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7A" w:rsidRDefault="008B3436" w:rsidP="00F30A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38175" cy="600075"/>
            <wp:effectExtent l="0" t="0" r="9525" b="9525"/>
            <wp:docPr id="1" name="Рисунок 1" descr="Описание: Описание: Описание: 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НИЖНЕИНГАШСКОГО РАЙОНА</w:t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>РАСПОРЯЖЕНИЕ</w:t>
      </w:r>
    </w:p>
    <w:p w:rsidR="00F30A7A" w:rsidRDefault="00F30A7A" w:rsidP="009E34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A7A" w:rsidRDefault="00696B69" w:rsidP="009E34C2">
      <w:pPr>
        <w:shd w:val="clear" w:color="auto" w:fill="FFFFFF"/>
        <w:tabs>
          <w:tab w:val="left" w:pos="3245"/>
          <w:tab w:val="left" w:pos="78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0</w:t>
      </w:r>
      <w:r w:rsidR="004B4FB2">
        <w:rPr>
          <w:rFonts w:ascii="Times New Roman" w:hAnsi="Times New Roman" w:cs="Times New Roman"/>
          <w:spacing w:val="-3"/>
          <w:sz w:val="28"/>
          <w:szCs w:val="28"/>
        </w:rPr>
        <w:t>3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4B4FB2">
        <w:rPr>
          <w:rFonts w:ascii="Times New Roman" w:hAnsi="Times New Roman" w:cs="Times New Roman"/>
          <w:spacing w:val="-3"/>
          <w:sz w:val="28"/>
          <w:szCs w:val="28"/>
        </w:rPr>
        <w:t>1</w:t>
      </w:r>
      <w:r>
        <w:rPr>
          <w:rFonts w:ascii="Times New Roman" w:hAnsi="Times New Roman" w:cs="Times New Roman"/>
          <w:spacing w:val="-3"/>
          <w:sz w:val="28"/>
          <w:szCs w:val="28"/>
        </w:rPr>
        <w:t>0</w:t>
      </w:r>
      <w:r w:rsidR="0005158C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F30A7A" w:rsidRPr="00F83DDE">
        <w:rPr>
          <w:rFonts w:ascii="Times New Roman" w:hAnsi="Times New Roman" w:cs="Times New Roman"/>
          <w:spacing w:val="-3"/>
          <w:sz w:val="28"/>
          <w:szCs w:val="28"/>
        </w:rPr>
        <w:t>202</w:t>
      </w:r>
      <w:r w:rsidR="00DA10CE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B766B8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</w:t>
      </w:r>
      <w:proofErr w:type="spellStart"/>
      <w:r w:rsidR="00F30A7A" w:rsidRPr="00F83DDE"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spellEnd"/>
      <w:r w:rsidR="00F30A7A" w:rsidRPr="00F83D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Нижний Ингаш</w:t>
      </w:r>
      <w:r w:rsidR="002C7C2E" w:rsidRPr="00F83DDE">
        <w:rPr>
          <w:rFonts w:ascii="Times New Roman" w:eastAsia="Times New Roman" w:hAnsi="Times New Roman" w:cs="Times New Roman"/>
          <w:sz w:val="28"/>
          <w:szCs w:val="28"/>
        </w:rPr>
        <w:tab/>
      </w:r>
      <w:r w:rsidR="004B4F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83DD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FB2">
        <w:rPr>
          <w:rFonts w:ascii="Times New Roman" w:eastAsia="Times New Roman" w:hAnsi="Times New Roman" w:cs="Times New Roman"/>
          <w:sz w:val="28"/>
          <w:szCs w:val="28"/>
        </w:rPr>
        <w:t>580-р</w:t>
      </w:r>
    </w:p>
    <w:p w:rsidR="00847C34" w:rsidRPr="00FA5F3F" w:rsidRDefault="00847C34" w:rsidP="009E34C2">
      <w:pPr>
        <w:shd w:val="clear" w:color="auto" w:fill="FFFFFF"/>
        <w:tabs>
          <w:tab w:val="left" w:pos="3245"/>
          <w:tab w:val="left" w:pos="78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DE" w:rsidRPr="00F83DDE" w:rsidRDefault="00F83DDE" w:rsidP="00F8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 Об условиях приватизации муниципального движимого имущества </w:t>
      </w:r>
    </w:p>
    <w:p w:rsidR="00F83DDE" w:rsidRPr="00F83DDE" w:rsidRDefault="00F83DDE" w:rsidP="00F8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3DDE" w:rsidRPr="00F83DDE" w:rsidRDefault="00F83DDE" w:rsidP="00F8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соответствии с Ф</w:t>
      </w:r>
      <w:r w:rsidR="000019BD" w:rsidRPr="000019BD">
        <w:rPr>
          <w:rFonts w:ascii="Times New Roman" w:eastAsia="Times New Roman" w:hAnsi="Times New Roman" w:cs="Times New Roman"/>
          <w:sz w:val="28"/>
          <w:szCs w:val="28"/>
        </w:rPr>
        <w:t xml:space="preserve">едеральным </w:t>
      </w:r>
      <w:r w:rsidR="000019B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21.12.2001</w:t>
      </w:r>
      <w:r w:rsidR="00884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№178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пунктом 3.</w:t>
      </w:r>
      <w:r w:rsidR="002E091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. Положения о порядке и условиях приватизации  муниципального  имущества муниципального образования Нижнеингашский район  Красноярского края, утвержденного решение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Нижнеингашского районного Совета  депутатов от 26.05.2009 года № 35-578</w:t>
      </w:r>
      <w:r w:rsidR="002E2E1E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715118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0019BD" w:rsidRPr="00001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9B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715118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 w:rsidR="000019BD">
        <w:rPr>
          <w:rFonts w:ascii="Times New Roman" w:eastAsia="Times New Roman" w:hAnsi="Times New Roman" w:cs="Times New Roman"/>
          <w:sz w:val="28"/>
          <w:szCs w:val="28"/>
        </w:rPr>
        <w:t>, 39</w:t>
      </w:r>
      <w:r w:rsidR="00715118" w:rsidRPr="00715118">
        <w:rPr>
          <w:rFonts w:ascii="Times New Roman" w:eastAsia="Times New Roman" w:hAnsi="Times New Roman" w:cs="Times New Roman"/>
          <w:sz w:val="28"/>
          <w:szCs w:val="28"/>
        </w:rPr>
        <w:t xml:space="preserve">  Устава  муниципального  образования  Нижнеингашский  район   Красноярского  края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3DDE" w:rsidRDefault="00F83DDE" w:rsidP="00F83DD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DD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ровести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торги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электронной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884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путем проведения аукциона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  открытой формой подачи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предложений о цене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продаже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DA10C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DA10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tbl>
      <w:tblPr>
        <w:tblStyle w:val="a6"/>
        <w:tblW w:w="0" w:type="auto"/>
        <w:tblLayout w:type="fixed"/>
        <w:tblLook w:val="04A0"/>
      </w:tblPr>
      <w:tblGrid>
        <w:gridCol w:w="648"/>
        <w:gridCol w:w="6690"/>
        <w:gridCol w:w="2233"/>
      </w:tblGrid>
      <w:tr w:rsidR="00FD2E11" w:rsidTr="00FF731C">
        <w:tc>
          <w:tcPr>
            <w:tcW w:w="648" w:type="dxa"/>
          </w:tcPr>
          <w:p w:rsidR="00FD2E11" w:rsidRPr="00FD2E11" w:rsidRDefault="00FD2E11" w:rsidP="00FD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90" w:type="dxa"/>
          </w:tcPr>
          <w:p w:rsidR="00FD2E11" w:rsidRPr="00FD2E11" w:rsidRDefault="00FD2E11" w:rsidP="00FD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1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33" w:type="dxa"/>
          </w:tcPr>
          <w:p w:rsidR="00FD2E11" w:rsidRPr="00FD2E11" w:rsidRDefault="00FD2E11" w:rsidP="00FD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1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с учетом НДС,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способ оплаты</w:t>
            </w:r>
          </w:p>
        </w:tc>
      </w:tr>
      <w:tr w:rsidR="00FD2E11" w:rsidTr="00FF731C">
        <w:tc>
          <w:tcPr>
            <w:tcW w:w="648" w:type="dxa"/>
          </w:tcPr>
          <w:p w:rsidR="00FD2E11" w:rsidRPr="00AF2EE3" w:rsidRDefault="00FD2E11" w:rsidP="00FD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0" w:type="dxa"/>
          </w:tcPr>
          <w:p w:rsidR="00FD2E11" w:rsidRPr="00571D0E" w:rsidRDefault="00571D0E" w:rsidP="00571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1D0E">
              <w:rPr>
                <w:rFonts w:ascii="Times New Roman" w:hAnsi="Times New Roman" w:cs="Times New Roman"/>
                <w:sz w:val="28"/>
                <w:szCs w:val="28"/>
              </w:rPr>
              <w:t xml:space="preserve">Автобус для перевозки детей, марка, модель  ПАЗ-32053-70, 2012 года изготовления, идентификационный № Х1М3205СХС0005673, категория  </w:t>
            </w:r>
            <w:r w:rsidRPr="00571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71D0E">
              <w:rPr>
                <w:rFonts w:ascii="Times New Roman" w:hAnsi="Times New Roman" w:cs="Times New Roman"/>
                <w:sz w:val="28"/>
                <w:szCs w:val="28"/>
              </w:rPr>
              <w:t xml:space="preserve">, модель, № двигателя   523400 С1007841, шасси № отсутствует, кузов № Х1М3205СХС0005673, цвет  желтый,  паспорт  транспортного  средства 52 НР 094419  выдан ООО «Павловский автобусный  завод»  от  17.10.2012 года,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регистрационный знак О408КЕ124  на автобусе у</w:t>
            </w:r>
            <w:r w:rsidRPr="00571D0E">
              <w:rPr>
                <w:rFonts w:ascii="Times New Roman" w:hAnsi="Times New Roman" w:cs="Times New Roman"/>
                <w:sz w:val="28"/>
                <w:szCs w:val="28"/>
              </w:rPr>
              <w:t>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1D0E">
              <w:rPr>
                <w:rFonts w:ascii="Times New Roman" w:hAnsi="Times New Roman" w:cs="Times New Roman"/>
                <w:sz w:val="28"/>
                <w:szCs w:val="28"/>
              </w:rPr>
              <w:t>тахограф</w:t>
            </w:r>
            <w:proofErr w:type="spellEnd"/>
            <w:r w:rsidRPr="0057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1D0E">
              <w:rPr>
                <w:rFonts w:ascii="Times New Roman" w:hAnsi="Times New Roman" w:cs="Times New Roman"/>
                <w:sz w:val="28"/>
                <w:szCs w:val="28"/>
              </w:rPr>
              <w:t>Atol</w:t>
            </w:r>
            <w:proofErr w:type="spellEnd"/>
            <w:r w:rsidRPr="0057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1D0E">
              <w:rPr>
                <w:rFonts w:ascii="Times New Roman" w:hAnsi="Times New Roman" w:cs="Times New Roman"/>
                <w:sz w:val="28"/>
                <w:szCs w:val="28"/>
              </w:rPr>
              <w:t>Drive</w:t>
            </w:r>
            <w:proofErr w:type="spellEnd"/>
            <w:r w:rsidRPr="00571D0E">
              <w:rPr>
                <w:rFonts w:ascii="Times New Roman" w:hAnsi="Times New Roman" w:cs="Times New Roman"/>
                <w:sz w:val="28"/>
                <w:szCs w:val="28"/>
              </w:rPr>
              <w:t xml:space="preserve"> 5 ГЛОНАСС/GPS-приемником, укомплектованный СКЗИ, GSM-модемом, инвентарный номер 10134310, 2012 года ввода</w:t>
            </w:r>
            <w:proofErr w:type="gramEnd"/>
            <w:r w:rsidRPr="00571D0E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</w:t>
            </w:r>
          </w:p>
        </w:tc>
        <w:tc>
          <w:tcPr>
            <w:tcW w:w="2233" w:type="dxa"/>
          </w:tcPr>
          <w:p w:rsidR="00FD2E11" w:rsidRPr="00AF2EE3" w:rsidRDefault="00571D0E" w:rsidP="00FD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148600</w:t>
            </w:r>
            <w:r w:rsidR="00E20ED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FD2E11" w:rsidRPr="00AF2EE3" w:rsidRDefault="00FD2E11" w:rsidP="00FD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E3">
              <w:rPr>
                <w:rFonts w:ascii="Times New Roman" w:hAnsi="Times New Roman" w:cs="Times New Roman"/>
                <w:sz w:val="28"/>
                <w:szCs w:val="28"/>
              </w:rPr>
              <w:t>/Единовременно</w:t>
            </w:r>
          </w:p>
        </w:tc>
      </w:tr>
    </w:tbl>
    <w:p w:rsidR="00FD2E11" w:rsidRPr="00FD2E11" w:rsidRDefault="00FD2E11" w:rsidP="00F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DDE" w:rsidRPr="00DA10CE" w:rsidRDefault="002E0916" w:rsidP="002E0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2.</w:t>
      </w:r>
      <w:r w:rsidR="00DA10C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DA10CE" w:rsidRPr="00DA10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10CE" w:rsidRPr="00DA10C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отдела по имущественным и земельным отношениям администрации </w:t>
      </w:r>
      <w:proofErr w:type="spellStart"/>
      <w:r w:rsidR="00DA10CE" w:rsidRPr="00DA10CE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DA10CE" w:rsidRPr="00DA10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1D0E">
        <w:rPr>
          <w:rFonts w:ascii="Times New Roman" w:hAnsi="Times New Roman" w:cs="Times New Roman"/>
          <w:sz w:val="28"/>
          <w:szCs w:val="28"/>
        </w:rPr>
        <w:t xml:space="preserve"> </w:t>
      </w:r>
      <w:r w:rsidR="00DA10CE" w:rsidRPr="00DA10CE">
        <w:rPr>
          <w:rFonts w:ascii="Times New Roman" w:hAnsi="Times New Roman" w:cs="Times New Roman"/>
          <w:sz w:val="28"/>
          <w:szCs w:val="28"/>
        </w:rPr>
        <w:t xml:space="preserve"> Ратькову О.А</w:t>
      </w:r>
      <w:r w:rsidR="00DA10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DDE" w:rsidRDefault="00F83DDE" w:rsidP="002E0916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3DDE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Распоряжение  разместить на   сайте администрации </w:t>
      </w:r>
      <w:proofErr w:type="spellStart"/>
      <w:r w:rsidRPr="00F83DDE">
        <w:rPr>
          <w:rFonts w:ascii="Times New Roman" w:eastAsia="Times New Roman" w:hAnsi="Times New Roman" w:cs="Times New Roman"/>
          <w:sz w:val="28"/>
          <w:szCs w:val="20"/>
        </w:rPr>
        <w:t>Нижнеингашского</w:t>
      </w:r>
      <w:proofErr w:type="spellEnd"/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 района  в сети «Интернет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7" w:history="1">
        <w:r w:rsidR="008F049E" w:rsidRPr="00AA53CC">
          <w:rPr>
            <w:rStyle w:val="a7"/>
            <w:rFonts w:ascii="Times New Roman" w:hAnsi="Times New Roman"/>
            <w:sz w:val="28"/>
            <w:szCs w:val="28"/>
          </w:rPr>
          <w:t>https://nizhneingashskij-r04.gosweb.gosuslugi.ru</w:t>
        </w:r>
      </w:hyperlink>
      <w:r w:rsidRPr="00F83DDE">
        <w:rPr>
          <w:rFonts w:ascii="Times New Roman" w:eastAsia="Times New Roman" w:hAnsi="Times New Roman" w:cs="Times New Roman"/>
          <w:sz w:val="28"/>
          <w:szCs w:val="20"/>
        </w:rPr>
        <w:t>,</w:t>
      </w:r>
      <w:r w:rsidR="008F049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 сайте Российской Федерации для размещения информации о проведении торгов </w:t>
      </w:r>
      <w:hyperlink r:id="rId8" w:history="1">
        <w:r w:rsidRPr="00F83D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www.torgi.gov.ru</w:t>
        </w:r>
      </w:hyperlink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, сайте оператора электронной площадки </w:t>
      </w:r>
      <w:r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/>
        </w:rPr>
        <w:t>www</w:t>
      </w:r>
      <w:r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="000019BD"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/>
        </w:rPr>
        <w:t>fabrikant</w:t>
      </w:r>
      <w:proofErr w:type="spellEnd"/>
      <w:r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/>
        </w:rPr>
        <w:t>ru</w:t>
      </w:r>
      <w:proofErr w:type="spellEnd"/>
      <w:r w:rsidRPr="000019BD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 в течение  десяти дней  со  дня  принятия.</w:t>
      </w:r>
    </w:p>
    <w:p w:rsidR="00F83DDE" w:rsidRPr="00F83DDE" w:rsidRDefault="00F83DDE" w:rsidP="002E0916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 Распоряжение вступает в силу со дня подписания.</w:t>
      </w:r>
    </w:p>
    <w:p w:rsidR="00F30A7A" w:rsidRPr="00FA5F3F" w:rsidRDefault="00F30A7A" w:rsidP="008A6D11">
      <w:pPr>
        <w:tabs>
          <w:tab w:val="left" w:pos="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E82" w:rsidRPr="00FA5F3F" w:rsidRDefault="006E4925" w:rsidP="006E4925">
      <w:pPr>
        <w:tabs>
          <w:tab w:val="left" w:pos="7590"/>
        </w:tabs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П.А. Малышкин </w:t>
      </w:r>
    </w:p>
    <w:sectPr w:rsidR="00B74E82" w:rsidRPr="00FA5F3F" w:rsidSect="00A9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7CA"/>
    <w:multiLevelType w:val="hybridMultilevel"/>
    <w:tmpl w:val="A27E2BEA"/>
    <w:lvl w:ilvl="0" w:tplc="0624D5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E73B6C"/>
    <w:multiLevelType w:val="hybridMultilevel"/>
    <w:tmpl w:val="C30675E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D505EDD"/>
    <w:multiLevelType w:val="hybridMultilevel"/>
    <w:tmpl w:val="1A3A7376"/>
    <w:lvl w:ilvl="0" w:tplc="303E0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780A58"/>
    <w:multiLevelType w:val="hybridMultilevel"/>
    <w:tmpl w:val="3940E0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D887282"/>
    <w:multiLevelType w:val="hybridMultilevel"/>
    <w:tmpl w:val="E5524022"/>
    <w:lvl w:ilvl="0" w:tplc="5792EC2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7A"/>
    <w:rsid w:val="000019BD"/>
    <w:rsid w:val="00012D28"/>
    <w:rsid w:val="00034C7D"/>
    <w:rsid w:val="0005158C"/>
    <w:rsid w:val="001217F4"/>
    <w:rsid w:val="00216522"/>
    <w:rsid w:val="00226D34"/>
    <w:rsid w:val="00261AF4"/>
    <w:rsid w:val="002C7C2E"/>
    <w:rsid w:val="002E0916"/>
    <w:rsid w:val="002E2E1E"/>
    <w:rsid w:val="00325BB2"/>
    <w:rsid w:val="00343985"/>
    <w:rsid w:val="003E1F27"/>
    <w:rsid w:val="003F2E58"/>
    <w:rsid w:val="00484AEF"/>
    <w:rsid w:val="004A2EA3"/>
    <w:rsid w:val="004B4FB2"/>
    <w:rsid w:val="004D6420"/>
    <w:rsid w:val="00516403"/>
    <w:rsid w:val="00571D0E"/>
    <w:rsid w:val="005C72BC"/>
    <w:rsid w:val="006040DD"/>
    <w:rsid w:val="00696B69"/>
    <w:rsid w:val="006E4925"/>
    <w:rsid w:val="00715118"/>
    <w:rsid w:val="00751781"/>
    <w:rsid w:val="00762083"/>
    <w:rsid w:val="007735D0"/>
    <w:rsid w:val="00774C9D"/>
    <w:rsid w:val="00783237"/>
    <w:rsid w:val="007C27D9"/>
    <w:rsid w:val="007D6DE5"/>
    <w:rsid w:val="00847C34"/>
    <w:rsid w:val="008777B1"/>
    <w:rsid w:val="0088410C"/>
    <w:rsid w:val="008A6D11"/>
    <w:rsid w:val="008B3436"/>
    <w:rsid w:val="008E3A78"/>
    <w:rsid w:val="008F049E"/>
    <w:rsid w:val="00921F79"/>
    <w:rsid w:val="009755D6"/>
    <w:rsid w:val="009C37F5"/>
    <w:rsid w:val="009E34C2"/>
    <w:rsid w:val="00A92D58"/>
    <w:rsid w:val="00AF2EE3"/>
    <w:rsid w:val="00B1603F"/>
    <w:rsid w:val="00B52D02"/>
    <w:rsid w:val="00B74E82"/>
    <w:rsid w:val="00B766B8"/>
    <w:rsid w:val="00C81507"/>
    <w:rsid w:val="00C815A9"/>
    <w:rsid w:val="00CB6A7F"/>
    <w:rsid w:val="00CD5AAF"/>
    <w:rsid w:val="00CE7017"/>
    <w:rsid w:val="00D054A9"/>
    <w:rsid w:val="00D3194C"/>
    <w:rsid w:val="00D546A7"/>
    <w:rsid w:val="00D8446A"/>
    <w:rsid w:val="00DA10CE"/>
    <w:rsid w:val="00DF6CF5"/>
    <w:rsid w:val="00E0317D"/>
    <w:rsid w:val="00E20ED0"/>
    <w:rsid w:val="00E506CB"/>
    <w:rsid w:val="00EF3E4F"/>
    <w:rsid w:val="00F14DF4"/>
    <w:rsid w:val="00F30A7A"/>
    <w:rsid w:val="00F83DDE"/>
    <w:rsid w:val="00FA0ED4"/>
    <w:rsid w:val="00FA0F5F"/>
    <w:rsid w:val="00FA5F3F"/>
    <w:rsid w:val="00FD2E11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A7A"/>
    <w:pPr>
      <w:ind w:left="720"/>
      <w:contextualSpacing/>
    </w:pPr>
  </w:style>
  <w:style w:type="table" w:styleId="a6">
    <w:name w:val="Table Grid"/>
    <w:basedOn w:val="a1"/>
    <w:uiPriority w:val="59"/>
    <w:rsid w:val="00FD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F0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A7A"/>
    <w:pPr>
      <w:ind w:left="720"/>
      <w:contextualSpacing/>
    </w:pPr>
  </w:style>
  <w:style w:type="table" w:styleId="a6">
    <w:name w:val="Table Grid"/>
    <w:basedOn w:val="a1"/>
    <w:uiPriority w:val="59"/>
    <w:rsid w:val="00FD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izhneingashskij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15F0-0AA7-489E-9E63-18FF919F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района</dc:creator>
  <cp:lastModifiedBy>Ольга</cp:lastModifiedBy>
  <cp:revision>7</cp:revision>
  <cp:lastPrinted>2023-10-02T03:02:00Z</cp:lastPrinted>
  <dcterms:created xsi:type="dcterms:W3CDTF">2023-10-02T02:51:00Z</dcterms:created>
  <dcterms:modified xsi:type="dcterms:W3CDTF">2023-10-13T01:02:00Z</dcterms:modified>
</cp:coreProperties>
</file>