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7A" w:rsidRDefault="008B3436" w:rsidP="00F30A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38175" cy="600075"/>
            <wp:effectExtent l="0" t="0" r="9525" b="9525"/>
            <wp:docPr id="1" name="Рисунок 1" descr="Описание: Описание: 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РАСПОРЯЖЕНИЕ</w:t>
      </w:r>
    </w:p>
    <w:p w:rsidR="00F30A7A" w:rsidRDefault="00F30A7A" w:rsidP="009E34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7A7BFF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23.11.</w:t>
      </w:r>
      <w:r w:rsidR="00F30A7A" w:rsidRPr="00F83DDE">
        <w:rPr>
          <w:rFonts w:ascii="Times New Roman" w:hAnsi="Times New Roman" w:cs="Times New Roman"/>
          <w:spacing w:val="-3"/>
          <w:sz w:val="28"/>
          <w:szCs w:val="28"/>
        </w:rPr>
        <w:t>202</w:t>
      </w:r>
      <w:r w:rsidR="00DA10CE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B766B8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</w:t>
      </w:r>
      <w:proofErr w:type="spellStart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Нижний Ингаш</w:t>
      </w:r>
      <w:r w:rsidR="002C7C2E" w:rsidRPr="00F83DDE">
        <w:rPr>
          <w:rFonts w:ascii="Times New Roman" w:eastAsia="Times New Roman" w:hAnsi="Times New Roman" w:cs="Times New Roman"/>
          <w:sz w:val="28"/>
          <w:szCs w:val="28"/>
        </w:rPr>
        <w:tab/>
      </w:r>
      <w:r w:rsidR="004B4F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3DD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6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681-р</w:t>
      </w:r>
    </w:p>
    <w:p w:rsidR="00847C34" w:rsidRPr="00FA5F3F" w:rsidRDefault="00847C34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Об условиях приватизации муниципального движимого имущества </w:t>
      </w: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3DDE" w:rsidRDefault="00F83DDE" w:rsidP="00F8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соответствии с Ф</w:t>
      </w:r>
      <w:r w:rsidR="000019BD" w:rsidRPr="000019BD">
        <w:rPr>
          <w:rFonts w:ascii="Times New Roman" w:eastAsia="Times New Roman" w:hAnsi="Times New Roman" w:cs="Times New Roman"/>
          <w:sz w:val="28"/>
          <w:szCs w:val="28"/>
        </w:rPr>
        <w:t xml:space="preserve">едеральным 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21.12.2001</w:t>
      </w:r>
      <w:r w:rsidR="0088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№178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пунктом 3.</w:t>
      </w:r>
      <w:r w:rsidR="002E09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. Положения о порядке и условиях приватизации  муниципального  имущества муниципального образования Нижнеингашский район  Красноярского края, утвержденного 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Нижнеингашского районного Совета  депутатов от 26.05.2009 года № 35-578</w:t>
      </w:r>
      <w:r w:rsidR="002E2E1E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0019BD" w:rsidRPr="00001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, 39</w:t>
      </w:r>
      <w:r w:rsidR="00715118" w:rsidRPr="00715118">
        <w:rPr>
          <w:rFonts w:ascii="Times New Roman" w:eastAsia="Times New Roman" w:hAnsi="Times New Roman" w:cs="Times New Roman"/>
          <w:sz w:val="28"/>
          <w:szCs w:val="28"/>
        </w:rPr>
        <w:t xml:space="preserve">  Устава  муниципального  образования  Нижнеингашский  район   Красноярского  края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1FEE" w:rsidRDefault="000F1FEE" w:rsidP="000F1F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Установить следующие условия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приватизации  муниципального движимого имущества  для продажи посредством  публичного предложения  в электронной форме  с   открытой формой подачи </w:t>
      </w:r>
      <w:r w:rsidRPr="00F83DDE">
        <w:rPr>
          <w:rFonts w:ascii="Times New Roman" w:hAnsi="Times New Roman"/>
          <w:sz w:val="28"/>
          <w:szCs w:val="28"/>
        </w:rPr>
        <w:t>предложений о цене</w:t>
      </w:r>
      <w:r>
        <w:rPr>
          <w:rFonts w:ascii="Times New Roman" w:hAnsi="Times New Roman"/>
          <w:sz w:val="28"/>
          <w:szCs w:val="28"/>
        </w:rPr>
        <w:t>:</w:t>
      </w:r>
    </w:p>
    <w:p w:rsidR="000F1FEE" w:rsidRPr="00F83DDE" w:rsidRDefault="000F1FEE" w:rsidP="00F8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48"/>
        <w:gridCol w:w="5272"/>
        <w:gridCol w:w="1843"/>
        <w:gridCol w:w="1701"/>
      </w:tblGrid>
      <w:tr w:rsidR="000F1FEE" w:rsidTr="00976C7D">
        <w:tc>
          <w:tcPr>
            <w:tcW w:w="648" w:type="dxa"/>
          </w:tcPr>
          <w:p w:rsidR="000F1FEE" w:rsidRPr="00FD2E11" w:rsidRDefault="000F1FEE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2" w:type="dxa"/>
          </w:tcPr>
          <w:p w:rsidR="000F1FEE" w:rsidRPr="00FD2E11" w:rsidRDefault="000F1FEE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</w:tcPr>
          <w:p w:rsidR="000F1FEE" w:rsidRPr="00FD2E11" w:rsidRDefault="000F1FEE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с учетом НДС,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способ оплаты</w:t>
            </w:r>
          </w:p>
        </w:tc>
        <w:tc>
          <w:tcPr>
            <w:tcW w:w="1701" w:type="dxa"/>
          </w:tcPr>
          <w:p w:rsidR="000F1FEE" w:rsidRPr="00FD2E11" w:rsidRDefault="00976C7D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цена предложения (цена отсечения), руб.</w:t>
            </w:r>
          </w:p>
        </w:tc>
      </w:tr>
      <w:tr w:rsidR="000F1FEE" w:rsidTr="00976C7D">
        <w:tc>
          <w:tcPr>
            <w:tcW w:w="648" w:type="dxa"/>
          </w:tcPr>
          <w:p w:rsidR="000F1FEE" w:rsidRPr="00AF2EE3" w:rsidRDefault="000F1FEE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0F1FEE" w:rsidRPr="00571D0E" w:rsidRDefault="000F1FEE" w:rsidP="00571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Автобус для перевозки детей, марка, модель  ПАЗ-32053-70, 2012 года изготовления, идентификационный № Х1М3205СХС0005673, категория  </w:t>
            </w:r>
            <w:r w:rsidRPr="00571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, модель, № двигателя   523400 С1007841, шасси № отсутствует, кузов № Х1М3205СХС0005673, цвет  желтый,  паспорт  транспортного  средства 52 НР 094419  выдан ООО «Павловский автобусный  завод»  от  17.10.2012 года,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регистрационный знак О408КЕ124  на автобусе у</w:t>
            </w:r>
            <w:r w:rsidRPr="00571D0E">
              <w:rPr>
                <w:rFonts w:ascii="Times New Roman" w:hAnsi="Times New Roman" w:cs="Times New Roman"/>
                <w:sz w:val="28"/>
                <w:szCs w:val="28"/>
              </w:rPr>
              <w:t>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>тахограф</w:t>
            </w:r>
            <w:proofErr w:type="spellEnd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>Atol</w:t>
            </w:r>
            <w:proofErr w:type="spellEnd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 5 ГЛОНАСС/GPS-приемником, укомплектованный СКЗИ, </w:t>
            </w:r>
            <w:r w:rsidRPr="0057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GSM-модемом, инвентарный номер 10134310, 2012 года ввода</w:t>
            </w:r>
            <w:proofErr w:type="gramEnd"/>
            <w:r w:rsidRPr="00571D0E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</w:t>
            </w:r>
          </w:p>
        </w:tc>
        <w:tc>
          <w:tcPr>
            <w:tcW w:w="1843" w:type="dxa"/>
          </w:tcPr>
          <w:p w:rsidR="000F1FEE" w:rsidRPr="00AF2EE3" w:rsidRDefault="000F1FEE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148600,00</w:t>
            </w:r>
          </w:p>
          <w:p w:rsidR="000F1FEE" w:rsidRPr="00AF2EE3" w:rsidRDefault="000F1FEE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E3">
              <w:rPr>
                <w:rFonts w:ascii="Times New Roman" w:hAnsi="Times New Roman" w:cs="Times New Roman"/>
                <w:sz w:val="28"/>
                <w:szCs w:val="28"/>
              </w:rPr>
              <w:t>/Единовременно</w:t>
            </w:r>
          </w:p>
        </w:tc>
        <w:tc>
          <w:tcPr>
            <w:tcW w:w="1701" w:type="dxa"/>
          </w:tcPr>
          <w:p w:rsidR="000F1FEE" w:rsidRDefault="00976C7D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74300,00</w:t>
            </w:r>
          </w:p>
        </w:tc>
      </w:tr>
    </w:tbl>
    <w:p w:rsidR="00FD2E11" w:rsidRPr="00FD2E11" w:rsidRDefault="00FD2E11" w:rsidP="00F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DDE" w:rsidRPr="00DA10CE" w:rsidRDefault="002E0916" w:rsidP="002E0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2.</w:t>
      </w:r>
      <w:r w:rsidR="00DA10C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DA10CE" w:rsidRPr="00DA10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10CE" w:rsidRPr="00DA10C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по имущественным и земельным отношениям администрации </w:t>
      </w:r>
      <w:proofErr w:type="spellStart"/>
      <w:r w:rsidR="00DA10CE" w:rsidRPr="00DA10CE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DA10CE" w:rsidRPr="00DA10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1D0E">
        <w:rPr>
          <w:rFonts w:ascii="Times New Roman" w:hAnsi="Times New Roman" w:cs="Times New Roman"/>
          <w:sz w:val="28"/>
          <w:szCs w:val="28"/>
        </w:rPr>
        <w:t xml:space="preserve"> </w:t>
      </w:r>
      <w:r w:rsidR="00DA10CE" w:rsidRPr="00DA10CE">
        <w:rPr>
          <w:rFonts w:ascii="Times New Roman" w:hAnsi="Times New Roman" w:cs="Times New Roman"/>
          <w:sz w:val="28"/>
          <w:szCs w:val="28"/>
        </w:rPr>
        <w:t xml:space="preserve"> Ратькову О.А</w:t>
      </w:r>
      <w:r w:rsidR="00DA1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DDE" w:rsidRDefault="00F83DDE" w:rsidP="002E091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Распоряжение  разместить на   сайте администрации </w:t>
      </w:r>
      <w:proofErr w:type="spellStart"/>
      <w:r w:rsidRPr="00F83DDE">
        <w:rPr>
          <w:rFonts w:ascii="Times New Roman" w:eastAsia="Times New Roman" w:hAnsi="Times New Roman" w:cs="Times New Roman"/>
          <w:sz w:val="28"/>
          <w:szCs w:val="20"/>
        </w:rPr>
        <w:t>Нижнеингашского</w:t>
      </w:r>
      <w:proofErr w:type="spellEnd"/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района  в сети «Интернет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7" w:history="1">
        <w:r w:rsidR="008F049E" w:rsidRPr="00AA53CC">
          <w:rPr>
            <w:rStyle w:val="a7"/>
            <w:rFonts w:ascii="Times New Roman" w:hAnsi="Times New Roman"/>
            <w:sz w:val="28"/>
            <w:szCs w:val="28"/>
          </w:rPr>
          <w:t>https://nizhneingashskij-r04.gosweb.gosuslugi.ru</w:t>
        </w:r>
      </w:hyperlink>
      <w:r w:rsidRPr="00F83DDE">
        <w:rPr>
          <w:rFonts w:ascii="Times New Roman" w:eastAsia="Times New Roman" w:hAnsi="Times New Roman" w:cs="Times New Roman"/>
          <w:sz w:val="28"/>
          <w:szCs w:val="20"/>
        </w:rPr>
        <w:t>,</w:t>
      </w:r>
      <w:r w:rsidR="008F049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 сайте Российской Федерации для размещения информации о проведении торгов </w:t>
      </w:r>
      <w:hyperlink r:id="rId8" w:history="1">
        <w:r w:rsidRPr="00F83D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www.torgi.gov.ru</w:t>
        </w:r>
      </w:hyperlink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, сайте оператора электронной площадки </w:t>
      </w:r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www</w:t>
      </w:r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="000019BD"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fabrikant</w:t>
      </w:r>
      <w:proofErr w:type="spellEnd"/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261A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Pr="000019B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в течение  десяти дней  со  дня  принятия.</w:t>
      </w:r>
    </w:p>
    <w:p w:rsidR="00F83DDE" w:rsidRPr="00F83DDE" w:rsidRDefault="00F83DDE" w:rsidP="002E091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Распоряжение вступает в силу со дня подписания.</w:t>
      </w:r>
    </w:p>
    <w:p w:rsidR="00F30A7A" w:rsidRPr="00FA5F3F" w:rsidRDefault="00F30A7A" w:rsidP="008A6D11">
      <w:pPr>
        <w:tabs>
          <w:tab w:val="left" w:pos="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E82" w:rsidRPr="00FA5F3F" w:rsidRDefault="006E4925" w:rsidP="006E4925">
      <w:pPr>
        <w:tabs>
          <w:tab w:val="left" w:pos="759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П.А. Малышкин </w:t>
      </w:r>
    </w:p>
    <w:sectPr w:rsidR="00B74E82" w:rsidRPr="00FA5F3F" w:rsidSect="00A9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CA"/>
    <w:multiLevelType w:val="hybridMultilevel"/>
    <w:tmpl w:val="A27E2BEA"/>
    <w:lvl w:ilvl="0" w:tplc="0624D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E73B6C"/>
    <w:multiLevelType w:val="hybridMultilevel"/>
    <w:tmpl w:val="C30675E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D505EDD"/>
    <w:multiLevelType w:val="hybridMultilevel"/>
    <w:tmpl w:val="1A3A7376"/>
    <w:lvl w:ilvl="0" w:tplc="303E0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780A58"/>
    <w:multiLevelType w:val="hybridMultilevel"/>
    <w:tmpl w:val="3940E0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887282"/>
    <w:multiLevelType w:val="hybridMultilevel"/>
    <w:tmpl w:val="E5524022"/>
    <w:lvl w:ilvl="0" w:tplc="5792EC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7A"/>
    <w:rsid w:val="000019BD"/>
    <w:rsid w:val="00012D28"/>
    <w:rsid w:val="00034C7D"/>
    <w:rsid w:val="0005158C"/>
    <w:rsid w:val="000F1FEE"/>
    <w:rsid w:val="001217F4"/>
    <w:rsid w:val="00157FF5"/>
    <w:rsid w:val="00216522"/>
    <w:rsid w:val="00226D34"/>
    <w:rsid w:val="00261AF4"/>
    <w:rsid w:val="002C7C2E"/>
    <w:rsid w:val="002E0916"/>
    <w:rsid w:val="002E2E1E"/>
    <w:rsid w:val="00325BB2"/>
    <w:rsid w:val="00343985"/>
    <w:rsid w:val="00354DD9"/>
    <w:rsid w:val="003E1F27"/>
    <w:rsid w:val="003F2E58"/>
    <w:rsid w:val="00484AEF"/>
    <w:rsid w:val="004A2EA3"/>
    <w:rsid w:val="004B4FB2"/>
    <w:rsid w:val="004D6420"/>
    <w:rsid w:val="00516403"/>
    <w:rsid w:val="00571D0E"/>
    <w:rsid w:val="00572822"/>
    <w:rsid w:val="005C72BC"/>
    <w:rsid w:val="006040DD"/>
    <w:rsid w:val="00696B69"/>
    <w:rsid w:val="006E4925"/>
    <w:rsid w:val="00715118"/>
    <w:rsid w:val="00751781"/>
    <w:rsid w:val="00762083"/>
    <w:rsid w:val="007735D0"/>
    <w:rsid w:val="00774C9D"/>
    <w:rsid w:val="00783237"/>
    <w:rsid w:val="007A7BFF"/>
    <w:rsid w:val="007C27D9"/>
    <w:rsid w:val="007D6DE5"/>
    <w:rsid w:val="00847C34"/>
    <w:rsid w:val="008777B1"/>
    <w:rsid w:val="0088410C"/>
    <w:rsid w:val="008A6D11"/>
    <w:rsid w:val="008B3436"/>
    <w:rsid w:val="008E3A78"/>
    <w:rsid w:val="008F049E"/>
    <w:rsid w:val="00921F79"/>
    <w:rsid w:val="009755D6"/>
    <w:rsid w:val="00976C7D"/>
    <w:rsid w:val="009C37F5"/>
    <w:rsid w:val="009E34C2"/>
    <w:rsid w:val="00A92D58"/>
    <w:rsid w:val="00AF2EE3"/>
    <w:rsid w:val="00B05F38"/>
    <w:rsid w:val="00B1603F"/>
    <w:rsid w:val="00B52D02"/>
    <w:rsid w:val="00B74E82"/>
    <w:rsid w:val="00B766B8"/>
    <w:rsid w:val="00C81507"/>
    <w:rsid w:val="00C815A9"/>
    <w:rsid w:val="00CB6A7F"/>
    <w:rsid w:val="00CD5AAF"/>
    <w:rsid w:val="00CE7017"/>
    <w:rsid w:val="00D054A9"/>
    <w:rsid w:val="00D3194C"/>
    <w:rsid w:val="00D546A7"/>
    <w:rsid w:val="00D8446A"/>
    <w:rsid w:val="00DA10CE"/>
    <w:rsid w:val="00DF6CF5"/>
    <w:rsid w:val="00E0317D"/>
    <w:rsid w:val="00E20ED0"/>
    <w:rsid w:val="00E506CB"/>
    <w:rsid w:val="00EF3E4F"/>
    <w:rsid w:val="00F14DF4"/>
    <w:rsid w:val="00F30A7A"/>
    <w:rsid w:val="00F83DDE"/>
    <w:rsid w:val="00FA0ED4"/>
    <w:rsid w:val="00FA0F5F"/>
    <w:rsid w:val="00FA5F3F"/>
    <w:rsid w:val="00FD2E11"/>
    <w:rsid w:val="00FE5D0B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table" w:styleId="a6">
    <w:name w:val="Table Grid"/>
    <w:basedOn w:val="a1"/>
    <w:uiPriority w:val="59"/>
    <w:rsid w:val="00F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0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table" w:styleId="a6">
    <w:name w:val="Table Grid"/>
    <w:basedOn w:val="a1"/>
    <w:uiPriority w:val="59"/>
    <w:rsid w:val="00F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izhneingash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15F0-0AA7-489E-9E63-18FF919F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района</dc:creator>
  <cp:lastModifiedBy>Ольга</cp:lastModifiedBy>
  <cp:revision>7</cp:revision>
  <cp:lastPrinted>2023-10-02T03:02:00Z</cp:lastPrinted>
  <dcterms:created xsi:type="dcterms:W3CDTF">2023-11-21T07:56:00Z</dcterms:created>
  <dcterms:modified xsi:type="dcterms:W3CDTF">2023-11-28T06:19:00Z</dcterms:modified>
</cp:coreProperties>
</file>