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2A" w:rsidRPr="0010262A" w:rsidRDefault="0010262A" w:rsidP="0064644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0262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85800" cy="6858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2A" w:rsidRPr="00546316" w:rsidRDefault="0010262A" w:rsidP="0010262A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АДМИНИСТРАЦИЯ НИЖНЕИНГАШСКОГО РАЙОНА</w:t>
      </w: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262A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262A" w:rsidRPr="0010262A" w:rsidRDefault="0010262A" w:rsidP="00102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10262A"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BE588C" w:rsidRPr="00546316" w:rsidRDefault="00BE588C" w:rsidP="00BE5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B0E37" w:rsidRDefault="00546316" w:rsidP="005463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07.09.2023</w:t>
      </w:r>
      <w:r w:rsidR="004B0E4F" w:rsidRPr="004B0E4F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5C5461">
        <w:rPr>
          <w:rFonts w:ascii="Times New Roman" w:hAnsi="Times New Roman"/>
          <w:sz w:val="28"/>
          <w:szCs w:val="28"/>
        </w:rPr>
        <w:t>пгт</w:t>
      </w:r>
      <w:proofErr w:type="spellEnd"/>
      <w:r w:rsidR="005C5461">
        <w:rPr>
          <w:rFonts w:ascii="Times New Roman" w:hAnsi="Times New Roman"/>
          <w:sz w:val="28"/>
          <w:szCs w:val="28"/>
        </w:rPr>
        <w:t xml:space="preserve"> Нижний Ингаш</w:t>
      </w:r>
      <w:r w:rsidR="00F07F1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94C98">
        <w:rPr>
          <w:rFonts w:ascii="Times New Roman" w:hAnsi="Times New Roman"/>
          <w:sz w:val="28"/>
          <w:szCs w:val="28"/>
        </w:rPr>
        <w:t xml:space="preserve">  </w:t>
      </w:r>
      <w:r w:rsidR="00F07F10">
        <w:rPr>
          <w:rFonts w:ascii="Times New Roman" w:hAnsi="Times New Roman"/>
          <w:sz w:val="28"/>
          <w:szCs w:val="28"/>
        </w:rPr>
        <w:t xml:space="preserve"> № </w:t>
      </w:r>
      <w:r w:rsidR="00594C98">
        <w:rPr>
          <w:rFonts w:ascii="Times New Roman" w:hAnsi="Times New Roman"/>
          <w:sz w:val="28"/>
          <w:szCs w:val="28"/>
        </w:rPr>
        <w:t>528</w:t>
      </w:r>
    </w:p>
    <w:p w:rsidR="004B0E4F" w:rsidRPr="004B0E4F" w:rsidRDefault="004B0E4F" w:rsidP="004B0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461" w:rsidRDefault="005C5461" w:rsidP="00824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F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76459">
        <w:rPr>
          <w:rFonts w:ascii="Times New Roman" w:hAnsi="Times New Roman" w:cs="Times New Roman"/>
          <w:sz w:val="28"/>
          <w:szCs w:val="28"/>
        </w:rPr>
        <w:t>муниципальную</w:t>
      </w:r>
      <w:r w:rsidR="008339CC">
        <w:rPr>
          <w:rFonts w:ascii="Times New Roman" w:hAnsi="Times New Roman" w:cs="Times New Roman"/>
          <w:sz w:val="28"/>
          <w:szCs w:val="28"/>
        </w:rPr>
        <w:t xml:space="preserve"> </w:t>
      </w:r>
      <w:r w:rsidR="00976459">
        <w:rPr>
          <w:rFonts w:ascii="Times New Roman" w:hAnsi="Times New Roman" w:cs="Times New Roman"/>
          <w:sz w:val="28"/>
          <w:szCs w:val="28"/>
        </w:rPr>
        <w:t>программу</w:t>
      </w:r>
      <w:r w:rsidRPr="003A45FD">
        <w:rPr>
          <w:rFonts w:ascii="Times New Roman" w:hAnsi="Times New Roman" w:cs="Times New Roman"/>
          <w:sz w:val="28"/>
          <w:szCs w:val="28"/>
        </w:rPr>
        <w:t xml:space="preserve"> «Реформирование и </w:t>
      </w:r>
      <w:r w:rsidR="004B0E4F" w:rsidRPr="003A45FD">
        <w:rPr>
          <w:rFonts w:ascii="Times New Roman" w:hAnsi="Times New Roman" w:cs="Times New Roman"/>
          <w:sz w:val="28"/>
          <w:szCs w:val="28"/>
        </w:rPr>
        <w:t>модернизация жилищно-коммунального хозяйства</w:t>
      </w:r>
      <w:r w:rsidRPr="003A45FD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</w:t>
      </w:r>
      <w:r w:rsidR="00AC60E4" w:rsidRPr="003A45FD">
        <w:rPr>
          <w:rFonts w:ascii="Times New Roman" w:hAnsi="Times New Roman" w:cs="Times New Roman"/>
          <w:sz w:val="28"/>
          <w:szCs w:val="28"/>
        </w:rPr>
        <w:t>ности в Нижнеингашском районе»</w:t>
      </w:r>
      <w:r w:rsidR="00976459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района от 29.10.2013 № 1279</w:t>
      </w:r>
      <w:r w:rsidR="00467464">
        <w:rPr>
          <w:rFonts w:ascii="Times New Roman" w:hAnsi="Times New Roman" w:cs="Times New Roman"/>
          <w:sz w:val="28"/>
          <w:szCs w:val="28"/>
        </w:rPr>
        <w:t xml:space="preserve"> </w:t>
      </w:r>
      <w:r w:rsidR="00824A38">
        <w:rPr>
          <w:rFonts w:ascii="Times New Roman" w:hAnsi="Times New Roman" w:cs="Times New Roman"/>
          <w:sz w:val="28"/>
          <w:szCs w:val="28"/>
        </w:rPr>
        <w:t>«</w:t>
      </w:r>
      <w:r w:rsidR="00824A38" w:rsidRPr="00824A3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«Реформирование и </w:t>
      </w:r>
      <w:r w:rsidR="004B0E4F" w:rsidRPr="00824A38">
        <w:rPr>
          <w:rFonts w:ascii="Times New Roman" w:hAnsi="Times New Roman" w:cs="Times New Roman"/>
          <w:sz w:val="28"/>
          <w:szCs w:val="28"/>
        </w:rPr>
        <w:t>модернизация жилищно-коммунального хозяйства</w:t>
      </w:r>
      <w:r w:rsidR="00824A38" w:rsidRPr="00824A38">
        <w:rPr>
          <w:rFonts w:ascii="Times New Roman" w:hAnsi="Times New Roman" w:cs="Times New Roman"/>
          <w:sz w:val="28"/>
          <w:szCs w:val="28"/>
        </w:rPr>
        <w:t xml:space="preserve"> и повышение энергетической эффективности в Нижнеингашском районе»</w:t>
      </w:r>
    </w:p>
    <w:p w:rsidR="00546316" w:rsidRDefault="00546316" w:rsidP="00546316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B21" w:rsidRPr="00BC7DB7" w:rsidRDefault="00546316" w:rsidP="00546316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B2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Главы Нижнеингашского района от 27.11.2015 № 880 «Об утверждении Порядка принятия решений о разработке, формировании и реализации муниципальных программ Нижнеингашского района»</w:t>
      </w:r>
      <w:r w:rsidR="00720B21" w:rsidRPr="00437A52">
        <w:rPr>
          <w:rFonts w:ascii="Times New Roman" w:hAnsi="Times New Roman" w:cs="Times New Roman"/>
          <w:color w:val="000000"/>
          <w:kern w:val="24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19107A">
        <w:rPr>
          <w:rFonts w:ascii="Times New Roman" w:hAnsi="Times New Roman" w:cs="Times New Roman"/>
          <w:sz w:val="28"/>
          <w:szCs w:val="28"/>
        </w:rPr>
        <w:t xml:space="preserve"> руководствуясь ст</w:t>
      </w:r>
      <w:r w:rsidR="009C4B0D">
        <w:rPr>
          <w:rFonts w:ascii="Times New Roman" w:hAnsi="Times New Roman" w:cs="Times New Roman"/>
          <w:sz w:val="28"/>
          <w:szCs w:val="28"/>
        </w:rPr>
        <w:t>., ст.</w:t>
      </w:r>
      <w:r w:rsidR="0019107A">
        <w:rPr>
          <w:rFonts w:ascii="Times New Roman" w:hAnsi="Times New Roman" w:cs="Times New Roman"/>
          <w:sz w:val="28"/>
          <w:szCs w:val="28"/>
        </w:rPr>
        <w:t xml:space="preserve"> 22</w:t>
      </w:r>
      <w:r w:rsidR="009C4B0D">
        <w:rPr>
          <w:rFonts w:ascii="Times New Roman" w:hAnsi="Times New Roman" w:cs="Times New Roman"/>
          <w:sz w:val="28"/>
          <w:szCs w:val="28"/>
        </w:rPr>
        <w:t>, 39</w:t>
      </w:r>
      <w:r w:rsidR="00720B21" w:rsidRPr="00BC7D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</w:p>
    <w:p w:rsidR="005C5461" w:rsidRDefault="005C5461" w:rsidP="006A170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17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6459" w:rsidRPr="006A1707">
        <w:rPr>
          <w:rFonts w:ascii="Times New Roman" w:hAnsi="Times New Roman" w:cs="Times New Roman"/>
          <w:sz w:val="28"/>
          <w:szCs w:val="28"/>
        </w:rPr>
        <w:t xml:space="preserve">муниципальную программу «Реформирование и модернизация жилищно-коммунального хозяйства и повышение энергетической эффективности в Нижнеингашском районе», утвержденную постановлением администрации района от 29.10.2013 № </w:t>
      </w:r>
      <w:r w:rsidR="006A1707" w:rsidRPr="006A1707">
        <w:rPr>
          <w:rFonts w:ascii="Times New Roman" w:hAnsi="Times New Roman" w:cs="Times New Roman"/>
          <w:sz w:val="28"/>
          <w:szCs w:val="28"/>
        </w:rPr>
        <w:t xml:space="preserve">1279 </w:t>
      </w:r>
      <w:r w:rsidRPr="006A170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46316">
        <w:rPr>
          <w:rFonts w:ascii="Times New Roman" w:hAnsi="Times New Roman" w:cs="Times New Roman"/>
          <w:sz w:val="28"/>
          <w:szCs w:val="28"/>
        </w:rPr>
        <w:t>-</w:t>
      </w:r>
      <w:r w:rsidRPr="006A1707">
        <w:rPr>
          <w:rFonts w:ascii="Times New Roman" w:hAnsi="Times New Roman" w:cs="Times New Roman"/>
          <w:sz w:val="28"/>
          <w:szCs w:val="28"/>
        </w:rPr>
        <w:t xml:space="preserve"> </w:t>
      </w:r>
      <w:r w:rsidR="004C565B" w:rsidRPr="006A1707">
        <w:rPr>
          <w:rFonts w:ascii="Times New Roman" w:hAnsi="Times New Roman" w:cs="Times New Roman"/>
          <w:sz w:val="28"/>
          <w:szCs w:val="28"/>
        </w:rPr>
        <w:t>Программа</w:t>
      </w:r>
      <w:r w:rsidRPr="006A1707">
        <w:rPr>
          <w:rFonts w:ascii="Times New Roman" w:hAnsi="Times New Roman" w:cs="Times New Roman"/>
          <w:sz w:val="28"/>
          <w:szCs w:val="28"/>
        </w:rPr>
        <w:t xml:space="preserve">), </w:t>
      </w:r>
      <w:r w:rsidR="0019107A" w:rsidRPr="006A170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6A17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7F21" w:rsidRPr="00907F21" w:rsidRDefault="00546316" w:rsidP="0054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07F21" w:rsidRPr="00907F21">
        <w:rPr>
          <w:rFonts w:ascii="Times New Roman" w:eastAsia="Calibri" w:hAnsi="Times New Roman" w:cs="Times New Roman"/>
          <w:sz w:val="28"/>
          <w:szCs w:val="28"/>
        </w:rPr>
        <w:t>в паспорте Программы строку «Ресурсное обеспечение муниципальной программы» изложить в следующей редакции:</w:t>
      </w:r>
    </w:p>
    <w:p w:rsidR="00907F21" w:rsidRPr="00907F21" w:rsidRDefault="00907F21" w:rsidP="00907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F21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78"/>
        <w:gridCol w:w="7161"/>
      </w:tblGrid>
      <w:tr w:rsidR="00907F21" w:rsidTr="00546316">
        <w:tc>
          <w:tcPr>
            <w:tcW w:w="2478" w:type="dxa"/>
          </w:tcPr>
          <w:p w:rsidR="00907F21" w:rsidRDefault="00907F21" w:rsidP="00611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4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Ресурсное обеспечение  муниципальной программы</w:t>
            </w:r>
          </w:p>
        </w:tc>
        <w:tc>
          <w:tcPr>
            <w:tcW w:w="7161" w:type="dxa"/>
          </w:tcPr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финансирования 1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4B0E4F" w:rsidRP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98 888,8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306 0</w:t>
            </w:r>
            <w:r w:rsidR="009C75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,5 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тысяч рублей; 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92 8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,3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по годам:  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2014 году </w:t>
            </w:r>
            <w:r w:rsidR="00546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73 373,4 тысяч рублей, из них </w:t>
            </w:r>
            <w:r w:rsidR="00546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краевой бюджет 65 090,8 тысяч рублей, районный бюджет 8282,6 тысяч рублей; 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2015 году </w:t>
            </w:r>
            <w:r w:rsidR="00546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120 732,9 тысяч рублей, из них </w:t>
            </w:r>
            <w:proofErr w:type="gramStart"/>
            <w:r w:rsidR="005463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раевой бюджет 116 158,6 тысяч рублей, районный 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бюджет 4 574,3 тысяч рублей; 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2016 году – 113 793,4 тысяч рублей, из них – краевой бюджет 110 133,9 тысяч рублей, районный бюджет 3 659,5 тысяч рублей; 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2017 году – 116 981,4 тысяч рублей, из них – краевой бюджет 111 658,7 тысяч рублей, районный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5 322,7 тысяч рублей, 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2018 году – 119 023,0 тысяч рублей, из них – краевой бюджет 114 650,8 тысяч рублей, районный бюджет 4 372,2 тысяч рублей.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2019 году – 112 224,5 тысяч рублей, из них – краевой бюджет 108 049,4 тысяч рублей, районный бюджет 4 175,1 тысяч рублей;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2020 году – 113 657,6 тысяч рублей, из них – краевой бюджет 108 049,4 тысяч рублей, районный бюджет 5 608,2 тысяч рублей;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2021 году – 107 797,0 тысяч рублей, из них – краевой бюджет 99 611,3 тысяч рублей, районный бюджет 8 185,7 тысяч рублей;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23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28 271,9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623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16 190,5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623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12 081,4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:rsidR="00907F21" w:rsidRPr="00CE12B0" w:rsidRDefault="00907F21" w:rsidP="00611931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2023 году – 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141 892,5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127 1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</w:t>
            </w:r>
            <w:r w:rsidR="007F42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703</w:t>
            </w:r>
            <w:r w:rsidR="004B0E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:rsidR="00907F21" w:rsidRDefault="00907F21" w:rsidP="0009149C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2024 году – 125</w:t>
            </w:r>
            <w:r w:rsidR="000914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570,6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11</w:t>
            </w:r>
            <w:r w:rsidR="000914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4 634,8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0914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10 935,8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  <w:p w:rsidR="0009149C" w:rsidRDefault="0009149C" w:rsidP="0009149C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2025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125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570,6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 – краевой бюджет 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4 634,8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10 935,8</w:t>
            </w:r>
            <w:r w:rsidRPr="00CE12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</w:t>
            </w:r>
          </w:p>
        </w:tc>
      </w:tr>
    </w:tbl>
    <w:p w:rsidR="00907F21" w:rsidRPr="00907F21" w:rsidRDefault="00AE2D65" w:rsidP="00247DA2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907F21" w:rsidRPr="00907F21" w:rsidRDefault="00546316" w:rsidP="005463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F21" w:rsidRPr="00907F21">
        <w:rPr>
          <w:rFonts w:ascii="Times New Roman" w:hAnsi="Times New Roman" w:cs="Times New Roman"/>
          <w:sz w:val="28"/>
          <w:szCs w:val="28"/>
        </w:rPr>
        <w:t>приложение № 1 к Программе изложить в новой редакции согласно приложению № 1 к данному постановлению;</w:t>
      </w:r>
    </w:p>
    <w:p w:rsidR="00907F21" w:rsidRPr="00907F21" w:rsidRDefault="00546316" w:rsidP="0054631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7F21" w:rsidRPr="00907F21">
        <w:rPr>
          <w:rFonts w:ascii="Times New Roman" w:hAnsi="Times New Roman" w:cs="Times New Roman"/>
          <w:sz w:val="28"/>
          <w:szCs w:val="28"/>
        </w:rPr>
        <w:t>приложение № 2 к Программе изложить в новой редакции согласно приложению № 2 к данному постановлению;</w:t>
      </w:r>
    </w:p>
    <w:p w:rsidR="00BA78B0" w:rsidRDefault="00546316" w:rsidP="0054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D43B3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D43B3F" w:rsidRPr="00D43B3F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A78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E2D65" w:rsidRDefault="00546316" w:rsidP="0054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AE2D65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 w:rsidR="00AE2D6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E2D65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AE2D65" w:rsidRPr="00C4533E">
        <w:rPr>
          <w:rFonts w:ascii="Times New Roman" w:eastAsia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="00AE2D65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E2D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AE2D65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E2D65" w:rsidRPr="004B286D" w:rsidRDefault="00AE2D65" w:rsidP="00AE2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E2D65" w:rsidTr="00B86EA2">
        <w:tc>
          <w:tcPr>
            <w:tcW w:w="2694" w:type="dxa"/>
          </w:tcPr>
          <w:p w:rsidR="00AE2D65" w:rsidRDefault="00AE2D65" w:rsidP="006119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533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945" w:type="dxa"/>
          </w:tcPr>
          <w:p w:rsidR="00AC64E0" w:rsidRPr="00AC64E0" w:rsidRDefault="00AC64E0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1C09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1 173,0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:rsidR="00AC64E0" w:rsidRPr="00AC64E0" w:rsidRDefault="00AC64E0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1C09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981,7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:rsidR="00AC64E0" w:rsidRDefault="00AC64E0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 счет средств районного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191,3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в том числе по годам:  </w:t>
            </w:r>
          </w:p>
          <w:p w:rsidR="00AE2D65" w:rsidRDefault="00AE2D65" w:rsidP="00AC64E0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6270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1C09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1 173,0</w:t>
            </w:r>
            <w:r w:rsid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</w:t>
            </w:r>
            <w:r w:rsidR="004A084C"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</w:t>
            </w:r>
            <w:r w:rsid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 –</w:t>
            </w:r>
            <w:r w:rsidR="004A084C">
              <w:t xml:space="preserve"> </w:t>
            </w:r>
            <w:r w:rsidR="004A084C"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краевой бюджет </w:t>
            </w:r>
            <w:r w:rsidR="001C09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981,7</w:t>
            </w:r>
            <w:r w:rsidR="004A084C"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191,3</w:t>
            </w:r>
            <w:r w:rsidR="004A084C"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AE2D65" w:rsidRDefault="00AE2D65" w:rsidP="00611931">
            <w:pPr>
              <w:pStyle w:val="ConsPlusNormal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6270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P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E2D65" w:rsidRPr="0053424F" w:rsidRDefault="00AE2D65" w:rsidP="006270E1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 w:rsidR="006270E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предусмотрено.</w:t>
            </w:r>
          </w:p>
        </w:tc>
      </w:tr>
    </w:tbl>
    <w:p w:rsidR="00AE2D65" w:rsidRDefault="00AE2D65" w:rsidP="00AE2D6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»,</w:t>
      </w:r>
    </w:p>
    <w:p w:rsidR="00D47983" w:rsidRDefault="00546316" w:rsidP="0054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D47983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D47983">
        <w:rPr>
          <w:rFonts w:ascii="Times New Roman" w:eastAsia="Calibri" w:hAnsi="Times New Roman" w:cs="Times New Roman"/>
          <w:sz w:val="28"/>
          <w:szCs w:val="28"/>
          <w:lang w:eastAsia="en-US"/>
        </w:rPr>
        <w:t>№ 1</w:t>
      </w:r>
      <w:r w:rsidR="00D47983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подпрограмме </w:t>
      </w:r>
      <w:r w:rsidR="00D4798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47983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7983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47983" w:rsidRPr="00D47E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="00D47983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47983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</w:t>
      </w:r>
      <w:r w:rsidR="00D47983">
        <w:rPr>
          <w:rFonts w:ascii="Times New Roman" w:eastAsia="Calibri" w:hAnsi="Times New Roman" w:cs="Times New Roman"/>
          <w:sz w:val="28"/>
          <w:szCs w:val="28"/>
          <w:lang w:eastAsia="en-US"/>
        </w:rPr>
        <w:t>ению № 3 к данному постановлению;</w:t>
      </w:r>
    </w:p>
    <w:p w:rsidR="00F42EC4" w:rsidRDefault="00B86EA2" w:rsidP="00B8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D47E5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70166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D47E57" w:rsidRPr="00D47E57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Развитие, модернизация и капитальный ремонт объектов жилищно-коммунальной инфраструктуры муниципальных образований Нижнеингашского района</w:t>
      </w:r>
      <w:r w:rsidR="00570166" w:rsidRPr="0094166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0166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</w:t>
      </w:r>
      <w:r w:rsidR="00C7002E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прилож</w:t>
      </w:r>
      <w:r w:rsidR="00C70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</w:t>
      </w:r>
      <w:r w:rsidR="009C4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D4798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70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</w:t>
      </w:r>
      <w:r w:rsidR="00021E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02D18" w:rsidRDefault="00B86EA2" w:rsidP="00B8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приложении 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021EF7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Программе «Подпрограмма </w:t>
      </w:r>
      <w:r w:rsidR="00021EF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21EF7" w:rsidRPr="00021EF7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благоустройства территорий поселений Нижнеингашского района»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02D18" w:rsidRDefault="00B86EA2" w:rsidP="00B8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строк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02D18" w:rsidRPr="00C4533E">
        <w:rPr>
          <w:rFonts w:ascii="Times New Roman" w:eastAsia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="00B02D18" w:rsidRPr="00AE50D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02D18" w:rsidRPr="004B286D" w:rsidRDefault="00B02D18" w:rsidP="00B0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B02D18" w:rsidTr="00B86EA2">
        <w:tc>
          <w:tcPr>
            <w:tcW w:w="2694" w:type="dxa"/>
          </w:tcPr>
          <w:p w:rsidR="00B02D18" w:rsidRDefault="00265FAC" w:rsidP="00BE1C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5F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6945" w:type="dxa"/>
          </w:tcPr>
          <w:p w:rsidR="00B02D18" w:rsidRPr="00AC64E0" w:rsidRDefault="00B02D18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21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4 836,0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:rsidR="00B02D18" w:rsidRPr="00AC64E0" w:rsidRDefault="00B02D18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021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2 552,0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:rsidR="00B02D18" w:rsidRDefault="00B02D18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 w:rsidR="00021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2 284,0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в том числе по годам:  </w:t>
            </w:r>
          </w:p>
          <w:p w:rsidR="00B02D18" w:rsidRDefault="00B02D18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021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4 836,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 тысяч рублей, 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 –</w:t>
            </w:r>
            <w:r>
              <w:t xml:space="preserve"> 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краевой бюджет </w:t>
            </w:r>
            <w:r w:rsidR="00021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2 552,0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 w:rsidR="00021E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2 284,0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B02D18" w:rsidRDefault="00B02D18" w:rsidP="00BE1C8E">
            <w:pPr>
              <w:pStyle w:val="ConsPlusNormal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P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02D18" w:rsidRPr="0053424F" w:rsidRDefault="00B02D18" w:rsidP="00BE1C8E">
            <w:pPr>
              <w:pStyle w:val="ConsPlusNormal"/>
              <w:ind w:firstLine="4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предусмотрено.</w:t>
            </w:r>
          </w:p>
        </w:tc>
      </w:tr>
    </w:tbl>
    <w:p w:rsidR="00B02D18" w:rsidRDefault="00B02D18" w:rsidP="00B02D1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»,</w:t>
      </w:r>
    </w:p>
    <w:p w:rsidR="00B02D18" w:rsidRDefault="00B86EA2" w:rsidP="00B8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к подпрограмме </w:t>
      </w:r>
      <w:r w:rsidR="00835F9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5F93" w:rsidRPr="00835F93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благоустройства территорий поселений Нижнеингашского района»</w:t>
      </w:r>
      <w:r w:rsidR="00B02D18" w:rsidRPr="004B2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№ </w:t>
      </w:r>
      <w:r w:rsidR="00D4798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B02D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данному постановлению</w:t>
      </w:r>
      <w:r w:rsidR="00021EF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E5942" w:rsidRDefault="00B86EA2" w:rsidP="00B8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5942" w:rsidRPr="001E5942">
        <w:rPr>
          <w:rFonts w:ascii="Times New Roman" w:hAnsi="Times New Roman"/>
          <w:sz w:val="28"/>
          <w:szCs w:val="28"/>
        </w:rPr>
        <w:t xml:space="preserve">в приложении </w:t>
      </w:r>
      <w:r w:rsidR="007F3093">
        <w:rPr>
          <w:rFonts w:ascii="Times New Roman" w:hAnsi="Times New Roman"/>
          <w:sz w:val="28"/>
          <w:szCs w:val="28"/>
        </w:rPr>
        <w:t>7</w:t>
      </w:r>
      <w:r w:rsidR="001E5942" w:rsidRPr="001E5942">
        <w:rPr>
          <w:rFonts w:ascii="Times New Roman" w:hAnsi="Times New Roman"/>
          <w:sz w:val="28"/>
          <w:szCs w:val="28"/>
        </w:rPr>
        <w:t xml:space="preserve"> к Программе «Информация об отдельном мероприятии</w:t>
      </w:r>
      <w:r w:rsidR="00DF7D6E">
        <w:rPr>
          <w:rFonts w:ascii="Times New Roman" w:hAnsi="Times New Roman"/>
          <w:sz w:val="28"/>
          <w:szCs w:val="28"/>
        </w:rPr>
        <w:t xml:space="preserve"> 1 </w:t>
      </w:r>
      <w:r w:rsidR="001E5942" w:rsidRPr="001E5942">
        <w:rPr>
          <w:rFonts w:ascii="Times New Roman" w:hAnsi="Times New Roman"/>
          <w:sz w:val="28"/>
          <w:szCs w:val="28"/>
        </w:rPr>
        <w:t>муниципальной программы» строку «Информация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период» изложить в следующей редакции:</w:t>
      </w:r>
    </w:p>
    <w:p w:rsidR="00F407F5" w:rsidRPr="001E5942" w:rsidRDefault="007F3093" w:rsidP="007F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F407F5" w:rsidTr="00B86EA2">
        <w:tc>
          <w:tcPr>
            <w:tcW w:w="2694" w:type="dxa"/>
          </w:tcPr>
          <w:p w:rsidR="00F407F5" w:rsidRDefault="00F407F5" w:rsidP="00BE1C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Pr="00F407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отдельного  мероприятия</w:t>
            </w:r>
          </w:p>
        </w:tc>
        <w:tc>
          <w:tcPr>
            <w:tcW w:w="6945" w:type="dxa"/>
          </w:tcPr>
          <w:p w:rsidR="00F407F5" w:rsidRPr="00F407F5" w:rsidRDefault="00F407F5" w:rsidP="00F407F5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Объем финансирования за счет районного бюджета составляет – 34 079,3 тыс. рублей, в том числе по годам:  </w:t>
            </w:r>
          </w:p>
          <w:p w:rsidR="00F407F5" w:rsidRPr="00F407F5" w:rsidRDefault="00F407F5" w:rsidP="00F407F5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2023 году – 12 207,7 тысяч рублей;</w:t>
            </w:r>
          </w:p>
          <w:p w:rsidR="00F407F5" w:rsidRPr="00F407F5" w:rsidRDefault="00F407F5" w:rsidP="00F407F5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2024 году – 10 935,8 тысяч рублей;        </w:t>
            </w:r>
          </w:p>
          <w:p w:rsidR="00F407F5" w:rsidRPr="0053424F" w:rsidRDefault="00F407F5" w:rsidP="00F407F5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F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2025 году – 10 935,8 тысяч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7F3093" w:rsidRDefault="007F3093" w:rsidP="007F309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DF7D6E">
        <w:rPr>
          <w:rFonts w:ascii="Times New Roman" w:hAnsi="Times New Roman"/>
          <w:sz w:val="28"/>
          <w:szCs w:val="28"/>
        </w:rPr>
        <w:t>;</w:t>
      </w:r>
    </w:p>
    <w:p w:rsidR="00DF7D6E" w:rsidRDefault="00B86EA2" w:rsidP="00B8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7D6E" w:rsidRPr="001E5942">
        <w:rPr>
          <w:rFonts w:ascii="Times New Roman" w:hAnsi="Times New Roman"/>
          <w:sz w:val="28"/>
          <w:szCs w:val="28"/>
        </w:rPr>
        <w:t xml:space="preserve">в приложении </w:t>
      </w:r>
      <w:r w:rsidR="00DF7D6E">
        <w:rPr>
          <w:rFonts w:ascii="Times New Roman" w:hAnsi="Times New Roman"/>
          <w:sz w:val="28"/>
          <w:szCs w:val="28"/>
        </w:rPr>
        <w:t xml:space="preserve">8 </w:t>
      </w:r>
      <w:r w:rsidR="00DF7D6E" w:rsidRPr="001E5942">
        <w:rPr>
          <w:rFonts w:ascii="Times New Roman" w:hAnsi="Times New Roman"/>
          <w:sz w:val="28"/>
          <w:szCs w:val="28"/>
        </w:rPr>
        <w:t>к Программе «Информация об отдельном мероприятии</w:t>
      </w:r>
      <w:r w:rsidR="00DF7D6E">
        <w:rPr>
          <w:rFonts w:ascii="Times New Roman" w:hAnsi="Times New Roman"/>
          <w:sz w:val="28"/>
          <w:szCs w:val="28"/>
        </w:rPr>
        <w:t xml:space="preserve"> 2</w:t>
      </w:r>
      <w:r w:rsidR="00DF7D6E" w:rsidRPr="001E5942">
        <w:rPr>
          <w:rFonts w:ascii="Times New Roman" w:hAnsi="Times New Roman"/>
          <w:sz w:val="28"/>
          <w:szCs w:val="28"/>
        </w:rPr>
        <w:t xml:space="preserve"> муниципальной программы» строку «Информация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период» изложить в следующей редакции:</w:t>
      </w:r>
    </w:p>
    <w:p w:rsidR="00DF7D6E" w:rsidRPr="001E5942" w:rsidRDefault="00DF7D6E" w:rsidP="00DF7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DF7D6E" w:rsidTr="00B86EA2">
        <w:tc>
          <w:tcPr>
            <w:tcW w:w="2694" w:type="dxa"/>
          </w:tcPr>
          <w:p w:rsidR="00DF7D6E" w:rsidRDefault="00DF7D6E" w:rsidP="00BE1C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407F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 мероприятия</w:t>
            </w:r>
          </w:p>
        </w:tc>
        <w:tc>
          <w:tcPr>
            <w:tcW w:w="6945" w:type="dxa"/>
          </w:tcPr>
          <w:p w:rsidR="00BE1C8E" w:rsidRPr="00AC64E0" w:rsidRDefault="00BE1C8E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781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9 041,0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из них: </w:t>
            </w:r>
          </w:p>
          <w:p w:rsidR="00BE1C8E" w:rsidRPr="00AC64E0" w:rsidRDefault="00BE1C8E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краевого бюджета </w:t>
            </w:r>
            <w:r w:rsidR="00781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9 021,0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 </w:t>
            </w:r>
          </w:p>
          <w:p w:rsidR="00BE1C8E" w:rsidRDefault="00BE1C8E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 счет средств районного бюджета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781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  <w:r w:rsidRPr="00AC6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в том числе по годам:  </w:t>
            </w:r>
          </w:p>
          <w:p w:rsidR="00BE1C8E" w:rsidRDefault="00BE1C8E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 w:rsidR="00781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9 041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,0 тысяч рублей, 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 –</w:t>
            </w:r>
            <w:r>
              <w:t xml:space="preserve"> 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краевой бюджет </w:t>
            </w:r>
            <w:r w:rsidR="00781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9 021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рублей, районный бюджет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7813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</w:t>
            </w:r>
            <w:r w:rsidRPr="004A08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тысяч рублей;</w:t>
            </w:r>
          </w:p>
          <w:p w:rsidR="00BE1C8E" w:rsidRDefault="00BE1C8E" w:rsidP="00BE1C8E">
            <w:pPr>
              <w:pStyle w:val="ConsPlusNormal"/>
              <w:ind w:firstLine="4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</w:t>
            </w:r>
            <w:r w:rsidRPr="004270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F7D6E" w:rsidRPr="0053424F" w:rsidRDefault="00BE1C8E" w:rsidP="00BE1C8E">
            <w:pPr>
              <w:autoSpaceDE w:val="0"/>
              <w:autoSpaceDN w:val="0"/>
              <w:adjustRightInd w:val="0"/>
              <w:ind w:firstLine="4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477EC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финансирование не предусмотрено.</w:t>
            </w:r>
          </w:p>
        </w:tc>
      </w:tr>
    </w:tbl>
    <w:p w:rsidR="00DF7D6E" w:rsidRDefault="00DF7D6E" w:rsidP="00DF7D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166" w:rsidRPr="00CB4C34" w:rsidRDefault="00B86EA2" w:rsidP="00B86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016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570166">
        <w:rPr>
          <w:rFonts w:ascii="Times New Roman" w:hAnsi="Times New Roman"/>
          <w:sz w:val="28"/>
          <w:szCs w:val="28"/>
        </w:rPr>
        <w:t>Опубликовать постановление в газете «Нижнеингашский вестник»</w:t>
      </w:r>
      <w:r w:rsidR="008D3B39">
        <w:rPr>
          <w:rFonts w:ascii="Times New Roman" w:hAnsi="Times New Roman"/>
          <w:sz w:val="28"/>
          <w:szCs w:val="28"/>
        </w:rPr>
        <w:t>.</w:t>
      </w:r>
    </w:p>
    <w:p w:rsidR="00570166" w:rsidRPr="00CB4C34" w:rsidRDefault="00B86EA2" w:rsidP="00B86EA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166">
        <w:rPr>
          <w:rFonts w:ascii="Times New Roman" w:hAnsi="Times New Roman" w:cs="Times New Roman"/>
          <w:sz w:val="28"/>
          <w:szCs w:val="28"/>
        </w:rPr>
        <w:t>3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166" w:rsidRPr="00CB4C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0166" w:rsidRPr="00CB4C3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</w:t>
      </w:r>
      <w:r w:rsidR="00E11DA0">
        <w:rPr>
          <w:rFonts w:ascii="Times New Roman" w:hAnsi="Times New Roman" w:cs="Times New Roman"/>
          <w:sz w:val="28"/>
          <w:szCs w:val="28"/>
        </w:rPr>
        <w:t>В.Н. Журбенко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59E" w:rsidRDefault="00B86EA2" w:rsidP="00B86EA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166">
        <w:rPr>
          <w:rFonts w:ascii="Times New Roman" w:hAnsi="Times New Roman" w:cs="Times New Roman"/>
          <w:sz w:val="28"/>
          <w:szCs w:val="28"/>
        </w:rPr>
        <w:t>4</w:t>
      </w:r>
      <w:r w:rsidR="00570166" w:rsidRPr="00CB4C34">
        <w:rPr>
          <w:rFonts w:ascii="Times New Roman" w:hAnsi="Times New Roman" w:cs="Times New Roman"/>
          <w:sz w:val="28"/>
          <w:szCs w:val="28"/>
        </w:rPr>
        <w:t>.</w:t>
      </w:r>
      <w:r w:rsidR="00570166" w:rsidRPr="00CB4C34">
        <w:rPr>
          <w:rFonts w:ascii="Times New Roman" w:hAnsi="Times New Roman"/>
          <w:sz w:val="28"/>
          <w:szCs w:val="28"/>
        </w:rPr>
        <w:t xml:space="preserve"> </w:t>
      </w:r>
      <w:r w:rsidR="00C67A60" w:rsidRPr="00C67A60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0F759E" w:rsidRDefault="000F759E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B86EA2" w:rsidRDefault="00B86EA2" w:rsidP="00C62FB9">
      <w:pPr>
        <w:pStyle w:val="a3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80B6E" w:rsidRDefault="00600D1C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4C34">
        <w:rPr>
          <w:rFonts w:ascii="Times New Roman" w:hAnsi="Times New Roman" w:cs="Times New Roman"/>
          <w:sz w:val="28"/>
          <w:szCs w:val="28"/>
        </w:rPr>
        <w:t>Глава района</w:t>
      </w:r>
      <w:r w:rsidR="007F13EE" w:rsidRPr="00CB4C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96A49">
        <w:rPr>
          <w:rFonts w:ascii="Times New Roman" w:hAnsi="Times New Roman" w:cs="Times New Roman"/>
          <w:sz w:val="28"/>
          <w:szCs w:val="28"/>
        </w:rPr>
        <w:t xml:space="preserve">  </w:t>
      </w:r>
      <w:r w:rsidR="00B86E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6A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03034">
        <w:rPr>
          <w:rFonts w:ascii="Times New Roman" w:hAnsi="Times New Roman" w:cs="Times New Roman"/>
          <w:sz w:val="28"/>
          <w:szCs w:val="28"/>
        </w:rPr>
        <w:t xml:space="preserve">  </w:t>
      </w:r>
      <w:r w:rsidR="002561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3034">
        <w:rPr>
          <w:rFonts w:ascii="Times New Roman" w:hAnsi="Times New Roman" w:cs="Times New Roman"/>
          <w:sz w:val="28"/>
          <w:szCs w:val="28"/>
        </w:rPr>
        <w:t>П.А.</w:t>
      </w:r>
      <w:r w:rsidR="00B86EA2">
        <w:rPr>
          <w:rFonts w:ascii="Times New Roman" w:hAnsi="Times New Roman" w:cs="Times New Roman"/>
          <w:sz w:val="28"/>
          <w:szCs w:val="28"/>
        </w:rPr>
        <w:t xml:space="preserve"> </w:t>
      </w:r>
      <w:r w:rsidR="00C03034">
        <w:rPr>
          <w:rFonts w:ascii="Times New Roman" w:hAnsi="Times New Roman" w:cs="Times New Roman"/>
          <w:sz w:val="28"/>
          <w:szCs w:val="28"/>
        </w:rPr>
        <w:t>Малышки</w:t>
      </w:r>
      <w:r w:rsidR="002F4DE2">
        <w:rPr>
          <w:rFonts w:ascii="Times New Roman" w:hAnsi="Times New Roman" w:cs="Times New Roman"/>
          <w:sz w:val="28"/>
          <w:szCs w:val="28"/>
        </w:rPr>
        <w:t>н</w:t>
      </w:r>
    </w:p>
    <w:p w:rsidR="00580B6E" w:rsidRPr="004E5402" w:rsidRDefault="00580B6E" w:rsidP="004E54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580B6E" w:rsidRPr="004E5402" w:rsidSect="00546316">
          <w:type w:val="continuous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Style w:val="ac"/>
        <w:tblW w:w="15500" w:type="dxa"/>
        <w:tblLook w:val="04A0" w:firstRow="1" w:lastRow="0" w:firstColumn="1" w:lastColumn="0" w:noHBand="0" w:noVBand="1"/>
      </w:tblPr>
      <w:tblGrid>
        <w:gridCol w:w="486"/>
        <w:gridCol w:w="1809"/>
        <w:gridCol w:w="2389"/>
        <w:gridCol w:w="2695"/>
        <w:gridCol w:w="692"/>
        <w:gridCol w:w="651"/>
        <w:gridCol w:w="500"/>
        <w:gridCol w:w="561"/>
        <w:gridCol w:w="728"/>
        <w:gridCol w:w="14"/>
        <w:gridCol w:w="576"/>
        <w:gridCol w:w="16"/>
        <w:gridCol w:w="1252"/>
        <w:gridCol w:w="29"/>
        <w:gridCol w:w="1070"/>
        <w:gridCol w:w="26"/>
        <w:gridCol w:w="1067"/>
        <w:gridCol w:w="29"/>
        <w:gridCol w:w="977"/>
        <w:gridCol w:w="9"/>
      </w:tblGrid>
      <w:tr w:rsidR="00D13C3E" w:rsidRPr="00D13C3E" w:rsidTr="00302B21">
        <w:trPr>
          <w:gridAfter w:val="1"/>
          <w:wAfter w:w="11" w:type="dxa"/>
          <w:trHeight w:val="63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:N51"/>
            <w:r w:rsidRPr="00D13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bookmarkEnd w:id="0"/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86EA2" w:rsidRDefault="00B86EA2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B86EA2" w:rsidRDefault="00B86EA2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Нижнеингашского </w:t>
            </w:r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  <w:proofErr w:type="gramStart"/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3C3E" w:rsidRPr="00D13C3E" w:rsidRDefault="00B86EA2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  №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 528</w:t>
            </w:r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D13C3E" w:rsidRPr="00D13C3E" w:rsidTr="00302B21">
        <w:trPr>
          <w:gridAfter w:val="1"/>
          <w:wAfter w:w="11" w:type="dxa"/>
          <w:trHeight w:val="90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86EA2" w:rsidRDefault="00B86EA2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C3E" w:rsidRPr="00D13C3E" w:rsidRDefault="00D13C3E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Pr="00D13C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в Нижнеингашском районе»                                                                            </w:t>
            </w:r>
          </w:p>
        </w:tc>
      </w:tr>
      <w:tr w:rsidR="00D13C3E" w:rsidRPr="00D13C3E" w:rsidTr="00302B21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1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302B21" w:rsidRDefault="00302B21" w:rsidP="00D13C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13C3E" w:rsidRPr="00D13C3E" w:rsidRDefault="00D13C3E" w:rsidP="00D13C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о ресурсном обеспечении муниципальной программы Нижнеингашского района за счет средств районного бюджета, в том числе средств, поступивших из бюджетов других уровней бюджетной системы</w:t>
            </w: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</w:p>
        </w:tc>
      </w:tr>
      <w:tr w:rsidR="00D13C3E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1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D13C3E" w:rsidRPr="00D13C3E" w:rsidTr="00302B21">
        <w:trPr>
          <w:trHeight w:val="464"/>
        </w:trPr>
        <w:tc>
          <w:tcPr>
            <w:tcW w:w="482" w:type="dxa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 Нижнеингашского района, подпрограмма)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711" w:type="dxa"/>
            <w:gridSpan w:val="8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2023 год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Первый 2024 год планового периода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Второй 2025 год планового периода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Pr="00D13C3E">
              <w:rPr>
                <w:rFonts w:ascii="Times New Roman" w:hAnsi="Times New Roman" w:cs="Times New Roman"/>
                <w:sz w:val="20"/>
                <w:szCs w:val="20"/>
              </w:rPr>
              <w:br/>
              <w:t>на 2023-2025 годы</w:t>
            </w:r>
          </w:p>
        </w:tc>
      </w:tr>
      <w:tr w:rsidR="00D13C3E" w:rsidRPr="00D13C3E" w:rsidTr="00302B21">
        <w:trPr>
          <w:trHeight w:val="464"/>
        </w:trPr>
        <w:tc>
          <w:tcPr>
            <w:tcW w:w="482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8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C3E" w:rsidRPr="00D13C3E" w:rsidTr="00302B21">
        <w:trPr>
          <w:trHeight w:val="464"/>
        </w:trPr>
        <w:tc>
          <w:tcPr>
            <w:tcW w:w="482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8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C3E" w:rsidRPr="00D13C3E" w:rsidTr="00302B21">
        <w:trPr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4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790" w:type="dxa"/>
            <w:gridSpan w:val="4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2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68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6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6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9" w:type="dxa"/>
            <w:gridSpan w:val="2"/>
            <w:vMerge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9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5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0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6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5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" w:type="dxa"/>
            <w:gridSpan w:val="2"/>
            <w:hideMark/>
          </w:tcPr>
          <w:p w:rsidR="00D13C3E" w:rsidRPr="00D13C3E" w:rsidRDefault="00D13C3E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2B21" w:rsidRPr="00D13C3E" w:rsidTr="00302B21">
        <w:trPr>
          <w:gridAfter w:val="1"/>
          <w:wAfter w:w="11" w:type="dxa"/>
          <w:trHeight w:val="630"/>
        </w:trPr>
        <w:tc>
          <w:tcPr>
            <w:tcW w:w="482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4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2389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</w:t>
            </w:r>
            <w:r w:rsidR="00B86EA2">
              <w:rPr>
                <w:rFonts w:ascii="Times New Roman" w:hAnsi="Times New Roman" w:cs="Times New Roman"/>
                <w:bCs/>
                <w:sz w:val="20"/>
                <w:szCs w:val="20"/>
              </w:rPr>
              <w:t>вности  в Нижнеингашском районе</w:t>
            </w: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141 892,5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125 570,6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125 570,6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393 033,7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02B21" w:rsidRPr="00D13C3E" w:rsidTr="00302B21">
        <w:trPr>
          <w:gridAfter w:val="1"/>
          <w:wAfter w:w="11" w:type="dxa"/>
          <w:trHeight w:val="630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3 553,8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1 173,0</w:t>
            </w:r>
          </w:p>
        </w:tc>
      </w:tr>
      <w:tr w:rsidR="00302B21" w:rsidRPr="00D13C3E" w:rsidTr="00302B21">
        <w:trPr>
          <w:gridAfter w:val="1"/>
          <w:wAfter w:w="11" w:type="dxa"/>
          <w:trHeight w:val="630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9 212,2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9 212,2</w:t>
            </w:r>
          </w:p>
        </w:tc>
      </w:tr>
      <w:tr w:rsidR="00302B21" w:rsidRPr="00D13C3E" w:rsidTr="00302B21">
        <w:trPr>
          <w:gridAfter w:val="1"/>
          <w:wAfter w:w="11" w:type="dxa"/>
          <w:trHeight w:val="94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Нижнеингашского района «</w:t>
            </w:r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129 126,5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125 570,6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125 570,6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380 267,7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4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389" w:type="dxa"/>
            <w:vMerge w:val="restart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13C3E"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Развитие, модернизация и капитальный ремонт объектов жилищно-коммунальной инфраструктуры муниципальных обр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азований Нижнеингашского района»</w:t>
            </w: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1 173,0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1 173,0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S5050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1001,8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1 001,8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00050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171,2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4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389" w:type="dxa"/>
            <w:vMerge w:val="restart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13C3E"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водоснабжения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оселений Нижнеингашского района»</w:t>
            </w: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302B21" w:rsidRPr="00D13C3E" w:rsidTr="00302B21">
        <w:trPr>
          <w:gridAfter w:val="1"/>
          <w:wAfter w:w="11" w:type="dxa"/>
          <w:trHeight w:val="630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389" w:type="dxa"/>
            <w:vMerge w:val="restart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13C3E"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отдельных мер поддержки населения в целях обеспечения доступности коммунальных услуг»</w:t>
            </w: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114 634,8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114 634,8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114 634,8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343 904,4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02B21" w:rsidRPr="00D13C3E" w:rsidTr="00302B21">
        <w:trPr>
          <w:gridAfter w:val="1"/>
          <w:wAfter w:w="11" w:type="dxa"/>
          <w:trHeight w:val="94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Нижнеингашского района «</w:t>
            </w:r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75700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229 269,6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389" w:type="dxa"/>
            <w:vMerge w:val="restart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13C3E"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благоустройства территорий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оселений Нижнеингашского района»</w:t>
            </w: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4 836,0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4 836,0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Нижнеингашского района «</w:t>
            </w:r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00020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400,0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00040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1 029,7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1 029,7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00040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854,3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854,3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76660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1 000,0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77490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1 552,0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1 552,0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программы 1</w:t>
            </w:r>
          </w:p>
        </w:tc>
        <w:tc>
          <w:tcPr>
            <w:tcW w:w="2389" w:type="dxa"/>
            <w:vMerge w:val="restart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13C3E"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программы»</w:t>
            </w: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12 207,7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10 935,8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10 935,8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34 079,3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Нижнеингашского района «</w:t>
            </w:r>
            <w:r w:rsidR="00D13C3E" w:rsidRPr="00D13C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строительству, ЖКХ и транспорту»</w:t>
            </w:r>
          </w:p>
        </w:tc>
        <w:tc>
          <w:tcPr>
            <w:tcW w:w="685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644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00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7 976,3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8 082,5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8 082,5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24 141,3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52,8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2 408,8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2 041,8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2 041,8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6 492,4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1 803,0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791,9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791,9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3 386,8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 w:val="restart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Мероприятие программы 2</w:t>
            </w:r>
          </w:p>
        </w:tc>
        <w:tc>
          <w:tcPr>
            <w:tcW w:w="2389" w:type="dxa"/>
            <w:vMerge w:val="restart"/>
            <w:hideMark/>
          </w:tcPr>
          <w:p w:rsidR="00D13C3E" w:rsidRPr="00D13C3E" w:rsidRDefault="00B86EA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13C3E"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услуг связи в малочисленных и труднодоступных населенных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пунктах Нижнеингашского района»</w:t>
            </w: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9 041,0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Отдел по имущественным и земельным отношениям</w:t>
            </w: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1D2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76450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9 021,0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302B21" w:rsidRPr="00D13C3E" w:rsidTr="00302B21">
        <w:trPr>
          <w:gridAfter w:val="1"/>
          <w:wAfter w:w="11" w:type="dxa"/>
          <w:trHeight w:val="315"/>
        </w:trPr>
        <w:tc>
          <w:tcPr>
            <w:tcW w:w="482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9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44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50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6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1D2</w:t>
            </w:r>
          </w:p>
        </w:tc>
        <w:tc>
          <w:tcPr>
            <w:tcW w:w="720" w:type="dxa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76450</w:t>
            </w:r>
          </w:p>
        </w:tc>
        <w:tc>
          <w:tcPr>
            <w:tcW w:w="590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6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7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noWrap/>
            <w:hideMark/>
          </w:tcPr>
          <w:p w:rsidR="00D13C3E" w:rsidRPr="00D13C3E" w:rsidRDefault="00D13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noWrap/>
            <w:hideMark/>
          </w:tcPr>
          <w:p w:rsidR="00D13C3E" w:rsidRPr="00D13C3E" w:rsidRDefault="00D13C3E" w:rsidP="00D13C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C3E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</w:tbl>
    <w:p w:rsidR="00D82861" w:rsidRDefault="00D82861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0"/>
        <w:gridCol w:w="2630"/>
        <w:gridCol w:w="3159"/>
        <w:gridCol w:w="2630"/>
        <w:gridCol w:w="1650"/>
        <w:gridCol w:w="1572"/>
        <w:gridCol w:w="1572"/>
        <w:gridCol w:w="1572"/>
      </w:tblGrid>
      <w:tr w:rsidR="00B81ECB" w:rsidRPr="00F67335" w:rsidTr="00B81ECB">
        <w:trPr>
          <w:trHeight w:val="79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!A1:H72"/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End w:id="1"/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86EA2" w:rsidRDefault="00B81ECB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  <w:r w:rsidRPr="00F673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B81ECB" w:rsidRPr="00F67335" w:rsidRDefault="00B86EA2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Нижнеингашского </w:t>
            </w:r>
            <w:r w:rsidR="00B81ECB"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района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07.09.2023 </w:t>
            </w:r>
            <w:r w:rsidR="00B81ECB"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 528</w:t>
            </w:r>
            <w:r w:rsidR="00B81ECB"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ECB"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</w:tc>
      </w:tr>
      <w:tr w:rsidR="00B81ECB" w:rsidRPr="00F67335" w:rsidTr="00B81ECB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86EA2" w:rsidRDefault="00B86EA2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ECB" w:rsidRPr="00F67335" w:rsidRDefault="00B81ECB" w:rsidP="00B86E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  <w:r w:rsidRPr="00F6733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в Нижнеингашском районе»                                                                              </w:t>
            </w:r>
          </w:p>
        </w:tc>
      </w:tr>
      <w:tr w:rsidR="00B81ECB" w:rsidRPr="00F67335" w:rsidTr="00B81ECB">
        <w:trPr>
          <w:trHeight w:val="75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ECB" w:rsidRPr="00F67335" w:rsidTr="00B81ECB">
        <w:trPr>
          <w:trHeight w:val="6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1ECB" w:rsidRPr="00F67335" w:rsidRDefault="00B81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8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86EA2" w:rsidRDefault="00B86EA2" w:rsidP="00B81E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81ECB" w:rsidRPr="00F67335" w:rsidRDefault="00B81ECB" w:rsidP="00B81E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об источниках финансирования подпрограмм, отдельных мероприятий муниципальной программы Нижнеингашского района (средства районного бюджета, в том числе средства, поступившие из бюджетов других уровней бюджетной системы)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67335" w:rsidRPr="00F67335" w:rsidTr="00F67335">
        <w:trPr>
          <w:trHeight w:val="106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</w:tcBorders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Статус (муниципальная </w:t>
            </w:r>
            <w:r w:rsidR="002F136E" w:rsidRPr="00F67335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 Нижнеингашского района, подпрограмма)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</w:tcBorders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Нижнеингашского района, подпрограммы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</w:tcBorders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бюджетной системы/источник </w:t>
            </w:r>
            <w:r w:rsidR="002F136E" w:rsidRPr="00F6733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2023 год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Первый 2024 год планового периода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Второй 2025 год планового периода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</w:tcBorders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Pr="00F67335">
              <w:rPr>
                <w:rFonts w:ascii="Times New Roman" w:hAnsi="Times New Roman" w:cs="Times New Roman"/>
                <w:sz w:val="20"/>
                <w:szCs w:val="20"/>
              </w:rPr>
              <w:br/>
              <w:t>на 2023-2025 годы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72" w:type="dxa"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72" w:type="dxa"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72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35" w:rsidRPr="00F67335" w:rsidTr="00F67335">
        <w:trPr>
          <w:trHeight w:val="375"/>
        </w:trPr>
        <w:tc>
          <w:tcPr>
            <w:tcW w:w="710" w:type="dxa"/>
            <w:tcBorders>
              <w:bottom w:val="single" w:sz="4" w:space="0" w:color="auto"/>
            </w:tcBorders>
            <w:noWrap/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9" w:type="dxa"/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0" w:type="dxa"/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72" w:type="dxa"/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2" w:type="dxa"/>
            <w:hideMark/>
          </w:tcPr>
          <w:p w:rsidR="00F67335" w:rsidRPr="00F67335" w:rsidRDefault="00F67335" w:rsidP="00B86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3159" w:type="dxa"/>
            <w:vMerge w:val="restart"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«Реформирование и модернизация жилищно-коммунального хозяйства и  повышение энергетической эффективности  в Нижнеингашском районе»  </w:t>
            </w:r>
          </w:p>
        </w:tc>
        <w:tc>
          <w:tcPr>
            <w:tcW w:w="2630" w:type="dxa"/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141 892,5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125 570,6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125 570,6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393 033,7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127 189,5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356 459,1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14 703,0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10 935,8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10 935,8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36 574,6</w:t>
            </w:r>
          </w:p>
        </w:tc>
      </w:tr>
      <w:tr w:rsidR="00F67335" w:rsidRPr="00F67335" w:rsidTr="00CE28DD">
        <w:trPr>
          <w:trHeight w:val="343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4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c>
          <w:tcPr>
            <w:tcW w:w="710" w:type="dxa"/>
            <w:vMerge/>
            <w:tcBorders>
              <w:right w:val="single" w:sz="4" w:space="0" w:color="auto"/>
            </w:tcBorders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  <w:noWrap/>
          </w:tcPr>
          <w:p w:rsidR="00F67335" w:rsidRPr="00CE28DD" w:rsidRDefault="00F67335" w:rsidP="00F673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noWrap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noWrap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noWrap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 w:val="restart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0" w:type="dxa"/>
            <w:vMerge w:val="restart"/>
            <w:tcBorders>
              <w:top w:val="nil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159" w:type="dxa"/>
            <w:vMerge w:val="restart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«Развитие, модернизация и капитальный ремонт объектов жилищно-коммунальной инфраструктуры муниципальных </w:t>
            </w:r>
            <w:r w:rsidRPr="00F67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</w:t>
            </w:r>
            <w:r w:rsidR="00B86EA2">
              <w:rPr>
                <w:rFonts w:ascii="Times New Roman" w:hAnsi="Times New Roman" w:cs="Times New Roman"/>
                <w:sz w:val="20"/>
                <w:szCs w:val="20"/>
              </w:rPr>
              <w:t>зований Нижнеингашского района»</w:t>
            </w:r>
          </w:p>
        </w:tc>
        <w:tc>
          <w:tcPr>
            <w:tcW w:w="2630" w:type="dxa"/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1 173,0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1 173,0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981,7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981,7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191,3</w:t>
            </w:r>
          </w:p>
        </w:tc>
      </w:tr>
      <w:tr w:rsidR="00F67335" w:rsidRPr="00F67335" w:rsidTr="00CE28DD">
        <w:trPr>
          <w:trHeight w:val="339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bottom w:val="nil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159" w:type="dxa"/>
            <w:vMerge w:val="restart"/>
            <w:tcBorders>
              <w:left w:val="single" w:sz="4" w:space="0" w:color="auto"/>
            </w:tcBorders>
            <w:hideMark/>
          </w:tcPr>
          <w:p w:rsidR="00F67335" w:rsidRPr="00F67335" w:rsidRDefault="00B86EA2" w:rsidP="00B8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67335"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водоснабжения </w:t>
            </w:r>
            <w:r w:rsidR="002F136E" w:rsidRPr="00F67335">
              <w:rPr>
                <w:rFonts w:ascii="Times New Roman" w:hAnsi="Times New Roman" w:cs="Times New Roman"/>
                <w:sz w:val="20"/>
                <w:szCs w:val="20"/>
              </w:rPr>
              <w:t>поселений Нижнеингашского</w:t>
            </w:r>
            <w:r w:rsidR="00F67335"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0" w:type="dxa"/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7335" w:rsidRPr="00F67335" w:rsidTr="00CE28DD">
        <w:trPr>
          <w:trHeight w:val="394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</w:tcBorders>
            <w:hideMark/>
          </w:tcPr>
          <w:p w:rsidR="00F67335" w:rsidRPr="00F67335" w:rsidRDefault="00B8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67335" w:rsidRPr="00F67335">
              <w:rPr>
                <w:rFonts w:ascii="Times New Roman" w:hAnsi="Times New Roman" w:cs="Times New Roman"/>
                <w:sz w:val="20"/>
                <w:szCs w:val="20"/>
              </w:rPr>
              <w:t>Реализация отдельных мер поддержки населения в целях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доступности коммунальных услуг»</w:t>
            </w:r>
          </w:p>
        </w:tc>
        <w:tc>
          <w:tcPr>
            <w:tcW w:w="2630" w:type="dxa"/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343 904,4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114 634,8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343 904,4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CE28DD">
        <w:trPr>
          <w:trHeight w:val="404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 w:val="restart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0" w:type="dxa"/>
            <w:vMerge w:val="restart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3159" w:type="dxa"/>
            <w:vMerge w:val="restart"/>
            <w:hideMark/>
          </w:tcPr>
          <w:p w:rsidR="00F67335" w:rsidRPr="00F67335" w:rsidRDefault="00B86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67335" w:rsidRPr="00F67335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 территорий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оселений Нижнеингашского района»</w:t>
            </w:r>
          </w:p>
        </w:tc>
        <w:tc>
          <w:tcPr>
            <w:tcW w:w="2630" w:type="dxa"/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4 836,0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4 836,0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2 552,0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2 284,0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2 284,0</w:t>
            </w:r>
          </w:p>
        </w:tc>
      </w:tr>
      <w:tr w:rsidR="00F67335" w:rsidRPr="00F67335" w:rsidTr="00CE28DD">
        <w:trPr>
          <w:trHeight w:val="273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bottom w:val="nil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1 муниципальной программы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630" w:type="dxa"/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12 207,7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10 935,8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10 935,8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34 079,3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12 207,7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10 935,8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10 935,8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34 079,3</w:t>
            </w:r>
          </w:p>
        </w:tc>
      </w:tr>
      <w:tr w:rsidR="00F67335" w:rsidRPr="00F67335" w:rsidTr="00CE28DD">
        <w:trPr>
          <w:trHeight w:val="328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Отдельное мероприятие 2 муниципальной программы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услуг связи в малочисленных и труднодоступных населенных пунктах Нижнеингашского района</w:t>
            </w:r>
          </w:p>
        </w:tc>
        <w:tc>
          <w:tcPr>
            <w:tcW w:w="2630" w:type="dxa"/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9 041,0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9 041,0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9 021,0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630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7335" w:rsidRPr="00F67335" w:rsidTr="00F67335">
        <w:trPr>
          <w:trHeight w:val="315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9" w:type="dxa"/>
            <w:vMerge/>
            <w:tcBorders>
              <w:left w:val="single" w:sz="4" w:space="0" w:color="auto"/>
            </w:tcBorders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hideMark/>
          </w:tcPr>
          <w:p w:rsidR="00F67335" w:rsidRPr="00F67335" w:rsidRDefault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650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2" w:type="dxa"/>
            <w:noWrap/>
            <w:hideMark/>
          </w:tcPr>
          <w:p w:rsidR="00F67335" w:rsidRPr="00F67335" w:rsidRDefault="00F67335" w:rsidP="00F67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3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90F9F" w:rsidRDefault="00090F9F" w:rsidP="004E5402">
      <w:pPr>
        <w:rPr>
          <w:rFonts w:ascii="Times New Roman" w:hAnsi="Times New Roman" w:cs="Times New Roman"/>
          <w:sz w:val="20"/>
          <w:szCs w:val="20"/>
        </w:rPr>
      </w:pPr>
    </w:p>
    <w:p w:rsidR="00AF4DD6" w:rsidRDefault="00AF4DD6" w:rsidP="004E5402">
      <w:pPr>
        <w:rPr>
          <w:rFonts w:ascii="Times New Roman" w:hAnsi="Times New Roman" w:cs="Times New Roman"/>
          <w:sz w:val="20"/>
          <w:szCs w:val="20"/>
        </w:rPr>
      </w:pPr>
    </w:p>
    <w:p w:rsidR="00AF4DD6" w:rsidRDefault="00AF4DD6" w:rsidP="004E5402">
      <w:pPr>
        <w:rPr>
          <w:rFonts w:ascii="Times New Roman" w:hAnsi="Times New Roman" w:cs="Times New Roman"/>
          <w:sz w:val="20"/>
          <w:szCs w:val="20"/>
        </w:rPr>
      </w:pPr>
    </w:p>
    <w:p w:rsidR="00AF4DD6" w:rsidRDefault="00AF4DD6" w:rsidP="004E5402">
      <w:pPr>
        <w:rPr>
          <w:rFonts w:ascii="Times New Roman" w:hAnsi="Times New Roman" w:cs="Times New Roman"/>
          <w:sz w:val="20"/>
          <w:szCs w:val="20"/>
        </w:rPr>
      </w:pPr>
    </w:p>
    <w:p w:rsidR="00AF4DD6" w:rsidRDefault="00AF4DD6" w:rsidP="004E5402">
      <w:pPr>
        <w:rPr>
          <w:rFonts w:ascii="Times New Roman" w:hAnsi="Times New Roman" w:cs="Times New Roman"/>
          <w:sz w:val="20"/>
          <w:szCs w:val="20"/>
        </w:rPr>
      </w:pPr>
    </w:p>
    <w:p w:rsidR="00AF4DD6" w:rsidRDefault="00AF4DD6" w:rsidP="004E5402">
      <w:pPr>
        <w:rPr>
          <w:rFonts w:ascii="Times New Roman" w:hAnsi="Times New Roman" w:cs="Times New Roman"/>
          <w:sz w:val="20"/>
          <w:szCs w:val="20"/>
        </w:rPr>
      </w:pPr>
    </w:p>
    <w:p w:rsidR="00CE28DD" w:rsidRDefault="00CE28DD" w:rsidP="004E5402">
      <w:pPr>
        <w:rPr>
          <w:rFonts w:ascii="Times New Roman" w:hAnsi="Times New Roman" w:cs="Times New Roman"/>
          <w:sz w:val="20"/>
          <w:szCs w:val="20"/>
        </w:rPr>
      </w:pPr>
    </w:p>
    <w:p w:rsidR="00AF4DD6" w:rsidRDefault="00AF4DD6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5560" w:type="dxa"/>
        <w:tblLook w:val="04A0" w:firstRow="1" w:lastRow="0" w:firstColumn="1" w:lastColumn="0" w:noHBand="0" w:noVBand="1"/>
      </w:tblPr>
      <w:tblGrid>
        <w:gridCol w:w="2046"/>
        <w:gridCol w:w="3820"/>
        <w:gridCol w:w="1420"/>
        <w:gridCol w:w="1420"/>
        <w:gridCol w:w="2860"/>
        <w:gridCol w:w="1016"/>
        <w:gridCol w:w="992"/>
        <w:gridCol w:w="993"/>
        <w:gridCol w:w="993"/>
      </w:tblGrid>
      <w:tr w:rsidR="00920997" w:rsidRPr="00523246" w:rsidTr="00546316">
        <w:trPr>
          <w:trHeight w:val="84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28DD" w:rsidRDefault="00920997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постановлению администрации </w:t>
            </w:r>
          </w:p>
          <w:p w:rsidR="00920997" w:rsidRPr="00523246" w:rsidRDefault="00CE28DD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Нижнеингашского </w:t>
            </w:r>
            <w:r w:rsidR="00920997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района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  <w:r w:rsidR="00920997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 528</w:t>
            </w:r>
            <w:r w:rsidR="00920997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920997" w:rsidRPr="00523246" w:rsidTr="00546316">
        <w:trPr>
          <w:trHeight w:val="132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0997" w:rsidRPr="00523246" w:rsidRDefault="00920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E28DD" w:rsidRDefault="00CE28DD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DD" w:rsidRDefault="00920997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</w:t>
            </w:r>
          </w:p>
          <w:p w:rsidR="00920997" w:rsidRPr="00523246" w:rsidRDefault="00920997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к подпрограмме 1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B358C6" w:rsidRPr="00523246" w:rsidTr="00920997">
        <w:trPr>
          <w:trHeight w:val="1260"/>
        </w:trPr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28DD" w:rsidRDefault="00CE28DD" w:rsidP="00B3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DD" w:rsidRDefault="00CE28DD" w:rsidP="00B3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8C6" w:rsidRPr="00523246" w:rsidRDefault="00B358C6" w:rsidP="00B35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Перечень и значения показателей результативности подпрограммы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«Развитие, модернизация и капитальный ремонт объектов жилищно-коммунальной инфраструктуры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муниципальных образований Нижнеингашского района»</w:t>
            </w:r>
          </w:p>
        </w:tc>
      </w:tr>
      <w:tr w:rsidR="00B358C6" w:rsidRPr="00523246" w:rsidTr="00920997">
        <w:trPr>
          <w:trHeight w:val="375"/>
        </w:trPr>
        <w:tc>
          <w:tcPr>
            <w:tcW w:w="2046" w:type="dxa"/>
            <w:vMerge w:val="restart"/>
            <w:tcBorders>
              <w:top w:val="single" w:sz="4" w:space="0" w:color="auto"/>
            </w:tcBorders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</w:tcBorders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Вес показателя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</w:tcBorders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</w:tcBorders>
            <w:noWrap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Годы реализации подпрограммы</w:t>
            </w:r>
          </w:p>
        </w:tc>
      </w:tr>
      <w:tr w:rsidR="00B358C6" w:rsidRPr="00523246" w:rsidTr="00920997">
        <w:trPr>
          <w:trHeight w:val="249"/>
        </w:trPr>
        <w:tc>
          <w:tcPr>
            <w:tcW w:w="2046" w:type="dxa"/>
            <w:vMerge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vMerge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920997" w:rsidRPr="00523246" w:rsidTr="00920997">
        <w:trPr>
          <w:trHeight w:val="282"/>
        </w:trPr>
        <w:tc>
          <w:tcPr>
            <w:tcW w:w="2046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0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0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6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hideMark/>
          </w:tcPr>
          <w:p w:rsidR="00B358C6" w:rsidRPr="00523246" w:rsidRDefault="00B358C6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358C6" w:rsidRPr="00523246" w:rsidTr="00920997">
        <w:trPr>
          <w:trHeight w:val="660"/>
        </w:trPr>
        <w:tc>
          <w:tcPr>
            <w:tcW w:w="14567" w:type="dxa"/>
            <w:gridSpan w:val="8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Цель подпрограммы: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Развитие, модернизация и капитальный ремонт объектов жилищно-коммунальной инфраструктуры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8C6" w:rsidRPr="00523246" w:rsidTr="00920997">
        <w:trPr>
          <w:trHeight w:val="300"/>
        </w:trPr>
        <w:tc>
          <w:tcPr>
            <w:tcW w:w="15560" w:type="dxa"/>
            <w:gridSpan w:val="9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1 подпрограммы. Участие в государственных программах и грантовых мероприятиях</w:t>
            </w:r>
          </w:p>
        </w:tc>
      </w:tr>
      <w:tr w:rsidR="00920997" w:rsidRPr="00523246" w:rsidTr="00920997">
        <w:trPr>
          <w:trHeight w:val="1170"/>
        </w:trPr>
        <w:tc>
          <w:tcPr>
            <w:tcW w:w="2046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0" w:type="dxa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результативности 1.1.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привлечения бюджетных </w:t>
            </w:r>
            <w:proofErr w:type="gramStart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gramEnd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участвуя в государственных программах и грантовых мероприяти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ях по отношению к прошлому году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860" w:type="dxa"/>
            <w:hideMark/>
          </w:tcPr>
          <w:p w:rsidR="00B358C6" w:rsidRPr="00523246" w:rsidRDefault="00CE28DD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B358C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20997" w:rsidRPr="00523246" w:rsidTr="00920997">
        <w:trPr>
          <w:trHeight w:val="1272"/>
        </w:trPr>
        <w:tc>
          <w:tcPr>
            <w:tcW w:w="2046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0" w:type="dxa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результативности 1.2.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Своевременное и качественное освоение денежных средств, полученных за счет участия в государственных програм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мах и </w:t>
            </w:r>
            <w:proofErr w:type="spellStart"/>
            <w:r w:rsidR="00594C98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2860" w:type="dxa"/>
            <w:hideMark/>
          </w:tcPr>
          <w:p w:rsidR="00B358C6" w:rsidRPr="00523246" w:rsidRDefault="00CE28DD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B358C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58C6" w:rsidRPr="00523246" w:rsidTr="00D618DA">
        <w:trPr>
          <w:trHeight w:val="269"/>
        </w:trPr>
        <w:tc>
          <w:tcPr>
            <w:tcW w:w="15560" w:type="dxa"/>
            <w:gridSpan w:val="9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2 подпрограммы. Предупреждение ситуаций, связанных с нарушением условий жизнедеятельности населения, и повышения качества коммунальных услуг</w:t>
            </w: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br w:type="page"/>
            </w:r>
          </w:p>
        </w:tc>
      </w:tr>
      <w:tr w:rsidR="00B358C6" w:rsidRPr="00523246" w:rsidTr="00920997">
        <w:trPr>
          <w:trHeight w:val="960"/>
        </w:trPr>
        <w:tc>
          <w:tcPr>
            <w:tcW w:w="2046" w:type="dxa"/>
            <w:vMerge w:val="restart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0" w:type="dxa"/>
            <w:hideMark/>
          </w:tcPr>
          <w:p w:rsidR="00B358C6" w:rsidRPr="00523246" w:rsidRDefault="00B358C6" w:rsidP="00B358C6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результативности 2.1.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Снижение аварийности инженерных сетей: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20" w:type="dxa"/>
            <w:vMerge w:val="restart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86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8C6" w:rsidRPr="00523246" w:rsidTr="00B54353">
        <w:trPr>
          <w:trHeight w:val="273"/>
        </w:trPr>
        <w:tc>
          <w:tcPr>
            <w:tcW w:w="2046" w:type="dxa"/>
            <w:vMerge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1420" w:type="dxa"/>
            <w:vMerge w:val="restart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Ед./в год</w:t>
            </w:r>
          </w:p>
        </w:tc>
        <w:tc>
          <w:tcPr>
            <w:tcW w:w="1420" w:type="dxa"/>
            <w:vMerge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  <w:hideMark/>
          </w:tcPr>
          <w:p w:rsidR="00B358C6" w:rsidRPr="00523246" w:rsidRDefault="00CE28DD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B358C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20997" w:rsidRPr="00523246" w:rsidTr="00B54353">
        <w:trPr>
          <w:trHeight w:val="263"/>
        </w:trPr>
        <w:tc>
          <w:tcPr>
            <w:tcW w:w="2046" w:type="dxa"/>
            <w:vMerge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1420" w:type="dxa"/>
            <w:vMerge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358C6" w:rsidRPr="00523246" w:rsidTr="00B54353">
        <w:trPr>
          <w:trHeight w:val="836"/>
        </w:trPr>
        <w:tc>
          <w:tcPr>
            <w:tcW w:w="2046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0" w:type="dxa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результативности 2.2.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выданных паспортов готовности на муниципальные образования района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860" w:type="dxa"/>
            <w:hideMark/>
          </w:tcPr>
          <w:p w:rsidR="00B358C6" w:rsidRPr="00523246" w:rsidRDefault="00CE28DD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B358C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358C6" w:rsidRPr="00523246" w:rsidTr="00920997">
        <w:trPr>
          <w:trHeight w:val="651"/>
        </w:trPr>
        <w:tc>
          <w:tcPr>
            <w:tcW w:w="2046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0" w:type="dxa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результативности 2.3.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Своевременная и качественная подготовка к отопительному периоду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860" w:type="dxa"/>
            <w:hideMark/>
          </w:tcPr>
          <w:p w:rsidR="00B358C6" w:rsidRPr="00523246" w:rsidRDefault="00CE28DD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B358C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358C6" w:rsidRPr="00523246" w:rsidTr="00920997">
        <w:trPr>
          <w:trHeight w:val="315"/>
        </w:trPr>
        <w:tc>
          <w:tcPr>
            <w:tcW w:w="14567" w:type="dxa"/>
            <w:gridSpan w:val="8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3 подпрограммы.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58C6" w:rsidRPr="00523246" w:rsidTr="00B54353">
        <w:trPr>
          <w:trHeight w:val="876"/>
        </w:trPr>
        <w:tc>
          <w:tcPr>
            <w:tcW w:w="2046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0" w:type="dxa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Показатель результативности 3.1. 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 бюджетной сферы, обеспеченных жилыми помещениями 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860" w:type="dxa"/>
            <w:hideMark/>
          </w:tcPr>
          <w:p w:rsidR="00B358C6" w:rsidRPr="00523246" w:rsidRDefault="00CE28DD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B358C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58C6" w:rsidRPr="00523246" w:rsidTr="00B54353">
        <w:trPr>
          <w:trHeight w:val="649"/>
        </w:trPr>
        <w:tc>
          <w:tcPr>
            <w:tcW w:w="2046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0" w:type="dxa"/>
            <w:hideMark/>
          </w:tcPr>
          <w:p w:rsidR="00B358C6" w:rsidRPr="00523246" w:rsidRDefault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результативности 3.2.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отремонтированного жилищного фонда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20" w:type="dxa"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860" w:type="dxa"/>
            <w:hideMark/>
          </w:tcPr>
          <w:p w:rsidR="00B358C6" w:rsidRPr="00523246" w:rsidRDefault="00CE28DD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B358C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1016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B358C6" w:rsidRPr="00523246" w:rsidRDefault="00B358C6" w:rsidP="00B3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F4DD6" w:rsidRDefault="00AF4DD6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6030" w:type="dxa"/>
        <w:tblLook w:val="04A0" w:firstRow="1" w:lastRow="0" w:firstColumn="1" w:lastColumn="0" w:noHBand="0" w:noVBand="1"/>
      </w:tblPr>
      <w:tblGrid>
        <w:gridCol w:w="561"/>
        <w:gridCol w:w="3326"/>
        <w:gridCol w:w="1963"/>
        <w:gridCol w:w="723"/>
        <w:gridCol w:w="723"/>
        <w:gridCol w:w="1228"/>
        <w:gridCol w:w="723"/>
        <w:gridCol w:w="1067"/>
        <w:gridCol w:w="804"/>
        <w:gridCol w:w="804"/>
        <w:gridCol w:w="1065"/>
        <w:gridCol w:w="6"/>
        <w:gridCol w:w="3023"/>
        <w:gridCol w:w="14"/>
      </w:tblGrid>
      <w:tr w:rsidR="0061766D" w:rsidRPr="00523246" w:rsidTr="00B13CE7">
        <w:trPr>
          <w:trHeight w:val="87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:L26"/>
            <w:bookmarkEnd w:id="2"/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E28DD" w:rsidRDefault="0061766D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Приложение № 4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br/>
              <w:t>к  постановлению администрации</w:t>
            </w:r>
          </w:p>
          <w:p w:rsidR="0061766D" w:rsidRPr="00523246" w:rsidRDefault="00CE28DD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Нижнеингашского </w:t>
            </w:r>
            <w:r w:rsidR="0061766D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района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  <w:r w:rsidR="0061766D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 528</w:t>
            </w:r>
            <w:r w:rsidR="0061766D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66D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61766D" w:rsidRPr="00523246" w:rsidTr="00B13CE7">
        <w:trPr>
          <w:trHeight w:val="111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E28DD" w:rsidRDefault="00CE28DD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8DD" w:rsidRDefault="0061766D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61766D" w:rsidRPr="00523246" w:rsidRDefault="0061766D" w:rsidP="00CE28D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к подпрограмме 1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61766D" w:rsidRPr="00523246" w:rsidTr="00B13CE7">
        <w:trPr>
          <w:trHeight w:val="660"/>
        </w:trPr>
        <w:tc>
          <w:tcPr>
            <w:tcW w:w="16030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E28DD" w:rsidRDefault="00CE28DD" w:rsidP="0061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66D" w:rsidRPr="00523246" w:rsidRDefault="0061766D" w:rsidP="00617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подпрограммы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«Развитие, модернизация и капитальный ремонт объектов жилищно-коммунальной инфраструктуры муниципальных образований Нижнеингашского района»</w:t>
            </w:r>
          </w:p>
        </w:tc>
      </w:tr>
      <w:tr w:rsidR="0061766D" w:rsidRPr="00523246" w:rsidTr="00B13CE7">
        <w:trPr>
          <w:gridAfter w:val="1"/>
          <w:wAfter w:w="14" w:type="dxa"/>
          <w:trHeight w:val="315"/>
        </w:trPr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6D" w:rsidRPr="00523246" w:rsidTr="00B13CE7">
        <w:trPr>
          <w:trHeight w:val="645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</w:tcBorders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</w:tcBorders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</w:tcBorders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bottom w:val="nil"/>
            </w:tcBorders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(в натуральном выражении)</w:t>
            </w:r>
          </w:p>
        </w:tc>
      </w:tr>
      <w:tr w:rsidR="0061766D" w:rsidRPr="00523246" w:rsidTr="00B13CE7">
        <w:trPr>
          <w:gridAfter w:val="1"/>
          <w:wAfter w:w="14" w:type="dxa"/>
          <w:trHeight w:val="551"/>
        </w:trPr>
        <w:tc>
          <w:tcPr>
            <w:tcW w:w="561" w:type="dxa"/>
            <w:vMerge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vMerge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23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8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3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67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04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04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65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3029" w:type="dxa"/>
            <w:gridSpan w:val="2"/>
            <w:tcBorders>
              <w:top w:val="nil"/>
            </w:tcBorders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6D" w:rsidRPr="00523246" w:rsidTr="00B13CE7">
        <w:trPr>
          <w:gridAfter w:val="1"/>
          <w:wAfter w:w="14" w:type="dxa"/>
          <w:trHeight w:val="315"/>
        </w:trPr>
        <w:tc>
          <w:tcPr>
            <w:tcW w:w="561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6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3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7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4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4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29" w:type="dxa"/>
            <w:gridSpan w:val="2"/>
            <w:hideMark/>
          </w:tcPr>
          <w:p w:rsidR="0061766D" w:rsidRPr="00523246" w:rsidRDefault="0061766D" w:rsidP="00CE2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1766D" w:rsidRPr="00523246" w:rsidTr="00B13CE7">
        <w:trPr>
          <w:trHeight w:val="375"/>
        </w:trPr>
        <w:tc>
          <w:tcPr>
            <w:tcW w:w="561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9" w:type="dxa"/>
            <w:gridSpan w:val="13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Цель подпрограммы: Развитие, модернизация и капитальный ремонт объектов жилищно-коммунальной инфраструктуры</w:t>
            </w:r>
          </w:p>
        </w:tc>
      </w:tr>
      <w:tr w:rsidR="0061766D" w:rsidRPr="00523246" w:rsidTr="00B13CE7">
        <w:trPr>
          <w:trHeight w:val="390"/>
        </w:trPr>
        <w:tc>
          <w:tcPr>
            <w:tcW w:w="561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69" w:type="dxa"/>
            <w:gridSpan w:val="13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Задача 1. Участие в государственных программах и </w:t>
            </w:r>
            <w:proofErr w:type="spellStart"/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грантовых</w:t>
            </w:r>
            <w:proofErr w:type="spellEnd"/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мероприятиях</w:t>
            </w:r>
          </w:p>
        </w:tc>
      </w:tr>
      <w:tr w:rsidR="0061766D" w:rsidRPr="00523246" w:rsidTr="00594C98">
        <w:trPr>
          <w:gridAfter w:val="1"/>
          <w:wAfter w:w="14" w:type="dxa"/>
          <w:trHeight w:val="1426"/>
        </w:trPr>
        <w:tc>
          <w:tcPr>
            <w:tcW w:w="561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26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1.1.                                                    Участие в государственно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й программе Красноярского края «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Содействие органам местного самоуправления в формирова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нии современной городской среды»</w:t>
            </w:r>
          </w:p>
        </w:tc>
        <w:tc>
          <w:tcPr>
            <w:tcW w:w="196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2"/>
            <w:hideMark/>
          </w:tcPr>
          <w:p w:rsidR="0061766D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Участие поселений </w:t>
            </w:r>
            <w:proofErr w:type="gramStart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gramEnd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в состав которых входят населенные пункты численностью свыше 1000 человек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, не менее 2 поселений ежегодно</w:t>
            </w:r>
          </w:p>
          <w:p w:rsidR="00594C98" w:rsidRPr="00523246" w:rsidRDefault="00594C98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6D" w:rsidRPr="00523246" w:rsidTr="00B13CE7">
        <w:trPr>
          <w:gridAfter w:val="1"/>
          <w:wAfter w:w="14" w:type="dxa"/>
          <w:trHeight w:val="1575"/>
        </w:trPr>
        <w:tc>
          <w:tcPr>
            <w:tcW w:w="561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326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1.2.                                                                       Участие в государственно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й программе Красноярского края «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среды, вос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производство природных ресурсов»</w:t>
            </w:r>
          </w:p>
        </w:tc>
        <w:tc>
          <w:tcPr>
            <w:tcW w:w="196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2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Установка контейнерных площадок на территории района, не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 менее 10 единиц ежегодно</w:t>
            </w:r>
          </w:p>
        </w:tc>
      </w:tr>
      <w:tr w:rsidR="0061766D" w:rsidRPr="00523246" w:rsidTr="00B13CE7">
        <w:trPr>
          <w:gridAfter w:val="1"/>
          <w:wAfter w:w="14" w:type="dxa"/>
          <w:trHeight w:val="1335"/>
        </w:trPr>
        <w:tc>
          <w:tcPr>
            <w:tcW w:w="561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326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1.3.                                                Участие в государственно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й программе Красноярского края «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итие информационного сообщества»</w:t>
            </w:r>
          </w:p>
        </w:tc>
        <w:tc>
          <w:tcPr>
            <w:tcW w:w="196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2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Участие поселений района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, не менее 1 поселения ежегодно</w:t>
            </w:r>
          </w:p>
        </w:tc>
      </w:tr>
      <w:tr w:rsidR="0061766D" w:rsidRPr="00523246" w:rsidTr="00B13CE7">
        <w:trPr>
          <w:trHeight w:val="315"/>
        </w:trPr>
        <w:tc>
          <w:tcPr>
            <w:tcW w:w="561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9" w:type="dxa"/>
            <w:gridSpan w:val="13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2. Предупреждение ситуаций, связанных с нарушением условий жизнедеятельности населения и повышения качества коммунальных услуг</w:t>
            </w:r>
          </w:p>
        </w:tc>
      </w:tr>
      <w:tr w:rsidR="0061766D" w:rsidRPr="00523246" w:rsidTr="00B13CE7">
        <w:trPr>
          <w:gridAfter w:val="1"/>
          <w:wAfter w:w="14" w:type="dxa"/>
          <w:trHeight w:val="1717"/>
        </w:trPr>
        <w:tc>
          <w:tcPr>
            <w:tcW w:w="561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26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2.1.                                                                                        Капитальный ремонт, реконструкция находящихся в муниципальной собственности объектов коммунальной инфраструктуры. Замена котельного оборудования</w:t>
            </w:r>
          </w:p>
        </w:tc>
        <w:tc>
          <w:tcPr>
            <w:tcW w:w="196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9" w:type="dxa"/>
            <w:gridSpan w:val="2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государственных п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рограмм и </w:t>
            </w:r>
            <w:proofErr w:type="spellStart"/>
            <w:r w:rsidR="00594C98">
              <w:rPr>
                <w:rFonts w:ascii="Times New Roman" w:hAnsi="Times New Roman" w:cs="Times New Roman"/>
                <w:sz w:val="20"/>
                <w:szCs w:val="20"/>
              </w:rPr>
              <w:t>грантовых</w:t>
            </w:r>
            <w:proofErr w:type="spellEnd"/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</w:tr>
      <w:tr w:rsidR="0061766D" w:rsidRPr="00523246" w:rsidTr="00B13CE7">
        <w:trPr>
          <w:gridAfter w:val="1"/>
          <w:wAfter w:w="14" w:type="dxa"/>
          <w:trHeight w:val="855"/>
        </w:trPr>
        <w:tc>
          <w:tcPr>
            <w:tcW w:w="561" w:type="dxa"/>
            <w:vMerge w:val="restart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26" w:type="dxa"/>
            <w:vMerge w:val="restart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                                            Подготовка описаний местоположения границ населенных пунктов и территориальных зон по </w:t>
            </w:r>
            <w:proofErr w:type="spellStart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Нижнеингашскому</w:t>
            </w:r>
            <w:proofErr w:type="spellEnd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1963" w:type="dxa"/>
            <w:vMerge w:val="restart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Нижнеингашского района</w:t>
            </w:r>
          </w:p>
        </w:tc>
        <w:tc>
          <w:tcPr>
            <w:tcW w:w="723" w:type="dxa"/>
            <w:vMerge w:val="restart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23" w:type="dxa"/>
            <w:vMerge w:val="restart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28" w:type="dxa"/>
            <w:vMerge w:val="restart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05100S5050</w:t>
            </w:r>
          </w:p>
        </w:tc>
        <w:tc>
          <w:tcPr>
            <w:tcW w:w="723" w:type="dxa"/>
            <w:vMerge w:val="restart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67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3029" w:type="dxa"/>
            <w:gridSpan w:val="2"/>
            <w:vMerge w:val="restart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Описание границ населенных пунктов района не менее 3 ежегодно</w:t>
            </w:r>
          </w:p>
        </w:tc>
      </w:tr>
      <w:tr w:rsidR="0061766D" w:rsidRPr="00523246" w:rsidTr="00B13CE7">
        <w:trPr>
          <w:gridAfter w:val="1"/>
          <w:wAfter w:w="14" w:type="dxa"/>
          <w:trHeight w:val="509"/>
        </w:trPr>
        <w:tc>
          <w:tcPr>
            <w:tcW w:w="561" w:type="dxa"/>
            <w:vMerge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vMerge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3" w:type="dxa"/>
            <w:vMerge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981,7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981,7</w:t>
            </w:r>
          </w:p>
        </w:tc>
        <w:tc>
          <w:tcPr>
            <w:tcW w:w="3029" w:type="dxa"/>
            <w:gridSpan w:val="2"/>
            <w:vMerge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66D" w:rsidRPr="00523246" w:rsidTr="00B13CE7">
        <w:trPr>
          <w:trHeight w:val="315"/>
        </w:trPr>
        <w:tc>
          <w:tcPr>
            <w:tcW w:w="561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9" w:type="dxa"/>
            <w:gridSpan w:val="13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Cs/>
                <w:sz w:val="20"/>
                <w:szCs w:val="20"/>
              </w:rPr>
              <w:t>Задача 3. Создание безопасных и благоприятных условий проживания граждан</w:t>
            </w:r>
          </w:p>
        </w:tc>
      </w:tr>
      <w:tr w:rsidR="0061766D" w:rsidRPr="00523246" w:rsidTr="00B13CE7">
        <w:trPr>
          <w:gridAfter w:val="1"/>
          <w:wAfter w:w="14" w:type="dxa"/>
          <w:trHeight w:val="1517"/>
        </w:trPr>
        <w:tc>
          <w:tcPr>
            <w:tcW w:w="561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26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Приобретение жилья работникам бюджетной сферы. Ремонт и содержание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196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Отдел по имущественным и земельным отношениям администрации Нижнеингашского района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28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0510000050</w:t>
            </w:r>
          </w:p>
        </w:tc>
        <w:tc>
          <w:tcPr>
            <w:tcW w:w="723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67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4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5" w:type="dxa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171,2</w:t>
            </w:r>
          </w:p>
        </w:tc>
        <w:tc>
          <w:tcPr>
            <w:tcW w:w="3029" w:type="dxa"/>
            <w:gridSpan w:val="2"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Обеспечение жильем работников отраслей бюджетной сферы. 1 дом в 2022 году, 1 дом в 2023 году, 1 дом в 2024 году. Ремонт в 2022 году 1-ой квартиры, в 2023 году 1-ой квар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тиры, в 2024 году 1-ой квартиры</w:t>
            </w:r>
          </w:p>
        </w:tc>
      </w:tr>
      <w:tr w:rsidR="0061766D" w:rsidRPr="00523246" w:rsidTr="00B13CE7">
        <w:trPr>
          <w:gridAfter w:val="1"/>
          <w:wAfter w:w="14" w:type="dxa"/>
          <w:trHeight w:val="315"/>
        </w:trPr>
        <w:tc>
          <w:tcPr>
            <w:tcW w:w="561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6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963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3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804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4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5" w:type="dxa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1173,0</w:t>
            </w:r>
          </w:p>
        </w:tc>
        <w:tc>
          <w:tcPr>
            <w:tcW w:w="3029" w:type="dxa"/>
            <w:gridSpan w:val="2"/>
            <w:noWrap/>
            <w:hideMark/>
          </w:tcPr>
          <w:p w:rsidR="0061766D" w:rsidRPr="00523246" w:rsidRDefault="0061766D" w:rsidP="0061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433A4" w:rsidRDefault="00F433A4" w:rsidP="004E5402">
      <w:pPr>
        <w:rPr>
          <w:rFonts w:ascii="Times New Roman" w:hAnsi="Times New Roman" w:cs="Times New Roman"/>
          <w:sz w:val="20"/>
          <w:szCs w:val="20"/>
        </w:rPr>
      </w:pPr>
    </w:p>
    <w:p w:rsidR="00B13CE7" w:rsidRDefault="00B13CE7" w:rsidP="004E5402">
      <w:pPr>
        <w:rPr>
          <w:rFonts w:ascii="Times New Roman" w:hAnsi="Times New Roman" w:cs="Times New Roman"/>
          <w:sz w:val="20"/>
          <w:szCs w:val="20"/>
        </w:rPr>
      </w:pPr>
    </w:p>
    <w:p w:rsidR="00B13CE7" w:rsidRDefault="00B13CE7" w:rsidP="004E5402">
      <w:pPr>
        <w:rPr>
          <w:rFonts w:ascii="Times New Roman" w:hAnsi="Times New Roman" w:cs="Times New Roman"/>
          <w:sz w:val="20"/>
          <w:szCs w:val="20"/>
        </w:rPr>
      </w:pPr>
    </w:p>
    <w:p w:rsidR="00B13CE7" w:rsidRDefault="00B13CE7" w:rsidP="004E540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5764" w:type="dxa"/>
        <w:tblLook w:val="04A0" w:firstRow="1" w:lastRow="0" w:firstColumn="1" w:lastColumn="0" w:noHBand="0" w:noVBand="1"/>
      </w:tblPr>
      <w:tblGrid>
        <w:gridCol w:w="821"/>
        <w:gridCol w:w="2759"/>
        <w:gridCol w:w="1913"/>
        <w:gridCol w:w="822"/>
        <w:gridCol w:w="822"/>
        <w:gridCol w:w="1216"/>
        <w:gridCol w:w="838"/>
        <w:gridCol w:w="952"/>
        <w:gridCol w:w="952"/>
        <w:gridCol w:w="952"/>
        <w:gridCol w:w="1219"/>
        <w:gridCol w:w="2613"/>
      </w:tblGrid>
      <w:tr w:rsidR="00523246" w:rsidRPr="00523246" w:rsidTr="00523246">
        <w:trPr>
          <w:trHeight w:val="87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94C98" w:rsidRDefault="00523246" w:rsidP="0059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br/>
              <w:t>к постановлению администрации</w:t>
            </w:r>
          </w:p>
          <w:p w:rsidR="00523246" w:rsidRPr="00523246" w:rsidRDefault="00594C98" w:rsidP="0059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  <w:r w:rsidR="0052324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  <w:r w:rsidR="0052324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  <w:r w:rsidR="0052324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523246" w:rsidRPr="00523246" w:rsidTr="00523246">
        <w:trPr>
          <w:trHeight w:val="57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594C98" w:rsidRDefault="00594C98" w:rsidP="0059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C98" w:rsidRDefault="00523246" w:rsidP="0059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594C98" w:rsidRDefault="00523246" w:rsidP="0059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к подпрограмме 4 «Организация благоустройства </w:t>
            </w:r>
          </w:p>
          <w:p w:rsidR="00523246" w:rsidRPr="00523246" w:rsidRDefault="00523246" w:rsidP="00594C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территорий поселений Нижнеингашского района»</w:t>
            </w:r>
          </w:p>
        </w:tc>
      </w:tr>
      <w:tr w:rsidR="00523246" w:rsidRPr="00523246" w:rsidTr="0052324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4C98" w:rsidRDefault="00594C98" w:rsidP="00523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246" w:rsidRPr="00523246" w:rsidRDefault="00523246" w:rsidP="00523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подпрограммы 4 «Организация благоустройства территорий поселений Нижнеингашского района»</w:t>
            </w:r>
          </w:p>
        </w:tc>
      </w:tr>
      <w:tr w:rsidR="00523246" w:rsidRPr="00523246" w:rsidTr="00523246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246" w:rsidRPr="00523246" w:rsidTr="00523246">
        <w:trPr>
          <w:trHeight w:val="660"/>
        </w:trPr>
        <w:tc>
          <w:tcPr>
            <w:tcW w:w="82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</w:tcBorders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</w:tcBorders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</w:tcBorders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</w:tcBorders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 (тыс. руб.)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</w:tcBorders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(в натуральном выражении)</w:t>
            </w:r>
          </w:p>
        </w:tc>
        <w:bookmarkStart w:id="3" w:name="_GoBack"/>
        <w:bookmarkEnd w:id="3"/>
      </w:tr>
      <w:tr w:rsidR="00523246" w:rsidRPr="00523246" w:rsidTr="00523246">
        <w:trPr>
          <w:trHeight w:val="495"/>
        </w:trPr>
        <w:tc>
          <w:tcPr>
            <w:tcW w:w="821" w:type="dxa"/>
            <w:vMerge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vMerge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2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99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38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95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5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5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19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613" w:type="dxa"/>
            <w:vMerge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246" w:rsidRPr="00523246" w:rsidTr="00523246">
        <w:trPr>
          <w:trHeight w:val="315"/>
        </w:trPr>
        <w:tc>
          <w:tcPr>
            <w:tcW w:w="821" w:type="dxa"/>
            <w:noWrap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9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3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8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2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9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3" w:type="dxa"/>
            <w:hideMark/>
          </w:tcPr>
          <w:p w:rsidR="00523246" w:rsidRPr="00523246" w:rsidRDefault="00523246" w:rsidP="00594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23246" w:rsidRPr="00523246" w:rsidTr="00523246">
        <w:trPr>
          <w:trHeight w:val="435"/>
        </w:trPr>
        <w:tc>
          <w:tcPr>
            <w:tcW w:w="821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43" w:type="dxa"/>
            <w:gridSpan w:val="11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подпрограммы: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безопасных и комфортных условий проживания граждан.</w:t>
            </w:r>
          </w:p>
        </w:tc>
      </w:tr>
      <w:tr w:rsidR="00523246" w:rsidRPr="00523246" w:rsidTr="00523246">
        <w:trPr>
          <w:trHeight w:val="315"/>
        </w:trPr>
        <w:tc>
          <w:tcPr>
            <w:tcW w:w="821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3" w:type="dxa"/>
            <w:gridSpan w:val="11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 подпрограммы. 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Улучшение эстетического вида поселений</w:t>
            </w:r>
          </w:p>
        </w:tc>
      </w:tr>
      <w:tr w:rsidR="00523246" w:rsidRPr="00523246" w:rsidTr="00523246">
        <w:trPr>
          <w:trHeight w:val="1260"/>
        </w:trPr>
        <w:tc>
          <w:tcPr>
            <w:tcW w:w="821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59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1.1.                         Комплексное благоустройство территорий поселений района</w:t>
            </w:r>
          </w:p>
        </w:tc>
        <w:tc>
          <w:tcPr>
            <w:tcW w:w="1913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3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благоустроенных территорий поселений, по 1 территории ежегодно</w:t>
            </w:r>
          </w:p>
        </w:tc>
      </w:tr>
      <w:tr w:rsidR="00523246" w:rsidRPr="00523246" w:rsidTr="00523246">
        <w:trPr>
          <w:trHeight w:val="1575"/>
        </w:trPr>
        <w:tc>
          <w:tcPr>
            <w:tcW w:w="821" w:type="dxa"/>
            <w:vMerge w:val="restart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59" w:type="dxa"/>
            <w:vMerge w:val="restart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1.2.                        Мероприятия по предотвращению  и (или) снижению негативного воздействия на окружающую среду</w:t>
            </w:r>
          </w:p>
        </w:tc>
        <w:tc>
          <w:tcPr>
            <w:tcW w:w="1913" w:type="dxa"/>
            <w:hideMark/>
          </w:tcPr>
          <w:p w:rsidR="00523246" w:rsidRPr="00523246" w:rsidRDefault="00594C98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Нижнеингашского района «</w:t>
            </w:r>
            <w:r w:rsidR="0052324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9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0550000040</w:t>
            </w:r>
          </w:p>
        </w:tc>
        <w:tc>
          <w:tcPr>
            <w:tcW w:w="838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1029,7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1029,7</w:t>
            </w:r>
          </w:p>
        </w:tc>
        <w:tc>
          <w:tcPr>
            <w:tcW w:w="2613" w:type="dxa"/>
            <w:vMerge w:val="restart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Снижение площадей, занимаемых несанкционированными свалками, наращивание объемов рекультивации на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рушенных земель не менее 100 м²</w:t>
            </w:r>
          </w:p>
        </w:tc>
      </w:tr>
      <w:tr w:rsidR="00523246" w:rsidRPr="00523246" w:rsidTr="00523246">
        <w:trPr>
          <w:trHeight w:val="828"/>
        </w:trPr>
        <w:tc>
          <w:tcPr>
            <w:tcW w:w="821" w:type="dxa"/>
            <w:vMerge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vMerge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9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0550000040</w:t>
            </w:r>
          </w:p>
        </w:tc>
        <w:tc>
          <w:tcPr>
            <w:tcW w:w="838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854,3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854,3</w:t>
            </w:r>
          </w:p>
        </w:tc>
        <w:tc>
          <w:tcPr>
            <w:tcW w:w="2613" w:type="dxa"/>
            <w:vMerge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246" w:rsidRPr="00523246" w:rsidTr="00523246">
        <w:trPr>
          <w:trHeight w:val="1260"/>
        </w:trPr>
        <w:tc>
          <w:tcPr>
            <w:tcW w:w="821" w:type="dxa"/>
            <w:vMerge w:val="restart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759" w:type="dxa"/>
            <w:vMerge w:val="restart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Участие в государственно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й программе Красноярского края «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местного самоуправ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ления»</w:t>
            </w:r>
          </w:p>
        </w:tc>
        <w:tc>
          <w:tcPr>
            <w:tcW w:w="1913" w:type="dxa"/>
            <w:vMerge w:val="restart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9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0540076660</w:t>
            </w:r>
          </w:p>
        </w:tc>
        <w:tc>
          <w:tcPr>
            <w:tcW w:w="838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2613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Ежегодное благоустройство кладбищ не менее 1</w:t>
            </w:r>
          </w:p>
        </w:tc>
      </w:tr>
      <w:tr w:rsidR="00523246" w:rsidRPr="00523246" w:rsidTr="00523246">
        <w:trPr>
          <w:trHeight w:val="2116"/>
        </w:trPr>
        <w:tc>
          <w:tcPr>
            <w:tcW w:w="821" w:type="dxa"/>
            <w:vMerge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9" w:type="dxa"/>
            <w:vMerge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  <w:vMerge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9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0540077490</w:t>
            </w:r>
          </w:p>
        </w:tc>
        <w:tc>
          <w:tcPr>
            <w:tcW w:w="838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1552,0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1552,0</w:t>
            </w:r>
          </w:p>
        </w:tc>
        <w:tc>
          <w:tcPr>
            <w:tcW w:w="2613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Доля граждан, привлеченных к мероприятиям по решению вопросов местного значения сельских поселений, от общего числа граждан, проживающих в муниципальном образовании не менее 15%</w:t>
            </w:r>
          </w:p>
        </w:tc>
      </w:tr>
      <w:tr w:rsidR="00523246" w:rsidRPr="00523246" w:rsidTr="00523246">
        <w:trPr>
          <w:trHeight w:val="315"/>
        </w:trPr>
        <w:tc>
          <w:tcPr>
            <w:tcW w:w="821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3" w:type="dxa"/>
            <w:gridSpan w:val="11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2. подпрограммы</w:t>
            </w: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мероприятий в области обращения с твердыми коммунальными отходами на территории Нижнеингашского района</w:t>
            </w:r>
          </w:p>
        </w:tc>
      </w:tr>
      <w:tr w:rsidR="00523246" w:rsidRPr="00523246" w:rsidTr="00523246">
        <w:trPr>
          <w:trHeight w:val="1575"/>
        </w:trPr>
        <w:tc>
          <w:tcPr>
            <w:tcW w:w="821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59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2.1.                                Приобретение контейнерного оборудования в поселения района</w:t>
            </w:r>
          </w:p>
        </w:tc>
        <w:tc>
          <w:tcPr>
            <w:tcW w:w="1913" w:type="dxa"/>
            <w:hideMark/>
          </w:tcPr>
          <w:p w:rsidR="00523246" w:rsidRPr="00523246" w:rsidRDefault="00594C98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Нижнеингашского района «</w:t>
            </w:r>
            <w:r w:rsidR="0052324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822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3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контейнеров  в 2022 году 100 шт., в 2023 году 100 шт., в 2024 году 100 шт. </w:t>
            </w:r>
          </w:p>
        </w:tc>
      </w:tr>
      <w:tr w:rsidR="00523246" w:rsidRPr="00523246" w:rsidTr="00523246">
        <w:trPr>
          <w:trHeight w:val="883"/>
        </w:trPr>
        <w:tc>
          <w:tcPr>
            <w:tcW w:w="821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59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2.2.                                    Ликвидация несанкционированных свалок на территории района</w:t>
            </w:r>
          </w:p>
        </w:tc>
        <w:tc>
          <w:tcPr>
            <w:tcW w:w="1913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района</w:t>
            </w:r>
          </w:p>
        </w:tc>
        <w:tc>
          <w:tcPr>
            <w:tcW w:w="822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3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не менее 10% ежего</w:t>
            </w:r>
            <w:r w:rsidR="00594C98">
              <w:rPr>
                <w:rFonts w:ascii="Times New Roman" w:hAnsi="Times New Roman" w:cs="Times New Roman"/>
                <w:sz w:val="20"/>
                <w:szCs w:val="20"/>
              </w:rPr>
              <w:t>дно</w:t>
            </w:r>
          </w:p>
        </w:tc>
      </w:tr>
      <w:tr w:rsidR="00523246" w:rsidRPr="00523246" w:rsidTr="00523246">
        <w:trPr>
          <w:trHeight w:val="1575"/>
        </w:trPr>
        <w:tc>
          <w:tcPr>
            <w:tcW w:w="821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59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Мероприятие 2.3.                                Содержание контейнерных площадок накопления твердых коммунальных отходов</w:t>
            </w:r>
          </w:p>
        </w:tc>
        <w:tc>
          <w:tcPr>
            <w:tcW w:w="1913" w:type="dxa"/>
            <w:hideMark/>
          </w:tcPr>
          <w:p w:rsidR="00523246" w:rsidRPr="00523246" w:rsidRDefault="00594C98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Нижнеингашского района «</w:t>
            </w:r>
            <w:r w:rsidR="00523246"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строительству, ЖКХ и транспорту»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82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09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0550000020</w:t>
            </w:r>
          </w:p>
        </w:tc>
        <w:tc>
          <w:tcPr>
            <w:tcW w:w="838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2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2613" w:type="dxa"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100%-</w:t>
            </w:r>
            <w:proofErr w:type="spellStart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523246">
              <w:rPr>
                <w:rFonts w:ascii="Times New Roman" w:hAnsi="Times New Roman" w:cs="Times New Roman"/>
                <w:sz w:val="20"/>
                <w:szCs w:val="20"/>
              </w:rPr>
              <w:t xml:space="preserve"> круглогодичное содержание контейнерных площадок</w:t>
            </w:r>
          </w:p>
        </w:tc>
      </w:tr>
      <w:tr w:rsidR="00523246" w:rsidRPr="00523246" w:rsidTr="00523246">
        <w:trPr>
          <w:trHeight w:val="315"/>
        </w:trPr>
        <w:tc>
          <w:tcPr>
            <w:tcW w:w="821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9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913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2" w:type="dxa"/>
            <w:noWrap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4836,0</w:t>
            </w:r>
          </w:p>
        </w:tc>
        <w:tc>
          <w:tcPr>
            <w:tcW w:w="952" w:type="dxa"/>
            <w:noWrap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2" w:type="dxa"/>
            <w:noWrap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  <w:hideMark/>
          </w:tcPr>
          <w:p w:rsidR="00523246" w:rsidRPr="00523246" w:rsidRDefault="00523246" w:rsidP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4836,0</w:t>
            </w:r>
          </w:p>
        </w:tc>
        <w:tc>
          <w:tcPr>
            <w:tcW w:w="2613" w:type="dxa"/>
            <w:noWrap/>
            <w:hideMark/>
          </w:tcPr>
          <w:p w:rsidR="00523246" w:rsidRPr="00523246" w:rsidRDefault="00523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2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13CE7" w:rsidRPr="00F67335" w:rsidRDefault="00B13CE7" w:rsidP="004E5402">
      <w:pPr>
        <w:rPr>
          <w:rFonts w:ascii="Times New Roman" w:hAnsi="Times New Roman" w:cs="Times New Roman"/>
          <w:sz w:val="20"/>
          <w:szCs w:val="20"/>
        </w:rPr>
      </w:pPr>
    </w:p>
    <w:sectPr w:rsidR="00B13CE7" w:rsidRPr="00F67335" w:rsidSect="00BD6773">
      <w:pgSz w:w="16838" w:h="11906" w:orient="landscape"/>
      <w:pgMar w:top="1134" w:right="850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16" w:rsidRDefault="00546316" w:rsidP="00D56FB6">
      <w:pPr>
        <w:spacing w:after="0" w:line="240" w:lineRule="auto"/>
      </w:pPr>
      <w:r>
        <w:separator/>
      </w:r>
    </w:p>
  </w:endnote>
  <w:endnote w:type="continuationSeparator" w:id="0">
    <w:p w:rsidR="00546316" w:rsidRDefault="00546316" w:rsidP="00D5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16" w:rsidRDefault="00546316" w:rsidP="00D56FB6">
      <w:pPr>
        <w:spacing w:after="0" w:line="240" w:lineRule="auto"/>
      </w:pPr>
      <w:r>
        <w:separator/>
      </w:r>
    </w:p>
  </w:footnote>
  <w:footnote w:type="continuationSeparator" w:id="0">
    <w:p w:rsidR="00546316" w:rsidRDefault="00546316" w:rsidP="00D56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307D"/>
    <w:multiLevelType w:val="hybridMultilevel"/>
    <w:tmpl w:val="C270FC78"/>
    <w:lvl w:ilvl="0" w:tplc="53066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BA268A"/>
    <w:multiLevelType w:val="hybridMultilevel"/>
    <w:tmpl w:val="CC46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61"/>
    <w:rsid w:val="00000F0A"/>
    <w:rsid w:val="00016339"/>
    <w:rsid w:val="00021EF7"/>
    <w:rsid w:val="00026267"/>
    <w:rsid w:val="000277B8"/>
    <w:rsid w:val="00033090"/>
    <w:rsid w:val="00033EC0"/>
    <w:rsid w:val="00035E92"/>
    <w:rsid w:val="00040A27"/>
    <w:rsid w:val="0004177B"/>
    <w:rsid w:val="000504A3"/>
    <w:rsid w:val="00050F49"/>
    <w:rsid w:val="00052DB3"/>
    <w:rsid w:val="00054A35"/>
    <w:rsid w:val="0005606B"/>
    <w:rsid w:val="000566F9"/>
    <w:rsid w:val="00060CCE"/>
    <w:rsid w:val="000618B2"/>
    <w:rsid w:val="00061E36"/>
    <w:rsid w:val="00061E83"/>
    <w:rsid w:val="00063DB5"/>
    <w:rsid w:val="00064965"/>
    <w:rsid w:val="0006782A"/>
    <w:rsid w:val="00067D47"/>
    <w:rsid w:val="00067EFE"/>
    <w:rsid w:val="00070FAF"/>
    <w:rsid w:val="00072E51"/>
    <w:rsid w:val="00073766"/>
    <w:rsid w:val="000749B3"/>
    <w:rsid w:val="00075008"/>
    <w:rsid w:val="00077225"/>
    <w:rsid w:val="000833FB"/>
    <w:rsid w:val="0008747B"/>
    <w:rsid w:val="00087595"/>
    <w:rsid w:val="00087974"/>
    <w:rsid w:val="00087D20"/>
    <w:rsid w:val="00090F9F"/>
    <w:rsid w:val="0009149C"/>
    <w:rsid w:val="00093030"/>
    <w:rsid w:val="00093DEA"/>
    <w:rsid w:val="00096DB8"/>
    <w:rsid w:val="000B1F7A"/>
    <w:rsid w:val="000B56FD"/>
    <w:rsid w:val="000B59B5"/>
    <w:rsid w:val="000B5BEF"/>
    <w:rsid w:val="000B7F8C"/>
    <w:rsid w:val="000C13E2"/>
    <w:rsid w:val="000C26C2"/>
    <w:rsid w:val="000C7134"/>
    <w:rsid w:val="000D1F8E"/>
    <w:rsid w:val="000E081E"/>
    <w:rsid w:val="000E370A"/>
    <w:rsid w:val="000F1B34"/>
    <w:rsid w:val="000F349B"/>
    <w:rsid w:val="000F759E"/>
    <w:rsid w:val="00100571"/>
    <w:rsid w:val="001015C0"/>
    <w:rsid w:val="0010262A"/>
    <w:rsid w:val="00114D1B"/>
    <w:rsid w:val="00123A15"/>
    <w:rsid w:val="00124F85"/>
    <w:rsid w:val="00134117"/>
    <w:rsid w:val="001346A2"/>
    <w:rsid w:val="00136057"/>
    <w:rsid w:val="00136CB8"/>
    <w:rsid w:val="00146EA6"/>
    <w:rsid w:val="00162EA2"/>
    <w:rsid w:val="00163394"/>
    <w:rsid w:val="0016443B"/>
    <w:rsid w:val="00165431"/>
    <w:rsid w:val="001716CC"/>
    <w:rsid w:val="0017223A"/>
    <w:rsid w:val="001735CA"/>
    <w:rsid w:val="00174327"/>
    <w:rsid w:val="00176407"/>
    <w:rsid w:val="00181224"/>
    <w:rsid w:val="0018218A"/>
    <w:rsid w:val="00182355"/>
    <w:rsid w:val="00183092"/>
    <w:rsid w:val="001831E5"/>
    <w:rsid w:val="00184D00"/>
    <w:rsid w:val="00185F5A"/>
    <w:rsid w:val="00187289"/>
    <w:rsid w:val="0019107A"/>
    <w:rsid w:val="00191531"/>
    <w:rsid w:val="00192FBB"/>
    <w:rsid w:val="001945D1"/>
    <w:rsid w:val="0019706B"/>
    <w:rsid w:val="001A0508"/>
    <w:rsid w:val="001A6C89"/>
    <w:rsid w:val="001A7570"/>
    <w:rsid w:val="001B2A3B"/>
    <w:rsid w:val="001B3DE2"/>
    <w:rsid w:val="001B7113"/>
    <w:rsid w:val="001C0900"/>
    <w:rsid w:val="001C0C39"/>
    <w:rsid w:val="001C55E7"/>
    <w:rsid w:val="001C7EFB"/>
    <w:rsid w:val="001D0186"/>
    <w:rsid w:val="001D111C"/>
    <w:rsid w:val="001D27F2"/>
    <w:rsid w:val="001D3AF0"/>
    <w:rsid w:val="001D7C43"/>
    <w:rsid w:val="001E01F0"/>
    <w:rsid w:val="001E271C"/>
    <w:rsid w:val="001E5942"/>
    <w:rsid w:val="001E692F"/>
    <w:rsid w:val="001F117D"/>
    <w:rsid w:val="001F611C"/>
    <w:rsid w:val="002018A6"/>
    <w:rsid w:val="00203DD0"/>
    <w:rsid w:val="00211ADB"/>
    <w:rsid w:val="002136BC"/>
    <w:rsid w:val="00213797"/>
    <w:rsid w:val="00220190"/>
    <w:rsid w:val="002215D0"/>
    <w:rsid w:val="0022433C"/>
    <w:rsid w:val="00225A6B"/>
    <w:rsid w:val="00225DF3"/>
    <w:rsid w:val="00234EC7"/>
    <w:rsid w:val="00236B93"/>
    <w:rsid w:val="002402CA"/>
    <w:rsid w:val="00247453"/>
    <w:rsid w:val="0024748A"/>
    <w:rsid w:val="00247DA2"/>
    <w:rsid w:val="00252A00"/>
    <w:rsid w:val="00252D39"/>
    <w:rsid w:val="00252F07"/>
    <w:rsid w:val="0025594F"/>
    <w:rsid w:val="00256179"/>
    <w:rsid w:val="00265FAC"/>
    <w:rsid w:val="0027233A"/>
    <w:rsid w:val="00276F5E"/>
    <w:rsid w:val="00277E94"/>
    <w:rsid w:val="0028010A"/>
    <w:rsid w:val="002873D8"/>
    <w:rsid w:val="00291903"/>
    <w:rsid w:val="00293B13"/>
    <w:rsid w:val="002B2325"/>
    <w:rsid w:val="002C12CA"/>
    <w:rsid w:val="002C4122"/>
    <w:rsid w:val="002C41B5"/>
    <w:rsid w:val="002C5A6C"/>
    <w:rsid w:val="002C5C05"/>
    <w:rsid w:val="002C5C06"/>
    <w:rsid w:val="002D411D"/>
    <w:rsid w:val="002D4284"/>
    <w:rsid w:val="002D7C83"/>
    <w:rsid w:val="002E63E0"/>
    <w:rsid w:val="002F04A3"/>
    <w:rsid w:val="002F0D8A"/>
    <w:rsid w:val="002F136E"/>
    <w:rsid w:val="002F1A47"/>
    <w:rsid w:val="002F36FC"/>
    <w:rsid w:val="002F4DE2"/>
    <w:rsid w:val="002F7696"/>
    <w:rsid w:val="00302B21"/>
    <w:rsid w:val="0031104A"/>
    <w:rsid w:val="00316C2B"/>
    <w:rsid w:val="00317E62"/>
    <w:rsid w:val="00326ABE"/>
    <w:rsid w:val="00326B94"/>
    <w:rsid w:val="00327A41"/>
    <w:rsid w:val="00327D09"/>
    <w:rsid w:val="00344E23"/>
    <w:rsid w:val="00351879"/>
    <w:rsid w:val="00352663"/>
    <w:rsid w:val="003556ED"/>
    <w:rsid w:val="00362300"/>
    <w:rsid w:val="0036501C"/>
    <w:rsid w:val="003778D4"/>
    <w:rsid w:val="003855DC"/>
    <w:rsid w:val="00385858"/>
    <w:rsid w:val="003940E0"/>
    <w:rsid w:val="0039633C"/>
    <w:rsid w:val="003A45FD"/>
    <w:rsid w:val="003A6FFF"/>
    <w:rsid w:val="003B15B4"/>
    <w:rsid w:val="003B47A9"/>
    <w:rsid w:val="003B549F"/>
    <w:rsid w:val="003B7551"/>
    <w:rsid w:val="003C3571"/>
    <w:rsid w:val="003C58DD"/>
    <w:rsid w:val="003C5F3B"/>
    <w:rsid w:val="003D1746"/>
    <w:rsid w:val="003D1C89"/>
    <w:rsid w:val="003D372F"/>
    <w:rsid w:val="003D3D38"/>
    <w:rsid w:val="003D73B8"/>
    <w:rsid w:val="003E428F"/>
    <w:rsid w:val="003F2D10"/>
    <w:rsid w:val="00401E36"/>
    <w:rsid w:val="0040257E"/>
    <w:rsid w:val="00413D66"/>
    <w:rsid w:val="0041423E"/>
    <w:rsid w:val="004168BD"/>
    <w:rsid w:val="004251E2"/>
    <w:rsid w:val="004268AD"/>
    <w:rsid w:val="00426EFD"/>
    <w:rsid w:val="00427057"/>
    <w:rsid w:val="00432773"/>
    <w:rsid w:val="00434D6C"/>
    <w:rsid w:val="004363E7"/>
    <w:rsid w:val="0043792E"/>
    <w:rsid w:val="00437A52"/>
    <w:rsid w:val="0044197A"/>
    <w:rsid w:val="0044258F"/>
    <w:rsid w:val="00444BCA"/>
    <w:rsid w:val="00445C22"/>
    <w:rsid w:val="004535BA"/>
    <w:rsid w:val="0045514E"/>
    <w:rsid w:val="00455209"/>
    <w:rsid w:val="00462264"/>
    <w:rsid w:val="00467464"/>
    <w:rsid w:val="00477E9E"/>
    <w:rsid w:val="00477EC7"/>
    <w:rsid w:val="00481755"/>
    <w:rsid w:val="00483331"/>
    <w:rsid w:val="004845A0"/>
    <w:rsid w:val="0048532B"/>
    <w:rsid w:val="00490F5C"/>
    <w:rsid w:val="00491D72"/>
    <w:rsid w:val="00493827"/>
    <w:rsid w:val="00496A88"/>
    <w:rsid w:val="004A084C"/>
    <w:rsid w:val="004A2AA6"/>
    <w:rsid w:val="004A5473"/>
    <w:rsid w:val="004A78A6"/>
    <w:rsid w:val="004B02D9"/>
    <w:rsid w:val="004B0E4F"/>
    <w:rsid w:val="004B246B"/>
    <w:rsid w:val="004B2550"/>
    <w:rsid w:val="004B286D"/>
    <w:rsid w:val="004B2EF5"/>
    <w:rsid w:val="004C3A2B"/>
    <w:rsid w:val="004C565B"/>
    <w:rsid w:val="004D7AEC"/>
    <w:rsid w:val="004E5402"/>
    <w:rsid w:val="004E7C0D"/>
    <w:rsid w:val="004F0D72"/>
    <w:rsid w:val="004F1F76"/>
    <w:rsid w:val="004F4AB1"/>
    <w:rsid w:val="004F54F7"/>
    <w:rsid w:val="005010F9"/>
    <w:rsid w:val="00502C0E"/>
    <w:rsid w:val="00510C51"/>
    <w:rsid w:val="005126EF"/>
    <w:rsid w:val="00515956"/>
    <w:rsid w:val="00520BEE"/>
    <w:rsid w:val="005217F0"/>
    <w:rsid w:val="00523246"/>
    <w:rsid w:val="005232F9"/>
    <w:rsid w:val="00524237"/>
    <w:rsid w:val="00530323"/>
    <w:rsid w:val="00530858"/>
    <w:rsid w:val="00530DC3"/>
    <w:rsid w:val="00534277"/>
    <w:rsid w:val="00535E3D"/>
    <w:rsid w:val="00543671"/>
    <w:rsid w:val="0054537B"/>
    <w:rsid w:val="00546316"/>
    <w:rsid w:val="00546E0E"/>
    <w:rsid w:val="005535A2"/>
    <w:rsid w:val="00555895"/>
    <w:rsid w:val="00557430"/>
    <w:rsid w:val="00560EA0"/>
    <w:rsid w:val="00562EFF"/>
    <w:rsid w:val="0056367A"/>
    <w:rsid w:val="00564A86"/>
    <w:rsid w:val="00564B36"/>
    <w:rsid w:val="00570166"/>
    <w:rsid w:val="0057637E"/>
    <w:rsid w:val="00576CEC"/>
    <w:rsid w:val="0058001F"/>
    <w:rsid w:val="00580B6E"/>
    <w:rsid w:val="00583935"/>
    <w:rsid w:val="00592A3C"/>
    <w:rsid w:val="00594C98"/>
    <w:rsid w:val="005A0109"/>
    <w:rsid w:val="005A0D90"/>
    <w:rsid w:val="005A48D8"/>
    <w:rsid w:val="005B119E"/>
    <w:rsid w:val="005B6AFC"/>
    <w:rsid w:val="005B747D"/>
    <w:rsid w:val="005C5461"/>
    <w:rsid w:val="005C6450"/>
    <w:rsid w:val="005C6793"/>
    <w:rsid w:val="005D0143"/>
    <w:rsid w:val="005D3AB4"/>
    <w:rsid w:val="005D4C10"/>
    <w:rsid w:val="005E0FD7"/>
    <w:rsid w:val="005E2AD7"/>
    <w:rsid w:val="005E5A56"/>
    <w:rsid w:val="005F091B"/>
    <w:rsid w:val="005F78E2"/>
    <w:rsid w:val="00600084"/>
    <w:rsid w:val="00600D1C"/>
    <w:rsid w:val="00603CBA"/>
    <w:rsid w:val="00603EEA"/>
    <w:rsid w:val="00605E00"/>
    <w:rsid w:val="00611931"/>
    <w:rsid w:val="00611D76"/>
    <w:rsid w:val="00611E4D"/>
    <w:rsid w:val="0061766D"/>
    <w:rsid w:val="00623DBB"/>
    <w:rsid w:val="00623DD6"/>
    <w:rsid w:val="006270E1"/>
    <w:rsid w:val="006337E8"/>
    <w:rsid w:val="00637300"/>
    <w:rsid w:val="006402DC"/>
    <w:rsid w:val="0064644B"/>
    <w:rsid w:val="00655232"/>
    <w:rsid w:val="00666E52"/>
    <w:rsid w:val="00667FDE"/>
    <w:rsid w:val="00677C00"/>
    <w:rsid w:val="00683196"/>
    <w:rsid w:val="00691383"/>
    <w:rsid w:val="00692B2E"/>
    <w:rsid w:val="006931EB"/>
    <w:rsid w:val="00694A59"/>
    <w:rsid w:val="006957F1"/>
    <w:rsid w:val="00696B1F"/>
    <w:rsid w:val="006A1707"/>
    <w:rsid w:val="006B0E37"/>
    <w:rsid w:val="006B2A6C"/>
    <w:rsid w:val="006C363B"/>
    <w:rsid w:val="006C7AA0"/>
    <w:rsid w:val="006D23F5"/>
    <w:rsid w:val="006D3EFC"/>
    <w:rsid w:val="006D724F"/>
    <w:rsid w:val="006E1FD5"/>
    <w:rsid w:val="006F14D1"/>
    <w:rsid w:val="006F26C2"/>
    <w:rsid w:val="006F3437"/>
    <w:rsid w:val="006F7324"/>
    <w:rsid w:val="00701374"/>
    <w:rsid w:val="00703F64"/>
    <w:rsid w:val="00707BDA"/>
    <w:rsid w:val="0071159A"/>
    <w:rsid w:val="00720B21"/>
    <w:rsid w:val="00727BF3"/>
    <w:rsid w:val="00731FBB"/>
    <w:rsid w:val="00732318"/>
    <w:rsid w:val="00732A18"/>
    <w:rsid w:val="00740CBB"/>
    <w:rsid w:val="007448C9"/>
    <w:rsid w:val="00760B96"/>
    <w:rsid w:val="0076346B"/>
    <w:rsid w:val="00765613"/>
    <w:rsid w:val="007714EE"/>
    <w:rsid w:val="00774852"/>
    <w:rsid w:val="00775EE3"/>
    <w:rsid w:val="0077645C"/>
    <w:rsid w:val="00776975"/>
    <w:rsid w:val="00781341"/>
    <w:rsid w:val="00782933"/>
    <w:rsid w:val="00783F99"/>
    <w:rsid w:val="00785EDB"/>
    <w:rsid w:val="00787876"/>
    <w:rsid w:val="00787A3B"/>
    <w:rsid w:val="00791236"/>
    <w:rsid w:val="00791BFC"/>
    <w:rsid w:val="0079307E"/>
    <w:rsid w:val="00795FD4"/>
    <w:rsid w:val="00796A49"/>
    <w:rsid w:val="00796B8E"/>
    <w:rsid w:val="007B18E3"/>
    <w:rsid w:val="007B7CB3"/>
    <w:rsid w:val="007C0A86"/>
    <w:rsid w:val="007C7FC9"/>
    <w:rsid w:val="007D366F"/>
    <w:rsid w:val="007D42E5"/>
    <w:rsid w:val="007E0722"/>
    <w:rsid w:val="007E096A"/>
    <w:rsid w:val="007E3A35"/>
    <w:rsid w:val="007F13EE"/>
    <w:rsid w:val="007F22C9"/>
    <w:rsid w:val="007F244F"/>
    <w:rsid w:val="007F3093"/>
    <w:rsid w:val="007F3730"/>
    <w:rsid w:val="007F421A"/>
    <w:rsid w:val="00800527"/>
    <w:rsid w:val="008005CC"/>
    <w:rsid w:val="00804595"/>
    <w:rsid w:val="00805EF6"/>
    <w:rsid w:val="00814561"/>
    <w:rsid w:val="00824A38"/>
    <w:rsid w:val="008272C7"/>
    <w:rsid w:val="008339CC"/>
    <w:rsid w:val="00835C27"/>
    <w:rsid w:val="00835F93"/>
    <w:rsid w:val="008413BD"/>
    <w:rsid w:val="00842FA5"/>
    <w:rsid w:val="00845772"/>
    <w:rsid w:val="00847350"/>
    <w:rsid w:val="00850206"/>
    <w:rsid w:val="00852D43"/>
    <w:rsid w:val="008576B7"/>
    <w:rsid w:val="00857E2F"/>
    <w:rsid w:val="00857F03"/>
    <w:rsid w:val="0086190A"/>
    <w:rsid w:val="00861DB2"/>
    <w:rsid w:val="00865F67"/>
    <w:rsid w:val="00870AC3"/>
    <w:rsid w:val="008711AF"/>
    <w:rsid w:val="00874EDD"/>
    <w:rsid w:val="00882143"/>
    <w:rsid w:val="0088418C"/>
    <w:rsid w:val="0088551B"/>
    <w:rsid w:val="00886D71"/>
    <w:rsid w:val="00886DDB"/>
    <w:rsid w:val="00887CA2"/>
    <w:rsid w:val="00895364"/>
    <w:rsid w:val="00897197"/>
    <w:rsid w:val="008A3BC1"/>
    <w:rsid w:val="008A51D3"/>
    <w:rsid w:val="008A6600"/>
    <w:rsid w:val="008C2F5D"/>
    <w:rsid w:val="008C5FA9"/>
    <w:rsid w:val="008D0767"/>
    <w:rsid w:val="008D1001"/>
    <w:rsid w:val="008D2DD7"/>
    <w:rsid w:val="008D358C"/>
    <w:rsid w:val="008D3B39"/>
    <w:rsid w:val="008D5763"/>
    <w:rsid w:val="008D675C"/>
    <w:rsid w:val="008D7ADE"/>
    <w:rsid w:val="008E1768"/>
    <w:rsid w:val="008E2A2B"/>
    <w:rsid w:val="008E3B13"/>
    <w:rsid w:val="008F20E2"/>
    <w:rsid w:val="008F2E6C"/>
    <w:rsid w:val="008F5491"/>
    <w:rsid w:val="008F5FB1"/>
    <w:rsid w:val="008F66DB"/>
    <w:rsid w:val="00906043"/>
    <w:rsid w:val="00907F21"/>
    <w:rsid w:val="0091285B"/>
    <w:rsid w:val="00914060"/>
    <w:rsid w:val="00914CA7"/>
    <w:rsid w:val="00915AD3"/>
    <w:rsid w:val="009206F4"/>
    <w:rsid w:val="009207FC"/>
    <w:rsid w:val="00920997"/>
    <w:rsid w:val="00927832"/>
    <w:rsid w:val="0093496E"/>
    <w:rsid w:val="009374FA"/>
    <w:rsid w:val="00941542"/>
    <w:rsid w:val="00945F55"/>
    <w:rsid w:val="00946BF8"/>
    <w:rsid w:val="00946E26"/>
    <w:rsid w:val="00950AFF"/>
    <w:rsid w:val="00950C10"/>
    <w:rsid w:val="0095320E"/>
    <w:rsid w:val="0096012D"/>
    <w:rsid w:val="00962B97"/>
    <w:rsid w:val="00962D45"/>
    <w:rsid w:val="00963EFE"/>
    <w:rsid w:val="00967C39"/>
    <w:rsid w:val="00973B7E"/>
    <w:rsid w:val="00975A78"/>
    <w:rsid w:val="00976459"/>
    <w:rsid w:val="009812E9"/>
    <w:rsid w:val="00982B05"/>
    <w:rsid w:val="00987D63"/>
    <w:rsid w:val="0099685C"/>
    <w:rsid w:val="009B0685"/>
    <w:rsid w:val="009B20E6"/>
    <w:rsid w:val="009B45C2"/>
    <w:rsid w:val="009B4640"/>
    <w:rsid w:val="009C4B0D"/>
    <w:rsid w:val="009C753B"/>
    <w:rsid w:val="009D20A5"/>
    <w:rsid w:val="009D6D4C"/>
    <w:rsid w:val="009D78B9"/>
    <w:rsid w:val="009E384C"/>
    <w:rsid w:val="009E3A7C"/>
    <w:rsid w:val="009E54CF"/>
    <w:rsid w:val="009F72D8"/>
    <w:rsid w:val="00A00391"/>
    <w:rsid w:val="00A02DBD"/>
    <w:rsid w:val="00A06527"/>
    <w:rsid w:val="00A076C0"/>
    <w:rsid w:val="00A14D76"/>
    <w:rsid w:val="00A1513B"/>
    <w:rsid w:val="00A15EBE"/>
    <w:rsid w:val="00A16A58"/>
    <w:rsid w:val="00A22167"/>
    <w:rsid w:val="00A234C7"/>
    <w:rsid w:val="00A23AE9"/>
    <w:rsid w:val="00A23FB2"/>
    <w:rsid w:val="00A268D1"/>
    <w:rsid w:val="00A27564"/>
    <w:rsid w:val="00A35154"/>
    <w:rsid w:val="00A364F9"/>
    <w:rsid w:val="00A40663"/>
    <w:rsid w:val="00A46635"/>
    <w:rsid w:val="00A50A16"/>
    <w:rsid w:val="00A53F30"/>
    <w:rsid w:val="00A6016F"/>
    <w:rsid w:val="00A6018E"/>
    <w:rsid w:val="00A63BA7"/>
    <w:rsid w:val="00A64CB7"/>
    <w:rsid w:val="00A64DB7"/>
    <w:rsid w:val="00A70F5D"/>
    <w:rsid w:val="00A81285"/>
    <w:rsid w:val="00A93914"/>
    <w:rsid w:val="00A93D6B"/>
    <w:rsid w:val="00AA2E05"/>
    <w:rsid w:val="00AA4029"/>
    <w:rsid w:val="00AB5C77"/>
    <w:rsid w:val="00AB73BC"/>
    <w:rsid w:val="00AC4716"/>
    <w:rsid w:val="00AC60E4"/>
    <w:rsid w:val="00AC64E0"/>
    <w:rsid w:val="00AD3043"/>
    <w:rsid w:val="00AD3EB0"/>
    <w:rsid w:val="00AD7528"/>
    <w:rsid w:val="00AE2D65"/>
    <w:rsid w:val="00AE422C"/>
    <w:rsid w:val="00AE50DC"/>
    <w:rsid w:val="00AF1669"/>
    <w:rsid w:val="00AF47BA"/>
    <w:rsid w:val="00AF4DD6"/>
    <w:rsid w:val="00B01F1E"/>
    <w:rsid w:val="00B02691"/>
    <w:rsid w:val="00B02D18"/>
    <w:rsid w:val="00B02D54"/>
    <w:rsid w:val="00B042B9"/>
    <w:rsid w:val="00B04B7F"/>
    <w:rsid w:val="00B061EE"/>
    <w:rsid w:val="00B071E5"/>
    <w:rsid w:val="00B10252"/>
    <w:rsid w:val="00B1123C"/>
    <w:rsid w:val="00B13CE7"/>
    <w:rsid w:val="00B17F5D"/>
    <w:rsid w:val="00B21D1E"/>
    <w:rsid w:val="00B2267D"/>
    <w:rsid w:val="00B23B42"/>
    <w:rsid w:val="00B26AEE"/>
    <w:rsid w:val="00B27C73"/>
    <w:rsid w:val="00B351A8"/>
    <w:rsid w:val="00B358C6"/>
    <w:rsid w:val="00B41451"/>
    <w:rsid w:val="00B42A2B"/>
    <w:rsid w:val="00B4356A"/>
    <w:rsid w:val="00B44FA2"/>
    <w:rsid w:val="00B47D5A"/>
    <w:rsid w:val="00B52ABE"/>
    <w:rsid w:val="00B53D87"/>
    <w:rsid w:val="00B54353"/>
    <w:rsid w:val="00B55F1F"/>
    <w:rsid w:val="00B56E8C"/>
    <w:rsid w:val="00B625D9"/>
    <w:rsid w:val="00B64416"/>
    <w:rsid w:val="00B706AB"/>
    <w:rsid w:val="00B71036"/>
    <w:rsid w:val="00B81ECB"/>
    <w:rsid w:val="00B82702"/>
    <w:rsid w:val="00B86EA2"/>
    <w:rsid w:val="00B908AA"/>
    <w:rsid w:val="00B90D1E"/>
    <w:rsid w:val="00B91759"/>
    <w:rsid w:val="00BA78B0"/>
    <w:rsid w:val="00BB36C6"/>
    <w:rsid w:val="00BB69F8"/>
    <w:rsid w:val="00BC51DD"/>
    <w:rsid w:val="00BC7DB7"/>
    <w:rsid w:val="00BD105B"/>
    <w:rsid w:val="00BD214A"/>
    <w:rsid w:val="00BD2BFA"/>
    <w:rsid w:val="00BD5FAA"/>
    <w:rsid w:val="00BD66AF"/>
    <w:rsid w:val="00BD6773"/>
    <w:rsid w:val="00BD78A9"/>
    <w:rsid w:val="00BE03FA"/>
    <w:rsid w:val="00BE1C8E"/>
    <w:rsid w:val="00BE23CB"/>
    <w:rsid w:val="00BE588C"/>
    <w:rsid w:val="00BF784D"/>
    <w:rsid w:val="00BF7F76"/>
    <w:rsid w:val="00C00702"/>
    <w:rsid w:val="00C03034"/>
    <w:rsid w:val="00C069B6"/>
    <w:rsid w:val="00C07545"/>
    <w:rsid w:val="00C1768F"/>
    <w:rsid w:val="00C20F0D"/>
    <w:rsid w:val="00C2217D"/>
    <w:rsid w:val="00C301CE"/>
    <w:rsid w:val="00C332FB"/>
    <w:rsid w:val="00C35106"/>
    <w:rsid w:val="00C36AB9"/>
    <w:rsid w:val="00C422DB"/>
    <w:rsid w:val="00C43F74"/>
    <w:rsid w:val="00C460A9"/>
    <w:rsid w:val="00C46153"/>
    <w:rsid w:val="00C5417F"/>
    <w:rsid w:val="00C54D8F"/>
    <w:rsid w:val="00C6071D"/>
    <w:rsid w:val="00C62FB9"/>
    <w:rsid w:val="00C63D00"/>
    <w:rsid w:val="00C67A60"/>
    <w:rsid w:val="00C7002E"/>
    <w:rsid w:val="00C73741"/>
    <w:rsid w:val="00C743B6"/>
    <w:rsid w:val="00C77421"/>
    <w:rsid w:val="00C802C6"/>
    <w:rsid w:val="00C803E0"/>
    <w:rsid w:val="00C844B6"/>
    <w:rsid w:val="00C8546F"/>
    <w:rsid w:val="00C8742D"/>
    <w:rsid w:val="00C925E4"/>
    <w:rsid w:val="00C95C8C"/>
    <w:rsid w:val="00CA147B"/>
    <w:rsid w:val="00CA5499"/>
    <w:rsid w:val="00CA5DB2"/>
    <w:rsid w:val="00CA6F91"/>
    <w:rsid w:val="00CA7169"/>
    <w:rsid w:val="00CB1643"/>
    <w:rsid w:val="00CB1A7F"/>
    <w:rsid w:val="00CB4C34"/>
    <w:rsid w:val="00CC04F0"/>
    <w:rsid w:val="00CC130D"/>
    <w:rsid w:val="00CD5F29"/>
    <w:rsid w:val="00CE12B0"/>
    <w:rsid w:val="00CE28DD"/>
    <w:rsid w:val="00CE3EC8"/>
    <w:rsid w:val="00CE6745"/>
    <w:rsid w:val="00D0066C"/>
    <w:rsid w:val="00D0220E"/>
    <w:rsid w:val="00D031DF"/>
    <w:rsid w:val="00D0447E"/>
    <w:rsid w:val="00D052DE"/>
    <w:rsid w:val="00D07F47"/>
    <w:rsid w:val="00D13C3E"/>
    <w:rsid w:val="00D1616D"/>
    <w:rsid w:val="00D2345F"/>
    <w:rsid w:val="00D23D4A"/>
    <w:rsid w:val="00D24931"/>
    <w:rsid w:val="00D2545B"/>
    <w:rsid w:val="00D265FF"/>
    <w:rsid w:val="00D30DA3"/>
    <w:rsid w:val="00D4141D"/>
    <w:rsid w:val="00D43B3F"/>
    <w:rsid w:val="00D46280"/>
    <w:rsid w:val="00D47983"/>
    <w:rsid w:val="00D47E57"/>
    <w:rsid w:val="00D56FB6"/>
    <w:rsid w:val="00D6113D"/>
    <w:rsid w:val="00D618DA"/>
    <w:rsid w:val="00D66986"/>
    <w:rsid w:val="00D82044"/>
    <w:rsid w:val="00D820AA"/>
    <w:rsid w:val="00D82861"/>
    <w:rsid w:val="00D82F46"/>
    <w:rsid w:val="00D834B6"/>
    <w:rsid w:val="00D85810"/>
    <w:rsid w:val="00D90EC2"/>
    <w:rsid w:val="00D9130E"/>
    <w:rsid w:val="00DA30DE"/>
    <w:rsid w:val="00DA358A"/>
    <w:rsid w:val="00DA392D"/>
    <w:rsid w:val="00DA6111"/>
    <w:rsid w:val="00DB07D5"/>
    <w:rsid w:val="00DB4E54"/>
    <w:rsid w:val="00DB5AEB"/>
    <w:rsid w:val="00DB7F78"/>
    <w:rsid w:val="00DC688B"/>
    <w:rsid w:val="00DC6A10"/>
    <w:rsid w:val="00DC7E2A"/>
    <w:rsid w:val="00DE093A"/>
    <w:rsid w:val="00DE746B"/>
    <w:rsid w:val="00DE79A4"/>
    <w:rsid w:val="00DF0421"/>
    <w:rsid w:val="00DF7D6E"/>
    <w:rsid w:val="00E00E76"/>
    <w:rsid w:val="00E0257A"/>
    <w:rsid w:val="00E03B85"/>
    <w:rsid w:val="00E04615"/>
    <w:rsid w:val="00E07447"/>
    <w:rsid w:val="00E11DA0"/>
    <w:rsid w:val="00E1454E"/>
    <w:rsid w:val="00E1550A"/>
    <w:rsid w:val="00E25C6D"/>
    <w:rsid w:val="00E25EA3"/>
    <w:rsid w:val="00E26731"/>
    <w:rsid w:val="00E26CB1"/>
    <w:rsid w:val="00E43A77"/>
    <w:rsid w:val="00E54853"/>
    <w:rsid w:val="00E561AD"/>
    <w:rsid w:val="00E650B2"/>
    <w:rsid w:val="00E702CE"/>
    <w:rsid w:val="00E71C9D"/>
    <w:rsid w:val="00E76DA1"/>
    <w:rsid w:val="00E8122C"/>
    <w:rsid w:val="00E83D0F"/>
    <w:rsid w:val="00E92924"/>
    <w:rsid w:val="00E94265"/>
    <w:rsid w:val="00E942B8"/>
    <w:rsid w:val="00EA1B7A"/>
    <w:rsid w:val="00EB15F1"/>
    <w:rsid w:val="00EB1735"/>
    <w:rsid w:val="00EB1DB3"/>
    <w:rsid w:val="00EB42D5"/>
    <w:rsid w:val="00EB52B5"/>
    <w:rsid w:val="00EC023B"/>
    <w:rsid w:val="00EC053B"/>
    <w:rsid w:val="00EC2885"/>
    <w:rsid w:val="00EC7EAE"/>
    <w:rsid w:val="00ED2C1B"/>
    <w:rsid w:val="00ED6FEC"/>
    <w:rsid w:val="00EE09C9"/>
    <w:rsid w:val="00EE0C09"/>
    <w:rsid w:val="00EE18FD"/>
    <w:rsid w:val="00EE34A0"/>
    <w:rsid w:val="00EE4C4D"/>
    <w:rsid w:val="00F001B0"/>
    <w:rsid w:val="00F00A1A"/>
    <w:rsid w:val="00F0154B"/>
    <w:rsid w:val="00F02F58"/>
    <w:rsid w:val="00F03105"/>
    <w:rsid w:val="00F07F10"/>
    <w:rsid w:val="00F126C1"/>
    <w:rsid w:val="00F148DD"/>
    <w:rsid w:val="00F157A6"/>
    <w:rsid w:val="00F17812"/>
    <w:rsid w:val="00F17881"/>
    <w:rsid w:val="00F22CCF"/>
    <w:rsid w:val="00F22F83"/>
    <w:rsid w:val="00F2789A"/>
    <w:rsid w:val="00F311B1"/>
    <w:rsid w:val="00F407F5"/>
    <w:rsid w:val="00F42EC4"/>
    <w:rsid w:val="00F433A4"/>
    <w:rsid w:val="00F43679"/>
    <w:rsid w:val="00F50224"/>
    <w:rsid w:val="00F53CD8"/>
    <w:rsid w:val="00F54049"/>
    <w:rsid w:val="00F600B5"/>
    <w:rsid w:val="00F63636"/>
    <w:rsid w:val="00F64A3B"/>
    <w:rsid w:val="00F67335"/>
    <w:rsid w:val="00F7791E"/>
    <w:rsid w:val="00F9136E"/>
    <w:rsid w:val="00F92B3B"/>
    <w:rsid w:val="00F961FD"/>
    <w:rsid w:val="00FA11F2"/>
    <w:rsid w:val="00FA509D"/>
    <w:rsid w:val="00FB1822"/>
    <w:rsid w:val="00FB3205"/>
    <w:rsid w:val="00FB3C83"/>
    <w:rsid w:val="00FC3112"/>
    <w:rsid w:val="00FC450D"/>
    <w:rsid w:val="00FC58FE"/>
    <w:rsid w:val="00FC5CA0"/>
    <w:rsid w:val="00FC70D5"/>
    <w:rsid w:val="00FE2369"/>
    <w:rsid w:val="00FE2513"/>
    <w:rsid w:val="00FE546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FB6"/>
  </w:style>
  <w:style w:type="paragraph" w:styleId="a8">
    <w:name w:val="footer"/>
    <w:basedOn w:val="a"/>
    <w:link w:val="a9"/>
    <w:uiPriority w:val="99"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461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F2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6FB6"/>
  </w:style>
  <w:style w:type="paragraph" w:styleId="a8">
    <w:name w:val="footer"/>
    <w:basedOn w:val="a"/>
    <w:link w:val="a9"/>
    <w:uiPriority w:val="99"/>
    <w:unhideWhenUsed/>
    <w:rsid w:val="00D56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6FB6"/>
  </w:style>
  <w:style w:type="paragraph" w:customStyle="1" w:styleId="ConsPlusNormal">
    <w:name w:val="ConsPlusNormal"/>
    <w:link w:val="ConsPlusNormal0"/>
    <w:rsid w:val="00783F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31104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D66986"/>
    <w:rPr>
      <w:rFonts w:ascii="Tahoma" w:hAnsi="Tahoma" w:cs="Tahoma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2626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6267"/>
    <w:rPr>
      <w:color w:val="800080"/>
      <w:u w:val="single"/>
    </w:rPr>
  </w:style>
  <w:style w:type="paragraph" w:customStyle="1" w:styleId="msonormal0">
    <w:name w:val="msonormal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18"/>
      <w:szCs w:val="18"/>
    </w:rPr>
  </w:style>
  <w:style w:type="paragraph" w:customStyle="1" w:styleId="font8">
    <w:name w:val="font8"/>
    <w:basedOn w:val="a"/>
    <w:rsid w:val="0002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38DD5"/>
      <w:sz w:val="20"/>
      <w:szCs w:val="20"/>
    </w:rPr>
  </w:style>
  <w:style w:type="paragraph" w:customStyle="1" w:styleId="xl65">
    <w:name w:val="xl6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2626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262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262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262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262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26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26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262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262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02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A1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CA366-EEF4-4F74-AA59-CABD4517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3922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</dc:creator>
  <cp:lastModifiedBy>User</cp:lastModifiedBy>
  <cp:revision>2</cp:revision>
  <cp:lastPrinted>2023-09-01T01:15:00Z</cp:lastPrinted>
  <dcterms:created xsi:type="dcterms:W3CDTF">2023-09-07T02:19:00Z</dcterms:created>
  <dcterms:modified xsi:type="dcterms:W3CDTF">2023-09-07T02:19:00Z</dcterms:modified>
</cp:coreProperties>
</file>