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55" w:rsidRPr="00F572EB" w:rsidRDefault="00C93855" w:rsidP="00C93855">
      <w:pPr>
        <w:pStyle w:val="a6"/>
        <w:spacing w:before="0" w:beforeAutospacing="0" w:after="0" w:afterAutospacing="0"/>
        <w:jc w:val="center"/>
        <w:rPr>
          <w:rFonts w:eastAsiaTheme="minorHAnsi"/>
          <w:b/>
          <w:color w:val="auto"/>
          <w:sz w:val="28"/>
          <w:szCs w:val="28"/>
        </w:rPr>
      </w:pPr>
      <w:bookmarkStart w:id="0" w:name="_GoBack"/>
      <w:bookmarkEnd w:id="0"/>
      <w:r w:rsidRPr="00F572EB">
        <w:rPr>
          <w:rFonts w:eastAsiaTheme="minorHAnsi"/>
          <w:b/>
          <w:color w:val="auto"/>
          <w:sz w:val="28"/>
          <w:szCs w:val="28"/>
        </w:rPr>
        <w:t>«Основы законодательства Российской Федерации в сфере опеки и попечительства в отношении недееспособных и не полностью дееспособных граждан»</w:t>
      </w:r>
    </w:p>
    <w:p w:rsidR="00F572EB" w:rsidRPr="00C93855" w:rsidRDefault="00F572EB" w:rsidP="00C93855">
      <w:pPr>
        <w:pStyle w:val="a6"/>
        <w:spacing w:before="0" w:beforeAutospacing="0" w:after="0" w:afterAutospacing="0"/>
        <w:jc w:val="center"/>
        <w:rPr>
          <w:rFonts w:eastAsiaTheme="minorHAnsi"/>
          <w:b/>
          <w:color w:val="auto"/>
          <w:sz w:val="32"/>
          <w:szCs w:val="32"/>
        </w:rPr>
      </w:pPr>
    </w:p>
    <w:p w:rsidR="00966ECD" w:rsidRPr="00C92C61" w:rsidRDefault="00966ECD" w:rsidP="00C92C61">
      <w:pPr>
        <w:pStyle w:val="a6"/>
        <w:spacing w:before="120" w:beforeAutospacing="0" w:after="0" w:afterAutospacing="0" w:line="276" w:lineRule="auto"/>
        <w:ind w:left="709"/>
        <w:jc w:val="both"/>
        <w:rPr>
          <w:b/>
          <w:color w:val="auto"/>
          <w:sz w:val="28"/>
          <w:szCs w:val="28"/>
        </w:rPr>
      </w:pPr>
      <w:r w:rsidRPr="00C92C61">
        <w:rPr>
          <w:b/>
          <w:color w:val="auto"/>
          <w:sz w:val="28"/>
          <w:szCs w:val="28"/>
        </w:rPr>
        <w:t xml:space="preserve">Основные нормативные правовые акты: </w:t>
      </w:r>
    </w:p>
    <w:p w:rsidR="00966ECD" w:rsidRPr="00C92C61" w:rsidRDefault="00966ECD" w:rsidP="00C92C61">
      <w:pPr>
        <w:pStyle w:val="a5"/>
        <w:numPr>
          <w:ilvl w:val="0"/>
          <w:numId w:val="6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2C61">
        <w:rPr>
          <w:rFonts w:ascii="Times New Roman" w:hAnsi="Times New Roman"/>
          <w:sz w:val="28"/>
          <w:szCs w:val="28"/>
        </w:rPr>
        <w:t>Гражданск</w:t>
      </w:r>
      <w:r w:rsidR="00C93855" w:rsidRPr="00C92C61">
        <w:rPr>
          <w:rFonts w:ascii="Times New Roman" w:hAnsi="Times New Roman"/>
          <w:sz w:val="28"/>
          <w:szCs w:val="28"/>
        </w:rPr>
        <w:t>ий</w:t>
      </w:r>
      <w:r w:rsidRPr="00C92C61">
        <w:rPr>
          <w:rFonts w:ascii="Times New Roman" w:hAnsi="Times New Roman"/>
          <w:sz w:val="28"/>
          <w:szCs w:val="28"/>
        </w:rPr>
        <w:t xml:space="preserve"> кодекс Российской Федерации</w:t>
      </w:r>
      <w:r w:rsidR="00C93855" w:rsidRPr="00C92C61">
        <w:rPr>
          <w:rFonts w:ascii="Times New Roman" w:hAnsi="Times New Roman"/>
          <w:sz w:val="28"/>
          <w:szCs w:val="28"/>
        </w:rPr>
        <w:t xml:space="preserve"> (статьи 29-40)</w:t>
      </w:r>
      <w:r w:rsidRPr="00C92C61">
        <w:rPr>
          <w:rFonts w:ascii="Times New Roman" w:hAnsi="Times New Roman"/>
          <w:sz w:val="28"/>
          <w:szCs w:val="28"/>
        </w:rPr>
        <w:t>;</w:t>
      </w:r>
    </w:p>
    <w:p w:rsidR="00966ECD" w:rsidRPr="00C92C61" w:rsidRDefault="00966ECD" w:rsidP="00C92C61">
      <w:pPr>
        <w:pStyle w:val="a5"/>
        <w:numPr>
          <w:ilvl w:val="0"/>
          <w:numId w:val="6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2C61">
        <w:rPr>
          <w:rFonts w:ascii="Times New Roman" w:hAnsi="Times New Roman"/>
          <w:sz w:val="28"/>
          <w:szCs w:val="28"/>
        </w:rPr>
        <w:t>Гражданского процессуального кодекса Российской Федерации</w:t>
      </w:r>
      <w:r w:rsidR="00F572EB" w:rsidRPr="00C92C61">
        <w:rPr>
          <w:rFonts w:ascii="Times New Roman" w:hAnsi="Times New Roman"/>
          <w:sz w:val="28"/>
          <w:szCs w:val="28"/>
        </w:rPr>
        <w:t xml:space="preserve"> (ст. 281-286)</w:t>
      </w:r>
      <w:r w:rsidRPr="00C92C61">
        <w:rPr>
          <w:rFonts w:ascii="Times New Roman" w:hAnsi="Times New Roman"/>
          <w:sz w:val="28"/>
          <w:szCs w:val="28"/>
        </w:rPr>
        <w:t>;</w:t>
      </w:r>
    </w:p>
    <w:p w:rsidR="00966ECD" w:rsidRPr="00C92C61" w:rsidRDefault="00966ECD" w:rsidP="00C92C61">
      <w:pPr>
        <w:pStyle w:val="a5"/>
        <w:numPr>
          <w:ilvl w:val="0"/>
          <w:numId w:val="6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2C61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24.04.2008г. № 48-ФЗ </w:t>
      </w:r>
      <w:r w:rsidR="00C92C61">
        <w:rPr>
          <w:rFonts w:ascii="Times New Roman" w:hAnsi="Times New Roman"/>
          <w:sz w:val="28"/>
          <w:szCs w:val="28"/>
        </w:rPr>
        <w:t xml:space="preserve">                 </w:t>
      </w:r>
      <w:r w:rsidRPr="00C92C61">
        <w:rPr>
          <w:rFonts w:ascii="Times New Roman" w:hAnsi="Times New Roman"/>
          <w:sz w:val="28"/>
          <w:szCs w:val="28"/>
        </w:rPr>
        <w:t>«Об опеке и попечительстве»;</w:t>
      </w:r>
    </w:p>
    <w:p w:rsidR="00966ECD" w:rsidRPr="00C92C61" w:rsidRDefault="00966ECD" w:rsidP="00C92C61">
      <w:pPr>
        <w:pStyle w:val="a5"/>
        <w:numPr>
          <w:ilvl w:val="0"/>
          <w:numId w:val="6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2C61">
        <w:rPr>
          <w:rFonts w:ascii="Times New Roman" w:hAnsi="Times New Roman"/>
          <w:sz w:val="28"/>
          <w:szCs w:val="28"/>
        </w:rPr>
        <w:t>Закон Российской Федерации от 02.07.1992г. № 3185-1 «О психиатрической помощи и гарантиях прав граждан при ее оказании»;</w:t>
      </w:r>
    </w:p>
    <w:p w:rsidR="00966ECD" w:rsidRPr="00C92C61" w:rsidRDefault="00966ECD" w:rsidP="00C92C61">
      <w:pPr>
        <w:pStyle w:val="a5"/>
        <w:numPr>
          <w:ilvl w:val="0"/>
          <w:numId w:val="6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2C61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17.11.2010г.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C93855" w:rsidRPr="00C92C61" w:rsidRDefault="00C93855" w:rsidP="00C92C61">
      <w:pPr>
        <w:pStyle w:val="a5"/>
        <w:spacing w:before="120"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93855" w:rsidRPr="00C92C61" w:rsidRDefault="00C93855" w:rsidP="00C92C61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Cs w:val="28"/>
        </w:rPr>
      </w:pPr>
      <w:r w:rsidRPr="00C92C61">
        <w:rPr>
          <w:b/>
          <w:i/>
          <w:iCs/>
          <w:szCs w:val="28"/>
        </w:rPr>
        <w:t>Гражданская правоспособность</w:t>
      </w:r>
      <w:r w:rsidRPr="00C92C61">
        <w:rPr>
          <w:szCs w:val="28"/>
        </w:rPr>
        <w:t xml:space="preserve"> – способность иметь гражданские права и нести обязанности – признается в равной мере за всеми гражданами. Граждане могут иметь имущество на праве собственности, наследовать и завещать его, заниматься предпринимательской и любой иной не запрещенной законом деятельностью, совершать любые не противоречащие закону сделки и участвовать в обязательствах, избирать место жительства, иметь иные имущественные и личные неимущественные права. </w:t>
      </w:r>
    </w:p>
    <w:p w:rsidR="00C93855" w:rsidRPr="00C92C61" w:rsidRDefault="00C93855" w:rsidP="00C92C61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Cs w:val="28"/>
        </w:rPr>
      </w:pPr>
      <w:r w:rsidRPr="00C92C61">
        <w:rPr>
          <w:szCs w:val="28"/>
        </w:rPr>
        <w:t>Правоспособность гражданина возникает в момент его рождения и прекращается смертью, она не зависит от возраста человека, состояния его здоровья.</w:t>
      </w:r>
    </w:p>
    <w:p w:rsidR="00C93855" w:rsidRPr="00C92C61" w:rsidRDefault="00C93855" w:rsidP="00C92C61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Cs w:val="28"/>
        </w:rPr>
      </w:pPr>
      <w:r w:rsidRPr="00C92C61">
        <w:rPr>
          <w:szCs w:val="28"/>
        </w:rPr>
        <w:t xml:space="preserve">Под </w:t>
      </w:r>
      <w:r w:rsidRPr="00C92C61">
        <w:rPr>
          <w:b/>
          <w:i/>
          <w:iCs/>
          <w:szCs w:val="28"/>
        </w:rPr>
        <w:t>дееспособностью</w:t>
      </w:r>
      <w:r w:rsidRPr="00C92C61">
        <w:rPr>
          <w:b/>
          <w:szCs w:val="28"/>
        </w:rPr>
        <w:t xml:space="preserve"> </w:t>
      </w:r>
      <w:r w:rsidRPr="00C92C61">
        <w:rPr>
          <w:szCs w:val="28"/>
        </w:rPr>
        <w:t>понимается способность гражданина своими действиями приобретать и осуществлять гражданские права, создавать для себя гражданские обязанности и исполнять их. Дееспособность предполагает осознанность и правильную оценку человеком совершаемых им действий, имеющих правовое значение, что, в свою очередь, зависит от степени психической зрелости лица. Зрелость психики человека зависит от его возраста и психического здоровья.</w:t>
      </w:r>
    </w:p>
    <w:p w:rsidR="00C93855" w:rsidRPr="00C92C61" w:rsidRDefault="00C93855" w:rsidP="00C92C61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Cs w:val="28"/>
        </w:rPr>
      </w:pPr>
      <w:r w:rsidRPr="00C92C61">
        <w:rPr>
          <w:szCs w:val="28"/>
        </w:rPr>
        <w:t>Дееспособность состоит из трех элементов:</w:t>
      </w:r>
    </w:p>
    <w:p w:rsidR="00C93855" w:rsidRPr="00C92C61" w:rsidRDefault="00C93855" w:rsidP="00C92C61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Cs w:val="28"/>
        </w:rPr>
      </w:pPr>
      <w:r w:rsidRPr="00C92C61">
        <w:rPr>
          <w:szCs w:val="28"/>
        </w:rPr>
        <w:t>– способность человека самостоятельно осуществлять принадлежащие ему права и нести обязанности;</w:t>
      </w:r>
    </w:p>
    <w:p w:rsidR="00C93855" w:rsidRPr="00C92C61" w:rsidRDefault="00C93855" w:rsidP="00C92C61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Cs w:val="28"/>
        </w:rPr>
      </w:pPr>
      <w:r w:rsidRPr="00C92C61">
        <w:rPr>
          <w:szCs w:val="28"/>
        </w:rPr>
        <w:t>– способность совершать сделки, приобретая тем самым новые права и возлагая на себя новые обязанности (сделкоспособность);</w:t>
      </w:r>
    </w:p>
    <w:p w:rsidR="00C93855" w:rsidRPr="00C92C61" w:rsidRDefault="00C93855" w:rsidP="00C92C61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szCs w:val="28"/>
        </w:rPr>
      </w:pPr>
      <w:r w:rsidRPr="00C92C61">
        <w:rPr>
          <w:szCs w:val="28"/>
        </w:rPr>
        <w:t>– способность нести гражданскую ответственность за вред, причиненный его противоправными действиями (деликтоспособность).</w:t>
      </w:r>
    </w:p>
    <w:p w:rsidR="00966ECD" w:rsidRPr="00C92C61" w:rsidRDefault="00966ECD" w:rsidP="00C92C61">
      <w:pPr>
        <w:autoSpaceDE w:val="0"/>
        <w:autoSpaceDN w:val="0"/>
        <w:adjustRightInd w:val="0"/>
        <w:spacing w:before="80" w:line="276" w:lineRule="auto"/>
        <w:ind w:firstLine="709"/>
        <w:jc w:val="both"/>
        <w:rPr>
          <w:sz w:val="32"/>
          <w:szCs w:val="32"/>
        </w:rPr>
      </w:pPr>
      <w:r w:rsidRPr="00C92C61">
        <w:rPr>
          <w:b/>
          <w:sz w:val="32"/>
          <w:szCs w:val="32"/>
          <w:u w:val="single"/>
        </w:rPr>
        <w:lastRenderedPageBreak/>
        <w:t>недееспособный гражданин</w:t>
      </w:r>
      <w:r w:rsidRPr="00C92C61">
        <w:rPr>
          <w:sz w:val="32"/>
          <w:szCs w:val="32"/>
        </w:rPr>
        <w:t xml:space="preserve"> -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опека;</w:t>
      </w:r>
    </w:p>
    <w:p w:rsidR="00F572EB" w:rsidRPr="00C92C61" w:rsidRDefault="00F572EB" w:rsidP="00C92C61">
      <w:pPr>
        <w:autoSpaceDE w:val="0"/>
        <w:autoSpaceDN w:val="0"/>
        <w:adjustRightInd w:val="0"/>
        <w:spacing w:before="80" w:line="276" w:lineRule="auto"/>
        <w:ind w:firstLine="709"/>
        <w:jc w:val="both"/>
        <w:rPr>
          <w:sz w:val="32"/>
          <w:szCs w:val="32"/>
        </w:rPr>
      </w:pPr>
      <w:r w:rsidRPr="00C92C61">
        <w:rPr>
          <w:b/>
          <w:sz w:val="32"/>
          <w:szCs w:val="32"/>
          <w:u w:val="single"/>
        </w:rPr>
        <w:t>ограниченно дееспособный гражданин</w:t>
      </w:r>
      <w:r w:rsidRPr="00C92C61">
        <w:rPr>
          <w:sz w:val="32"/>
          <w:szCs w:val="32"/>
        </w:rPr>
        <w:t xml:space="preserve"> - гражданин, который вследствие злоупотребления спиртными напитками или наркотическими средствами ставит свою семью в тяжелое материальное положение,</w:t>
      </w:r>
      <w:r w:rsidR="00966FF6">
        <w:rPr>
          <w:sz w:val="32"/>
          <w:szCs w:val="32"/>
        </w:rPr>
        <w:t xml:space="preserve"> либо вследствие психического расстройства может понимать значение своих действий и руководить ими лишь при помощи других лиц</w:t>
      </w:r>
      <w:r w:rsidRPr="00C92C61">
        <w:rPr>
          <w:sz w:val="32"/>
          <w:szCs w:val="32"/>
        </w:rPr>
        <w:t xml:space="preserve"> может быть ограничен судом в дееспособности в порядке, установленном гражданским процессуальным законодательством. Над ним устанавливается попечительство;</w:t>
      </w:r>
    </w:p>
    <w:p w:rsidR="00966ECD" w:rsidRPr="00C92C61" w:rsidRDefault="00966ECD" w:rsidP="00C92C61">
      <w:pPr>
        <w:autoSpaceDE w:val="0"/>
        <w:autoSpaceDN w:val="0"/>
        <w:adjustRightInd w:val="0"/>
        <w:spacing w:before="80" w:line="276" w:lineRule="auto"/>
        <w:ind w:firstLine="709"/>
        <w:jc w:val="both"/>
        <w:rPr>
          <w:sz w:val="32"/>
          <w:szCs w:val="32"/>
        </w:rPr>
      </w:pPr>
      <w:r w:rsidRPr="00C92C61">
        <w:rPr>
          <w:b/>
          <w:sz w:val="32"/>
          <w:szCs w:val="32"/>
          <w:u w:val="single"/>
        </w:rPr>
        <w:t>опека</w:t>
      </w:r>
      <w:r w:rsidRPr="00C92C61">
        <w:rPr>
          <w:sz w:val="32"/>
          <w:szCs w:val="32"/>
        </w:rPr>
        <w:t xml:space="preserve"> – форма устройства граждан, признанных судом недееспособными вследствие психического расстройства. Устанавливается для защиты прав и интересов недееспособных граждан;</w:t>
      </w:r>
    </w:p>
    <w:p w:rsidR="00966ECD" w:rsidRPr="00C92C61" w:rsidRDefault="00966ECD" w:rsidP="00C92C61">
      <w:pPr>
        <w:autoSpaceDE w:val="0"/>
        <w:autoSpaceDN w:val="0"/>
        <w:adjustRightInd w:val="0"/>
        <w:spacing w:before="80" w:line="276" w:lineRule="auto"/>
        <w:ind w:firstLine="709"/>
        <w:jc w:val="both"/>
        <w:rPr>
          <w:sz w:val="32"/>
          <w:szCs w:val="32"/>
        </w:rPr>
      </w:pPr>
      <w:r w:rsidRPr="00C92C61">
        <w:rPr>
          <w:b/>
          <w:sz w:val="32"/>
          <w:szCs w:val="32"/>
          <w:u w:val="single"/>
        </w:rPr>
        <w:t xml:space="preserve">опекун </w:t>
      </w:r>
      <w:r w:rsidRPr="00C92C61">
        <w:rPr>
          <w:sz w:val="32"/>
          <w:szCs w:val="32"/>
        </w:rPr>
        <w:t xml:space="preserve">- законный представитель совершеннолетнего </w:t>
      </w:r>
      <w:r w:rsidR="00966FF6">
        <w:rPr>
          <w:sz w:val="32"/>
          <w:szCs w:val="32"/>
        </w:rPr>
        <w:t>недееспособного гражданина</w:t>
      </w:r>
      <w:r w:rsidRPr="00C92C61">
        <w:rPr>
          <w:sz w:val="32"/>
          <w:szCs w:val="32"/>
        </w:rPr>
        <w:t>. Опекун полностью заменяет своего подопечного, совершает от его имени и в его интересах все юридически значимые действия, защищает его права в отношениях с любыми лицами, в том числе в судах, без специального полномочия;</w:t>
      </w:r>
    </w:p>
    <w:p w:rsidR="00F572EB" w:rsidRPr="00C92C61" w:rsidRDefault="00F572EB" w:rsidP="00C92C61">
      <w:pPr>
        <w:autoSpaceDE w:val="0"/>
        <w:autoSpaceDN w:val="0"/>
        <w:adjustRightInd w:val="0"/>
        <w:spacing w:before="80" w:line="276" w:lineRule="auto"/>
        <w:ind w:firstLine="709"/>
        <w:jc w:val="both"/>
        <w:rPr>
          <w:sz w:val="32"/>
          <w:szCs w:val="32"/>
        </w:rPr>
      </w:pPr>
      <w:r w:rsidRPr="00C92C61">
        <w:rPr>
          <w:b/>
          <w:sz w:val="32"/>
          <w:szCs w:val="32"/>
          <w:u w:val="single"/>
        </w:rPr>
        <w:t>попечительство</w:t>
      </w:r>
      <w:r w:rsidRPr="00C92C61">
        <w:rPr>
          <w:sz w:val="32"/>
          <w:szCs w:val="32"/>
        </w:rPr>
        <w:t xml:space="preserve"> – форма устройства граждан, признанных судом ограниченно дееспособными вследствие злоупотребления спиртными напитками или наркотическими средствами. Устанавливается для защиты прав и интересов ограниченно недееспособных граждан;</w:t>
      </w:r>
    </w:p>
    <w:p w:rsidR="00F572EB" w:rsidRPr="00C92C61" w:rsidRDefault="00F572EB" w:rsidP="00C92C61">
      <w:pPr>
        <w:autoSpaceDE w:val="0"/>
        <w:autoSpaceDN w:val="0"/>
        <w:adjustRightInd w:val="0"/>
        <w:spacing w:before="80" w:line="276" w:lineRule="auto"/>
        <w:ind w:firstLine="709"/>
        <w:jc w:val="both"/>
        <w:rPr>
          <w:sz w:val="32"/>
          <w:szCs w:val="32"/>
        </w:rPr>
      </w:pPr>
      <w:r w:rsidRPr="00C92C61">
        <w:rPr>
          <w:b/>
          <w:sz w:val="32"/>
          <w:szCs w:val="32"/>
          <w:u w:val="single"/>
        </w:rPr>
        <w:t>попечитель</w:t>
      </w:r>
      <w:r w:rsidRPr="00C92C61">
        <w:rPr>
          <w:sz w:val="32"/>
          <w:szCs w:val="32"/>
        </w:rPr>
        <w:t xml:space="preserve"> - законный представитель совершеннолетнего подопечного. Попечитель не заменяет полностью лицо, над которым установлено попечительство, он лишь дает согласие на совершение тех сделок, которые подопечный не вправе совершать самостоятельно;</w:t>
      </w:r>
    </w:p>
    <w:p w:rsidR="00C92C61" w:rsidRDefault="00966ECD" w:rsidP="00966FF6">
      <w:pPr>
        <w:autoSpaceDE w:val="0"/>
        <w:autoSpaceDN w:val="0"/>
        <w:adjustRightInd w:val="0"/>
        <w:spacing w:before="80" w:line="276" w:lineRule="auto"/>
        <w:ind w:firstLine="709"/>
        <w:jc w:val="both"/>
        <w:rPr>
          <w:b/>
          <w:szCs w:val="28"/>
        </w:rPr>
      </w:pPr>
      <w:r w:rsidRPr="00C92C61">
        <w:rPr>
          <w:b/>
          <w:sz w:val="32"/>
          <w:szCs w:val="32"/>
          <w:u w:val="single"/>
        </w:rPr>
        <w:t>орган опеки и попечительства</w:t>
      </w:r>
      <w:r w:rsidRPr="00C92C61">
        <w:rPr>
          <w:sz w:val="32"/>
          <w:szCs w:val="32"/>
        </w:rPr>
        <w:t xml:space="preserve"> –</w:t>
      </w:r>
      <w:r w:rsidRPr="00C92C61">
        <w:rPr>
          <w:sz w:val="32"/>
          <w:szCs w:val="32"/>
          <w:u w:val="single"/>
        </w:rPr>
        <w:t xml:space="preserve"> </w:t>
      </w:r>
      <w:r w:rsidRPr="00C92C61">
        <w:rPr>
          <w:sz w:val="32"/>
          <w:szCs w:val="32"/>
        </w:rPr>
        <w:t xml:space="preserve">органами опеки и попечительства являются органы исполнительной власти субъекта Российской Федерации. На территории </w:t>
      </w:r>
      <w:r w:rsidR="00C93855" w:rsidRPr="00C92C61">
        <w:rPr>
          <w:sz w:val="32"/>
          <w:szCs w:val="32"/>
        </w:rPr>
        <w:t>Приморского края</w:t>
      </w:r>
      <w:r w:rsidRPr="00C92C61">
        <w:rPr>
          <w:sz w:val="32"/>
          <w:szCs w:val="32"/>
        </w:rPr>
        <w:t xml:space="preserve"> организация деятельности по опеке и попечительству возложена на </w:t>
      </w:r>
      <w:r w:rsidR="00C93855" w:rsidRPr="00C92C61">
        <w:rPr>
          <w:sz w:val="32"/>
          <w:szCs w:val="32"/>
        </w:rPr>
        <w:t>министерство труда и социальной политики Приморского края</w:t>
      </w:r>
      <w:r w:rsidRPr="00C92C61">
        <w:rPr>
          <w:sz w:val="32"/>
          <w:szCs w:val="32"/>
        </w:rPr>
        <w:t>.</w:t>
      </w:r>
      <w:r w:rsidRPr="00C92C61">
        <w:rPr>
          <w:b/>
          <w:sz w:val="32"/>
          <w:szCs w:val="32"/>
        </w:rPr>
        <w:t xml:space="preserve"> </w:t>
      </w:r>
      <w:r w:rsidR="00966FF6">
        <w:rPr>
          <w:b/>
          <w:sz w:val="32"/>
          <w:szCs w:val="32"/>
        </w:rPr>
        <w:t xml:space="preserve"> </w:t>
      </w:r>
      <w:r w:rsidR="00C92C61">
        <w:rPr>
          <w:b/>
          <w:szCs w:val="28"/>
        </w:rPr>
        <w:br w:type="page"/>
      </w:r>
    </w:p>
    <w:p w:rsidR="00966ECD" w:rsidRDefault="00966ECD" w:rsidP="00C92C61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92C61">
        <w:rPr>
          <w:b/>
          <w:sz w:val="36"/>
          <w:szCs w:val="36"/>
        </w:rPr>
        <w:lastRenderedPageBreak/>
        <w:t>Процедура установления опеки и назначения опекуна</w:t>
      </w:r>
    </w:p>
    <w:p w:rsidR="00C92C61" w:rsidRPr="00C92C61" w:rsidRDefault="00C92C61" w:rsidP="00C92C61">
      <w:pP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Опекун назначается по месту жительства лица, нуждающегося в опеке, в течение месяца с момента, когда органу опеки и попечительства стало известно о необходимости установления опеки над гражданином.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Бабушки и дедушки, родители, супруги, совершеннолетние дети, совершеннолетние внуки, братья и сестры совершеннолетнего подопечного, имеют преимущественное право быть его опекунами перед всеми другими лицами.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Орган опеки и попечительства, исходя из интересов лица, нуждающегося в установлении над ним опеки, может назначить ему нескольких опекунов.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При назначении нескольких опекунов представительство и защита прав и законных интересов подопечного осуществляются одновременно всеми опекунами. В случае если ведение дел подопечного поручается опекунами одному из них, это лицо должно иметь доверенности от остальных опекунов.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 xml:space="preserve">Опекун назначается добровольно - по его письменному заявлению. 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 xml:space="preserve">Основанием возникновения прав и обязанностей опекуна служит акт органа опеки о назначении опекуна. Указанный акт оформляется в форме </w:t>
      </w:r>
      <w:r w:rsidR="00F572EB" w:rsidRPr="00C92C61">
        <w:rPr>
          <w:szCs w:val="28"/>
        </w:rPr>
        <w:t>распоряжения.</w:t>
      </w:r>
    </w:p>
    <w:p w:rsidR="00F572EB" w:rsidRPr="00C92C61" w:rsidRDefault="00F572EB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Cs w:val="28"/>
        </w:rPr>
      </w:pPr>
      <w:r w:rsidRPr="00C92C61">
        <w:rPr>
          <w:b/>
          <w:szCs w:val="28"/>
        </w:rPr>
        <w:t>Требования к кандидатуре опекуна: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1)</w:t>
      </w:r>
      <w:r w:rsidRPr="00C92C61">
        <w:rPr>
          <w:szCs w:val="28"/>
        </w:rPr>
        <w:tab/>
        <w:t>опекуном может быть совершеннолетний дееспособный гражданин;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2)</w:t>
      </w:r>
      <w:r w:rsidRPr="00C92C61">
        <w:rPr>
          <w:szCs w:val="28"/>
        </w:rPr>
        <w:tab/>
        <w:t>опекуном не могут быть назначены граждане, лишенные родительских прав;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3)</w:t>
      </w:r>
      <w:r w:rsidRPr="00C92C61">
        <w:rPr>
          <w:szCs w:val="28"/>
        </w:rPr>
        <w:tab/>
        <w:t>опекунами не могут быть назначены граждане, имеющие на момент установления опеки судимость за умышленное преступление против жизни и здоровья граждан;</w:t>
      </w:r>
    </w:p>
    <w:p w:rsidR="00966ECD" w:rsidRP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4)</w:t>
      </w:r>
      <w:r w:rsidRPr="00C92C61">
        <w:rPr>
          <w:szCs w:val="28"/>
        </w:rPr>
        <w:tab/>
        <w:t>при назначении опекуна учитываются его нравственные и иные личные качества, способность к выполнению обязанностей;</w:t>
      </w:r>
    </w:p>
    <w:p w:rsidR="00C92C61" w:rsidRDefault="00966ECD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92C61">
        <w:rPr>
          <w:szCs w:val="28"/>
        </w:rPr>
        <w:t>5)</w:t>
      </w:r>
      <w:r w:rsidRPr="00C92C61">
        <w:rPr>
          <w:szCs w:val="28"/>
        </w:rPr>
        <w:tab/>
        <w:t>при назначении опекуна учитываются отношения, существующие между ним и лицом, нуждающимся в опеке, а если это возможно – и желание подопечного.</w:t>
      </w:r>
    </w:p>
    <w:p w:rsidR="00C92C61" w:rsidRPr="00C92C61" w:rsidRDefault="00C92C61" w:rsidP="00C92C6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:rsidR="00C92C61" w:rsidRPr="00C92C61" w:rsidRDefault="00C92C61" w:rsidP="00C92C61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/>
          <w:szCs w:val="28"/>
        </w:rPr>
      </w:pPr>
      <w:r w:rsidRPr="00C92C61">
        <w:rPr>
          <w:b/>
          <w:szCs w:val="28"/>
        </w:rPr>
        <w:lastRenderedPageBreak/>
        <w:t>Требования к кандидатуре попечителя:</w:t>
      </w:r>
    </w:p>
    <w:p w:rsidR="00C92C61" w:rsidRPr="00C92C61" w:rsidRDefault="00C92C61" w:rsidP="00C92C61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Cs w:val="28"/>
        </w:rPr>
      </w:pPr>
      <w:r w:rsidRPr="00C92C61">
        <w:rPr>
          <w:szCs w:val="28"/>
        </w:rPr>
        <w:t>1) попечителем может быть совершеннолетний дееспособный гражданин;</w:t>
      </w:r>
    </w:p>
    <w:p w:rsidR="00C92C61" w:rsidRPr="00C92C61" w:rsidRDefault="00C92C61" w:rsidP="00C92C61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Cs w:val="28"/>
        </w:rPr>
      </w:pPr>
      <w:r w:rsidRPr="00C92C61">
        <w:rPr>
          <w:szCs w:val="28"/>
        </w:rPr>
        <w:t>2) попечителем не могут быть назначены граждане, лишенные родительских прав;</w:t>
      </w:r>
    </w:p>
    <w:p w:rsidR="00C92C61" w:rsidRPr="00C92C61" w:rsidRDefault="00C92C61" w:rsidP="00C92C61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Cs w:val="28"/>
        </w:rPr>
      </w:pPr>
      <w:r w:rsidRPr="00C92C61">
        <w:rPr>
          <w:szCs w:val="28"/>
        </w:rPr>
        <w:t>3) попечителями не могут быть назначены граждане, имеющие на момент установления попечительства судимость за умышленное преступление против жизни и здоровья граждан;</w:t>
      </w:r>
    </w:p>
    <w:p w:rsidR="00C92C61" w:rsidRPr="00C92C61" w:rsidRDefault="00C92C61" w:rsidP="00C92C61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Cs w:val="28"/>
        </w:rPr>
      </w:pPr>
      <w:r w:rsidRPr="00C92C61">
        <w:rPr>
          <w:szCs w:val="28"/>
        </w:rPr>
        <w:t>4) при назначении попечителя учитываются его нравственные и иные личные качества, способность к выполнению обязанностей;</w:t>
      </w:r>
    </w:p>
    <w:p w:rsidR="00C92C61" w:rsidRPr="00C92C61" w:rsidRDefault="00C92C61" w:rsidP="00C92C61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Cs w:val="28"/>
        </w:rPr>
      </w:pPr>
      <w:r w:rsidRPr="00C92C61">
        <w:rPr>
          <w:szCs w:val="28"/>
        </w:rPr>
        <w:t>5) при назначении попечителя учитываются отношения, существующие между ним и лицом, нуждающимся в попечительстве, а если это возможно – и желание подопечного.</w:t>
      </w:r>
    </w:p>
    <w:p w:rsidR="00C92C61" w:rsidRDefault="00C92C61" w:rsidP="00C92C6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32"/>
          <w:szCs w:val="32"/>
        </w:rPr>
      </w:pPr>
    </w:p>
    <w:p w:rsidR="00F572EB" w:rsidRDefault="00F572EB" w:rsidP="00C92C6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6ECD" w:rsidRPr="00C92C61" w:rsidRDefault="00F572EB" w:rsidP="00F572E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92C61">
        <w:rPr>
          <w:b/>
          <w:sz w:val="36"/>
          <w:szCs w:val="36"/>
        </w:rPr>
        <w:lastRenderedPageBreak/>
        <w:t>«Права, обязанности и ответственность опекунов и попечителей»</w:t>
      </w:r>
    </w:p>
    <w:p w:rsidR="00F572EB" w:rsidRPr="00F572EB" w:rsidRDefault="00F572EB" w:rsidP="0096506D">
      <w:pPr>
        <w:autoSpaceDE w:val="0"/>
        <w:autoSpaceDN w:val="0"/>
        <w:adjustRightInd w:val="0"/>
        <w:ind w:firstLine="708"/>
        <w:jc w:val="both"/>
        <w:rPr>
          <w:b/>
          <w:szCs w:val="28"/>
          <w:u w:val="single"/>
        </w:rPr>
      </w:pPr>
    </w:p>
    <w:p w:rsidR="00F572EB" w:rsidRPr="00C92C61" w:rsidRDefault="00F572EB" w:rsidP="0096506D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  <w:u w:val="single"/>
        </w:rPr>
      </w:pPr>
      <w:r w:rsidRPr="00C92C61">
        <w:rPr>
          <w:b/>
          <w:sz w:val="32"/>
          <w:szCs w:val="32"/>
          <w:u w:val="single"/>
        </w:rPr>
        <w:t>Перечень прав, обязанностей и ответственности опекуна недееспособного гражданина</w:t>
      </w:r>
    </w:p>
    <w:p w:rsidR="00F572EB" w:rsidRPr="00F572EB" w:rsidRDefault="00F572EB" w:rsidP="0096506D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F572EB">
        <w:rPr>
          <w:b/>
          <w:sz w:val="32"/>
          <w:szCs w:val="32"/>
        </w:rPr>
        <w:t>Опекун вправе: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</w:t>
      </w:r>
      <w:r w:rsidRPr="00F572EB">
        <w:rPr>
          <w:sz w:val="32"/>
          <w:szCs w:val="32"/>
        </w:rPr>
        <w:tab/>
        <w:t>выступать в защиту прав и интересов подопечного в отношениях с любыми лицами, в том числе в судах, без специального полномочия;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</w:t>
      </w:r>
      <w:r w:rsidRPr="00F572EB">
        <w:rPr>
          <w:sz w:val="32"/>
          <w:szCs w:val="32"/>
        </w:rPr>
        <w:tab/>
        <w:t>распоряжаться доходами подопечного, в том числе суммами пенсий, пособий и иных предоставляемых на его содержание социальных выплат, а также доходами, причитающимися подопечному от управления его имуществом, исключительно в интересах подопечного и с предварительного разрешения органа опеки и попечительства;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</w:t>
      </w:r>
      <w:r w:rsidRPr="00F572EB">
        <w:rPr>
          <w:sz w:val="32"/>
          <w:szCs w:val="32"/>
        </w:rPr>
        <w:tab/>
        <w:t>вносить денежные средства подопечного только в кредитные организации, не менее половины акций (долей) которых принадлежит Российской Федерации;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4)</w:t>
      </w:r>
      <w:r w:rsidRPr="00F572EB">
        <w:rPr>
          <w:sz w:val="32"/>
          <w:szCs w:val="32"/>
        </w:rPr>
        <w:tab/>
        <w:t>совершать сделки с имуществом от имени подопечного и в его интересах только с предварительного разрешения органа опеки и попечительства;</w:t>
      </w:r>
    </w:p>
    <w:p w:rsidR="00F572EB" w:rsidRPr="00F572EB" w:rsidRDefault="00F572EB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F572EB">
        <w:rPr>
          <w:b/>
          <w:sz w:val="32"/>
          <w:szCs w:val="32"/>
        </w:rPr>
        <w:t>Опекун обязан: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</w:t>
      </w:r>
      <w:r w:rsidRPr="00F572EB">
        <w:rPr>
          <w:sz w:val="32"/>
          <w:szCs w:val="32"/>
        </w:rPr>
        <w:tab/>
        <w:t>добросовестно и безвозмездно исполнять обязанности опекуна в отношении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</w:t>
      </w:r>
      <w:r w:rsidRPr="00F572EB">
        <w:rPr>
          <w:sz w:val="32"/>
          <w:szCs w:val="32"/>
        </w:rPr>
        <w:tab/>
        <w:t>заботиться о содержании подопечного, об обеспечении его уходом и лечением, защищать его права и интересы;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</w:t>
      </w:r>
      <w:r w:rsidRPr="00F572EB">
        <w:rPr>
          <w:sz w:val="32"/>
          <w:szCs w:val="32"/>
        </w:rPr>
        <w:tab/>
        <w:t>извещать органы опеки и попечительства о перемене места жительства подопечного не позднее дня, следующего за днем выбытия подопечного с прежнего места жительства;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4)</w:t>
      </w:r>
      <w:r w:rsidRPr="00F572EB">
        <w:rPr>
          <w:sz w:val="32"/>
          <w:szCs w:val="32"/>
        </w:rPr>
        <w:tab/>
        <w:t>принять имущество подопечного по описи в трехдневный срок с момента возникновения своих прав и обязанностей;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5)</w:t>
      </w:r>
      <w:r w:rsidRPr="00F572EB">
        <w:rPr>
          <w:sz w:val="32"/>
          <w:szCs w:val="32"/>
        </w:rPr>
        <w:tab/>
        <w:t>заботиться о переданном ему имуществе подопечного как о своем собственном, не допускать уменьшения стоимости имущества подопечного и способствовать извлечению из него доходов;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6)</w:t>
      </w:r>
      <w:r w:rsidRPr="00F572EB">
        <w:rPr>
          <w:sz w:val="32"/>
          <w:szCs w:val="32"/>
        </w:rPr>
        <w:tab/>
        <w:t xml:space="preserve">получать предварительное разрешение органа опеки и попечительства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 влекущих отказ от принадлежащих подопечному прав, раздел его имущества или </w:t>
      </w:r>
      <w:r w:rsidRPr="00F572EB">
        <w:rPr>
          <w:sz w:val="32"/>
          <w:szCs w:val="32"/>
        </w:rPr>
        <w:lastRenderedPageBreak/>
        <w:t>выдел из него долей, а также любых других сделок, влекущих уменьшение имущества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7)</w:t>
      </w:r>
      <w:r w:rsidRPr="00F572EB">
        <w:rPr>
          <w:sz w:val="32"/>
          <w:szCs w:val="32"/>
        </w:rPr>
        <w:tab/>
        <w:t>ежегодно не позднее 1 февраля текущего года представлять в орган опеки и попечительства отчет в письменной форме за предыдущий год о хранении, об использовании и управлении имуществом подопечного с приложением документов, а также представлять такой отчет не позднее трех дней с момента прекращения исполнения обязанностей опекуна;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8)</w:t>
      </w:r>
      <w:r w:rsidRPr="00F572EB">
        <w:rPr>
          <w:sz w:val="32"/>
          <w:szCs w:val="32"/>
        </w:rPr>
        <w:tab/>
        <w:t>предъявлять в суд иск о применении последствий недействительности совершенной подопечным сделки, а также признании действительной той сделки, которая совершена к выгоде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9)</w:t>
      </w:r>
      <w:r w:rsidRPr="00F572EB">
        <w:rPr>
          <w:sz w:val="32"/>
          <w:szCs w:val="32"/>
        </w:rPr>
        <w:tab/>
        <w:t>ходатайствовать перед судом о признании подопечного дееспособным и о снятии с него опеки если основания, в силу которых гражданин был признан недееспособным, отпали.</w:t>
      </w:r>
    </w:p>
    <w:p w:rsidR="00F572EB" w:rsidRPr="00F572EB" w:rsidRDefault="00F572EB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F572EB">
        <w:rPr>
          <w:b/>
          <w:sz w:val="32"/>
          <w:szCs w:val="32"/>
        </w:rPr>
        <w:t>Ответственность опекунов: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</w:t>
      </w:r>
      <w:r w:rsidRPr="00F572EB">
        <w:rPr>
          <w:sz w:val="32"/>
          <w:szCs w:val="32"/>
        </w:rPr>
        <w:tab/>
        <w:t>опекун несет ответственность по сделкам, совершенным от имени подопечных, в порядке, установленным гражданским законодательством;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</w:t>
      </w:r>
      <w:r w:rsidRPr="00F572EB">
        <w:rPr>
          <w:sz w:val="32"/>
          <w:szCs w:val="32"/>
        </w:rPr>
        <w:tab/>
        <w:t>опекун несет ответственность за вред, причиненный по их вине личности или имуществу подопечного, в соответствии с предусмотренным гражданским законодательством правилами об ответственности за причинение вреда;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</w:t>
      </w:r>
      <w:r w:rsidRPr="00F572EB">
        <w:rPr>
          <w:sz w:val="32"/>
          <w:szCs w:val="32"/>
        </w:rPr>
        <w:tab/>
        <w:t>при обнаружении ненадлежащего исполнения опекуном обязанностей по охране имущества подопечного и управлению имуществом подопечного (порча, ненадлежащее хранение, расходование имущества не по назначению, совершение действий, повлекших за собой уменьшение стоимости имущества подопечного, и другое), опекун возмещает убытки, причиненные подопечному;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4)</w:t>
      </w:r>
      <w:r w:rsidRPr="00F572EB">
        <w:rPr>
          <w:sz w:val="32"/>
          <w:szCs w:val="32"/>
        </w:rPr>
        <w:tab/>
        <w:t>при обнаружении факта заключения договора от имени подопечного без предварительного разрешения органа опеки и попечительства, договор расторгается, имущество, принадлежащее подопечному подлежит возврату, а убытки, причиненные сторонам договора, подлежат возмещению опекуном;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5)</w:t>
      </w:r>
      <w:r w:rsidRPr="00F572EB">
        <w:rPr>
          <w:sz w:val="32"/>
          <w:szCs w:val="32"/>
        </w:rPr>
        <w:tab/>
        <w:t>опекун несет имущественную ответственность за вред, причиненный подопечным, личности и имуществу третьих лиц;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6)</w:t>
      </w:r>
      <w:r w:rsidRPr="00F572EB">
        <w:rPr>
          <w:sz w:val="32"/>
          <w:szCs w:val="32"/>
        </w:rPr>
        <w:tab/>
        <w:t>опекун несет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F572EB" w:rsidRPr="00C92C61" w:rsidRDefault="00F572EB" w:rsidP="00F572EB">
      <w:pPr>
        <w:autoSpaceDE w:val="0"/>
        <w:autoSpaceDN w:val="0"/>
        <w:adjustRightInd w:val="0"/>
        <w:ind w:right="-2" w:firstLine="709"/>
        <w:jc w:val="both"/>
        <w:rPr>
          <w:b/>
          <w:sz w:val="32"/>
          <w:szCs w:val="32"/>
          <w:u w:val="single"/>
        </w:rPr>
      </w:pPr>
      <w:r w:rsidRPr="00C92C61">
        <w:rPr>
          <w:b/>
          <w:sz w:val="32"/>
          <w:szCs w:val="32"/>
          <w:u w:val="single"/>
        </w:rPr>
        <w:lastRenderedPageBreak/>
        <w:t>Перечень прав, обязанностей и ответственности попечителя ограниченно дееспособного гражданина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b/>
          <w:sz w:val="32"/>
          <w:szCs w:val="32"/>
        </w:rPr>
      </w:pP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b/>
          <w:sz w:val="32"/>
          <w:szCs w:val="32"/>
        </w:rPr>
      </w:pPr>
      <w:r w:rsidRPr="00F572EB">
        <w:rPr>
          <w:b/>
          <w:sz w:val="32"/>
          <w:szCs w:val="32"/>
        </w:rPr>
        <w:t>Попечитель вправе: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подопечного, с предварительного разрешения органа опеки и попечительства;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 давать согласие на получение и расходование подопечным заработка, пенсии и иных доходов с предварительного разрешения органа опеки и попечительства;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 давать согласие на внесение денежных средств подопечного только в кредитные организации, не менее половины акций (долей) которых принадлежит Российской Федерации;</w:t>
      </w:r>
    </w:p>
    <w:p w:rsid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4) требовать в судебном порядке признания недействительными сделок, совершенных подопечным без согласия попечителя.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b/>
          <w:sz w:val="32"/>
          <w:szCs w:val="32"/>
        </w:rPr>
      </w:pPr>
      <w:r w:rsidRPr="00F572EB">
        <w:rPr>
          <w:b/>
          <w:sz w:val="32"/>
          <w:szCs w:val="32"/>
        </w:rPr>
        <w:t>Попечитель обязан: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 добросовестно и безвозмездно исполнять обязанности попечителя в отношении подопечного;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 извещать органы опеки и попечительства о перемене места жительства подопечного не позднее дня, следующего за днем выбытия подопечного с прежнего места жительства;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 ежегодно не позднее 1 февраля текущего года представлять в орган опеки и попечительства отчет в письменной форме за предыдущий год об использовании имущества совершеннолетнего не полностью дееспособного гражданина и управлении этим имуществом с приложением документов, а также представлять такой отчет не позднее трех дней с момента прекращения исполнения обязанностей попечителя;</w:t>
      </w:r>
    </w:p>
    <w:p w:rsid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4) ходатайствовать перед судом о признании подопечного дееспособным, если основания, в силу которых подопечный был ограничен в дееспособности, отпали.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b/>
          <w:sz w:val="32"/>
          <w:szCs w:val="32"/>
        </w:rPr>
      </w:pPr>
      <w:r w:rsidRPr="00F572EB">
        <w:rPr>
          <w:b/>
          <w:sz w:val="32"/>
          <w:szCs w:val="32"/>
        </w:rPr>
        <w:t>Ответственность попечителя: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1) попечитель несет ответственность за вред, причиненный по его вине личности или имуществу подопечного, в соответствии с </w:t>
      </w:r>
      <w:r w:rsidRPr="00F572EB">
        <w:rPr>
          <w:sz w:val="32"/>
          <w:szCs w:val="32"/>
        </w:rPr>
        <w:lastRenderedPageBreak/>
        <w:t>предусмотренным гражданским законодательством правилами об ответственности за причинение вреда;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 при обнаружении ненадлежащего исполнения попечителем обязанностей по охране имущества подопечного и управлению имуществом подопечного (порча, ненадлежащее хранение, расходование имущества не по назначению, совершение действий, повлекших за собой уменьшение стоимости имущества подопечного, и другое), попечитель возмещает убытки, причиненные подопечному;</w:t>
      </w:r>
    </w:p>
    <w:p w:rsidR="00F572EB" w:rsidRPr="00F572EB" w:rsidRDefault="00F572EB" w:rsidP="00F572EB">
      <w:pPr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 попечитель несет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F572EB" w:rsidRDefault="00F572E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b/>
          <w:sz w:val="40"/>
          <w:szCs w:val="40"/>
        </w:rPr>
      </w:pPr>
      <w:r w:rsidRPr="00F572EB">
        <w:rPr>
          <w:b/>
          <w:sz w:val="40"/>
          <w:szCs w:val="40"/>
        </w:rPr>
        <w:t>Порядок распоряжения имуществом подопечного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Подопечные не имеют права собственности на имущество опекунов</w:t>
      </w:r>
      <w:r w:rsidR="00C92C61">
        <w:rPr>
          <w:sz w:val="32"/>
          <w:szCs w:val="32"/>
        </w:rPr>
        <w:t xml:space="preserve"> (попечителей)</w:t>
      </w:r>
      <w:r w:rsidRPr="00F572EB">
        <w:rPr>
          <w:sz w:val="32"/>
          <w:szCs w:val="32"/>
        </w:rPr>
        <w:t>, а опекуны</w:t>
      </w:r>
      <w:r w:rsidR="00C92C61">
        <w:rPr>
          <w:sz w:val="32"/>
          <w:szCs w:val="32"/>
        </w:rPr>
        <w:t xml:space="preserve"> (попечители)</w:t>
      </w:r>
      <w:r w:rsidRPr="00F572EB">
        <w:rPr>
          <w:sz w:val="32"/>
          <w:szCs w:val="32"/>
        </w:rPr>
        <w:t xml:space="preserve"> не имеют права собственности на имущество подопечных.</w:t>
      </w:r>
    </w:p>
    <w:p w:rsidR="00966ECD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C92C61">
        <w:rPr>
          <w:b/>
          <w:sz w:val="32"/>
          <w:szCs w:val="32"/>
        </w:rPr>
        <w:t>Опекун не вправе</w:t>
      </w:r>
      <w:r w:rsidRPr="00F572EB">
        <w:rPr>
          <w:sz w:val="32"/>
          <w:szCs w:val="32"/>
        </w:rPr>
        <w:t xml:space="preserve"> без предварительного разрешения органа опеки и попечительства совершать сделки по отчуждению, в том числе обмену или дарению имущества подопечного, сдаче в 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 </w:t>
      </w:r>
    </w:p>
    <w:p w:rsidR="00C92C61" w:rsidRDefault="00C92C61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C92C61" w:rsidRPr="00F572EB" w:rsidRDefault="00C92C61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C92C61">
        <w:rPr>
          <w:b/>
          <w:sz w:val="32"/>
          <w:szCs w:val="32"/>
        </w:rPr>
        <w:t>Попечитель не вправе</w:t>
      </w:r>
      <w:r w:rsidRPr="00C92C61">
        <w:rPr>
          <w:sz w:val="32"/>
          <w:szCs w:val="32"/>
        </w:rPr>
        <w:t xml:space="preserve"> без предварительного разрешения органа опеки и попечительства давать согласие на совершение сделок по отчуждению, в том числе обмену или дарению имущества подопечного, сдаче в 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  <w:u w:val="single"/>
        </w:rPr>
      </w:pPr>
      <w:r w:rsidRPr="00F572EB">
        <w:rPr>
          <w:sz w:val="32"/>
          <w:szCs w:val="32"/>
          <w:u w:val="single"/>
        </w:rPr>
        <w:t>Разрешение органа опеки и попечительства требуется также в случае: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выдачи доверенности от имени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отказа от иска, поданного в интересах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заключения в судебном разбирательстве мирового соглашения от имени подопечного.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Опекун</w:t>
      </w:r>
      <w:r w:rsidR="00C92C61">
        <w:rPr>
          <w:sz w:val="32"/>
          <w:szCs w:val="32"/>
        </w:rPr>
        <w:t xml:space="preserve"> (попечитель)</w:t>
      </w:r>
      <w:r w:rsidRPr="00F572EB">
        <w:rPr>
          <w:sz w:val="32"/>
          <w:szCs w:val="32"/>
        </w:rPr>
        <w:t>, его супруг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подопечными и супругом опекуна</w:t>
      </w:r>
      <w:r w:rsidR="00C92C61">
        <w:rPr>
          <w:sz w:val="32"/>
          <w:szCs w:val="32"/>
        </w:rPr>
        <w:t xml:space="preserve"> (попечителя)</w:t>
      </w:r>
      <w:r w:rsidRPr="00F572EB">
        <w:rPr>
          <w:sz w:val="32"/>
          <w:szCs w:val="32"/>
        </w:rPr>
        <w:t xml:space="preserve"> или их близкими родственниками.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Недвижимое имущество, принадлежащее подопечному, не подлежит отчуждению, за исключением: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</w:t>
      </w:r>
      <w:r w:rsidRPr="00F572EB">
        <w:rPr>
          <w:sz w:val="32"/>
          <w:szCs w:val="32"/>
        </w:rPr>
        <w:tab/>
        <w:t xml:space="preserve">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 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</w:t>
      </w:r>
      <w:r w:rsidRPr="00F572EB">
        <w:rPr>
          <w:sz w:val="32"/>
          <w:szCs w:val="32"/>
        </w:rPr>
        <w:tab/>
        <w:t>отчуждения по договору ренты, если такой договор совершается к выгоде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</w:t>
      </w:r>
      <w:r w:rsidRPr="00F572EB">
        <w:rPr>
          <w:sz w:val="32"/>
          <w:szCs w:val="32"/>
        </w:rPr>
        <w:tab/>
        <w:t xml:space="preserve"> отчуждения по договору мены, если такой договор совершается к выгоде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4)</w:t>
      </w:r>
      <w:r w:rsidRPr="00F572EB">
        <w:rPr>
          <w:sz w:val="32"/>
          <w:szCs w:val="32"/>
        </w:rPr>
        <w:tab/>
        <w:t>отчуждения жилого дома, квартиры, части жилого дома или квартиры, принадлежащих подопечному, при перемене места жительства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5)</w:t>
      </w:r>
      <w:r w:rsidRPr="00F572EB">
        <w:rPr>
          <w:sz w:val="32"/>
          <w:szCs w:val="32"/>
        </w:rPr>
        <w:tab/>
        <w:t>отчуждения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Для получения предварительного разрешения опекун </w:t>
      </w:r>
      <w:r w:rsidR="00C92C61">
        <w:rPr>
          <w:sz w:val="32"/>
          <w:szCs w:val="32"/>
        </w:rPr>
        <w:t xml:space="preserve">(попечитель) </w:t>
      </w:r>
      <w:r w:rsidRPr="00F572EB">
        <w:rPr>
          <w:sz w:val="32"/>
          <w:szCs w:val="32"/>
        </w:rPr>
        <w:t>обращается в орган опеки и попечительства с заявлением и представляет необходимый пакет документов.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Разрешение органа опеки и попечительства или отказ в выдаче такого разрешения должны быть предоставлены опекуну в письменной форме не позднее чем через пятнадцать дней с даты подачи заявления о предоставлении такого разрешения. 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Отказ органа опеки и попечительства в выдаче такого разрешения должен быть мотивирован.</w:t>
      </w:r>
    </w:p>
    <w:p w:rsidR="00966ECD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Разрешение, выданное органом опеки и попечительства, или отказ в выдаче такого разрешения могут быть оспорены в судебном порядке опекуном, иными заинтересованными лицами, а также прокурором.</w:t>
      </w:r>
    </w:p>
    <w:p w:rsidR="00F572EB" w:rsidRPr="00F572EB" w:rsidRDefault="00F572EB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F572EB">
        <w:rPr>
          <w:b/>
          <w:sz w:val="32"/>
          <w:szCs w:val="32"/>
        </w:rPr>
        <w:t>Надзор за деятельностью опекунов, контроль за сохранностью имущества и управлением имуществом совершеннолетних подопечных, находящихся под опекой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Опекун </w:t>
      </w:r>
      <w:r w:rsidR="00C92C61">
        <w:rPr>
          <w:sz w:val="32"/>
          <w:szCs w:val="32"/>
        </w:rPr>
        <w:t xml:space="preserve">(попечитель) </w:t>
      </w:r>
      <w:r w:rsidRPr="00F572EB">
        <w:rPr>
          <w:sz w:val="32"/>
          <w:szCs w:val="32"/>
        </w:rPr>
        <w:t>ежегодно не позднее 1 февраля текущего года, представляет в орган опеки отчет в письменной форме за предыдущий год о хранении, об использовании имущества подопечного и об управлении имуществом подопечного (далее – отчет) с приложением документов (копий товарных чеков, квитанций об уплате налогов, страховых сумм и других платежных документов).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Форма отчета опекуна</w:t>
      </w:r>
      <w:r w:rsidR="00C92C61">
        <w:rPr>
          <w:sz w:val="32"/>
          <w:szCs w:val="32"/>
        </w:rPr>
        <w:t xml:space="preserve"> (попечителя)</w:t>
      </w:r>
      <w:r w:rsidRPr="00F572EB">
        <w:rPr>
          <w:sz w:val="32"/>
          <w:szCs w:val="32"/>
        </w:rPr>
        <w:t xml:space="preserve"> утверждена Постановлением Правительства Российской Федерации от 17.11.2010г. № 927 </w:t>
      </w:r>
      <w:r w:rsidR="00C92C61">
        <w:rPr>
          <w:sz w:val="32"/>
          <w:szCs w:val="32"/>
        </w:rPr>
        <w:t xml:space="preserve">                     </w:t>
      </w:r>
      <w:r w:rsidRPr="00F572EB">
        <w:rPr>
          <w:sz w:val="32"/>
          <w:szCs w:val="32"/>
        </w:rPr>
        <w:t>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Отчет опекуна</w:t>
      </w:r>
      <w:r w:rsidR="00C92C61">
        <w:rPr>
          <w:sz w:val="32"/>
          <w:szCs w:val="32"/>
        </w:rPr>
        <w:t xml:space="preserve"> (попечителя)</w:t>
      </w:r>
      <w:r w:rsidRPr="00F572EB">
        <w:rPr>
          <w:sz w:val="32"/>
          <w:szCs w:val="32"/>
        </w:rPr>
        <w:t xml:space="preserve"> должен содержать сведения о:</w:t>
      </w:r>
    </w:p>
    <w:p w:rsidR="00966ECD" w:rsidRPr="00F572EB" w:rsidRDefault="00DA0B7E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- </w:t>
      </w:r>
      <w:r w:rsidR="00966ECD" w:rsidRPr="00F572EB">
        <w:rPr>
          <w:sz w:val="32"/>
          <w:szCs w:val="32"/>
        </w:rPr>
        <w:t>состоянии имущества и месте его хранения;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-</w:t>
      </w:r>
      <w:r w:rsidR="00DA0B7E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приобретении имущества взамен отчужденного;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-</w:t>
      </w:r>
      <w:r w:rsidR="00DA0B7E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доходах, полученных от управления имуществом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-</w:t>
      </w:r>
      <w:r w:rsidR="00DA0B7E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расходах, произведенных за счет имущества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-</w:t>
      </w:r>
      <w:r w:rsidR="00DA0B7E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датах получения сумм со счета подопечного и произведенных за счет этих сумм затрат для нужд подопечного.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После утверждения отчета руководителем органа опеки и попечительства из описи имущества подопечного исключаются пришедшие в негодность вещи и вносятся соответствующие изменения в опись имущества подопечного.</w:t>
      </w:r>
    </w:p>
    <w:p w:rsidR="00966ECD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Отчет опекуна </w:t>
      </w:r>
      <w:r w:rsidR="00C92C61">
        <w:rPr>
          <w:sz w:val="32"/>
          <w:szCs w:val="32"/>
        </w:rPr>
        <w:t xml:space="preserve">(попечителя) </w:t>
      </w:r>
      <w:r w:rsidRPr="00F572EB">
        <w:rPr>
          <w:sz w:val="32"/>
          <w:szCs w:val="32"/>
        </w:rPr>
        <w:t xml:space="preserve">хранится в личном деле подопечного. </w:t>
      </w:r>
    </w:p>
    <w:p w:rsidR="00C92C61" w:rsidRPr="00F572EB" w:rsidRDefault="00C92C61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Орган опеки и попечительства осуществляет </w:t>
      </w:r>
      <w:r w:rsidRPr="00A24C43">
        <w:rPr>
          <w:b/>
          <w:sz w:val="32"/>
          <w:szCs w:val="32"/>
        </w:rPr>
        <w:t>проверку условий жизни подопечного</w:t>
      </w:r>
      <w:r w:rsidRPr="00F572EB">
        <w:rPr>
          <w:sz w:val="32"/>
          <w:szCs w:val="32"/>
        </w:rPr>
        <w:t xml:space="preserve">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 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  <w:u w:val="single"/>
        </w:rPr>
      </w:pPr>
      <w:r w:rsidRPr="00F572EB">
        <w:rPr>
          <w:sz w:val="32"/>
          <w:szCs w:val="32"/>
          <w:u w:val="single"/>
        </w:rPr>
        <w:t>Проверки проводятся в виде посещения подопечного: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</w:t>
      </w:r>
      <w:r w:rsidR="00DA0B7E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1 раз в течение первого месяца после принятия органом опеки и попечительства решения о назначении опекуна;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</w:t>
      </w:r>
      <w:r w:rsidR="00DA0B7E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1 раз в 3 месяца в течение первого года после принятия органом опеки и попечительства решения о назначении опекуна;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</w:t>
      </w:r>
      <w:r w:rsidR="00DA0B7E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1 раз в 6 месяцев в течение второго и последующих лет после принятия органом опеки и попечительства решения о назначении опекуна.</w:t>
      </w:r>
    </w:p>
    <w:p w:rsidR="00966ECD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По результатам проверок составляется акт об обследовании.</w:t>
      </w:r>
    </w:p>
    <w:p w:rsidR="00F572EB" w:rsidRDefault="00A24C43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опекун (попечитель) состоят с подопечным в близком родстве и проживают вместе более 10 лет, то проверки условий жизни подопечного  проводятся один раз  </w:t>
      </w:r>
      <w:r w:rsidR="00966FF6">
        <w:rPr>
          <w:sz w:val="32"/>
          <w:szCs w:val="32"/>
        </w:rPr>
        <w:t xml:space="preserve">в течение первого года после назначения опекуном (попечителем) и далее один раз каждые </w:t>
      </w:r>
      <w:r>
        <w:rPr>
          <w:sz w:val="32"/>
          <w:szCs w:val="32"/>
        </w:rPr>
        <w:t>три года.</w:t>
      </w:r>
    </w:p>
    <w:p w:rsidR="00A24C43" w:rsidRPr="00F572EB" w:rsidRDefault="00A24C43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F572EB">
        <w:rPr>
          <w:b/>
          <w:sz w:val="32"/>
          <w:szCs w:val="32"/>
        </w:rPr>
        <w:t>Прекращение опеки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Опека прекращается в следующих случаях: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</w:t>
      </w:r>
      <w:r w:rsidR="007B7A67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смерть опекуна</w:t>
      </w:r>
      <w:r w:rsidR="00A24C43">
        <w:rPr>
          <w:sz w:val="32"/>
          <w:szCs w:val="32"/>
        </w:rPr>
        <w:t xml:space="preserve"> (попечителя)</w:t>
      </w:r>
      <w:r w:rsidRPr="00F572EB">
        <w:rPr>
          <w:sz w:val="32"/>
          <w:szCs w:val="32"/>
        </w:rPr>
        <w:t xml:space="preserve"> либо подопечного;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</w:t>
      </w:r>
      <w:r w:rsidR="007B7A67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по истечении срока действия акта о назначении опекуна</w:t>
      </w:r>
      <w:r w:rsidR="00A24C43">
        <w:rPr>
          <w:sz w:val="32"/>
          <w:szCs w:val="32"/>
        </w:rPr>
        <w:t xml:space="preserve"> (попечителя)</w:t>
      </w:r>
      <w:r w:rsidRPr="00F572EB">
        <w:rPr>
          <w:sz w:val="32"/>
          <w:szCs w:val="32"/>
        </w:rPr>
        <w:t>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</w:t>
      </w:r>
      <w:r w:rsidR="007B7A67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при освобождении либо отстранении опекуна</w:t>
      </w:r>
      <w:r w:rsidR="00A24C43">
        <w:rPr>
          <w:sz w:val="32"/>
          <w:szCs w:val="32"/>
        </w:rPr>
        <w:t xml:space="preserve"> (попечителя)</w:t>
      </w:r>
      <w:r w:rsidRPr="00F572EB">
        <w:rPr>
          <w:sz w:val="32"/>
          <w:szCs w:val="32"/>
        </w:rPr>
        <w:t xml:space="preserve"> от исполнения своих обязанностей;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4)</w:t>
      </w:r>
      <w:r w:rsidR="007B7A67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в случаях вынесения судом решения о признании подопечного дееспособным.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Опекун </w:t>
      </w:r>
      <w:r w:rsidR="00A24C43">
        <w:rPr>
          <w:sz w:val="32"/>
          <w:szCs w:val="32"/>
        </w:rPr>
        <w:t xml:space="preserve">(попечитель) </w:t>
      </w:r>
      <w:r w:rsidRPr="00F572EB">
        <w:rPr>
          <w:sz w:val="32"/>
          <w:szCs w:val="32"/>
        </w:rPr>
        <w:t xml:space="preserve">освобождается от исполнения своих обязанностей по его просьбе. 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 xml:space="preserve">Опекун </w:t>
      </w:r>
      <w:r w:rsidR="00A24C43">
        <w:rPr>
          <w:sz w:val="32"/>
          <w:szCs w:val="32"/>
        </w:rPr>
        <w:t xml:space="preserve">(попечитель) </w:t>
      </w:r>
      <w:r w:rsidRPr="00F572EB">
        <w:rPr>
          <w:sz w:val="32"/>
          <w:szCs w:val="32"/>
        </w:rPr>
        <w:t>может быть отстранен от исполнения своих обязанностей по решению органа опеки и попечительства в случае: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1)</w:t>
      </w:r>
      <w:r w:rsidR="007B7A67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ненадлежащего исполнения возложенных на них обязанностей;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2)</w:t>
      </w:r>
      <w:r w:rsidR="007B7A67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>нарушения прав и законных интересов подопечного, в том числе при осуществлении опеки в корыстных целях либо при оставлении подопечного без надзора и необходимой помощи;</w:t>
      </w:r>
    </w:p>
    <w:p w:rsidR="00966ECD" w:rsidRPr="00F572EB" w:rsidRDefault="00966ECD" w:rsidP="0096506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3)</w:t>
      </w:r>
      <w:r w:rsidR="007B7A67" w:rsidRPr="00F572EB">
        <w:rPr>
          <w:sz w:val="32"/>
          <w:szCs w:val="32"/>
        </w:rPr>
        <w:t xml:space="preserve"> </w:t>
      </w:r>
      <w:r w:rsidRPr="00F572EB">
        <w:rPr>
          <w:sz w:val="32"/>
          <w:szCs w:val="32"/>
        </w:rPr>
        <w:t xml:space="preserve">выявления органом опеки и попечительства фактов существенного нарушения опекуном </w:t>
      </w:r>
      <w:r w:rsidR="00966FF6">
        <w:rPr>
          <w:sz w:val="32"/>
          <w:szCs w:val="32"/>
        </w:rPr>
        <w:t xml:space="preserve">(попечителем) </w:t>
      </w:r>
      <w:r w:rsidRPr="00F572EB">
        <w:rPr>
          <w:sz w:val="32"/>
          <w:szCs w:val="32"/>
        </w:rPr>
        <w:t>установленных федеральным законом или договором правил охраны имущества подопечного и (или) распоряжения его имуществом.</w:t>
      </w:r>
    </w:p>
    <w:p w:rsidR="001C233D" w:rsidRDefault="00966ECD" w:rsidP="00A24C43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572EB">
        <w:rPr>
          <w:sz w:val="32"/>
          <w:szCs w:val="32"/>
        </w:rPr>
        <w:t>Лицо, выполнявшее обязанности опекуна</w:t>
      </w:r>
      <w:r w:rsidR="00A24C43">
        <w:rPr>
          <w:sz w:val="32"/>
          <w:szCs w:val="32"/>
        </w:rPr>
        <w:t xml:space="preserve"> (попечителя)</w:t>
      </w:r>
      <w:r w:rsidRPr="00F572EB">
        <w:rPr>
          <w:sz w:val="32"/>
          <w:szCs w:val="32"/>
        </w:rPr>
        <w:t>, не позднее трех дней с момента, когда ему стало известно о прекращении опеки</w:t>
      </w:r>
      <w:r w:rsidR="00966FF6">
        <w:rPr>
          <w:sz w:val="32"/>
          <w:szCs w:val="32"/>
        </w:rPr>
        <w:t xml:space="preserve"> (попечительства)</w:t>
      </w:r>
      <w:r w:rsidRPr="00F572EB">
        <w:rPr>
          <w:sz w:val="32"/>
          <w:szCs w:val="32"/>
        </w:rPr>
        <w:t>, обязано представить в орган опеки и попечительства отчет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966ECD" w:rsidRPr="00E26AEB" w:rsidRDefault="00966ECD" w:rsidP="0070285C">
      <w:pPr>
        <w:spacing w:after="200" w:line="276" w:lineRule="auto"/>
        <w:rPr>
          <w:sz w:val="24"/>
          <w:szCs w:val="24"/>
        </w:rPr>
      </w:pPr>
    </w:p>
    <w:sectPr w:rsidR="00966ECD" w:rsidRPr="00E26AEB" w:rsidSect="006958F7">
      <w:headerReference w:type="default" r:id="rId8"/>
      <w:pgSz w:w="11906" w:h="16838"/>
      <w:pgMar w:top="567" w:right="567" w:bottom="567" w:left="1418" w:header="34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8B" w:rsidRDefault="008F378B" w:rsidP="006958F7">
      <w:r>
        <w:separator/>
      </w:r>
    </w:p>
  </w:endnote>
  <w:endnote w:type="continuationSeparator" w:id="0">
    <w:p w:rsidR="008F378B" w:rsidRDefault="008F378B" w:rsidP="0069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8B" w:rsidRDefault="008F378B" w:rsidP="006958F7">
      <w:r>
        <w:separator/>
      </w:r>
    </w:p>
  </w:footnote>
  <w:footnote w:type="continuationSeparator" w:id="0">
    <w:p w:rsidR="008F378B" w:rsidRDefault="008F378B" w:rsidP="0069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168347"/>
      <w:docPartObj>
        <w:docPartGallery w:val="Page Numbers (Top of Page)"/>
        <w:docPartUnique/>
      </w:docPartObj>
    </w:sdtPr>
    <w:sdtEndPr/>
    <w:sdtContent>
      <w:p w:rsidR="00C93855" w:rsidRDefault="00C938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F39">
          <w:rPr>
            <w:noProof/>
          </w:rPr>
          <w:t>2</w:t>
        </w:r>
        <w:r>
          <w:fldChar w:fldCharType="end"/>
        </w:r>
      </w:p>
    </w:sdtContent>
  </w:sdt>
  <w:p w:rsidR="00C93855" w:rsidRDefault="00C938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528"/>
    <w:multiLevelType w:val="multilevel"/>
    <w:tmpl w:val="5CD247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4F75202"/>
    <w:multiLevelType w:val="hybridMultilevel"/>
    <w:tmpl w:val="1F24F9E6"/>
    <w:lvl w:ilvl="0" w:tplc="2E804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85A5F"/>
    <w:multiLevelType w:val="multilevel"/>
    <w:tmpl w:val="D884D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493096D"/>
    <w:multiLevelType w:val="multilevel"/>
    <w:tmpl w:val="BD0C0C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36857CB"/>
    <w:multiLevelType w:val="hybridMultilevel"/>
    <w:tmpl w:val="32B0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D2A5A"/>
    <w:multiLevelType w:val="hybridMultilevel"/>
    <w:tmpl w:val="EEF2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CD"/>
    <w:rsid w:val="00006230"/>
    <w:rsid w:val="000B5F39"/>
    <w:rsid w:val="00111894"/>
    <w:rsid w:val="001268AD"/>
    <w:rsid w:val="001C233D"/>
    <w:rsid w:val="00212DE9"/>
    <w:rsid w:val="002D1661"/>
    <w:rsid w:val="00306352"/>
    <w:rsid w:val="00402B6D"/>
    <w:rsid w:val="00440AA2"/>
    <w:rsid w:val="004E6384"/>
    <w:rsid w:val="00541405"/>
    <w:rsid w:val="005B79DD"/>
    <w:rsid w:val="00667F95"/>
    <w:rsid w:val="006958F7"/>
    <w:rsid w:val="006E0826"/>
    <w:rsid w:val="0070285C"/>
    <w:rsid w:val="00711B85"/>
    <w:rsid w:val="00732908"/>
    <w:rsid w:val="007B7A67"/>
    <w:rsid w:val="007C4021"/>
    <w:rsid w:val="008F378B"/>
    <w:rsid w:val="009068EE"/>
    <w:rsid w:val="0096506D"/>
    <w:rsid w:val="00966ECD"/>
    <w:rsid w:val="00966FF6"/>
    <w:rsid w:val="009B6D94"/>
    <w:rsid w:val="00A24C43"/>
    <w:rsid w:val="00A729B1"/>
    <w:rsid w:val="00AB658A"/>
    <w:rsid w:val="00AE1810"/>
    <w:rsid w:val="00B50EB0"/>
    <w:rsid w:val="00C05FE1"/>
    <w:rsid w:val="00C73362"/>
    <w:rsid w:val="00C926A9"/>
    <w:rsid w:val="00C927EA"/>
    <w:rsid w:val="00C92C61"/>
    <w:rsid w:val="00C93855"/>
    <w:rsid w:val="00D74790"/>
    <w:rsid w:val="00DA0B7E"/>
    <w:rsid w:val="00E26AEB"/>
    <w:rsid w:val="00ED54A6"/>
    <w:rsid w:val="00EE217D"/>
    <w:rsid w:val="00F25FE0"/>
    <w:rsid w:val="00F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ECD"/>
    <w:pPr>
      <w:keepNext/>
      <w:jc w:val="center"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EC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966ECD"/>
    <w:rPr>
      <w:sz w:val="28"/>
      <w:lang w:eastAsia="ru-RU"/>
    </w:rPr>
  </w:style>
  <w:style w:type="paragraph" w:styleId="a4">
    <w:name w:val="Body Text"/>
    <w:basedOn w:val="a"/>
    <w:link w:val="a3"/>
    <w:rsid w:val="00966ECD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96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966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966E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966ECD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MicrosoftSansSerif">
    <w:name w:val="Основной текст + Microsoft Sans Serif"/>
    <w:aliases w:val="9 pt"/>
    <w:basedOn w:val="a0"/>
    <w:rsid w:val="00966ECD"/>
    <w:rPr>
      <w:rFonts w:ascii="Microsoft Sans Serif" w:hAnsi="Microsoft Sans Serif" w:cs="Microsoft Sans Serif" w:hint="default"/>
      <w:sz w:val="18"/>
      <w:szCs w:val="18"/>
      <w:lang w:bidi="ar-SA"/>
    </w:rPr>
  </w:style>
  <w:style w:type="character" w:customStyle="1" w:styleId="1MicrosoftSansSerif">
    <w:name w:val="Заголовок №1 + Microsoft Sans Serif"/>
    <w:basedOn w:val="a0"/>
    <w:rsid w:val="00966ECD"/>
    <w:rPr>
      <w:rFonts w:ascii="Microsoft Sans Serif" w:hAnsi="Microsoft Sans Serif" w:cs="Microsoft Sans Serif" w:hint="default"/>
      <w:b/>
      <w:bCs/>
      <w:sz w:val="28"/>
      <w:szCs w:val="28"/>
      <w:shd w:val="clear" w:color="auto" w:fill="FFFFFF"/>
    </w:rPr>
  </w:style>
  <w:style w:type="character" w:customStyle="1" w:styleId="2Verdana">
    <w:name w:val="Заголовок №2 + Verdana"/>
    <w:aliases w:val="10,5 pt"/>
    <w:basedOn w:val="a0"/>
    <w:rsid w:val="00966ECD"/>
    <w:rPr>
      <w:rFonts w:ascii="Verdana" w:hAnsi="Verdana" w:cs="Verdana"/>
      <w:i/>
      <w:iCs/>
      <w:sz w:val="21"/>
      <w:szCs w:val="21"/>
      <w:lang w:bidi="ar-SA"/>
    </w:rPr>
  </w:style>
  <w:style w:type="paragraph" w:styleId="a7">
    <w:name w:val="Body Text Indent"/>
    <w:basedOn w:val="a"/>
    <w:link w:val="a8"/>
    <w:rsid w:val="00966E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6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F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FE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E6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958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5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958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58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ECD"/>
    <w:pPr>
      <w:keepNext/>
      <w:jc w:val="center"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EC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966ECD"/>
    <w:rPr>
      <w:sz w:val="28"/>
      <w:lang w:eastAsia="ru-RU"/>
    </w:rPr>
  </w:style>
  <w:style w:type="paragraph" w:styleId="a4">
    <w:name w:val="Body Text"/>
    <w:basedOn w:val="a"/>
    <w:link w:val="a3"/>
    <w:rsid w:val="00966ECD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96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966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966E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966ECD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MicrosoftSansSerif">
    <w:name w:val="Основной текст + Microsoft Sans Serif"/>
    <w:aliases w:val="9 pt"/>
    <w:basedOn w:val="a0"/>
    <w:rsid w:val="00966ECD"/>
    <w:rPr>
      <w:rFonts w:ascii="Microsoft Sans Serif" w:hAnsi="Microsoft Sans Serif" w:cs="Microsoft Sans Serif" w:hint="default"/>
      <w:sz w:val="18"/>
      <w:szCs w:val="18"/>
      <w:lang w:bidi="ar-SA"/>
    </w:rPr>
  </w:style>
  <w:style w:type="character" w:customStyle="1" w:styleId="1MicrosoftSansSerif">
    <w:name w:val="Заголовок №1 + Microsoft Sans Serif"/>
    <w:basedOn w:val="a0"/>
    <w:rsid w:val="00966ECD"/>
    <w:rPr>
      <w:rFonts w:ascii="Microsoft Sans Serif" w:hAnsi="Microsoft Sans Serif" w:cs="Microsoft Sans Serif" w:hint="default"/>
      <w:b/>
      <w:bCs/>
      <w:sz w:val="28"/>
      <w:szCs w:val="28"/>
      <w:shd w:val="clear" w:color="auto" w:fill="FFFFFF"/>
    </w:rPr>
  </w:style>
  <w:style w:type="character" w:customStyle="1" w:styleId="2Verdana">
    <w:name w:val="Заголовок №2 + Verdana"/>
    <w:aliases w:val="10,5 pt"/>
    <w:basedOn w:val="a0"/>
    <w:rsid w:val="00966ECD"/>
    <w:rPr>
      <w:rFonts w:ascii="Verdana" w:hAnsi="Verdana" w:cs="Verdana"/>
      <w:i/>
      <w:iCs/>
      <w:sz w:val="21"/>
      <w:szCs w:val="21"/>
      <w:lang w:bidi="ar-SA"/>
    </w:rPr>
  </w:style>
  <w:style w:type="paragraph" w:styleId="a7">
    <w:name w:val="Body Text Indent"/>
    <w:basedOn w:val="a"/>
    <w:link w:val="a8"/>
    <w:rsid w:val="00966E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6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F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FE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E6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958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5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958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58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Юлия Ниман</cp:lastModifiedBy>
  <cp:revision>2</cp:revision>
  <cp:lastPrinted>2020-07-08T00:18:00Z</cp:lastPrinted>
  <dcterms:created xsi:type="dcterms:W3CDTF">2023-09-04T09:49:00Z</dcterms:created>
  <dcterms:modified xsi:type="dcterms:W3CDTF">2023-09-04T09:49:00Z</dcterms:modified>
</cp:coreProperties>
</file>