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16" w:rsidRDefault="00391687" w:rsidP="0039168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91687">
        <w:rPr>
          <w:rFonts w:ascii="Times New Roman" w:hAnsi="Times New Roman" w:cs="Times New Roman"/>
          <w:sz w:val="28"/>
          <w:szCs w:val="28"/>
        </w:rPr>
        <w:t>Признаки нелегальной занятости</w:t>
      </w:r>
    </w:p>
    <w:bookmarkEnd w:id="0"/>
    <w:p w:rsidR="00391687" w:rsidRPr="00014185" w:rsidRDefault="00391687" w:rsidP="0039168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014185">
        <w:rPr>
          <w:sz w:val="28"/>
          <w:szCs w:val="28"/>
        </w:rPr>
        <w:t>Министерство труда и социальной защиты Российской Федерации  утвердило приказом от 2 февраля 2024 г. N 40н «Об утверждении Перечня сведений и информации, в том числе составляющих налоговую тайну, передаваемых налоговыми органами Российской Федерации в межведомственные комиссии субъектов Российской Федерации по противодействию нелегальной занятости, а также в территориальные органы Федеральной службы по труду и занятости в порядке межведомственного взаимодействия» перечень признаков</w:t>
      </w:r>
      <w:proofErr w:type="gramEnd"/>
      <w:r w:rsidRPr="00014185">
        <w:rPr>
          <w:sz w:val="28"/>
          <w:szCs w:val="28"/>
        </w:rPr>
        <w:t xml:space="preserve">, которые теперь сигнализируют о том, что работодатель нарушает трудовые права своих сотрудников, не заключает с ними трудовые договоры или прикрывает трудовые отношения гражданско-правовыми договорами. </w:t>
      </w:r>
    </w:p>
    <w:p w:rsidR="00391687" w:rsidRPr="00014185" w:rsidRDefault="00391687" w:rsidP="003916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85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2024 года о нелегальной занятости свидетельствуют следующие признаки:</w:t>
      </w:r>
    </w:p>
    <w:p w:rsidR="00391687" w:rsidRPr="00014185" w:rsidRDefault="00391687" w:rsidP="003916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141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выплата заработной платы в размере ниже МРОТ более 10 работникам, если доля таких работников составляет не менее 10% от общего числа сотрудников (доплаты и выплаты в пользу работников по гражданско-правовым договорам в расчет не берутся);</w:t>
      </w:r>
    </w:p>
    <w:p w:rsidR="00391687" w:rsidRPr="00014185" w:rsidRDefault="00391687" w:rsidP="003916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141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наличие более 10 заключенных договоров с </w:t>
      </w:r>
      <w:proofErr w:type="spellStart"/>
      <w:r w:rsidRPr="000141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самозанятыми</w:t>
      </w:r>
      <w:proofErr w:type="spellEnd"/>
      <w:r w:rsidRPr="0001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физлицами, применяющими специальный налоговый режим «Налог на профессиональный доход», среднемесячный доход которых превышает 20 000 рублей и средняя продолжительность </w:t>
      </w:r>
      <w:proofErr w:type="gramStart"/>
      <w:r w:rsidRPr="00014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01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в компании составляет более 3 месяцев за год;</w:t>
      </w:r>
    </w:p>
    <w:p w:rsidR="00391687" w:rsidRPr="00391687" w:rsidRDefault="00391687" w:rsidP="003916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0141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отклонение среднемесячной заработной платы, выплачиваемой работникам, от среднеотраслевой заработной платы по региону более чем на 35%.</w:t>
      </w:r>
    </w:p>
    <w:p w:rsidR="00014185" w:rsidRDefault="00391687" w:rsidP="003916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организация или ИП будут иметь в своей деятельности хотя бы один из признаков нелегальной занятости, перечисленных в приказе, информацию о таких работодателях ФНС переда</w:t>
      </w:r>
      <w:r w:rsidR="00014185" w:rsidRPr="000141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01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141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Роструд</w:t>
      </w:r>
      <w:proofErr w:type="spellEnd"/>
      <w:r w:rsidRPr="00014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комиссию по противодействию нелегальной занятости.</w:t>
      </w:r>
    </w:p>
    <w:p w:rsidR="00391687" w:rsidRPr="00014185" w:rsidRDefault="00391687" w:rsidP="003916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16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91687" w:rsidRPr="00391687" w:rsidRDefault="00391687" w:rsidP="0039168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91687" w:rsidRPr="0039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527F"/>
    <w:multiLevelType w:val="multilevel"/>
    <w:tmpl w:val="4B14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09"/>
    <w:rsid w:val="00014185"/>
    <w:rsid w:val="00283C09"/>
    <w:rsid w:val="00391687"/>
    <w:rsid w:val="00A34F90"/>
    <w:rsid w:val="00AD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cp:lastPrinted>2024-04-02T06:42:00Z</cp:lastPrinted>
  <dcterms:created xsi:type="dcterms:W3CDTF">2024-04-02T06:30:00Z</dcterms:created>
  <dcterms:modified xsi:type="dcterms:W3CDTF">2024-04-02T06:50:00Z</dcterms:modified>
</cp:coreProperties>
</file>