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E" w:rsidRPr="00431522" w:rsidRDefault="00F665F9" w:rsidP="000F4BE7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431522">
        <w:rPr>
          <w:rFonts w:ascii="Times New Roman" w:hAnsi="Times New Roman" w:cs="Times New Roman"/>
          <w:i w:val="0"/>
          <w:sz w:val="48"/>
        </w:rPr>
        <w:t xml:space="preserve">               </w:t>
      </w:r>
      <w:r w:rsidR="006447EE" w:rsidRPr="00431522">
        <w:rPr>
          <w:rFonts w:ascii="Times New Roman" w:hAnsi="Times New Roman" w:cs="Times New Roman"/>
          <w:i w:val="0"/>
          <w:sz w:val="48"/>
        </w:rPr>
        <w:t>ПОСТАНОВЛЕНИЕ</w:t>
      </w:r>
      <w:r w:rsidRPr="00431522">
        <w:rPr>
          <w:rFonts w:ascii="Times New Roman" w:hAnsi="Times New Roman" w:cs="Times New Roman"/>
          <w:i w:val="0"/>
          <w:sz w:val="48"/>
        </w:rPr>
        <w:t xml:space="preserve">           </w:t>
      </w:r>
      <w:r w:rsidRPr="00431522">
        <w:rPr>
          <w:rFonts w:ascii="Times New Roman" w:hAnsi="Times New Roman" w:cs="Times New Roman"/>
          <w:i w:val="0"/>
        </w:rPr>
        <w:t>Проект</w:t>
      </w:r>
    </w:p>
    <w:p w:rsidR="001A11E8" w:rsidRPr="00431522" w:rsidRDefault="001A11E8" w:rsidP="008D7142">
      <w:pPr>
        <w:rPr>
          <w:sz w:val="16"/>
          <w:szCs w:val="16"/>
        </w:rPr>
      </w:pPr>
    </w:p>
    <w:p w:rsidR="001A11E8" w:rsidRPr="00431522" w:rsidRDefault="00B2325C" w:rsidP="008D7142">
      <w:pPr>
        <w:rPr>
          <w:szCs w:val="28"/>
        </w:rPr>
      </w:pPr>
      <w:r w:rsidRPr="00431522">
        <w:rPr>
          <w:szCs w:val="28"/>
        </w:rPr>
        <w:t>___________202</w:t>
      </w:r>
      <w:r w:rsidR="00CB01C8">
        <w:rPr>
          <w:szCs w:val="28"/>
        </w:rPr>
        <w:t>5</w:t>
      </w:r>
      <w:r w:rsidR="001A11E8" w:rsidRPr="00431522">
        <w:rPr>
          <w:szCs w:val="28"/>
        </w:rPr>
        <w:t xml:space="preserve"> г.                </w:t>
      </w:r>
      <w:proofErr w:type="spellStart"/>
      <w:r w:rsidR="00433270" w:rsidRPr="00431522">
        <w:rPr>
          <w:szCs w:val="28"/>
        </w:rPr>
        <w:t>пгт</w:t>
      </w:r>
      <w:proofErr w:type="spellEnd"/>
      <w:r w:rsidR="001A11E8" w:rsidRPr="00431522">
        <w:rPr>
          <w:szCs w:val="28"/>
        </w:rPr>
        <w:t xml:space="preserve"> Нижний Ингаш                          № ______</w:t>
      </w:r>
    </w:p>
    <w:p w:rsidR="007A19E1" w:rsidRPr="00431522" w:rsidRDefault="007A19E1" w:rsidP="008D7142">
      <w:pPr>
        <w:rPr>
          <w:szCs w:val="28"/>
        </w:rPr>
      </w:pPr>
    </w:p>
    <w:p w:rsidR="007A19E1" w:rsidRPr="000F4BE7" w:rsidRDefault="00D62EAF" w:rsidP="000F4BE7">
      <w:pPr>
        <w:ind w:firstLine="993"/>
        <w:rPr>
          <w:sz w:val="26"/>
          <w:szCs w:val="26"/>
        </w:rPr>
      </w:pPr>
      <w:r w:rsidRPr="000F4BE7">
        <w:rPr>
          <w:sz w:val="26"/>
          <w:szCs w:val="26"/>
        </w:rPr>
        <w:t xml:space="preserve">     </w:t>
      </w:r>
      <w:bookmarkStart w:id="0" w:name="_GoBack"/>
      <w:r w:rsidR="00FD05B8" w:rsidRPr="000F4BE7">
        <w:rPr>
          <w:sz w:val="26"/>
          <w:szCs w:val="26"/>
        </w:rPr>
        <w:t xml:space="preserve">О внесении изменений в постановление администрации Нижнеингашского района от </w:t>
      </w:r>
      <w:r w:rsidR="00DD09B3">
        <w:rPr>
          <w:sz w:val="26"/>
          <w:szCs w:val="26"/>
        </w:rPr>
        <w:t>2</w:t>
      </w:r>
      <w:r w:rsidR="002C1553">
        <w:rPr>
          <w:sz w:val="26"/>
          <w:szCs w:val="26"/>
        </w:rPr>
        <w:t>1</w:t>
      </w:r>
      <w:r w:rsidR="00FD05B8" w:rsidRPr="000F4BE7">
        <w:rPr>
          <w:sz w:val="26"/>
          <w:szCs w:val="26"/>
        </w:rPr>
        <w:t>.1</w:t>
      </w:r>
      <w:r w:rsidR="002C1553">
        <w:rPr>
          <w:sz w:val="26"/>
          <w:szCs w:val="26"/>
        </w:rPr>
        <w:t>1</w:t>
      </w:r>
      <w:r w:rsidR="00FD05B8" w:rsidRPr="000F4BE7">
        <w:rPr>
          <w:sz w:val="26"/>
          <w:szCs w:val="26"/>
        </w:rPr>
        <w:t xml:space="preserve">.2022 № </w:t>
      </w:r>
      <w:r w:rsidR="004059EA" w:rsidRPr="000F4BE7">
        <w:rPr>
          <w:sz w:val="26"/>
          <w:szCs w:val="26"/>
        </w:rPr>
        <w:t>9</w:t>
      </w:r>
      <w:r w:rsidR="002C1553">
        <w:rPr>
          <w:sz w:val="26"/>
          <w:szCs w:val="26"/>
        </w:rPr>
        <w:t>87</w:t>
      </w:r>
      <w:r w:rsidR="00FD05B8" w:rsidRPr="000F4BE7">
        <w:rPr>
          <w:sz w:val="26"/>
          <w:szCs w:val="26"/>
        </w:rPr>
        <w:t xml:space="preserve"> «Об утверждении административного регламента «</w:t>
      </w:r>
      <w:r w:rsidR="002C1553" w:rsidRPr="002C1553">
        <w:rPr>
          <w:bCs/>
          <w:color w:val="000000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D67DD">
        <w:rPr>
          <w:sz w:val="26"/>
          <w:szCs w:val="26"/>
        </w:rPr>
        <w:t>»</w:t>
      </w:r>
      <w:r w:rsidR="002C1553" w:rsidRPr="002C1553">
        <w:t xml:space="preserve"> </w:t>
      </w:r>
      <w:bookmarkEnd w:id="0"/>
      <w:r w:rsidR="002C1553" w:rsidRPr="002C1553">
        <w:rPr>
          <w:sz w:val="26"/>
          <w:szCs w:val="26"/>
        </w:rPr>
        <w:t>на территории Нижнеингашского района</w:t>
      </w:r>
      <w:r w:rsidR="00FD05B8" w:rsidRPr="000F4BE7">
        <w:rPr>
          <w:sz w:val="26"/>
          <w:szCs w:val="26"/>
        </w:rPr>
        <w:t>.</w:t>
      </w:r>
    </w:p>
    <w:p w:rsidR="007A19E1" w:rsidRPr="000F4BE7" w:rsidRDefault="00D62EAF" w:rsidP="00D62EAF">
      <w:pPr>
        <w:ind w:firstLine="993"/>
        <w:rPr>
          <w:sz w:val="26"/>
          <w:szCs w:val="26"/>
        </w:rPr>
      </w:pPr>
      <w:r w:rsidRPr="000F4BE7">
        <w:rPr>
          <w:sz w:val="26"/>
          <w:szCs w:val="26"/>
        </w:rPr>
        <w:t xml:space="preserve"> </w:t>
      </w:r>
      <w:proofErr w:type="gramStart"/>
      <w:r w:rsidR="002366DB" w:rsidRPr="000F4BE7">
        <w:rPr>
          <w:sz w:val="26"/>
          <w:szCs w:val="26"/>
        </w:rPr>
        <w:t xml:space="preserve">В целях приведения нормативных правовых актов администрации района в </w:t>
      </w:r>
      <w:r w:rsidR="00CF45CA" w:rsidRPr="000F4BE7">
        <w:rPr>
          <w:sz w:val="26"/>
          <w:szCs w:val="26"/>
        </w:rPr>
        <w:t>соответстви</w:t>
      </w:r>
      <w:r w:rsidR="00B95E86" w:rsidRPr="000F4BE7">
        <w:rPr>
          <w:sz w:val="26"/>
          <w:szCs w:val="26"/>
        </w:rPr>
        <w:t>е</w:t>
      </w:r>
      <w:r w:rsidR="002366DB" w:rsidRPr="000F4BE7">
        <w:rPr>
          <w:sz w:val="26"/>
          <w:szCs w:val="26"/>
        </w:rPr>
        <w:t xml:space="preserve"> требованиям законодательства</w:t>
      </w:r>
      <w:r w:rsidR="00671560" w:rsidRPr="000F4BE7">
        <w:rPr>
          <w:sz w:val="26"/>
          <w:szCs w:val="26"/>
        </w:rPr>
        <w:t xml:space="preserve"> Российской Федерации</w:t>
      </w:r>
      <w:r w:rsidR="002016A6" w:rsidRPr="000F4BE7">
        <w:rPr>
          <w:sz w:val="26"/>
          <w:szCs w:val="26"/>
        </w:rPr>
        <w:t>,</w:t>
      </w:r>
      <w:r w:rsidR="00F665F9" w:rsidRPr="000F4BE7">
        <w:rPr>
          <w:sz w:val="26"/>
          <w:szCs w:val="26"/>
        </w:rPr>
        <w:t xml:space="preserve"> </w:t>
      </w:r>
      <w:r w:rsidR="00AF56D3" w:rsidRPr="000F4BE7">
        <w:rPr>
          <w:sz w:val="26"/>
          <w:szCs w:val="26"/>
        </w:rPr>
        <w:t xml:space="preserve">на основании </w:t>
      </w:r>
      <w:r w:rsidR="00995FFA" w:rsidRPr="00995FFA">
        <w:rPr>
          <w:sz w:val="26"/>
          <w:szCs w:val="26"/>
        </w:rPr>
        <w:t>Федеральн</w:t>
      </w:r>
      <w:r w:rsidR="00995FFA">
        <w:rPr>
          <w:sz w:val="26"/>
          <w:szCs w:val="26"/>
        </w:rPr>
        <w:t>ого</w:t>
      </w:r>
      <w:r w:rsidR="00995FFA" w:rsidRPr="00995FFA">
        <w:rPr>
          <w:sz w:val="26"/>
          <w:szCs w:val="26"/>
        </w:rPr>
        <w:t xml:space="preserve"> закон</w:t>
      </w:r>
      <w:r w:rsidR="00995FFA">
        <w:rPr>
          <w:sz w:val="26"/>
          <w:szCs w:val="26"/>
        </w:rPr>
        <w:t>а</w:t>
      </w:r>
      <w:r w:rsidR="00995FFA" w:rsidRPr="00995FFA">
        <w:rPr>
          <w:sz w:val="26"/>
          <w:szCs w:val="26"/>
        </w:rPr>
        <w:t xml:space="preserve"> от 22.07.2024 N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="00995FFA" w:rsidRPr="00995FFA">
        <w:rPr>
          <w:sz w:val="26"/>
          <w:szCs w:val="26"/>
        </w:rPr>
        <w:t>эскроу</w:t>
      </w:r>
      <w:proofErr w:type="spellEnd"/>
      <w:r w:rsidR="00995FFA" w:rsidRPr="00995FFA">
        <w:rPr>
          <w:sz w:val="26"/>
          <w:szCs w:val="26"/>
        </w:rPr>
        <w:t>"</w:t>
      </w:r>
      <w:r w:rsidR="00043606" w:rsidRPr="000F4BE7">
        <w:rPr>
          <w:sz w:val="26"/>
          <w:szCs w:val="26"/>
        </w:rPr>
        <w:t>,</w:t>
      </w:r>
      <w:r w:rsidR="005D46C8" w:rsidRPr="000F4BE7">
        <w:rPr>
          <w:sz w:val="26"/>
          <w:szCs w:val="26"/>
        </w:rPr>
        <w:t xml:space="preserve"> </w:t>
      </w:r>
      <w:r w:rsidR="00AF56D3" w:rsidRPr="000F4BE7">
        <w:rPr>
          <w:sz w:val="26"/>
          <w:szCs w:val="26"/>
        </w:rPr>
        <w:t xml:space="preserve">руководствуясь </w:t>
      </w:r>
      <w:proofErr w:type="spellStart"/>
      <w:r w:rsidR="003B3B17" w:rsidRPr="000F4BE7">
        <w:rPr>
          <w:sz w:val="26"/>
          <w:szCs w:val="26"/>
        </w:rPr>
        <w:t>ст.</w:t>
      </w:r>
      <w:r w:rsidR="007A22C3" w:rsidRPr="000F4BE7">
        <w:rPr>
          <w:sz w:val="26"/>
          <w:szCs w:val="26"/>
        </w:rPr>
        <w:t>ст</w:t>
      </w:r>
      <w:proofErr w:type="spellEnd"/>
      <w:r w:rsidR="007A22C3" w:rsidRPr="000F4BE7">
        <w:rPr>
          <w:sz w:val="26"/>
          <w:szCs w:val="26"/>
        </w:rPr>
        <w:t>. 2</w:t>
      </w:r>
      <w:r w:rsidR="00671560" w:rsidRPr="000F4BE7">
        <w:rPr>
          <w:sz w:val="26"/>
          <w:szCs w:val="26"/>
        </w:rPr>
        <w:t>2</w:t>
      </w:r>
      <w:r w:rsidR="003B3B17" w:rsidRPr="000F4BE7">
        <w:rPr>
          <w:sz w:val="26"/>
          <w:szCs w:val="26"/>
        </w:rPr>
        <w:t>,39</w:t>
      </w:r>
      <w:r w:rsidR="007A22C3" w:rsidRPr="000F4BE7">
        <w:rPr>
          <w:sz w:val="26"/>
          <w:szCs w:val="26"/>
        </w:rPr>
        <w:t xml:space="preserve"> Устава муниципального образования Нижнеингашский район Красноярского края</w:t>
      </w:r>
      <w:proofErr w:type="gramEnd"/>
      <w:r w:rsidR="007A22C3" w:rsidRPr="000F4BE7">
        <w:rPr>
          <w:sz w:val="26"/>
          <w:szCs w:val="26"/>
        </w:rPr>
        <w:t>,</w:t>
      </w:r>
      <w:r w:rsidR="007A19E1" w:rsidRPr="000F4BE7">
        <w:rPr>
          <w:sz w:val="26"/>
          <w:szCs w:val="26"/>
        </w:rPr>
        <w:t xml:space="preserve"> ПОСТАНОВЛЯЮ:</w:t>
      </w:r>
    </w:p>
    <w:p w:rsidR="00ED67DD" w:rsidRDefault="006C5C4E" w:rsidP="00ED67D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0F4BE7">
        <w:rPr>
          <w:sz w:val="26"/>
          <w:szCs w:val="26"/>
        </w:rPr>
        <w:t xml:space="preserve">Внести </w:t>
      </w:r>
      <w:r w:rsidR="002366DB" w:rsidRPr="000F4BE7">
        <w:rPr>
          <w:sz w:val="26"/>
          <w:szCs w:val="26"/>
        </w:rPr>
        <w:t xml:space="preserve">в </w:t>
      </w:r>
      <w:r w:rsidR="00FD05B8" w:rsidRPr="000F4BE7">
        <w:rPr>
          <w:sz w:val="26"/>
          <w:szCs w:val="26"/>
        </w:rPr>
        <w:t>постановление</w:t>
      </w:r>
      <w:r w:rsidR="00F758E8" w:rsidRPr="000F4BE7">
        <w:rPr>
          <w:sz w:val="26"/>
          <w:szCs w:val="26"/>
        </w:rPr>
        <w:t xml:space="preserve"> </w:t>
      </w:r>
      <w:r w:rsidR="00FD05B8" w:rsidRPr="000F4BE7">
        <w:rPr>
          <w:sz w:val="26"/>
          <w:szCs w:val="26"/>
        </w:rPr>
        <w:t xml:space="preserve">администрации Нижнеингашского района от </w:t>
      </w:r>
      <w:r w:rsidR="00ED67DD">
        <w:rPr>
          <w:sz w:val="26"/>
          <w:szCs w:val="26"/>
        </w:rPr>
        <w:t>2</w:t>
      </w:r>
      <w:r w:rsidR="002C1553">
        <w:rPr>
          <w:sz w:val="26"/>
          <w:szCs w:val="26"/>
        </w:rPr>
        <w:t>1</w:t>
      </w:r>
      <w:r w:rsidR="00FD05B8" w:rsidRPr="000F4BE7">
        <w:rPr>
          <w:sz w:val="26"/>
          <w:szCs w:val="26"/>
        </w:rPr>
        <w:t>.1</w:t>
      </w:r>
      <w:r w:rsidR="002C1553">
        <w:rPr>
          <w:sz w:val="26"/>
          <w:szCs w:val="26"/>
        </w:rPr>
        <w:t>1</w:t>
      </w:r>
      <w:r w:rsidR="00FD05B8" w:rsidRPr="000F4BE7">
        <w:rPr>
          <w:sz w:val="26"/>
          <w:szCs w:val="26"/>
        </w:rPr>
        <w:t xml:space="preserve">.2022 № </w:t>
      </w:r>
      <w:r w:rsidR="004059EA" w:rsidRPr="000F4BE7">
        <w:rPr>
          <w:sz w:val="26"/>
          <w:szCs w:val="26"/>
        </w:rPr>
        <w:t>9</w:t>
      </w:r>
      <w:r w:rsidR="002C1553">
        <w:rPr>
          <w:sz w:val="26"/>
          <w:szCs w:val="26"/>
        </w:rPr>
        <w:t>87</w:t>
      </w:r>
      <w:r w:rsidR="00FD05B8" w:rsidRPr="000F4BE7">
        <w:rPr>
          <w:sz w:val="26"/>
          <w:szCs w:val="26"/>
        </w:rPr>
        <w:t xml:space="preserve"> «Об утверждении административного регламента «</w:t>
      </w:r>
      <w:r w:rsidR="002C1553" w:rsidRPr="002C1553">
        <w:rPr>
          <w:bCs/>
          <w:color w:val="000000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D05B8" w:rsidRPr="000F4BE7">
        <w:rPr>
          <w:sz w:val="26"/>
          <w:szCs w:val="26"/>
        </w:rPr>
        <w:t>»</w:t>
      </w:r>
      <w:r w:rsidR="002C1553" w:rsidRPr="002C1553">
        <w:rPr>
          <w:bCs/>
          <w:color w:val="000000"/>
          <w:szCs w:val="28"/>
        </w:rPr>
        <w:t xml:space="preserve"> </w:t>
      </w:r>
      <w:r w:rsidR="002C1553" w:rsidRPr="002C1553">
        <w:rPr>
          <w:bCs/>
          <w:color w:val="000000"/>
          <w:sz w:val="26"/>
          <w:szCs w:val="26"/>
        </w:rPr>
        <w:t>на территории Нижнеингашского района</w:t>
      </w:r>
      <w:r w:rsidR="00FD05B8" w:rsidRPr="000F4BE7">
        <w:rPr>
          <w:sz w:val="26"/>
          <w:szCs w:val="26"/>
        </w:rPr>
        <w:t xml:space="preserve"> </w:t>
      </w:r>
      <w:r w:rsidR="0070032E" w:rsidRPr="000F4BE7">
        <w:rPr>
          <w:sz w:val="26"/>
          <w:szCs w:val="26"/>
        </w:rPr>
        <w:t xml:space="preserve">(далее – </w:t>
      </w:r>
      <w:r w:rsidR="00FD05B8" w:rsidRPr="000F4BE7">
        <w:rPr>
          <w:sz w:val="26"/>
          <w:szCs w:val="26"/>
        </w:rPr>
        <w:t>постановление</w:t>
      </w:r>
      <w:r w:rsidR="0070032E" w:rsidRPr="000F4BE7">
        <w:rPr>
          <w:sz w:val="26"/>
          <w:szCs w:val="26"/>
        </w:rPr>
        <w:t>)</w:t>
      </w:r>
      <w:r w:rsidR="007A22C3" w:rsidRPr="000F4BE7">
        <w:rPr>
          <w:sz w:val="26"/>
          <w:szCs w:val="26"/>
        </w:rPr>
        <w:t xml:space="preserve"> </w:t>
      </w:r>
      <w:r w:rsidR="0047202E" w:rsidRPr="000F4BE7">
        <w:rPr>
          <w:sz w:val="26"/>
          <w:szCs w:val="26"/>
        </w:rPr>
        <w:t>следующ</w:t>
      </w:r>
      <w:r w:rsidR="00D15EA6" w:rsidRPr="000F4BE7">
        <w:rPr>
          <w:sz w:val="26"/>
          <w:szCs w:val="26"/>
        </w:rPr>
        <w:t>и</w:t>
      </w:r>
      <w:r w:rsidR="0047202E" w:rsidRPr="000F4BE7">
        <w:rPr>
          <w:sz w:val="26"/>
          <w:szCs w:val="26"/>
        </w:rPr>
        <w:t>е изменени</w:t>
      </w:r>
      <w:r w:rsidR="00D15EA6" w:rsidRPr="000F4BE7">
        <w:rPr>
          <w:sz w:val="26"/>
          <w:szCs w:val="26"/>
        </w:rPr>
        <w:t>я</w:t>
      </w:r>
      <w:r w:rsidR="0047202E" w:rsidRPr="000F4BE7">
        <w:rPr>
          <w:sz w:val="26"/>
          <w:szCs w:val="26"/>
        </w:rPr>
        <w:t>:</w:t>
      </w:r>
    </w:p>
    <w:p w:rsidR="00FD05B8" w:rsidRPr="00ED67DD" w:rsidRDefault="00FD05B8" w:rsidP="00ED67DD">
      <w:pPr>
        <w:pStyle w:val="a4"/>
        <w:tabs>
          <w:tab w:val="left" w:pos="1134"/>
        </w:tabs>
        <w:ind w:left="0" w:firstLine="709"/>
        <w:rPr>
          <w:sz w:val="26"/>
          <w:szCs w:val="26"/>
        </w:rPr>
      </w:pPr>
      <w:r w:rsidRPr="00ED67DD">
        <w:rPr>
          <w:sz w:val="26"/>
          <w:szCs w:val="26"/>
        </w:rPr>
        <w:t>в приложении</w:t>
      </w:r>
      <w:r w:rsidR="001D5734" w:rsidRPr="00ED67DD">
        <w:rPr>
          <w:sz w:val="26"/>
          <w:szCs w:val="26"/>
        </w:rPr>
        <w:t xml:space="preserve"> к постановлению:</w:t>
      </w:r>
      <w:r w:rsidRPr="00ED67DD">
        <w:rPr>
          <w:sz w:val="26"/>
          <w:szCs w:val="26"/>
        </w:rPr>
        <w:t xml:space="preserve"> «</w:t>
      </w:r>
      <w:r w:rsidR="002C1553" w:rsidRPr="002C1553">
        <w:rPr>
          <w:sz w:val="26"/>
          <w:szCs w:val="26"/>
        </w:rPr>
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Нижнеингашского района</w:t>
      </w:r>
      <w:r w:rsidRPr="00ED67DD">
        <w:rPr>
          <w:sz w:val="26"/>
          <w:szCs w:val="26"/>
        </w:rPr>
        <w:t>»</w:t>
      </w:r>
      <w:r w:rsidR="00B52757" w:rsidRPr="00ED67DD">
        <w:rPr>
          <w:sz w:val="26"/>
          <w:szCs w:val="26"/>
        </w:rPr>
        <w:t xml:space="preserve"> (далее – регламент)</w:t>
      </w:r>
      <w:r w:rsidRPr="00ED67DD">
        <w:rPr>
          <w:sz w:val="26"/>
          <w:szCs w:val="26"/>
        </w:rPr>
        <w:t xml:space="preserve">: </w:t>
      </w:r>
    </w:p>
    <w:p w:rsidR="00995FFA" w:rsidRDefault="000F4BE7" w:rsidP="00995FFA">
      <w:pPr>
        <w:pStyle w:val="a4"/>
        <w:tabs>
          <w:tab w:val="left" w:pos="0"/>
        </w:tabs>
        <w:ind w:left="0" w:firstLine="709"/>
        <w:rPr>
          <w:szCs w:val="28"/>
        </w:rPr>
      </w:pPr>
      <w:r w:rsidRPr="000F4BE7">
        <w:rPr>
          <w:sz w:val="26"/>
          <w:szCs w:val="26"/>
        </w:rPr>
        <w:t xml:space="preserve">   </w:t>
      </w:r>
      <w:r w:rsidR="00995FFA">
        <w:rPr>
          <w:szCs w:val="28"/>
        </w:rPr>
        <w:t xml:space="preserve">в пункт 1.3 раздела 1 регламента добавить абзац следующего содержания: </w:t>
      </w:r>
    </w:p>
    <w:p w:rsidR="00995FFA" w:rsidRDefault="00995FFA" w:rsidP="00995FFA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proofErr w:type="gramStart"/>
      <w:r w:rsidRPr="00995FFA">
        <w:rPr>
          <w:sz w:val="26"/>
          <w:szCs w:val="26"/>
        </w:rPr>
        <w:t xml:space="preserve">«В случаях, предусмотренных статьей 5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995FFA">
        <w:rPr>
          <w:sz w:val="26"/>
          <w:szCs w:val="26"/>
        </w:rPr>
        <w:t>эскроу</w:t>
      </w:r>
      <w:proofErr w:type="spellEnd"/>
      <w:r w:rsidRPr="00995FFA">
        <w:rPr>
          <w:sz w:val="26"/>
          <w:szCs w:val="26"/>
        </w:rPr>
        <w:t xml:space="preserve">", уведомление на получение муниципальной услуги может направляться от имени застройщика лицом, </w:t>
      </w:r>
      <w:r w:rsidR="006F276E" w:rsidRPr="006F276E">
        <w:rPr>
          <w:sz w:val="26"/>
          <w:szCs w:val="26"/>
        </w:rPr>
        <w:t xml:space="preserve">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6F276E" w:rsidRPr="006F276E">
        <w:rPr>
          <w:sz w:val="26"/>
          <w:szCs w:val="26"/>
        </w:rPr>
        <w:t>эскроу</w:t>
      </w:r>
      <w:proofErr w:type="spellEnd"/>
      <w:r w:rsidR="006F276E" w:rsidRPr="006F276E">
        <w:rPr>
          <w:sz w:val="26"/>
          <w:szCs w:val="26"/>
        </w:rPr>
        <w:t xml:space="preserve">, с приложением наряду с документами, предусмотренными частью 16 </w:t>
      </w:r>
      <w:r w:rsidR="006F276E">
        <w:rPr>
          <w:sz w:val="26"/>
          <w:szCs w:val="26"/>
        </w:rPr>
        <w:t>статьи 55 Градостроительного кодекса Российской</w:t>
      </w:r>
      <w:proofErr w:type="gramEnd"/>
      <w:r w:rsidR="006F276E">
        <w:rPr>
          <w:sz w:val="26"/>
          <w:szCs w:val="26"/>
        </w:rPr>
        <w:t xml:space="preserve"> Федерации,</w:t>
      </w:r>
      <w:r w:rsidR="006F276E" w:rsidRPr="006F276E">
        <w:rPr>
          <w:sz w:val="26"/>
          <w:szCs w:val="26"/>
        </w:rPr>
        <w:t xml:space="preserve">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случаях доверенность от имени застройщика не требуется</w:t>
      </w:r>
      <w:proofErr w:type="gramStart"/>
      <w:r w:rsidR="00BA4158">
        <w:rPr>
          <w:sz w:val="26"/>
          <w:szCs w:val="26"/>
        </w:rPr>
        <w:t>.</w:t>
      </w:r>
      <w:r w:rsidRPr="00995FFA">
        <w:rPr>
          <w:sz w:val="26"/>
          <w:szCs w:val="26"/>
        </w:rPr>
        <w:t>»</w:t>
      </w:r>
      <w:r w:rsidR="00BA4158">
        <w:rPr>
          <w:sz w:val="26"/>
          <w:szCs w:val="26"/>
        </w:rPr>
        <w:t>;</w:t>
      </w:r>
    </w:p>
    <w:p w:rsidR="00BA4158" w:rsidRDefault="00BA4158" w:rsidP="00995FFA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proofErr w:type="gramEnd"/>
      <w:r>
        <w:rPr>
          <w:sz w:val="26"/>
          <w:szCs w:val="26"/>
        </w:rPr>
        <w:t>пункт 2.4 раздела 2 регламента дополнить пунктом ж)</w:t>
      </w:r>
      <w:r w:rsidR="00800352">
        <w:rPr>
          <w:sz w:val="26"/>
          <w:szCs w:val="26"/>
        </w:rPr>
        <w:t xml:space="preserve"> и з)</w:t>
      </w:r>
      <w:r>
        <w:rPr>
          <w:sz w:val="26"/>
          <w:szCs w:val="26"/>
        </w:rPr>
        <w:t xml:space="preserve"> следующего содержания: </w:t>
      </w:r>
    </w:p>
    <w:p w:rsidR="00800352" w:rsidRDefault="00BA4158" w:rsidP="00995FFA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«ж)</w:t>
      </w:r>
      <w:r w:rsidRPr="00BA4158">
        <w:t xml:space="preserve"> </w:t>
      </w:r>
      <w:r w:rsidRPr="00BA4158">
        <w:rPr>
          <w:sz w:val="26"/>
          <w:szCs w:val="26"/>
        </w:rPr>
        <w:t xml:space="preserve">договор строительного подряда с использованием счета </w:t>
      </w:r>
      <w:proofErr w:type="spellStart"/>
      <w:r w:rsidRPr="00BA4158">
        <w:rPr>
          <w:sz w:val="26"/>
          <w:szCs w:val="26"/>
        </w:rPr>
        <w:t>эскроу</w:t>
      </w:r>
      <w:proofErr w:type="spellEnd"/>
      <w:r w:rsidRPr="00BA4158">
        <w:rPr>
          <w:sz w:val="26"/>
          <w:szCs w:val="26"/>
        </w:rPr>
        <w:t>, в случае направления, в уполномоченный на выдачу разрешений на строительство орган местного самоуправления, уведомления, предусмотренного част</w:t>
      </w:r>
      <w:r w:rsidR="00D3735B">
        <w:rPr>
          <w:sz w:val="26"/>
          <w:szCs w:val="26"/>
        </w:rPr>
        <w:t>ью</w:t>
      </w:r>
      <w:r w:rsidRPr="00BA4158">
        <w:rPr>
          <w:sz w:val="26"/>
          <w:szCs w:val="26"/>
        </w:rPr>
        <w:t xml:space="preserve"> </w:t>
      </w:r>
      <w:r w:rsidR="00D3735B">
        <w:rPr>
          <w:sz w:val="26"/>
          <w:szCs w:val="26"/>
        </w:rPr>
        <w:t>16</w:t>
      </w:r>
      <w:r w:rsidRPr="00BA4158">
        <w:rPr>
          <w:sz w:val="26"/>
          <w:szCs w:val="26"/>
        </w:rPr>
        <w:t xml:space="preserve"> статьи </w:t>
      </w:r>
      <w:r w:rsidR="00D3735B">
        <w:rPr>
          <w:sz w:val="26"/>
          <w:szCs w:val="26"/>
        </w:rPr>
        <w:t>55</w:t>
      </w:r>
      <w:r w:rsidRPr="00BA4158">
        <w:rPr>
          <w:sz w:val="26"/>
          <w:szCs w:val="26"/>
        </w:rPr>
        <w:t xml:space="preserve"> Градостроительно</w:t>
      </w:r>
      <w:r w:rsidR="00800352">
        <w:rPr>
          <w:sz w:val="26"/>
          <w:szCs w:val="26"/>
        </w:rPr>
        <w:t>го кодекса Российской Федерации;</w:t>
      </w:r>
    </w:p>
    <w:p w:rsidR="00BA4158" w:rsidRPr="00995FFA" w:rsidRDefault="00800352" w:rsidP="00995FFA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з) д</w:t>
      </w:r>
      <w:r w:rsidRPr="00800352">
        <w:rPr>
          <w:sz w:val="26"/>
          <w:szCs w:val="26"/>
        </w:rPr>
        <w:t>окумент, подтверждающ</w:t>
      </w:r>
      <w:r>
        <w:rPr>
          <w:sz w:val="26"/>
          <w:szCs w:val="26"/>
        </w:rPr>
        <w:t>ий</w:t>
      </w:r>
      <w:r w:rsidRPr="00800352">
        <w:rPr>
          <w:sz w:val="26"/>
          <w:szCs w:val="26"/>
        </w:rPr>
        <w:t xml:space="preserve"> приемку застройщиком объекта индивидуального жилищного строительства, построенного в соответствии с </w:t>
      </w:r>
      <w:r>
        <w:rPr>
          <w:sz w:val="26"/>
          <w:szCs w:val="26"/>
        </w:rPr>
        <w:t>договором строительного подряда</w:t>
      </w:r>
      <w:r w:rsidRPr="00800352">
        <w:rPr>
          <w:sz w:val="26"/>
          <w:szCs w:val="26"/>
        </w:rPr>
        <w:t xml:space="preserve"> (передаточного акта), подписанного обеими сторонами указанного договора</w:t>
      </w:r>
      <w:proofErr w:type="gramStart"/>
      <w:r>
        <w:rPr>
          <w:sz w:val="26"/>
          <w:szCs w:val="26"/>
        </w:rPr>
        <w:t>.</w:t>
      </w:r>
      <w:r w:rsidR="00BA4158">
        <w:rPr>
          <w:sz w:val="26"/>
          <w:szCs w:val="26"/>
        </w:rPr>
        <w:t>»</w:t>
      </w:r>
      <w:proofErr w:type="gramEnd"/>
    </w:p>
    <w:p w:rsidR="0083509A" w:rsidRPr="00995FFA" w:rsidRDefault="00995FFA" w:rsidP="00995FFA">
      <w:pPr>
        <w:pStyle w:val="a4"/>
        <w:tabs>
          <w:tab w:val="left" w:pos="1134"/>
        </w:tabs>
        <w:ind w:left="0" w:firstLine="709"/>
        <w:rPr>
          <w:sz w:val="26"/>
          <w:szCs w:val="26"/>
        </w:rPr>
      </w:pPr>
      <w:r w:rsidRPr="00995FFA">
        <w:rPr>
          <w:sz w:val="26"/>
          <w:szCs w:val="26"/>
        </w:rPr>
        <w:lastRenderedPageBreak/>
        <w:t>Приложение № 7 регламента изложить в новой редакции, согласно приложению № 1, к настоящему постановлению;</w:t>
      </w:r>
      <w:r w:rsidRPr="00995FFA">
        <w:rPr>
          <w:color w:val="000000"/>
          <w:sz w:val="26"/>
          <w:szCs w:val="26"/>
        </w:rPr>
        <w:t xml:space="preserve">     </w:t>
      </w:r>
    </w:p>
    <w:p w:rsidR="00864419" w:rsidRPr="000F4BE7" w:rsidRDefault="00A56BDE" w:rsidP="00A56BDE">
      <w:pPr>
        <w:rPr>
          <w:sz w:val="26"/>
          <w:szCs w:val="26"/>
        </w:rPr>
      </w:pPr>
      <w:r w:rsidRPr="004059EA">
        <w:rPr>
          <w:color w:val="000000"/>
          <w:szCs w:val="28"/>
        </w:rPr>
        <w:t xml:space="preserve">        </w:t>
      </w:r>
      <w:r w:rsidR="00864419" w:rsidRPr="000F4BE7">
        <w:rPr>
          <w:sz w:val="26"/>
          <w:szCs w:val="26"/>
        </w:rPr>
        <w:t xml:space="preserve">2. </w:t>
      </w:r>
      <w:proofErr w:type="gramStart"/>
      <w:r w:rsidR="00864419" w:rsidRPr="000F4BE7">
        <w:rPr>
          <w:sz w:val="26"/>
          <w:szCs w:val="26"/>
        </w:rPr>
        <w:t>Контроль  за</w:t>
      </w:r>
      <w:proofErr w:type="gramEnd"/>
      <w:r w:rsidR="00864419" w:rsidRPr="000F4BE7">
        <w:rPr>
          <w:sz w:val="26"/>
          <w:szCs w:val="26"/>
        </w:rPr>
        <w:t xml:space="preserve"> исполнением постановления </w:t>
      </w:r>
      <w:r w:rsidR="00800352">
        <w:rPr>
          <w:sz w:val="26"/>
          <w:szCs w:val="26"/>
        </w:rPr>
        <w:t>возложить на заместителя Главы района В.Н. Журбенко</w:t>
      </w:r>
      <w:r w:rsidRPr="000F4BE7">
        <w:rPr>
          <w:sz w:val="26"/>
          <w:szCs w:val="26"/>
        </w:rPr>
        <w:t>.</w:t>
      </w:r>
    </w:p>
    <w:p w:rsidR="00864419" w:rsidRPr="000F4BE7" w:rsidRDefault="00F758E8" w:rsidP="00F758E8">
      <w:pPr>
        <w:pStyle w:val="a4"/>
        <w:tabs>
          <w:tab w:val="left" w:pos="1134"/>
        </w:tabs>
        <w:ind w:left="0"/>
        <w:rPr>
          <w:sz w:val="26"/>
          <w:szCs w:val="26"/>
        </w:rPr>
      </w:pPr>
      <w:r w:rsidRPr="000F4BE7">
        <w:rPr>
          <w:sz w:val="26"/>
          <w:szCs w:val="26"/>
        </w:rPr>
        <w:t xml:space="preserve">          </w:t>
      </w:r>
      <w:r w:rsidR="00673D3C" w:rsidRPr="000F4BE7">
        <w:rPr>
          <w:sz w:val="26"/>
          <w:szCs w:val="26"/>
        </w:rPr>
        <w:t>3</w:t>
      </w:r>
      <w:r w:rsidR="00864419" w:rsidRPr="000F4BE7">
        <w:rPr>
          <w:sz w:val="26"/>
          <w:szCs w:val="26"/>
        </w:rPr>
        <w:t>. Постановление вступает в силу со дня  официального опубликования в газете «Нижнеингашский</w:t>
      </w:r>
      <w:r w:rsidR="00AB0DBD" w:rsidRPr="000F4BE7">
        <w:rPr>
          <w:sz w:val="26"/>
          <w:szCs w:val="26"/>
        </w:rPr>
        <w:t xml:space="preserve">  вестник"</w:t>
      </w:r>
    </w:p>
    <w:p w:rsidR="002C1553" w:rsidRDefault="002C1553" w:rsidP="008D7142">
      <w:pPr>
        <w:rPr>
          <w:szCs w:val="28"/>
        </w:rPr>
      </w:pPr>
    </w:p>
    <w:p w:rsidR="00800352" w:rsidRDefault="00800352" w:rsidP="008D7142">
      <w:pPr>
        <w:rPr>
          <w:szCs w:val="28"/>
        </w:rPr>
      </w:pPr>
    </w:p>
    <w:p w:rsidR="006F276E" w:rsidRDefault="006F276E" w:rsidP="008D7142">
      <w:pPr>
        <w:rPr>
          <w:szCs w:val="28"/>
        </w:rPr>
      </w:pPr>
    </w:p>
    <w:p w:rsidR="00BB1C6C" w:rsidRDefault="00E47F7B" w:rsidP="008D7142">
      <w:pPr>
        <w:rPr>
          <w:szCs w:val="28"/>
        </w:rPr>
      </w:pPr>
      <w:r w:rsidRPr="004059EA">
        <w:rPr>
          <w:szCs w:val="28"/>
        </w:rPr>
        <w:t>Глав</w:t>
      </w:r>
      <w:r w:rsidR="006F276E">
        <w:rPr>
          <w:szCs w:val="28"/>
        </w:rPr>
        <w:t>а</w:t>
      </w:r>
      <w:r w:rsidRPr="004059EA">
        <w:rPr>
          <w:szCs w:val="28"/>
        </w:rPr>
        <w:t xml:space="preserve">  района                               </w:t>
      </w:r>
      <w:r w:rsidR="000F4F79" w:rsidRPr="004059EA">
        <w:rPr>
          <w:szCs w:val="28"/>
        </w:rPr>
        <w:t xml:space="preserve">               </w:t>
      </w:r>
      <w:r w:rsidRPr="004059EA">
        <w:rPr>
          <w:szCs w:val="28"/>
        </w:rPr>
        <w:t xml:space="preserve">                              </w:t>
      </w:r>
      <w:r w:rsidR="006F276E">
        <w:rPr>
          <w:szCs w:val="28"/>
        </w:rPr>
        <w:t>П.А. Малышкин</w:t>
      </w:r>
      <w:r w:rsidR="007A19E1" w:rsidRPr="004059EA">
        <w:rPr>
          <w:szCs w:val="28"/>
        </w:rPr>
        <w:t xml:space="preserve">   </w:t>
      </w: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Pr="002148BE" w:rsidRDefault="002148BE" w:rsidP="002148BE">
      <w:pPr>
        <w:autoSpaceDN w:val="0"/>
        <w:jc w:val="right"/>
        <w:rPr>
          <w:rFonts w:eastAsia="Arial"/>
          <w:sz w:val="22"/>
          <w:szCs w:val="22"/>
        </w:rPr>
      </w:pPr>
      <w:r w:rsidRPr="002148BE">
        <w:rPr>
          <w:rFonts w:eastAsia="Arial"/>
          <w:sz w:val="22"/>
          <w:szCs w:val="22"/>
        </w:rPr>
        <w:lastRenderedPageBreak/>
        <w:t>Приложение № 1</w:t>
      </w:r>
    </w:p>
    <w:p w:rsidR="002148BE" w:rsidRPr="002148BE" w:rsidRDefault="002148BE" w:rsidP="002148BE">
      <w:pPr>
        <w:autoSpaceDN w:val="0"/>
        <w:jc w:val="right"/>
        <w:rPr>
          <w:rFonts w:eastAsia="Arial"/>
          <w:sz w:val="22"/>
          <w:szCs w:val="22"/>
        </w:rPr>
      </w:pPr>
      <w:r w:rsidRPr="002148BE">
        <w:rPr>
          <w:rFonts w:eastAsia="Arial"/>
          <w:sz w:val="22"/>
          <w:szCs w:val="22"/>
        </w:rPr>
        <w:t xml:space="preserve"> к постановлению о внесении изменений </w:t>
      </w:r>
    </w:p>
    <w:p w:rsidR="002148BE" w:rsidRPr="002148BE" w:rsidRDefault="002148BE" w:rsidP="002148BE">
      <w:pPr>
        <w:autoSpaceDN w:val="0"/>
        <w:jc w:val="right"/>
        <w:rPr>
          <w:color w:val="000000"/>
          <w:sz w:val="22"/>
          <w:szCs w:val="22"/>
        </w:rPr>
      </w:pPr>
      <w:r w:rsidRPr="002148BE">
        <w:rPr>
          <w:rFonts w:eastAsia="Arial"/>
          <w:sz w:val="22"/>
          <w:szCs w:val="22"/>
        </w:rPr>
        <w:t>в административный регламент</w:t>
      </w:r>
    </w:p>
    <w:p w:rsidR="002148BE" w:rsidRPr="002148BE" w:rsidRDefault="002148BE" w:rsidP="002148BE">
      <w:pPr>
        <w:autoSpaceDN w:val="0"/>
        <w:jc w:val="right"/>
        <w:rPr>
          <w:color w:val="000000"/>
          <w:sz w:val="22"/>
          <w:szCs w:val="22"/>
        </w:rPr>
      </w:pPr>
    </w:p>
    <w:p w:rsidR="002148BE" w:rsidRPr="002148BE" w:rsidRDefault="002148BE" w:rsidP="002148BE">
      <w:pPr>
        <w:autoSpaceDN w:val="0"/>
        <w:jc w:val="right"/>
        <w:rPr>
          <w:color w:val="000000"/>
          <w:sz w:val="22"/>
          <w:szCs w:val="22"/>
        </w:rPr>
      </w:pPr>
      <w:r w:rsidRPr="002148BE">
        <w:rPr>
          <w:color w:val="000000"/>
          <w:sz w:val="22"/>
          <w:szCs w:val="22"/>
        </w:rPr>
        <w:t>Приложение № 7</w:t>
      </w:r>
    </w:p>
    <w:p w:rsidR="002148BE" w:rsidRPr="002148BE" w:rsidRDefault="002148BE" w:rsidP="002148BE">
      <w:pPr>
        <w:autoSpaceDN w:val="0"/>
        <w:jc w:val="right"/>
        <w:rPr>
          <w:color w:val="000000"/>
          <w:sz w:val="22"/>
          <w:szCs w:val="22"/>
        </w:rPr>
      </w:pPr>
      <w:r w:rsidRPr="002148BE">
        <w:rPr>
          <w:color w:val="000000"/>
          <w:sz w:val="22"/>
          <w:szCs w:val="22"/>
        </w:rPr>
        <w:t xml:space="preserve">к административному регламенту  </w:t>
      </w:r>
    </w:p>
    <w:p w:rsidR="002148BE" w:rsidRPr="002148BE" w:rsidRDefault="002148BE" w:rsidP="002148BE">
      <w:pPr>
        <w:autoSpaceDN w:val="0"/>
        <w:jc w:val="right"/>
        <w:rPr>
          <w:color w:val="000000"/>
          <w:sz w:val="22"/>
          <w:szCs w:val="22"/>
        </w:rPr>
      </w:pPr>
      <w:r w:rsidRPr="002148BE">
        <w:rPr>
          <w:color w:val="000000"/>
          <w:sz w:val="22"/>
          <w:szCs w:val="22"/>
        </w:rPr>
        <w:t>по предоставлению муниципальной  услуги</w:t>
      </w:r>
    </w:p>
    <w:p w:rsidR="002148BE" w:rsidRPr="002148BE" w:rsidRDefault="002148BE" w:rsidP="002148BE">
      <w:pPr>
        <w:autoSpaceDN w:val="0"/>
        <w:jc w:val="right"/>
        <w:rPr>
          <w:bCs/>
          <w:iCs/>
          <w:color w:val="4472C4"/>
          <w:sz w:val="22"/>
          <w:szCs w:val="22"/>
        </w:rPr>
      </w:pPr>
      <w:r w:rsidRPr="002148BE">
        <w:rPr>
          <w:color w:val="000000"/>
          <w:sz w:val="22"/>
          <w:szCs w:val="22"/>
        </w:rPr>
        <w:t xml:space="preserve"> </w:t>
      </w:r>
      <w:r w:rsidRPr="002148BE">
        <w:rPr>
          <w:bCs/>
          <w:iCs/>
          <w:color w:val="4472C4"/>
          <w:sz w:val="22"/>
          <w:szCs w:val="22"/>
        </w:rPr>
        <w:t>в редакции постановления администрации</w:t>
      </w:r>
    </w:p>
    <w:p w:rsidR="002148BE" w:rsidRPr="002148BE" w:rsidRDefault="002148BE" w:rsidP="002148BE">
      <w:pPr>
        <w:autoSpaceDN w:val="0"/>
        <w:jc w:val="right"/>
        <w:rPr>
          <w:color w:val="000000"/>
          <w:sz w:val="24"/>
          <w:szCs w:val="24"/>
        </w:rPr>
      </w:pPr>
      <w:r w:rsidRPr="002148BE">
        <w:rPr>
          <w:bCs/>
          <w:iCs/>
          <w:color w:val="4472C4"/>
          <w:sz w:val="22"/>
          <w:szCs w:val="22"/>
        </w:rPr>
        <w:t xml:space="preserve"> района от 11.03.2024 № 129</w:t>
      </w:r>
    </w:p>
    <w:p w:rsidR="002148BE" w:rsidRPr="002148BE" w:rsidRDefault="002148BE" w:rsidP="002148BE">
      <w:pPr>
        <w:autoSpaceDE w:val="0"/>
        <w:autoSpaceDN w:val="0"/>
        <w:jc w:val="center"/>
        <w:rPr>
          <w:b/>
          <w:sz w:val="26"/>
          <w:szCs w:val="26"/>
        </w:rPr>
      </w:pPr>
    </w:p>
    <w:p w:rsidR="002148BE" w:rsidRPr="002148BE" w:rsidRDefault="002148BE" w:rsidP="002148BE">
      <w:pPr>
        <w:autoSpaceDE w:val="0"/>
        <w:autoSpaceDN w:val="0"/>
        <w:jc w:val="center"/>
        <w:rPr>
          <w:b/>
          <w:sz w:val="26"/>
          <w:szCs w:val="26"/>
        </w:rPr>
      </w:pPr>
    </w:p>
    <w:p w:rsidR="002148BE" w:rsidRPr="002148BE" w:rsidRDefault="002148BE" w:rsidP="002148BE">
      <w:pPr>
        <w:autoSpaceDE w:val="0"/>
        <w:autoSpaceDN w:val="0"/>
        <w:jc w:val="center"/>
        <w:rPr>
          <w:b/>
          <w:sz w:val="26"/>
          <w:szCs w:val="26"/>
        </w:rPr>
      </w:pPr>
      <w:r w:rsidRPr="002148BE">
        <w:rPr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2148BE" w:rsidRPr="002148BE" w:rsidRDefault="002148BE" w:rsidP="002148BE">
      <w:pPr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148BE" w:rsidRPr="002148BE" w:rsidTr="002148BE">
        <w:trPr>
          <w:jc w:val="right"/>
        </w:trPr>
        <w:tc>
          <w:tcPr>
            <w:tcW w:w="198" w:type="dxa"/>
            <w:vAlign w:val="bottom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1" w:name="OLE_LINK5"/>
            <w:r w:rsidRPr="002148B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2148BE">
              <w:rPr>
                <w:sz w:val="24"/>
                <w:szCs w:val="24"/>
              </w:rPr>
              <w:t>г</w:t>
            </w:r>
            <w:proofErr w:type="gramEnd"/>
            <w:r w:rsidRPr="002148BE">
              <w:rPr>
                <w:sz w:val="24"/>
                <w:szCs w:val="24"/>
              </w:rPr>
              <w:t>.</w:t>
            </w:r>
          </w:p>
        </w:tc>
      </w:tr>
      <w:bookmarkEnd w:id="1"/>
    </w:tbl>
    <w:p w:rsidR="002148BE" w:rsidRPr="002148BE" w:rsidRDefault="002148BE" w:rsidP="002148BE">
      <w:pPr>
        <w:autoSpaceDE w:val="0"/>
        <w:autoSpaceDN w:val="0"/>
        <w:spacing w:before="240"/>
        <w:jc w:val="left"/>
        <w:rPr>
          <w:sz w:val="24"/>
          <w:szCs w:val="24"/>
        </w:rPr>
      </w:pP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jc w:val="left"/>
        <w:rPr>
          <w:sz w:val="2"/>
          <w:szCs w:val="2"/>
        </w:rPr>
      </w:pPr>
    </w:p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0"/>
        </w:rPr>
      </w:pPr>
      <w:r w:rsidRPr="002148BE">
        <w:rPr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148BE" w:rsidRPr="002148BE" w:rsidRDefault="002148BE" w:rsidP="002148BE">
      <w:pPr>
        <w:autoSpaceDE w:val="0"/>
        <w:autoSpaceDN w:val="0"/>
        <w:spacing w:after="240"/>
        <w:jc w:val="center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>1. Сведения о застройщике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4704"/>
      </w:tblGrid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8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6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5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8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</w:tbl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</w:p>
    <w:p w:rsidR="002148BE" w:rsidRPr="002148BE" w:rsidRDefault="002148BE" w:rsidP="002148BE">
      <w:pPr>
        <w:pageBreakBefore/>
        <w:autoSpaceDE w:val="0"/>
        <w:autoSpaceDN w:val="0"/>
        <w:spacing w:after="240"/>
        <w:jc w:val="center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4704"/>
      </w:tblGrid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9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7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</w:tbl>
    <w:p w:rsidR="002148BE" w:rsidRPr="002148BE" w:rsidRDefault="002148BE" w:rsidP="002148BE">
      <w:pPr>
        <w:autoSpaceDE w:val="0"/>
        <w:autoSpaceDN w:val="0"/>
        <w:spacing w:before="240" w:after="240"/>
        <w:jc w:val="center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4704"/>
      </w:tblGrid>
      <w:tr w:rsidR="002148BE" w:rsidRPr="002148BE" w:rsidTr="00214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6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6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jc w:val="left"/>
              <w:rPr>
                <w:sz w:val="24"/>
                <w:szCs w:val="24"/>
              </w:rPr>
            </w:pPr>
          </w:p>
        </w:tc>
      </w:tr>
    </w:tbl>
    <w:p w:rsidR="002148BE" w:rsidRPr="002148BE" w:rsidRDefault="002148BE" w:rsidP="002148BE">
      <w:pPr>
        <w:pageBreakBefore/>
        <w:autoSpaceDE w:val="0"/>
        <w:autoSpaceDN w:val="0"/>
        <w:spacing w:after="240"/>
        <w:jc w:val="center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10"/>
        <w:tblW w:w="9975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5"/>
      </w:tblGrid>
      <w:tr w:rsidR="002148BE" w:rsidRPr="002148BE" w:rsidTr="002148BE">
        <w:trPr>
          <w:trHeight w:val="1304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2148BE" w:rsidRPr="002148BE" w:rsidRDefault="002148BE" w:rsidP="002148BE">
            <w:pPr>
              <w:jc w:val="left"/>
              <w:rPr>
                <w:rFonts w:ascii="Calibri" w:eastAsia="Calibri" w:hAnsi="Calibri"/>
                <w:sz w:val="20"/>
              </w:rPr>
            </w:pPr>
          </w:p>
          <w:p w:rsidR="002148BE" w:rsidRPr="002148BE" w:rsidRDefault="002148BE" w:rsidP="002148B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</w:tr>
    </w:tbl>
    <w:p w:rsidR="002148BE" w:rsidRPr="002148BE" w:rsidRDefault="002148BE" w:rsidP="002148BE">
      <w:pPr>
        <w:keepNext/>
        <w:keepLines/>
        <w:autoSpaceDE w:val="0"/>
        <w:autoSpaceDN w:val="0"/>
        <w:spacing w:after="240"/>
        <w:ind w:firstLine="567"/>
        <w:jc w:val="center"/>
        <w:rPr>
          <w:b/>
          <w:bCs/>
          <w:sz w:val="24"/>
          <w:szCs w:val="24"/>
        </w:rPr>
      </w:pPr>
      <w:r w:rsidRPr="002148BE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2148BE">
        <w:rPr>
          <w:b/>
          <w:bCs/>
          <w:sz w:val="24"/>
          <w:szCs w:val="24"/>
        </w:rPr>
        <w:t>эскроу</w:t>
      </w:r>
      <w:proofErr w:type="spellEnd"/>
      <w:r w:rsidRPr="002148BE">
        <w:rPr>
          <w:b/>
          <w:bCs/>
          <w:sz w:val="24"/>
          <w:szCs w:val="24"/>
        </w:rPr>
        <w:t xml:space="preserve"> </w:t>
      </w:r>
      <w:r w:rsidRPr="002148BE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2148BE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2148BE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2148BE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2148BE">
        <w:rPr>
          <w:b/>
          <w:bCs/>
          <w:sz w:val="24"/>
          <w:szCs w:val="24"/>
        </w:rPr>
        <w:t>эскроу</w:t>
      </w:r>
      <w:proofErr w:type="spellEnd"/>
      <w:r w:rsidRPr="002148BE">
        <w:rPr>
          <w:b/>
          <w:bCs/>
          <w:sz w:val="24"/>
          <w:szCs w:val="24"/>
        </w:rPr>
        <w:t>»)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4818"/>
        <w:gridCol w:w="4490"/>
      </w:tblGrid>
      <w:tr w:rsidR="002148BE" w:rsidRPr="002148BE" w:rsidTr="002148BE">
        <w:trPr>
          <w:trHeight w:val="49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2" w:name="_Hlk184042740"/>
            <w:r w:rsidRPr="002148BE">
              <w:rPr>
                <w:sz w:val="24"/>
                <w:szCs w:val="24"/>
              </w:rPr>
              <w:t>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Номер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421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541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5.4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</w:tbl>
    <w:bookmarkEnd w:id="2"/>
    <w:p w:rsidR="002148BE" w:rsidRPr="002148BE" w:rsidRDefault="002148BE" w:rsidP="002148BE">
      <w:pPr>
        <w:autoSpaceDE w:val="0"/>
        <w:autoSpaceDN w:val="0"/>
        <w:spacing w:before="240" w:after="240"/>
        <w:jc w:val="center"/>
        <w:rPr>
          <w:b/>
          <w:bCs/>
          <w:sz w:val="24"/>
          <w:szCs w:val="24"/>
        </w:rPr>
      </w:pPr>
      <w:r w:rsidRPr="002148BE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2148BE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2148BE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2148BE">
        <w:rPr>
          <w:b/>
          <w:bCs/>
          <w:sz w:val="24"/>
          <w:szCs w:val="24"/>
        </w:rPr>
        <w:t>эскроу</w:t>
      </w:r>
      <w:proofErr w:type="spellEnd"/>
      <w:r w:rsidRPr="002148BE">
        <w:rPr>
          <w:b/>
          <w:bCs/>
          <w:sz w:val="24"/>
          <w:szCs w:val="24"/>
        </w:rPr>
        <w:t xml:space="preserve"> (в случае строительства объекта </w:t>
      </w:r>
      <w:r w:rsidRPr="002148BE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2148BE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2148BE">
        <w:rPr>
          <w:b/>
          <w:bCs/>
          <w:sz w:val="24"/>
          <w:szCs w:val="24"/>
        </w:rPr>
        <w:t>эскроу</w:t>
      </w:r>
      <w:proofErr w:type="spellEnd"/>
      <w:r w:rsidRPr="002148BE">
        <w:rPr>
          <w:b/>
          <w:bCs/>
          <w:sz w:val="24"/>
          <w:szCs w:val="24"/>
        </w:rPr>
        <w:t>»)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5385"/>
        <w:gridCol w:w="3923"/>
      </w:tblGrid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 xml:space="preserve">Сведения о юридическом лице, </w:t>
            </w:r>
            <w:r w:rsidRPr="002148BE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trHeight w:val="57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trHeight w:val="701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6.1.5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 w:firstLine="16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6.2.5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2148BE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E" w:rsidRPr="002148BE" w:rsidRDefault="002148BE" w:rsidP="002148BE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</w:tbl>
    <w:p w:rsidR="002148BE" w:rsidRPr="002148BE" w:rsidRDefault="002148BE" w:rsidP="002148BE">
      <w:pPr>
        <w:pageBreakBefore/>
        <w:autoSpaceDE w:val="0"/>
        <w:autoSpaceDN w:val="0"/>
        <w:ind w:firstLine="567"/>
        <w:jc w:val="left"/>
        <w:rPr>
          <w:sz w:val="24"/>
          <w:szCs w:val="24"/>
        </w:rPr>
      </w:pPr>
      <w:r w:rsidRPr="002148BE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jc w:val="left"/>
        <w:rPr>
          <w:sz w:val="2"/>
          <w:szCs w:val="2"/>
        </w:rPr>
      </w:pPr>
    </w:p>
    <w:p w:rsidR="002148BE" w:rsidRPr="002148BE" w:rsidRDefault="002148BE" w:rsidP="002148BE">
      <w:pPr>
        <w:autoSpaceDE w:val="0"/>
        <w:autoSpaceDN w:val="0"/>
        <w:spacing w:before="240"/>
        <w:ind w:firstLine="567"/>
        <w:rPr>
          <w:sz w:val="24"/>
          <w:szCs w:val="24"/>
        </w:rPr>
      </w:pPr>
      <w:r w:rsidRPr="002148BE">
        <w:rPr>
          <w:sz w:val="24"/>
          <w:szCs w:val="24"/>
        </w:rPr>
        <w:t xml:space="preserve">Уведомление о соответствии </w:t>
      </w:r>
      <w:proofErr w:type="gramStart"/>
      <w:r w:rsidRPr="002148BE">
        <w:rPr>
          <w:sz w:val="24"/>
          <w:szCs w:val="24"/>
        </w:rPr>
        <w:t>построенных</w:t>
      </w:r>
      <w:proofErr w:type="gramEnd"/>
      <w:r w:rsidRPr="002148BE">
        <w:rPr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ind w:left="1148"/>
        <w:jc w:val="left"/>
        <w:rPr>
          <w:sz w:val="2"/>
          <w:szCs w:val="2"/>
        </w:rPr>
      </w:pPr>
    </w:p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rPr>
          <w:spacing w:val="-2"/>
          <w:sz w:val="24"/>
          <w:szCs w:val="24"/>
          <w:vertAlign w:val="superscript"/>
        </w:rPr>
      </w:pPr>
      <w:r w:rsidRPr="002148BE">
        <w:rPr>
          <w:spacing w:val="-2"/>
          <w:sz w:val="24"/>
          <w:szCs w:val="24"/>
          <w:vertAlign w:val="superscript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rPr>
          <w:spacing w:val="-2"/>
          <w:sz w:val="16"/>
          <w:szCs w:val="16"/>
        </w:rPr>
      </w:pPr>
    </w:p>
    <w:p w:rsidR="002148BE" w:rsidRPr="002148BE" w:rsidRDefault="002148BE" w:rsidP="002148BE">
      <w:pPr>
        <w:autoSpaceDE w:val="0"/>
        <w:autoSpaceDN w:val="0"/>
        <w:ind w:left="567"/>
        <w:jc w:val="left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 xml:space="preserve">Настоящим уведомлением подтверждаю, что  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spacing w:line="24" w:lineRule="auto"/>
        <w:ind w:left="5585"/>
        <w:jc w:val="left"/>
        <w:rPr>
          <w:sz w:val="2"/>
          <w:szCs w:val="2"/>
        </w:rPr>
      </w:pPr>
    </w:p>
    <w:p w:rsidR="002148BE" w:rsidRPr="002148BE" w:rsidRDefault="002148BE" w:rsidP="002148BE">
      <w:pPr>
        <w:autoSpaceDE w:val="0"/>
        <w:autoSpaceDN w:val="0"/>
        <w:jc w:val="right"/>
        <w:rPr>
          <w:sz w:val="24"/>
          <w:szCs w:val="24"/>
          <w:vertAlign w:val="superscript"/>
        </w:rPr>
      </w:pPr>
      <w:r w:rsidRPr="002148BE">
        <w:rPr>
          <w:sz w:val="24"/>
          <w:szCs w:val="24"/>
          <w:vertAlign w:val="superscript"/>
        </w:rPr>
        <w:t>(объект индивидуального жилищного строительства или садовый дом)</w:t>
      </w:r>
    </w:p>
    <w:p w:rsidR="002148BE" w:rsidRPr="002148BE" w:rsidRDefault="002148BE" w:rsidP="002148BE">
      <w:pPr>
        <w:autoSpaceDE w:val="0"/>
        <w:autoSpaceDN w:val="0"/>
        <w:rPr>
          <w:b/>
          <w:sz w:val="2"/>
          <w:szCs w:val="2"/>
        </w:rPr>
      </w:pPr>
      <w:r w:rsidRPr="002148BE">
        <w:rPr>
          <w:b/>
          <w:sz w:val="24"/>
          <w:szCs w:val="24"/>
        </w:rPr>
        <w:t xml:space="preserve">не </w:t>
      </w:r>
      <w:proofErr w:type="gramStart"/>
      <w:r w:rsidRPr="002148BE">
        <w:rPr>
          <w:b/>
          <w:sz w:val="24"/>
          <w:szCs w:val="24"/>
        </w:rPr>
        <w:t>предназначен</w:t>
      </w:r>
      <w:proofErr w:type="gramEnd"/>
      <w:r w:rsidRPr="002148BE">
        <w:rPr>
          <w:b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2148BE">
        <w:rPr>
          <w:b/>
          <w:sz w:val="24"/>
          <w:szCs w:val="24"/>
        </w:rPr>
        <w:br/>
      </w:r>
    </w:p>
    <w:p w:rsidR="002148BE" w:rsidRPr="002148BE" w:rsidRDefault="002148BE" w:rsidP="002148BE">
      <w:pPr>
        <w:tabs>
          <w:tab w:val="right" w:pos="9923"/>
        </w:tabs>
        <w:autoSpaceDE w:val="0"/>
        <w:autoSpaceDN w:val="0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ab/>
        <w:t>.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2148BE">
        <w:rPr>
          <w:sz w:val="20"/>
        </w:rPr>
        <w:t>(реквизиты платежного документа)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</w:p>
    <w:p w:rsidR="002148BE" w:rsidRPr="002148BE" w:rsidRDefault="002148BE" w:rsidP="002148BE">
      <w:pPr>
        <w:autoSpaceDE w:val="0"/>
        <w:autoSpaceDN w:val="0"/>
        <w:ind w:left="567"/>
        <w:jc w:val="left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 xml:space="preserve">Настоящим уведомлением я  </w:t>
      </w: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ind w:left="3765"/>
        <w:jc w:val="left"/>
        <w:rPr>
          <w:sz w:val="2"/>
          <w:szCs w:val="2"/>
        </w:rPr>
      </w:pPr>
    </w:p>
    <w:p w:rsidR="002148BE" w:rsidRPr="002148BE" w:rsidRDefault="002148BE" w:rsidP="002148BE">
      <w:pPr>
        <w:autoSpaceDE w:val="0"/>
        <w:autoSpaceDN w:val="0"/>
        <w:jc w:val="center"/>
        <w:rPr>
          <w:sz w:val="24"/>
          <w:szCs w:val="24"/>
          <w:vertAlign w:val="superscript"/>
        </w:rPr>
      </w:pPr>
      <w:proofErr w:type="gramStart"/>
      <w:r w:rsidRPr="002148BE">
        <w:rPr>
          <w:sz w:val="24"/>
          <w:szCs w:val="24"/>
          <w:vertAlign w:val="superscript"/>
        </w:rPr>
        <w:t>(фамилия, имя, отчество (при наличии)</w:t>
      </w:r>
      <w:proofErr w:type="gramEnd"/>
    </w:p>
    <w:p w:rsidR="002148BE" w:rsidRPr="002148BE" w:rsidRDefault="002148BE" w:rsidP="002148BE">
      <w:pPr>
        <w:autoSpaceDE w:val="0"/>
        <w:autoSpaceDN w:val="0"/>
        <w:rPr>
          <w:b/>
          <w:sz w:val="24"/>
          <w:szCs w:val="24"/>
        </w:rPr>
      </w:pPr>
      <w:r w:rsidRPr="002148BE">
        <w:rPr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6"/>
        <w:gridCol w:w="1134"/>
      </w:tblGrid>
      <w:tr w:rsidR="002148BE" w:rsidRPr="002148BE" w:rsidTr="002148B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BE" w:rsidRPr="002148BE" w:rsidRDefault="002148BE" w:rsidP="002148BE">
            <w:pPr>
              <w:jc w:val="left"/>
              <w:rPr>
                <w:sz w:val="24"/>
                <w:szCs w:val="24"/>
              </w:rPr>
            </w:pPr>
            <w:r w:rsidRPr="002148BE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E" w:rsidRPr="002148BE" w:rsidRDefault="002148BE" w:rsidP="002148B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15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BE" w:rsidRPr="002148BE" w:rsidRDefault="002148BE" w:rsidP="002148BE">
            <w:pPr>
              <w:jc w:val="left"/>
              <w:rPr>
                <w:color w:val="000000"/>
                <w:sz w:val="24"/>
                <w:szCs w:val="24"/>
              </w:rPr>
            </w:pPr>
            <w:r w:rsidRPr="002148BE">
              <w:rPr>
                <w:color w:val="000000"/>
                <w:sz w:val="24"/>
                <w:szCs w:val="24"/>
              </w:rPr>
              <w:t>выдать на бумажном носителе при личном обращении _______________</w:t>
            </w:r>
          </w:p>
          <w:p w:rsidR="002148BE" w:rsidRPr="002148BE" w:rsidRDefault="002148BE" w:rsidP="002148BE">
            <w:pPr>
              <w:jc w:val="left"/>
              <w:rPr>
                <w:sz w:val="24"/>
                <w:szCs w:val="24"/>
              </w:rPr>
            </w:pPr>
            <w:r w:rsidRPr="002148BE">
              <w:rPr>
                <w:color w:val="000000"/>
                <w:sz w:val="24"/>
                <w:szCs w:val="24"/>
              </w:rPr>
              <w:t xml:space="preserve">_________________________________________________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2148BE">
              <w:rPr>
                <w:color w:val="000000"/>
                <w:sz w:val="24"/>
                <w:szCs w:val="24"/>
                <w:u w:val="single"/>
              </w:rPr>
              <w:t xml:space="preserve">663850, Красноярский край, Нижнеингашский район, </w:t>
            </w:r>
            <w:proofErr w:type="spellStart"/>
            <w:r w:rsidRPr="002148BE">
              <w:rPr>
                <w:color w:val="000000"/>
                <w:sz w:val="24"/>
                <w:szCs w:val="24"/>
                <w:u w:val="single"/>
              </w:rPr>
              <w:t>пгт</w:t>
            </w:r>
            <w:proofErr w:type="spellEnd"/>
            <w:r w:rsidRPr="002148BE">
              <w:rPr>
                <w:color w:val="000000"/>
                <w:sz w:val="24"/>
                <w:szCs w:val="24"/>
                <w:u w:val="single"/>
              </w:rPr>
              <w:t xml:space="preserve"> нижний Ингаш, </w:t>
            </w:r>
            <w:r w:rsidRPr="002148BE">
              <w:rPr>
                <w:color w:val="000000"/>
                <w:sz w:val="24"/>
                <w:szCs w:val="24"/>
              </w:rPr>
              <w:t>пер. Пионерский, д.6,стр.1, пом.1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E" w:rsidRPr="002148BE" w:rsidRDefault="002148BE" w:rsidP="002148B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148BE" w:rsidRPr="002148BE" w:rsidTr="002148BE">
        <w:trPr>
          <w:trHeight w:val="70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BE" w:rsidRPr="002148BE" w:rsidRDefault="002148BE" w:rsidP="002148BE">
            <w:pPr>
              <w:jc w:val="left"/>
              <w:rPr>
                <w:sz w:val="24"/>
                <w:szCs w:val="24"/>
              </w:rPr>
            </w:pPr>
            <w:r w:rsidRPr="002148BE">
              <w:rPr>
                <w:color w:val="000000"/>
                <w:sz w:val="24"/>
                <w:szCs w:val="24"/>
              </w:rPr>
              <w:t>направить на бумажном носителе на почтовый адрес:</w:t>
            </w:r>
            <w:r w:rsidRPr="002148BE">
              <w:rPr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E" w:rsidRPr="002148BE" w:rsidRDefault="002148BE" w:rsidP="002148B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148BE" w:rsidRPr="002148BE" w:rsidTr="002148B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BE" w:rsidRPr="002148BE" w:rsidRDefault="002148BE" w:rsidP="002148BE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148BE">
              <w:rPr>
                <w:i/>
                <w:iCs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148BE" w:rsidRPr="002148BE" w:rsidRDefault="002148BE" w:rsidP="002148BE">
      <w:pPr>
        <w:autoSpaceDN w:val="0"/>
        <w:jc w:val="left"/>
        <w:rPr>
          <w:color w:val="000000"/>
          <w:sz w:val="24"/>
          <w:szCs w:val="24"/>
        </w:rPr>
      </w:pPr>
      <w:r w:rsidRPr="002148BE">
        <w:rPr>
          <w:bCs/>
          <w:iCs/>
          <w:color w:val="4472C4"/>
          <w:sz w:val="24"/>
          <w:szCs w:val="24"/>
        </w:rPr>
        <w:t>(в редакции постановления администрации  района от 27.11.2024 № 710)</w:t>
      </w:r>
    </w:p>
    <w:p w:rsidR="002148BE" w:rsidRPr="002148BE" w:rsidRDefault="002148BE" w:rsidP="002148BE">
      <w:pPr>
        <w:autoSpaceDE w:val="0"/>
        <w:autoSpaceDN w:val="0"/>
        <w:rPr>
          <w:b/>
          <w:sz w:val="24"/>
          <w:szCs w:val="24"/>
        </w:rPr>
      </w:pPr>
    </w:p>
    <w:p w:rsidR="002148BE" w:rsidRPr="002148BE" w:rsidRDefault="002148BE" w:rsidP="002148BE">
      <w:pPr>
        <w:autoSpaceDE w:val="0"/>
        <w:autoSpaceDN w:val="0"/>
        <w:rPr>
          <w:b/>
          <w:sz w:val="24"/>
          <w:szCs w:val="24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9"/>
        <w:gridCol w:w="652"/>
        <w:gridCol w:w="1986"/>
        <w:gridCol w:w="680"/>
        <w:gridCol w:w="2893"/>
      </w:tblGrid>
      <w:tr w:rsidR="002148BE" w:rsidRPr="002148BE" w:rsidTr="002148BE">
        <w:trPr>
          <w:cantSplit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48BE" w:rsidRPr="002148BE" w:rsidTr="002148BE">
        <w:trPr>
          <w:cantSplit/>
        </w:trPr>
        <w:tc>
          <w:tcPr>
            <w:tcW w:w="3686" w:type="dxa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 w:rsidRPr="002148BE">
              <w:rPr>
                <w:sz w:val="22"/>
                <w:szCs w:val="22"/>
                <w:vertAlign w:val="superscript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52" w:type="dxa"/>
          </w:tcPr>
          <w:p w:rsidR="002148BE" w:rsidRPr="002148BE" w:rsidRDefault="002148BE" w:rsidP="002148BE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1985" w:type="dxa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 w:rsidRPr="002148B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680" w:type="dxa"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92" w:type="dxa"/>
            <w:hideMark/>
          </w:tcPr>
          <w:p w:rsidR="002148BE" w:rsidRPr="002148BE" w:rsidRDefault="002148BE" w:rsidP="002148BE">
            <w:pPr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 w:rsidRPr="002148BE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2148BE" w:rsidRPr="002148BE" w:rsidRDefault="002148BE" w:rsidP="002148BE">
      <w:pPr>
        <w:autoSpaceDE w:val="0"/>
        <w:autoSpaceDN w:val="0"/>
        <w:spacing w:before="360" w:after="480"/>
        <w:ind w:left="567" w:right="6237"/>
        <w:jc w:val="center"/>
        <w:rPr>
          <w:sz w:val="20"/>
        </w:rPr>
      </w:pPr>
      <w:r w:rsidRPr="002148BE">
        <w:rPr>
          <w:sz w:val="20"/>
        </w:rPr>
        <w:t>М.П.</w:t>
      </w:r>
      <w:r w:rsidRPr="002148BE">
        <w:rPr>
          <w:sz w:val="20"/>
        </w:rPr>
        <w:br/>
        <w:t>(при наличии)</w:t>
      </w:r>
    </w:p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  <w:r w:rsidRPr="002148BE">
        <w:rPr>
          <w:sz w:val="24"/>
          <w:szCs w:val="24"/>
        </w:rPr>
        <w:t>К настоящему уведомлению прилагается:</w:t>
      </w:r>
    </w:p>
    <w:p w:rsidR="002148BE" w:rsidRPr="002148BE" w:rsidRDefault="002148BE" w:rsidP="002148BE">
      <w:pPr>
        <w:autoSpaceDE w:val="0"/>
        <w:autoSpaceDN w:val="0"/>
        <w:jc w:val="left"/>
        <w:rPr>
          <w:sz w:val="24"/>
          <w:szCs w:val="24"/>
        </w:rPr>
      </w:pPr>
    </w:p>
    <w:p w:rsidR="002148BE" w:rsidRPr="002148BE" w:rsidRDefault="002148BE" w:rsidP="002148BE">
      <w:pPr>
        <w:pBdr>
          <w:top w:val="single" w:sz="4" w:space="1" w:color="auto"/>
        </w:pBdr>
        <w:autoSpaceDE w:val="0"/>
        <w:autoSpaceDN w:val="0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2148BE">
        <w:rPr>
          <w:sz w:val="22"/>
          <w:szCs w:val="22"/>
          <w:vertAlign w:val="superscript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2148BE">
        <w:rPr>
          <w:sz w:val="22"/>
          <w:szCs w:val="22"/>
          <w:vertAlign w:val="superscript"/>
        </w:rPr>
        <w:t xml:space="preserve"> № </w:t>
      </w:r>
      <w:proofErr w:type="gramStart"/>
      <w:r w:rsidRPr="002148BE">
        <w:rPr>
          <w:sz w:val="22"/>
          <w:szCs w:val="22"/>
          <w:vertAlign w:val="superscript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Default="002148BE" w:rsidP="008D7142">
      <w:pPr>
        <w:rPr>
          <w:szCs w:val="28"/>
        </w:rPr>
      </w:pPr>
    </w:p>
    <w:p w:rsidR="002148BE" w:rsidRPr="004059EA" w:rsidRDefault="002148BE" w:rsidP="008D7142">
      <w:pPr>
        <w:rPr>
          <w:szCs w:val="28"/>
        </w:rPr>
      </w:pPr>
    </w:p>
    <w:sectPr w:rsidR="002148BE" w:rsidRPr="004059EA" w:rsidSect="000F4BE7">
      <w:pgSz w:w="11906" w:h="16838"/>
      <w:pgMar w:top="709" w:right="56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83" w:rsidRDefault="00105C83" w:rsidP="009C3FBF">
      <w:r>
        <w:separator/>
      </w:r>
    </w:p>
  </w:endnote>
  <w:endnote w:type="continuationSeparator" w:id="0">
    <w:p w:rsidR="00105C83" w:rsidRDefault="00105C83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83" w:rsidRDefault="00105C83" w:rsidP="009C3FBF">
      <w:r>
        <w:separator/>
      </w:r>
    </w:p>
  </w:footnote>
  <w:footnote w:type="continuationSeparator" w:id="0">
    <w:p w:rsidR="00105C83" w:rsidRDefault="00105C83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BE7"/>
    <w:rsid w:val="000F4F79"/>
    <w:rsid w:val="001020BA"/>
    <w:rsid w:val="00102EAD"/>
    <w:rsid w:val="00103194"/>
    <w:rsid w:val="0010325F"/>
    <w:rsid w:val="001038EB"/>
    <w:rsid w:val="00105C83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8B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51D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1553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16EF6"/>
    <w:rsid w:val="003200DE"/>
    <w:rsid w:val="003224B3"/>
    <w:rsid w:val="0032275C"/>
    <w:rsid w:val="00325599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59EA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29A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48E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420C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6E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4F8E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E171C"/>
    <w:rsid w:val="007E179D"/>
    <w:rsid w:val="007E2F69"/>
    <w:rsid w:val="007E44F6"/>
    <w:rsid w:val="007F35E7"/>
    <w:rsid w:val="007F5D8D"/>
    <w:rsid w:val="00800352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09A"/>
    <w:rsid w:val="00835960"/>
    <w:rsid w:val="0083600C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B9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95FF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47DF8"/>
    <w:rsid w:val="00B52757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158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3136"/>
    <w:rsid w:val="00BC6122"/>
    <w:rsid w:val="00BC7E2F"/>
    <w:rsid w:val="00BD0121"/>
    <w:rsid w:val="00BD325B"/>
    <w:rsid w:val="00BD56F5"/>
    <w:rsid w:val="00BD7B3B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2F27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1C8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4772"/>
    <w:rsid w:val="00D25150"/>
    <w:rsid w:val="00D25D97"/>
    <w:rsid w:val="00D27901"/>
    <w:rsid w:val="00D31D97"/>
    <w:rsid w:val="00D324E6"/>
    <w:rsid w:val="00D325C4"/>
    <w:rsid w:val="00D3264C"/>
    <w:rsid w:val="00D3350C"/>
    <w:rsid w:val="00D340B3"/>
    <w:rsid w:val="00D34ADB"/>
    <w:rsid w:val="00D34D81"/>
    <w:rsid w:val="00D35EA7"/>
    <w:rsid w:val="00D3735B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5A2C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09B3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67DD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03642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DBC"/>
    <w:rsid w:val="00FD05B8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0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uiPriority w:val="99"/>
    <w:rsid w:val="002148BE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5EA4-2A5F-4691-80C1-499B1EA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Пользователь</cp:lastModifiedBy>
  <cp:revision>707</cp:revision>
  <cp:lastPrinted>2025-04-09T08:26:00Z</cp:lastPrinted>
  <dcterms:created xsi:type="dcterms:W3CDTF">2007-10-10T13:13:00Z</dcterms:created>
  <dcterms:modified xsi:type="dcterms:W3CDTF">2025-04-16T04:54:00Z</dcterms:modified>
</cp:coreProperties>
</file>