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1A" w:rsidRPr="003B1B45" w:rsidRDefault="007E751A" w:rsidP="007E751A">
      <w:pPr>
        <w:pStyle w:val="aa"/>
        <w:tabs>
          <w:tab w:val="left" w:pos="2835"/>
        </w:tabs>
        <w:jc w:val="center"/>
        <w:rPr>
          <w:rFonts w:ascii="Times New Roman" w:hAnsi="Times New Roman" w:cs="Times New Roman"/>
          <w:b/>
          <w:bCs/>
          <w:sz w:val="28"/>
          <w:szCs w:val="28"/>
        </w:rPr>
      </w:pPr>
      <w:r w:rsidRPr="003B1B45">
        <w:rPr>
          <w:rFonts w:ascii="Times New Roman" w:hAnsi="Times New Roman" w:cs="Times New Roman"/>
          <w:b/>
          <w:bCs/>
          <w:sz w:val="28"/>
          <w:szCs w:val="28"/>
        </w:rPr>
        <w:t>КАНИФОЛЬНИНСКИЙ</w:t>
      </w:r>
    </w:p>
    <w:p w:rsidR="007E751A" w:rsidRPr="003B1B45" w:rsidRDefault="007E751A" w:rsidP="007E751A">
      <w:pPr>
        <w:pStyle w:val="aa"/>
        <w:jc w:val="center"/>
        <w:rPr>
          <w:rFonts w:ascii="Times New Roman" w:hAnsi="Times New Roman" w:cs="Times New Roman"/>
          <w:b/>
          <w:bCs/>
          <w:sz w:val="28"/>
          <w:szCs w:val="28"/>
        </w:rPr>
      </w:pPr>
      <w:r w:rsidRPr="003B1B45">
        <w:rPr>
          <w:rFonts w:ascii="Times New Roman" w:hAnsi="Times New Roman" w:cs="Times New Roman"/>
          <w:b/>
          <w:bCs/>
          <w:sz w:val="28"/>
          <w:szCs w:val="28"/>
        </w:rPr>
        <w:t>СЕЛЬСКИЙ СОВЕТ ДЕПУТАТОВ</w:t>
      </w:r>
    </w:p>
    <w:p w:rsidR="007E751A" w:rsidRDefault="007E751A" w:rsidP="007E751A">
      <w:pPr>
        <w:pStyle w:val="aa"/>
        <w:jc w:val="center"/>
        <w:rPr>
          <w:rFonts w:ascii="Times New Roman" w:hAnsi="Times New Roman" w:cs="Times New Roman"/>
          <w:b/>
          <w:bCs/>
          <w:sz w:val="28"/>
          <w:szCs w:val="28"/>
        </w:rPr>
      </w:pPr>
      <w:r w:rsidRPr="003B1B45">
        <w:rPr>
          <w:rFonts w:ascii="Times New Roman" w:hAnsi="Times New Roman" w:cs="Times New Roman"/>
          <w:b/>
          <w:bCs/>
          <w:sz w:val="28"/>
          <w:szCs w:val="28"/>
        </w:rPr>
        <w:t>НИЖНЕИНГАШСКОГО РАЙОНА КРАСНОЯРСКОГО КРАЯ</w:t>
      </w:r>
    </w:p>
    <w:p w:rsidR="007E751A" w:rsidRPr="00120B88" w:rsidRDefault="007E751A" w:rsidP="007E751A">
      <w:pPr>
        <w:pStyle w:val="aa"/>
        <w:jc w:val="center"/>
        <w:rPr>
          <w:rFonts w:ascii="Times New Roman" w:hAnsi="Times New Roman" w:cs="Times New Roman"/>
          <w:b/>
          <w:bCs/>
          <w:sz w:val="28"/>
          <w:szCs w:val="28"/>
        </w:rPr>
      </w:pPr>
    </w:p>
    <w:p w:rsidR="007E751A" w:rsidRPr="003B1B45" w:rsidRDefault="007E751A" w:rsidP="007E751A">
      <w:pPr>
        <w:pStyle w:val="aa"/>
        <w:jc w:val="center"/>
        <w:rPr>
          <w:rFonts w:ascii="Times New Roman" w:hAnsi="Times New Roman" w:cs="Times New Roman"/>
          <w:b/>
          <w:bCs/>
          <w:sz w:val="28"/>
          <w:szCs w:val="28"/>
        </w:rPr>
      </w:pPr>
    </w:p>
    <w:p w:rsidR="007E751A" w:rsidRDefault="007E751A" w:rsidP="007E751A">
      <w:pPr>
        <w:pStyle w:val="aa"/>
        <w:jc w:val="center"/>
        <w:rPr>
          <w:rFonts w:ascii="Times New Roman" w:hAnsi="Times New Roman" w:cs="Times New Roman"/>
          <w:b/>
          <w:bCs/>
          <w:sz w:val="28"/>
          <w:szCs w:val="28"/>
        </w:rPr>
      </w:pPr>
      <w:r w:rsidRPr="003B1B45">
        <w:rPr>
          <w:rFonts w:ascii="Times New Roman" w:hAnsi="Times New Roman" w:cs="Times New Roman"/>
          <w:b/>
          <w:bCs/>
          <w:sz w:val="28"/>
          <w:szCs w:val="28"/>
        </w:rPr>
        <w:t>РЕШЕНИЕ</w:t>
      </w:r>
    </w:p>
    <w:p w:rsidR="007E751A" w:rsidRDefault="007E751A" w:rsidP="007E751A">
      <w:pPr>
        <w:pStyle w:val="aa"/>
        <w:rPr>
          <w:rFonts w:ascii="Times New Roman" w:hAnsi="Times New Roman" w:cs="Times New Roman"/>
          <w:sz w:val="28"/>
          <w:szCs w:val="28"/>
        </w:rPr>
      </w:pPr>
      <w:r>
        <w:rPr>
          <w:rFonts w:ascii="Times New Roman" w:hAnsi="Times New Roman" w:cs="Times New Roman"/>
          <w:sz w:val="28"/>
          <w:szCs w:val="28"/>
        </w:rPr>
        <w:t xml:space="preserve">                                                         </w:t>
      </w: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r>
        <w:rPr>
          <w:rFonts w:ascii="Times New Roman" w:hAnsi="Times New Roman" w:cs="Times New Roman"/>
          <w:sz w:val="28"/>
          <w:szCs w:val="28"/>
        </w:rPr>
        <w:t xml:space="preserve">27.02. 2015г.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анифольный</w:t>
      </w:r>
      <w:proofErr w:type="spellEnd"/>
      <w:r>
        <w:rPr>
          <w:rFonts w:ascii="Times New Roman" w:hAnsi="Times New Roman" w:cs="Times New Roman"/>
          <w:sz w:val="28"/>
          <w:szCs w:val="28"/>
        </w:rPr>
        <w:t xml:space="preserve">                                     № 73-179</w:t>
      </w: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r>
        <w:rPr>
          <w:rFonts w:ascii="Times New Roman" w:hAnsi="Times New Roman" w:cs="Times New Roman"/>
          <w:sz w:val="28"/>
          <w:szCs w:val="28"/>
        </w:rPr>
        <w:t>Об утверждении местных нормативов градостроительного проектирования муниципального образования Канифольнинский сельсовет Нижнеингашского района Красноярского края</w:t>
      </w:r>
    </w:p>
    <w:p w:rsidR="007E751A" w:rsidRDefault="007E751A" w:rsidP="007E751A">
      <w:pPr>
        <w:pStyle w:val="aa"/>
        <w:rPr>
          <w:rFonts w:ascii="Times New Roman" w:hAnsi="Times New Roman" w:cs="Times New Roman"/>
          <w:sz w:val="28"/>
          <w:szCs w:val="28"/>
        </w:rPr>
      </w:pPr>
    </w:p>
    <w:p w:rsidR="007E751A" w:rsidRDefault="007E751A" w:rsidP="007E751A">
      <w:pPr>
        <w:shd w:val="clear" w:color="auto" w:fill="FFFFFF"/>
        <w:tabs>
          <w:tab w:val="left" w:pos="709"/>
        </w:tabs>
        <w:spacing w:before="538" w:line="278" w:lineRule="exact"/>
        <w:ind w:left="284" w:right="5" w:firstLine="425"/>
        <w:jc w:val="both"/>
        <w:rPr>
          <w:sz w:val="28"/>
          <w:szCs w:val="28"/>
        </w:rPr>
      </w:pPr>
      <w:r>
        <w:rPr>
          <w:sz w:val="28"/>
          <w:szCs w:val="28"/>
        </w:rPr>
        <w:t xml:space="preserve">В соответствии с гл. 3.1. Градостроительного кодекса Российской Федерации, Федеральным законом от 06.10.2003 №131-ФЗ «Об общих </w:t>
      </w:r>
      <w:r>
        <w:t xml:space="preserve"> </w:t>
      </w:r>
      <w:r w:rsidRPr="003B1B45">
        <w:rPr>
          <w:sz w:val="28"/>
          <w:szCs w:val="28"/>
        </w:rPr>
        <w:t>принципах  организации  местного самоуправления в Российской Федерации»,</w:t>
      </w:r>
      <w:r>
        <w:rPr>
          <w:sz w:val="28"/>
          <w:szCs w:val="28"/>
        </w:rPr>
        <w:t xml:space="preserve"> руководствуясь ст.23 Устава </w:t>
      </w:r>
      <w:proofErr w:type="spellStart"/>
      <w:r>
        <w:rPr>
          <w:sz w:val="28"/>
          <w:szCs w:val="28"/>
        </w:rPr>
        <w:t>Канифольнинского</w:t>
      </w:r>
      <w:proofErr w:type="spellEnd"/>
      <w:r>
        <w:rPr>
          <w:sz w:val="28"/>
          <w:szCs w:val="28"/>
        </w:rPr>
        <w:t xml:space="preserve"> сельсовета Нижнеингашского района Красноярского края сельский Совет депутатов РЕШИЛ:</w:t>
      </w:r>
    </w:p>
    <w:p w:rsidR="007E751A" w:rsidRDefault="007E751A" w:rsidP="007E751A">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местные нормативы градостроительного проектирования муниципального образования Канифольнинский сельсовет Нижнеингашского района Красноярского края.</w:t>
      </w:r>
    </w:p>
    <w:p w:rsidR="007E751A" w:rsidRDefault="007E751A" w:rsidP="007E751A">
      <w:pPr>
        <w:pStyle w:val="aa"/>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решения возложить на комиссию по социальным вопросам.</w:t>
      </w:r>
    </w:p>
    <w:p w:rsidR="007E751A" w:rsidRDefault="007E751A" w:rsidP="007E751A">
      <w:pPr>
        <w:pStyle w:val="aa"/>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Решение вступает в силу в </w:t>
      </w:r>
      <w:proofErr w:type="gramStart"/>
      <w:r>
        <w:rPr>
          <w:rFonts w:ascii="Times New Roman" w:hAnsi="Times New Roman" w:cs="Times New Roman"/>
          <w:sz w:val="28"/>
          <w:szCs w:val="28"/>
        </w:rPr>
        <w:t>день</w:t>
      </w:r>
      <w:proofErr w:type="gramEnd"/>
      <w:r>
        <w:rPr>
          <w:rFonts w:ascii="Times New Roman" w:hAnsi="Times New Roman" w:cs="Times New Roman"/>
          <w:sz w:val="28"/>
          <w:szCs w:val="28"/>
        </w:rPr>
        <w:t xml:space="preserve"> следующий за днем его подписания и размещения на сайте администрации.</w:t>
      </w: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председателя </w:t>
      </w:r>
      <w:proofErr w:type="spellStart"/>
      <w:r>
        <w:rPr>
          <w:rFonts w:ascii="Times New Roman" w:hAnsi="Times New Roman" w:cs="Times New Roman"/>
          <w:sz w:val="28"/>
          <w:szCs w:val="28"/>
        </w:rPr>
        <w:t>Канифольнинского</w:t>
      </w:r>
      <w:proofErr w:type="spellEnd"/>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Канифольнинского</w:t>
      </w:r>
      <w:proofErr w:type="spellEnd"/>
    </w:p>
    <w:p w:rsidR="007E751A" w:rsidRDefault="007E751A" w:rsidP="007E751A">
      <w:pPr>
        <w:pStyle w:val="aa"/>
        <w:rPr>
          <w:rFonts w:ascii="Times New Roman" w:hAnsi="Times New Roman" w:cs="Times New Roman"/>
          <w:sz w:val="28"/>
          <w:szCs w:val="28"/>
        </w:rPr>
      </w:pPr>
      <w:r>
        <w:rPr>
          <w:rFonts w:ascii="Times New Roman" w:hAnsi="Times New Roman" w:cs="Times New Roman"/>
          <w:sz w:val="28"/>
          <w:szCs w:val="28"/>
        </w:rPr>
        <w:t>сельского  Совета депутатов                                         сельсовета</w:t>
      </w:r>
    </w:p>
    <w:p w:rsidR="007E751A" w:rsidRDefault="007E751A" w:rsidP="007E751A">
      <w:pPr>
        <w:pStyle w:val="aa"/>
        <w:rPr>
          <w:rFonts w:ascii="Times New Roman" w:hAnsi="Times New Roman" w:cs="Times New Roman"/>
          <w:sz w:val="28"/>
          <w:szCs w:val="28"/>
        </w:rPr>
      </w:pPr>
      <w:r>
        <w:rPr>
          <w:rFonts w:ascii="Times New Roman" w:hAnsi="Times New Roman" w:cs="Times New Roman"/>
          <w:sz w:val="28"/>
          <w:szCs w:val="28"/>
        </w:rPr>
        <w:t xml:space="preserve">_________Е.Н. Ковалева                                                 _______Т.А. </w:t>
      </w:r>
      <w:proofErr w:type="spellStart"/>
      <w:r>
        <w:rPr>
          <w:rFonts w:ascii="Times New Roman" w:hAnsi="Times New Roman" w:cs="Times New Roman"/>
          <w:sz w:val="28"/>
          <w:szCs w:val="28"/>
        </w:rPr>
        <w:t>Островень</w:t>
      </w:r>
      <w:proofErr w:type="spellEnd"/>
    </w:p>
    <w:p w:rsidR="00207E68" w:rsidRDefault="00207E68"/>
    <w:p w:rsidR="007E751A" w:rsidRDefault="007E751A"/>
    <w:p w:rsidR="007E751A" w:rsidRDefault="007E751A"/>
    <w:p w:rsidR="007E751A" w:rsidRDefault="007E751A"/>
    <w:p w:rsidR="007E751A" w:rsidRDefault="007E751A"/>
    <w:p w:rsidR="007E751A" w:rsidRDefault="007E751A"/>
    <w:p w:rsidR="007E751A" w:rsidRDefault="007E751A"/>
    <w:p w:rsidR="007E751A" w:rsidRDefault="007E751A"/>
    <w:p w:rsidR="007E751A" w:rsidRDefault="007E751A"/>
    <w:p w:rsidR="007E751A" w:rsidRDefault="007E751A"/>
    <w:p w:rsidR="007E751A" w:rsidRDefault="007E751A"/>
    <w:p w:rsidR="007E751A" w:rsidRDefault="007E751A"/>
    <w:p w:rsidR="007E751A" w:rsidRDefault="007E751A" w:rsidP="007E751A">
      <w:pPr>
        <w:pStyle w:val="aa"/>
        <w:jc w:val="both"/>
        <w:rPr>
          <w:rFonts w:ascii="Times New Roman" w:hAnsi="Times New Roman" w:cs="Times New Roman"/>
          <w:sz w:val="28"/>
          <w:szCs w:val="28"/>
        </w:rPr>
      </w:pPr>
      <w:r>
        <w:rPr>
          <w:rFonts w:ascii="Times New Roman" w:hAnsi="Times New Roman" w:cs="Times New Roman"/>
          <w:sz w:val="28"/>
          <w:szCs w:val="28"/>
        </w:rPr>
        <w:t xml:space="preserve">                                                                           Приложение</w:t>
      </w:r>
    </w:p>
    <w:p w:rsidR="007E751A" w:rsidRDefault="007E751A" w:rsidP="007E751A">
      <w:pPr>
        <w:pStyle w:val="aa"/>
        <w:jc w:val="both"/>
        <w:rPr>
          <w:rFonts w:ascii="Times New Roman" w:hAnsi="Times New Roman" w:cs="Times New Roman"/>
          <w:sz w:val="28"/>
          <w:szCs w:val="28"/>
        </w:rPr>
      </w:pPr>
      <w:r>
        <w:rPr>
          <w:rFonts w:ascii="Times New Roman" w:hAnsi="Times New Roman" w:cs="Times New Roman"/>
          <w:sz w:val="28"/>
          <w:szCs w:val="28"/>
        </w:rPr>
        <w:t xml:space="preserve">                                                              к решению </w:t>
      </w:r>
      <w:proofErr w:type="spellStart"/>
      <w:r>
        <w:rPr>
          <w:rFonts w:ascii="Times New Roman" w:hAnsi="Times New Roman" w:cs="Times New Roman"/>
          <w:sz w:val="28"/>
          <w:szCs w:val="28"/>
        </w:rPr>
        <w:t>Канифольнинского</w:t>
      </w:r>
      <w:proofErr w:type="spellEnd"/>
    </w:p>
    <w:p w:rsidR="007E751A" w:rsidRDefault="007E751A" w:rsidP="007E751A">
      <w:pPr>
        <w:pStyle w:val="aa"/>
        <w:jc w:val="both"/>
        <w:rPr>
          <w:rFonts w:ascii="Times New Roman" w:hAnsi="Times New Roman" w:cs="Times New Roman"/>
          <w:sz w:val="28"/>
          <w:szCs w:val="28"/>
        </w:rPr>
      </w:pPr>
      <w:r>
        <w:rPr>
          <w:rFonts w:ascii="Times New Roman" w:hAnsi="Times New Roman" w:cs="Times New Roman"/>
          <w:sz w:val="28"/>
          <w:szCs w:val="28"/>
        </w:rPr>
        <w:t xml:space="preserve">                                                              сельского  Совета депутатов</w:t>
      </w:r>
    </w:p>
    <w:p w:rsidR="007E751A" w:rsidRDefault="007E751A" w:rsidP="007E751A">
      <w:pPr>
        <w:pStyle w:val="aa"/>
        <w:jc w:val="both"/>
        <w:rPr>
          <w:rFonts w:ascii="Times New Roman" w:hAnsi="Times New Roman" w:cs="Times New Roman"/>
          <w:sz w:val="28"/>
          <w:szCs w:val="28"/>
        </w:rPr>
      </w:pPr>
      <w:r>
        <w:rPr>
          <w:rFonts w:ascii="Times New Roman" w:hAnsi="Times New Roman" w:cs="Times New Roman"/>
          <w:sz w:val="28"/>
          <w:szCs w:val="28"/>
        </w:rPr>
        <w:t xml:space="preserve">                                                              Нижнеингашского района</w:t>
      </w:r>
    </w:p>
    <w:p w:rsidR="007E751A" w:rsidRDefault="007E751A" w:rsidP="007E751A">
      <w:pPr>
        <w:pStyle w:val="aa"/>
        <w:jc w:val="both"/>
        <w:rPr>
          <w:rFonts w:ascii="Times New Roman" w:hAnsi="Times New Roman" w:cs="Times New Roman"/>
          <w:sz w:val="28"/>
          <w:szCs w:val="28"/>
        </w:rPr>
      </w:pPr>
      <w:r>
        <w:rPr>
          <w:rFonts w:ascii="Times New Roman" w:hAnsi="Times New Roman" w:cs="Times New Roman"/>
          <w:sz w:val="28"/>
          <w:szCs w:val="28"/>
        </w:rPr>
        <w:t xml:space="preserve">                                                              Красноярского края</w:t>
      </w:r>
    </w:p>
    <w:p w:rsidR="007E751A" w:rsidRDefault="007E751A" w:rsidP="007E751A">
      <w:pPr>
        <w:pStyle w:val="aa"/>
        <w:jc w:val="both"/>
        <w:rPr>
          <w:rFonts w:ascii="Times New Roman" w:hAnsi="Times New Roman" w:cs="Times New Roman"/>
          <w:sz w:val="28"/>
          <w:szCs w:val="28"/>
        </w:rPr>
      </w:pPr>
      <w:r>
        <w:rPr>
          <w:rFonts w:ascii="Times New Roman" w:hAnsi="Times New Roman" w:cs="Times New Roman"/>
          <w:sz w:val="28"/>
          <w:szCs w:val="28"/>
        </w:rPr>
        <w:t xml:space="preserve">                                                              от  27.02.2015г. № 73-179</w:t>
      </w: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rPr>
          <w:rFonts w:ascii="Times New Roman" w:hAnsi="Times New Roman" w:cs="Times New Roman"/>
          <w:sz w:val="28"/>
          <w:szCs w:val="28"/>
        </w:rPr>
      </w:pPr>
    </w:p>
    <w:p w:rsidR="007E751A" w:rsidRDefault="007E751A" w:rsidP="007E751A">
      <w:pPr>
        <w:pStyle w:val="aa"/>
        <w:jc w:val="center"/>
        <w:rPr>
          <w:rFonts w:ascii="Times New Roman" w:hAnsi="Times New Roman" w:cs="Times New Roman"/>
          <w:sz w:val="36"/>
          <w:szCs w:val="36"/>
        </w:rPr>
      </w:pPr>
      <w:r>
        <w:rPr>
          <w:rFonts w:ascii="Times New Roman" w:hAnsi="Times New Roman" w:cs="Times New Roman"/>
          <w:sz w:val="36"/>
          <w:szCs w:val="36"/>
        </w:rPr>
        <w:t>МЕСТНЫЕ НОРМАТИВЫ</w:t>
      </w: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r>
        <w:rPr>
          <w:rFonts w:ascii="Times New Roman" w:hAnsi="Times New Roman" w:cs="Times New Roman"/>
          <w:sz w:val="36"/>
          <w:szCs w:val="36"/>
        </w:rPr>
        <w:t>ГРАДОСТРОИТЕЛЬНОГО ПРОЕКТИРОВАНИЯ</w:t>
      </w: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r>
        <w:rPr>
          <w:rFonts w:ascii="Times New Roman" w:hAnsi="Times New Roman" w:cs="Times New Roman"/>
          <w:sz w:val="36"/>
          <w:szCs w:val="36"/>
        </w:rPr>
        <w:t>МУНИЦИПАЛЬНОГО ОБРАЗОВАНИЯ</w:t>
      </w: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r>
        <w:rPr>
          <w:rFonts w:ascii="Times New Roman" w:hAnsi="Times New Roman" w:cs="Times New Roman"/>
          <w:sz w:val="36"/>
          <w:szCs w:val="36"/>
        </w:rPr>
        <w:t>КАНИФОЛЬНИНСКИЙ СЕЛЬСОВЕТ</w:t>
      </w: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r>
        <w:rPr>
          <w:rFonts w:ascii="Times New Roman" w:hAnsi="Times New Roman" w:cs="Times New Roman"/>
          <w:sz w:val="36"/>
          <w:szCs w:val="36"/>
        </w:rPr>
        <w:t>НИЖНЕИНГАШСКОГО РАЙОНА</w:t>
      </w: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r>
        <w:rPr>
          <w:rFonts w:ascii="Times New Roman" w:hAnsi="Times New Roman" w:cs="Times New Roman"/>
          <w:sz w:val="36"/>
          <w:szCs w:val="36"/>
        </w:rPr>
        <w:t>КРАСНОЯРСКОГО КРАЯ</w:t>
      </w:r>
    </w:p>
    <w:p w:rsidR="0069047F" w:rsidRDefault="004E3221" w:rsidP="007E751A">
      <w:pPr>
        <w:pStyle w:val="aa"/>
        <w:jc w:val="center"/>
        <w:rPr>
          <w:rFonts w:ascii="Times New Roman" w:hAnsi="Times New Roman" w:cs="Times New Roman"/>
          <w:color w:val="4F81BD" w:themeColor="accent1"/>
          <w:sz w:val="24"/>
          <w:szCs w:val="24"/>
        </w:rPr>
      </w:pPr>
      <w:proofErr w:type="gramStart"/>
      <w:r w:rsidRPr="0069047F">
        <w:rPr>
          <w:rFonts w:ascii="Times New Roman" w:hAnsi="Times New Roman" w:cs="Times New Roman"/>
          <w:color w:val="4F81BD" w:themeColor="accent1"/>
          <w:sz w:val="24"/>
          <w:szCs w:val="24"/>
        </w:rPr>
        <w:t>(в редакции решения Нижнеингашского районного Совета</w:t>
      </w:r>
      <w:r w:rsidR="0069047F" w:rsidRPr="0069047F">
        <w:rPr>
          <w:rFonts w:ascii="Times New Roman" w:hAnsi="Times New Roman" w:cs="Times New Roman"/>
          <w:color w:val="4F81BD" w:themeColor="accent1"/>
          <w:sz w:val="24"/>
          <w:szCs w:val="24"/>
        </w:rPr>
        <w:t xml:space="preserve"> депутатов от 15.11.2022 </w:t>
      </w:r>
      <w:proofErr w:type="gramEnd"/>
    </w:p>
    <w:p w:rsidR="007E751A" w:rsidRPr="0069047F" w:rsidRDefault="0069047F" w:rsidP="007E751A">
      <w:pPr>
        <w:pStyle w:val="aa"/>
        <w:jc w:val="center"/>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w:t>
      </w:r>
      <w:r w:rsidRPr="0069047F">
        <w:rPr>
          <w:rFonts w:ascii="Times New Roman" w:hAnsi="Times New Roman" w:cs="Times New Roman"/>
          <w:color w:val="4F81BD" w:themeColor="accent1"/>
          <w:sz w:val="24"/>
          <w:szCs w:val="24"/>
        </w:rPr>
        <w:t>18-239)</w:t>
      </w: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p>
    <w:p w:rsidR="007E751A" w:rsidRDefault="007E751A" w:rsidP="007E751A">
      <w:pPr>
        <w:pStyle w:val="aa"/>
        <w:jc w:val="center"/>
        <w:rPr>
          <w:rFonts w:ascii="Times New Roman" w:hAnsi="Times New Roman" w:cs="Times New Roman"/>
          <w:sz w:val="36"/>
          <w:szCs w:val="36"/>
        </w:rPr>
      </w:pPr>
    </w:p>
    <w:p w:rsidR="007E751A" w:rsidRPr="00870FD4" w:rsidRDefault="007E751A" w:rsidP="007E751A">
      <w:pPr>
        <w:pStyle w:val="aa"/>
        <w:rPr>
          <w:rFonts w:ascii="Times New Roman" w:hAnsi="Times New Roman" w:cs="Times New Roman"/>
          <w:sz w:val="28"/>
          <w:szCs w:val="28"/>
        </w:rPr>
      </w:pPr>
      <w:r>
        <w:rPr>
          <w:rFonts w:ascii="Times New Roman" w:hAnsi="Times New Roman" w:cs="Times New Roman"/>
          <w:sz w:val="28"/>
          <w:szCs w:val="28"/>
        </w:rPr>
        <w:t xml:space="preserve">                                                   2015 год</w:t>
      </w:r>
    </w:p>
    <w:p w:rsidR="007E751A" w:rsidRPr="001D04D9" w:rsidRDefault="007E751A" w:rsidP="007E751A">
      <w:pPr>
        <w:pStyle w:val="11"/>
        <w:tabs>
          <w:tab w:val="clear" w:pos="851"/>
          <w:tab w:val="left" w:pos="426"/>
        </w:tabs>
        <w:jc w:val="center"/>
        <w:rPr>
          <w:rFonts w:ascii="Arial" w:hAnsi="Arial" w:cs="Arial"/>
          <w:sz w:val="20"/>
          <w:szCs w:val="20"/>
        </w:rPr>
      </w:pPr>
      <w:r w:rsidRPr="001D04D9">
        <w:rPr>
          <w:rFonts w:ascii="Arial" w:hAnsi="Arial" w:cs="Arial"/>
          <w:sz w:val="20"/>
          <w:szCs w:val="20"/>
        </w:rPr>
        <w:lastRenderedPageBreak/>
        <w:t>Общие принципы организации муниципального образования  Канифольнинский сельсовет Нижнеингашского района Красноярского края</w:t>
      </w:r>
    </w:p>
    <w:p w:rsidR="007E751A" w:rsidRPr="001D04D9" w:rsidRDefault="007E751A" w:rsidP="007E751A">
      <w:pPr>
        <w:pStyle w:val="20"/>
        <w:rPr>
          <w:rFonts w:ascii="Arial" w:hAnsi="Arial" w:cs="Arial"/>
          <w:sz w:val="20"/>
          <w:szCs w:val="20"/>
        </w:rPr>
      </w:pPr>
      <w:bookmarkStart w:id="0" w:name="_Toc389132925"/>
      <w:bookmarkStart w:id="1" w:name="_Toc397348665"/>
      <w:r w:rsidRPr="001D04D9">
        <w:rPr>
          <w:rFonts w:ascii="Arial" w:hAnsi="Arial" w:cs="Arial"/>
          <w:sz w:val="20"/>
          <w:szCs w:val="20"/>
        </w:rPr>
        <w:t>Нормативы площади и распределения функциональных зон с отображением параметров планируемого развития</w:t>
      </w:r>
      <w:bookmarkEnd w:id="0"/>
      <w:bookmarkEnd w:id="1"/>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площади и распределения функциональных зон с отображением параметров планируемого развития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7E751A" w:rsidRPr="001D04D9" w:rsidRDefault="007E751A" w:rsidP="007E751A">
      <w:pPr>
        <w:pStyle w:val="a2"/>
        <w:rPr>
          <w:rFonts w:ascii="Arial" w:hAnsi="Arial" w:cs="Arial"/>
          <w:sz w:val="20"/>
          <w:szCs w:val="20"/>
        </w:rPr>
      </w:pPr>
      <w:r w:rsidRPr="001D04D9">
        <w:rPr>
          <w:rFonts w:ascii="Arial" w:hAnsi="Arial" w:cs="Arial"/>
          <w:sz w:val="20"/>
          <w:szCs w:val="20"/>
        </w:rPr>
        <w:t>устойчивое развитие территорий;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осуществление установленных законодательством прав и полномочий субъектов градостроительных отношений;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 xml:space="preserve">Перечень функциональных зон, содержащийся в документах территориального планирования, может включать зоны: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 </w:t>
      </w:r>
      <w:proofErr w:type="gramEnd"/>
    </w:p>
    <w:p w:rsidR="007E751A" w:rsidRPr="001D04D9" w:rsidRDefault="007E751A" w:rsidP="007E751A">
      <w:pPr>
        <w:rPr>
          <w:rFonts w:ascii="Arial" w:hAnsi="Arial" w:cs="Arial"/>
        </w:rPr>
      </w:pPr>
      <w:r w:rsidRPr="001D04D9">
        <w:rPr>
          <w:rFonts w:ascii="Arial" w:hAnsi="Arial" w:cs="Arial"/>
        </w:rPr>
        <w:t xml:space="preserve">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w:t>
      </w:r>
      <w:proofErr w:type="gramStart"/>
      <w:r w:rsidRPr="001D04D9">
        <w:rPr>
          <w:rFonts w:ascii="Arial" w:hAnsi="Arial" w:cs="Arial"/>
        </w:rPr>
        <w:t>особенности</w:t>
      </w:r>
      <w:proofErr w:type="gramEnd"/>
      <w:r w:rsidRPr="001D04D9">
        <w:rPr>
          <w:rFonts w:ascii="Arial" w:hAnsi="Arial" w:cs="Arial"/>
        </w:rPr>
        <w:t xml:space="preserve">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7E751A" w:rsidRPr="001D04D9" w:rsidRDefault="007E751A" w:rsidP="007E751A">
      <w:pPr>
        <w:pStyle w:val="a2"/>
        <w:rPr>
          <w:rFonts w:ascii="Arial" w:hAnsi="Arial" w:cs="Arial"/>
          <w:sz w:val="20"/>
          <w:szCs w:val="20"/>
        </w:rPr>
      </w:pPr>
      <w:r w:rsidRPr="001D04D9">
        <w:rPr>
          <w:rFonts w:ascii="Arial" w:hAnsi="Arial" w:cs="Arial"/>
          <w:sz w:val="20"/>
          <w:szCs w:val="20"/>
        </w:rPr>
        <w:t>в результате укрупненного зонирования территории  сельского поселения,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при подготовке документов территориального планирования  сельского поселения,  сельского населённого пункта следует применять классификатор функционального зонирования;</w:t>
      </w:r>
    </w:p>
    <w:p w:rsidR="007E751A" w:rsidRPr="001D04D9" w:rsidRDefault="007E751A" w:rsidP="007E751A">
      <w:pPr>
        <w:pStyle w:val="a2"/>
        <w:rPr>
          <w:rFonts w:ascii="Arial" w:hAnsi="Arial" w:cs="Arial"/>
          <w:sz w:val="20"/>
          <w:szCs w:val="20"/>
        </w:rPr>
      </w:pPr>
      <w:r w:rsidRPr="001D04D9">
        <w:rPr>
          <w:rFonts w:ascii="Arial" w:hAnsi="Arial" w:cs="Arial"/>
          <w:sz w:val="20"/>
          <w:szCs w:val="20"/>
        </w:rPr>
        <w:t>каждая функциональная и территориальная зона может иметь свой тип и вид;</w:t>
      </w:r>
    </w:p>
    <w:p w:rsidR="007E751A" w:rsidRPr="001D04D9" w:rsidRDefault="007E751A" w:rsidP="007E751A">
      <w:pPr>
        <w:pStyle w:val="a2"/>
        <w:rPr>
          <w:rFonts w:ascii="Arial" w:hAnsi="Arial" w:cs="Arial"/>
          <w:sz w:val="20"/>
          <w:szCs w:val="20"/>
        </w:rPr>
      </w:pPr>
      <w:r w:rsidRPr="001D04D9">
        <w:rPr>
          <w:rFonts w:ascii="Arial" w:hAnsi="Arial" w:cs="Arial"/>
          <w:sz w:val="20"/>
          <w:szCs w:val="20"/>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7E751A" w:rsidRPr="001D04D9" w:rsidRDefault="007E751A" w:rsidP="007E751A">
      <w:pPr>
        <w:pStyle w:val="a2"/>
        <w:rPr>
          <w:rFonts w:ascii="Arial" w:hAnsi="Arial" w:cs="Arial"/>
          <w:sz w:val="20"/>
          <w:szCs w:val="20"/>
        </w:rPr>
      </w:pPr>
      <w:r w:rsidRPr="001D04D9">
        <w:rPr>
          <w:rFonts w:ascii="Arial" w:hAnsi="Arial" w:cs="Arial"/>
          <w:sz w:val="20"/>
          <w:szCs w:val="20"/>
        </w:rPr>
        <w:t>вид функциональной зоны является дополнительной (необязательной) характеристикой такой зоны.</w:t>
      </w:r>
    </w:p>
    <w:p w:rsidR="007E751A" w:rsidRPr="001D04D9" w:rsidRDefault="007E751A" w:rsidP="007E751A">
      <w:pPr>
        <w:pStyle w:val="ad"/>
        <w:keepNext/>
        <w:jc w:val="right"/>
        <w:rPr>
          <w:rFonts w:ascii="Arial" w:hAnsi="Arial" w:cs="Arial"/>
        </w:rPr>
      </w:pPr>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w:t>
      </w:r>
      <w:r w:rsidRPr="001D04D9">
        <w:rPr>
          <w:rFonts w:ascii="Arial" w:hAnsi="Arial" w:cs="Arial"/>
        </w:rPr>
        <w:fldChar w:fldCharType="end"/>
      </w:r>
    </w:p>
    <w:p w:rsidR="007E751A" w:rsidRPr="001D04D9" w:rsidRDefault="007E751A" w:rsidP="007E751A">
      <w:pPr>
        <w:pStyle w:val="ae"/>
        <w:rPr>
          <w:rFonts w:ascii="Arial" w:hAnsi="Arial" w:cs="Arial"/>
          <w:sz w:val="20"/>
          <w:szCs w:val="20"/>
        </w:rPr>
      </w:pPr>
      <w:r w:rsidRPr="001D04D9">
        <w:rPr>
          <w:rFonts w:ascii="Arial" w:hAnsi="Arial" w:cs="Arial"/>
          <w:sz w:val="20"/>
          <w:szCs w:val="20"/>
        </w:rPr>
        <w:t>Типы и виды функциональных зон, устанавливаемые на территории</w:t>
      </w:r>
    </w:p>
    <w:p w:rsidR="007E751A" w:rsidRPr="001D04D9" w:rsidRDefault="007E751A" w:rsidP="007E751A">
      <w:pPr>
        <w:pStyle w:val="ae"/>
        <w:rPr>
          <w:rFonts w:ascii="Arial" w:hAnsi="Arial" w:cs="Arial"/>
          <w:sz w:val="20"/>
          <w:szCs w:val="20"/>
        </w:rPr>
      </w:pPr>
      <w:r w:rsidRPr="001D04D9">
        <w:rPr>
          <w:rFonts w:ascii="Arial" w:hAnsi="Arial" w:cs="Arial"/>
          <w:sz w:val="20"/>
          <w:szCs w:val="20"/>
        </w:rPr>
        <w:t xml:space="preserve"> </w:t>
      </w:r>
      <w:proofErr w:type="spellStart"/>
      <w:r w:rsidRPr="001D04D9">
        <w:rPr>
          <w:rFonts w:ascii="Arial" w:hAnsi="Arial" w:cs="Arial"/>
          <w:sz w:val="20"/>
          <w:szCs w:val="20"/>
        </w:rPr>
        <w:t>Канифольнинского</w:t>
      </w:r>
      <w:proofErr w:type="spellEnd"/>
      <w:r w:rsidRPr="001D04D9">
        <w:rPr>
          <w:rFonts w:ascii="Arial" w:hAnsi="Arial" w:cs="Arial"/>
          <w:sz w:val="20"/>
          <w:szCs w:val="20"/>
        </w:rPr>
        <w:t xml:space="preserve"> сельсовета</w:t>
      </w:r>
    </w:p>
    <w:tbl>
      <w:tblPr>
        <w:tblW w:w="9517" w:type="dxa"/>
        <w:tblInd w:w="-106" w:type="dxa"/>
        <w:tblLook w:val="00A0" w:firstRow="1" w:lastRow="0" w:firstColumn="1" w:lastColumn="0" w:noHBand="0" w:noVBand="0"/>
      </w:tblPr>
      <w:tblGrid>
        <w:gridCol w:w="870"/>
        <w:gridCol w:w="3685"/>
        <w:gridCol w:w="4962"/>
      </w:tblGrid>
      <w:tr w:rsidR="007E751A" w:rsidRPr="001D04D9" w:rsidTr="004E3221">
        <w:trPr>
          <w:trHeight w:val="300"/>
          <w:tblHeader/>
        </w:trPr>
        <w:tc>
          <w:tcPr>
            <w:tcW w:w="870" w:type="dxa"/>
            <w:tcBorders>
              <w:top w:val="single" w:sz="4" w:space="0" w:color="auto"/>
              <w:left w:val="single" w:sz="4" w:space="0" w:color="auto"/>
              <w:bottom w:val="single" w:sz="4" w:space="0" w:color="auto"/>
              <w:right w:val="single" w:sz="4" w:space="0" w:color="auto"/>
            </w:tcBorders>
            <w:vAlign w:val="bottom"/>
          </w:tcPr>
          <w:p w:rsidR="007E751A" w:rsidRPr="001D04D9" w:rsidRDefault="007E751A" w:rsidP="004E3221">
            <w:pPr>
              <w:rPr>
                <w:rFonts w:ascii="Arial" w:hAnsi="Arial" w:cs="Arial"/>
                <w:b/>
                <w:bCs/>
              </w:rPr>
            </w:pPr>
            <w:r w:rsidRPr="001D04D9">
              <w:rPr>
                <w:rFonts w:ascii="Arial" w:hAnsi="Arial" w:cs="Arial"/>
                <w:b/>
                <w:bCs/>
              </w:rPr>
              <w:t xml:space="preserve">№ </w:t>
            </w:r>
            <w:proofErr w:type="gramStart"/>
            <w:r w:rsidRPr="001D04D9">
              <w:rPr>
                <w:rFonts w:ascii="Arial" w:hAnsi="Arial" w:cs="Arial"/>
                <w:b/>
                <w:bCs/>
              </w:rPr>
              <w:t>п</w:t>
            </w:r>
            <w:proofErr w:type="gramEnd"/>
            <w:r w:rsidRPr="001D04D9">
              <w:rPr>
                <w:rFonts w:ascii="Arial" w:hAnsi="Arial" w:cs="Arial"/>
                <w:b/>
                <w:bCs/>
              </w:rPr>
              <w:t>/п</w:t>
            </w:r>
          </w:p>
        </w:tc>
        <w:tc>
          <w:tcPr>
            <w:tcW w:w="3685" w:type="dxa"/>
            <w:tcBorders>
              <w:top w:val="single" w:sz="4" w:space="0" w:color="auto"/>
              <w:left w:val="nil"/>
              <w:bottom w:val="single" w:sz="4" w:space="0" w:color="auto"/>
              <w:right w:val="single" w:sz="4" w:space="0" w:color="auto"/>
            </w:tcBorders>
            <w:vAlign w:val="bottom"/>
          </w:tcPr>
          <w:p w:rsidR="007E751A" w:rsidRPr="001D04D9" w:rsidRDefault="007E751A" w:rsidP="004E3221">
            <w:pPr>
              <w:rPr>
                <w:rFonts w:ascii="Arial" w:hAnsi="Arial" w:cs="Arial"/>
                <w:b/>
                <w:bCs/>
              </w:rPr>
            </w:pPr>
            <w:r w:rsidRPr="001D04D9">
              <w:rPr>
                <w:rFonts w:ascii="Arial" w:hAnsi="Arial" w:cs="Arial"/>
                <w:b/>
                <w:bCs/>
              </w:rPr>
              <w:t>Тип функциональной зоны</w:t>
            </w:r>
          </w:p>
        </w:tc>
        <w:tc>
          <w:tcPr>
            <w:tcW w:w="4962" w:type="dxa"/>
            <w:tcBorders>
              <w:top w:val="single" w:sz="4" w:space="0" w:color="auto"/>
              <w:left w:val="nil"/>
              <w:bottom w:val="single" w:sz="4" w:space="0" w:color="auto"/>
              <w:right w:val="single" w:sz="4" w:space="0" w:color="auto"/>
            </w:tcBorders>
            <w:vAlign w:val="bottom"/>
          </w:tcPr>
          <w:p w:rsidR="007E751A" w:rsidRPr="001D04D9" w:rsidRDefault="007E751A" w:rsidP="004E3221">
            <w:pPr>
              <w:rPr>
                <w:rFonts w:ascii="Arial" w:hAnsi="Arial" w:cs="Arial"/>
                <w:b/>
                <w:bCs/>
              </w:rPr>
            </w:pPr>
            <w:r w:rsidRPr="001D04D9">
              <w:rPr>
                <w:rFonts w:ascii="Arial" w:hAnsi="Arial" w:cs="Arial"/>
                <w:b/>
                <w:bCs/>
              </w:rPr>
              <w:t>Вид функциональной зоны</w:t>
            </w:r>
          </w:p>
        </w:tc>
      </w:tr>
      <w:tr w:rsidR="007E751A" w:rsidRPr="001D04D9" w:rsidTr="004E3221">
        <w:trPr>
          <w:trHeight w:val="300"/>
        </w:trPr>
        <w:tc>
          <w:tcPr>
            <w:tcW w:w="87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Жилого назначения</w:t>
            </w: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proofErr w:type="spellStart"/>
            <w:r w:rsidRPr="001D04D9">
              <w:rPr>
                <w:rFonts w:ascii="Arial" w:hAnsi="Arial" w:cs="Arial"/>
              </w:rPr>
              <w:t>Среднеэтажной</w:t>
            </w:r>
            <w:proofErr w:type="spellEnd"/>
            <w:r w:rsidRPr="001D04D9">
              <w:rPr>
                <w:rFonts w:ascii="Arial" w:hAnsi="Arial" w:cs="Arial"/>
              </w:rPr>
              <w:t xml:space="preserve"> жилой застройки (4 – 8 этажей)</w:t>
            </w:r>
          </w:p>
        </w:tc>
      </w:tr>
      <w:tr w:rsidR="007E751A" w:rsidRPr="001D04D9" w:rsidTr="004E3221">
        <w:trPr>
          <w:trHeight w:val="30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Малоэтажной жилой застройки (1 - 3 этажа)</w:t>
            </w:r>
          </w:p>
        </w:tc>
      </w:tr>
      <w:tr w:rsidR="007E751A" w:rsidRPr="001D04D9" w:rsidTr="004E3221">
        <w:trPr>
          <w:trHeight w:val="254"/>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Индивидуальной жилой застройки (1 – 3 этажа)</w:t>
            </w:r>
          </w:p>
        </w:tc>
      </w:tr>
      <w:tr w:rsidR="007E751A" w:rsidRPr="001D04D9" w:rsidTr="004E3221">
        <w:trPr>
          <w:trHeight w:val="257"/>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Садоводческих и дачных некоммерческих объединений граждан (1 – 2 этажа)</w:t>
            </w:r>
          </w:p>
        </w:tc>
      </w:tr>
      <w:tr w:rsidR="007E751A" w:rsidRPr="001D04D9" w:rsidTr="004E3221">
        <w:trPr>
          <w:trHeight w:val="30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3685"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Общественно-делового назначения </w:t>
            </w: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Административно-деловая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Социальная и коммунально-бытовая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Торгового назначения и общественного питания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Учебно-образовательная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Культурно-досуговая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Спортивного назначения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Здравоохранения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Социального обеспечения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Научно-исследовательская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Культовая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Общественно-делового центра</w:t>
            </w:r>
          </w:p>
        </w:tc>
      </w:tr>
      <w:tr w:rsidR="007E751A" w:rsidRPr="001D04D9" w:rsidTr="004E3221">
        <w:trPr>
          <w:trHeight w:val="30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Общественно-деловая</w:t>
            </w:r>
          </w:p>
        </w:tc>
      </w:tr>
      <w:tr w:rsidR="007E751A" w:rsidRPr="001D04D9" w:rsidTr="004E3221">
        <w:trPr>
          <w:trHeight w:val="30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Производственная</w:t>
            </w:r>
          </w:p>
        </w:tc>
      </w:tr>
      <w:tr w:rsidR="007E751A" w:rsidRPr="001D04D9" w:rsidTr="004E3221">
        <w:trPr>
          <w:trHeight w:val="30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Коммунально-складская</w:t>
            </w:r>
          </w:p>
        </w:tc>
      </w:tr>
      <w:tr w:rsidR="007E751A" w:rsidRPr="001D04D9" w:rsidTr="004E3221">
        <w:trPr>
          <w:trHeight w:val="30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Производственная и коммунально-складская</w:t>
            </w:r>
          </w:p>
        </w:tc>
      </w:tr>
      <w:tr w:rsidR="007E751A" w:rsidRPr="001D04D9" w:rsidTr="004E3221">
        <w:trPr>
          <w:trHeight w:val="301"/>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3685"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Инженерной инфраструктуры </w:t>
            </w:r>
          </w:p>
        </w:tc>
        <w:tc>
          <w:tcPr>
            <w:tcW w:w="4962" w:type="dxa"/>
            <w:tcBorders>
              <w:top w:val="nil"/>
              <w:left w:val="nil"/>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Инженерной инфраструктуры</w:t>
            </w:r>
          </w:p>
        </w:tc>
      </w:tr>
      <w:tr w:rsidR="007E751A" w:rsidRPr="001D04D9" w:rsidTr="004E3221">
        <w:trPr>
          <w:trHeight w:val="114"/>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p>
        </w:tc>
      </w:tr>
      <w:tr w:rsidR="007E751A" w:rsidRPr="001D04D9" w:rsidTr="004E3221">
        <w:trPr>
          <w:trHeight w:val="301"/>
        </w:trPr>
        <w:tc>
          <w:tcPr>
            <w:tcW w:w="87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w:t>
            </w:r>
          </w:p>
        </w:tc>
        <w:tc>
          <w:tcPr>
            <w:tcW w:w="3685"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Транспортной инфраструктуры </w:t>
            </w:r>
          </w:p>
        </w:tc>
        <w:tc>
          <w:tcPr>
            <w:tcW w:w="4962" w:type="dxa"/>
            <w:tcBorders>
              <w:top w:val="nil"/>
              <w:left w:val="nil"/>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rPr>
              <w:t>Транспортной инфраструктуры</w:t>
            </w:r>
          </w:p>
        </w:tc>
      </w:tr>
      <w:tr w:rsidR="007E751A" w:rsidRPr="001D04D9" w:rsidTr="004E3221">
        <w:trPr>
          <w:trHeight w:val="72"/>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p>
        </w:tc>
      </w:tr>
      <w:tr w:rsidR="007E751A" w:rsidRPr="001D04D9" w:rsidTr="004E3221">
        <w:trPr>
          <w:trHeight w:val="30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w:t>
            </w:r>
          </w:p>
        </w:tc>
        <w:tc>
          <w:tcPr>
            <w:tcW w:w="3685"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r w:rsidRPr="001D04D9">
              <w:rPr>
                <w:rFonts w:ascii="Arial" w:hAnsi="Arial" w:cs="Arial"/>
              </w:rPr>
              <w:t xml:space="preserve">Рекреационная </w:t>
            </w:r>
          </w:p>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Объектов отдыха, туризма и санаторно-курортного лечения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Озеленённых территорий общего пользования</w:t>
            </w:r>
          </w:p>
        </w:tc>
      </w:tr>
      <w:tr w:rsidR="007E751A" w:rsidRPr="001D04D9" w:rsidTr="004E3221">
        <w:trPr>
          <w:trHeight w:val="30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Рекреационная</w:t>
            </w:r>
          </w:p>
        </w:tc>
      </w:tr>
      <w:tr w:rsidR="007E751A" w:rsidRPr="001D04D9" w:rsidTr="004E3221">
        <w:trPr>
          <w:trHeight w:val="30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7</w:t>
            </w:r>
          </w:p>
        </w:tc>
        <w:tc>
          <w:tcPr>
            <w:tcW w:w="3685"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Сельскохозяйственного использования</w:t>
            </w: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Сельскохозяйственных угодий</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Объектов сельскохозяйственного назначения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Ведения личного подсобного хозяйства, садоводства, огородничества</w:t>
            </w:r>
          </w:p>
        </w:tc>
      </w:tr>
      <w:tr w:rsidR="007E751A" w:rsidRPr="001D04D9" w:rsidTr="004E3221">
        <w:trPr>
          <w:trHeight w:val="30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Сельскохозяйственного использования</w:t>
            </w:r>
          </w:p>
        </w:tc>
      </w:tr>
      <w:tr w:rsidR="007E751A" w:rsidRPr="001D04D9" w:rsidTr="004E3221">
        <w:trPr>
          <w:trHeight w:val="300"/>
        </w:trPr>
        <w:tc>
          <w:tcPr>
            <w:tcW w:w="87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8</w:t>
            </w:r>
          </w:p>
        </w:tc>
        <w:tc>
          <w:tcPr>
            <w:tcW w:w="3685"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Специального назначения </w:t>
            </w: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Ритуального назначения</w:t>
            </w:r>
          </w:p>
        </w:tc>
      </w:tr>
      <w:tr w:rsidR="007E751A" w:rsidRPr="001D04D9" w:rsidTr="004E3221">
        <w:trPr>
          <w:trHeight w:val="30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Складирования и захоронения отходов</w:t>
            </w:r>
          </w:p>
        </w:tc>
      </w:tr>
      <w:tr w:rsidR="007E751A" w:rsidRPr="001D04D9" w:rsidTr="004E3221">
        <w:trPr>
          <w:trHeight w:val="30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9</w:t>
            </w:r>
          </w:p>
        </w:tc>
        <w:tc>
          <w:tcPr>
            <w:tcW w:w="3685"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Обороны и безопасности</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Обороны и безопасности</w:t>
            </w:r>
          </w:p>
        </w:tc>
      </w:tr>
      <w:tr w:rsidR="007E751A" w:rsidRPr="001D04D9" w:rsidTr="004E3221">
        <w:trPr>
          <w:trHeight w:val="30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10</w:t>
            </w:r>
          </w:p>
        </w:tc>
        <w:tc>
          <w:tcPr>
            <w:tcW w:w="3685"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Режимных территорий</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Режимных территорий</w:t>
            </w:r>
          </w:p>
        </w:tc>
      </w:tr>
      <w:tr w:rsidR="007E751A" w:rsidRPr="001D04D9" w:rsidTr="004E3221">
        <w:trPr>
          <w:trHeight w:val="30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11</w:t>
            </w:r>
          </w:p>
        </w:tc>
        <w:tc>
          <w:tcPr>
            <w:tcW w:w="3685"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Акваторий </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Акваторий</w:t>
            </w:r>
          </w:p>
        </w:tc>
      </w:tr>
      <w:tr w:rsidR="007E751A" w:rsidRPr="001D04D9" w:rsidTr="004E3221">
        <w:trPr>
          <w:trHeight w:val="30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12</w:t>
            </w:r>
          </w:p>
        </w:tc>
        <w:tc>
          <w:tcPr>
            <w:tcW w:w="3685" w:type="dxa"/>
            <w:vMerge w:val="restart"/>
            <w:tcBorders>
              <w:top w:val="nil"/>
              <w:left w:val="nil"/>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Природного ландшафта</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Открытого пространства</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nil"/>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Защитного озеленения</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nil"/>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Территорий, покрытых лесом и кустарником</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nil"/>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Нарушенного природного ландшафта</w:t>
            </w:r>
          </w:p>
        </w:tc>
      </w:tr>
      <w:tr w:rsidR="007E751A" w:rsidRPr="001D04D9" w:rsidTr="004E3221">
        <w:trPr>
          <w:trHeight w:val="30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nil"/>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Заболоченных территорий</w:t>
            </w:r>
          </w:p>
        </w:tc>
      </w:tr>
      <w:tr w:rsidR="007E751A" w:rsidRPr="001D04D9" w:rsidTr="004E3221">
        <w:trPr>
          <w:trHeight w:val="30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685" w:type="dxa"/>
            <w:vMerge/>
            <w:tcBorders>
              <w:left w:val="nil"/>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Природного ландшафта</w:t>
            </w:r>
          </w:p>
        </w:tc>
      </w:tr>
      <w:tr w:rsidR="007E751A" w:rsidRPr="001D04D9" w:rsidTr="004E3221">
        <w:trPr>
          <w:trHeight w:val="30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13</w:t>
            </w:r>
          </w:p>
        </w:tc>
        <w:tc>
          <w:tcPr>
            <w:tcW w:w="3685"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Особо охраняемых природных территорий </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Особо охраняемых природных территорий </w:t>
            </w:r>
          </w:p>
        </w:tc>
      </w:tr>
      <w:tr w:rsidR="007E751A" w:rsidRPr="001D04D9" w:rsidTr="004E3221">
        <w:trPr>
          <w:trHeight w:val="30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14</w:t>
            </w:r>
          </w:p>
        </w:tc>
        <w:tc>
          <w:tcPr>
            <w:tcW w:w="3685"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Добычи полезных ископаемых</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Добычи полезных ископаемых</w:t>
            </w:r>
          </w:p>
        </w:tc>
      </w:tr>
      <w:tr w:rsidR="007E751A" w:rsidRPr="001D04D9" w:rsidTr="004E3221">
        <w:trPr>
          <w:trHeight w:val="30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15</w:t>
            </w:r>
          </w:p>
        </w:tc>
        <w:tc>
          <w:tcPr>
            <w:tcW w:w="3685"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Коммуникационных коридоров</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Коммуникационных коридоров</w:t>
            </w:r>
          </w:p>
        </w:tc>
      </w:tr>
      <w:tr w:rsidR="007E751A" w:rsidRPr="001D04D9" w:rsidTr="004E3221">
        <w:trPr>
          <w:trHeight w:val="30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16</w:t>
            </w:r>
          </w:p>
        </w:tc>
        <w:tc>
          <w:tcPr>
            <w:tcW w:w="3685"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Улично-дорожной сети</w:t>
            </w:r>
          </w:p>
        </w:tc>
        <w:tc>
          <w:tcPr>
            <w:tcW w:w="496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Улично-дорожной сети</w:t>
            </w:r>
          </w:p>
        </w:tc>
      </w:tr>
    </w:tbl>
    <w:p w:rsidR="007E751A" w:rsidRPr="001D04D9" w:rsidRDefault="007E751A" w:rsidP="007E751A">
      <w:pPr>
        <w:pStyle w:val="a6"/>
        <w:rPr>
          <w:rFonts w:ascii="Arial" w:hAnsi="Arial" w:cs="Arial"/>
          <w:b/>
          <w:bCs/>
          <w:sz w:val="20"/>
          <w:szCs w:val="20"/>
        </w:rPr>
      </w:pPr>
      <w:r w:rsidRPr="001D04D9">
        <w:rPr>
          <w:rFonts w:ascii="Arial" w:hAnsi="Arial" w:cs="Arial"/>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7E751A" w:rsidRPr="001D04D9" w:rsidRDefault="007E751A" w:rsidP="007E751A">
      <w:pPr>
        <w:pStyle w:val="20"/>
        <w:rPr>
          <w:rFonts w:ascii="Arial" w:hAnsi="Arial" w:cs="Arial"/>
          <w:sz w:val="20"/>
          <w:szCs w:val="20"/>
        </w:rPr>
      </w:pPr>
      <w:bookmarkStart w:id="2" w:name="_Toc389132926"/>
      <w:bookmarkStart w:id="3" w:name="_Toc397348666"/>
      <w:r w:rsidRPr="001D04D9">
        <w:rPr>
          <w:rFonts w:ascii="Arial" w:hAnsi="Arial" w:cs="Arial"/>
          <w:sz w:val="20"/>
          <w:szCs w:val="20"/>
        </w:rPr>
        <w:t>Нормативы площади и распределения территорий общего пользования</w:t>
      </w:r>
      <w:bookmarkEnd w:id="2"/>
      <w:bookmarkEnd w:id="3"/>
      <w:r w:rsidRPr="001D04D9">
        <w:rPr>
          <w:rFonts w:ascii="Arial" w:hAnsi="Arial" w:cs="Arial"/>
          <w:sz w:val="20"/>
          <w:szCs w:val="20"/>
        </w:rPr>
        <w:t xml:space="preserve">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Нормативы площади и </w:t>
      </w:r>
      <w:proofErr w:type="gramStart"/>
      <w:r w:rsidRPr="001D04D9">
        <w:rPr>
          <w:rFonts w:ascii="Arial" w:hAnsi="Arial" w:cs="Arial"/>
          <w:sz w:val="20"/>
          <w:szCs w:val="20"/>
        </w:rPr>
        <w:t>распределения</w:t>
      </w:r>
      <w:proofErr w:type="gramEnd"/>
      <w:r w:rsidRPr="001D04D9">
        <w:rPr>
          <w:rFonts w:ascii="Arial" w:hAnsi="Arial" w:cs="Arial"/>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E751A" w:rsidRPr="001D04D9" w:rsidRDefault="007E751A" w:rsidP="007E751A">
      <w:pPr>
        <w:pStyle w:val="20"/>
        <w:rPr>
          <w:rFonts w:ascii="Arial" w:hAnsi="Arial" w:cs="Arial"/>
          <w:sz w:val="20"/>
          <w:szCs w:val="20"/>
        </w:rPr>
      </w:pPr>
      <w:bookmarkStart w:id="4" w:name="_Toc389132927"/>
      <w:bookmarkStart w:id="5" w:name="_Toc397348667"/>
      <w:r w:rsidRPr="001D04D9">
        <w:rPr>
          <w:rFonts w:ascii="Arial" w:hAnsi="Arial" w:cs="Arial"/>
          <w:sz w:val="20"/>
          <w:szCs w:val="20"/>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4"/>
      <w:bookmarkEnd w:id="5"/>
      <w:r w:rsidRPr="001D04D9">
        <w:rPr>
          <w:rFonts w:ascii="Arial" w:hAnsi="Arial" w:cs="Arial"/>
          <w:sz w:val="20"/>
          <w:szCs w:val="20"/>
        </w:rPr>
        <w:t xml:space="preserve">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для кварталов (микрорайонов) </w:t>
      </w:r>
      <w:proofErr w:type="spellStart"/>
      <w:r w:rsidRPr="001D04D9">
        <w:rPr>
          <w:rFonts w:ascii="Arial" w:hAnsi="Arial" w:cs="Arial"/>
          <w:sz w:val="20"/>
          <w:szCs w:val="20"/>
        </w:rPr>
        <w:t>среднеэтажной</w:t>
      </w:r>
      <w:proofErr w:type="spellEnd"/>
      <w:r w:rsidRPr="001D04D9">
        <w:rPr>
          <w:rFonts w:ascii="Arial" w:hAnsi="Arial" w:cs="Arial"/>
          <w:sz w:val="20"/>
          <w:szCs w:val="20"/>
        </w:rPr>
        <w:t xml:space="preserve"> жилой застройки 4 - 8 этажей – не более 450 м;</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для кварталов малоэтажной жилой застройки 1 - 3 этажа без </w:t>
      </w:r>
      <w:proofErr w:type="spellStart"/>
      <w:r w:rsidRPr="001D04D9">
        <w:rPr>
          <w:rFonts w:ascii="Arial" w:hAnsi="Arial" w:cs="Arial"/>
          <w:sz w:val="20"/>
          <w:szCs w:val="20"/>
        </w:rPr>
        <w:t>приквартирных</w:t>
      </w:r>
      <w:proofErr w:type="spellEnd"/>
      <w:r w:rsidRPr="001D04D9">
        <w:rPr>
          <w:rFonts w:ascii="Arial" w:hAnsi="Arial" w:cs="Arial"/>
          <w:sz w:val="20"/>
          <w:szCs w:val="20"/>
        </w:rPr>
        <w:t xml:space="preserve"> участков – не более 350 м;</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для кварталов малоэтажной жилой застройки 1 - 3 этажа с </w:t>
      </w:r>
      <w:proofErr w:type="spellStart"/>
      <w:r w:rsidRPr="001D04D9">
        <w:rPr>
          <w:rFonts w:ascii="Arial" w:hAnsi="Arial" w:cs="Arial"/>
          <w:sz w:val="20"/>
          <w:szCs w:val="20"/>
        </w:rPr>
        <w:t>приквартирными</w:t>
      </w:r>
      <w:proofErr w:type="spellEnd"/>
      <w:r w:rsidRPr="001D04D9">
        <w:rPr>
          <w:rFonts w:ascii="Arial" w:hAnsi="Arial" w:cs="Arial"/>
          <w:sz w:val="20"/>
          <w:szCs w:val="20"/>
        </w:rPr>
        <w:t xml:space="preserve"> участками – не более 300 м; </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кварталов индивидуальной жилой застройки 1 – 3 этажа – не более 300 м;</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кварталов застройки садоводческих и дачных некоммерческих объединений граждан – не более 300 м.</w:t>
      </w:r>
    </w:p>
    <w:p w:rsidR="007E751A" w:rsidRPr="001D04D9" w:rsidRDefault="007E751A" w:rsidP="007E751A">
      <w:pPr>
        <w:pStyle w:val="20"/>
        <w:ind w:left="1" w:firstLine="567"/>
        <w:jc w:val="center"/>
        <w:rPr>
          <w:rFonts w:ascii="Arial" w:hAnsi="Arial" w:cs="Arial"/>
          <w:sz w:val="20"/>
          <w:szCs w:val="20"/>
        </w:rPr>
      </w:pPr>
      <w:bookmarkStart w:id="6" w:name="_Toc389132428"/>
      <w:bookmarkStart w:id="7" w:name="_Toc391990498"/>
      <w:bookmarkStart w:id="8" w:name="_Toc397348668"/>
      <w:r w:rsidRPr="001D04D9">
        <w:rPr>
          <w:rFonts w:ascii="Arial" w:hAnsi="Arial" w:cs="Arial"/>
          <w:sz w:val="20"/>
          <w:szCs w:val="20"/>
        </w:rPr>
        <w:t xml:space="preserve">Пространственно-планировочная организация территорий </w:t>
      </w:r>
      <w:bookmarkEnd w:id="6"/>
      <w:bookmarkEnd w:id="7"/>
      <w:bookmarkEnd w:id="8"/>
      <w:r w:rsidRPr="001D04D9">
        <w:rPr>
          <w:rFonts w:ascii="Arial" w:hAnsi="Arial" w:cs="Arial"/>
          <w:sz w:val="20"/>
          <w:szCs w:val="20"/>
        </w:rPr>
        <w:t xml:space="preserve"> </w:t>
      </w:r>
      <w:proofErr w:type="spellStart"/>
      <w:r w:rsidRPr="001D04D9">
        <w:rPr>
          <w:rFonts w:ascii="Arial" w:hAnsi="Arial" w:cs="Arial"/>
          <w:sz w:val="20"/>
          <w:szCs w:val="20"/>
        </w:rPr>
        <w:t>Канифольнинского</w:t>
      </w:r>
      <w:proofErr w:type="spellEnd"/>
      <w:r w:rsidRPr="001D04D9">
        <w:rPr>
          <w:rFonts w:ascii="Arial" w:hAnsi="Arial" w:cs="Arial"/>
          <w:sz w:val="20"/>
          <w:szCs w:val="20"/>
        </w:rPr>
        <w:t xml:space="preserve"> сельсовета</w:t>
      </w: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lastRenderedPageBreak/>
        <w:t xml:space="preserve">Территориальное планирование, градостроительное зонирование и планировка территорий в </w:t>
      </w:r>
      <w:proofErr w:type="spellStart"/>
      <w:r w:rsidRPr="001D04D9">
        <w:rPr>
          <w:rFonts w:ascii="Arial" w:hAnsi="Arial" w:cs="Arial"/>
          <w:sz w:val="20"/>
          <w:szCs w:val="20"/>
        </w:rPr>
        <w:t>Канифольнинском</w:t>
      </w:r>
      <w:proofErr w:type="spellEnd"/>
      <w:r w:rsidRPr="001D04D9">
        <w:rPr>
          <w:rFonts w:ascii="Arial" w:hAnsi="Arial" w:cs="Arial"/>
          <w:sz w:val="20"/>
          <w:szCs w:val="20"/>
        </w:rPr>
        <w:t xml:space="preserve"> сельсовете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w:t>
      </w:r>
      <w:proofErr w:type="gramEnd"/>
      <w:r w:rsidRPr="001D04D9">
        <w:rPr>
          <w:rFonts w:ascii="Arial" w:hAnsi="Arial" w:cs="Arial"/>
          <w:sz w:val="20"/>
          <w:szCs w:val="20"/>
        </w:rPr>
        <w:t xml:space="preserve"> экологического каркаса.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сельского поселения, сельских населённых пунктов в пределах их границ.</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Нормативы градостроительного проектирования </w:t>
      </w:r>
      <w:proofErr w:type="spellStart"/>
      <w:r w:rsidRPr="001D04D9">
        <w:rPr>
          <w:rFonts w:ascii="Arial" w:hAnsi="Arial" w:cs="Arial"/>
          <w:sz w:val="20"/>
          <w:szCs w:val="20"/>
        </w:rPr>
        <w:t>Канифольнинского</w:t>
      </w:r>
      <w:proofErr w:type="spellEnd"/>
      <w:r w:rsidRPr="001D04D9">
        <w:rPr>
          <w:rFonts w:ascii="Arial" w:hAnsi="Arial" w:cs="Arial"/>
          <w:sz w:val="20"/>
          <w:szCs w:val="20"/>
        </w:rPr>
        <w:t xml:space="preserve"> сельсовета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разработке градостроительной и проектной документации для </w:t>
      </w:r>
      <w:proofErr w:type="spellStart"/>
      <w:r w:rsidRPr="001D04D9">
        <w:rPr>
          <w:rFonts w:ascii="Arial" w:hAnsi="Arial" w:cs="Arial"/>
          <w:sz w:val="20"/>
          <w:szCs w:val="20"/>
        </w:rPr>
        <w:t>Канифольнинского</w:t>
      </w:r>
      <w:proofErr w:type="spellEnd"/>
      <w:r w:rsidRPr="001D04D9">
        <w:rPr>
          <w:rFonts w:ascii="Arial" w:hAnsi="Arial" w:cs="Arial"/>
          <w:sz w:val="20"/>
          <w:szCs w:val="20"/>
        </w:rPr>
        <w:t xml:space="preserve"> сельсовета необходимо учитывать:</w:t>
      </w:r>
    </w:p>
    <w:p w:rsidR="007E751A" w:rsidRPr="001D04D9" w:rsidRDefault="007E751A" w:rsidP="007E751A">
      <w:pPr>
        <w:pStyle w:val="a2"/>
        <w:rPr>
          <w:rFonts w:ascii="Arial" w:hAnsi="Arial" w:cs="Arial"/>
          <w:sz w:val="20"/>
          <w:szCs w:val="20"/>
        </w:rPr>
      </w:pPr>
      <w:r w:rsidRPr="001D04D9">
        <w:rPr>
          <w:rFonts w:ascii="Arial" w:hAnsi="Arial" w:cs="Arial"/>
          <w:sz w:val="20"/>
          <w:szCs w:val="20"/>
        </w:rPr>
        <w:t>тип муниципального образования (сельское поселение);</w:t>
      </w:r>
    </w:p>
    <w:p w:rsidR="007E751A" w:rsidRPr="001D04D9" w:rsidRDefault="007E751A" w:rsidP="007E751A">
      <w:pPr>
        <w:pStyle w:val="a2"/>
        <w:rPr>
          <w:rFonts w:ascii="Arial" w:hAnsi="Arial" w:cs="Arial"/>
          <w:sz w:val="20"/>
          <w:szCs w:val="20"/>
        </w:rPr>
      </w:pPr>
      <w:r w:rsidRPr="001D04D9">
        <w:rPr>
          <w:rFonts w:ascii="Arial" w:hAnsi="Arial" w:cs="Arial"/>
          <w:sz w:val="20"/>
          <w:szCs w:val="20"/>
        </w:rPr>
        <w:t>тип населенного пункта (сельский);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величину сельских населённых пунктов (крупные, большие, средние, малые);</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принадлежность муниципального образования (сельского поселения) или населенного пункта к агломерации;</w:t>
      </w:r>
    </w:p>
    <w:p w:rsidR="007E751A" w:rsidRPr="001D04D9" w:rsidRDefault="007E751A" w:rsidP="007E751A">
      <w:pPr>
        <w:pStyle w:val="a2"/>
        <w:rPr>
          <w:rFonts w:ascii="Arial" w:hAnsi="Arial" w:cs="Arial"/>
          <w:sz w:val="20"/>
          <w:szCs w:val="20"/>
        </w:rPr>
      </w:pPr>
      <w:r w:rsidRPr="001D04D9">
        <w:rPr>
          <w:rFonts w:ascii="Arial" w:hAnsi="Arial" w:cs="Arial"/>
          <w:sz w:val="20"/>
          <w:szCs w:val="20"/>
        </w:rPr>
        <w:t>социально-демографическую ситуацию (численность населения, половозрастная структура населения, трудовые ресурсы, национальный состав);</w:t>
      </w:r>
    </w:p>
    <w:p w:rsidR="007E751A" w:rsidRPr="001D04D9" w:rsidRDefault="007E751A" w:rsidP="007E751A">
      <w:pPr>
        <w:pStyle w:val="a2"/>
        <w:rPr>
          <w:rFonts w:ascii="Arial" w:hAnsi="Arial" w:cs="Arial"/>
          <w:sz w:val="20"/>
          <w:szCs w:val="20"/>
        </w:rPr>
      </w:pPr>
      <w:proofErr w:type="spellStart"/>
      <w:r w:rsidRPr="001D04D9">
        <w:rPr>
          <w:rFonts w:ascii="Arial" w:hAnsi="Arial" w:cs="Arial"/>
          <w:sz w:val="20"/>
          <w:szCs w:val="20"/>
        </w:rPr>
        <w:t>функционализацию</w:t>
      </w:r>
      <w:proofErr w:type="spellEnd"/>
      <w:r w:rsidRPr="001D04D9">
        <w:rPr>
          <w:rFonts w:ascii="Arial" w:hAnsi="Arial" w:cs="Arial"/>
          <w:sz w:val="20"/>
          <w:szCs w:val="20"/>
        </w:rPr>
        <w:t xml:space="preserve"> поселения, населённого пункта;</w:t>
      </w:r>
    </w:p>
    <w:p w:rsidR="007E751A" w:rsidRPr="001D04D9" w:rsidRDefault="007E751A" w:rsidP="007E751A">
      <w:pPr>
        <w:pStyle w:val="a2"/>
        <w:rPr>
          <w:rFonts w:ascii="Arial" w:hAnsi="Arial" w:cs="Arial"/>
          <w:sz w:val="20"/>
          <w:szCs w:val="20"/>
        </w:rPr>
      </w:pPr>
      <w:r w:rsidRPr="001D04D9">
        <w:rPr>
          <w:rFonts w:ascii="Arial" w:hAnsi="Arial" w:cs="Arial"/>
          <w:sz w:val="20"/>
          <w:szCs w:val="20"/>
        </w:rPr>
        <w:t>состояние окружающей среды (состояние почв, поверхностных и подземных вод, атмосферного воздуха);</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природно-климатические условия (климатический подрайон (IA, </w:t>
      </w:r>
      <w:proofErr w:type="gramStart"/>
      <w:r w:rsidRPr="001D04D9">
        <w:rPr>
          <w:rFonts w:ascii="Arial" w:hAnsi="Arial" w:cs="Arial"/>
          <w:sz w:val="20"/>
          <w:szCs w:val="20"/>
        </w:rPr>
        <w:t>I</w:t>
      </w:r>
      <w:proofErr w:type="gramEnd"/>
      <w:r w:rsidRPr="001D04D9">
        <w:rPr>
          <w:rFonts w:ascii="Arial" w:hAnsi="Arial" w:cs="Arial"/>
          <w:sz w:val="20"/>
          <w:szCs w:val="20"/>
        </w:rPr>
        <w:t>Б, IВ, IД), наличие лесных и водных объектов, рельеф, сейсмичность, температурный режим и иные);</w:t>
      </w:r>
    </w:p>
    <w:p w:rsidR="007E751A" w:rsidRPr="001D04D9" w:rsidRDefault="007E751A" w:rsidP="007E751A">
      <w:pPr>
        <w:pStyle w:val="a2"/>
        <w:rPr>
          <w:rFonts w:ascii="Arial" w:hAnsi="Arial" w:cs="Arial"/>
          <w:sz w:val="20"/>
          <w:szCs w:val="20"/>
        </w:rPr>
      </w:pPr>
      <w:r w:rsidRPr="001D04D9">
        <w:rPr>
          <w:rFonts w:ascii="Arial" w:hAnsi="Arial" w:cs="Arial"/>
          <w:sz w:val="20"/>
          <w:szCs w:val="20"/>
        </w:rPr>
        <w:t>сложившиеся условия (историческая застройка, условия реконструкции, природные факторы);</w:t>
      </w:r>
    </w:p>
    <w:p w:rsidR="007E751A" w:rsidRPr="001D04D9" w:rsidRDefault="007E751A" w:rsidP="007E751A">
      <w:pPr>
        <w:pStyle w:val="a2"/>
        <w:rPr>
          <w:rFonts w:ascii="Arial" w:hAnsi="Arial" w:cs="Arial"/>
          <w:sz w:val="20"/>
          <w:szCs w:val="20"/>
        </w:rPr>
      </w:pPr>
      <w:r w:rsidRPr="001D04D9">
        <w:rPr>
          <w:rFonts w:ascii="Arial" w:hAnsi="Arial" w:cs="Arial"/>
          <w:sz w:val="20"/>
          <w:szCs w:val="20"/>
        </w:rPr>
        <w:t>местные особенности и традиции.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7E751A" w:rsidRPr="001D04D9" w:rsidRDefault="007E751A" w:rsidP="007E751A">
      <w:pPr>
        <w:pStyle w:val="ad"/>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w:t>
      </w:r>
      <w:r w:rsidRPr="001D04D9">
        <w:rPr>
          <w:rFonts w:ascii="Arial" w:hAnsi="Arial" w:cs="Arial"/>
        </w:rPr>
        <w:fldChar w:fldCharType="end"/>
      </w:r>
    </w:p>
    <w:tbl>
      <w:tblPr>
        <w:tblW w:w="9356" w:type="dxa"/>
        <w:tblInd w:w="-68" w:type="dxa"/>
        <w:tblLayout w:type="fixed"/>
        <w:tblCellMar>
          <w:left w:w="70" w:type="dxa"/>
          <w:right w:w="70" w:type="dxa"/>
        </w:tblCellMar>
        <w:tblLook w:val="0000" w:firstRow="0" w:lastRow="0" w:firstColumn="0" w:lastColumn="0" w:noHBand="0" w:noVBand="0"/>
      </w:tblPr>
      <w:tblGrid>
        <w:gridCol w:w="3544"/>
        <w:gridCol w:w="160"/>
        <w:gridCol w:w="5652"/>
      </w:tblGrid>
      <w:tr w:rsidR="007E751A" w:rsidRPr="001D04D9" w:rsidTr="004E3221">
        <w:trPr>
          <w:cantSplit/>
          <w:trHeight w:val="170"/>
        </w:trPr>
        <w:tc>
          <w:tcPr>
            <w:tcW w:w="3544" w:type="dxa"/>
            <w:vMerge w:val="restart"/>
            <w:tcBorders>
              <w:top w:val="single" w:sz="6" w:space="0" w:color="auto"/>
              <w:left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Население, чел.</w:t>
            </w:r>
          </w:p>
        </w:tc>
      </w:tr>
      <w:tr w:rsidR="007E751A" w:rsidRPr="001D04D9" w:rsidTr="004E3221">
        <w:trPr>
          <w:cantSplit/>
          <w:trHeight w:val="181"/>
        </w:trPr>
        <w:tc>
          <w:tcPr>
            <w:tcW w:w="3544" w:type="dxa"/>
            <w:vMerge/>
            <w:tcBorders>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
        </w:tc>
        <w:tc>
          <w:tcPr>
            <w:tcW w:w="160"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
        </w:tc>
        <w:tc>
          <w:tcPr>
            <w:tcW w:w="5652"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Сельские населённые пункты</w:t>
            </w:r>
          </w:p>
        </w:tc>
      </w:tr>
      <w:tr w:rsidR="007E751A" w:rsidRPr="001D04D9" w:rsidTr="004E3221">
        <w:trPr>
          <w:cantSplit/>
          <w:trHeight w:val="495"/>
        </w:trPr>
        <w:tc>
          <w:tcPr>
            <w:tcW w:w="3544"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Крупные</w:t>
            </w:r>
          </w:p>
        </w:tc>
        <w:tc>
          <w:tcPr>
            <w:tcW w:w="160"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p>
        </w:tc>
        <w:tc>
          <w:tcPr>
            <w:tcW w:w="5652"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3000</w:t>
            </w:r>
          </w:p>
        </w:tc>
      </w:tr>
      <w:tr w:rsidR="007E751A" w:rsidRPr="001D04D9" w:rsidTr="004E3221">
        <w:trPr>
          <w:cantSplit/>
          <w:trHeight w:val="495"/>
        </w:trPr>
        <w:tc>
          <w:tcPr>
            <w:tcW w:w="354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Большие</w:t>
            </w:r>
          </w:p>
        </w:tc>
        <w:tc>
          <w:tcPr>
            <w:tcW w:w="160"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p>
        </w:tc>
        <w:tc>
          <w:tcPr>
            <w:tcW w:w="5652"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1000 до 3000</w:t>
            </w:r>
          </w:p>
          <w:p w:rsidR="007E751A" w:rsidRPr="001D04D9" w:rsidRDefault="007E751A" w:rsidP="004E3221">
            <w:pPr>
              <w:rPr>
                <w:rFonts w:ascii="Arial" w:hAnsi="Arial" w:cs="Arial"/>
              </w:rPr>
            </w:pPr>
          </w:p>
        </w:tc>
      </w:tr>
      <w:tr w:rsidR="007E751A" w:rsidRPr="001D04D9" w:rsidTr="004E3221">
        <w:trPr>
          <w:cantSplit/>
          <w:trHeight w:val="495"/>
        </w:trPr>
        <w:tc>
          <w:tcPr>
            <w:tcW w:w="354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Средние</w:t>
            </w:r>
          </w:p>
        </w:tc>
        <w:tc>
          <w:tcPr>
            <w:tcW w:w="160"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p>
        </w:tc>
        <w:tc>
          <w:tcPr>
            <w:tcW w:w="5652"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200 до 1000</w:t>
            </w:r>
          </w:p>
          <w:p w:rsidR="007E751A" w:rsidRPr="001D04D9" w:rsidRDefault="007E751A" w:rsidP="004E3221">
            <w:pPr>
              <w:rPr>
                <w:rFonts w:ascii="Arial" w:hAnsi="Arial" w:cs="Arial"/>
              </w:rPr>
            </w:pPr>
          </w:p>
        </w:tc>
      </w:tr>
      <w:tr w:rsidR="007E751A" w:rsidRPr="001D04D9" w:rsidTr="004E3221">
        <w:trPr>
          <w:cantSplit/>
          <w:trHeight w:val="495"/>
        </w:trPr>
        <w:tc>
          <w:tcPr>
            <w:tcW w:w="354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Малые        </w:t>
            </w:r>
          </w:p>
        </w:tc>
        <w:tc>
          <w:tcPr>
            <w:tcW w:w="160"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p>
        </w:tc>
        <w:tc>
          <w:tcPr>
            <w:tcW w:w="5652"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менее 200</w:t>
            </w:r>
          </w:p>
          <w:p w:rsidR="007E751A" w:rsidRPr="001D04D9" w:rsidRDefault="007E751A" w:rsidP="004E3221">
            <w:pPr>
              <w:rPr>
                <w:rFonts w:ascii="Arial" w:hAnsi="Arial" w:cs="Arial"/>
              </w:rPr>
            </w:pPr>
            <w:r w:rsidRPr="001D04D9">
              <w:rPr>
                <w:rFonts w:ascii="Arial" w:hAnsi="Arial" w:cs="Arial"/>
              </w:rPr>
              <w:t xml:space="preserve"> </w:t>
            </w:r>
          </w:p>
          <w:p w:rsidR="007E751A" w:rsidRPr="001D04D9" w:rsidRDefault="007E751A" w:rsidP="004E3221">
            <w:pPr>
              <w:rPr>
                <w:rFonts w:ascii="Arial" w:hAnsi="Arial" w:cs="Arial"/>
                <w:b/>
                <w:bCs/>
              </w:rPr>
            </w:pPr>
          </w:p>
        </w:tc>
      </w:tr>
    </w:tbl>
    <w:p w:rsidR="007E751A" w:rsidRPr="001D04D9" w:rsidRDefault="007E751A" w:rsidP="007E751A">
      <w:pPr>
        <w:pStyle w:val="a6"/>
        <w:rPr>
          <w:rFonts w:ascii="Arial" w:hAnsi="Arial" w:cs="Arial"/>
          <w:sz w:val="20"/>
          <w:szCs w:val="20"/>
        </w:rPr>
      </w:pPr>
      <w:bookmarkStart w:id="9" w:name="fts_hit1"/>
      <w:r w:rsidRPr="001D04D9">
        <w:rPr>
          <w:rFonts w:ascii="Arial" w:hAnsi="Arial" w:cs="Arial"/>
          <w:sz w:val="20"/>
          <w:szCs w:val="20"/>
        </w:rPr>
        <w:lastRenderedPageBreak/>
        <w:t xml:space="preserve">Таблица 2 </w:t>
      </w:r>
      <w:bookmarkEnd w:id="9"/>
      <w:r w:rsidRPr="001D04D9">
        <w:rPr>
          <w:rFonts w:ascii="Arial" w:hAnsi="Arial" w:cs="Arial"/>
          <w:sz w:val="20"/>
          <w:szCs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Нижнеингашского района Красноярского края и других нормативных правовых актов в области градостроительства краевого и муниципального уровней.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Населенные пункты с особым режимом функционирования (вахтовые посёлки, закрытые и обособленные военные городки, </w:t>
      </w:r>
      <w:proofErr w:type="spellStart"/>
      <w:r w:rsidRPr="001D04D9">
        <w:rPr>
          <w:rFonts w:ascii="Arial" w:hAnsi="Arial" w:cs="Arial"/>
          <w:sz w:val="20"/>
          <w:szCs w:val="20"/>
        </w:rPr>
        <w:t>спецлагеря</w:t>
      </w:r>
      <w:proofErr w:type="spellEnd"/>
      <w:r w:rsidRPr="001D04D9">
        <w:rPr>
          <w:rFonts w:ascii="Arial" w:hAnsi="Arial" w:cs="Arial"/>
          <w:sz w:val="20"/>
          <w:szCs w:val="20"/>
        </w:rPr>
        <w:t>, метеостанции и т.д.) следует проектировать на основании ведомственных нормативных документов.</w:t>
      </w:r>
    </w:p>
    <w:p w:rsidR="007E751A" w:rsidRPr="001D04D9" w:rsidRDefault="007E751A" w:rsidP="007E751A">
      <w:pPr>
        <w:pStyle w:val="a2"/>
        <w:numPr>
          <w:ilvl w:val="0"/>
          <w:numId w:val="0"/>
        </w:numPr>
        <w:ind w:left="426"/>
        <w:rPr>
          <w:rFonts w:ascii="Arial" w:hAnsi="Arial" w:cs="Arial"/>
          <w:sz w:val="20"/>
          <w:szCs w:val="20"/>
        </w:rPr>
      </w:pPr>
    </w:p>
    <w:p w:rsidR="007E751A" w:rsidRPr="001D04D9" w:rsidRDefault="007E751A" w:rsidP="007E751A">
      <w:pPr>
        <w:pStyle w:val="20"/>
        <w:rPr>
          <w:rFonts w:ascii="Arial" w:hAnsi="Arial" w:cs="Arial"/>
          <w:sz w:val="20"/>
          <w:szCs w:val="20"/>
        </w:rPr>
      </w:pPr>
      <w:bookmarkStart w:id="10" w:name="_Toc389132928"/>
      <w:bookmarkStart w:id="11" w:name="_Toc397348669"/>
      <w:r w:rsidRPr="001D04D9">
        <w:rPr>
          <w:rFonts w:ascii="Arial" w:hAnsi="Arial" w:cs="Arial"/>
          <w:sz w:val="20"/>
          <w:szCs w:val="20"/>
        </w:rPr>
        <w:t>Нормативные показатели интенсивности использования общественно-деловых зон</w:t>
      </w:r>
      <w:bookmarkEnd w:id="10"/>
      <w:bookmarkEnd w:id="11"/>
    </w:p>
    <w:p w:rsidR="007E751A" w:rsidRPr="001D04D9" w:rsidRDefault="007E751A" w:rsidP="007E751A">
      <w:pPr>
        <w:pStyle w:val="a6"/>
        <w:rPr>
          <w:rFonts w:ascii="Arial" w:hAnsi="Arial" w:cs="Arial"/>
          <w:sz w:val="20"/>
          <w:szCs w:val="20"/>
        </w:rPr>
      </w:pPr>
      <w:r w:rsidRPr="001D04D9">
        <w:rPr>
          <w:rFonts w:ascii="Arial" w:hAnsi="Arial" w:cs="Arial"/>
          <w:sz w:val="20"/>
          <w:szCs w:val="20"/>
        </w:rPr>
        <w:t>Интенсивность использования территории общественно-деловых зон характеризуется плотностью застройки (тыс. м</w:t>
      </w:r>
      <w:proofErr w:type="gramStart"/>
      <w:r w:rsidRPr="001D04D9">
        <w:rPr>
          <w:rFonts w:ascii="Arial" w:hAnsi="Arial" w:cs="Arial"/>
          <w:sz w:val="20"/>
          <w:szCs w:val="20"/>
          <w:vertAlign w:val="superscript"/>
        </w:rPr>
        <w:t>2</w:t>
      </w:r>
      <w:proofErr w:type="gramEnd"/>
      <w:r w:rsidRPr="001D04D9">
        <w:rPr>
          <w:rFonts w:ascii="Arial" w:hAnsi="Arial" w:cs="Arial"/>
          <w:sz w:val="20"/>
          <w:szCs w:val="20"/>
        </w:rPr>
        <w:t xml:space="preserve">/га), процентом </w:t>
      </w:r>
      <w:proofErr w:type="spellStart"/>
      <w:r w:rsidRPr="001D04D9">
        <w:rPr>
          <w:rFonts w:ascii="Arial" w:hAnsi="Arial" w:cs="Arial"/>
          <w:sz w:val="20"/>
          <w:szCs w:val="20"/>
        </w:rPr>
        <w:t>застроенности</w:t>
      </w:r>
      <w:proofErr w:type="spellEnd"/>
      <w:r w:rsidRPr="001D04D9">
        <w:rPr>
          <w:rFonts w:ascii="Arial" w:hAnsi="Arial" w:cs="Arial"/>
          <w:sz w:val="20"/>
          <w:szCs w:val="20"/>
        </w:rPr>
        <w:t xml:space="preserve"> территории.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004E3221">
        <w:fldChar w:fldCharType="begin"/>
      </w:r>
      <w:r w:rsidR="004E3221">
        <w:instrText xml:space="preserve"> REF _Ref393700702 \h  \* MERGEFORMAT </w:instrText>
      </w:r>
      <w:r w:rsidR="004E3221">
        <w:fldChar w:fldCharType="separate"/>
      </w:r>
      <w:r w:rsidRPr="006E6E9B">
        <w:rPr>
          <w:rFonts w:ascii="Arial" w:hAnsi="Arial" w:cs="Arial"/>
          <w:sz w:val="20"/>
          <w:szCs w:val="20"/>
        </w:rPr>
        <w:t>Таблица 3</w:t>
      </w:r>
      <w:r w:rsidR="004E3221">
        <w:fldChar w:fldCharType="end"/>
      </w:r>
      <w:r w:rsidRPr="001D04D9">
        <w:rPr>
          <w:rFonts w:ascii="Arial" w:hAnsi="Arial" w:cs="Arial"/>
          <w:sz w:val="20"/>
          <w:szCs w:val="20"/>
        </w:rPr>
        <w:t>).</w:t>
      </w:r>
    </w:p>
    <w:p w:rsidR="007E751A" w:rsidRPr="001D04D9" w:rsidRDefault="007E751A" w:rsidP="007E751A">
      <w:pPr>
        <w:pStyle w:val="ad"/>
        <w:jc w:val="right"/>
        <w:rPr>
          <w:rFonts w:ascii="Arial" w:hAnsi="Arial" w:cs="Arial"/>
        </w:rPr>
      </w:pPr>
      <w:bookmarkStart w:id="12" w:name="_Ref393700702"/>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w:t>
      </w:r>
      <w:r w:rsidRPr="001D04D9">
        <w:rPr>
          <w:rFonts w:ascii="Arial" w:hAnsi="Arial" w:cs="Arial"/>
        </w:rPr>
        <w:fldChar w:fldCharType="end"/>
      </w:r>
      <w:bookmarkEnd w:id="12"/>
    </w:p>
    <w:tbl>
      <w:tblPr>
        <w:tblW w:w="9639" w:type="dxa"/>
        <w:jc w:val="center"/>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7E751A" w:rsidRPr="001D04D9" w:rsidTr="004E3221">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Тип общественно-деловой          </w:t>
            </w:r>
            <w:r w:rsidRPr="00EC6DA5">
              <w:rPr>
                <w:b/>
                <w:bCs/>
                <w:sz w:val="20"/>
                <w:szCs w:val="20"/>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Плотности застройки (тыс. м2 общ</w:t>
            </w:r>
            <w:proofErr w:type="gramStart"/>
            <w:r w:rsidRPr="00EC6DA5">
              <w:rPr>
                <w:b/>
                <w:bCs/>
                <w:sz w:val="20"/>
                <w:szCs w:val="20"/>
              </w:rPr>
              <w:t>.</w:t>
            </w:r>
            <w:proofErr w:type="gramEnd"/>
            <w:r w:rsidRPr="00EC6DA5">
              <w:rPr>
                <w:b/>
                <w:bCs/>
                <w:sz w:val="20"/>
                <w:szCs w:val="20"/>
              </w:rPr>
              <w:t xml:space="preserve"> </w:t>
            </w:r>
            <w:proofErr w:type="gramStart"/>
            <w:r w:rsidRPr="00EC6DA5">
              <w:rPr>
                <w:b/>
                <w:bCs/>
                <w:sz w:val="20"/>
                <w:szCs w:val="20"/>
              </w:rPr>
              <w:t>п</w:t>
            </w:r>
            <w:proofErr w:type="gramEnd"/>
            <w:r w:rsidRPr="00EC6DA5">
              <w:rPr>
                <w:b/>
                <w:bCs/>
                <w:sz w:val="20"/>
                <w:szCs w:val="20"/>
              </w:rPr>
              <w:t>л./га), не менее</w:t>
            </w:r>
          </w:p>
        </w:tc>
      </w:tr>
      <w:tr w:rsidR="007E751A" w:rsidRPr="001D04D9" w:rsidTr="004E3221">
        <w:trPr>
          <w:cantSplit/>
          <w:trHeight w:val="480"/>
          <w:jc w:val="center"/>
        </w:trPr>
        <w:tc>
          <w:tcPr>
            <w:tcW w:w="2971" w:type="dxa"/>
            <w:vMerge/>
            <w:tcBorders>
              <w:top w:val="nil"/>
              <w:left w:val="single" w:sz="6" w:space="0" w:color="auto"/>
              <w:bottom w:val="nil"/>
              <w:right w:val="single" w:sz="6" w:space="0" w:color="auto"/>
            </w:tcBorders>
          </w:tcPr>
          <w:p w:rsidR="007E751A" w:rsidRPr="00EC6DA5" w:rsidRDefault="007E751A" w:rsidP="004E3221">
            <w:pPr>
              <w:pStyle w:val="ConsPlusNormal"/>
              <w:widowControl/>
              <w:ind w:firstLine="0"/>
              <w:jc w:val="center"/>
              <w:rPr>
                <w:b/>
                <w:bCs/>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средние и малые сельские населённые пункты</w:t>
            </w:r>
          </w:p>
        </w:tc>
      </w:tr>
      <w:tr w:rsidR="007E751A" w:rsidRPr="001D04D9" w:rsidTr="004E3221">
        <w:trPr>
          <w:cantSplit/>
          <w:trHeight w:val="480"/>
          <w:jc w:val="center"/>
        </w:trPr>
        <w:tc>
          <w:tcPr>
            <w:tcW w:w="2971" w:type="dxa"/>
            <w:vMerge/>
            <w:tcBorders>
              <w:top w:val="nil"/>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на     </w:t>
            </w:r>
            <w:r w:rsidRPr="00EC6DA5">
              <w:rPr>
                <w:b/>
                <w:bCs/>
                <w:sz w:val="20"/>
                <w:szCs w:val="20"/>
              </w:rPr>
              <w:br/>
              <w:t xml:space="preserve">свободных </w:t>
            </w:r>
            <w:r w:rsidRPr="00EC6DA5">
              <w:rPr>
                <w:b/>
                <w:bCs/>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при     </w:t>
            </w:r>
            <w:r w:rsidRPr="00EC6DA5">
              <w:rPr>
                <w:b/>
                <w:bCs/>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на     </w:t>
            </w:r>
            <w:r w:rsidRPr="00EC6DA5">
              <w:rPr>
                <w:b/>
                <w:bCs/>
                <w:sz w:val="20"/>
                <w:szCs w:val="20"/>
              </w:rPr>
              <w:br/>
              <w:t xml:space="preserve">свободных </w:t>
            </w:r>
            <w:r w:rsidRPr="00EC6DA5">
              <w:rPr>
                <w:b/>
                <w:bCs/>
                <w:sz w:val="20"/>
                <w:szCs w:val="20"/>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при     </w:t>
            </w:r>
            <w:r w:rsidRPr="00EC6DA5">
              <w:rPr>
                <w:b/>
                <w:bCs/>
                <w:sz w:val="20"/>
                <w:szCs w:val="20"/>
              </w:rPr>
              <w:br/>
              <w:t>реконструкции</w:t>
            </w:r>
          </w:p>
        </w:tc>
      </w:tr>
      <w:tr w:rsidR="007E751A" w:rsidRPr="001D04D9" w:rsidTr="004E3221">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r>
      <w:tr w:rsidR="007E751A" w:rsidRPr="001D04D9" w:rsidTr="004E3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7E751A" w:rsidRPr="00EC6DA5" w:rsidRDefault="007E751A" w:rsidP="004E3221">
            <w:pPr>
              <w:pStyle w:val="ConsPlusNormal"/>
              <w:widowControl/>
              <w:ind w:firstLine="0"/>
              <w:rPr>
                <w:sz w:val="20"/>
                <w:szCs w:val="20"/>
              </w:rPr>
            </w:pPr>
            <w:r w:rsidRPr="00EC6DA5">
              <w:rPr>
                <w:sz w:val="20"/>
                <w:szCs w:val="20"/>
              </w:rPr>
              <w:t>Культурно-досуговые</w:t>
            </w:r>
            <w:r w:rsidRPr="00EC6DA5">
              <w:rPr>
                <w:sz w:val="20"/>
                <w:szCs w:val="20"/>
              </w:rPr>
              <w:br/>
              <w:t xml:space="preserve">объекты          </w:t>
            </w:r>
          </w:p>
        </w:tc>
        <w:tc>
          <w:tcPr>
            <w:tcW w:w="1618" w:type="dxa"/>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792" w:type="dxa"/>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725" w:type="dxa"/>
            <w:gridSpan w:val="2"/>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533" w:type="dxa"/>
          </w:tcPr>
          <w:p w:rsidR="007E751A" w:rsidRPr="00EC6DA5" w:rsidRDefault="007E751A" w:rsidP="004E3221">
            <w:pPr>
              <w:pStyle w:val="ConsPlusNormal"/>
              <w:widowControl/>
              <w:ind w:firstLine="0"/>
              <w:rPr>
                <w:sz w:val="20"/>
                <w:szCs w:val="20"/>
              </w:rPr>
            </w:pPr>
            <w:r w:rsidRPr="00EC6DA5">
              <w:rPr>
                <w:sz w:val="20"/>
                <w:szCs w:val="20"/>
              </w:rPr>
              <w:t xml:space="preserve">5      </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Представленные показатели плотности застройки функциональных зон общественно-делового назначения установлены </w:t>
      </w:r>
      <w:proofErr w:type="gramStart"/>
      <w:r w:rsidRPr="001D04D9">
        <w:rPr>
          <w:rFonts w:ascii="Arial" w:hAnsi="Arial" w:cs="Arial"/>
          <w:sz w:val="20"/>
          <w:szCs w:val="20"/>
        </w:rPr>
        <w:t>исходя из анализа действующей градостроительной документации, сложившейся ситуации и являются</w:t>
      </w:r>
      <w:proofErr w:type="gramEnd"/>
      <w:r w:rsidRPr="001D04D9">
        <w:rPr>
          <w:rFonts w:ascii="Arial" w:hAnsi="Arial" w:cs="Arial"/>
          <w:sz w:val="20"/>
          <w:szCs w:val="20"/>
        </w:rPr>
        <w:t xml:space="preserve"> рекомендательными.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Основными показателями плотности застройки являются:</w:t>
      </w:r>
    </w:p>
    <w:p w:rsidR="007E751A" w:rsidRPr="001D04D9" w:rsidRDefault="007E751A" w:rsidP="007E751A">
      <w:pPr>
        <w:pStyle w:val="a2"/>
        <w:rPr>
          <w:rFonts w:ascii="Arial" w:hAnsi="Arial" w:cs="Arial"/>
          <w:sz w:val="20"/>
          <w:szCs w:val="20"/>
        </w:rPr>
      </w:pPr>
      <w:r w:rsidRPr="001D04D9">
        <w:rPr>
          <w:rFonts w:ascii="Arial" w:hAnsi="Arial" w:cs="Arial"/>
          <w:sz w:val="20"/>
          <w:szCs w:val="20"/>
        </w:rPr>
        <w:t>коэффициент застройки – отношение площади, занятой под зданиями и сооружениями, к площади участка (квартала);</w:t>
      </w:r>
    </w:p>
    <w:p w:rsidR="007E751A" w:rsidRPr="001D04D9" w:rsidRDefault="007E751A" w:rsidP="007E751A">
      <w:pPr>
        <w:pStyle w:val="a2"/>
        <w:rPr>
          <w:rFonts w:ascii="Arial" w:hAnsi="Arial" w:cs="Arial"/>
          <w:sz w:val="20"/>
          <w:szCs w:val="20"/>
        </w:rPr>
      </w:pPr>
      <w:r w:rsidRPr="001D04D9">
        <w:rPr>
          <w:rFonts w:ascii="Arial" w:hAnsi="Arial" w:cs="Arial"/>
          <w:sz w:val="20"/>
          <w:szCs w:val="20"/>
        </w:rPr>
        <w:t>коэффициент плотности застройки – отношение площади всех этажей зданий и сооружений к площади участка (квартала).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городских населённых пунктов показатели плотности застройки участков территориальных зон следует принимать не более приведенной ниже (</w:t>
      </w:r>
      <w:r w:rsidR="004E3221">
        <w:fldChar w:fldCharType="begin"/>
      </w:r>
      <w:r w:rsidR="004E3221">
        <w:instrText xml:space="preserve"> REF _Ref393700740 \h  \* MERGEFORMAT </w:instrText>
      </w:r>
      <w:r w:rsidR="004E3221">
        <w:fldChar w:fldCharType="separate"/>
      </w:r>
      <w:r w:rsidRPr="006E6E9B">
        <w:rPr>
          <w:rFonts w:ascii="Arial" w:hAnsi="Arial" w:cs="Arial"/>
          <w:sz w:val="20"/>
          <w:szCs w:val="20"/>
        </w:rPr>
        <w:t>Таблица 4</w:t>
      </w:r>
      <w:r w:rsidR="004E3221">
        <w:fldChar w:fldCharType="end"/>
      </w:r>
      <w:r w:rsidRPr="001D04D9">
        <w:rPr>
          <w:rFonts w:ascii="Arial" w:hAnsi="Arial" w:cs="Arial"/>
          <w:sz w:val="20"/>
          <w:szCs w:val="20"/>
        </w:rPr>
        <w:t>).</w:t>
      </w:r>
    </w:p>
    <w:p w:rsidR="007E751A" w:rsidRPr="001D04D9" w:rsidRDefault="007E751A" w:rsidP="007E751A">
      <w:pPr>
        <w:pStyle w:val="ad"/>
        <w:jc w:val="right"/>
        <w:rPr>
          <w:rFonts w:ascii="Arial" w:hAnsi="Arial" w:cs="Arial"/>
        </w:rPr>
      </w:pPr>
      <w:bookmarkStart w:id="13" w:name="_Ref393700740"/>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w:t>
      </w:r>
      <w:r w:rsidRPr="001D04D9">
        <w:rPr>
          <w:rFonts w:ascii="Arial" w:hAnsi="Arial" w:cs="Arial"/>
        </w:rPr>
        <w:fldChar w:fldCharType="end"/>
      </w:r>
      <w:bookmarkEnd w:id="13"/>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7E751A" w:rsidRPr="001D04D9" w:rsidTr="004E3221">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roofErr w:type="spellStart"/>
            <w:r w:rsidRPr="001D04D9">
              <w:rPr>
                <w:rFonts w:ascii="Arial" w:hAnsi="Arial" w:cs="Arial"/>
                <w:b/>
                <w:bCs/>
              </w:rPr>
              <w:t>Коэфф</w:t>
            </w:r>
            <w:proofErr w:type="spellEnd"/>
            <w:r w:rsidRPr="001D04D9">
              <w:rPr>
                <w:rFonts w:ascii="Arial" w:hAnsi="Arial" w:cs="Arial"/>
                <w:b/>
                <w:bCs/>
              </w:rPr>
              <w:t>.</w:t>
            </w:r>
          </w:p>
          <w:p w:rsidR="007E751A" w:rsidRPr="001D04D9" w:rsidRDefault="007E751A" w:rsidP="004E3221">
            <w:pPr>
              <w:rPr>
                <w:rFonts w:ascii="Arial" w:hAnsi="Arial" w:cs="Arial"/>
                <w:b/>
                <w:bCs/>
              </w:rPr>
            </w:pPr>
            <w:r w:rsidRPr="001D04D9">
              <w:rPr>
                <w:rFonts w:ascii="Arial" w:hAnsi="Arial" w:cs="Arial"/>
                <w:b/>
                <w:bCs/>
              </w:rPr>
              <w:t>застройки</w:t>
            </w:r>
          </w:p>
        </w:tc>
        <w:tc>
          <w:tcPr>
            <w:tcW w:w="155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roofErr w:type="spellStart"/>
            <w:r w:rsidRPr="001D04D9">
              <w:rPr>
                <w:rFonts w:ascii="Arial" w:hAnsi="Arial" w:cs="Arial"/>
                <w:b/>
                <w:bCs/>
              </w:rPr>
              <w:t>Коэфф</w:t>
            </w:r>
            <w:proofErr w:type="spellEnd"/>
            <w:r w:rsidRPr="001D04D9">
              <w:rPr>
                <w:rFonts w:ascii="Arial" w:hAnsi="Arial" w:cs="Arial"/>
                <w:b/>
                <w:bCs/>
              </w:rPr>
              <w:t>. плотности</w:t>
            </w:r>
          </w:p>
          <w:p w:rsidR="007E751A" w:rsidRPr="001D04D9" w:rsidRDefault="007E751A" w:rsidP="004E3221">
            <w:pPr>
              <w:rPr>
                <w:rFonts w:ascii="Arial" w:hAnsi="Arial" w:cs="Arial"/>
                <w:b/>
                <w:bCs/>
              </w:rPr>
            </w:pPr>
            <w:r w:rsidRPr="001D04D9">
              <w:rPr>
                <w:rFonts w:ascii="Arial" w:hAnsi="Arial" w:cs="Arial"/>
                <w:b/>
                <w:bCs/>
              </w:rPr>
              <w:t>застройки</w:t>
            </w:r>
          </w:p>
        </w:tc>
      </w:tr>
      <w:tr w:rsidR="007E751A" w:rsidRPr="001D04D9" w:rsidTr="004E3221">
        <w:trPr>
          <w:cantSplit/>
          <w:trHeight w:val="20"/>
          <w:jc w:val="center"/>
        </w:trPr>
        <w:tc>
          <w:tcPr>
            <w:tcW w:w="6379"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Многофункциональная застройка</w:t>
            </w:r>
          </w:p>
        </w:tc>
        <w:tc>
          <w:tcPr>
            <w:tcW w:w="1701"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0,8</w:t>
            </w:r>
          </w:p>
        </w:tc>
        <w:tc>
          <w:tcPr>
            <w:tcW w:w="1559"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2,4</w:t>
            </w:r>
          </w:p>
        </w:tc>
      </w:tr>
      <w:tr w:rsidR="007E751A" w:rsidRPr="001D04D9" w:rsidTr="004E3221">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0,6</w:t>
            </w:r>
          </w:p>
        </w:tc>
        <w:tc>
          <w:tcPr>
            <w:tcW w:w="1559"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1,8</w:t>
            </w:r>
          </w:p>
        </w:tc>
      </w:tr>
    </w:tbl>
    <w:p w:rsidR="007E751A" w:rsidRPr="001D04D9" w:rsidRDefault="007E751A" w:rsidP="007E751A">
      <w:pPr>
        <w:pStyle w:val="ConsPlusNonformat"/>
        <w:jc w:val="both"/>
        <w:rPr>
          <w:rFonts w:ascii="Arial" w:hAnsi="Arial" w:cs="Arial"/>
        </w:rPr>
      </w:pPr>
      <w:r w:rsidRPr="001D04D9">
        <w:rPr>
          <w:rFonts w:ascii="Arial" w:hAnsi="Arial" w:cs="Arial"/>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7E751A" w:rsidRPr="001D04D9" w:rsidRDefault="007E751A" w:rsidP="007E751A">
      <w:pPr>
        <w:pStyle w:val="ConsPlusNonformat"/>
        <w:jc w:val="both"/>
        <w:rPr>
          <w:rFonts w:ascii="Arial" w:hAnsi="Arial" w:cs="Arial"/>
        </w:rPr>
      </w:pPr>
      <w:r w:rsidRPr="001D04D9">
        <w:rPr>
          <w:rFonts w:ascii="Arial" w:hAnsi="Arial" w:cs="Arial"/>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w:t>
      </w:r>
      <w:r w:rsidRPr="001D04D9">
        <w:rPr>
          <w:rFonts w:ascii="Arial" w:hAnsi="Arial" w:cs="Arial"/>
        </w:rPr>
        <w:lastRenderedPageBreak/>
        <w:t xml:space="preserve">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7E751A" w:rsidRPr="001D04D9" w:rsidRDefault="007E751A" w:rsidP="007E751A">
      <w:pPr>
        <w:pStyle w:val="ConsPlusNonformat"/>
        <w:jc w:val="both"/>
        <w:rPr>
          <w:rFonts w:ascii="Arial" w:hAnsi="Arial" w:cs="Arial"/>
        </w:rPr>
      </w:pPr>
      <w:r w:rsidRPr="001D04D9">
        <w:rPr>
          <w:rFonts w:ascii="Arial" w:hAnsi="Arial" w:cs="Arial"/>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7E751A" w:rsidRPr="001D04D9" w:rsidRDefault="007E751A" w:rsidP="007E751A">
      <w:pPr>
        <w:rPr>
          <w:rFonts w:ascii="Arial" w:hAnsi="Arial" w:cs="Arial"/>
        </w:rPr>
      </w:pPr>
    </w:p>
    <w:p w:rsidR="007E751A" w:rsidRPr="001D04D9" w:rsidRDefault="007E751A" w:rsidP="007E751A">
      <w:pPr>
        <w:pStyle w:val="11"/>
        <w:numPr>
          <w:ilvl w:val="0"/>
          <w:numId w:val="0"/>
        </w:numPr>
        <w:ind w:left="858" w:hanging="432"/>
        <w:rPr>
          <w:rFonts w:ascii="Arial" w:hAnsi="Arial" w:cs="Arial"/>
          <w:sz w:val="20"/>
          <w:szCs w:val="20"/>
        </w:rPr>
      </w:pPr>
      <w:bookmarkStart w:id="14" w:name="_Toc397348670"/>
      <w:r w:rsidRPr="001D04D9">
        <w:rPr>
          <w:rFonts w:ascii="Arial" w:hAnsi="Arial" w:cs="Arial"/>
          <w:sz w:val="20"/>
          <w:szCs w:val="20"/>
        </w:rPr>
        <w:t>2.Нормативы градостроительного проектирования жилых зон</w:t>
      </w:r>
      <w:bookmarkEnd w:id="14"/>
    </w:p>
    <w:p w:rsidR="007E751A" w:rsidRPr="001D04D9" w:rsidRDefault="007E751A" w:rsidP="007E751A">
      <w:pPr>
        <w:pStyle w:val="20"/>
        <w:numPr>
          <w:ilvl w:val="1"/>
          <w:numId w:val="0"/>
        </w:numPr>
        <w:ind w:left="576" w:hanging="576"/>
        <w:jc w:val="center"/>
        <w:rPr>
          <w:rFonts w:ascii="Arial" w:hAnsi="Arial" w:cs="Arial"/>
          <w:sz w:val="20"/>
          <w:szCs w:val="20"/>
        </w:rPr>
      </w:pPr>
      <w:bookmarkStart w:id="15" w:name="_Toc389132931"/>
      <w:bookmarkStart w:id="16" w:name="_Toc397348671"/>
      <w:r w:rsidRPr="001D04D9">
        <w:rPr>
          <w:rFonts w:ascii="Arial" w:hAnsi="Arial" w:cs="Arial"/>
          <w:sz w:val="20"/>
          <w:szCs w:val="20"/>
        </w:rPr>
        <w:t xml:space="preserve">2.1.Нормативы площади элементов планировочной </w:t>
      </w:r>
    </w:p>
    <w:p w:rsidR="007E751A" w:rsidRPr="001D04D9" w:rsidRDefault="007E751A" w:rsidP="007E751A">
      <w:pPr>
        <w:pStyle w:val="20"/>
        <w:numPr>
          <w:ilvl w:val="1"/>
          <w:numId w:val="0"/>
        </w:numPr>
        <w:ind w:left="576" w:hanging="576"/>
        <w:jc w:val="center"/>
        <w:rPr>
          <w:rFonts w:ascii="Arial" w:hAnsi="Arial" w:cs="Arial"/>
          <w:sz w:val="20"/>
          <w:szCs w:val="20"/>
        </w:rPr>
      </w:pPr>
      <w:r w:rsidRPr="001D04D9">
        <w:rPr>
          <w:rFonts w:ascii="Arial" w:hAnsi="Arial" w:cs="Arial"/>
          <w:sz w:val="20"/>
          <w:szCs w:val="20"/>
        </w:rPr>
        <w:t>структуры жилых зон</w:t>
      </w:r>
      <w:bookmarkEnd w:id="15"/>
      <w:bookmarkEnd w:id="16"/>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Жилой квартал – основной планировочный элемент, находящийся в границах красных линий или других границ, размер </w:t>
      </w:r>
      <w:proofErr w:type="gramStart"/>
      <w:r w:rsidRPr="001D04D9">
        <w:rPr>
          <w:rFonts w:ascii="Arial" w:hAnsi="Arial" w:cs="Arial"/>
          <w:sz w:val="20"/>
          <w:szCs w:val="20"/>
        </w:rPr>
        <w:t>территории</w:t>
      </w:r>
      <w:proofErr w:type="gramEnd"/>
      <w:r w:rsidRPr="001D04D9">
        <w:rPr>
          <w:rFonts w:ascii="Arial" w:hAnsi="Arial" w:cs="Arial"/>
          <w:sz w:val="20"/>
          <w:szCs w:val="20"/>
        </w:rPr>
        <w:t xml:space="preserve"> которой, как правило, не должен превышать 20 га. В пределах квартала, кроме жилых домов, размещаются объекты обслуживания с радиусом обслуживания не более 500.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7E751A" w:rsidRPr="001D04D9" w:rsidRDefault="007E751A" w:rsidP="007E751A">
      <w:pPr>
        <w:pStyle w:val="a6"/>
        <w:rPr>
          <w:rFonts w:ascii="Arial" w:hAnsi="Arial" w:cs="Arial"/>
          <w:sz w:val="20"/>
          <w:szCs w:val="20"/>
        </w:rPr>
      </w:pPr>
      <w:bookmarkStart w:id="17" w:name="_Toc389132932"/>
      <w:r w:rsidRPr="001D04D9">
        <w:rPr>
          <w:rFonts w:ascii="Arial" w:hAnsi="Arial" w:cs="Arial"/>
          <w:sz w:val="20"/>
          <w:szCs w:val="20"/>
        </w:rPr>
        <w:t xml:space="preserve">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Жилой район –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сельских поселений являются магистральные улицы и дороги местного значения, линии железных дорог, утвержденные границы территорий иного функционального назначения, естественные и искусственные рубежи.</w:t>
      </w: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Рекомендуемые показатели нормируемых элементов территории жилого квартала (микрорайона) приведены ниже (</w:t>
      </w:r>
      <w:r w:rsidR="004E3221">
        <w:fldChar w:fldCharType="begin"/>
      </w:r>
      <w:r w:rsidR="004E3221">
        <w:instrText xml:space="preserve"> REF _Ref393700762 \h  \* MERGEFORMAT </w:instrText>
      </w:r>
      <w:r w:rsidR="004E3221">
        <w:fldChar w:fldCharType="separate"/>
      </w:r>
      <w:r w:rsidRPr="006E6E9B">
        <w:rPr>
          <w:rFonts w:ascii="Arial" w:hAnsi="Arial" w:cs="Arial"/>
          <w:sz w:val="20"/>
          <w:szCs w:val="20"/>
        </w:rPr>
        <w:t>Таблица 5</w:t>
      </w:r>
      <w:r w:rsidR="004E3221">
        <w:fldChar w:fldCharType="end"/>
      </w:r>
      <w:r w:rsidRPr="001D04D9">
        <w:rPr>
          <w:rFonts w:ascii="Arial" w:hAnsi="Arial" w:cs="Arial"/>
          <w:sz w:val="20"/>
          <w:szCs w:val="20"/>
        </w:rPr>
        <w:t>).</w:t>
      </w:r>
    </w:p>
    <w:p w:rsidR="007E751A" w:rsidRPr="001D04D9" w:rsidRDefault="007E751A" w:rsidP="007E751A">
      <w:pPr>
        <w:pStyle w:val="ad"/>
        <w:jc w:val="right"/>
        <w:rPr>
          <w:rFonts w:ascii="Arial" w:hAnsi="Arial" w:cs="Arial"/>
        </w:rPr>
      </w:pPr>
      <w:bookmarkStart w:id="18" w:name="_Ref393700762"/>
      <w:bookmarkStart w:id="19" w:name="_Ref364439411"/>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w:t>
      </w:r>
      <w:r w:rsidRPr="001D04D9">
        <w:rPr>
          <w:rFonts w:ascii="Arial" w:hAnsi="Arial" w:cs="Arial"/>
        </w:rPr>
        <w:fldChar w:fldCharType="end"/>
      </w:r>
      <w:bookmarkEnd w:id="18"/>
    </w:p>
    <w:tbl>
      <w:tblPr>
        <w:tblW w:w="0" w:type="auto"/>
        <w:tblInd w:w="-68" w:type="dxa"/>
        <w:tblLayout w:type="fixed"/>
        <w:tblCellMar>
          <w:left w:w="70" w:type="dxa"/>
          <w:right w:w="70" w:type="dxa"/>
        </w:tblCellMar>
        <w:tblLook w:val="0000" w:firstRow="0" w:lastRow="0" w:firstColumn="0" w:lastColumn="0" w:noHBand="0" w:noVBand="0"/>
      </w:tblPr>
      <w:tblGrid>
        <w:gridCol w:w="675"/>
        <w:gridCol w:w="4357"/>
        <w:gridCol w:w="4394"/>
      </w:tblGrid>
      <w:tr w:rsidR="007E751A" w:rsidRPr="001D04D9" w:rsidTr="004E3221">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19"/>
          <w:p w:rsidR="007E751A" w:rsidRPr="00EC6DA5" w:rsidRDefault="007E751A" w:rsidP="004E3221">
            <w:pPr>
              <w:pStyle w:val="ConsPlusNormal"/>
              <w:widowControl/>
              <w:ind w:firstLine="0"/>
              <w:jc w:val="center"/>
              <w:rPr>
                <w:sz w:val="20"/>
                <w:szCs w:val="20"/>
              </w:rPr>
            </w:pPr>
            <w:r w:rsidRPr="00EC6DA5">
              <w:rPr>
                <w:sz w:val="20"/>
                <w:szCs w:val="20"/>
              </w:rPr>
              <w:t xml:space="preserve">N  </w:t>
            </w:r>
            <w:r w:rsidRPr="00EC6DA5">
              <w:rPr>
                <w:sz w:val="20"/>
                <w:szCs w:val="20"/>
              </w:rPr>
              <w:br/>
            </w:r>
            <w:proofErr w:type="gramStart"/>
            <w:r w:rsidRPr="00EC6DA5">
              <w:rPr>
                <w:sz w:val="20"/>
                <w:szCs w:val="20"/>
              </w:rPr>
              <w:t>п</w:t>
            </w:r>
            <w:proofErr w:type="gramEnd"/>
            <w:r w:rsidRPr="00EC6DA5">
              <w:rPr>
                <w:sz w:val="20"/>
                <w:szCs w:val="20"/>
              </w:rPr>
              <w:t>/п</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Элементы территории    </w:t>
            </w:r>
            <w:r w:rsidRPr="00EC6DA5">
              <w:rPr>
                <w:sz w:val="20"/>
                <w:szCs w:val="20"/>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Площадь элемента территории, % от общей площади территории жилого квартала</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10-18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5.</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w:t>
            </w:r>
          </w:p>
        </w:tc>
      </w:tr>
      <w:tr w:rsidR="007E751A" w:rsidRPr="001D04D9" w:rsidTr="004E3221">
        <w:trPr>
          <w:cantSplit/>
          <w:trHeight w:val="247"/>
        </w:trPr>
        <w:tc>
          <w:tcPr>
            <w:tcW w:w="675" w:type="dxa"/>
            <w:vMerge w:val="restart"/>
            <w:tcBorders>
              <w:top w:val="single" w:sz="6" w:space="0" w:color="auto"/>
              <w:left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6.</w:t>
            </w:r>
          </w:p>
        </w:tc>
        <w:tc>
          <w:tcPr>
            <w:tcW w:w="4357" w:type="dxa"/>
            <w:tcBorders>
              <w:top w:val="single" w:sz="6" w:space="0" w:color="auto"/>
              <w:left w:val="single" w:sz="6" w:space="0" w:color="auto"/>
              <w:bottom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rPr>
              <w:t>47-55</w:t>
            </w:r>
          </w:p>
        </w:tc>
      </w:tr>
      <w:tr w:rsidR="007E751A" w:rsidRPr="001D04D9" w:rsidTr="004E3221">
        <w:trPr>
          <w:cantSplit/>
          <w:trHeight w:val="505"/>
        </w:trPr>
        <w:tc>
          <w:tcPr>
            <w:tcW w:w="675" w:type="dxa"/>
            <w:vMerge/>
            <w:tcBorders>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tc>
        <w:tc>
          <w:tcPr>
            <w:tcW w:w="4357" w:type="dxa"/>
            <w:tcBorders>
              <w:top w:val="single" w:sz="4"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в том числе: </w:t>
            </w:r>
          </w:p>
          <w:p w:rsidR="007E751A" w:rsidRPr="00EC6DA5" w:rsidRDefault="007E751A" w:rsidP="004E3221">
            <w:pPr>
              <w:pStyle w:val="ConsPlusNormal"/>
              <w:ind w:firstLine="0"/>
              <w:rPr>
                <w:sz w:val="20"/>
                <w:szCs w:val="20"/>
              </w:rPr>
            </w:pPr>
            <w:r w:rsidRPr="00EC6DA5">
              <w:rPr>
                <w:sz w:val="20"/>
                <w:szCs w:val="20"/>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p w:rsidR="007E751A" w:rsidRPr="00EC6DA5" w:rsidRDefault="007E751A" w:rsidP="004E3221">
            <w:pPr>
              <w:pStyle w:val="ConsPlusNormal"/>
              <w:ind w:firstLine="0"/>
              <w:rPr>
                <w:sz w:val="20"/>
                <w:szCs w:val="20"/>
              </w:rPr>
            </w:pPr>
            <w:r w:rsidRPr="00EC6DA5">
              <w:rPr>
                <w:sz w:val="20"/>
                <w:szCs w:val="20"/>
              </w:rPr>
              <w:t>25</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Итого:</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100</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Рекомендуемые показатели нормируемых элементов территории жилого микрорайона приведены ниже (</w:t>
      </w:r>
      <w:r w:rsidR="004E3221">
        <w:fldChar w:fldCharType="begin"/>
      </w:r>
      <w:r w:rsidR="004E3221">
        <w:instrText xml:space="preserve"> REF _Ref393700783 \h  \* MERGEFORMAT </w:instrText>
      </w:r>
      <w:r w:rsidR="004E3221">
        <w:fldChar w:fldCharType="separate"/>
      </w:r>
      <w:r w:rsidRPr="006E6E9B">
        <w:rPr>
          <w:rFonts w:ascii="Arial" w:hAnsi="Arial" w:cs="Arial"/>
          <w:sz w:val="20"/>
          <w:szCs w:val="20"/>
        </w:rPr>
        <w:t>Таблица 6</w:t>
      </w:r>
      <w:r w:rsidR="004E3221">
        <w:fldChar w:fldCharType="end"/>
      </w:r>
      <w:r w:rsidRPr="001D04D9">
        <w:rPr>
          <w:rFonts w:ascii="Arial" w:hAnsi="Arial" w:cs="Arial"/>
          <w:sz w:val="20"/>
          <w:szCs w:val="20"/>
        </w:rPr>
        <w:t>).</w:t>
      </w:r>
    </w:p>
    <w:p w:rsidR="007E751A" w:rsidRPr="001D04D9" w:rsidRDefault="007E751A" w:rsidP="007E751A">
      <w:pPr>
        <w:pStyle w:val="ad"/>
        <w:jc w:val="right"/>
        <w:rPr>
          <w:rFonts w:ascii="Arial" w:hAnsi="Arial" w:cs="Arial"/>
        </w:rPr>
      </w:pPr>
      <w:bookmarkStart w:id="20" w:name="_Ref364439445"/>
    </w:p>
    <w:p w:rsidR="007E751A" w:rsidRPr="001D04D9" w:rsidRDefault="007E751A" w:rsidP="007E751A">
      <w:pPr>
        <w:pStyle w:val="ad"/>
        <w:jc w:val="right"/>
        <w:rPr>
          <w:rFonts w:ascii="Arial" w:hAnsi="Arial" w:cs="Arial"/>
        </w:rPr>
      </w:pPr>
    </w:p>
    <w:p w:rsidR="007E751A" w:rsidRPr="001D04D9" w:rsidRDefault="007E751A" w:rsidP="007E751A">
      <w:pPr>
        <w:pStyle w:val="ad"/>
        <w:jc w:val="right"/>
        <w:rPr>
          <w:rFonts w:ascii="Arial" w:hAnsi="Arial" w:cs="Arial"/>
        </w:rPr>
      </w:pPr>
      <w:bookmarkStart w:id="21" w:name="_Ref393700783"/>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6</w:t>
      </w:r>
      <w:r w:rsidRPr="001D04D9">
        <w:rPr>
          <w:rFonts w:ascii="Arial" w:hAnsi="Arial" w:cs="Arial"/>
        </w:rPr>
        <w:fldChar w:fldCharType="end"/>
      </w:r>
      <w:bookmarkEnd w:id="21"/>
    </w:p>
    <w:tbl>
      <w:tblPr>
        <w:tblW w:w="0" w:type="auto"/>
        <w:tblInd w:w="-68" w:type="dxa"/>
        <w:tblLayout w:type="fixed"/>
        <w:tblCellMar>
          <w:left w:w="70" w:type="dxa"/>
          <w:right w:w="70" w:type="dxa"/>
        </w:tblCellMar>
        <w:tblLook w:val="0000" w:firstRow="0" w:lastRow="0" w:firstColumn="0" w:lastColumn="0" w:noHBand="0" w:noVBand="0"/>
      </w:tblPr>
      <w:tblGrid>
        <w:gridCol w:w="675"/>
        <w:gridCol w:w="4357"/>
        <w:gridCol w:w="4394"/>
      </w:tblGrid>
      <w:tr w:rsidR="007E751A" w:rsidRPr="001D04D9" w:rsidTr="004E3221">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0"/>
          <w:p w:rsidR="007E751A" w:rsidRPr="00EC6DA5" w:rsidRDefault="007E751A" w:rsidP="004E3221">
            <w:pPr>
              <w:pStyle w:val="ConsPlusNormal"/>
              <w:widowControl/>
              <w:ind w:firstLine="0"/>
              <w:jc w:val="center"/>
              <w:rPr>
                <w:sz w:val="20"/>
                <w:szCs w:val="20"/>
              </w:rPr>
            </w:pPr>
            <w:r w:rsidRPr="00EC6DA5">
              <w:rPr>
                <w:sz w:val="20"/>
                <w:szCs w:val="20"/>
              </w:rPr>
              <w:t xml:space="preserve">N  </w:t>
            </w:r>
            <w:r w:rsidRPr="00EC6DA5">
              <w:rPr>
                <w:sz w:val="20"/>
                <w:szCs w:val="20"/>
              </w:rPr>
              <w:br/>
            </w:r>
            <w:proofErr w:type="gramStart"/>
            <w:r w:rsidRPr="00EC6DA5">
              <w:rPr>
                <w:sz w:val="20"/>
                <w:szCs w:val="20"/>
              </w:rPr>
              <w:t>п</w:t>
            </w:r>
            <w:proofErr w:type="gramEnd"/>
            <w:r w:rsidRPr="00EC6DA5">
              <w:rPr>
                <w:sz w:val="20"/>
                <w:szCs w:val="20"/>
              </w:rPr>
              <w:t>/п</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Элементы территории    </w:t>
            </w:r>
            <w:r w:rsidRPr="00EC6DA5">
              <w:rPr>
                <w:sz w:val="20"/>
                <w:szCs w:val="20"/>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Площадь элемента территории, % от общей площади территории жилого    </w:t>
            </w:r>
            <w:r w:rsidRPr="00EC6DA5">
              <w:rPr>
                <w:sz w:val="20"/>
                <w:szCs w:val="20"/>
              </w:rPr>
              <w:br/>
              <w:t>микрорайона</w:t>
            </w:r>
          </w:p>
        </w:tc>
      </w:tr>
    </w:tbl>
    <w:p w:rsidR="007E751A" w:rsidRPr="001D04D9" w:rsidRDefault="007E751A" w:rsidP="007E751A">
      <w:pPr>
        <w:rPr>
          <w:rFonts w:ascii="Arial" w:hAnsi="Arial" w:cs="Arial"/>
        </w:rPr>
      </w:pPr>
    </w:p>
    <w:tbl>
      <w:tblPr>
        <w:tblW w:w="0" w:type="auto"/>
        <w:tblInd w:w="-68" w:type="dxa"/>
        <w:tblLayout w:type="fixed"/>
        <w:tblCellMar>
          <w:left w:w="70" w:type="dxa"/>
          <w:right w:w="70" w:type="dxa"/>
        </w:tblCellMar>
        <w:tblLook w:val="0000" w:firstRow="0" w:lastRow="0" w:firstColumn="0" w:lastColumn="0" w:noHBand="0" w:noVBand="0"/>
      </w:tblPr>
      <w:tblGrid>
        <w:gridCol w:w="675"/>
        <w:gridCol w:w="4357"/>
        <w:gridCol w:w="4394"/>
      </w:tblGrid>
      <w:tr w:rsidR="007E751A" w:rsidRPr="001D04D9" w:rsidTr="004E3221">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lang w:val="en-US"/>
              </w:rPr>
            </w:pPr>
            <w:r w:rsidRPr="00EC6DA5">
              <w:rPr>
                <w:sz w:val="20"/>
                <w:szCs w:val="20"/>
                <w:lang w:val="en-US"/>
              </w:rPr>
              <w:t>1</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lang w:val="en-US"/>
              </w:rPr>
            </w:pPr>
            <w:r w:rsidRPr="00EC6DA5">
              <w:rPr>
                <w:sz w:val="20"/>
                <w:szCs w:val="20"/>
                <w:lang w:val="en-US"/>
              </w:rPr>
              <w:t>2</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lang w:val="en-US"/>
              </w:rPr>
            </w:pPr>
            <w:r w:rsidRPr="00EC6DA5">
              <w:rPr>
                <w:sz w:val="20"/>
                <w:szCs w:val="20"/>
                <w:lang w:val="en-US"/>
              </w:rPr>
              <w:t>3</w:t>
            </w:r>
          </w:p>
        </w:tc>
      </w:tr>
      <w:tr w:rsidR="007E751A" w:rsidRPr="001D04D9" w:rsidTr="004E3221">
        <w:trPr>
          <w:cantSplit/>
          <w:trHeight w:val="2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18          </w:t>
            </w:r>
          </w:p>
        </w:tc>
      </w:tr>
      <w:tr w:rsidR="007E751A" w:rsidRPr="001D04D9" w:rsidTr="004E3221">
        <w:trPr>
          <w:cantSplit/>
          <w:trHeight w:val="2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14         </w:t>
            </w:r>
          </w:p>
        </w:tc>
      </w:tr>
      <w:tr w:rsidR="007E751A" w:rsidRPr="001D04D9" w:rsidTr="004E3221">
        <w:trPr>
          <w:cantSplit/>
          <w:trHeight w:val="2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25            </w:t>
            </w:r>
          </w:p>
        </w:tc>
      </w:tr>
      <w:tr w:rsidR="007E751A" w:rsidRPr="001D04D9" w:rsidTr="004E3221">
        <w:trPr>
          <w:cantSplit/>
          <w:trHeight w:val="2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5,5-9            </w:t>
            </w:r>
          </w:p>
        </w:tc>
      </w:tr>
      <w:tr w:rsidR="007E751A" w:rsidRPr="001D04D9" w:rsidTr="004E3221">
        <w:trPr>
          <w:cantSplit/>
          <w:trHeight w:val="2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5</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5</w:t>
            </w:r>
          </w:p>
        </w:tc>
      </w:tr>
      <w:tr w:rsidR="007E751A" w:rsidRPr="001D04D9" w:rsidTr="004E3221">
        <w:trPr>
          <w:cantSplit/>
          <w:trHeight w:val="2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6.</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29-32,5</w:t>
            </w:r>
          </w:p>
        </w:tc>
      </w:tr>
      <w:tr w:rsidR="007E751A" w:rsidRPr="001D04D9" w:rsidTr="004E3221">
        <w:trPr>
          <w:cantSplit/>
          <w:trHeight w:val="2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Итого:</w:t>
            </w:r>
          </w:p>
        </w:tc>
        <w:tc>
          <w:tcPr>
            <w:tcW w:w="4394"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100</w:t>
            </w:r>
          </w:p>
        </w:tc>
      </w:tr>
    </w:tbl>
    <w:p w:rsidR="007E751A" w:rsidRPr="001D04D9" w:rsidRDefault="007E751A" w:rsidP="007E751A">
      <w:pPr>
        <w:pStyle w:val="ConsPlusNormal"/>
        <w:widowControl/>
        <w:tabs>
          <w:tab w:val="left" w:pos="2085"/>
        </w:tabs>
        <w:ind w:firstLine="540"/>
        <w:jc w:val="both"/>
        <w:rPr>
          <w:sz w:val="20"/>
          <w:szCs w:val="20"/>
        </w:rPr>
      </w:pPr>
      <w:r w:rsidRPr="001D04D9">
        <w:rPr>
          <w:sz w:val="20"/>
          <w:szCs w:val="20"/>
        </w:rPr>
        <w:t>Примечания:</w:t>
      </w:r>
      <w:r w:rsidRPr="001D04D9">
        <w:rPr>
          <w:sz w:val="20"/>
          <w:szCs w:val="20"/>
        </w:rPr>
        <w:tab/>
      </w:r>
    </w:p>
    <w:p w:rsidR="007E751A" w:rsidRPr="001D04D9" w:rsidRDefault="007E751A" w:rsidP="007E751A">
      <w:pPr>
        <w:pStyle w:val="a6"/>
        <w:numPr>
          <w:ilvl w:val="0"/>
          <w:numId w:val="17"/>
        </w:numPr>
        <w:rPr>
          <w:rFonts w:ascii="Arial" w:hAnsi="Arial" w:cs="Arial"/>
          <w:sz w:val="20"/>
          <w:szCs w:val="20"/>
        </w:rPr>
      </w:pPr>
      <w:r w:rsidRPr="001D04D9">
        <w:rPr>
          <w:rFonts w:ascii="Arial" w:hAnsi="Arial" w:cs="Arial"/>
          <w:sz w:val="20"/>
          <w:szCs w:val="20"/>
        </w:rPr>
        <w:t>Площадь, занятая местами организованного хранения автотранспорта, зависит от уровня автомобилизации.</w:t>
      </w:r>
    </w:p>
    <w:p w:rsidR="007E751A" w:rsidRPr="001D04D9" w:rsidRDefault="007E751A" w:rsidP="007E751A">
      <w:pPr>
        <w:pStyle w:val="a6"/>
        <w:numPr>
          <w:ilvl w:val="0"/>
          <w:numId w:val="17"/>
        </w:numPr>
        <w:rPr>
          <w:rFonts w:ascii="Arial" w:hAnsi="Arial" w:cs="Arial"/>
          <w:sz w:val="20"/>
          <w:szCs w:val="20"/>
        </w:rPr>
      </w:pPr>
      <w:r w:rsidRPr="001D04D9">
        <w:rPr>
          <w:rFonts w:ascii="Arial" w:hAnsi="Arial" w:cs="Arial"/>
          <w:sz w:val="20"/>
          <w:szCs w:val="20"/>
        </w:rPr>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D04D9">
        <w:rPr>
          <w:rFonts w:ascii="Arial" w:hAnsi="Arial" w:cs="Arial"/>
          <w:sz w:val="20"/>
          <w:szCs w:val="20"/>
        </w:rPr>
        <w:t>приквартирных</w:t>
      </w:r>
      <w:proofErr w:type="spellEnd"/>
      <w:r w:rsidRPr="001D04D9">
        <w:rPr>
          <w:rFonts w:ascii="Arial" w:hAnsi="Arial" w:cs="Arial"/>
          <w:sz w:val="20"/>
          <w:szCs w:val="20"/>
        </w:rPr>
        <w:t xml:space="preserve"> участков, следует принимать в соответствии со значениями, приведенными в разделе 2.8.</w:t>
      </w:r>
    </w:p>
    <w:p w:rsidR="007E751A" w:rsidRPr="001D04D9" w:rsidRDefault="007E751A" w:rsidP="007E751A">
      <w:pPr>
        <w:pStyle w:val="20"/>
        <w:numPr>
          <w:ilvl w:val="1"/>
          <w:numId w:val="0"/>
        </w:numPr>
        <w:ind w:left="576" w:hanging="576"/>
        <w:jc w:val="center"/>
        <w:rPr>
          <w:rFonts w:ascii="Arial" w:hAnsi="Arial" w:cs="Arial"/>
          <w:sz w:val="20"/>
          <w:szCs w:val="20"/>
        </w:rPr>
      </w:pPr>
      <w:bookmarkStart w:id="22" w:name="_Toc397348672"/>
      <w:r w:rsidRPr="001D04D9">
        <w:rPr>
          <w:rFonts w:ascii="Arial" w:hAnsi="Arial" w:cs="Arial"/>
          <w:sz w:val="20"/>
          <w:szCs w:val="20"/>
        </w:rPr>
        <w:t>2.2.Плотности населения жилых зон</w:t>
      </w:r>
      <w:bookmarkEnd w:id="17"/>
      <w:bookmarkEnd w:id="22"/>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сельских населённых пунктов расчетную плотность населения жилого района (брутто) рекомендуется принимать не менее 50 чел./</w:t>
      </w:r>
      <w:proofErr w:type="gramStart"/>
      <w:r w:rsidRPr="001D04D9">
        <w:rPr>
          <w:rFonts w:ascii="Arial" w:hAnsi="Arial" w:cs="Arial"/>
          <w:sz w:val="20"/>
          <w:szCs w:val="20"/>
        </w:rPr>
        <w:t>га</w:t>
      </w:r>
      <w:proofErr w:type="gramEnd"/>
      <w:r w:rsidRPr="001D04D9">
        <w:rPr>
          <w:rFonts w:ascii="Arial" w:hAnsi="Arial" w:cs="Arial"/>
          <w:sz w:val="20"/>
          <w:szCs w:val="20"/>
        </w:rPr>
        <w:t xml:space="preserve"> и не более 90 чел./га.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w:t>
      </w:r>
      <w:proofErr w:type="gramStart"/>
      <w:r w:rsidRPr="001D04D9">
        <w:rPr>
          <w:rFonts w:ascii="Arial" w:hAnsi="Arial" w:cs="Arial"/>
          <w:sz w:val="20"/>
          <w:szCs w:val="20"/>
        </w:rPr>
        <w:t xml:space="preserve">В расчетную территорию следует включать все площади участков объектов повседневного пользования, </w:t>
      </w:r>
      <w:r w:rsidRPr="001D04D9">
        <w:rPr>
          <w:rFonts w:ascii="Arial" w:hAnsi="Arial" w:cs="Arial"/>
          <w:sz w:val="20"/>
          <w:szCs w:val="20"/>
        </w:rPr>
        <w:lastRenderedPageBreak/>
        <w:t>обслуживающих расчетное население, в том числе расположенных на смежных территориях, а также в подземном и надземном пространствах.</w:t>
      </w:r>
      <w:proofErr w:type="gramEnd"/>
      <w:r w:rsidRPr="001D04D9">
        <w:rPr>
          <w:rFonts w:ascii="Arial" w:hAnsi="Arial" w:cs="Arial"/>
          <w:sz w:val="20"/>
          <w:szCs w:val="20"/>
        </w:rPr>
        <w:t xml:space="preserve">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w:t>
      </w:r>
      <w:proofErr w:type="gramStart"/>
      <w:r w:rsidRPr="001D04D9">
        <w:rPr>
          <w:rFonts w:ascii="Arial" w:hAnsi="Arial" w:cs="Arial"/>
          <w:sz w:val="20"/>
          <w:szCs w:val="20"/>
        </w:rPr>
        <w:t>по</w:t>
      </w:r>
      <w:proofErr w:type="gramEnd"/>
      <w:r w:rsidRPr="001D04D9">
        <w:rPr>
          <w:rFonts w:ascii="Arial" w:hAnsi="Arial" w:cs="Arial"/>
          <w:sz w:val="20"/>
          <w:szCs w:val="20"/>
        </w:rPr>
        <w:t xml:space="preserve"> </w:t>
      </w:r>
      <w:r w:rsidR="004E3221">
        <w:fldChar w:fldCharType="begin"/>
      </w:r>
      <w:r w:rsidR="004E3221">
        <w:instrText xml:space="preserve"> REF _Ref393700816 \h  \* MERGEFORMAT </w:instrText>
      </w:r>
      <w:r w:rsidR="004E3221">
        <w:fldChar w:fldCharType="separate"/>
      </w:r>
      <w:r w:rsidRPr="006E6E9B">
        <w:rPr>
          <w:rFonts w:ascii="Arial" w:hAnsi="Arial" w:cs="Arial"/>
          <w:sz w:val="20"/>
          <w:szCs w:val="20"/>
        </w:rPr>
        <w:t>Таблица 7</w:t>
      </w:r>
      <w:r w:rsidR="004E3221">
        <w:fldChar w:fldCharType="end"/>
      </w:r>
      <w:r w:rsidRPr="001D04D9">
        <w:rPr>
          <w:rFonts w:ascii="Arial" w:hAnsi="Arial" w:cs="Arial"/>
          <w:sz w:val="20"/>
          <w:szCs w:val="20"/>
        </w:rPr>
        <w:t>:</w:t>
      </w:r>
    </w:p>
    <w:p w:rsidR="007E751A" w:rsidRPr="001D04D9" w:rsidRDefault="007E751A" w:rsidP="007E751A">
      <w:pPr>
        <w:pStyle w:val="ad"/>
        <w:jc w:val="right"/>
        <w:rPr>
          <w:rFonts w:ascii="Arial" w:hAnsi="Arial" w:cs="Arial"/>
        </w:rPr>
      </w:pPr>
      <w:bookmarkStart w:id="23" w:name="_Ref393700816"/>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7</w:t>
      </w:r>
      <w:r w:rsidRPr="001D04D9">
        <w:rPr>
          <w:rFonts w:ascii="Arial" w:hAnsi="Arial" w:cs="Arial"/>
        </w:rPr>
        <w:fldChar w:fldCharType="end"/>
      </w:r>
      <w:bookmarkEnd w:id="23"/>
    </w:p>
    <w:tbl>
      <w:tblPr>
        <w:tblW w:w="9356" w:type="dxa"/>
        <w:tblInd w:w="-68" w:type="dxa"/>
        <w:tblLayout w:type="fixed"/>
        <w:tblCellMar>
          <w:left w:w="70" w:type="dxa"/>
          <w:right w:w="70" w:type="dxa"/>
        </w:tblCellMar>
        <w:tblLook w:val="0000" w:firstRow="0" w:lastRow="0" w:firstColumn="0" w:lastColumn="0" w:noHBand="0" w:noVBand="0"/>
      </w:tblPr>
      <w:tblGrid>
        <w:gridCol w:w="1418"/>
        <w:gridCol w:w="1559"/>
        <w:gridCol w:w="1418"/>
        <w:gridCol w:w="1559"/>
        <w:gridCol w:w="1559"/>
        <w:gridCol w:w="1843"/>
      </w:tblGrid>
      <w:tr w:rsidR="007E751A" w:rsidRPr="001D04D9" w:rsidTr="004E3221">
        <w:trPr>
          <w:cantSplit/>
          <w:trHeight w:val="20"/>
        </w:trPr>
        <w:tc>
          <w:tcPr>
            <w:tcW w:w="9356" w:type="dxa"/>
            <w:gridSpan w:val="6"/>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Плотность населения на территории квартала (микрорайона), чел./га,</w:t>
            </w:r>
            <w:r w:rsidRPr="00EC6DA5">
              <w:rPr>
                <w:b/>
                <w:bCs/>
                <w:sz w:val="20"/>
                <w:szCs w:val="20"/>
              </w:rPr>
              <w:br/>
              <w:t xml:space="preserve">при показателях жилищной обеспеченности, </w:t>
            </w:r>
            <w:proofErr w:type="spellStart"/>
            <w:r w:rsidRPr="00EC6DA5">
              <w:rPr>
                <w:b/>
                <w:bCs/>
                <w:sz w:val="20"/>
                <w:szCs w:val="20"/>
              </w:rPr>
              <w:t>кв</w:t>
            </w:r>
            <w:proofErr w:type="gramStart"/>
            <w:r w:rsidRPr="00EC6DA5">
              <w:rPr>
                <w:b/>
                <w:bCs/>
                <w:sz w:val="20"/>
                <w:szCs w:val="20"/>
              </w:rPr>
              <w:t>.м</w:t>
            </w:r>
            <w:proofErr w:type="spellEnd"/>
            <w:proofErr w:type="gramEnd"/>
            <w:r w:rsidRPr="00EC6DA5" w:rsidDel="005000EE">
              <w:rPr>
                <w:b/>
                <w:bCs/>
                <w:sz w:val="20"/>
                <w:szCs w:val="20"/>
              </w:rPr>
              <w:t xml:space="preserve"> </w:t>
            </w:r>
            <w:r w:rsidRPr="00EC6DA5">
              <w:rPr>
                <w:b/>
                <w:bCs/>
                <w:sz w:val="20"/>
                <w:szCs w:val="20"/>
              </w:rPr>
              <w:t>/чел.</w:t>
            </w:r>
          </w:p>
        </w:tc>
      </w:tr>
      <w:tr w:rsidR="007E751A" w:rsidRPr="001D04D9" w:rsidTr="004E3221">
        <w:trPr>
          <w:cantSplit/>
          <w:trHeight w:val="20"/>
        </w:trPr>
        <w:tc>
          <w:tcPr>
            <w:tcW w:w="2977" w:type="dxa"/>
            <w:gridSpan w:val="2"/>
            <w:tcBorders>
              <w:top w:val="single" w:sz="6" w:space="0" w:color="auto"/>
              <w:left w:val="single" w:sz="6"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lang w:val="en-US"/>
              </w:rPr>
              <w:t>I</w:t>
            </w:r>
            <w:r w:rsidRPr="00EC6DA5">
              <w:rPr>
                <w:b/>
                <w:bCs/>
                <w:sz w:val="20"/>
                <w:szCs w:val="20"/>
              </w:rPr>
              <w:t xml:space="preserve">А, </w:t>
            </w:r>
            <w:r w:rsidRPr="00EC6DA5">
              <w:rPr>
                <w:b/>
                <w:bCs/>
                <w:sz w:val="20"/>
                <w:szCs w:val="20"/>
                <w:lang w:val="en-US"/>
              </w:rPr>
              <w:t>I</w:t>
            </w:r>
            <w:r w:rsidRPr="00EC6DA5">
              <w:rPr>
                <w:b/>
                <w:bCs/>
                <w:sz w:val="20"/>
                <w:szCs w:val="20"/>
              </w:rPr>
              <w:t xml:space="preserve">Б и часть подрайона </w:t>
            </w:r>
            <w:r w:rsidRPr="00EC6DA5">
              <w:rPr>
                <w:b/>
                <w:bCs/>
                <w:sz w:val="20"/>
                <w:szCs w:val="20"/>
                <w:lang w:val="en-US"/>
              </w:rPr>
              <w:t>I</w:t>
            </w:r>
            <w:r w:rsidRPr="00EC6DA5">
              <w:rPr>
                <w:b/>
                <w:bCs/>
                <w:sz w:val="20"/>
                <w:szCs w:val="20"/>
              </w:rPr>
              <w:t>Д севернее 58° с. ш.</w:t>
            </w:r>
          </w:p>
        </w:tc>
        <w:tc>
          <w:tcPr>
            <w:tcW w:w="2977" w:type="dxa"/>
            <w:gridSpan w:val="2"/>
            <w:tcBorders>
              <w:top w:val="single" w:sz="6" w:space="0" w:color="auto"/>
              <w:left w:val="single" w:sz="4" w:space="0" w:color="auto"/>
              <w:bottom w:val="single" w:sz="4" w:space="0" w:color="auto"/>
              <w:right w:val="single" w:sz="4" w:space="0" w:color="auto"/>
            </w:tcBorders>
          </w:tcPr>
          <w:p w:rsidR="007E751A" w:rsidRPr="00EC6DA5" w:rsidRDefault="007E751A" w:rsidP="004E3221">
            <w:pPr>
              <w:pStyle w:val="ConsPlusNormal"/>
              <w:ind w:firstLine="0"/>
              <w:jc w:val="center"/>
              <w:rPr>
                <w:b/>
                <w:bCs/>
                <w:sz w:val="20"/>
                <w:szCs w:val="20"/>
              </w:rPr>
            </w:pPr>
            <w:r w:rsidRPr="00EC6DA5">
              <w:rPr>
                <w:b/>
                <w:bCs/>
                <w:sz w:val="20"/>
                <w:szCs w:val="20"/>
                <w:lang w:val="en-US"/>
              </w:rPr>
              <w:t>I</w:t>
            </w:r>
            <w:r w:rsidRPr="00EC6DA5">
              <w:rPr>
                <w:b/>
                <w:bCs/>
                <w:sz w:val="20"/>
                <w:szCs w:val="20"/>
              </w:rPr>
              <w:t xml:space="preserve">В севернее 58° </w:t>
            </w:r>
            <w:proofErr w:type="spellStart"/>
            <w:r w:rsidRPr="00EC6DA5">
              <w:rPr>
                <w:b/>
                <w:bCs/>
                <w:sz w:val="20"/>
                <w:szCs w:val="20"/>
              </w:rPr>
              <w:t>с.ш</w:t>
            </w:r>
            <w:proofErr w:type="spellEnd"/>
            <w:r w:rsidRPr="00EC6DA5">
              <w:rPr>
                <w:b/>
                <w:bCs/>
                <w:sz w:val="20"/>
                <w:szCs w:val="20"/>
              </w:rPr>
              <w:t xml:space="preserve">. и часть подрайона </w:t>
            </w:r>
            <w:r w:rsidRPr="00EC6DA5">
              <w:rPr>
                <w:b/>
                <w:bCs/>
                <w:sz w:val="20"/>
                <w:szCs w:val="20"/>
                <w:lang w:val="en-US"/>
              </w:rPr>
              <w:t>I</w:t>
            </w:r>
            <w:r w:rsidRPr="00EC6DA5">
              <w:rPr>
                <w:b/>
                <w:bCs/>
                <w:sz w:val="20"/>
                <w:szCs w:val="20"/>
              </w:rPr>
              <w:t xml:space="preserve">Д южнее </w:t>
            </w:r>
          </w:p>
          <w:p w:rsidR="007E751A" w:rsidRPr="00EC6DA5" w:rsidRDefault="007E751A" w:rsidP="004E3221">
            <w:pPr>
              <w:pStyle w:val="ConsPlusNormal"/>
              <w:ind w:firstLine="0"/>
              <w:jc w:val="center"/>
              <w:rPr>
                <w:b/>
                <w:bCs/>
                <w:sz w:val="20"/>
                <w:szCs w:val="20"/>
              </w:rPr>
            </w:pPr>
            <w:r w:rsidRPr="00EC6DA5">
              <w:rPr>
                <w:b/>
                <w:bCs/>
                <w:sz w:val="20"/>
                <w:szCs w:val="20"/>
              </w:rPr>
              <w:t xml:space="preserve">58° </w:t>
            </w:r>
            <w:proofErr w:type="spellStart"/>
            <w:r w:rsidRPr="00EC6DA5">
              <w:rPr>
                <w:b/>
                <w:bCs/>
                <w:sz w:val="20"/>
                <w:szCs w:val="20"/>
              </w:rPr>
              <w:t>с.ш</w:t>
            </w:r>
            <w:proofErr w:type="spellEnd"/>
            <w:r w:rsidRPr="00EC6DA5">
              <w:rPr>
                <w:b/>
                <w:bCs/>
                <w:sz w:val="20"/>
                <w:szCs w:val="20"/>
              </w:rPr>
              <w:t>.</w:t>
            </w:r>
          </w:p>
        </w:tc>
        <w:tc>
          <w:tcPr>
            <w:tcW w:w="3402" w:type="dxa"/>
            <w:gridSpan w:val="2"/>
            <w:tcBorders>
              <w:top w:val="single" w:sz="6" w:space="0" w:color="auto"/>
              <w:left w:val="single" w:sz="4" w:space="0" w:color="auto"/>
              <w:bottom w:val="single" w:sz="4" w:space="0" w:color="auto"/>
              <w:right w:val="single" w:sz="6" w:space="0" w:color="auto"/>
            </w:tcBorders>
          </w:tcPr>
          <w:p w:rsidR="007E751A" w:rsidRPr="00EC6DA5" w:rsidRDefault="007E751A" w:rsidP="004E3221">
            <w:pPr>
              <w:pStyle w:val="ConsPlusNormal"/>
              <w:ind w:firstLine="0"/>
              <w:jc w:val="center"/>
              <w:rPr>
                <w:b/>
                <w:bCs/>
                <w:sz w:val="20"/>
                <w:szCs w:val="20"/>
              </w:rPr>
            </w:pPr>
            <w:r w:rsidRPr="00EC6DA5">
              <w:rPr>
                <w:b/>
                <w:bCs/>
                <w:sz w:val="20"/>
                <w:szCs w:val="20"/>
              </w:rPr>
              <w:t xml:space="preserve">Южнее 58° с. ш. кроме части подрайона </w:t>
            </w:r>
            <w:proofErr w:type="gramStart"/>
            <w:r w:rsidRPr="00EC6DA5">
              <w:rPr>
                <w:b/>
                <w:bCs/>
                <w:sz w:val="20"/>
                <w:szCs w:val="20"/>
                <w:lang w:val="en-US"/>
              </w:rPr>
              <w:t>I</w:t>
            </w:r>
            <w:proofErr w:type="gramEnd"/>
            <w:r w:rsidRPr="00EC6DA5">
              <w:rPr>
                <w:b/>
                <w:bCs/>
                <w:sz w:val="20"/>
                <w:szCs w:val="20"/>
              </w:rPr>
              <w:t xml:space="preserve">Д, входящего в эту зону </w:t>
            </w:r>
          </w:p>
        </w:tc>
      </w:tr>
      <w:tr w:rsidR="007E751A" w:rsidRPr="001D04D9" w:rsidTr="004E3221">
        <w:trPr>
          <w:cantSplit/>
          <w:trHeight w:val="20"/>
        </w:trPr>
        <w:tc>
          <w:tcPr>
            <w:tcW w:w="1418" w:type="dxa"/>
            <w:tcBorders>
              <w:top w:val="single" w:sz="4" w:space="0" w:color="auto"/>
              <w:left w:val="single" w:sz="6"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lang w:val="en-US"/>
              </w:rPr>
              <w:t xml:space="preserve">I </w:t>
            </w:r>
            <w:r w:rsidRPr="00EC6DA5">
              <w:rPr>
                <w:sz w:val="20"/>
                <w:szCs w:val="20"/>
              </w:rPr>
              <w:t>очередь</w:t>
            </w:r>
          </w:p>
        </w:tc>
        <w:tc>
          <w:tcPr>
            <w:tcW w:w="1559" w:type="dxa"/>
            <w:tcBorders>
              <w:top w:val="single" w:sz="4" w:space="0" w:color="auto"/>
              <w:left w:val="single" w:sz="4"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rPr>
              <w:t>Расчётный срок</w:t>
            </w:r>
          </w:p>
        </w:tc>
        <w:tc>
          <w:tcPr>
            <w:tcW w:w="1418" w:type="dxa"/>
            <w:tcBorders>
              <w:top w:val="single" w:sz="4" w:space="0" w:color="auto"/>
              <w:left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lang w:val="en-US"/>
              </w:rPr>
              <w:t>I</w:t>
            </w:r>
            <w:r w:rsidRPr="00EC6DA5">
              <w:rPr>
                <w:sz w:val="20"/>
                <w:szCs w:val="20"/>
              </w:rPr>
              <w:t xml:space="preserve"> очередь</w:t>
            </w:r>
          </w:p>
        </w:tc>
        <w:tc>
          <w:tcPr>
            <w:tcW w:w="1559" w:type="dxa"/>
            <w:tcBorders>
              <w:top w:val="single" w:sz="4" w:space="0" w:color="auto"/>
              <w:left w:val="single" w:sz="6"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rPr>
              <w:t>Расчётный срок</w:t>
            </w:r>
          </w:p>
        </w:tc>
        <w:tc>
          <w:tcPr>
            <w:tcW w:w="1559" w:type="dxa"/>
            <w:tcBorders>
              <w:top w:val="single" w:sz="4" w:space="0" w:color="auto"/>
              <w:left w:val="single" w:sz="4"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lang w:val="en-US"/>
              </w:rPr>
              <w:t>I</w:t>
            </w:r>
            <w:r w:rsidRPr="00EC6DA5">
              <w:rPr>
                <w:sz w:val="20"/>
                <w:szCs w:val="20"/>
              </w:rPr>
              <w:t xml:space="preserve"> очередь</w:t>
            </w:r>
          </w:p>
        </w:tc>
        <w:tc>
          <w:tcPr>
            <w:tcW w:w="1843" w:type="dxa"/>
            <w:tcBorders>
              <w:top w:val="single" w:sz="4" w:space="0" w:color="auto"/>
              <w:left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rPr>
              <w:t>Расчётный срок</w:t>
            </w:r>
          </w:p>
        </w:tc>
      </w:tr>
      <w:tr w:rsidR="007E751A" w:rsidRPr="001D04D9" w:rsidTr="004E3221">
        <w:trPr>
          <w:cantSplit/>
          <w:trHeight w:val="20"/>
        </w:trPr>
        <w:tc>
          <w:tcPr>
            <w:tcW w:w="1418"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160- 320</w:t>
            </w:r>
          </w:p>
        </w:tc>
        <w:tc>
          <w:tcPr>
            <w:tcW w:w="1559" w:type="dxa"/>
            <w:tcBorders>
              <w:top w:val="single" w:sz="6" w:space="0" w:color="auto"/>
              <w:left w:val="single" w:sz="4"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140 - 280</w:t>
            </w:r>
          </w:p>
        </w:tc>
        <w:tc>
          <w:tcPr>
            <w:tcW w:w="1418" w:type="dxa"/>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140 - 300</w:t>
            </w:r>
          </w:p>
        </w:tc>
        <w:tc>
          <w:tcPr>
            <w:tcW w:w="1559"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130 - 270</w:t>
            </w:r>
          </w:p>
        </w:tc>
        <w:tc>
          <w:tcPr>
            <w:tcW w:w="1559" w:type="dxa"/>
            <w:tcBorders>
              <w:top w:val="single" w:sz="6" w:space="0" w:color="auto"/>
              <w:left w:val="single" w:sz="4"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130 - 290</w:t>
            </w:r>
          </w:p>
        </w:tc>
        <w:tc>
          <w:tcPr>
            <w:tcW w:w="1843" w:type="dxa"/>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120 - 260</w:t>
            </w:r>
          </w:p>
        </w:tc>
      </w:tr>
    </w:tbl>
    <w:p w:rsidR="007E751A" w:rsidRPr="001D04D9" w:rsidRDefault="007E751A" w:rsidP="007E751A">
      <w:pPr>
        <w:pStyle w:val="ConsPlusNormal"/>
        <w:widowControl/>
        <w:ind w:firstLine="540"/>
        <w:jc w:val="both"/>
        <w:rPr>
          <w:sz w:val="20"/>
          <w:szCs w:val="20"/>
        </w:rPr>
      </w:pPr>
      <w:r w:rsidRPr="001D04D9">
        <w:rPr>
          <w:sz w:val="20"/>
          <w:szCs w:val="20"/>
        </w:rPr>
        <w:t>Примечания:</w:t>
      </w:r>
    </w:p>
    <w:p w:rsidR="007E751A" w:rsidRPr="001D04D9" w:rsidRDefault="007E751A" w:rsidP="007E751A">
      <w:pPr>
        <w:pStyle w:val="ConsPlusNormal"/>
        <w:widowControl/>
        <w:numPr>
          <w:ilvl w:val="0"/>
          <w:numId w:val="16"/>
        </w:numPr>
        <w:ind w:left="0" w:firstLine="540"/>
        <w:jc w:val="both"/>
        <w:rPr>
          <w:sz w:val="20"/>
          <w:szCs w:val="20"/>
        </w:rPr>
      </w:pPr>
      <w:r w:rsidRPr="001D04D9">
        <w:rPr>
          <w:sz w:val="20"/>
          <w:szCs w:val="20"/>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7E751A" w:rsidRPr="001D04D9" w:rsidRDefault="007E751A" w:rsidP="007E751A">
      <w:pPr>
        <w:pStyle w:val="ConsPlusNormal"/>
        <w:widowControl/>
        <w:numPr>
          <w:ilvl w:val="0"/>
          <w:numId w:val="16"/>
        </w:numPr>
        <w:ind w:left="0" w:firstLine="540"/>
        <w:jc w:val="both"/>
        <w:rPr>
          <w:sz w:val="20"/>
          <w:szCs w:val="20"/>
        </w:rPr>
      </w:pPr>
      <w:r w:rsidRPr="001D04D9">
        <w:rPr>
          <w:sz w:val="20"/>
          <w:szCs w:val="20"/>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7E751A" w:rsidRPr="001D04D9" w:rsidRDefault="007E751A" w:rsidP="007E751A">
      <w:pPr>
        <w:pStyle w:val="ConsPlusNormal"/>
        <w:widowControl/>
        <w:numPr>
          <w:ilvl w:val="0"/>
          <w:numId w:val="16"/>
        </w:numPr>
        <w:ind w:left="0" w:firstLine="540"/>
        <w:jc w:val="both"/>
        <w:rPr>
          <w:sz w:val="20"/>
          <w:szCs w:val="20"/>
        </w:rPr>
      </w:pPr>
      <w:r w:rsidRPr="001D04D9">
        <w:rPr>
          <w:sz w:val="20"/>
          <w:szCs w:val="20"/>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1D04D9">
        <w:rPr>
          <w:sz w:val="20"/>
          <w:szCs w:val="20"/>
        </w:rPr>
        <w:t>га</w:t>
      </w:r>
      <w:proofErr w:type="gramEnd"/>
      <w:r w:rsidRPr="001D04D9">
        <w:rPr>
          <w:sz w:val="20"/>
          <w:szCs w:val="20"/>
        </w:rPr>
        <w:t>.</w:t>
      </w:r>
    </w:p>
    <w:p w:rsidR="007E751A" w:rsidRPr="001D04D9" w:rsidRDefault="007E751A" w:rsidP="007E751A">
      <w:pPr>
        <w:pStyle w:val="ConsPlusNormal"/>
        <w:widowControl/>
        <w:ind w:firstLine="540"/>
        <w:jc w:val="both"/>
        <w:rPr>
          <w:sz w:val="20"/>
          <w:szCs w:val="20"/>
        </w:rPr>
      </w:pPr>
      <w:r w:rsidRPr="001D04D9">
        <w:rPr>
          <w:sz w:val="20"/>
          <w:szCs w:val="20"/>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7E751A" w:rsidRPr="001D04D9" w:rsidRDefault="007E751A" w:rsidP="007E751A">
      <w:pPr>
        <w:pStyle w:val="ConsPlusNormal"/>
        <w:widowControl/>
        <w:ind w:firstLine="540"/>
        <w:jc w:val="both"/>
        <w:rPr>
          <w:sz w:val="20"/>
          <w:szCs w:val="20"/>
        </w:rPr>
      </w:pPr>
      <w:r w:rsidRPr="001D04D9">
        <w:rPr>
          <w:sz w:val="20"/>
          <w:szCs w:val="20"/>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7E751A" w:rsidRPr="001D04D9" w:rsidRDefault="007E751A" w:rsidP="007E751A">
      <w:pPr>
        <w:pStyle w:val="ConsPlusNormal"/>
        <w:widowControl/>
        <w:ind w:firstLine="540"/>
        <w:jc w:val="both"/>
        <w:rPr>
          <w:sz w:val="20"/>
          <w:szCs w:val="20"/>
        </w:rPr>
      </w:pPr>
      <w:r w:rsidRPr="001D04D9">
        <w:rPr>
          <w:sz w:val="20"/>
          <w:szCs w:val="20"/>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7E751A" w:rsidRPr="001D04D9" w:rsidRDefault="007E751A" w:rsidP="007E751A">
      <w:pPr>
        <w:pStyle w:val="ConsPlusNormal"/>
        <w:widowControl/>
        <w:ind w:firstLine="540"/>
        <w:jc w:val="both"/>
        <w:rPr>
          <w:sz w:val="20"/>
          <w:szCs w:val="20"/>
        </w:rPr>
      </w:pPr>
      <w:r w:rsidRPr="001D04D9">
        <w:rPr>
          <w:sz w:val="20"/>
          <w:szCs w:val="20"/>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7E751A" w:rsidRPr="001D04D9" w:rsidRDefault="007E751A" w:rsidP="007E751A">
      <w:pPr>
        <w:pStyle w:val="ConsPlusNormal"/>
        <w:widowControl/>
        <w:ind w:firstLine="540"/>
        <w:jc w:val="both"/>
        <w:rPr>
          <w:sz w:val="20"/>
          <w:szCs w:val="20"/>
        </w:rPr>
      </w:pPr>
      <w:r w:rsidRPr="001D04D9">
        <w:rPr>
          <w:sz w:val="20"/>
          <w:szCs w:val="20"/>
        </w:rPr>
        <w:t xml:space="preserve">6. Показатели жилищной обеспеченности на </w:t>
      </w:r>
      <w:r w:rsidRPr="001D04D9">
        <w:rPr>
          <w:sz w:val="20"/>
          <w:szCs w:val="20"/>
          <w:lang w:val="en-US"/>
        </w:rPr>
        <w:t>I</w:t>
      </w:r>
      <w:r w:rsidRPr="001D04D9">
        <w:rPr>
          <w:sz w:val="20"/>
          <w:szCs w:val="20"/>
        </w:rPr>
        <w:t xml:space="preserve"> очередь и расчётный срок приняты в соответствии со Схемой территориального планирования Красноярского края.</w:t>
      </w:r>
    </w:p>
    <w:p w:rsidR="007E751A" w:rsidRPr="001D04D9" w:rsidRDefault="007E751A" w:rsidP="007E751A">
      <w:pPr>
        <w:pStyle w:val="ConsPlusCell"/>
        <w:ind w:firstLine="567"/>
        <w:jc w:val="both"/>
        <w:rPr>
          <w:rFonts w:ascii="Arial" w:hAnsi="Arial" w:cs="Arial"/>
          <w:sz w:val="20"/>
          <w:szCs w:val="20"/>
        </w:rPr>
      </w:pPr>
      <w:r w:rsidRPr="001D04D9">
        <w:rPr>
          <w:rFonts w:ascii="Arial" w:hAnsi="Arial" w:cs="Arial"/>
          <w:sz w:val="20"/>
          <w:szCs w:val="20"/>
        </w:rPr>
        <w:t xml:space="preserve">7. Показатели плотности приведены при расчетной жилищной обеспеченности  25 м2/чел. При другой   жилищной обеспеченности расчетную  нормативную  плотность </w:t>
      </w:r>
      <w:proofErr w:type="gramStart"/>
      <w:r w:rsidRPr="001D04D9">
        <w:rPr>
          <w:rFonts w:ascii="Arial" w:hAnsi="Arial" w:cs="Arial"/>
          <w:sz w:val="20"/>
          <w:szCs w:val="20"/>
        </w:rPr>
        <w:t>Р</w:t>
      </w:r>
      <w:proofErr w:type="gramEnd"/>
      <w:r w:rsidRPr="001D04D9">
        <w:rPr>
          <w:rFonts w:ascii="Arial" w:hAnsi="Arial" w:cs="Arial"/>
          <w:sz w:val="20"/>
          <w:szCs w:val="20"/>
        </w:rPr>
        <w:t>, чел./га, следует определять по формуле</w:t>
      </w:r>
    </w:p>
    <w:p w:rsidR="007E751A" w:rsidRPr="001D04D9" w:rsidRDefault="007E751A" w:rsidP="007E751A">
      <w:pPr>
        <w:pStyle w:val="ConsPlusCell"/>
        <w:jc w:val="both"/>
        <w:rPr>
          <w:rFonts w:ascii="Arial" w:hAnsi="Arial" w:cs="Arial"/>
          <w:sz w:val="20"/>
          <w:szCs w:val="20"/>
        </w:rPr>
      </w:pPr>
      <w:r w:rsidRPr="001D04D9">
        <w:rPr>
          <w:rFonts w:ascii="Arial" w:hAnsi="Arial" w:cs="Arial"/>
          <w:sz w:val="20"/>
          <w:szCs w:val="20"/>
        </w:rPr>
        <w:t xml:space="preserve">                              </w:t>
      </w:r>
      <w:proofErr w:type="gramStart"/>
      <w:r w:rsidRPr="001D04D9">
        <w:rPr>
          <w:rFonts w:ascii="Arial" w:hAnsi="Arial" w:cs="Arial"/>
          <w:sz w:val="20"/>
          <w:szCs w:val="20"/>
        </w:rPr>
        <w:t>Р</w:t>
      </w:r>
      <w:proofErr w:type="gramEnd"/>
      <w:r w:rsidRPr="001D04D9">
        <w:rPr>
          <w:rFonts w:ascii="Arial" w:hAnsi="Arial" w:cs="Arial"/>
          <w:sz w:val="20"/>
          <w:szCs w:val="20"/>
        </w:rPr>
        <w:t xml:space="preserve">   х 25</w:t>
      </w:r>
    </w:p>
    <w:p w:rsidR="007E751A" w:rsidRPr="001D04D9" w:rsidRDefault="007E751A" w:rsidP="007E751A">
      <w:pPr>
        <w:pStyle w:val="ConsPlusCell"/>
        <w:jc w:val="both"/>
        <w:rPr>
          <w:rFonts w:ascii="Arial" w:hAnsi="Arial" w:cs="Arial"/>
          <w:sz w:val="20"/>
          <w:szCs w:val="20"/>
        </w:rPr>
      </w:pPr>
      <w:r w:rsidRPr="001D04D9">
        <w:rPr>
          <w:rFonts w:ascii="Arial" w:hAnsi="Arial" w:cs="Arial"/>
          <w:sz w:val="20"/>
          <w:szCs w:val="20"/>
        </w:rPr>
        <w:t xml:space="preserve">                               25</w:t>
      </w:r>
    </w:p>
    <w:p w:rsidR="007E751A" w:rsidRPr="001D04D9" w:rsidRDefault="007E751A" w:rsidP="007E751A">
      <w:pPr>
        <w:pStyle w:val="ConsPlusCell"/>
        <w:jc w:val="both"/>
        <w:rPr>
          <w:rFonts w:ascii="Arial" w:hAnsi="Arial" w:cs="Arial"/>
          <w:sz w:val="20"/>
          <w:szCs w:val="20"/>
        </w:rPr>
      </w:pPr>
      <w:r w:rsidRPr="001D04D9">
        <w:rPr>
          <w:rFonts w:ascii="Arial" w:hAnsi="Arial" w:cs="Arial"/>
          <w:sz w:val="20"/>
          <w:szCs w:val="20"/>
        </w:rPr>
        <w:t xml:space="preserve">                          </w:t>
      </w:r>
      <w:proofErr w:type="gramStart"/>
      <w:r w:rsidRPr="001D04D9">
        <w:rPr>
          <w:rFonts w:ascii="Arial" w:hAnsi="Arial" w:cs="Arial"/>
          <w:sz w:val="20"/>
          <w:szCs w:val="20"/>
        </w:rPr>
        <w:t>Р</w:t>
      </w:r>
      <w:proofErr w:type="gramEnd"/>
      <w:r w:rsidRPr="001D04D9">
        <w:rPr>
          <w:rFonts w:ascii="Arial" w:hAnsi="Arial" w:cs="Arial"/>
          <w:sz w:val="20"/>
          <w:szCs w:val="20"/>
        </w:rPr>
        <w:t xml:space="preserve"> = --------,</w:t>
      </w:r>
    </w:p>
    <w:p w:rsidR="007E751A" w:rsidRPr="001D04D9" w:rsidRDefault="007E751A" w:rsidP="007E751A">
      <w:pPr>
        <w:pStyle w:val="ConsPlusCell"/>
        <w:jc w:val="both"/>
        <w:rPr>
          <w:rFonts w:ascii="Arial" w:hAnsi="Arial" w:cs="Arial"/>
          <w:sz w:val="20"/>
          <w:szCs w:val="20"/>
        </w:rPr>
      </w:pPr>
      <w:r w:rsidRPr="001D04D9">
        <w:rPr>
          <w:rFonts w:ascii="Arial" w:hAnsi="Arial" w:cs="Arial"/>
          <w:sz w:val="20"/>
          <w:szCs w:val="20"/>
        </w:rPr>
        <w:t xml:space="preserve">                                  Н</w:t>
      </w:r>
    </w:p>
    <w:p w:rsidR="007E751A" w:rsidRPr="001D04D9" w:rsidRDefault="007E751A" w:rsidP="007E751A">
      <w:pPr>
        <w:pStyle w:val="ConsPlusCell"/>
        <w:jc w:val="both"/>
        <w:rPr>
          <w:rFonts w:ascii="Arial" w:hAnsi="Arial" w:cs="Arial"/>
          <w:sz w:val="20"/>
          <w:szCs w:val="20"/>
        </w:rPr>
      </w:pPr>
      <w:r w:rsidRPr="001D04D9">
        <w:rPr>
          <w:rFonts w:ascii="Arial" w:hAnsi="Arial" w:cs="Arial"/>
          <w:sz w:val="20"/>
          <w:szCs w:val="20"/>
        </w:rPr>
        <w:t xml:space="preserve">     где </w:t>
      </w:r>
      <w:proofErr w:type="gramStart"/>
      <w:r w:rsidRPr="001D04D9">
        <w:rPr>
          <w:rFonts w:ascii="Arial" w:hAnsi="Arial" w:cs="Arial"/>
          <w:sz w:val="20"/>
          <w:szCs w:val="20"/>
        </w:rPr>
        <w:t>Р</w:t>
      </w:r>
      <w:proofErr w:type="gramEnd"/>
      <w:r w:rsidRPr="001D04D9">
        <w:rPr>
          <w:rFonts w:ascii="Arial" w:hAnsi="Arial" w:cs="Arial"/>
          <w:sz w:val="20"/>
          <w:szCs w:val="20"/>
        </w:rPr>
        <w:t xml:space="preserve">   - показатель плотности при 25 м2/чел.;</w:t>
      </w:r>
    </w:p>
    <w:p w:rsidR="007E751A" w:rsidRPr="001D04D9" w:rsidRDefault="007E751A" w:rsidP="007E751A">
      <w:pPr>
        <w:pStyle w:val="ConsPlusCell"/>
        <w:jc w:val="both"/>
        <w:rPr>
          <w:rFonts w:ascii="Arial" w:hAnsi="Arial" w:cs="Arial"/>
          <w:sz w:val="20"/>
          <w:szCs w:val="20"/>
        </w:rPr>
      </w:pPr>
      <w:r w:rsidRPr="001D04D9">
        <w:rPr>
          <w:rFonts w:ascii="Arial" w:hAnsi="Arial" w:cs="Arial"/>
          <w:sz w:val="20"/>
          <w:szCs w:val="20"/>
        </w:rPr>
        <w:t xml:space="preserve">          25</w:t>
      </w:r>
    </w:p>
    <w:p w:rsidR="007E751A" w:rsidRPr="001D04D9" w:rsidRDefault="007E751A" w:rsidP="007E751A">
      <w:pPr>
        <w:pStyle w:val="ConsPlusCell"/>
        <w:ind w:firstLine="567"/>
        <w:jc w:val="both"/>
        <w:rPr>
          <w:rFonts w:ascii="Arial" w:hAnsi="Arial" w:cs="Arial"/>
          <w:sz w:val="20"/>
          <w:szCs w:val="20"/>
        </w:rPr>
      </w:pPr>
      <w:r w:rsidRPr="001D04D9">
        <w:rPr>
          <w:rFonts w:ascii="Arial" w:hAnsi="Arial" w:cs="Arial"/>
          <w:sz w:val="20"/>
          <w:szCs w:val="20"/>
        </w:rPr>
        <w:t>Н - расчетная жилищная обеспеченность, м</w:t>
      </w:r>
      <w:proofErr w:type="gramStart"/>
      <w:r w:rsidRPr="001D04D9">
        <w:rPr>
          <w:rFonts w:ascii="Arial" w:hAnsi="Arial" w:cs="Arial"/>
          <w:sz w:val="20"/>
          <w:szCs w:val="20"/>
        </w:rPr>
        <w:t>2</w:t>
      </w:r>
      <w:proofErr w:type="gramEnd"/>
      <w:r w:rsidRPr="001D04D9">
        <w:rPr>
          <w:rFonts w:ascii="Arial" w:hAnsi="Arial" w:cs="Arial"/>
          <w:sz w:val="20"/>
          <w:szCs w:val="20"/>
        </w:rPr>
        <w:t>.</w:t>
      </w:r>
    </w:p>
    <w:p w:rsidR="007E751A" w:rsidRPr="001D04D9" w:rsidRDefault="007E751A" w:rsidP="007E751A">
      <w:pPr>
        <w:pStyle w:val="ConsPlusNormal"/>
        <w:widowControl/>
        <w:ind w:firstLine="540"/>
        <w:jc w:val="both"/>
        <w:rPr>
          <w:sz w:val="20"/>
          <w:szCs w:val="20"/>
        </w:rPr>
      </w:pPr>
      <w:r w:rsidRPr="001D04D9">
        <w:rPr>
          <w:sz w:val="20"/>
          <w:szCs w:val="20"/>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proofErr w:type="gramStart"/>
      <w:r w:rsidRPr="001D04D9">
        <w:rPr>
          <w:sz w:val="20"/>
          <w:szCs w:val="20"/>
          <w:vertAlign w:val="superscript"/>
        </w:rPr>
        <w:t>2</w:t>
      </w:r>
      <w:proofErr w:type="gramEnd"/>
      <w:r w:rsidRPr="001D04D9">
        <w:rPr>
          <w:sz w:val="20"/>
          <w:szCs w:val="20"/>
        </w:rPr>
        <w:t xml:space="preserve"> на 1 чел. не должна превышать 360 чел./га.</w:t>
      </w:r>
    </w:p>
    <w:p w:rsidR="007E751A" w:rsidRPr="001D04D9" w:rsidRDefault="007E751A" w:rsidP="007E751A">
      <w:pPr>
        <w:pStyle w:val="ConsPlusNormal"/>
        <w:widowControl/>
        <w:ind w:firstLine="540"/>
        <w:jc w:val="both"/>
        <w:rPr>
          <w:sz w:val="20"/>
          <w:szCs w:val="20"/>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7E751A" w:rsidRPr="001D04D9" w:rsidRDefault="007E751A" w:rsidP="007E751A">
      <w:pPr>
        <w:pStyle w:val="ad"/>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8</w:t>
      </w:r>
      <w:r w:rsidRPr="001D04D9">
        <w:rPr>
          <w:rFonts w:ascii="Arial" w:hAnsi="Arial" w:cs="Arial"/>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7E751A" w:rsidRPr="001D04D9" w:rsidTr="004E3221">
        <w:trPr>
          <w:cantSplit/>
          <w:trHeight w:val="20"/>
          <w:tblHeader/>
        </w:trPr>
        <w:tc>
          <w:tcPr>
            <w:tcW w:w="4465" w:type="dxa"/>
            <w:gridSpan w:val="2"/>
            <w:vMerge w:val="restart"/>
          </w:tcPr>
          <w:p w:rsidR="007E751A" w:rsidRPr="00EC6DA5" w:rsidRDefault="007E751A" w:rsidP="004E3221">
            <w:pPr>
              <w:pStyle w:val="ConsPlusNormal"/>
              <w:widowControl/>
              <w:ind w:firstLine="0"/>
              <w:jc w:val="center"/>
              <w:rPr>
                <w:b/>
                <w:bCs/>
                <w:sz w:val="20"/>
                <w:szCs w:val="20"/>
              </w:rPr>
            </w:pPr>
            <w:r w:rsidRPr="00EC6DA5">
              <w:rPr>
                <w:b/>
                <w:bCs/>
                <w:sz w:val="20"/>
                <w:szCs w:val="20"/>
              </w:rPr>
              <w:lastRenderedPageBreak/>
              <w:t>Тип жилой застройки</w:t>
            </w:r>
          </w:p>
        </w:tc>
        <w:tc>
          <w:tcPr>
            <w:tcW w:w="5103" w:type="dxa"/>
            <w:gridSpan w:val="6"/>
          </w:tcPr>
          <w:p w:rsidR="007E751A" w:rsidRPr="00EC6DA5" w:rsidRDefault="007E751A" w:rsidP="004E3221">
            <w:pPr>
              <w:pStyle w:val="ConsPlusNormal"/>
              <w:widowControl/>
              <w:ind w:firstLine="0"/>
              <w:jc w:val="center"/>
              <w:rPr>
                <w:b/>
                <w:bCs/>
                <w:sz w:val="20"/>
                <w:szCs w:val="20"/>
              </w:rPr>
            </w:pPr>
            <w:r w:rsidRPr="00EC6DA5">
              <w:rPr>
                <w:b/>
                <w:bCs/>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7E751A" w:rsidRPr="001D04D9" w:rsidTr="004E3221">
        <w:trPr>
          <w:cantSplit/>
          <w:trHeight w:val="20"/>
          <w:tblHeader/>
        </w:trPr>
        <w:tc>
          <w:tcPr>
            <w:tcW w:w="4465" w:type="dxa"/>
            <w:gridSpan w:val="2"/>
            <w:vMerge/>
          </w:tcPr>
          <w:p w:rsidR="007E751A" w:rsidRPr="00EC6DA5" w:rsidRDefault="007E751A" w:rsidP="004E3221">
            <w:pPr>
              <w:pStyle w:val="ConsPlusNormal"/>
              <w:widowControl/>
              <w:ind w:firstLine="0"/>
              <w:jc w:val="center"/>
              <w:rPr>
                <w:b/>
                <w:bCs/>
                <w:sz w:val="20"/>
                <w:szCs w:val="20"/>
              </w:rPr>
            </w:pPr>
          </w:p>
        </w:tc>
        <w:tc>
          <w:tcPr>
            <w:tcW w:w="850" w:type="dxa"/>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2,5 </w:t>
            </w:r>
            <w:r w:rsidRPr="00EC6DA5">
              <w:rPr>
                <w:b/>
                <w:bCs/>
                <w:sz w:val="20"/>
                <w:szCs w:val="20"/>
              </w:rPr>
              <w:br/>
              <w:t>чел.</w:t>
            </w:r>
          </w:p>
        </w:tc>
        <w:tc>
          <w:tcPr>
            <w:tcW w:w="851" w:type="dxa"/>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3,0 </w:t>
            </w:r>
            <w:r w:rsidRPr="00EC6DA5">
              <w:rPr>
                <w:b/>
                <w:bCs/>
                <w:sz w:val="20"/>
                <w:szCs w:val="20"/>
              </w:rPr>
              <w:br/>
              <w:t>чел.</w:t>
            </w:r>
          </w:p>
        </w:tc>
        <w:tc>
          <w:tcPr>
            <w:tcW w:w="850" w:type="dxa"/>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3,5 </w:t>
            </w:r>
            <w:r w:rsidRPr="00EC6DA5">
              <w:rPr>
                <w:b/>
                <w:bCs/>
                <w:sz w:val="20"/>
                <w:szCs w:val="20"/>
              </w:rPr>
              <w:br/>
              <w:t>чел.</w:t>
            </w:r>
          </w:p>
        </w:tc>
        <w:tc>
          <w:tcPr>
            <w:tcW w:w="851" w:type="dxa"/>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4,0 </w:t>
            </w:r>
            <w:r w:rsidRPr="00EC6DA5">
              <w:rPr>
                <w:b/>
                <w:bCs/>
                <w:sz w:val="20"/>
                <w:szCs w:val="20"/>
              </w:rPr>
              <w:br/>
              <w:t>чел.</w:t>
            </w:r>
          </w:p>
        </w:tc>
        <w:tc>
          <w:tcPr>
            <w:tcW w:w="850" w:type="dxa"/>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4,5 </w:t>
            </w:r>
            <w:r w:rsidRPr="00EC6DA5">
              <w:rPr>
                <w:b/>
                <w:bCs/>
                <w:sz w:val="20"/>
                <w:szCs w:val="20"/>
              </w:rPr>
              <w:br/>
              <w:t>чел.</w:t>
            </w:r>
          </w:p>
        </w:tc>
        <w:tc>
          <w:tcPr>
            <w:tcW w:w="851" w:type="dxa"/>
          </w:tcPr>
          <w:p w:rsidR="007E751A" w:rsidRPr="00EC6DA5" w:rsidRDefault="007E751A" w:rsidP="004E3221">
            <w:pPr>
              <w:pStyle w:val="ConsPlusNormal"/>
              <w:widowControl/>
              <w:ind w:firstLine="0"/>
              <w:jc w:val="center"/>
              <w:rPr>
                <w:b/>
                <w:bCs/>
                <w:sz w:val="20"/>
                <w:szCs w:val="20"/>
              </w:rPr>
            </w:pPr>
            <w:r w:rsidRPr="00EC6DA5">
              <w:rPr>
                <w:b/>
                <w:bCs/>
                <w:sz w:val="20"/>
                <w:szCs w:val="20"/>
              </w:rPr>
              <w:t xml:space="preserve">5,0 </w:t>
            </w:r>
            <w:r w:rsidRPr="00EC6DA5">
              <w:rPr>
                <w:b/>
                <w:bCs/>
                <w:sz w:val="20"/>
                <w:szCs w:val="20"/>
              </w:rPr>
              <w:br/>
              <w:t>чел.</w:t>
            </w:r>
          </w:p>
        </w:tc>
      </w:tr>
      <w:tr w:rsidR="007E751A" w:rsidRPr="001D04D9" w:rsidTr="004E3221">
        <w:trPr>
          <w:cantSplit/>
          <w:trHeight w:val="20"/>
        </w:trPr>
        <w:tc>
          <w:tcPr>
            <w:tcW w:w="3362" w:type="dxa"/>
            <w:vMerge w:val="restart"/>
          </w:tcPr>
          <w:p w:rsidR="007E751A" w:rsidRPr="00EC6DA5" w:rsidRDefault="007E751A" w:rsidP="004E3221">
            <w:pPr>
              <w:pStyle w:val="ConsPlusNormal"/>
              <w:widowControl/>
              <w:ind w:firstLine="0"/>
              <w:rPr>
                <w:sz w:val="20"/>
                <w:szCs w:val="20"/>
              </w:rPr>
            </w:pPr>
            <w:r w:rsidRPr="00EC6DA5">
              <w:rPr>
                <w:sz w:val="20"/>
                <w:szCs w:val="20"/>
              </w:rPr>
              <w:t>Застройка объектами индивидуального</w:t>
            </w:r>
            <w:r w:rsidRPr="00EC6DA5">
              <w:rPr>
                <w:sz w:val="20"/>
                <w:szCs w:val="20"/>
              </w:rPr>
              <w:br/>
              <w:t xml:space="preserve">жилищного строительства и          </w:t>
            </w:r>
            <w:r w:rsidRPr="00EC6DA5">
              <w:rPr>
                <w:sz w:val="20"/>
                <w:szCs w:val="20"/>
              </w:rPr>
              <w:br/>
              <w:t xml:space="preserve">усадебными жилыми домами с         </w:t>
            </w:r>
            <w:r w:rsidRPr="00EC6DA5">
              <w:rPr>
                <w:sz w:val="20"/>
                <w:szCs w:val="20"/>
              </w:rPr>
              <w:br/>
              <w:t xml:space="preserve">земельным участком, квадратных     </w:t>
            </w:r>
            <w:r w:rsidRPr="00EC6DA5">
              <w:rPr>
                <w:sz w:val="20"/>
                <w:szCs w:val="20"/>
              </w:rPr>
              <w:br/>
              <w:t xml:space="preserve">метров                             </w:t>
            </w:r>
          </w:p>
        </w:tc>
        <w:tc>
          <w:tcPr>
            <w:tcW w:w="1103" w:type="dxa"/>
          </w:tcPr>
          <w:p w:rsidR="007E751A" w:rsidRPr="00EC6DA5" w:rsidRDefault="007E751A" w:rsidP="004E3221">
            <w:pPr>
              <w:pStyle w:val="ConsPlusNormal"/>
              <w:widowControl/>
              <w:ind w:firstLine="0"/>
              <w:rPr>
                <w:sz w:val="20"/>
                <w:szCs w:val="20"/>
              </w:rPr>
            </w:pPr>
            <w:r w:rsidRPr="00EC6DA5">
              <w:rPr>
                <w:sz w:val="20"/>
                <w:szCs w:val="20"/>
              </w:rPr>
              <w:t xml:space="preserve">2000 - </w:t>
            </w:r>
            <w:r w:rsidRPr="00EC6DA5">
              <w:rPr>
                <w:sz w:val="20"/>
                <w:szCs w:val="20"/>
              </w:rPr>
              <w:br/>
              <w:t xml:space="preserve">2500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12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14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16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18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20  </w:t>
            </w:r>
          </w:p>
        </w:tc>
      </w:tr>
      <w:tr w:rsidR="007E751A" w:rsidRPr="001D04D9" w:rsidTr="004E3221">
        <w:trPr>
          <w:cantSplit/>
          <w:trHeight w:val="20"/>
        </w:trPr>
        <w:tc>
          <w:tcPr>
            <w:tcW w:w="3362" w:type="dxa"/>
            <w:vMerge/>
          </w:tcPr>
          <w:p w:rsidR="007E751A" w:rsidRPr="00EC6DA5" w:rsidRDefault="007E751A" w:rsidP="004E3221">
            <w:pPr>
              <w:pStyle w:val="ConsPlusNormal"/>
              <w:widowControl/>
              <w:ind w:firstLine="0"/>
              <w:rPr>
                <w:sz w:val="20"/>
                <w:szCs w:val="20"/>
              </w:rPr>
            </w:pPr>
          </w:p>
        </w:tc>
        <w:tc>
          <w:tcPr>
            <w:tcW w:w="1103" w:type="dxa"/>
          </w:tcPr>
          <w:p w:rsidR="007E751A" w:rsidRPr="00EC6DA5" w:rsidRDefault="007E751A" w:rsidP="004E3221">
            <w:pPr>
              <w:pStyle w:val="ConsPlusNormal"/>
              <w:widowControl/>
              <w:ind w:firstLine="0"/>
              <w:rPr>
                <w:sz w:val="20"/>
                <w:szCs w:val="20"/>
              </w:rPr>
            </w:pPr>
            <w:r w:rsidRPr="00EC6DA5">
              <w:rPr>
                <w:sz w:val="20"/>
                <w:szCs w:val="20"/>
              </w:rPr>
              <w:t xml:space="preserve">1500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13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15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17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20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22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25  </w:t>
            </w:r>
          </w:p>
        </w:tc>
      </w:tr>
      <w:tr w:rsidR="007E751A" w:rsidRPr="001D04D9" w:rsidTr="004E3221">
        <w:trPr>
          <w:cantSplit/>
          <w:trHeight w:val="20"/>
        </w:trPr>
        <w:tc>
          <w:tcPr>
            <w:tcW w:w="3362" w:type="dxa"/>
            <w:vMerge/>
          </w:tcPr>
          <w:p w:rsidR="007E751A" w:rsidRPr="00EC6DA5" w:rsidRDefault="007E751A" w:rsidP="004E3221">
            <w:pPr>
              <w:pStyle w:val="ConsPlusNormal"/>
              <w:widowControl/>
              <w:ind w:firstLine="0"/>
              <w:rPr>
                <w:sz w:val="20"/>
                <w:szCs w:val="20"/>
              </w:rPr>
            </w:pPr>
          </w:p>
        </w:tc>
        <w:tc>
          <w:tcPr>
            <w:tcW w:w="1103" w:type="dxa"/>
          </w:tcPr>
          <w:p w:rsidR="007E751A" w:rsidRPr="00EC6DA5" w:rsidRDefault="007E751A" w:rsidP="004E3221">
            <w:pPr>
              <w:pStyle w:val="ConsPlusNormal"/>
              <w:widowControl/>
              <w:ind w:firstLine="0"/>
              <w:rPr>
                <w:sz w:val="20"/>
                <w:szCs w:val="20"/>
              </w:rPr>
            </w:pPr>
            <w:r w:rsidRPr="00EC6DA5">
              <w:rPr>
                <w:sz w:val="20"/>
                <w:szCs w:val="20"/>
              </w:rPr>
              <w:t xml:space="preserve">1200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17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21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23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25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28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32  </w:t>
            </w:r>
          </w:p>
        </w:tc>
      </w:tr>
      <w:tr w:rsidR="007E751A" w:rsidRPr="001D04D9" w:rsidTr="004E3221">
        <w:trPr>
          <w:cantSplit/>
          <w:trHeight w:val="20"/>
        </w:trPr>
        <w:tc>
          <w:tcPr>
            <w:tcW w:w="3362" w:type="dxa"/>
            <w:vMerge/>
          </w:tcPr>
          <w:p w:rsidR="007E751A" w:rsidRPr="00EC6DA5" w:rsidRDefault="007E751A" w:rsidP="004E3221">
            <w:pPr>
              <w:pStyle w:val="ConsPlusNormal"/>
              <w:widowControl/>
              <w:ind w:firstLine="0"/>
              <w:rPr>
                <w:sz w:val="20"/>
                <w:szCs w:val="20"/>
              </w:rPr>
            </w:pPr>
          </w:p>
        </w:tc>
        <w:tc>
          <w:tcPr>
            <w:tcW w:w="1103" w:type="dxa"/>
          </w:tcPr>
          <w:p w:rsidR="007E751A" w:rsidRPr="00EC6DA5" w:rsidRDefault="007E751A" w:rsidP="004E3221">
            <w:pPr>
              <w:pStyle w:val="ConsPlusNormal"/>
              <w:widowControl/>
              <w:ind w:firstLine="0"/>
              <w:rPr>
                <w:sz w:val="20"/>
                <w:szCs w:val="20"/>
              </w:rPr>
            </w:pPr>
            <w:r w:rsidRPr="00EC6DA5">
              <w:rPr>
                <w:sz w:val="20"/>
                <w:szCs w:val="20"/>
              </w:rPr>
              <w:t xml:space="preserve">1000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20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24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28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30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32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35  </w:t>
            </w:r>
          </w:p>
        </w:tc>
      </w:tr>
      <w:tr w:rsidR="007E751A" w:rsidRPr="001D04D9" w:rsidTr="004E3221">
        <w:trPr>
          <w:cantSplit/>
          <w:trHeight w:val="20"/>
        </w:trPr>
        <w:tc>
          <w:tcPr>
            <w:tcW w:w="3362" w:type="dxa"/>
            <w:vMerge/>
          </w:tcPr>
          <w:p w:rsidR="007E751A" w:rsidRPr="00EC6DA5" w:rsidRDefault="007E751A" w:rsidP="004E3221">
            <w:pPr>
              <w:pStyle w:val="ConsPlusNormal"/>
              <w:widowControl/>
              <w:ind w:firstLine="0"/>
              <w:rPr>
                <w:sz w:val="20"/>
                <w:szCs w:val="20"/>
              </w:rPr>
            </w:pPr>
          </w:p>
        </w:tc>
        <w:tc>
          <w:tcPr>
            <w:tcW w:w="1103" w:type="dxa"/>
          </w:tcPr>
          <w:p w:rsidR="007E751A" w:rsidRPr="00EC6DA5" w:rsidRDefault="007E751A" w:rsidP="004E3221">
            <w:pPr>
              <w:pStyle w:val="ConsPlusNormal"/>
              <w:widowControl/>
              <w:ind w:firstLine="0"/>
              <w:rPr>
                <w:sz w:val="20"/>
                <w:szCs w:val="20"/>
              </w:rPr>
            </w:pPr>
            <w:r w:rsidRPr="00EC6DA5">
              <w:rPr>
                <w:sz w:val="20"/>
                <w:szCs w:val="20"/>
              </w:rPr>
              <w:t xml:space="preserve">800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25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30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33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35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38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42  </w:t>
            </w:r>
          </w:p>
        </w:tc>
      </w:tr>
      <w:tr w:rsidR="007E751A" w:rsidRPr="001D04D9" w:rsidTr="004E3221">
        <w:trPr>
          <w:cantSplit/>
          <w:trHeight w:val="20"/>
        </w:trPr>
        <w:tc>
          <w:tcPr>
            <w:tcW w:w="3362" w:type="dxa"/>
            <w:vMerge/>
          </w:tcPr>
          <w:p w:rsidR="007E751A" w:rsidRPr="00EC6DA5" w:rsidRDefault="007E751A" w:rsidP="004E3221">
            <w:pPr>
              <w:pStyle w:val="ConsPlusNormal"/>
              <w:widowControl/>
              <w:ind w:firstLine="0"/>
              <w:rPr>
                <w:sz w:val="20"/>
                <w:szCs w:val="20"/>
              </w:rPr>
            </w:pPr>
          </w:p>
        </w:tc>
        <w:tc>
          <w:tcPr>
            <w:tcW w:w="1103" w:type="dxa"/>
          </w:tcPr>
          <w:p w:rsidR="007E751A" w:rsidRPr="00EC6DA5" w:rsidRDefault="007E751A" w:rsidP="004E3221">
            <w:pPr>
              <w:pStyle w:val="ConsPlusNormal"/>
              <w:widowControl/>
              <w:ind w:firstLine="0"/>
              <w:rPr>
                <w:sz w:val="20"/>
                <w:szCs w:val="20"/>
              </w:rPr>
            </w:pPr>
            <w:r w:rsidRPr="00EC6DA5">
              <w:rPr>
                <w:sz w:val="20"/>
                <w:szCs w:val="20"/>
              </w:rPr>
              <w:t xml:space="preserve">600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30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33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40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41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44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48  </w:t>
            </w:r>
          </w:p>
        </w:tc>
      </w:tr>
      <w:tr w:rsidR="007E751A" w:rsidRPr="001D04D9" w:rsidTr="004E3221">
        <w:trPr>
          <w:cantSplit/>
          <w:trHeight w:val="20"/>
        </w:trPr>
        <w:tc>
          <w:tcPr>
            <w:tcW w:w="3362" w:type="dxa"/>
            <w:vMerge/>
          </w:tcPr>
          <w:p w:rsidR="007E751A" w:rsidRPr="00EC6DA5" w:rsidRDefault="007E751A" w:rsidP="004E3221">
            <w:pPr>
              <w:pStyle w:val="ConsPlusNormal"/>
              <w:widowControl/>
              <w:ind w:firstLine="0"/>
              <w:rPr>
                <w:sz w:val="20"/>
                <w:szCs w:val="20"/>
              </w:rPr>
            </w:pPr>
          </w:p>
        </w:tc>
        <w:tc>
          <w:tcPr>
            <w:tcW w:w="1103" w:type="dxa"/>
          </w:tcPr>
          <w:p w:rsidR="007E751A" w:rsidRPr="00EC6DA5" w:rsidRDefault="007E751A" w:rsidP="004E3221">
            <w:pPr>
              <w:pStyle w:val="ConsPlusNormal"/>
              <w:widowControl/>
              <w:ind w:firstLine="0"/>
              <w:rPr>
                <w:sz w:val="20"/>
                <w:szCs w:val="20"/>
              </w:rPr>
            </w:pPr>
            <w:r w:rsidRPr="00EC6DA5">
              <w:rPr>
                <w:sz w:val="20"/>
                <w:szCs w:val="20"/>
              </w:rPr>
              <w:t xml:space="preserve">400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35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40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44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45  </w:t>
            </w:r>
          </w:p>
        </w:tc>
        <w:tc>
          <w:tcPr>
            <w:tcW w:w="850" w:type="dxa"/>
          </w:tcPr>
          <w:p w:rsidR="007E751A" w:rsidRPr="00EC6DA5" w:rsidRDefault="007E751A" w:rsidP="004E3221">
            <w:pPr>
              <w:pStyle w:val="ConsPlusNormal"/>
              <w:widowControl/>
              <w:ind w:firstLine="0"/>
              <w:rPr>
                <w:sz w:val="20"/>
                <w:szCs w:val="20"/>
              </w:rPr>
            </w:pPr>
            <w:r w:rsidRPr="00EC6DA5">
              <w:rPr>
                <w:sz w:val="20"/>
                <w:szCs w:val="20"/>
              </w:rPr>
              <w:t xml:space="preserve">50  </w:t>
            </w:r>
          </w:p>
        </w:tc>
        <w:tc>
          <w:tcPr>
            <w:tcW w:w="851" w:type="dxa"/>
          </w:tcPr>
          <w:p w:rsidR="007E751A" w:rsidRPr="00EC6DA5" w:rsidRDefault="007E751A" w:rsidP="004E3221">
            <w:pPr>
              <w:pStyle w:val="ConsPlusNormal"/>
              <w:widowControl/>
              <w:ind w:firstLine="0"/>
              <w:rPr>
                <w:sz w:val="20"/>
                <w:szCs w:val="20"/>
              </w:rPr>
            </w:pPr>
            <w:r w:rsidRPr="00EC6DA5">
              <w:rPr>
                <w:sz w:val="20"/>
                <w:szCs w:val="20"/>
              </w:rPr>
              <w:t xml:space="preserve">54  </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7E751A" w:rsidRPr="001D04D9" w:rsidRDefault="007E751A" w:rsidP="007E751A">
      <w:pPr>
        <w:pStyle w:val="20"/>
        <w:numPr>
          <w:ilvl w:val="1"/>
          <w:numId w:val="0"/>
        </w:numPr>
        <w:ind w:left="576" w:hanging="576"/>
        <w:jc w:val="center"/>
        <w:rPr>
          <w:rFonts w:ascii="Arial" w:hAnsi="Arial" w:cs="Arial"/>
          <w:sz w:val="20"/>
          <w:szCs w:val="20"/>
        </w:rPr>
      </w:pPr>
      <w:bookmarkStart w:id="24" w:name="_Toc389132933"/>
      <w:bookmarkStart w:id="25" w:name="_Toc397348673"/>
      <w:r w:rsidRPr="001D04D9">
        <w:rPr>
          <w:rFonts w:ascii="Arial" w:hAnsi="Arial" w:cs="Arial"/>
          <w:sz w:val="20"/>
          <w:szCs w:val="20"/>
        </w:rPr>
        <w:t>2.3.Нормативы распределения жилых зон по типам и этажности жилой застройки</w:t>
      </w:r>
      <w:bookmarkEnd w:id="24"/>
      <w:bookmarkEnd w:id="25"/>
    </w:p>
    <w:p w:rsidR="007E751A" w:rsidRPr="001D04D9" w:rsidRDefault="007E751A" w:rsidP="007E751A">
      <w:pPr>
        <w:pStyle w:val="a6"/>
        <w:rPr>
          <w:rFonts w:ascii="Arial" w:hAnsi="Arial" w:cs="Arial"/>
          <w:sz w:val="20"/>
          <w:szCs w:val="20"/>
        </w:rPr>
      </w:pPr>
      <w:r w:rsidRPr="001D04D9">
        <w:rPr>
          <w:rFonts w:ascii="Arial" w:hAnsi="Arial" w:cs="Arial"/>
          <w:sz w:val="20"/>
          <w:szCs w:val="20"/>
        </w:rPr>
        <w:t>Жилые зоны сельских населённых пунктов рекомендуется подразделять на следующие типы:</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застройка </w:t>
      </w:r>
      <w:proofErr w:type="spellStart"/>
      <w:r w:rsidRPr="001D04D9">
        <w:rPr>
          <w:rFonts w:ascii="Arial" w:hAnsi="Arial" w:cs="Arial"/>
          <w:sz w:val="20"/>
          <w:szCs w:val="20"/>
        </w:rPr>
        <w:t>среднеэтажными</w:t>
      </w:r>
      <w:proofErr w:type="spellEnd"/>
      <w:r w:rsidRPr="001D04D9">
        <w:rPr>
          <w:rFonts w:ascii="Arial" w:hAnsi="Arial" w:cs="Arial"/>
          <w:sz w:val="20"/>
          <w:szCs w:val="20"/>
        </w:rPr>
        <w:t xml:space="preserve"> многоквартирными жилыми домами (4 - 8 этажей);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застройка малоэтажными многоквартирными жилыми домами (1 - 3 этажа);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застройка малоэтажными жилыми домами блокированной застройки (1 - 3 этажа);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7E751A" w:rsidRPr="001D04D9" w:rsidRDefault="007E751A" w:rsidP="007E751A">
      <w:pPr>
        <w:pStyle w:val="20"/>
        <w:numPr>
          <w:ilvl w:val="1"/>
          <w:numId w:val="17"/>
        </w:numPr>
        <w:tabs>
          <w:tab w:val="clear" w:pos="1134"/>
          <w:tab w:val="clear" w:pos="1276"/>
          <w:tab w:val="left" w:pos="-426"/>
        </w:tabs>
        <w:jc w:val="center"/>
        <w:rPr>
          <w:rFonts w:ascii="Arial" w:hAnsi="Arial" w:cs="Arial"/>
          <w:sz w:val="20"/>
          <w:szCs w:val="20"/>
        </w:rPr>
      </w:pPr>
      <w:bookmarkStart w:id="26" w:name="_Toc389132934"/>
      <w:bookmarkStart w:id="27" w:name="_Toc397348674"/>
      <w:r w:rsidRPr="001D04D9">
        <w:rPr>
          <w:rFonts w:ascii="Arial" w:hAnsi="Arial" w:cs="Arial"/>
          <w:sz w:val="20"/>
          <w:szCs w:val="20"/>
        </w:rPr>
        <w:t>Нормативы интенсивности использования территорий жилых зон</w:t>
      </w:r>
      <w:bookmarkEnd w:id="26"/>
      <w:bookmarkEnd w:id="27"/>
    </w:p>
    <w:p w:rsidR="007E751A" w:rsidRPr="001D04D9" w:rsidRDefault="007E751A" w:rsidP="007E751A">
      <w:pPr>
        <w:ind w:firstLine="540"/>
        <w:jc w:val="both"/>
        <w:rPr>
          <w:rFonts w:ascii="Arial" w:hAnsi="Arial" w:cs="Arial"/>
        </w:rPr>
      </w:pPr>
      <w:bookmarkStart w:id="28" w:name="_Ref364439528"/>
      <w:r w:rsidRPr="001D04D9">
        <w:rPr>
          <w:rFonts w:ascii="Arial" w:hAnsi="Arial" w:cs="Arial"/>
        </w:rPr>
        <w:t>Интенсивность использования территории характеризуется показателями плотности застройки и процентом застройки территории.</w:t>
      </w:r>
    </w:p>
    <w:p w:rsidR="007E751A" w:rsidRPr="001D04D9" w:rsidRDefault="007E751A" w:rsidP="007E751A">
      <w:pPr>
        <w:pStyle w:val="S1"/>
        <w:rPr>
          <w:rFonts w:ascii="Arial" w:hAnsi="Arial" w:cs="Arial"/>
          <w:sz w:val="20"/>
          <w:szCs w:val="20"/>
        </w:rPr>
      </w:pPr>
      <w:r w:rsidRPr="001D04D9">
        <w:rPr>
          <w:rFonts w:ascii="Arial" w:hAnsi="Arial" w:cs="Arial"/>
          <w:sz w:val="20"/>
          <w:szCs w:val="20"/>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ниже.</w:t>
      </w:r>
    </w:p>
    <w:p w:rsidR="007E751A" w:rsidRPr="001D04D9" w:rsidRDefault="007E751A" w:rsidP="007E751A">
      <w:pPr>
        <w:rPr>
          <w:rFonts w:ascii="Arial" w:hAnsi="Arial" w:cs="Arial"/>
        </w:rPr>
      </w:pPr>
    </w:p>
    <w:bookmarkEnd w:id="28"/>
    <w:p w:rsidR="007E751A" w:rsidRPr="001D04D9" w:rsidRDefault="007E751A" w:rsidP="007E751A">
      <w:pPr>
        <w:pStyle w:val="ad"/>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9</w:t>
      </w:r>
      <w:r w:rsidRPr="001D04D9">
        <w:rPr>
          <w:rFonts w:ascii="Arial" w:hAnsi="Arial" w:cs="Arial"/>
        </w:rPr>
        <w:fldChar w:fldCharType="end"/>
      </w:r>
    </w:p>
    <w:tbl>
      <w:tblPr>
        <w:tblW w:w="9852" w:type="dxa"/>
        <w:jc w:val="center"/>
        <w:tblCellSpacing w:w="5" w:type="nil"/>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7E751A" w:rsidRPr="001D04D9" w:rsidTr="004E3221">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ConsPlusCell"/>
              <w:jc w:val="center"/>
              <w:rPr>
                <w:rFonts w:ascii="Arial" w:hAnsi="Arial" w:cs="Arial"/>
                <w:b/>
                <w:bCs/>
                <w:sz w:val="20"/>
                <w:szCs w:val="20"/>
              </w:rPr>
            </w:pPr>
          </w:p>
          <w:p w:rsidR="007E751A" w:rsidRPr="001D04D9" w:rsidRDefault="007E751A" w:rsidP="004E3221">
            <w:pPr>
              <w:pStyle w:val="ConsPlusCell"/>
              <w:jc w:val="center"/>
              <w:rPr>
                <w:rFonts w:ascii="Arial" w:hAnsi="Arial" w:cs="Arial"/>
                <w:b/>
                <w:bCs/>
                <w:sz w:val="20"/>
                <w:szCs w:val="20"/>
              </w:rPr>
            </w:pPr>
            <w:r w:rsidRPr="001D04D9">
              <w:rPr>
                <w:rFonts w:ascii="Arial" w:hAnsi="Arial" w:cs="Arial"/>
                <w:b/>
                <w:bCs/>
                <w:sz w:val="20"/>
                <w:szCs w:val="20"/>
              </w:rPr>
              <w:t>Плотность застройки жилой территории</w:t>
            </w:r>
          </w:p>
          <w:p w:rsidR="007E751A" w:rsidRPr="001D04D9" w:rsidRDefault="007E751A" w:rsidP="004E3221">
            <w:pPr>
              <w:pStyle w:val="ConsPlusCell"/>
              <w:jc w:val="center"/>
              <w:rPr>
                <w:rFonts w:ascii="Arial" w:hAnsi="Arial" w:cs="Arial"/>
                <w:b/>
                <w:bCs/>
                <w:sz w:val="20"/>
                <w:szCs w:val="20"/>
              </w:rPr>
            </w:pPr>
          </w:p>
        </w:tc>
      </w:tr>
      <w:tr w:rsidR="007E751A" w:rsidRPr="001D04D9" w:rsidTr="004E3221">
        <w:trPr>
          <w:trHeight w:val="515"/>
          <w:tblCellSpacing w:w="5" w:type="nil"/>
          <w:jc w:val="center"/>
        </w:trPr>
        <w:tc>
          <w:tcPr>
            <w:tcW w:w="1347" w:type="dxa"/>
            <w:vMerge/>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p>
        </w:tc>
        <w:tc>
          <w:tcPr>
            <w:tcW w:w="2693" w:type="dxa"/>
            <w:gridSpan w:val="6"/>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4,1-10,0 тыс. кв. м/</w:t>
            </w:r>
            <w:proofErr w:type="gramStart"/>
            <w:r w:rsidRPr="001D04D9">
              <w:rPr>
                <w:rFonts w:ascii="Arial" w:hAnsi="Arial" w:cs="Arial"/>
                <w:b/>
                <w:bCs/>
                <w:sz w:val="20"/>
                <w:szCs w:val="20"/>
              </w:rPr>
              <w:t>га</w:t>
            </w:r>
            <w:proofErr w:type="gramEnd"/>
            <w:r w:rsidRPr="001D04D9">
              <w:rPr>
                <w:rFonts w:ascii="Arial" w:hAnsi="Arial" w:cs="Arial"/>
                <w:b/>
                <w:bCs/>
                <w:sz w:val="20"/>
                <w:szCs w:val="20"/>
              </w:rPr>
              <w:t xml:space="preserve">           </w:t>
            </w:r>
          </w:p>
        </w:tc>
        <w:tc>
          <w:tcPr>
            <w:tcW w:w="2835" w:type="dxa"/>
            <w:gridSpan w:val="5"/>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10,1-15,0 тыс. кв. м/</w:t>
            </w:r>
            <w:proofErr w:type="gramStart"/>
            <w:r w:rsidRPr="001D04D9">
              <w:rPr>
                <w:rFonts w:ascii="Arial" w:hAnsi="Arial" w:cs="Arial"/>
                <w:b/>
                <w:bCs/>
                <w:sz w:val="20"/>
                <w:szCs w:val="20"/>
              </w:rPr>
              <w:t>га</w:t>
            </w:r>
            <w:proofErr w:type="gramEnd"/>
            <w:r w:rsidRPr="001D04D9">
              <w:rPr>
                <w:rFonts w:ascii="Arial" w:hAnsi="Arial" w:cs="Arial"/>
                <w:b/>
                <w:bCs/>
                <w:sz w:val="20"/>
                <w:szCs w:val="20"/>
              </w:rPr>
              <w:t xml:space="preserve">        </w:t>
            </w:r>
          </w:p>
        </w:tc>
        <w:tc>
          <w:tcPr>
            <w:tcW w:w="2977" w:type="dxa"/>
            <w:gridSpan w:val="5"/>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15,1-20,0 тыс. кв. м/</w:t>
            </w:r>
            <w:proofErr w:type="gramStart"/>
            <w:r w:rsidRPr="001D04D9">
              <w:rPr>
                <w:rFonts w:ascii="Arial" w:hAnsi="Arial" w:cs="Arial"/>
                <w:b/>
                <w:bCs/>
                <w:sz w:val="20"/>
                <w:szCs w:val="20"/>
              </w:rPr>
              <w:t>га</w:t>
            </w:r>
            <w:proofErr w:type="gramEnd"/>
            <w:r w:rsidRPr="001D04D9">
              <w:rPr>
                <w:rFonts w:ascii="Arial" w:hAnsi="Arial" w:cs="Arial"/>
                <w:b/>
                <w:bCs/>
                <w:sz w:val="20"/>
                <w:szCs w:val="20"/>
              </w:rPr>
              <w:t xml:space="preserve">        </w:t>
            </w:r>
          </w:p>
        </w:tc>
      </w:tr>
      <w:tr w:rsidR="007E751A" w:rsidRPr="001D04D9" w:rsidTr="004E3221">
        <w:trPr>
          <w:tblCellSpacing w:w="5" w:type="nil"/>
          <w:jc w:val="center"/>
        </w:trPr>
        <w:tc>
          <w:tcPr>
            <w:tcW w:w="1347" w:type="dxa"/>
            <w:vMerge/>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4,1  </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6,0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7,0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8,0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9,0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10,0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11,0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12,0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13,0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14,0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15,0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16,0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17,0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18,0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19,0 </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20,0 </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lang w:val="en-US"/>
              </w:rPr>
              <w:t>0</w:t>
            </w:r>
            <w:r w:rsidRPr="001D04D9">
              <w:rPr>
                <w:rFonts w:ascii="Arial" w:hAnsi="Arial" w:cs="Arial"/>
                <w:b/>
                <w:bCs/>
                <w:sz w:val="20"/>
                <w:szCs w:val="20"/>
              </w:rPr>
              <w:t xml:space="preserve">,1/10%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11,0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12,0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0,15/15%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3,3</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4,7</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5,3</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6,6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9,3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11,3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12,0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0,20/20%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2,5</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3,5</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9,0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9,5</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10,0</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0,25/25%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2,0</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2,4</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2,8</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3,2</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4,4</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6,4</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7,6</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8,0</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0,30/30%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1,7</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2,4</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2,7</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3,9</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6,3</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6,7</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0,40/40%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1,</w:t>
            </w:r>
            <w:r w:rsidRPr="001D04D9">
              <w:rPr>
                <w:rFonts w:ascii="Arial" w:hAnsi="Arial" w:cs="Arial"/>
                <w:sz w:val="20"/>
                <w:szCs w:val="20"/>
              </w:rPr>
              <w:lastRenderedPageBreak/>
              <w:t>2</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1,</w:t>
            </w:r>
            <w:r w:rsidRPr="001D04D9">
              <w:rPr>
                <w:rFonts w:ascii="Arial" w:hAnsi="Arial" w:cs="Arial"/>
                <w:sz w:val="20"/>
                <w:szCs w:val="20"/>
              </w:rPr>
              <w:lastRenderedPageBreak/>
              <w:t>5</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1,</w:t>
            </w:r>
            <w:r w:rsidRPr="001D04D9">
              <w:rPr>
                <w:rFonts w:ascii="Arial" w:hAnsi="Arial" w:cs="Arial"/>
                <w:sz w:val="20"/>
                <w:szCs w:val="20"/>
              </w:rPr>
              <w:lastRenderedPageBreak/>
              <w:t>7</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2,</w:t>
            </w:r>
            <w:r w:rsidRPr="001D04D9">
              <w:rPr>
                <w:rFonts w:ascii="Arial" w:hAnsi="Arial" w:cs="Arial"/>
                <w:sz w:val="20"/>
                <w:szCs w:val="20"/>
              </w:rPr>
              <w:lastRenderedPageBreak/>
              <w:t>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2,</w:t>
            </w:r>
            <w:r w:rsidRPr="001D04D9">
              <w:rPr>
                <w:rFonts w:ascii="Arial" w:hAnsi="Arial" w:cs="Arial"/>
                <w:sz w:val="20"/>
                <w:szCs w:val="20"/>
              </w:rPr>
              <w:lastRenderedPageBreak/>
              <w:t>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 xml:space="preserve">   </w:t>
            </w:r>
            <w:r w:rsidRPr="001D04D9">
              <w:rPr>
                <w:rFonts w:ascii="Arial" w:hAnsi="Arial" w:cs="Arial"/>
                <w:sz w:val="20"/>
                <w:szCs w:val="20"/>
              </w:rPr>
              <w:lastRenderedPageBreak/>
              <w:t>2,5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 xml:space="preserve">   </w:t>
            </w:r>
            <w:r w:rsidRPr="001D04D9">
              <w:rPr>
                <w:rFonts w:ascii="Arial" w:hAnsi="Arial" w:cs="Arial"/>
                <w:sz w:val="20"/>
                <w:szCs w:val="20"/>
              </w:rPr>
              <w:lastRenderedPageBreak/>
              <w:t>2,7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 xml:space="preserve">  3,0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w:t>
            </w:r>
            <w:r w:rsidRPr="001D04D9">
              <w:rPr>
                <w:rFonts w:ascii="Arial" w:hAnsi="Arial" w:cs="Arial"/>
                <w:sz w:val="20"/>
                <w:szCs w:val="20"/>
              </w:rPr>
              <w:lastRenderedPageBreak/>
              <w:t>3,2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 xml:space="preserve">  3,5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w:t>
            </w:r>
            <w:r w:rsidRPr="001D04D9">
              <w:rPr>
                <w:rFonts w:ascii="Arial" w:hAnsi="Arial" w:cs="Arial"/>
                <w:sz w:val="20"/>
                <w:szCs w:val="20"/>
              </w:rPr>
              <w:lastRenderedPageBreak/>
              <w:t>4,0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 xml:space="preserve">  4,3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w:t>
            </w:r>
            <w:r w:rsidRPr="001D04D9">
              <w:rPr>
                <w:rFonts w:ascii="Arial" w:hAnsi="Arial" w:cs="Arial"/>
                <w:sz w:val="20"/>
                <w:szCs w:val="20"/>
              </w:rPr>
              <w:lastRenderedPageBreak/>
              <w:t>4,5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lastRenderedPageBreak/>
              <w:t xml:space="preserve">  4,8</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5,0</w:t>
            </w:r>
          </w:p>
        </w:tc>
      </w:tr>
    </w:tbl>
    <w:p w:rsidR="007E751A" w:rsidRPr="001D04D9" w:rsidRDefault="007E751A" w:rsidP="007E751A">
      <w:pPr>
        <w:ind w:firstLine="540"/>
        <w:jc w:val="both"/>
        <w:rPr>
          <w:rFonts w:ascii="Arial" w:hAnsi="Arial" w:cs="Arial"/>
        </w:rPr>
      </w:pPr>
      <w:bookmarkStart w:id="29" w:name="_Toc389132935"/>
      <w:r w:rsidRPr="001D04D9">
        <w:rPr>
          <w:rFonts w:ascii="Arial" w:hAnsi="Arial" w:cs="Arial"/>
        </w:rPr>
        <w:lastRenderedPageBreak/>
        <w:t>Примечания:</w:t>
      </w:r>
    </w:p>
    <w:p w:rsidR="007E751A" w:rsidRPr="001D04D9" w:rsidRDefault="007E751A" w:rsidP="007E751A">
      <w:pPr>
        <w:ind w:firstLine="540"/>
        <w:jc w:val="both"/>
        <w:rPr>
          <w:rFonts w:ascii="Arial" w:hAnsi="Arial" w:cs="Arial"/>
        </w:rPr>
      </w:pPr>
      <w:r w:rsidRPr="001D04D9">
        <w:rPr>
          <w:rFonts w:ascii="Arial" w:hAnsi="Arial" w:cs="Arial"/>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E751A" w:rsidRPr="001D04D9" w:rsidRDefault="007E751A" w:rsidP="007E751A">
      <w:pPr>
        <w:ind w:firstLine="540"/>
        <w:jc w:val="both"/>
        <w:rPr>
          <w:rFonts w:ascii="Arial" w:hAnsi="Arial" w:cs="Arial"/>
        </w:rPr>
      </w:pPr>
      <w:r w:rsidRPr="001D04D9">
        <w:rPr>
          <w:rFonts w:ascii="Arial" w:hAnsi="Arial" w:cs="Arial"/>
        </w:rPr>
        <w:t xml:space="preserve">2. Средняя (расчетная) этажность жилых зданий рассчитывается без учёта этажности общественных зданий.  </w:t>
      </w:r>
    </w:p>
    <w:p w:rsidR="007E751A" w:rsidRPr="001D04D9" w:rsidRDefault="007E751A" w:rsidP="007E751A">
      <w:pPr>
        <w:ind w:firstLine="540"/>
        <w:jc w:val="both"/>
        <w:rPr>
          <w:rFonts w:ascii="Arial" w:hAnsi="Arial" w:cs="Arial"/>
        </w:rPr>
      </w:pPr>
      <w:r w:rsidRPr="001D04D9">
        <w:rPr>
          <w:rFonts w:ascii="Arial" w:hAnsi="Arial" w:cs="Arial"/>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7E751A" w:rsidRPr="001D04D9" w:rsidRDefault="007E751A" w:rsidP="007E751A">
      <w:pPr>
        <w:ind w:firstLine="540"/>
        <w:jc w:val="both"/>
        <w:rPr>
          <w:rFonts w:ascii="Arial" w:hAnsi="Arial" w:cs="Arial"/>
        </w:rPr>
      </w:pPr>
      <w:r w:rsidRPr="001D04D9">
        <w:rPr>
          <w:rFonts w:ascii="Arial" w:hAnsi="Arial" w:cs="Arial"/>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7E751A" w:rsidRPr="001D04D9" w:rsidRDefault="007E751A" w:rsidP="007E751A">
      <w:pPr>
        <w:ind w:firstLine="540"/>
        <w:jc w:val="both"/>
        <w:rPr>
          <w:rFonts w:ascii="Arial" w:hAnsi="Arial" w:cs="Arial"/>
        </w:rPr>
      </w:pPr>
      <w:r w:rsidRPr="001D04D9">
        <w:rPr>
          <w:rFonts w:ascii="Arial" w:hAnsi="Arial" w:cs="Arial"/>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E751A" w:rsidRPr="001D04D9" w:rsidRDefault="007E751A" w:rsidP="007E751A">
      <w:pPr>
        <w:ind w:firstLine="540"/>
        <w:jc w:val="both"/>
        <w:rPr>
          <w:rFonts w:ascii="Arial" w:hAnsi="Arial" w:cs="Arial"/>
        </w:rPr>
      </w:pPr>
      <w:r w:rsidRPr="001D04D9">
        <w:rPr>
          <w:rFonts w:ascii="Arial" w:hAnsi="Arial" w:cs="Arial"/>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7E751A" w:rsidRPr="001D04D9" w:rsidRDefault="007E751A" w:rsidP="007E751A">
      <w:pPr>
        <w:pStyle w:val="ConsPlusNormal"/>
        <w:widowControl/>
        <w:ind w:firstLine="540"/>
        <w:jc w:val="both"/>
        <w:rPr>
          <w:sz w:val="20"/>
          <w:szCs w:val="20"/>
        </w:rPr>
      </w:pPr>
      <w:r w:rsidRPr="001D04D9">
        <w:rPr>
          <w:sz w:val="20"/>
          <w:szCs w:val="20"/>
        </w:rPr>
        <w:t>7. Коэффициент застройки - отношение площади, занятой под зданиями и сооружениями, к площади земельного участка (квартала).</w:t>
      </w:r>
    </w:p>
    <w:p w:rsidR="007E751A" w:rsidRPr="001D04D9" w:rsidRDefault="007E751A" w:rsidP="007E751A">
      <w:pPr>
        <w:pStyle w:val="ConsPlusNormal"/>
        <w:widowControl/>
        <w:ind w:firstLine="540"/>
        <w:jc w:val="both"/>
        <w:rPr>
          <w:sz w:val="20"/>
          <w:szCs w:val="20"/>
        </w:rPr>
      </w:pPr>
      <w:r w:rsidRPr="001D04D9">
        <w:rPr>
          <w:sz w:val="20"/>
          <w:szCs w:val="20"/>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w:t>
      </w:r>
      <w:proofErr w:type="gramStart"/>
      <w:r w:rsidRPr="001D04D9">
        <w:rPr>
          <w:rFonts w:ascii="Arial" w:hAnsi="Arial" w:cs="Arial"/>
          <w:sz w:val="20"/>
          <w:szCs w:val="20"/>
        </w:rPr>
        <w:t>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roofErr w:type="gramEnd"/>
    </w:p>
    <w:bookmarkEnd w:id="29"/>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1"/>
          <w:numId w:val="0"/>
        </w:numPr>
        <w:ind w:left="576" w:hanging="576"/>
        <w:jc w:val="center"/>
        <w:rPr>
          <w:rFonts w:ascii="Arial" w:hAnsi="Arial" w:cs="Arial"/>
          <w:sz w:val="20"/>
          <w:szCs w:val="20"/>
        </w:rPr>
      </w:pPr>
      <w:bookmarkStart w:id="30" w:name="_Toc389132936"/>
      <w:bookmarkStart w:id="31" w:name="_Toc397348676"/>
      <w:r w:rsidRPr="001D04D9">
        <w:rPr>
          <w:rFonts w:ascii="Arial" w:hAnsi="Arial" w:cs="Arial"/>
          <w:sz w:val="20"/>
          <w:szCs w:val="20"/>
        </w:rPr>
        <w:t>2.5.Нормативы определения потребности в жилых зонах</w:t>
      </w:r>
      <w:bookmarkEnd w:id="30"/>
      <w:bookmarkEnd w:id="31"/>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предварительного определения общих размеров жилых зон допускается принимать укрупненные показатели в расчете на 1000 чел.: в сельских населённых пунктах с преимущественно усадебной застройкой – 40 га.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7E751A" w:rsidRPr="001D04D9" w:rsidRDefault="007E751A" w:rsidP="007E751A">
      <w:pPr>
        <w:pStyle w:val="ConsPlusNormal"/>
        <w:widowControl/>
        <w:spacing w:before="120" w:after="120"/>
        <w:ind w:firstLine="539"/>
        <w:jc w:val="both"/>
        <w:rPr>
          <w:sz w:val="20"/>
          <w:szCs w:val="20"/>
        </w:rPr>
      </w:pPr>
      <w:r w:rsidRPr="001D04D9">
        <w:rPr>
          <w:sz w:val="20"/>
          <w:szCs w:val="20"/>
        </w:rPr>
        <w:t>Примечание. Укрупненные показатели приведены при средней расчетной жилищной обеспеченности 25 м</w:t>
      </w:r>
      <w:proofErr w:type="gramStart"/>
      <w:r w:rsidRPr="001D04D9">
        <w:rPr>
          <w:sz w:val="20"/>
          <w:szCs w:val="20"/>
          <w:vertAlign w:val="superscript"/>
        </w:rPr>
        <w:t>2</w:t>
      </w:r>
      <w:proofErr w:type="gramEnd"/>
      <w:r w:rsidRPr="001D04D9">
        <w:rPr>
          <w:sz w:val="20"/>
          <w:szCs w:val="20"/>
        </w:rPr>
        <w:t>/чел.</w:t>
      </w:r>
    </w:p>
    <w:p w:rsidR="007E751A" w:rsidRPr="001D04D9" w:rsidRDefault="007E751A" w:rsidP="007E751A">
      <w:pPr>
        <w:pStyle w:val="ConsPlusNormal"/>
        <w:widowControl/>
        <w:spacing w:before="120" w:after="120"/>
        <w:ind w:firstLine="539"/>
        <w:jc w:val="both"/>
        <w:rPr>
          <w:sz w:val="20"/>
          <w:szCs w:val="20"/>
        </w:rPr>
      </w:pPr>
      <w:r w:rsidRPr="001D04D9">
        <w:rPr>
          <w:sz w:val="20"/>
          <w:szCs w:val="20"/>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7E751A" w:rsidRPr="001D04D9" w:rsidRDefault="007E751A" w:rsidP="007E751A">
      <w:pPr>
        <w:pStyle w:val="20"/>
        <w:numPr>
          <w:ilvl w:val="1"/>
          <w:numId w:val="0"/>
        </w:numPr>
        <w:ind w:left="576" w:hanging="576"/>
        <w:jc w:val="center"/>
        <w:rPr>
          <w:rFonts w:ascii="Arial" w:hAnsi="Arial" w:cs="Arial"/>
          <w:sz w:val="20"/>
          <w:szCs w:val="20"/>
        </w:rPr>
      </w:pPr>
      <w:bookmarkStart w:id="32" w:name="_Toc389132937"/>
      <w:bookmarkStart w:id="33" w:name="_Toc397348677"/>
      <w:r w:rsidRPr="001D04D9">
        <w:rPr>
          <w:rFonts w:ascii="Arial" w:hAnsi="Arial" w:cs="Arial"/>
          <w:sz w:val="20"/>
          <w:szCs w:val="20"/>
        </w:rPr>
        <w:t>2.6.Нормативы расстояний между зданиями, строениями и сооружениями различных типов при различных планировочных условиях</w:t>
      </w:r>
      <w:bookmarkEnd w:id="32"/>
      <w:bookmarkEnd w:id="33"/>
    </w:p>
    <w:p w:rsidR="007E751A" w:rsidRPr="001D04D9" w:rsidRDefault="007E751A" w:rsidP="007E751A">
      <w:pPr>
        <w:pStyle w:val="a6"/>
        <w:rPr>
          <w:rFonts w:ascii="Arial" w:hAnsi="Arial" w:cs="Arial"/>
          <w:sz w:val="20"/>
          <w:szCs w:val="20"/>
          <w:lang w:eastAsia="en-US"/>
        </w:rPr>
      </w:pPr>
      <w:proofErr w:type="gramStart"/>
      <w:r w:rsidRPr="001D04D9">
        <w:rPr>
          <w:rFonts w:ascii="Arial" w:hAnsi="Arial" w:cs="Arial"/>
          <w:sz w:val="20"/>
          <w:szCs w:val="20"/>
          <w:lang w:eastAsia="en-US"/>
        </w:rPr>
        <w:t xml:space="preserve">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w:t>
      </w:r>
      <w:r w:rsidRPr="001D04D9">
        <w:rPr>
          <w:rFonts w:ascii="Arial" w:hAnsi="Arial" w:cs="Arial"/>
          <w:sz w:val="20"/>
          <w:szCs w:val="20"/>
          <w:lang w:eastAsia="en-US"/>
        </w:rPr>
        <w:lastRenderedPageBreak/>
        <w:t>и</w:t>
      </w:r>
      <w:proofErr w:type="gramEnd"/>
      <w:r w:rsidRPr="001D04D9">
        <w:rPr>
          <w:rFonts w:ascii="Arial" w:hAnsi="Arial" w:cs="Arial"/>
          <w:sz w:val="20"/>
          <w:szCs w:val="20"/>
          <w:lang w:eastAsia="en-US"/>
        </w:rPr>
        <w:t xml:space="preserve">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1D04D9">
        <w:rPr>
          <w:rFonts w:ascii="Arial" w:hAnsi="Arial" w:cs="Arial"/>
          <w:sz w:val="20"/>
          <w:szCs w:val="20"/>
        </w:rPr>
        <w:t xml:space="preserve">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D04D9">
        <w:rPr>
          <w:rFonts w:ascii="Arial" w:hAnsi="Arial" w:cs="Arial"/>
          <w:sz w:val="20"/>
          <w:szCs w:val="20"/>
        </w:rPr>
        <w:t>непросматриваемости</w:t>
      </w:r>
      <w:proofErr w:type="spellEnd"/>
      <w:r w:rsidRPr="001D04D9">
        <w:rPr>
          <w:rFonts w:ascii="Arial" w:hAnsi="Arial" w:cs="Arial"/>
          <w:sz w:val="20"/>
          <w:szCs w:val="20"/>
        </w:rPr>
        <w:t xml:space="preserve"> жилых помещений (комнат и кухонь) из окна в окно.</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1D04D9">
        <w:rPr>
          <w:rFonts w:ascii="Arial" w:hAnsi="Arial" w:cs="Arial"/>
          <w:sz w:val="20"/>
          <w:szCs w:val="20"/>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1D04D9">
        <w:rPr>
          <w:rFonts w:ascii="Arial" w:hAnsi="Arial" w:cs="Arial"/>
          <w:sz w:val="20"/>
          <w:szCs w:val="20"/>
        </w:rPr>
        <w:t>2</w:t>
      </w:r>
      <w:proofErr w:type="gramEnd"/>
      <w:r w:rsidRPr="001D04D9">
        <w:rPr>
          <w:rFonts w:ascii="Arial" w:hAnsi="Arial" w:cs="Arial"/>
          <w:sz w:val="20"/>
          <w:szCs w:val="20"/>
        </w:rPr>
        <w:t xml:space="preserve">: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помещения для содержания скота и птицы: </w:t>
      </w:r>
    </w:p>
    <w:p w:rsidR="007E751A" w:rsidRPr="001D04D9" w:rsidRDefault="007E751A" w:rsidP="007E751A">
      <w:pPr>
        <w:pStyle w:val="a0"/>
        <w:numPr>
          <w:ilvl w:val="0"/>
          <w:numId w:val="0"/>
        </w:numPr>
        <w:ind w:left="1134"/>
        <w:rPr>
          <w:rFonts w:ascii="Arial" w:hAnsi="Arial" w:cs="Arial"/>
          <w:sz w:val="20"/>
          <w:szCs w:val="20"/>
        </w:rPr>
      </w:pPr>
      <w:r w:rsidRPr="001D04D9">
        <w:rPr>
          <w:rFonts w:ascii="Arial" w:hAnsi="Arial" w:cs="Arial"/>
          <w:sz w:val="20"/>
          <w:szCs w:val="20"/>
        </w:rPr>
        <w:t>а) с максимальным набором помещений 40,0;</w:t>
      </w:r>
    </w:p>
    <w:p w:rsidR="007E751A" w:rsidRPr="001D04D9" w:rsidRDefault="007E751A" w:rsidP="007E751A">
      <w:pPr>
        <w:pStyle w:val="a0"/>
        <w:numPr>
          <w:ilvl w:val="0"/>
          <w:numId w:val="0"/>
        </w:numPr>
        <w:ind w:left="1134"/>
        <w:rPr>
          <w:rFonts w:ascii="Arial" w:hAnsi="Arial" w:cs="Arial"/>
          <w:sz w:val="20"/>
          <w:szCs w:val="20"/>
        </w:rPr>
      </w:pPr>
      <w:r w:rsidRPr="001D04D9">
        <w:rPr>
          <w:rFonts w:ascii="Arial" w:hAnsi="Arial" w:cs="Arial"/>
          <w:sz w:val="20"/>
          <w:szCs w:val="20"/>
        </w:rPr>
        <w:t xml:space="preserve">б) со средним набором помещений 20,0; </w:t>
      </w:r>
    </w:p>
    <w:p w:rsidR="007E751A" w:rsidRPr="001D04D9" w:rsidRDefault="007E751A" w:rsidP="007E751A">
      <w:pPr>
        <w:pStyle w:val="a0"/>
        <w:numPr>
          <w:ilvl w:val="0"/>
          <w:numId w:val="0"/>
        </w:numPr>
        <w:ind w:left="1134"/>
        <w:rPr>
          <w:rFonts w:ascii="Arial" w:hAnsi="Arial" w:cs="Arial"/>
          <w:sz w:val="20"/>
          <w:szCs w:val="20"/>
        </w:rPr>
      </w:pPr>
      <w:r w:rsidRPr="001D04D9">
        <w:rPr>
          <w:rFonts w:ascii="Arial" w:hAnsi="Arial" w:cs="Arial"/>
          <w:sz w:val="20"/>
          <w:szCs w:val="20"/>
        </w:rPr>
        <w:t xml:space="preserve">в) с минимальным набором помещений 10,0;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помещение для хранения грубых кормов (площадь чердака над помещением для содержания скота) 40,0;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хозяйственное помещение для приготовления кормов 20,0;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сарай для сохранения хозяйственного инвентаря и твердого топлива 15,0;</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хозяйственный навес 15,0; г</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гараж для личной автомашины 18,0;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летняя кухня 10,0;</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погреб 8,0;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баня 12,0;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летний душ 4,0;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уборная с мусоросборником 3,0; </w:t>
      </w:r>
    </w:p>
    <w:p w:rsidR="007E751A" w:rsidRPr="001D04D9" w:rsidRDefault="007E751A" w:rsidP="007E751A">
      <w:pPr>
        <w:pStyle w:val="a2"/>
        <w:numPr>
          <w:ilvl w:val="0"/>
          <w:numId w:val="0"/>
        </w:numPr>
        <w:ind w:left="142" w:firstLine="284"/>
        <w:rPr>
          <w:rStyle w:val="ac"/>
          <w:rFonts w:ascii="Arial" w:hAnsi="Arial" w:cs="Arial"/>
          <w:sz w:val="20"/>
          <w:szCs w:val="20"/>
        </w:rPr>
      </w:pPr>
      <w:r w:rsidRPr="001D04D9">
        <w:rPr>
          <w:rStyle w:val="ac"/>
          <w:rFonts w:ascii="Arial" w:hAnsi="Arial" w:cs="Arial"/>
          <w:sz w:val="20"/>
          <w:szCs w:val="20"/>
        </w:rPr>
        <w:t xml:space="preserve">теплица 20,0.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D04D9">
          <w:rPr>
            <w:rFonts w:ascii="Arial" w:hAnsi="Arial" w:cs="Arial"/>
            <w:sz w:val="20"/>
            <w:szCs w:val="20"/>
          </w:rPr>
          <w:t>требований</w:t>
        </w:r>
      </w:hyperlink>
      <w:r w:rsidRPr="001D04D9">
        <w:rPr>
          <w:rFonts w:ascii="Arial" w:hAnsi="Arial" w:cs="Arial"/>
          <w:sz w:val="20"/>
          <w:szCs w:val="20"/>
        </w:rPr>
        <w:t>, приведенных ниже.</w:t>
      </w:r>
    </w:p>
    <w:p w:rsidR="007E751A" w:rsidRPr="001D04D9" w:rsidRDefault="007E751A" w:rsidP="007E751A">
      <w:pPr>
        <w:pStyle w:val="ad"/>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10</w:t>
      </w:r>
      <w:r w:rsidRPr="001D04D9">
        <w:rPr>
          <w:rFonts w:ascii="Arial" w:hAnsi="Arial" w:cs="Arial"/>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7E751A" w:rsidRPr="001D04D9" w:rsidTr="004E3221">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7E751A" w:rsidRPr="001D04D9" w:rsidRDefault="007E751A" w:rsidP="004E3221">
            <w:pPr>
              <w:ind w:firstLine="72"/>
              <w:rPr>
                <w:rFonts w:ascii="Arial" w:hAnsi="Arial" w:cs="Arial"/>
                <w:b/>
                <w:bCs/>
              </w:rPr>
            </w:pPr>
            <w:r w:rsidRPr="001D04D9">
              <w:rPr>
                <w:rFonts w:ascii="Arial" w:hAnsi="Arial" w:cs="Arial"/>
                <w:b/>
                <w:bCs/>
              </w:rPr>
              <w:t xml:space="preserve">Степень огнестойкости </w:t>
            </w:r>
            <w:r w:rsidRPr="001D04D9">
              <w:rPr>
                <w:rFonts w:ascii="Arial" w:hAnsi="Arial" w:cs="Arial"/>
                <w:b/>
                <w:bCs/>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b/>
                <w:bCs/>
              </w:rPr>
            </w:pPr>
            <w:r w:rsidRPr="001D04D9">
              <w:rPr>
                <w:rFonts w:ascii="Arial" w:hAnsi="Arial" w:cs="Arial"/>
                <w:b/>
                <w:bCs/>
              </w:rPr>
              <w:t xml:space="preserve">Расстояние, </w:t>
            </w:r>
            <w:proofErr w:type="gramStart"/>
            <w:r w:rsidRPr="001D04D9">
              <w:rPr>
                <w:rFonts w:ascii="Arial" w:hAnsi="Arial" w:cs="Arial"/>
                <w:b/>
                <w:bCs/>
              </w:rPr>
              <w:t>м</w:t>
            </w:r>
            <w:proofErr w:type="gramEnd"/>
            <w:r w:rsidRPr="001D04D9">
              <w:rPr>
                <w:rFonts w:ascii="Arial" w:hAnsi="Arial" w:cs="Arial"/>
                <w:b/>
                <w:bCs/>
              </w:rPr>
              <w:t>, при степени огнестойкости зданий</w:t>
            </w:r>
          </w:p>
        </w:tc>
      </w:tr>
      <w:tr w:rsidR="007E751A" w:rsidRPr="001D04D9" w:rsidTr="004E3221">
        <w:trPr>
          <w:cantSplit/>
          <w:trHeight w:val="360"/>
          <w:jc w:val="center"/>
        </w:trPr>
        <w:tc>
          <w:tcPr>
            <w:tcW w:w="3105" w:type="dxa"/>
            <w:vMerge/>
            <w:tcBorders>
              <w:top w:val="nil"/>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b/>
                <w:bCs/>
              </w:rPr>
            </w:pP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b/>
                <w:bCs/>
              </w:rPr>
            </w:pPr>
            <w:r w:rsidRPr="001D04D9">
              <w:rPr>
                <w:rFonts w:ascii="Arial" w:hAnsi="Arial" w:cs="Arial"/>
                <w:b/>
                <w:bCs/>
              </w:rPr>
              <w:t>I, II</w:t>
            </w: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b/>
                <w:bCs/>
              </w:rPr>
            </w:pPr>
            <w:r w:rsidRPr="001D04D9">
              <w:rPr>
                <w:rFonts w:ascii="Arial" w:hAnsi="Arial" w:cs="Arial"/>
                <w:b/>
                <w:bCs/>
              </w:rPr>
              <w:t>III</w:t>
            </w:r>
          </w:p>
        </w:tc>
        <w:tc>
          <w:tcPr>
            <w:tcW w:w="194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b/>
                <w:bCs/>
              </w:rPr>
            </w:pPr>
            <w:proofErr w:type="spellStart"/>
            <w:r w:rsidRPr="001D04D9">
              <w:rPr>
                <w:rFonts w:ascii="Arial" w:hAnsi="Arial" w:cs="Arial"/>
                <w:b/>
                <w:bCs/>
              </w:rPr>
              <w:t>III</w:t>
            </w:r>
            <w:proofErr w:type="gramStart"/>
            <w:r w:rsidRPr="001D04D9">
              <w:rPr>
                <w:rFonts w:ascii="Arial" w:hAnsi="Arial" w:cs="Arial"/>
                <w:b/>
                <w:bCs/>
              </w:rPr>
              <w:t>а</w:t>
            </w:r>
            <w:proofErr w:type="spellEnd"/>
            <w:proofErr w:type="gramEnd"/>
            <w:r w:rsidRPr="001D04D9">
              <w:rPr>
                <w:rFonts w:ascii="Arial" w:hAnsi="Arial" w:cs="Arial"/>
                <w:b/>
                <w:bCs/>
              </w:rPr>
              <w:t xml:space="preserve">, </w:t>
            </w:r>
            <w:proofErr w:type="spellStart"/>
            <w:r w:rsidRPr="001D04D9">
              <w:rPr>
                <w:rFonts w:ascii="Arial" w:hAnsi="Arial" w:cs="Arial"/>
                <w:b/>
                <w:bCs/>
              </w:rPr>
              <w:t>IIIб</w:t>
            </w:r>
            <w:proofErr w:type="spellEnd"/>
            <w:r w:rsidRPr="001D04D9">
              <w:rPr>
                <w:rFonts w:ascii="Arial" w:hAnsi="Arial" w:cs="Arial"/>
                <w:b/>
                <w:bCs/>
              </w:rPr>
              <w:t xml:space="preserve">,   </w:t>
            </w:r>
            <w:r w:rsidRPr="001D04D9">
              <w:rPr>
                <w:rFonts w:ascii="Arial" w:hAnsi="Arial" w:cs="Arial"/>
                <w:b/>
                <w:bCs/>
              </w:rPr>
              <w:br/>
            </w:r>
            <w:proofErr w:type="spellStart"/>
            <w:r w:rsidRPr="001D04D9">
              <w:rPr>
                <w:rFonts w:ascii="Arial" w:hAnsi="Arial" w:cs="Arial"/>
                <w:b/>
                <w:bCs/>
              </w:rPr>
              <w:t>IVа</w:t>
            </w:r>
            <w:proofErr w:type="spellEnd"/>
            <w:r w:rsidRPr="001D04D9">
              <w:rPr>
                <w:rFonts w:ascii="Arial" w:hAnsi="Arial" w:cs="Arial"/>
                <w:b/>
                <w:bCs/>
              </w:rPr>
              <w:t>, V</w:t>
            </w:r>
          </w:p>
        </w:tc>
      </w:tr>
      <w:tr w:rsidR="007E751A" w:rsidRPr="001D04D9" w:rsidTr="004E3221">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I, II                 </w:t>
            </w: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6        </w:t>
            </w: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8        </w:t>
            </w:r>
          </w:p>
        </w:tc>
        <w:tc>
          <w:tcPr>
            <w:tcW w:w="194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r>
      <w:tr w:rsidR="007E751A" w:rsidRPr="001D04D9" w:rsidTr="004E3221">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III                   </w:t>
            </w: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8        </w:t>
            </w: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8        </w:t>
            </w:r>
          </w:p>
        </w:tc>
        <w:tc>
          <w:tcPr>
            <w:tcW w:w="194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r>
      <w:tr w:rsidR="007E751A" w:rsidRPr="001D04D9" w:rsidTr="004E3221">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proofErr w:type="spellStart"/>
            <w:r w:rsidRPr="001D04D9">
              <w:rPr>
                <w:rFonts w:ascii="Arial" w:hAnsi="Arial" w:cs="Arial"/>
              </w:rPr>
              <w:t>III</w:t>
            </w:r>
            <w:proofErr w:type="gramStart"/>
            <w:r w:rsidRPr="001D04D9">
              <w:rPr>
                <w:rFonts w:ascii="Arial" w:hAnsi="Arial" w:cs="Arial"/>
              </w:rPr>
              <w:t>а</w:t>
            </w:r>
            <w:proofErr w:type="spellEnd"/>
            <w:proofErr w:type="gramEnd"/>
            <w:r w:rsidRPr="001D04D9">
              <w:rPr>
                <w:rFonts w:ascii="Arial" w:hAnsi="Arial" w:cs="Arial"/>
              </w:rPr>
              <w:t xml:space="preserve">, </w:t>
            </w:r>
            <w:proofErr w:type="spellStart"/>
            <w:r w:rsidRPr="001D04D9">
              <w:rPr>
                <w:rFonts w:ascii="Arial" w:hAnsi="Arial" w:cs="Arial"/>
              </w:rPr>
              <w:t>IIIб</w:t>
            </w:r>
            <w:proofErr w:type="spellEnd"/>
            <w:r w:rsidRPr="001D04D9">
              <w:rPr>
                <w:rFonts w:ascii="Arial" w:hAnsi="Arial" w:cs="Arial"/>
              </w:rPr>
              <w:t xml:space="preserve">, </w:t>
            </w:r>
            <w:proofErr w:type="spellStart"/>
            <w:r w:rsidRPr="001D04D9">
              <w:rPr>
                <w:rFonts w:ascii="Arial" w:hAnsi="Arial" w:cs="Arial"/>
              </w:rPr>
              <w:t>IVа</w:t>
            </w:r>
            <w:proofErr w:type="spellEnd"/>
            <w:r w:rsidRPr="001D04D9">
              <w:rPr>
                <w:rFonts w:ascii="Arial" w:hAnsi="Arial" w:cs="Arial"/>
              </w:rPr>
              <w:t xml:space="preserve">, V    </w:t>
            </w: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c>
          <w:tcPr>
            <w:tcW w:w="194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15       </w:t>
            </w:r>
          </w:p>
        </w:tc>
      </w:tr>
    </w:tbl>
    <w:p w:rsidR="007E751A" w:rsidRPr="001D04D9" w:rsidRDefault="007E751A" w:rsidP="007E751A">
      <w:pPr>
        <w:ind w:firstLine="709"/>
        <w:jc w:val="both"/>
        <w:rPr>
          <w:rFonts w:ascii="Arial" w:hAnsi="Arial" w:cs="Arial"/>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7E751A" w:rsidRPr="001D04D9" w:rsidRDefault="007E751A" w:rsidP="007E751A">
      <w:pPr>
        <w:pStyle w:val="ad"/>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11</w:t>
      </w:r>
      <w:r w:rsidRPr="001D04D9">
        <w:rPr>
          <w:rFonts w:ascii="Arial" w:hAnsi="Arial" w:cs="Arial"/>
        </w:rPr>
        <w:fldChar w:fldCharType="end"/>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7E751A" w:rsidRPr="001D04D9" w:rsidTr="004E3221">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Минимальное расстояние от</w:t>
            </w:r>
            <w:r w:rsidRPr="001D04D9">
              <w:rPr>
                <w:rFonts w:ascii="Arial" w:hAnsi="Arial" w:cs="Arial"/>
                <w:b/>
                <w:bCs/>
              </w:rPr>
              <w:br/>
              <w:t>помещений (сооружений) до</w:t>
            </w:r>
            <w:r w:rsidRPr="001D04D9">
              <w:rPr>
                <w:rFonts w:ascii="Arial" w:hAnsi="Arial" w:cs="Arial"/>
                <w:b/>
                <w:bCs/>
              </w:rPr>
              <w:br/>
              <w:t>объектов жилой застройки,</w:t>
            </w:r>
            <w:r w:rsidRPr="001D04D9">
              <w:rPr>
                <w:rFonts w:ascii="Arial" w:hAnsi="Arial" w:cs="Arial"/>
                <w:b/>
                <w:bCs/>
              </w:rPr>
              <w:br/>
              <w:t>метров</w:t>
            </w:r>
          </w:p>
        </w:tc>
        <w:tc>
          <w:tcPr>
            <w:tcW w:w="9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свиньи</w:t>
            </w:r>
          </w:p>
        </w:tc>
        <w:tc>
          <w:tcPr>
            <w:tcW w:w="93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коровы,</w:t>
            </w:r>
            <w:r w:rsidRPr="001D04D9">
              <w:rPr>
                <w:rFonts w:ascii="Arial" w:hAnsi="Arial" w:cs="Arial"/>
                <w:b/>
                <w:bCs/>
              </w:rPr>
              <w:br/>
              <w:t>бычки</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овцы,</w:t>
            </w:r>
            <w:r w:rsidRPr="001D04D9">
              <w:rPr>
                <w:rFonts w:ascii="Arial" w:hAnsi="Arial" w:cs="Arial"/>
                <w:b/>
                <w:bCs/>
              </w:rPr>
              <w:br/>
              <w:t>козы</w:t>
            </w:r>
          </w:p>
        </w:tc>
        <w:tc>
          <w:tcPr>
            <w:tcW w:w="85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roofErr w:type="spellStart"/>
            <w:r w:rsidRPr="001D04D9">
              <w:rPr>
                <w:rFonts w:ascii="Arial" w:hAnsi="Arial" w:cs="Arial"/>
                <w:b/>
                <w:bCs/>
              </w:rPr>
              <w:t>кр</w:t>
            </w:r>
            <w:proofErr w:type="gramStart"/>
            <w:r w:rsidRPr="001D04D9">
              <w:rPr>
                <w:rFonts w:ascii="Arial" w:hAnsi="Arial" w:cs="Arial"/>
                <w:b/>
                <w:bCs/>
              </w:rPr>
              <w:t>о</w:t>
            </w:r>
            <w:proofErr w:type="spellEnd"/>
            <w:r w:rsidRPr="001D04D9">
              <w:rPr>
                <w:rFonts w:ascii="Arial" w:hAnsi="Arial" w:cs="Arial"/>
                <w:b/>
                <w:bCs/>
              </w:rPr>
              <w:t>-</w:t>
            </w:r>
            <w:proofErr w:type="gramEnd"/>
            <w:r w:rsidRPr="001D04D9">
              <w:rPr>
                <w:rFonts w:ascii="Arial" w:hAnsi="Arial" w:cs="Arial"/>
                <w:b/>
                <w:bCs/>
              </w:rPr>
              <w:t xml:space="preserve"> </w:t>
            </w:r>
            <w:r w:rsidRPr="001D04D9">
              <w:rPr>
                <w:rFonts w:ascii="Arial" w:hAnsi="Arial" w:cs="Arial"/>
                <w:b/>
                <w:bCs/>
              </w:rPr>
              <w:br/>
              <w:t>лики-</w:t>
            </w:r>
            <w:r w:rsidRPr="001D04D9">
              <w:rPr>
                <w:rFonts w:ascii="Arial" w:hAnsi="Arial" w:cs="Arial"/>
                <w:b/>
                <w:bCs/>
              </w:rPr>
              <w:br/>
              <w:t>матки</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птица</w:t>
            </w:r>
          </w:p>
        </w:tc>
        <w:tc>
          <w:tcPr>
            <w:tcW w:w="70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лошади</w:t>
            </w:r>
          </w:p>
        </w:tc>
        <w:tc>
          <w:tcPr>
            <w:tcW w:w="85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нутрии,</w:t>
            </w:r>
            <w:r w:rsidRPr="001D04D9">
              <w:rPr>
                <w:rFonts w:ascii="Arial" w:hAnsi="Arial" w:cs="Arial"/>
                <w:b/>
                <w:bCs/>
              </w:rPr>
              <w:br/>
              <w:t>песцы</w:t>
            </w:r>
          </w:p>
        </w:tc>
      </w:tr>
      <w:tr w:rsidR="007E751A" w:rsidRPr="001D04D9" w:rsidTr="004E3221">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5          </w:t>
            </w:r>
          </w:p>
        </w:tc>
      </w:tr>
      <w:tr w:rsidR="007E751A" w:rsidRPr="001D04D9" w:rsidTr="004E3221">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15</w:t>
            </w:r>
          </w:p>
        </w:tc>
        <w:tc>
          <w:tcPr>
            <w:tcW w:w="85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20</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8          </w:t>
            </w:r>
          </w:p>
        </w:tc>
      </w:tr>
      <w:tr w:rsidR="007E751A" w:rsidRPr="001D04D9" w:rsidTr="004E3221">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20</w:t>
            </w:r>
          </w:p>
        </w:tc>
        <w:tc>
          <w:tcPr>
            <w:tcW w:w="85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30</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10         </w:t>
            </w:r>
          </w:p>
        </w:tc>
      </w:tr>
      <w:tr w:rsidR="007E751A" w:rsidRPr="001D04D9" w:rsidTr="004E3221">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25</w:t>
            </w:r>
          </w:p>
        </w:tc>
        <w:tc>
          <w:tcPr>
            <w:tcW w:w="85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40</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15         </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7E751A" w:rsidRPr="001D04D9" w:rsidRDefault="007E751A" w:rsidP="007E751A">
      <w:pPr>
        <w:pStyle w:val="ConsPlusNormal"/>
        <w:widowControl/>
        <w:spacing w:before="120" w:after="120"/>
        <w:ind w:firstLine="539"/>
        <w:jc w:val="both"/>
        <w:rPr>
          <w:sz w:val="20"/>
          <w:szCs w:val="20"/>
        </w:rPr>
      </w:pPr>
      <w:r w:rsidRPr="001D04D9">
        <w:rPr>
          <w:sz w:val="20"/>
          <w:szCs w:val="20"/>
        </w:rPr>
        <w:t>Примечания. 1. Указанные нормы распространяются и на пристраиваемые к существующим жилым домам хозяйственные постройки.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Расстояние от сараев для скота и птицы до шахтных колодцев должно быть не менее 20 м.</w:t>
      </w:r>
    </w:p>
    <w:p w:rsidR="007E751A" w:rsidRPr="001D04D9" w:rsidRDefault="007E751A" w:rsidP="007E751A">
      <w:pPr>
        <w:pStyle w:val="ConsPlusNormal"/>
        <w:widowControl/>
        <w:ind w:firstLine="540"/>
        <w:jc w:val="both"/>
        <w:rPr>
          <w:sz w:val="20"/>
          <w:szCs w:val="20"/>
        </w:rPr>
      </w:pPr>
      <w:r w:rsidRPr="001D04D9">
        <w:rPr>
          <w:sz w:val="20"/>
          <w:szCs w:val="20"/>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7E751A" w:rsidRPr="001D04D9" w:rsidRDefault="007E751A" w:rsidP="007E751A">
      <w:pPr>
        <w:pStyle w:val="20"/>
        <w:numPr>
          <w:ilvl w:val="1"/>
          <w:numId w:val="0"/>
        </w:numPr>
        <w:ind w:left="576" w:hanging="576"/>
        <w:jc w:val="center"/>
        <w:rPr>
          <w:rFonts w:ascii="Arial" w:hAnsi="Arial" w:cs="Arial"/>
          <w:sz w:val="20"/>
          <w:szCs w:val="20"/>
        </w:rPr>
      </w:pPr>
      <w:bookmarkStart w:id="34" w:name="_Toc389132938"/>
      <w:bookmarkStart w:id="35" w:name="_Toc397348678"/>
      <w:r w:rsidRPr="001D04D9">
        <w:rPr>
          <w:rFonts w:ascii="Arial" w:hAnsi="Arial" w:cs="Arial"/>
          <w:sz w:val="20"/>
          <w:szCs w:val="20"/>
        </w:rPr>
        <w:t>2.7.Нормативы обеспеченности площадками общего пользования различного назначения</w:t>
      </w:r>
      <w:bookmarkEnd w:id="34"/>
      <w:bookmarkEnd w:id="35"/>
    </w:p>
    <w:p w:rsidR="007E751A" w:rsidRPr="001D04D9" w:rsidRDefault="007E751A" w:rsidP="007E751A">
      <w:pPr>
        <w:pStyle w:val="a6"/>
        <w:rPr>
          <w:rFonts w:ascii="Arial" w:hAnsi="Arial" w:cs="Arial"/>
          <w:sz w:val="20"/>
          <w:szCs w:val="20"/>
        </w:rPr>
      </w:pPr>
      <w:r w:rsidRPr="001D04D9">
        <w:rPr>
          <w:rFonts w:ascii="Arial" w:hAnsi="Arial" w:cs="Arial"/>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1D04D9">
        <w:rPr>
          <w:rFonts w:ascii="Arial" w:hAnsi="Arial" w:cs="Arial"/>
          <w:sz w:val="20"/>
          <w:szCs w:val="20"/>
        </w:rPr>
        <w:t>приквартирных</w:t>
      </w:r>
      <w:proofErr w:type="spellEnd"/>
      <w:r w:rsidRPr="001D04D9">
        <w:rPr>
          <w:rFonts w:ascii="Arial" w:hAnsi="Arial" w:cs="Arial"/>
          <w:sz w:val="20"/>
          <w:szCs w:val="20"/>
        </w:rPr>
        <w:t xml:space="preserve"> участков, следует принимать в соответствии со значениями, приведенными ниже.</w:t>
      </w:r>
    </w:p>
    <w:p w:rsidR="007E751A" w:rsidRPr="001D04D9" w:rsidRDefault="007E751A" w:rsidP="007E751A">
      <w:pPr>
        <w:pStyle w:val="ad"/>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12</w:t>
      </w:r>
      <w:r w:rsidRPr="001D04D9">
        <w:rPr>
          <w:rFonts w:ascii="Arial" w:hAnsi="Arial" w:cs="Arial"/>
        </w:rPr>
        <w:fldChar w:fldCharType="end"/>
      </w:r>
    </w:p>
    <w:tbl>
      <w:tblPr>
        <w:tblW w:w="9426" w:type="dxa"/>
        <w:tblInd w:w="-68"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7E751A" w:rsidRPr="001D04D9" w:rsidTr="004E3221">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 xml:space="preserve">Площадки, размещаемые на территории </w:t>
            </w:r>
            <w:r w:rsidRPr="001D04D9">
              <w:rPr>
                <w:rFonts w:ascii="Arial" w:hAnsi="Arial" w:cs="Arial"/>
                <w:b/>
                <w:bCs/>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 xml:space="preserve">Минимальный </w:t>
            </w:r>
            <w:r w:rsidRPr="001D04D9">
              <w:rPr>
                <w:rFonts w:ascii="Arial" w:hAnsi="Arial" w:cs="Arial"/>
                <w:b/>
                <w:bCs/>
              </w:rPr>
              <w:br/>
              <w:t xml:space="preserve">расчетный   </w:t>
            </w:r>
            <w:r w:rsidRPr="001D04D9">
              <w:rPr>
                <w:rFonts w:ascii="Arial" w:hAnsi="Arial" w:cs="Arial"/>
                <w:b/>
                <w:bCs/>
              </w:rPr>
              <w:br/>
              <w:t xml:space="preserve">размер      </w:t>
            </w:r>
            <w:r w:rsidRPr="001D04D9">
              <w:rPr>
                <w:rFonts w:ascii="Arial" w:hAnsi="Arial" w:cs="Arial"/>
                <w:b/>
                <w:bCs/>
              </w:rPr>
              <w:br/>
              <w:t xml:space="preserve">площадки,   </w:t>
            </w:r>
            <w:r w:rsidRPr="001D04D9">
              <w:rPr>
                <w:rFonts w:ascii="Arial" w:hAnsi="Arial" w:cs="Arial"/>
                <w:b/>
                <w:bCs/>
              </w:rPr>
              <w:br/>
              <w:t xml:space="preserve">квадратных  </w:t>
            </w:r>
            <w:r w:rsidRPr="001D04D9">
              <w:rPr>
                <w:rFonts w:ascii="Arial" w:hAnsi="Arial" w:cs="Arial"/>
                <w:b/>
                <w:bCs/>
              </w:rPr>
              <w:br/>
              <w:t xml:space="preserve">метров на 1 </w:t>
            </w:r>
            <w:r w:rsidRPr="001D04D9">
              <w:rPr>
                <w:rFonts w:ascii="Arial" w:hAnsi="Arial" w:cs="Arial"/>
                <w:b/>
                <w:bCs/>
              </w:rPr>
              <w:br/>
              <w:t xml:space="preserve">человека,   </w:t>
            </w:r>
            <w:r w:rsidRPr="001D04D9">
              <w:rPr>
                <w:rFonts w:ascii="Arial" w:hAnsi="Arial" w:cs="Arial"/>
                <w:b/>
                <w:bCs/>
              </w:rPr>
              <w:br/>
              <w:t>проживающего</w:t>
            </w:r>
            <w:r w:rsidRPr="001D04D9">
              <w:rPr>
                <w:rFonts w:ascii="Arial" w:hAnsi="Arial" w:cs="Arial"/>
                <w:b/>
                <w:bCs/>
              </w:rPr>
              <w:br/>
              <w:t xml:space="preserve">на территории  </w:t>
            </w:r>
            <w:r w:rsidRPr="001D04D9">
              <w:rPr>
                <w:rFonts w:ascii="Arial" w:hAnsi="Arial" w:cs="Arial"/>
                <w:b/>
                <w:bCs/>
              </w:rPr>
              <w:br/>
              <w:t xml:space="preserve">квартала </w:t>
            </w:r>
            <w:r w:rsidRPr="001D04D9">
              <w:rPr>
                <w:rFonts w:ascii="Arial" w:hAnsi="Arial" w:cs="Arial"/>
                <w:b/>
                <w:bCs/>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Минимально</w:t>
            </w:r>
            <w:r w:rsidRPr="001D04D9">
              <w:rPr>
                <w:rFonts w:ascii="Arial" w:hAnsi="Arial" w:cs="Arial"/>
                <w:b/>
                <w:bCs/>
              </w:rPr>
              <w:br/>
              <w:t>допустимый</w:t>
            </w:r>
            <w:r w:rsidRPr="001D04D9">
              <w:rPr>
                <w:rFonts w:ascii="Arial" w:hAnsi="Arial" w:cs="Arial"/>
                <w:b/>
                <w:bCs/>
              </w:rPr>
              <w:br/>
              <w:t xml:space="preserve">размер    </w:t>
            </w:r>
            <w:r w:rsidRPr="001D04D9">
              <w:rPr>
                <w:rFonts w:ascii="Arial" w:hAnsi="Arial" w:cs="Arial"/>
                <w:b/>
                <w:bCs/>
              </w:rPr>
              <w:br/>
              <w:t xml:space="preserve">одной     </w:t>
            </w:r>
            <w:r w:rsidRPr="001D04D9">
              <w:rPr>
                <w:rFonts w:ascii="Arial" w:hAnsi="Arial" w:cs="Arial"/>
                <w:b/>
                <w:bCs/>
              </w:rPr>
              <w:br/>
              <w:t xml:space="preserve">площадки, </w:t>
            </w:r>
            <w:r w:rsidRPr="001D04D9">
              <w:rPr>
                <w:rFonts w:ascii="Arial" w:hAnsi="Arial" w:cs="Arial"/>
                <w:b/>
                <w:bCs/>
              </w:rPr>
              <w:br/>
              <w:t>квадратных</w:t>
            </w:r>
            <w:r w:rsidRPr="001D04D9">
              <w:rPr>
                <w:rFonts w:ascii="Arial" w:hAnsi="Arial" w:cs="Arial"/>
                <w:b/>
                <w:bCs/>
              </w:rPr>
              <w:br/>
              <w:t>метров</w:t>
            </w:r>
          </w:p>
        </w:tc>
        <w:tc>
          <w:tcPr>
            <w:tcW w:w="1701"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 xml:space="preserve">Расстояние  от          </w:t>
            </w:r>
            <w:r w:rsidRPr="001D04D9">
              <w:rPr>
                <w:rFonts w:ascii="Arial" w:hAnsi="Arial" w:cs="Arial"/>
                <w:b/>
                <w:bCs/>
              </w:rPr>
              <w:br/>
              <w:t xml:space="preserve">границы     </w:t>
            </w:r>
            <w:r w:rsidRPr="001D04D9">
              <w:rPr>
                <w:rFonts w:ascii="Arial" w:hAnsi="Arial" w:cs="Arial"/>
                <w:b/>
                <w:bCs/>
              </w:rPr>
              <w:br/>
              <w:t xml:space="preserve">площадки    </w:t>
            </w:r>
            <w:r w:rsidRPr="001D04D9">
              <w:rPr>
                <w:rFonts w:ascii="Arial" w:hAnsi="Arial" w:cs="Arial"/>
                <w:b/>
                <w:bCs/>
              </w:rPr>
              <w:br/>
              <w:t xml:space="preserve">до окон     </w:t>
            </w:r>
            <w:r w:rsidRPr="001D04D9">
              <w:rPr>
                <w:rFonts w:ascii="Arial" w:hAnsi="Arial" w:cs="Arial"/>
                <w:b/>
                <w:bCs/>
              </w:rPr>
              <w:br/>
              <w:t xml:space="preserve">жилых и     </w:t>
            </w:r>
            <w:r w:rsidRPr="001D04D9">
              <w:rPr>
                <w:rFonts w:ascii="Arial" w:hAnsi="Arial" w:cs="Arial"/>
                <w:b/>
                <w:bCs/>
              </w:rPr>
              <w:br/>
              <w:t>общественных</w:t>
            </w:r>
            <w:r w:rsidRPr="001D04D9">
              <w:rPr>
                <w:rFonts w:ascii="Arial" w:hAnsi="Arial" w:cs="Arial"/>
                <w:b/>
                <w:bCs/>
              </w:rPr>
              <w:br/>
              <w:t xml:space="preserve">зданий,     </w:t>
            </w:r>
            <w:r w:rsidRPr="001D04D9">
              <w:rPr>
                <w:rFonts w:ascii="Arial" w:hAnsi="Arial" w:cs="Arial"/>
                <w:b/>
                <w:bCs/>
              </w:rPr>
              <w:br/>
              <w:t>метров</w:t>
            </w:r>
          </w:p>
        </w:tc>
      </w:tr>
      <w:tr w:rsidR="007E751A" w:rsidRPr="001D04D9" w:rsidTr="004E3221">
        <w:trPr>
          <w:cantSplit/>
          <w:trHeight w:val="360"/>
        </w:trPr>
        <w:tc>
          <w:tcPr>
            <w:tcW w:w="389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lastRenderedPageBreak/>
              <w:t>Для игр детей дошкольного и младшего</w:t>
            </w:r>
            <w:r w:rsidRPr="001D04D9">
              <w:rPr>
                <w:rFonts w:ascii="Arial" w:hAnsi="Arial" w:cs="Arial"/>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0,7     </w:t>
            </w:r>
          </w:p>
        </w:tc>
        <w:tc>
          <w:tcPr>
            <w:tcW w:w="1843"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30    </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12     </w:t>
            </w:r>
          </w:p>
        </w:tc>
      </w:tr>
      <w:tr w:rsidR="007E751A" w:rsidRPr="001D04D9" w:rsidTr="004E3221">
        <w:trPr>
          <w:cantSplit/>
          <w:trHeight w:val="240"/>
        </w:trPr>
        <w:tc>
          <w:tcPr>
            <w:tcW w:w="389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0,1     </w:t>
            </w:r>
          </w:p>
        </w:tc>
        <w:tc>
          <w:tcPr>
            <w:tcW w:w="1843"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15    </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10</w:t>
            </w:r>
          </w:p>
        </w:tc>
      </w:tr>
      <w:tr w:rsidR="007E751A" w:rsidRPr="001D04D9" w:rsidTr="004E3221">
        <w:trPr>
          <w:cantSplit/>
          <w:trHeight w:val="240"/>
        </w:trPr>
        <w:tc>
          <w:tcPr>
            <w:tcW w:w="389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pStyle w:val="ConsPlusNonformat"/>
              <w:rPr>
                <w:rFonts w:ascii="Arial" w:hAnsi="Arial" w:cs="Arial"/>
              </w:rPr>
            </w:pPr>
            <w:proofErr w:type="gramStart"/>
            <w:r w:rsidRPr="001D04D9">
              <w:rPr>
                <w:rFonts w:ascii="Arial" w:hAnsi="Arial" w:cs="Arial"/>
              </w:rPr>
              <w:t>Для занятий физкультурой (в зависимости</w:t>
            </w:r>
            <w:proofErr w:type="gramEnd"/>
          </w:p>
          <w:p w:rsidR="007E751A" w:rsidRPr="001D04D9" w:rsidRDefault="007E751A" w:rsidP="004E3221">
            <w:pPr>
              <w:rPr>
                <w:rFonts w:ascii="Arial" w:hAnsi="Arial" w:cs="Arial"/>
              </w:rPr>
            </w:pPr>
            <w:r w:rsidRPr="001D04D9">
              <w:rPr>
                <w:rFonts w:ascii="Arial" w:hAnsi="Arial" w:cs="Arial"/>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1,5     </w:t>
            </w:r>
          </w:p>
        </w:tc>
        <w:tc>
          <w:tcPr>
            <w:tcW w:w="1843"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100    </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left="24"/>
              <w:rPr>
                <w:rFonts w:ascii="Arial" w:hAnsi="Arial" w:cs="Arial"/>
              </w:rPr>
            </w:pPr>
            <w:r w:rsidRPr="001D04D9">
              <w:rPr>
                <w:rFonts w:ascii="Arial" w:hAnsi="Arial" w:cs="Arial"/>
              </w:rPr>
              <w:t>10-40</w:t>
            </w:r>
          </w:p>
        </w:tc>
      </w:tr>
      <w:tr w:rsidR="007E751A" w:rsidRPr="001D04D9" w:rsidTr="004E3221">
        <w:trPr>
          <w:cantSplit/>
          <w:trHeight w:val="240"/>
        </w:trPr>
        <w:tc>
          <w:tcPr>
            <w:tcW w:w="389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0,3     </w:t>
            </w:r>
          </w:p>
        </w:tc>
        <w:tc>
          <w:tcPr>
            <w:tcW w:w="1843"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10    </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20     </w:t>
            </w:r>
          </w:p>
        </w:tc>
      </w:tr>
      <w:tr w:rsidR="007E751A" w:rsidRPr="001D04D9" w:rsidTr="004E3221">
        <w:trPr>
          <w:cantSplit/>
          <w:trHeight w:val="240"/>
        </w:trPr>
        <w:tc>
          <w:tcPr>
            <w:tcW w:w="389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0,1     </w:t>
            </w:r>
          </w:p>
        </w:tc>
        <w:tc>
          <w:tcPr>
            <w:tcW w:w="1843"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25    </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40     </w:t>
            </w:r>
          </w:p>
        </w:tc>
      </w:tr>
      <w:tr w:rsidR="007E751A" w:rsidRPr="001D04D9" w:rsidTr="004E3221">
        <w:trPr>
          <w:cantSplit/>
          <w:trHeight w:val="240"/>
        </w:trPr>
        <w:tc>
          <w:tcPr>
            <w:tcW w:w="389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Итого:</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2,7</w:t>
            </w:r>
          </w:p>
        </w:tc>
        <w:tc>
          <w:tcPr>
            <w:tcW w:w="1843"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180</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92-122</w:t>
            </w:r>
          </w:p>
        </w:tc>
      </w:tr>
    </w:tbl>
    <w:p w:rsidR="007E751A" w:rsidRPr="001D04D9" w:rsidRDefault="007E751A" w:rsidP="007E751A">
      <w:pPr>
        <w:pStyle w:val="ConsPlusNormal"/>
        <w:widowControl/>
        <w:ind w:firstLine="540"/>
        <w:jc w:val="right"/>
        <w:rPr>
          <w:sz w:val="20"/>
          <w:szCs w:val="20"/>
          <w:lang w:val="en-US"/>
        </w:rPr>
      </w:pPr>
    </w:p>
    <w:p w:rsidR="007E751A" w:rsidRPr="001D04D9" w:rsidRDefault="007E751A" w:rsidP="007E751A">
      <w:pPr>
        <w:pStyle w:val="ConsPlusNormal"/>
        <w:widowControl/>
        <w:ind w:firstLine="540"/>
        <w:jc w:val="both"/>
        <w:rPr>
          <w:sz w:val="20"/>
          <w:szCs w:val="20"/>
        </w:rPr>
      </w:pPr>
      <w:r w:rsidRPr="001D04D9">
        <w:rPr>
          <w:sz w:val="20"/>
          <w:szCs w:val="20"/>
        </w:rPr>
        <w:t>&lt;*&gt; Наибольшие значения принимать для хоккейных и футбольных площадок, наименьшие - для площадок для настольного тенниса.</w:t>
      </w:r>
    </w:p>
    <w:p w:rsidR="007E751A" w:rsidRPr="001D04D9" w:rsidRDefault="007E751A" w:rsidP="007E751A">
      <w:pPr>
        <w:pStyle w:val="ConsPlusNormal"/>
        <w:widowControl/>
        <w:ind w:firstLine="540"/>
        <w:jc w:val="both"/>
        <w:rPr>
          <w:sz w:val="20"/>
          <w:szCs w:val="20"/>
        </w:rPr>
      </w:pPr>
      <w:r w:rsidRPr="001D04D9">
        <w:rPr>
          <w:sz w:val="20"/>
          <w:szCs w:val="20"/>
        </w:rPr>
        <w:t xml:space="preserve">Расстояния от площадок для сушки белья не нормируются; </w:t>
      </w:r>
      <w:proofErr w:type="gramStart"/>
      <w:r w:rsidRPr="001D04D9">
        <w:rPr>
          <w:sz w:val="20"/>
          <w:szCs w:val="20"/>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7E751A" w:rsidRPr="001D04D9" w:rsidRDefault="007E751A" w:rsidP="007E751A">
      <w:pPr>
        <w:pStyle w:val="ConsPlusNormal"/>
        <w:widowControl/>
        <w:ind w:firstLine="540"/>
        <w:jc w:val="both"/>
        <w:rPr>
          <w:sz w:val="20"/>
          <w:szCs w:val="20"/>
        </w:rPr>
      </w:pPr>
      <w:r w:rsidRPr="001D04D9">
        <w:rPr>
          <w:sz w:val="20"/>
          <w:szCs w:val="20"/>
        </w:rPr>
        <w:t xml:space="preserve">Примечание. Допускается уменьшать, но не более чем на 50% удельные размеры площадок: для игр детей, отдыха взрослого населения и занятий физкультурой в климатических подрайонах </w:t>
      </w:r>
      <w:proofErr w:type="gramStart"/>
      <w:r w:rsidRPr="001D04D9">
        <w:rPr>
          <w:sz w:val="20"/>
          <w:szCs w:val="20"/>
        </w:rPr>
        <w:t>I</w:t>
      </w:r>
      <w:proofErr w:type="gramEnd"/>
      <w:r w:rsidRPr="001D04D9">
        <w:rPr>
          <w:sz w:val="20"/>
          <w:szCs w:val="20"/>
        </w:rPr>
        <w:t>А, IБ, IД; для занятий физкультурой при формировании единого физкультурно-оздоровительного комплекса квартала (микрорайона) для школьников и населения.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7E751A" w:rsidRPr="001D04D9" w:rsidRDefault="007E751A" w:rsidP="007E751A">
      <w:pPr>
        <w:pStyle w:val="ConsPlusNormal"/>
        <w:widowControl/>
        <w:ind w:firstLine="540"/>
        <w:jc w:val="both"/>
        <w:rPr>
          <w:sz w:val="20"/>
          <w:szCs w:val="20"/>
        </w:rPr>
      </w:pPr>
      <w:r w:rsidRPr="001D04D9">
        <w:rPr>
          <w:sz w:val="20"/>
          <w:szCs w:val="20"/>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7E751A" w:rsidRPr="001D04D9" w:rsidRDefault="007E751A" w:rsidP="007E751A">
      <w:pPr>
        <w:pStyle w:val="ConsPlusNormal"/>
        <w:widowControl/>
        <w:ind w:firstLine="540"/>
        <w:jc w:val="both"/>
        <w:rPr>
          <w:sz w:val="20"/>
          <w:szCs w:val="20"/>
        </w:rPr>
      </w:pPr>
      <w:r w:rsidRPr="001D04D9">
        <w:rPr>
          <w:sz w:val="20"/>
          <w:szCs w:val="20"/>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7E751A" w:rsidRPr="001D04D9" w:rsidRDefault="007E751A" w:rsidP="007E751A">
      <w:pPr>
        <w:pStyle w:val="ConsPlusNormal"/>
        <w:widowControl/>
        <w:ind w:firstLine="540"/>
        <w:jc w:val="both"/>
        <w:rPr>
          <w:sz w:val="20"/>
          <w:szCs w:val="20"/>
        </w:rPr>
      </w:pPr>
    </w:p>
    <w:p w:rsidR="007E751A" w:rsidRPr="001D04D9" w:rsidRDefault="007E751A" w:rsidP="007E751A">
      <w:pPr>
        <w:pStyle w:val="20"/>
        <w:numPr>
          <w:ilvl w:val="1"/>
          <w:numId w:val="0"/>
        </w:numPr>
        <w:ind w:left="576" w:hanging="576"/>
        <w:jc w:val="center"/>
        <w:rPr>
          <w:rFonts w:ascii="Arial" w:hAnsi="Arial" w:cs="Arial"/>
          <w:sz w:val="20"/>
          <w:szCs w:val="20"/>
        </w:rPr>
      </w:pPr>
      <w:bookmarkStart w:id="36" w:name="_Toc389132939"/>
      <w:bookmarkStart w:id="37" w:name="_Toc397348679"/>
      <w:r w:rsidRPr="001D04D9">
        <w:rPr>
          <w:rFonts w:ascii="Arial" w:hAnsi="Arial" w:cs="Arial"/>
          <w:sz w:val="20"/>
          <w:szCs w:val="20"/>
        </w:rPr>
        <w:t>2.8. Нормативы размера придомовых земельных участков, в том числе при многоквартирных домах</w:t>
      </w:r>
      <w:bookmarkEnd w:id="36"/>
      <w:bookmarkEnd w:id="37"/>
    </w:p>
    <w:p w:rsidR="007E751A" w:rsidRPr="001D04D9" w:rsidRDefault="007E751A" w:rsidP="007E751A">
      <w:pPr>
        <w:pStyle w:val="a6"/>
        <w:rPr>
          <w:rFonts w:ascii="Arial" w:hAnsi="Arial" w:cs="Arial"/>
          <w:sz w:val="20"/>
          <w:szCs w:val="20"/>
        </w:rPr>
      </w:pPr>
      <w:r w:rsidRPr="001D04D9">
        <w:rPr>
          <w:rFonts w:ascii="Arial" w:hAnsi="Arial" w:cs="Arial"/>
          <w:sz w:val="20"/>
          <w:szCs w:val="20"/>
        </w:rPr>
        <w:t>Минимальные и максимальные размеры приусадебных (</w:t>
      </w:r>
      <w:proofErr w:type="spellStart"/>
      <w:r w:rsidRPr="001D04D9">
        <w:rPr>
          <w:rFonts w:ascii="Arial" w:hAnsi="Arial" w:cs="Arial"/>
          <w:sz w:val="20"/>
          <w:szCs w:val="20"/>
        </w:rPr>
        <w:t>приквартирных</w:t>
      </w:r>
      <w:proofErr w:type="spellEnd"/>
      <w:r w:rsidRPr="001D04D9">
        <w:rPr>
          <w:rFonts w:ascii="Arial" w:hAnsi="Arial" w:cs="Arial"/>
          <w:sz w:val="20"/>
          <w:szCs w:val="20"/>
        </w:rPr>
        <w:t>) земельных участков, предоставляемых гражданам из земель, находящихся в государственной или муниципальной собственности, в сельских населенных пунктах на индивидуальный дом или на одну квартиру, устанавливаются органами местного самоуправления.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Размеры приусадебных и </w:t>
      </w:r>
      <w:proofErr w:type="spellStart"/>
      <w:r w:rsidRPr="001D04D9">
        <w:rPr>
          <w:rFonts w:ascii="Arial" w:hAnsi="Arial" w:cs="Arial"/>
          <w:sz w:val="20"/>
          <w:szCs w:val="20"/>
        </w:rPr>
        <w:t>приквартирных</w:t>
      </w:r>
      <w:proofErr w:type="spellEnd"/>
      <w:r w:rsidRPr="001D04D9">
        <w:rPr>
          <w:rFonts w:ascii="Arial" w:hAnsi="Arial" w:cs="Arial"/>
          <w:sz w:val="20"/>
          <w:szCs w:val="20"/>
        </w:rPr>
        <w:t xml:space="preserve"> земельных участков необходимо принимать с учетом особенностей градостроительной ситуации в  сельских поселениях, характера сложившейся и формируемой жилой застройки (среды), условий ее размещения в структурном элементе жилой зоны.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Рекомендуемые размеры приусадебных и </w:t>
      </w:r>
      <w:proofErr w:type="spellStart"/>
      <w:r w:rsidRPr="001D04D9">
        <w:rPr>
          <w:rFonts w:ascii="Arial" w:hAnsi="Arial" w:cs="Arial"/>
          <w:sz w:val="20"/>
          <w:szCs w:val="20"/>
        </w:rPr>
        <w:t>приквартирных</w:t>
      </w:r>
      <w:proofErr w:type="spellEnd"/>
      <w:r w:rsidRPr="001D04D9">
        <w:rPr>
          <w:rFonts w:ascii="Arial" w:hAnsi="Arial" w:cs="Arial"/>
          <w:sz w:val="20"/>
          <w:szCs w:val="20"/>
        </w:rPr>
        <w:t xml:space="preserve"> земельных участков в городских и сельских населённых пунктах:</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600 кв. м и более (включая площадь застройки) – </w:t>
      </w:r>
      <w:proofErr w:type="gramStart"/>
      <w:r w:rsidRPr="001D04D9">
        <w:rPr>
          <w:rFonts w:ascii="Arial" w:hAnsi="Arial" w:cs="Arial"/>
          <w:sz w:val="20"/>
          <w:szCs w:val="20"/>
        </w:rPr>
        <w:t>при</w:t>
      </w:r>
      <w:proofErr w:type="gramEnd"/>
      <w:r w:rsidRPr="001D04D9">
        <w:rPr>
          <w:rFonts w:ascii="Arial" w:hAnsi="Arial" w:cs="Arial"/>
          <w:sz w:val="20"/>
          <w:szCs w:val="20"/>
        </w:rPr>
        <w:t xml:space="preserve"> </w:t>
      </w:r>
      <w:proofErr w:type="gramStart"/>
      <w:r w:rsidRPr="001D04D9">
        <w:rPr>
          <w:rFonts w:ascii="Arial" w:hAnsi="Arial" w:cs="Arial"/>
          <w:sz w:val="20"/>
          <w:szCs w:val="20"/>
        </w:rPr>
        <w:t>одно</w:t>
      </w:r>
      <w:proofErr w:type="gramEnd"/>
      <w:r w:rsidRPr="001D04D9">
        <w:rPr>
          <w:rFonts w:ascii="Arial" w:hAnsi="Arial" w:cs="Arial"/>
          <w:sz w:val="20"/>
          <w:szCs w:val="20"/>
        </w:rPr>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lastRenderedPageBreak/>
        <w:t xml:space="preserve">400 кв. м и более (включая площадь застройки) – </w:t>
      </w:r>
      <w:proofErr w:type="gramStart"/>
      <w:r w:rsidRPr="001D04D9">
        <w:rPr>
          <w:rFonts w:ascii="Arial" w:hAnsi="Arial" w:cs="Arial"/>
          <w:sz w:val="20"/>
          <w:szCs w:val="20"/>
        </w:rPr>
        <w:t>при</w:t>
      </w:r>
      <w:proofErr w:type="gramEnd"/>
      <w:r w:rsidRPr="001D04D9">
        <w:rPr>
          <w:rFonts w:ascii="Arial" w:hAnsi="Arial" w:cs="Arial"/>
          <w:sz w:val="20"/>
          <w:szCs w:val="20"/>
        </w:rPr>
        <w:t xml:space="preserve"> </w:t>
      </w:r>
      <w:proofErr w:type="gramStart"/>
      <w:r w:rsidRPr="001D04D9">
        <w:rPr>
          <w:rFonts w:ascii="Arial" w:hAnsi="Arial" w:cs="Arial"/>
          <w:sz w:val="20"/>
          <w:szCs w:val="20"/>
        </w:rPr>
        <w:t>одно</w:t>
      </w:r>
      <w:proofErr w:type="gramEnd"/>
      <w:r w:rsidRPr="001D04D9">
        <w:rPr>
          <w:rFonts w:ascii="Arial" w:hAnsi="Arial" w:cs="Arial"/>
          <w:sz w:val="20"/>
          <w:szCs w:val="20"/>
        </w:rPr>
        <w:t>-, двухквартирных одно-, двухэтажных домах в застройке коттеджного типа на новых периферийных территориях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размера придомовых земельных участков, в том числе при многоквартирных домах приняты на основе Приложения</w:t>
      </w:r>
      <w:proofErr w:type="gramStart"/>
      <w:r w:rsidRPr="001D04D9">
        <w:rPr>
          <w:rFonts w:ascii="Arial" w:hAnsi="Arial" w:cs="Arial"/>
          <w:sz w:val="20"/>
          <w:szCs w:val="20"/>
        </w:rPr>
        <w:t xml:space="preserve"> Д</w:t>
      </w:r>
      <w:proofErr w:type="gramEnd"/>
      <w:r w:rsidRPr="001D04D9">
        <w:rPr>
          <w:rFonts w:ascii="Arial" w:hAnsi="Arial" w:cs="Arial"/>
          <w:sz w:val="20"/>
          <w:szCs w:val="20"/>
        </w:rPr>
        <w:t xml:space="preserve"> (Рекомендуемое) СП 42.13330.2011 «СНиП 2.07.01.-89* Градостроительство. Планировка и застройка городских и сельских поселений».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7E751A" w:rsidRPr="001D04D9" w:rsidRDefault="007E751A" w:rsidP="007E751A">
      <w:pPr>
        <w:pStyle w:val="20"/>
        <w:numPr>
          <w:ilvl w:val="1"/>
          <w:numId w:val="0"/>
        </w:numPr>
        <w:ind w:left="576" w:hanging="576"/>
        <w:jc w:val="center"/>
        <w:rPr>
          <w:rFonts w:ascii="Arial" w:hAnsi="Arial" w:cs="Arial"/>
          <w:sz w:val="20"/>
          <w:szCs w:val="20"/>
        </w:rPr>
      </w:pPr>
      <w:bookmarkStart w:id="38" w:name="_Toc389132940"/>
      <w:bookmarkStart w:id="39" w:name="_Toc397348680"/>
      <w:r w:rsidRPr="001D04D9">
        <w:rPr>
          <w:rFonts w:ascii="Arial" w:hAnsi="Arial" w:cs="Arial"/>
          <w:sz w:val="20"/>
          <w:szCs w:val="20"/>
        </w:rPr>
        <w:t>2.9.Нормативы расстояний от жилых домов и хозяйственных построек до красных линий улиц и соседних участков</w:t>
      </w:r>
      <w:bookmarkEnd w:id="38"/>
      <w:bookmarkEnd w:id="39"/>
    </w:p>
    <w:p w:rsidR="007E751A" w:rsidRPr="001D04D9" w:rsidRDefault="007E751A" w:rsidP="007E751A">
      <w:pPr>
        <w:pStyle w:val="a6"/>
        <w:rPr>
          <w:rFonts w:ascii="Arial" w:hAnsi="Arial" w:cs="Arial"/>
          <w:sz w:val="20"/>
          <w:szCs w:val="20"/>
        </w:rPr>
      </w:pPr>
      <w:r w:rsidRPr="001D04D9">
        <w:rPr>
          <w:rFonts w:ascii="Arial" w:hAnsi="Arial" w:cs="Arial"/>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7E751A" w:rsidRPr="001D04D9" w:rsidRDefault="007E751A" w:rsidP="007E751A">
      <w:pPr>
        <w:pStyle w:val="a6"/>
        <w:rPr>
          <w:rFonts w:ascii="Arial" w:hAnsi="Arial" w:cs="Arial"/>
          <w:sz w:val="20"/>
          <w:szCs w:val="20"/>
        </w:rPr>
      </w:pPr>
      <w:r w:rsidRPr="001D04D9">
        <w:rPr>
          <w:rFonts w:ascii="Arial" w:hAnsi="Arial" w:cs="Arial"/>
          <w:sz w:val="20"/>
          <w:szCs w:val="20"/>
        </w:rPr>
        <w:t>Жилые многоквартирные дома с квартирами в первых этажах должны размещаться с отступом от красных линий:</w:t>
      </w:r>
    </w:p>
    <w:p w:rsidR="007E751A" w:rsidRPr="001D04D9" w:rsidRDefault="007E751A" w:rsidP="007E751A">
      <w:pPr>
        <w:pStyle w:val="ConsPlusNormal"/>
        <w:ind w:firstLine="540"/>
        <w:jc w:val="both"/>
        <w:rPr>
          <w:sz w:val="20"/>
          <w:szCs w:val="20"/>
        </w:rPr>
      </w:pPr>
      <w:r w:rsidRPr="001D04D9">
        <w:rPr>
          <w:sz w:val="20"/>
          <w:szCs w:val="20"/>
        </w:rPr>
        <w:t>а) на магистральных улицах – не менее 6 м;</w:t>
      </w:r>
    </w:p>
    <w:p w:rsidR="007E751A" w:rsidRPr="001D04D9" w:rsidRDefault="007E751A" w:rsidP="007E751A">
      <w:pPr>
        <w:pStyle w:val="ConsPlusNormal"/>
        <w:ind w:firstLine="540"/>
        <w:jc w:val="both"/>
        <w:rPr>
          <w:sz w:val="20"/>
          <w:szCs w:val="20"/>
        </w:rPr>
      </w:pPr>
      <w:r w:rsidRPr="001D04D9">
        <w:rPr>
          <w:sz w:val="20"/>
          <w:szCs w:val="20"/>
        </w:rPr>
        <w:t>б) на жилых улицах и проездах – не менее 3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7E751A" w:rsidRPr="001D04D9" w:rsidRDefault="007E751A" w:rsidP="007E751A">
      <w:pPr>
        <w:pStyle w:val="20"/>
        <w:numPr>
          <w:ilvl w:val="1"/>
          <w:numId w:val="0"/>
        </w:numPr>
        <w:ind w:left="576" w:hanging="576"/>
        <w:jc w:val="center"/>
        <w:rPr>
          <w:rFonts w:ascii="Arial" w:hAnsi="Arial" w:cs="Arial"/>
          <w:sz w:val="20"/>
          <w:szCs w:val="20"/>
        </w:rPr>
      </w:pPr>
      <w:bookmarkStart w:id="40" w:name="_Toc389132930"/>
      <w:bookmarkStart w:id="41" w:name="_Toc397348681"/>
      <w:r w:rsidRPr="001D04D9">
        <w:rPr>
          <w:rFonts w:ascii="Arial" w:hAnsi="Arial" w:cs="Arial"/>
          <w:sz w:val="20"/>
          <w:szCs w:val="20"/>
        </w:rPr>
        <w:t>2.10.Нормативы обеспеченности жильем</w:t>
      </w:r>
      <w:bookmarkEnd w:id="40"/>
      <w:bookmarkEnd w:id="41"/>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Средний показатель жилищной обеспеченности основан, во-первых, на целевых показателях документов территориального планирования, размещенных на ФГИС ТП. </w:t>
      </w:r>
      <w:proofErr w:type="gramStart"/>
      <w:r w:rsidRPr="001D04D9">
        <w:rPr>
          <w:rFonts w:ascii="Arial" w:hAnsi="Arial" w:cs="Arial"/>
          <w:sz w:val="20"/>
          <w:szCs w:val="20"/>
        </w:rPr>
        <w:t>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w:t>
      </w:r>
      <w:proofErr w:type="gramEnd"/>
      <w:r w:rsidRPr="001D04D9">
        <w:rPr>
          <w:rFonts w:ascii="Arial" w:hAnsi="Arial" w:cs="Arial"/>
          <w:sz w:val="20"/>
          <w:szCs w:val="20"/>
        </w:rPr>
        <w:t xml:space="preserve"> При этом темпы строительства в разрезе муниципальных образований различны </w:t>
      </w:r>
      <w:r w:rsidRPr="001D04D9">
        <w:rPr>
          <w:rFonts w:ascii="Arial" w:hAnsi="Arial" w:cs="Arial"/>
          <w:sz w:val="20"/>
          <w:szCs w:val="20"/>
        </w:rPr>
        <w:lastRenderedPageBreak/>
        <w:t>вследствие низкого уровня жилищной обеспеченности ряда поселений и перспектив опережающего развития отдельных территории.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увеличение уровня обеспеченности населения жильем к 2015 году до 23,8 кв. м общей площади на человека.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зависимости от использования жилищный фонд подразделяется </w:t>
      </w:r>
      <w:proofErr w:type="gramStart"/>
      <w:r w:rsidRPr="001D04D9">
        <w:rPr>
          <w:rFonts w:ascii="Arial" w:hAnsi="Arial" w:cs="Arial"/>
          <w:sz w:val="20"/>
          <w:szCs w:val="20"/>
        </w:rPr>
        <w:t>на</w:t>
      </w:r>
      <w:proofErr w:type="gramEnd"/>
      <w:r w:rsidRPr="001D04D9">
        <w:rPr>
          <w:rFonts w:ascii="Arial" w:hAnsi="Arial" w:cs="Arial"/>
          <w:sz w:val="20"/>
          <w:szCs w:val="20"/>
        </w:rPr>
        <w:t>:</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индивидуальный жилищный фонд;</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жилищный фонд социального использования; </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специализированный жилищный фонд.</w:t>
      </w:r>
    </w:p>
    <w:p w:rsidR="007E751A" w:rsidRPr="001D04D9" w:rsidRDefault="007E751A" w:rsidP="007E751A">
      <w:pPr>
        <w:pStyle w:val="a6"/>
        <w:rPr>
          <w:rFonts w:ascii="Arial" w:hAnsi="Arial" w:cs="Arial"/>
          <w:sz w:val="20"/>
          <w:szCs w:val="20"/>
        </w:rPr>
      </w:pPr>
      <w:r w:rsidRPr="001D04D9">
        <w:rPr>
          <w:rFonts w:ascii="Arial" w:hAnsi="Arial" w:cs="Arial"/>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7E751A" w:rsidRPr="001D04D9" w:rsidRDefault="007E751A" w:rsidP="007E751A">
      <w:pPr>
        <w:pStyle w:val="a6"/>
        <w:rPr>
          <w:rFonts w:ascii="Arial" w:hAnsi="Arial" w:cs="Arial"/>
          <w:sz w:val="20"/>
          <w:szCs w:val="20"/>
        </w:rPr>
      </w:pPr>
      <w:r w:rsidRPr="001D04D9">
        <w:rPr>
          <w:rStyle w:val="ab"/>
          <w:rFonts w:ascii="Arial" w:hAnsi="Arial" w:cs="Arial"/>
          <w:sz w:val="20"/>
          <w:szCs w:val="20"/>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004E3221">
        <w:fldChar w:fldCharType="begin"/>
      </w:r>
      <w:r w:rsidR="004E3221">
        <w:instrText xml:space="preserve"> REF _Ref393701531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13</w:t>
      </w:r>
      <w:r w:rsidR="004E3221">
        <w:fldChar w:fldCharType="end"/>
      </w:r>
      <w:r w:rsidRPr="001D04D9">
        <w:rPr>
          <w:rFonts w:ascii="Arial" w:hAnsi="Arial" w:cs="Arial"/>
          <w:sz w:val="20"/>
          <w:szCs w:val="20"/>
        </w:rPr>
        <w:t>).</w:t>
      </w:r>
    </w:p>
    <w:p w:rsidR="007E751A" w:rsidRPr="001D04D9" w:rsidRDefault="007E751A" w:rsidP="007E751A">
      <w:pPr>
        <w:pStyle w:val="ad"/>
        <w:jc w:val="right"/>
        <w:rPr>
          <w:rFonts w:ascii="Arial" w:hAnsi="Arial" w:cs="Arial"/>
        </w:rPr>
      </w:pPr>
      <w:bookmarkStart w:id="42" w:name="_Ref393701531"/>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13</w:t>
      </w:r>
      <w:r w:rsidRPr="001D04D9">
        <w:rPr>
          <w:rFonts w:ascii="Arial" w:hAnsi="Arial" w:cs="Arial"/>
        </w:rPr>
        <w:fldChar w:fldCharType="end"/>
      </w:r>
      <w:bookmarkEnd w:id="42"/>
    </w:p>
    <w:p w:rsidR="007E751A" w:rsidRPr="001D04D9" w:rsidRDefault="007E751A" w:rsidP="007E751A">
      <w:pPr>
        <w:pStyle w:val="ad"/>
        <w:rPr>
          <w:rFonts w:ascii="Arial" w:hAnsi="Arial" w:cs="Arial"/>
        </w:rPr>
      </w:pPr>
      <w:r w:rsidRPr="001D04D9">
        <w:rPr>
          <w:rFonts w:ascii="Arial" w:hAnsi="Arial" w:cs="Arial"/>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665"/>
        <w:gridCol w:w="4365"/>
      </w:tblGrid>
      <w:tr w:rsidR="007E751A" w:rsidRPr="001D04D9" w:rsidTr="004E3221">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Рекомендуемая  жилищная обеспеченность</w:t>
            </w:r>
            <w:r w:rsidRPr="001D04D9">
              <w:rPr>
                <w:rFonts w:ascii="Arial" w:hAnsi="Arial" w:cs="Arial"/>
                <w:sz w:val="20"/>
                <w:szCs w:val="20"/>
                <w:bdr w:val="none" w:sz="0" w:space="0" w:color="auto" w:frame="1"/>
              </w:rPr>
              <w:t>, кв</w:t>
            </w:r>
            <w:r w:rsidRPr="001D04D9">
              <w:rPr>
                <w:rFonts w:ascii="Arial" w:hAnsi="Arial" w:cs="Arial"/>
                <w:sz w:val="20"/>
                <w:szCs w:val="20"/>
              </w:rPr>
              <w:t>. метров общей площади на человека</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 xml:space="preserve">Индивидуальный, в том </w:t>
            </w:r>
            <w:proofErr w:type="gramStart"/>
            <w:r w:rsidRPr="001D04D9">
              <w:rPr>
                <w:rFonts w:ascii="Arial" w:hAnsi="Arial" w:cs="Arial"/>
                <w:sz w:val="20"/>
                <w:szCs w:val="20"/>
              </w:rPr>
              <w:t>числе</w:t>
            </w:r>
            <w:proofErr w:type="gramEnd"/>
            <w:r w:rsidRPr="001D04D9">
              <w:rPr>
                <w:rFonts w:ascii="Arial" w:hAnsi="Arial" w:cs="Arial"/>
                <w:sz w:val="20"/>
                <w:szCs w:val="20"/>
              </w:rPr>
              <w:t>:</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a"/>
              <w:jc w:val="center"/>
              <w:rPr>
                <w:rFonts w:ascii="Arial" w:hAnsi="Arial" w:cs="Arial"/>
                <w:sz w:val="20"/>
                <w:szCs w:val="20"/>
              </w:rPr>
            </w:pP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pStyle w:val="af"/>
              <w:jc w:val="left"/>
              <w:rPr>
                <w:rFonts w:ascii="Arial" w:hAnsi="Arial" w:cs="Arial"/>
                <w:sz w:val="20"/>
                <w:szCs w:val="20"/>
                <w:lang w:val="en-US"/>
              </w:rPr>
            </w:pPr>
            <w:r w:rsidRPr="001D04D9">
              <w:rPr>
                <w:rFonts w:ascii="Arial" w:hAnsi="Arial" w:cs="Arial"/>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a"/>
              <w:jc w:val="center"/>
              <w:rPr>
                <w:rFonts w:ascii="Arial" w:hAnsi="Arial" w:cs="Arial"/>
                <w:sz w:val="20"/>
                <w:szCs w:val="20"/>
              </w:rPr>
            </w:pPr>
            <w:r w:rsidRPr="001D04D9">
              <w:rPr>
                <w:rFonts w:ascii="Arial" w:hAnsi="Arial" w:cs="Arial"/>
                <w:sz w:val="20"/>
                <w:szCs w:val="20"/>
              </w:rPr>
              <w:t>35</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lang w:val="en-US"/>
              </w:rPr>
            </w:pPr>
            <w:r w:rsidRPr="001D04D9">
              <w:rPr>
                <w:rFonts w:ascii="Arial" w:hAnsi="Arial" w:cs="Arial"/>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30</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lang w:val="en-US"/>
              </w:rPr>
            </w:pPr>
            <w:r w:rsidRPr="001D04D9">
              <w:rPr>
                <w:rFonts w:ascii="Arial" w:hAnsi="Arial" w:cs="Arial"/>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25</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Законодательно установленная норма</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Законодательно установленная норма</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а) данная структура применима для поселений с численностью постоянного населения свыше 10 тыс. человек;</w:t>
            </w: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б) данная структура применима для многоквартирных жилых домов;</w:t>
            </w: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 xml:space="preserve">в) показатель жилищной обеспеченности </w:t>
            </w:r>
            <w:proofErr w:type="gramStart"/>
            <w:r w:rsidRPr="00EC6DA5">
              <w:rPr>
                <w:sz w:val="20"/>
                <w:szCs w:val="20"/>
              </w:rPr>
              <w:t>для</w:t>
            </w:r>
            <w:proofErr w:type="gramEnd"/>
            <w:r w:rsidRPr="00EC6DA5">
              <w:rPr>
                <w:sz w:val="20"/>
                <w:szCs w:val="20"/>
              </w:rPr>
              <w:t xml:space="preserve"> </w:t>
            </w:r>
            <w:proofErr w:type="gramStart"/>
            <w:r w:rsidRPr="00EC6DA5">
              <w:rPr>
                <w:sz w:val="20"/>
                <w:szCs w:val="20"/>
              </w:rPr>
              <w:t>одно</w:t>
            </w:r>
            <w:proofErr w:type="gramEnd"/>
            <w:r w:rsidRPr="00EC6DA5">
              <w:rPr>
                <w:sz w:val="20"/>
                <w:szCs w:val="20"/>
              </w:rPr>
              <w:t>-, двухквартирных жилых домов определяется из условия предоставления каждой семье отдельной квартиры или дома.</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Объём специализированного жилищного фонда определяется фактической потребностью.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Маневренный жилищный фонд формируется при необходимости предоставления гражданам жилья в следующих случаях:</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при непригодности жилого помещения для проживания в результате чрезвычайных обстоятельств,</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иные случаи предусмотренные законодательством.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w:t>
      </w:r>
      <w:proofErr w:type="gramStart"/>
      <w:r w:rsidRPr="001D04D9">
        <w:rPr>
          <w:rFonts w:ascii="Arial" w:hAnsi="Arial" w:cs="Arial"/>
          <w:sz w:val="20"/>
          <w:szCs w:val="20"/>
        </w:rPr>
        <w:t>возможно</w:t>
      </w:r>
      <w:proofErr w:type="gramEnd"/>
      <w:r w:rsidRPr="001D04D9">
        <w:rPr>
          <w:rFonts w:ascii="Arial" w:hAnsi="Arial" w:cs="Arial"/>
          <w:sz w:val="20"/>
          <w:szCs w:val="20"/>
        </w:rPr>
        <w:t xml:space="preserve"> его перепрофилирование в жилые помещения общежитий или, при </w:t>
      </w:r>
      <w:r w:rsidRPr="001D04D9">
        <w:rPr>
          <w:rFonts w:ascii="Arial" w:hAnsi="Arial" w:cs="Arial"/>
          <w:sz w:val="20"/>
          <w:szCs w:val="20"/>
        </w:rPr>
        <w:lastRenderedPageBreak/>
        <w:t xml:space="preserve">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определены в соответствии с Жилищным кодексом РФ.</w:t>
      </w:r>
    </w:p>
    <w:p w:rsidR="007E751A" w:rsidRPr="001D04D9" w:rsidRDefault="007E751A" w:rsidP="007E751A">
      <w:pPr>
        <w:pStyle w:val="11"/>
        <w:numPr>
          <w:ilvl w:val="0"/>
          <w:numId w:val="0"/>
        </w:numPr>
        <w:ind w:left="858" w:hanging="432"/>
        <w:jc w:val="center"/>
        <w:rPr>
          <w:rFonts w:ascii="Arial" w:hAnsi="Arial" w:cs="Arial"/>
          <w:sz w:val="20"/>
          <w:szCs w:val="20"/>
        </w:rPr>
      </w:pPr>
      <w:bookmarkStart w:id="43" w:name="_Toc344368296"/>
      <w:bookmarkStart w:id="44" w:name="_Toc389132949"/>
      <w:bookmarkStart w:id="45" w:name="_Toc397348682"/>
      <w:bookmarkStart w:id="46" w:name="_Toc329620173"/>
      <w:r w:rsidRPr="001D04D9">
        <w:rPr>
          <w:rFonts w:ascii="Arial" w:hAnsi="Arial" w:cs="Arial"/>
          <w:sz w:val="20"/>
          <w:szCs w:val="20"/>
        </w:rPr>
        <w:t>3.Нормативы градостроительного проектирования в сфере обеспечения условий для развития сельскохозяйственного производства</w:t>
      </w:r>
      <w:bookmarkEnd w:id="43"/>
      <w:bookmarkEnd w:id="44"/>
      <w:bookmarkEnd w:id="45"/>
    </w:p>
    <w:p w:rsidR="007E751A" w:rsidRPr="001D04D9" w:rsidRDefault="007E751A" w:rsidP="007E751A">
      <w:pPr>
        <w:pStyle w:val="20"/>
        <w:numPr>
          <w:ilvl w:val="1"/>
          <w:numId w:val="0"/>
        </w:numPr>
        <w:ind w:left="576" w:hanging="576"/>
        <w:jc w:val="center"/>
        <w:rPr>
          <w:rFonts w:ascii="Arial" w:hAnsi="Arial" w:cs="Arial"/>
          <w:sz w:val="20"/>
          <w:szCs w:val="20"/>
        </w:rPr>
      </w:pPr>
      <w:bookmarkStart w:id="47" w:name="_Toc389132951"/>
      <w:bookmarkStart w:id="48" w:name="_Toc397348684"/>
      <w:r w:rsidRPr="001D04D9">
        <w:rPr>
          <w:rFonts w:ascii="Arial" w:hAnsi="Arial" w:cs="Arial"/>
          <w:sz w:val="20"/>
          <w:szCs w:val="20"/>
        </w:rPr>
        <w:t>3.1.Нормативная плотность застройки площадок сельскохозяйственных предприятий</w:t>
      </w:r>
      <w:bookmarkEnd w:id="47"/>
      <w:bookmarkEnd w:id="48"/>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Нормативный размер земельного участка сельскохозяйственного предприятия принимается </w:t>
      </w:r>
      <w:proofErr w:type="gramStart"/>
      <w:r w:rsidRPr="001D04D9">
        <w:rPr>
          <w:rFonts w:ascii="Arial" w:hAnsi="Arial" w:cs="Arial"/>
          <w:sz w:val="20"/>
          <w:szCs w:val="20"/>
        </w:rPr>
        <w:t>равным</w:t>
      </w:r>
      <w:proofErr w:type="gramEnd"/>
      <w:r w:rsidRPr="001D04D9">
        <w:rPr>
          <w:rFonts w:ascii="Arial" w:hAnsi="Arial" w:cs="Arial"/>
          <w:sz w:val="20"/>
          <w:szCs w:val="20"/>
        </w:rPr>
        <w:t xml:space="preserve"> отношению площади его застройки к показателю нормативной плотности застройки, выраженной в процентах застройки.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Минимальная плотность застройки площадок сельскохозяйственных предприятий принимается в соответствии с таблицей 54.</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D04D9">
        <w:rPr>
          <w:rFonts w:ascii="Arial" w:hAnsi="Arial" w:cs="Arial"/>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7E751A" w:rsidRPr="001D04D9" w:rsidRDefault="007E751A" w:rsidP="007E751A">
      <w:pPr>
        <w:pStyle w:val="ad"/>
        <w:keepNext/>
        <w:jc w:val="right"/>
        <w:rPr>
          <w:rFonts w:ascii="Arial" w:hAnsi="Arial" w:cs="Arial"/>
        </w:rPr>
      </w:pPr>
      <w:bookmarkStart w:id="50" w:name="_Ref393700730"/>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14</w:t>
      </w:r>
      <w:r w:rsidRPr="001D04D9">
        <w:rPr>
          <w:rFonts w:ascii="Arial" w:hAnsi="Arial" w:cs="Arial"/>
        </w:rPr>
        <w:fldChar w:fldCharType="end"/>
      </w:r>
      <w:bookmarkEnd w:id="50"/>
    </w:p>
    <w:p w:rsidR="007E751A" w:rsidRPr="001D04D9" w:rsidRDefault="007E751A" w:rsidP="007E751A">
      <w:pPr>
        <w:pStyle w:val="ad"/>
        <w:rPr>
          <w:rFonts w:ascii="Arial" w:hAnsi="Arial" w:cs="Arial"/>
        </w:rPr>
      </w:pPr>
      <w:r w:rsidRPr="001D04D9">
        <w:rPr>
          <w:rFonts w:ascii="Arial" w:hAnsi="Arial" w:cs="Arial"/>
        </w:rPr>
        <w:t>3.2.Показатели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956"/>
        <w:gridCol w:w="2848"/>
      </w:tblGrid>
      <w:tr w:rsidR="007E751A" w:rsidRPr="001D04D9" w:rsidTr="004E3221">
        <w:trPr>
          <w:tblHeader/>
          <w:jc w:val="center"/>
        </w:trPr>
        <w:tc>
          <w:tcPr>
            <w:tcW w:w="6474" w:type="dxa"/>
            <w:gridSpan w:val="2"/>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lastRenderedPageBreak/>
              <w:t>Предприятия</w:t>
            </w:r>
          </w:p>
        </w:tc>
        <w:tc>
          <w:tcPr>
            <w:tcW w:w="2848" w:type="dxa"/>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Минимальная плотность застройки, %</w:t>
            </w: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I</w:t>
            </w:r>
            <w:r w:rsidRPr="00EC6DA5">
              <w:rPr>
                <w:sz w:val="20"/>
                <w:szCs w:val="20"/>
              </w:rPr>
              <w:t>. Крупного рогатого скота&lt;*&gt;</w:t>
            </w:r>
          </w:p>
          <w:p w:rsidR="007E751A" w:rsidRPr="00EC6DA5" w:rsidRDefault="007E751A" w:rsidP="004E3221">
            <w:pPr>
              <w:pStyle w:val="ConsPlusNormal"/>
              <w:widowControl/>
              <w:ind w:firstLine="0"/>
              <w:jc w:val="center"/>
              <w:rPr>
                <w:sz w:val="20"/>
                <w:szCs w:val="20"/>
              </w:rPr>
            </w:pPr>
            <w:r w:rsidRPr="00EC6DA5">
              <w:rPr>
                <w:sz w:val="20"/>
                <w:szCs w:val="20"/>
              </w:rPr>
              <w:t>---------------------------------</w:t>
            </w:r>
          </w:p>
          <w:p w:rsidR="007E751A" w:rsidRPr="001D04D9" w:rsidRDefault="007E751A" w:rsidP="004E3221">
            <w:pPr>
              <w:pStyle w:val="ConsPlusNonformat"/>
              <w:jc w:val="both"/>
              <w:rPr>
                <w:rFonts w:ascii="Arial" w:hAnsi="Arial" w:cs="Arial"/>
                <w:b/>
                <w:bCs/>
              </w:rPr>
            </w:pPr>
            <w:r w:rsidRPr="001D04D9">
              <w:rPr>
                <w:rFonts w:ascii="Arial" w:hAnsi="Arial" w:cs="Arial"/>
              </w:rPr>
              <w:t xml:space="preserve">&lt;*&gt; Для  ферм  крупного  рогатого  скота  приведены  показатели  при хранении грубых кормов и подстилки в сараях и под навесами.              </w:t>
            </w:r>
          </w:p>
          <w:p w:rsidR="007E751A" w:rsidRPr="001D04D9" w:rsidRDefault="007E751A" w:rsidP="004E3221">
            <w:pPr>
              <w:rPr>
                <w:rFonts w:ascii="Arial" w:hAnsi="Arial" w:cs="Arial"/>
              </w:rPr>
            </w:pPr>
            <w:r w:rsidRPr="001D04D9">
              <w:rPr>
                <w:rFonts w:ascii="Arial" w:hAnsi="Arial" w:cs="Arial"/>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rPr>
                <w:sz w:val="20"/>
                <w:szCs w:val="20"/>
              </w:rPr>
            </w:pPr>
            <w:r w:rsidRPr="00EC6DA5">
              <w:rPr>
                <w:sz w:val="20"/>
                <w:szCs w:val="20"/>
              </w:rPr>
              <w:t>А. Товарные</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Молочные при привязном содержании коров   </w:t>
            </w:r>
          </w:p>
          <w:p w:rsidR="007E751A" w:rsidRPr="00EC6DA5" w:rsidRDefault="007E751A" w:rsidP="004E3221">
            <w:pPr>
              <w:pStyle w:val="ConsPlusNormal"/>
              <w:widowControl/>
              <w:ind w:firstLine="0"/>
              <w:rPr>
                <w:sz w:val="20"/>
                <w:szCs w:val="20"/>
              </w:rPr>
            </w:pPr>
            <w:r w:rsidRPr="00EC6DA5">
              <w:rPr>
                <w:sz w:val="20"/>
                <w:szCs w:val="20"/>
              </w:rPr>
              <w:t xml:space="preserve">1.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2. На 800 и 1200 коров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 51</w:t>
            </w:r>
          </w:p>
          <w:p w:rsidR="007E751A" w:rsidRPr="00EC6DA5" w:rsidRDefault="007E751A" w:rsidP="004E3221">
            <w:pPr>
              <w:pStyle w:val="ConsPlusNormal"/>
              <w:widowControl/>
              <w:ind w:firstLine="0"/>
              <w:jc w:val="center"/>
              <w:rPr>
                <w:sz w:val="20"/>
                <w:szCs w:val="20"/>
              </w:rPr>
            </w:pPr>
            <w:r w:rsidRPr="00EC6DA5">
              <w:rPr>
                <w:sz w:val="20"/>
                <w:szCs w:val="20"/>
              </w:rPr>
              <w:t>52; 55</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Молочные при беспривязном содержании коров</w:t>
            </w:r>
          </w:p>
          <w:p w:rsidR="007E751A" w:rsidRPr="00EC6DA5" w:rsidRDefault="007E751A" w:rsidP="004E3221">
            <w:pPr>
              <w:pStyle w:val="ConsPlusNormal"/>
              <w:widowControl/>
              <w:ind w:firstLine="0"/>
              <w:rPr>
                <w:sz w:val="20"/>
                <w:szCs w:val="20"/>
              </w:rPr>
            </w:pPr>
            <w:r w:rsidRPr="00EC6DA5">
              <w:rPr>
                <w:sz w:val="20"/>
                <w:szCs w:val="20"/>
              </w:rPr>
              <w:t xml:space="preserve">3.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4. На 800 и 1200 коров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 51</w:t>
            </w:r>
          </w:p>
          <w:p w:rsidR="007E751A" w:rsidRPr="00EC6DA5" w:rsidRDefault="007E751A" w:rsidP="004E3221">
            <w:pPr>
              <w:pStyle w:val="ConsPlusNormal"/>
              <w:widowControl/>
              <w:ind w:firstLine="0"/>
              <w:jc w:val="center"/>
              <w:rPr>
                <w:sz w:val="20"/>
                <w:szCs w:val="20"/>
              </w:rPr>
            </w:pPr>
            <w:r w:rsidRPr="00EC6DA5">
              <w:rPr>
                <w:sz w:val="20"/>
                <w:szCs w:val="20"/>
              </w:rPr>
              <w:t>52; 55</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Мясные с полным оборотом стада и репродукторные </w:t>
            </w:r>
          </w:p>
          <w:p w:rsidR="007E751A" w:rsidRPr="00EC6DA5" w:rsidRDefault="007E751A" w:rsidP="004E3221">
            <w:pPr>
              <w:pStyle w:val="ConsPlusNormal"/>
              <w:widowControl/>
              <w:ind w:firstLine="0"/>
              <w:rPr>
                <w:sz w:val="20"/>
                <w:szCs w:val="20"/>
              </w:rPr>
            </w:pPr>
            <w:r w:rsidRPr="00EC6DA5">
              <w:rPr>
                <w:sz w:val="20"/>
                <w:szCs w:val="20"/>
              </w:rPr>
              <w:t xml:space="preserve">5. На 400 и 600 скотомест                               </w:t>
            </w:r>
          </w:p>
          <w:p w:rsidR="007E751A" w:rsidRPr="00EC6DA5" w:rsidRDefault="007E751A" w:rsidP="004E3221">
            <w:pPr>
              <w:pStyle w:val="ConsPlusNormal"/>
              <w:widowControl/>
              <w:ind w:firstLine="0"/>
              <w:rPr>
                <w:sz w:val="20"/>
                <w:szCs w:val="20"/>
              </w:rPr>
            </w:pPr>
            <w:r w:rsidRPr="00EC6DA5">
              <w:rPr>
                <w:sz w:val="20"/>
                <w:szCs w:val="20"/>
              </w:rPr>
              <w:t xml:space="preserve">6. На 800 и 1200 скотомест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47</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Выращивание нетелей</w:t>
            </w:r>
          </w:p>
          <w:p w:rsidR="007E751A" w:rsidRPr="00EC6DA5" w:rsidRDefault="007E751A" w:rsidP="004E3221">
            <w:pPr>
              <w:pStyle w:val="ConsPlusNormal"/>
              <w:widowControl/>
              <w:ind w:firstLine="0"/>
              <w:rPr>
                <w:sz w:val="20"/>
                <w:szCs w:val="20"/>
              </w:rPr>
            </w:pPr>
            <w:r w:rsidRPr="00EC6DA5">
              <w:rPr>
                <w:sz w:val="20"/>
                <w:szCs w:val="20"/>
              </w:rPr>
              <w:t>7. На 900 и 1200 скотомест</w:t>
            </w:r>
          </w:p>
          <w:p w:rsidR="007E751A" w:rsidRPr="00EC6DA5" w:rsidRDefault="007E751A" w:rsidP="004E3221">
            <w:pPr>
              <w:pStyle w:val="ConsPlusNormal"/>
              <w:widowControl/>
              <w:ind w:firstLine="0"/>
              <w:rPr>
                <w:sz w:val="20"/>
                <w:szCs w:val="20"/>
              </w:rPr>
            </w:pPr>
            <w:r w:rsidRPr="00EC6DA5">
              <w:rPr>
                <w:sz w:val="20"/>
                <w:szCs w:val="20"/>
              </w:rPr>
              <w:t>8. На 2000 и 3000 скотомест</w:t>
            </w:r>
          </w:p>
          <w:p w:rsidR="007E751A" w:rsidRPr="00EC6DA5" w:rsidRDefault="007E751A" w:rsidP="004E3221">
            <w:pPr>
              <w:pStyle w:val="ConsPlusNormal"/>
              <w:widowControl/>
              <w:ind w:firstLine="0"/>
              <w:rPr>
                <w:sz w:val="20"/>
                <w:szCs w:val="20"/>
              </w:rPr>
            </w:pPr>
            <w:r w:rsidRPr="00EC6DA5">
              <w:rPr>
                <w:sz w:val="20"/>
                <w:szCs w:val="20"/>
              </w:rPr>
              <w:t>9. На 4500 и 6000 скотомест</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51</w:t>
            </w:r>
          </w:p>
          <w:p w:rsidR="007E751A" w:rsidRPr="00EC6DA5" w:rsidRDefault="007E751A" w:rsidP="004E3221">
            <w:pPr>
              <w:pStyle w:val="ConsPlusNormal"/>
              <w:widowControl/>
              <w:ind w:firstLine="0"/>
              <w:jc w:val="center"/>
              <w:rPr>
                <w:sz w:val="20"/>
                <w:szCs w:val="20"/>
              </w:rPr>
            </w:pPr>
            <w:r w:rsidRPr="00EC6DA5">
              <w:rPr>
                <w:sz w:val="20"/>
                <w:szCs w:val="20"/>
              </w:rPr>
              <w:t>52</w:t>
            </w:r>
          </w:p>
          <w:p w:rsidR="007E751A" w:rsidRPr="00EC6DA5" w:rsidRDefault="007E751A" w:rsidP="004E3221">
            <w:pPr>
              <w:pStyle w:val="ConsPlusNormal"/>
              <w:widowControl/>
              <w:ind w:firstLine="0"/>
              <w:jc w:val="center"/>
              <w:rPr>
                <w:sz w:val="20"/>
                <w:szCs w:val="20"/>
              </w:rPr>
            </w:pPr>
            <w:r w:rsidRPr="00EC6DA5">
              <w:rPr>
                <w:sz w:val="20"/>
                <w:szCs w:val="20"/>
              </w:rPr>
              <w:t>53</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proofErr w:type="spellStart"/>
            <w:r w:rsidRPr="00EC6DA5">
              <w:rPr>
                <w:sz w:val="20"/>
                <w:szCs w:val="20"/>
              </w:rPr>
              <w:t>Доращивания</w:t>
            </w:r>
            <w:proofErr w:type="spellEnd"/>
            <w:r w:rsidRPr="00EC6DA5">
              <w:rPr>
                <w:sz w:val="20"/>
                <w:szCs w:val="20"/>
              </w:rPr>
              <w:t xml:space="preserve"> и откорма крупного рогатого скота </w:t>
            </w:r>
          </w:p>
          <w:p w:rsidR="007E751A" w:rsidRPr="00EC6DA5" w:rsidRDefault="007E751A" w:rsidP="004E3221">
            <w:pPr>
              <w:pStyle w:val="ConsPlusNormal"/>
              <w:widowControl/>
              <w:ind w:firstLine="0"/>
              <w:rPr>
                <w:sz w:val="20"/>
                <w:szCs w:val="20"/>
              </w:rPr>
            </w:pPr>
            <w:r w:rsidRPr="00EC6DA5">
              <w:rPr>
                <w:sz w:val="20"/>
                <w:szCs w:val="20"/>
              </w:rPr>
              <w:t>10. На 3000 скотомест</w:t>
            </w:r>
          </w:p>
          <w:p w:rsidR="007E751A" w:rsidRPr="00EC6DA5" w:rsidRDefault="007E751A" w:rsidP="004E3221">
            <w:pPr>
              <w:pStyle w:val="ConsPlusNormal"/>
              <w:widowControl/>
              <w:ind w:firstLine="0"/>
              <w:rPr>
                <w:sz w:val="20"/>
                <w:szCs w:val="20"/>
              </w:rPr>
            </w:pPr>
            <w:r w:rsidRPr="00EC6DA5">
              <w:rPr>
                <w:sz w:val="20"/>
                <w:szCs w:val="20"/>
              </w:rPr>
              <w:t>11. На 6000 и 12000 скотомест</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40</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Выращивания телят, </w:t>
            </w:r>
            <w:proofErr w:type="spellStart"/>
            <w:r w:rsidRPr="00EC6DA5">
              <w:rPr>
                <w:sz w:val="20"/>
                <w:szCs w:val="20"/>
              </w:rPr>
              <w:t>доращивания</w:t>
            </w:r>
            <w:proofErr w:type="spellEnd"/>
            <w:r w:rsidRPr="00EC6DA5">
              <w:rPr>
                <w:sz w:val="20"/>
                <w:szCs w:val="20"/>
              </w:rPr>
              <w:t xml:space="preserve"> и откорма молодняка </w:t>
            </w:r>
          </w:p>
          <w:p w:rsidR="007E751A" w:rsidRPr="00EC6DA5" w:rsidRDefault="007E751A" w:rsidP="004E3221">
            <w:pPr>
              <w:pStyle w:val="ConsPlusNormal"/>
              <w:widowControl/>
              <w:ind w:firstLine="0"/>
              <w:rPr>
                <w:sz w:val="20"/>
                <w:szCs w:val="20"/>
              </w:rPr>
            </w:pPr>
            <w:r w:rsidRPr="00EC6DA5">
              <w:rPr>
                <w:sz w:val="20"/>
                <w:szCs w:val="20"/>
              </w:rPr>
              <w:t xml:space="preserve">12. На 3000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13. На 6000 и 12000 скотомест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42</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Откормочные площадки </w:t>
            </w:r>
          </w:p>
          <w:p w:rsidR="007E751A" w:rsidRPr="00EC6DA5" w:rsidRDefault="007E751A" w:rsidP="004E3221">
            <w:pPr>
              <w:pStyle w:val="ConsPlusNormal"/>
              <w:widowControl/>
              <w:ind w:firstLine="0"/>
              <w:rPr>
                <w:sz w:val="20"/>
                <w:szCs w:val="20"/>
              </w:rPr>
            </w:pPr>
            <w:r w:rsidRPr="00EC6DA5">
              <w:rPr>
                <w:sz w:val="20"/>
                <w:szCs w:val="20"/>
              </w:rPr>
              <w:t xml:space="preserve">14. На 1000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15. На 3000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16. На 5000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17. На 10 000 скотомест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55</w:t>
            </w:r>
          </w:p>
          <w:p w:rsidR="007E751A" w:rsidRPr="00EC6DA5" w:rsidRDefault="007E751A" w:rsidP="004E3221">
            <w:pPr>
              <w:pStyle w:val="ConsPlusNormal"/>
              <w:widowControl/>
              <w:ind w:firstLine="0"/>
              <w:jc w:val="center"/>
              <w:rPr>
                <w:sz w:val="20"/>
                <w:szCs w:val="20"/>
              </w:rPr>
            </w:pPr>
            <w:r w:rsidRPr="00EC6DA5">
              <w:rPr>
                <w:sz w:val="20"/>
                <w:szCs w:val="20"/>
              </w:rPr>
              <w:t>57</w:t>
            </w:r>
          </w:p>
          <w:p w:rsidR="007E751A" w:rsidRPr="00EC6DA5" w:rsidRDefault="007E751A" w:rsidP="004E3221">
            <w:pPr>
              <w:pStyle w:val="ConsPlusNormal"/>
              <w:widowControl/>
              <w:ind w:firstLine="0"/>
              <w:jc w:val="center"/>
              <w:rPr>
                <w:sz w:val="20"/>
                <w:szCs w:val="20"/>
              </w:rPr>
            </w:pPr>
            <w:r w:rsidRPr="00EC6DA5">
              <w:rPr>
                <w:sz w:val="20"/>
                <w:szCs w:val="20"/>
              </w:rPr>
              <w:t>59</w:t>
            </w:r>
          </w:p>
          <w:p w:rsidR="007E751A" w:rsidRPr="00EC6DA5" w:rsidRDefault="007E751A" w:rsidP="004E3221">
            <w:pPr>
              <w:pStyle w:val="ConsPlusNormal"/>
              <w:widowControl/>
              <w:ind w:firstLine="0"/>
              <w:jc w:val="center"/>
              <w:rPr>
                <w:sz w:val="20"/>
                <w:szCs w:val="20"/>
              </w:rPr>
            </w:pPr>
            <w:r w:rsidRPr="00EC6DA5">
              <w:rPr>
                <w:sz w:val="20"/>
                <w:szCs w:val="20"/>
              </w:rPr>
              <w:t>61</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proofErr w:type="spellStart"/>
            <w:r w:rsidRPr="00EC6DA5">
              <w:rPr>
                <w:sz w:val="20"/>
                <w:szCs w:val="20"/>
              </w:rPr>
              <w:t>Буйволоводческие</w:t>
            </w:r>
            <w:proofErr w:type="spellEnd"/>
            <w:r w:rsidRPr="00EC6DA5">
              <w:rPr>
                <w:sz w:val="20"/>
                <w:szCs w:val="20"/>
              </w:rPr>
              <w:t xml:space="preserve"> </w:t>
            </w:r>
          </w:p>
          <w:p w:rsidR="007E751A" w:rsidRPr="00EC6DA5" w:rsidRDefault="007E751A" w:rsidP="004E3221">
            <w:pPr>
              <w:pStyle w:val="ConsPlusNormal"/>
              <w:widowControl/>
              <w:ind w:firstLine="0"/>
              <w:rPr>
                <w:sz w:val="20"/>
                <w:szCs w:val="20"/>
              </w:rPr>
            </w:pPr>
            <w:r w:rsidRPr="00EC6DA5">
              <w:rPr>
                <w:sz w:val="20"/>
                <w:szCs w:val="20"/>
              </w:rPr>
              <w:t xml:space="preserve">18. На 400 буйволиц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54</w:t>
            </w:r>
          </w:p>
        </w:tc>
      </w:tr>
      <w:tr w:rsidR="007E751A" w:rsidRPr="001D04D9" w:rsidTr="004E3221">
        <w:trPr>
          <w:trHeight w:val="700"/>
          <w:jc w:val="center"/>
        </w:trPr>
        <w:tc>
          <w:tcPr>
            <w:tcW w:w="2518" w:type="dxa"/>
            <w:vMerge w:val="restart"/>
          </w:tcPr>
          <w:p w:rsidR="007E751A" w:rsidRPr="00EC6DA5" w:rsidRDefault="007E751A" w:rsidP="004E3221">
            <w:pPr>
              <w:pStyle w:val="ConsPlusNormal"/>
              <w:ind w:firstLine="19"/>
              <w:rPr>
                <w:sz w:val="20"/>
                <w:szCs w:val="20"/>
              </w:rPr>
            </w:pPr>
            <w:r w:rsidRPr="00EC6DA5">
              <w:rPr>
                <w:sz w:val="20"/>
                <w:szCs w:val="20"/>
              </w:rPr>
              <w:t>Б. Племенные</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Молочные  </w:t>
            </w:r>
          </w:p>
          <w:p w:rsidR="007E751A" w:rsidRPr="00EC6DA5" w:rsidRDefault="007E751A" w:rsidP="004E3221">
            <w:pPr>
              <w:pStyle w:val="ConsPlusNormal"/>
              <w:widowControl/>
              <w:ind w:firstLine="0"/>
              <w:rPr>
                <w:sz w:val="20"/>
                <w:szCs w:val="20"/>
              </w:rPr>
            </w:pPr>
            <w:r w:rsidRPr="00EC6DA5">
              <w:rPr>
                <w:sz w:val="20"/>
                <w:szCs w:val="20"/>
              </w:rPr>
              <w:t xml:space="preserve">19.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20. На 800 коров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46; 52</w:t>
            </w:r>
          </w:p>
          <w:p w:rsidR="007E751A" w:rsidRPr="00EC6DA5" w:rsidRDefault="007E751A" w:rsidP="004E3221">
            <w:pPr>
              <w:pStyle w:val="ConsPlusNormal"/>
              <w:widowControl/>
              <w:ind w:firstLine="0"/>
              <w:jc w:val="center"/>
              <w:rPr>
                <w:sz w:val="20"/>
                <w:szCs w:val="20"/>
              </w:rPr>
            </w:pPr>
            <w:r w:rsidRPr="00EC6DA5">
              <w:rPr>
                <w:sz w:val="20"/>
                <w:szCs w:val="20"/>
              </w:rPr>
              <w:t>53</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Мясные</w:t>
            </w:r>
          </w:p>
          <w:p w:rsidR="007E751A" w:rsidRPr="00EC6DA5" w:rsidRDefault="007E751A" w:rsidP="004E3221">
            <w:pPr>
              <w:pStyle w:val="ConsPlusNormal"/>
              <w:widowControl/>
              <w:ind w:firstLine="0"/>
              <w:rPr>
                <w:sz w:val="20"/>
                <w:szCs w:val="20"/>
              </w:rPr>
            </w:pPr>
            <w:r w:rsidRPr="00EC6DA5">
              <w:rPr>
                <w:sz w:val="20"/>
                <w:szCs w:val="20"/>
              </w:rPr>
              <w:t xml:space="preserve">21.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22. На 800 коров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47</w:t>
            </w:r>
          </w:p>
          <w:p w:rsidR="007E751A" w:rsidRPr="00EC6DA5" w:rsidRDefault="007E751A" w:rsidP="004E3221">
            <w:pPr>
              <w:pStyle w:val="ConsPlusNormal"/>
              <w:widowControl/>
              <w:ind w:firstLine="0"/>
              <w:jc w:val="center"/>
              <w:rPr>
                <w:sz w:val="20"/>
                <w:szCs w:val="20"/>
              </w:rPr>
            </w:pPr>
            <w:r w:rsidRPr="00EC6DA5">
              <w:rPr>
                <w:sz w:val="20"/>
                <w:szCs w:val="20"/>
              </w:rPr>
              <w:t>52</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Выращивание нетелей   </w:t>
            </w:r>
          </w:p>
          <w:p w:rsidR="007E751A" w:rsidRPr="00EC6DA5" w:rsidRDefault="007E751A" w:rsidP="004E3221">
            <w:pPr>
              <w:pStyle w:val="ConsPlusNormal"/>
              <w:widowControl/>
              <w:ind w:firstLine="0"/>
              <w:rPr>
                <w:sz w:val="20"/>
                <w:szCs w:val="20"/>
              </w:rPr>
            </w:pPr>
            <w:r w:rsidRPr="00EC6DA5">
              <w:rPr>
                <w:sz w:val="20"/>
                <w:szCs w:val="20"/>
              </w:rPr>
              <w:t>23. На 1000 и 2000 скотомест</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52</w:t>
            </w: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II</w:t>
            </w:r>
            <w:r w:rsidRPr="00EC6DA5">
              <w:rPr>
                <w:sz w:val="20"/>
                <w:szCs w:val="20"/>
              </w:rPr>
              <w:t>. Свиноводческие</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rPr>
                <w:sz w:val="20"/>
                <w:szCs w:val="20"/>
              </w:rPr>
            </w:pPr>
            <w:r w:rsidRPr="00EC6DA5">
              <w:rPr>
                <w:sz w:val="20"/>
                <w:szCs w:val="20"/>
              </w:rPr>
              <w:t>А. Товарные</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Репродукторные</w:t>
            </w:r>
          </w:p>
          <w:p w:rsidR="007E751A" w:rsidRPr="00EC6DA5" w:rsidRDefault="007E751A" w:rsidP="004E3221">
            <w:pPr>
              <w:pStyle w:val="ConsPlusNormal"/>
              <w:widowControl/>
              <w:ind w:firstLine="0"/>
              <w:rPr>
                <w:sz w:val="20"/>
                <w:szCs w:val="20"/>
              </w:rPr>
            </w:pPr>
            <w:r w:rsidRPr="00EC6DA5">
              <w:rPr>
                <w:sz w:val="20"/>
                <w:szCs w:val="20"/>
              </w:rPr>
              <w:t>24. На 6000 голов</w:t>
            </w:r>
          </w:p>
          <w:p w:rsidR="007E751A" w:rsidRPr="00EC6DA5" w:rsidRDefault="007E751A" w:rsidP="004E3221">
            <w:pPr>
              <w:pStyle w:val="ConsPlusNormal"/>
              <w:widowControl/>
              <w:ind w:firstLine="0"/>
              <w:rPr>
                <w:sz w:val="20"/>
                <w:szCs w:val="20"/>
              </w:rPr>
            </w:pPr>
            <w:r w:rsidRPr="00EC6DA5">
              <w:rPr>
                <w:sz w:val="20"/>
                <w:szCs w:val="20"/>
              </w:rPr>
              <w:t>25. На 12000 голов</w:t>
            </w:r>
          </w:p>
          <w:p w:rsidR="007E751A" w:rsidRPr="00EC6DA5" w:rsidRDefault="007E751A" w:rsidP="004E3221">
            <w:pPr>
              <w:pStyle w:val="ConsPlusNormal"/>
              <w:widowControl/>
              <w:ind w:firstLine="0"/>
              <w:rPr>
                <w:sz w:val="20"/>
                <w:szCs w:val="20"/>
              </w:rPr>
            </w:pPr>
            <w:r w:rsidRPr="00EC6DA5">
              <w:rPr>
                <w:sz w:val="20"/>
                <w:szCs w:val="20"/>
              </w:rPr>
              <w:t>26. На 24000 голов</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35</w:t>
            </w:r>
          </w:p>
          <w:p w:rsidR="007E751A" w:rsidRPr="00EC6DA5" w:rsidRDefault="007E751A" w:rsidP="004E3221">
            <w:pPr>
              <w:pStyle w:val="ConsPlusNormal"/>
              <w:widowControl/>
              <w:ind w:firstLine="0"/>
              <w:jc w:val="center"/>
              <w:rPr>
                <w:sz w:val="20"/>
                <w:szCs w:val="20"/>
              </w:rPr>
            </w:pPr>
            <w:r w:rsidRPr="00EC6DA5">
              <w:rPr>
                <w:sz w:val="20"/>
                <w:szCs w:val="20"/>
              </w:rPr>
              <w:t>36</w:t>
            </w:r>
          </w:p>
          <w:p w:rsidR="007E751A" w:rsidRPr="00EC6DA5" w:rsidRDefault="007E751A" w:rsidP="004E3221">
            <w:pPr>
              <w:pStyle w:val="ConsPlusNormal"/>
              <w:widowControl/>
              <w:ind w:firstLine="0"/>
              <w:jc w:val="center"/>
              <w:rPr>
                <w:sz w:val="20"/>
                <w:szCs w:val="20"/>
              </w:rPr>
            </w:pPr>
            <w:r w:rsidRPr="00EC6DA5">
              <w:rPr>
                <w:sz w:val="20"/>
                <w:szCs w:val="20"/>
              </w:rPr>
              <w:t>38</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Откормочные</w:t>
            </w:r>
          </w:p>
          <w:p w:rsidR="007E751A" w:rsidRPr="00EC6DA5" w:rsidRDefault="007E751A" w:rsidP="004E3221">
            <w:pPr>
              <w:pStyle w:val="ConsPlusNormal"/>
              <w:widowControl/>
              <w:ind w:firstLine="0"/>
              <w:rPr>
                <w:sz w:val="20"/>
                <w:szCs w:val="20"/>
              </w:rPr>
            </w:pPr>
            <w:r w:rsidRPr="00EC6DA5">
              <w:rPr>
                <w:sz w:val="20"/>
                <w:szCs w:val="20"/>
              </w:rPr>
              <w:t>27. На 6000 голов</w:t>
            </w:r>
          </w:p>
          <w:p w:rsidR="007E751A" w:rsidRPr="00EC6DA5" w:rsidRDefault="007E751A" w:rsidP="004E3221">
            <w:pPr>
              <w:pStyle w:val="ConsPlusNormal"/>
              <w:widowControl/>
              <w:ind w:firstLine="0"/>
              <w:rPr>
                <w:sz w:val="20"/>
                <w:szCs w:val="20"/>
              </w:rPr>
            </w:pPr>
            <w:r w:rsidRPr="00EC6DA5">
              <w:rPr>
                <w:sz w:val="20"/>
                <w:szCs w:val="20"/>
              </w:rPr>
              <w:t>28. На 12000 голов</w:t>
            </w:r>
          </w:p>
          <w:p w:rsidR="007E751A" w:rsidRPr="00EC6DA5" w:rsidRDefault="007E751A" w:rsidP="004E3221">
            <w:pPr>
              <w:pStyle w:val="ConsPlusNormal"/>
              <w:widowControl/>
              <w:ind w:firstLine="0"/>
              <w:rPr>
                <w:sz w:val="20"/>
                <w:szCs w:val="20"/>
              </w:rPr>
            </w:pPr>
            <w:r w:rsidRPr="00EC6DA5">
              <w:rPr>
                <w:sz w:val="20"/>
                <w:szCs w:val="20"/>
              </w:rPr>
              <w:t>29. На 24000 голов</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40</w:t>
            </w:r>
          </w:p>
          <w:p w:rsidR="007E751A" w:rsidRPr="00EC6DA5" w:rsidRDefault="007E751A" w:rsidP="004E3221">
            <w:pPr>
              <w:pStyle w:val="ConsPlusNormal"/>
              <w:widowControl/>
              <w:ind w:firstLine="0"/>
              <w:jc w:val="center"/>
              <w:rPr>
                <w:sz w:val="20"/>
                <w:szCs w:val="20"/>
              </w:rPr>
            </w:pPr>
            <w:r w:rsidRPr="00EC6DA5">
              <w:rPr>
                <w:sz w:val="20"/>
                <w:szCs w:val="20"/>
              </w:rPr>
              <w:t>42</w:t>
            </w:r>
          </w:p>
        </w:tc>
      </w:tr>
      <w:tr w:rsidR="007E751A" w:rsidRPr="001D04D9" w:rsidTr="004E3221">
        <w:trPr>
          <w:trHeight w:val="950"/>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С законченным производственным циклом</w:t>
            </w:r>
          </w:p>
          <w:p w:rsidR="007E751A" w:rsidRPr="00EC6DA5" w:rsidRDefault="007E751A" w:rsidP="004E3221">
            <w:pPr>
              <w:pStyle w:val="ConsPlusNormal"/>
              <w:widowControl/>
              <w:ind w:firstLine="0"/>
              <w:rPr>
                <w:sz w:val="20"/>
                <w:szCs w:val="20"/>
              </w:rPr>
            </w:pPr>
            <w:r w:rsidRPr="00EC6DA5">
              <w:rPr>
                <w:sz w:val="20"/>
                <w:szCs w:val="20"/>
              </w:rPr>
              <w:t>30. На 6000 и 12000 голов</w:t>
            </w:r>
          </w:p>
          <w:p w:rsidR="007E751A" w:rsidRPr="00EC6DA5" w:rsidRDefault="007E751A" w:rsidP="004E3221">
            <w:pPr>
              <w:pStyle w:val="ConsPlusNormal"/>
              <w:widowControl/>
              <w:ind w:firstLine="0"/>
              <w:rPr>
                <w:sz w:val="20"/>
                <w:szCs w:val="20"/>
              </w:rPr>
            </w:pPr>
            <w:r w:rsidRPr="00EC6DA5">
              <w:rPr>
                <w:sz w:val="20"/>
                <w:szCs w:val="20"/>
              </w:rPr>
              <w:t>31. На 24000 и 27000 голов</w:t>
            </w:r>
          </w:p>
          <w:p w:rsidR="007E751A" w:rsidRPr="00EC6DA5" w:rsidRDefault="007E751A" w:rsidP="004E3221">
            <w:pPr>
              <w:pStyle w:val="ConsPlusNormal"/>
              <w:widowControl/>
              <w:ind w:firstLine="0"/>
              <w:rPr>
                <w:sz w:val="20"/>
                <w:szCs w:val="20"/>
              </w:rPr>
            </w:pPr>
            <w:r w:rsidRPr="00EC6DA5">
              <w:rPr>
                <w:sz w:val="20"/>
                <w:szCs w:val="20"/>
              </w:rPr>
              <w:t>32. На 54000 и 108000 голов</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35</w:t>
            </w:r>
          </w:p>
          <w:p w:rsidR="007E751A" w:rsidRPr="00EC6DA5" w:rsidRDefault="007E751A" w:rsidP="004E3221">
            <w:pPr>
              <w:pStyle w:val="ConsPlusNormal"/>
              <w:widowControl/>
              <w:ind w:firstLine="0"/>
              <w:jc w:val="center"/>
              <w:rPr>
                <w:sz w:val="20"/>
                <w:szCs w:val="20"/>
              </w:rPr>
            </w:pPr>
            <w:r w:rsidRPr="00EC6DA5">
              <w:rPr>
                <w:sz w:val="20"/>
                <w:szCs w:val="20"/>
              </w:rPr>
              <w:t>36</w:t>
            </w:r>
          </w:p>
          <w:p w:rsidR="007E751A" w:rsidRPr="00EC6DA5" w:rsidRDefault="007E751A" w:rsidP="004E3221">
            <w:pPr>
              <w:pStyle w:val="ConsPlusNormal"/>
              <w:widowControl/>
              <w:ind w:firstLine="0"/>
              <w:jc w:val="center"/>
              <w:rPr>
                <w:sz w:val="20"/>
                <w:szCs w:val="20"/>
              </w:rPr>
            </w:pPr>
            <w:r w:rsidRPr="00EC6DA5">
              <w:rPr>
                <w:sz w:val="20"/>
                <w:szCs w:val="20"/>
              </w:rPr>
              <w:t>38; 39</w:t>
            </w: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rPr>
                <w:sz w:val="20"/>
                <w:szCs w:val="20"/>
              </w:rPr>
            </w:pPr>
            <w:r w:rsidRPr="00EC6DA5">
              <w:rPr>
                <w:sz w:val="20"/>
                <w:szCs w:val="20"/>
              </w:rPr>
              <w:t>Б. Племенные</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33. На 200 основных маток</w:t>
            </w:r>
          </w:p>
          <w:p w:rsidR="007E751A" w:rsidRPr="00EC6DA5" w:rsidRDefault="007E751A" w:rsidP="004E3221">
            <w:pPr>
              <w:pStyle w:val="ConsPlusNormal"/>
              <w:widowControl/>
              <w:ind w:firstLine="0"/>
              <w:rPr>
                <w:sz w:val="20"/>
                <w:szCs w:val="20"/>
              </w:rPr>
            </w:pPr>
            <w:r w:rsidRPr="00EC6DA5">
              <w:rPr>
                <w:sz w:val="20"/>
                <w:szCs w:val="20"/>
              </w:rPr>
              <w:t>34. На 300 основных маток</w:t>
            </w:r>
          </w:p>
          <w:p w:rsidR="007E751A" w:rsidRPr="00EC6DA5" w:rsidRDefault="007E751A" w:rsidP="004E3221">
            <w:pPr>
              <w:pStyle w:val="ConsPlusNormal"/>
              <w:widowControl/>
              <w:ind w:firstLine="0"/>
              <w:rPr>
                <w:sz w:val="20"/>
                <w:szCs w:val="20"/>
              </w:rPr>
            </w:pPr>
            <w:r w:rsidRPr="00EC6DA5">
              <w:rPr>
                <w:sz w:val="20"/>
                <w:szCs w:val="20"/>
              </w:rPr>
              <w:t>35. На 600 основных маток</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47</w:t>
            </w:r>
          </w:p>
          <w:p w:rsidR="007E751A" w:rsidRPr="00EC6DA5" w:rsidRDefault="007E751A" w:rsidP="004E3221">
            <w:pPr>
              <w:pStyle w:val="ConsPlusNormal"/>
              <w:widowControl/>
              <w:ind w:firstLine="0"/>
              <w:jc w:val="center"/>
              <w:rPr>
                <w:sz w:val="20"/>
                <w:szCs w:val="20"/>
              </w:rPr>
            </w:pPr>
            <w:r w:rsidRPr="00EC6DA5">
              <w:rPr>
                <w:sz w:val="20"/>
                <w:szCs w:val="20"/>
              </w:rPr>
              <w:t>49</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Репродукторы по выращиванию ремонтных свинок для комплексов</w:t>
            </w:r>
          </w:p>
          <w:p w:rsidR="007E751A" w:rsidRPr="00EC6DA5" w:rsidRDefault="007E751A" w:rsidP="004E3221">
            <w:pPr>
              <w:pStyle w:val="ConsPlusNormal"/>
              <w:widowControl/>
              <w:ind w:firstLine="0"/>
              <w:rPr>
                <w:sz w:val="20"/>
                <w:szCs w:val="20"/>
              </w:rPr>
            </w:pPr>
            <w:r w:rsidRPr="00EC6DA5">
              <w:rPr>
                <w:sz w:val="20"/>
                <w:szCs w:val="20"/>
              </w:rPr>
              <w:t>36. На 54000 и 108000 свиней</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38; 39</w:t>
            </w: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III</w:t>
            </w:r>
            <w:r w:rsidRPr="00EC6DA5">
              <w:rPr>
                <w:sz w:val="20"/>
                <w:szCs w:val="20"/>
              </w:rPr>
              <w:t>. Овцеводческие</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rPr>
                <w:sz w:val="20"/>
                <w:szCs w:val="20"/>
              </w:rPr>
            </w:pPr>
            <w:r w:rsidRPr="00EC6DA5">
              <w:rPr>
                <w:sz w:val="20"/>
                <w:szCs w:val="20"/>
              </w:rPr>
              <w:t xml:space="preserve">А. </w:t>
            </w:r>
            <w:proofErr w:type="gramStart"/>
            <w:r w:rsidRPr="00EC6DA5">
              <w:rPr>
                <w:sz w:val="20"/>
                <w:szCs w:val="20"/>
              </w:rPr>
              <w:t>Размещаемые</w:t>
            </w:r>
            <w:proofErr w:type="gramEnd"/>
            <w:r w:rsidRPr="00EC6DA5">
              <w:rPr>
                <w:sz w:val="20"/>
                <w:szCs w:val="20"/>
              </w:rPr>
              <w:t xml:space="preserve"> на одной площадке             </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Специализированные тонкорунные и полутонкорунные        </w:t>
            </w:r>
          </w:p>
          <w:p w:rsidR="007E751A" w:rsidRPr="00EC6DA5" w:rsidRDefault="007E751A" w:rsidP="004E3221">
            <w:pPr>
              <w:pStyle w:val="ConsPlusNormal"/>
              <w:widowControl/>
              <w:ind w:firstLine="0"/>
              <w:rPr>
                <w:sz w:val="20"/>
                <w:szCs w:val="20"/>
              </w:rPr>
            </w:pPr>
            <w:r w:rsidRPr="00EC6DA5">
              <w:rPr>
                <w:sz w:val="20"/>
                <w:szCs w:val="20"/>
              </w:rPr>
              <w:t>37. На 3000 и 6000 маток</w:t>
            </w:r>
          </w:p>
          <w:p w:rsidR="007E751A" w:rsidRPr="00EC6DA5" w:rsidRDefault="007E751A" w:rsidP="004E3221">
            <w:pPr>
              <w:pStyle w:val="ConsPlusNormal"/>
              <w:widowControl/>
              <w:ind w:firstLine="0"/>
              <w:rPr>
                <w:sz w:val="20"/>
                <w:szCs w:val="20"/>
              </w:rPr>
            </w:pPr>
            <w:r w:rsidRPr="00EC6DA5">
              <w:rPr>
                <w:sz w:val="20"/>
                <w:szCs w:val="20"/>
              </w:rPr>
              <w:t>38. На 9000, 12000 и 15000 маток</w:t>
            </w:r>
          </w:p>
          <w:p w:rsidR="007E751A" w:rsidRPr="00EC6DA5" w:rsidRDefault="007E751A" w:rsidP="004E3221">
            <w:pPr>
              <w:pStyle w:val="ConsPlusNormal"/>
              <w:widowControl/>
              <w:ind w:firstLine="0"/>
              <w:rPr>
                <w:sz w:val="20"/>
                <w:szCs w:val="20"/>
              </w:rPr>
            </w:pPr>
            <w:r w:rsidRPr="00EC6DA5">
              <w:rPr>
                <w:sz w:val="20"/>
                <w:szCs w:val="20"/>
              </w:rPr>
              <w:t>39. На 3000, 6000 и 9000 голов ремонтного молодняка</w:t>
            </w:r>
          </w:p>
          <w:p w:rsidR="007E751A" w:rsidRPr="00EC6DA5" w:rsidRDefault="007E751A" w:rsidP="004E3221">
            <w:pPr>
              <w:pStyle w:val="ConsPlusNormal"/>
              <w:widowControl/>
              <w:ind w:firstLine="0"/>
              <w:rPr>
                <w:sz w:val="20"/>
                <w:szCs w:val="20"/>
              </w:rPr>
            </w:pPr>
            <w:r w:rsidRPr="00EC6DA5">
              <w:rPr>
                <w:sz w:val="20"/>
                <w:szCs w:val="20"/>
              </w:rPr>
              <w:t>40. На 12000 и 15000 голов ремонтного молодняка</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50; 56</w:t>
            </w:r>
          </w:p>
          <w:p w:rsidR="007E751A" w:rsidRPr="00EC6DA5" w:rsidRDefault="007E751A" w:rsidP="004E3221">
            <w:pPr>
              <w:pStyle w:val="ConsPlusNormal"/>
              <w:widowControl/>
              <w:ind w:firstLine="0"/>
              <w:jc w:val="center"/>
              <w:rPr>
                <w:sz w:val="20"/>
                <w:szCs w:val="20"/>
              </w:rPr>
            </w:pPr>
            <w:r w:rsidRPr="00EC6DA5">
              <w:rPr>
                <w:sz w:val="20"/>
                <w:szCs w:val="20"/>
              </w:rPr>
              <w:t>62; 63; 65</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50; 56; 62</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63; 65</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Специализированные шубные и мясо-шерстно-молочные </w:t>
            </w:r>
          </w:p>
          <w:p w:rsidR="007E751A" w:rsidRPr="00EC6DA5" w:rsidRDefault="007E751A" w:rsidP="004E3221">
            <w:pPr>
              <w:pStyle w:val="ConsPlusNormal"/>
              <w:widowControl/>
              <w:ind w:firstLine="0"/>
              <w:rPr>
                <w:sz w:val="20"/>
                <w:szCs w:val="20"/>
              </w:rPr>
            </w:pPr>
            <w:r w:rsidRPr="00EC6DA5">
              <w:rPr>
                <w:sz w:val="20"/>
                <w:szCs w:val="20"/>
              </w:rPr>
              <w:t>41. На 500, 1000 и 2000 маток</w:t>
            </w:r>
          </w:p>
          <w:p w:rsidR="007E751A" w:rsidRPr="00EC6DA5" w:rsidRDefault="007E751A" w:rsidP="004E3221">
            <w:pPr>
              <w:pStyle w:val="ConsPlusNormal"/>
              <w:widowControl/>
              <w:ind w:firstLine="0"/>
              <w:rPr>
                <w:sz w:val="20"/>
                <w:szCs w:val="20"/>
              </w:rPr>
            </w:pPr>
            <w:r w:rsidRPr="00EC6DA5">
              <w:rPr>
                <w:sz w:val="20"/>
                <w:szCs w:val="20"/>
              </w:rPr>
              <w:t>42. На 3000 и 4000 маток</w:t>
            </w:r>
          </w:p>
          <w:p w:rsidR="007E751A" w:rsidRPr="00EC6DA5" w:rsidRDefault="007E751A" w:rsidP="004E3221">
            <w:pPr>
              <w:pStyle w:val="ConsPlusNormal"/>
              <w:widowControl/>
              <w:ind w:firstLine="0"/>
              <w:rPr>
                <w:sz w:val="20"/>
                <w:szCs w:val="20"/>
              </w:rPr>
            </w:pPr>
            <w:r w:rsidRPr="00EC6DA5">
              <w:rPr>
                <w:sz w:val="20"/>
                <w:szCs w:val="20"/>
              </w:rPr>
              <w:t>43. На 1000, 2000 и 3000 голов ремонтного молодняка</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 xml:space="preserve">40; 45; 55    </w:t>
            </w:r>
          </w:p>
          <w:p w:rsidR="007E751A" w:rsidRPr="00EC6DA5" w:rsidRDefault="007E751A" w:rsidP="004E3221">
            <w:pPr>
              <w:pStyle w:val="ConsPlusNormal"/>
              <w:widowControl/>
              <w:ind w:firstLine="0"/>
              <w:jc w:val="center"/>
              <w:rPr>
                <w:sz w:val="20"/>
                <w:szCs w:val="20"/>
              </w:rPr>
            </w:pPr>
            <w:r w:rsidRPr="00EC6DA5">
              <w:rPr>
                <w:sz w:val="20"/>
                <w:szCs w:val="20"/>
              </w:rPr>
              <w:t xml:space="preserve">40; 41  </w:t>
            </w:r>
          </w:p>
          <w:p w:rsidR="007E751A" w:rsidRPr="00EC6DA5" w:rsidRDefault="007E751A" w:rsidP="004E3221">
            <w:pPr>
              <w:pStyle w:val="ConsPlusNormal"/>
              <w:widowControl/>
              <w:ind w:firstLine="0"/>
              <w:jc w:val="center"/>
              <w:rPr>
                <w:sz w:val="20"/>
                <w:szCs w:val="20"/>
              </w:rPr>
            </w:pPr>
            <w:r w:rsidRPr="00EC6DA5">
              <w:rPr>
                <w:sz w:val="20"/>
                <w:szCs w:val="20"/>
              </w:rPr>
              <w:t xml:space="preserve">    </w:t>
            </w:r>
          </w:p>
          <w:p w:rsidR="007E751A" w:rsidRPr="00EC6DA5" w:rsidRDefault="007E751A" w:rsidP="004E3221">
            <w:pPr>
              <w:pStyle w:val="ConsPlusNormal"/>
              <w:widowControl/>
              <w:ind w:firstLine="0"/>
              <w:jc w:val="center"/>
              <w:rPr>
                <w:sz w:val="20"/>
                <w:szCs w:val="20"/>
              </w:rPr>
            </w:pPr>
            <w:r w:rsidRPr="00EC6DA5">
              <w:rPr>
                <w:sz w:val="20"/>
                <w:szCs w:val="20"/>
              </w:rPr>
              <w:t xml:space="preserve">  52; 55; 56    </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Откормочные молодняка и взрослого поголовья</w:t>
            </w:r>
          </w:p>
          <w:p w:rsidR="007E751A" w:rsidRPr="00EC6DA5" w:rsidRDefault="007E751A" w:rsidP="004E3221">
            <w:pPr>
              <w:pStyle w:val="ConsPlusNormal"/>
              <w:widowControl/>
              <w:ind w:firstLine="0"/>
              <w:rPr>
                <w:sz w:val="20"/>
                <w:szCs w:val="20"/>
              </w:rPr>
            </w:pPr>
            <w:r w:rsidRPr="00EC6DA5">
              <w:rPr>
                <w:sz w:val="20"/>
                <w:szCs w:val="20"/>
              </w:rPr>
              <w:t>44. На 1000 и 2000 голов</w:t>
            </w:r>
          </w:p>
          <w:p w:rsidR="007E751A" w:rsidRPr="00EC6DA5" w:rsidRDefault="007E751A" w:rsidP="004E3221">
            <w:pPr>
              <w:pStyle w:val="ConsPlusNormal"/>
              <w:widowControl/>
              <w:ind w:firstLine="0"/>
              <w:rPr>
                <w:sz w:val="20"/>
                <w:szCs w:val="20"/>
              </w:rPr>
            </w:pPr>
            <w:r w:rsidRPr="00EC6DA5">
              <w:rPr>
                <w:sz w:val="20"/>
                <w:szCs w:val="20"/>
              </w:rPr>
              <w:t>45. На 5000, 10000 и 15000 голов</w:t>
            </w:r>
          </w:p>
          <w:p w:rsidR="007E751A" w:rsidRPr="00EC6DA5" w:rsidRDefault="007E751A" w:rsidP="004E3221">
            <w:pPr>
              <w:pStyle w:val="ConsPlusNormal"/>
              <w:widowControl/>
              <w:ind w:firstLine="0"/>
              <w:rPr>
                <w:sz w:val="20"/>
                <w:szCs w:val="20"/>
              </w:rPr>
            </w:pPr>
            <w:r w:rsidRPr="00EC6DA5">
              <w:rPr>
                <w:sz w:val="20"/>
                <w:szCs w:val="20"/>
              </w:rPr>
              <w:t>46. На 20000, 30000 и 40000 голов</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 xml:space="preserve">53; 58      </w:t>
            </w:r>
          </w:p>
          <w:p w:rsidR="007E751A" w:rsidRPr="00EC6DA5" w:rsidRDefault="007E751A" w:rsidP="004E3221">
            <w:pPr>
              <w:pStyle w:val="ConsPlusNormal"/>
              <w:widowControl/>
              <w:ind w:firstLine="0"/>
              <w:jc w:val="center"/>
              <w:rPr>
                <w:sz w:val="20"/>
                <w:szCs w:val="20"/>
              </w:rPr>
            </w:pPr>
            <w:r w:rsidRPr="00EC6DA5">
              <w:rPr>
                <w:sz w:val="20"/>
                <w:szCs w:val="20"/>
              </w:rPr>
              <w:t>58; 60; 63</w:t>
            </w:r>
          </w:p>
          <w:p w:rsidR="007E751A" w:rsidRPr="00EC6DA5" w:rsidRDefault="007E751A" w:rsidP="004E3221">
            <w:pPr>
              <w:pStyle w:val="ConsPlusNormal"/>
              <w:widowControl/>
              <w:ind w:firstLine="0"/>
              <w:jc w:val="center"/>
              <w:rPr>
                <w:sz w:val="20"/>
                <w:szCs w:val="20"/>
              </w:rPr>
            </w:pPr>
            <w:r w:rsidRPr="00EC6DA5">
              <w:rPr>
                <w:sz w:val="20"/>
                <w:szCs w:val="20"/>
              </w:rPr>
              <w:t>65; 67; 70</w:t>
            </w: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rPr>
                <w:sz w:val="20"/>
                <w:szCs w:val="20"/>
              </w:rPr>
            </w:pPr>
            <w:r w:rsidRPr="00EC6DA5">
              <w:rPr>
                <w:sz w:val="20"/>
                <w:szCs w:val="20"/>
              </w:rPr>
              <w:t xml:space="preserve">Б. </w:t>
            </w:r>
            <w:proofErr w:type="gramStart"/>
            <w:r w:rsidRPr="00EC6DA5">
              <w:rPr>
                <w:sz w:val="20"/>
                <w:szCs w:val="20"/>
              </w:rPr>
              <w:t>Размещаемые</w:t>
            </w:r>
            <w:proofErr w:type="gramEnd"/>
            <w:r w:rsidRPr="00EC6DA5">
              <w:rPr>
                <w:sz w:val="20"/>
                <w:szCs w:val="20"/>
              </w:rPr>
              <w:t xml:space="preserve"> на нескольких площадках</w:t>
            </w:r>
          </w:p>
        </w:tc>
        <w:tc>
          <w:tcPr>
            <w:tcW w:w="3956" w:type="dxa"/>
          </w:tcPr>
          <w:p w:rsidR="007E751A" w:rsidRPr="00EC6DA5" w:rsidRDefault="007E751A" w:rsidP="004E3221">
            <w:pPr>
              <w:pStyle w:val="ConsPlusNormal"/>
              <w:widowControl/>
              <w:ind w:firstLine="0"/>
              <w:rPr>
                <w:sz w:val="20"/>
                <w:szCs w:val="20"/>
              </w:rPr>
            </w:pPr>
            <w:proofErr w:type="gramStart"/>
            <w:r w:rsidRPr="00EC6DA5">
              <w:rPr>
                <w:sz w:val="20"/>
                <w:szCs w:val="20"/>
              </w:rPr>
              <w:t>Тонкорунные</w:t>
            </w:r>
            <w:proofErr w:type="gramEnd"/>
            <w:r w:rsidRPr="00EC6DA5">
              <w:rPr>
                <w:sz w:val="20"/>
                <w:szCs w:val="20"/>
              </w:rPr>
              <w:t xml:space="preserve"> и полутонкорунные на 6000, 9000 и 12000 маток </w:t>
            </w:r>
          </w:p>
          <w:p w:rsidR="007E751A" w:rsidRPr="00EC6DA5" w:rsidRDefault="007E751A" w:rsidP="004E3221">
            <w:pPr>
              <w:pStyle w:val="ConsPlusNormal"/>
              <w:widowControl/>
              <w:ind w:firstLine="0"/>
              <w:rPr>
                <w:sz w:val="20"/>
                <w:szCs w:val="20"/>
              </w:rPr>
            </w:pPr>
            <w:r w:rsidRPr="00EC6DA5">
              <w:rPr>
                <w:sz w:val="20"/>
                <w:szCs w:val="20"/>
              </w:rPr>
              <w:t>50. 3000 и 6000 маток</w:t>
            </w:r>
          </w:p>
          <w:p w:rsidR="007E751A" w:rsidRPr="00EC6DA5" w:rsidRDefault="007E751A" w:rsidP="004E3221">
            <w:pPr>
              <w:pStyle w:val="ConsPlusNormal"/>
              <w:widowControl/>
              <w:ind w:firstLine="0"/>
              <w:rPr>
                <w:sz w:val="20"/>
                <w:szCs w:val="20"/>
              </w:rPr>
            </w:pPr>
            <w:r w:rsidRPr="00EC6DA5">
              <w:rPr>
                <w:sz w:val="20"/>
                <w:szCs w:val="20"/>
              </w:rPr>
              <w:t>51. 3000 голов ремонтного молодняка</w:t>
            </w:r>
          </w:p>
          <w:p w:rsidR="007E751A" w:rsidRPr="00EC6DA5" w:rsidRDefault="007E751A" w:rsidP="004E3221">
            <w:pPr>
              <w:pStyle w:val="ConsPlusNormal"/>
              <w:widowControl/>
              <w:ind w:firstLine="0"/>
              <w:rPr>
                <w:sz w:val="20"/>
                <w:szCs w:val="20"/>
              </w:rPr>
            </w:pPr>
            <w:r w:rsidRPr="00EC6DA5">
              <w:rPr>
                <w:sz w:val="20"/>
                <w:szCs w:val="20"/>
              </w:rPr>
              <w:t xml:space="preserve">52. 1000, 2000 и 3000 валухов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59; 60</w:t>
            </w:r>
          </w:p>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55; 53; 50</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proofErr w:type="gramStart"/>
            <w:r w:rsidRPr="00EC6DA5">
              <w:rPr>
                <w:sz w:val="20"/>
                <w:szCs w:val="20"/>
              </w:rPr>
              <w:t>Шубные</w:t>
            </w:r>
            <w:proofErr w:type="gramEnd"/>
            <w:r w:rsidRPr="00EC6DA5">
              <w:rPr>
                <w:sz w:val="20"/>
                <w:szCs w:val="20"/>
              </w:rPr>
              <w:t xml:space="preserve"> и мясо-шерстно-молочные на 1000, 2000 и 3000 маток</w:t>
            </w:r>
          </w:p>
          <w:p w:rsidR="007E751A" w:rsidRPr="00EC6DA5" w:rsidRDefault="007E751A" w:rsidP="004E3221">
            <w:pPr>
              <w:pStyle w:val="ConsPlusNormal"/>
              <w:widowControl/>
              <w:ind w:firstLine="0"/>
              <w:rPr>
                <w:sz w:val="20"/>
                <w:szCs w:val="20"/>
              </w:rPr>
            </w:pPr>
            <w:r w:rsidRPr="00EC6DA5">
              <w:rPr>
                <w:sz w:val="20"/>
                <w:szCs w:val="20"/>
              </w:rPr>
              <w:t>53. 1000 и 2000 маток</w:t>
            </w:r>
          </w:p>
          <w:p w:rsidR="007E751A" w:rsidRPr="00EC6DA5" w:rsidRDefault="007E751A" w:rsidP="004E3221">
            <w:pPr>
              <w:pStyle w:val="ConsPlusNormal"/>
              <w:widowControl/>
              <w:ind w:firstLine="0"/>
              <w:rPr>
                <w:sz w:val="20"/>
                <w:szCs w:val="20"/>
              </w:rPr>
            </w:pPr>
            <w:r w:rsidRPr="00EC6DA5">
              <w:rPr>
                <w:sz w:val="20"/>
                <w:szCs w:val="20"/>
              </w:rPr>
              <w:t>54. 3000 маток</w:t>
            </w:r>
          </w:p>
          <w:p w:rsidR="007E751A" w:rsidRPr="00EC6DA5" w:rsidRDefault="007E751A" w:rsidP="004E3221">
            <w:pPr>
              <w:pStyle w:val="ConsPlusNormal"/>
              <w:widowControl/>
              <w:ind w:firstLine="0"/>
              <w:rPr>
                <w:sz w:val="20"/>
                <w:szCs w:val="20"/>
              </w:rPr>
            </w:pPr>
            <w:r w:rsidRPr="00EC6DA5">
              <w:rPr>
                <w:sz w:val="20"/>
                <w:szCs w:val="20"/>
              </w:rPr>
              <w:t>55. 500 и 1000 голов ремонтного молодняка</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50; 52</w:t>
            </w:r>
          </w:p>
          <w:p w:rsidR="007E751A" w:rsidRPr="00EC6DA5" w:rsidRDefault="007E751A" w:rsidP="004E3221">
            <w:pPr>
              <w:pStyle w:val="ConsPlusNormal"/>
              <w:widowControl/>
              <w:ind w:firstLine="0"/>
              <w:jc w:val="center"/>
              <w:rPr>
                <w:sz w:val="20"/>
                <w:szCs w:val="20"/>
              </w:rPr>
            </w:pPr>
            <w:r w:rsidRPr="00EC6DA5">
              <w:rPr>
                <w:sz w:val="20"/>
                <w:szCs w:val="20"/>
              </w:rPr>
              <w:t>59</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55; 55</w:t>
            </w:r>
          </w:p>
        </w:tc>
      </w:tr>
      <w:tr w:rsidR="007E751A" w:rsidRPr="001D04D9" w:rsidTr="004E3221">
        <w:trPr>
          <w:trHeight w:val="1170"/>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Площадки для </w:t>
            </w:r>
            <w:proofErr w:type="spellStart"/>
            <w:r w:rsidRPr="00EC6DA5">
              <w:rPr>
                <w:sz w:val="20"/>
                <w:szCs w:val="20"/>
              </w:rPr>
              <w:t>общефермерских</w:t>
            </w:r>
            <w:proofErr w:type="spellEnd"/>
            <w:r w:rsidRPr="00EC6DA5">
              <w:rPr>
                <w:sz w:val="20"/>
                <w:szCs w:val="20"/>
              </w:rPr>
              <w:t xml:space="preserve"> объектов обслуживающего назначения</w:t>
            </w:r>
          </w:p>
          <w:p w:rsidR="007E751A" w:rsidRPr="00EC6DA5" w:rsidRDefault="007E751A" w:rsidP="004E3221">
            <w:pPr>
              <w:pStyle w:val="ConsPlusNormal"/>
              <w:widowControl/>
              <w:ind w:firstLine="0"/>
              <w:rPr>
                <w:sz w:val="20"/>
                <w:szCs w:val="20"/>
              </w:rPr>
            </w:pPr>
            <w:r w:rsidRPr="00EC6DA5">
              <w:rPr>
                <w:sz w:val="20"/>
                <w:szCs w:val="20"/>
              </w:rPr>
              <w:t>56. На 6000 маток</w:t>
            </w:r>
          </w:p>
          <w:p w:rsidR="007E751A" w:rsidRPr="00EC6DA5" w:rsidRDefault="007E751A" w:rsidP="004E3221">
            <w:pPr>
              <w:pStyle w:val="ConsPlusNormal"/>
              <w:widowControl/>
              <w:ind w:firstLine="0"/>
              <w:rPr>
                <w:sz w:val="20"/>
                <w:szCs w:val="20"/>
              </w:rPr>
            </w:pPr>
            <w:r w:rsidRPr="00EC6DA5">
              <w:rPr>
                <w:sz w:val="20"/>
                <w:szCs w:val="20"/>
              </w:rPr>
              <w:t>57. На 9000 маток</w:t>
            </w:r>
          </w:p>
          <w:p w:rsidR="007E751A" w:rsidRPr="00EC6DA5" w:rsidRDefault="007E751A" w:rsidP="004E3221">
            <w:pPr>
              <w:pStyle w:val="ConsPlusNormal"/>
              <w:widowControl/>
              <w:ind w:firstLine="0"/>
              <w:rPr>
                <w:sz w:val="20"/>
                <w:szCs w:val="20"/>
              </w:rPr>
            </w:pPr>
            <w:r w:rsidRPr="00EC6DA5">
              <w:rPr>
                <w:sz w:val="20"/>
                <w:szCs w:val="20"/>
              </w:rPr>
              <w:t>58. На 12000 маток</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52</w:t>
            </w: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rPr>
                <w:sz w:val="20"/>
                <w:szCs w:val="20"/>
              </w:rPr>
            </w:pPr>
            <w:r w:rsidRPr="00EC6DA5">
              <w:rPr>
                <w:sz w:val="20"/>
                <w:szCs w:val="20"/>
              </w:rPr>
              <w:t>В. Неспециализированные с законченным оборотом стада</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Тонкорунные и полутонкорунные</w:t>
            </w:r>
          </w:p>
          <w:p w:rsidR="007E751A" w:rsidRPr="00EC6DA5" w:rsidRDefault="007E751A" w:rsidP="004E3221">
            <w:pPr>
              <w:pStyle w:val="ConsPlusNormal"/>
              <w:widowControl/>
              <w:ind w:firstLine="0"/>
              <w:rPr>
                <w:sz w:val="20"/>
                <w:szCs w:val="20"/>
              </w:rPr>
            </w:pPr>
            <w:r w:rsidRPr="00EC6DA5">
              <w:rPr>
                <w:sz w:val="20"/>
                <w:szCs w:val="20"/>
              </w:rPr>
              <w:t>59. На 3000 скотомест</w:t>
            </w:r>
          </w:p>
          <w:p w:rsidR="007E751A" w:rsidRPr="00EC6DA5" w:rsidRDefault="007E751A" w:rsidP="004E3221">
            <w:pPr>
              <w:pStyle w:val="ConsPlusNormal"/>
              <w:widowControl/>
              <w:ind w:firstLine="0"/>
              <w:rPr>
                <w:sz w:val="20"/>
                <w:szCs w:val="20"/>
              </w:rPr>
            </w:pPr>
            <w:r w:rsidRPr="00EC6DA5">
              <w:rPr>
                <w:sz w:val="20"/>
                <w:szCs w:val="20"/>
              </w:rPr>
              <w:t>60. На 6000 скотомест</w:t>
            </w:r>
          </w:p>
          <w:p w:rsidR="007E751A" w:rsidRPr="00EC6DA5" w:rsidRDefault="007E751A" w:rsidP="004E3221">
            <w:pPr>
              <w:pStyle w:val="ConsPlusNormal"/>
              <w:widowControl/>
              <w:ind w:firstLine="0"/>
              <w:rPr>
                <w:sz w:val="20"/>
                <w:szCs w:val="20"/>
              </w:rPr>
            </w:pPr>
            <w:r w:rsidRPr="00EC6DA5">
              <w:rPr>
                <w:sz w:val="20"/>
                <w:szCs w:val="20"/>
              </w:rPr>
              <w:t>61. На 9000 и 12000 скотомест</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56</w:t>
            </w:r>
          </w:p>
          <w:p w:rsidR="007E751A" w:rsidRPr="00EC6DA5" w:rsidRDefault="007E751A" w:rsidP="004E3221">
            <w:pPr>
              <w:pStyle w:val="ConsPlusNormal"/>
              <w:widowControl/>
              <w:ind w:firstLine="0"/>
              <w:jc w:val="center"/>
              <w:rPr>
                <w:sz w:val="20"/>
                <w:szCs w:val="20"/>
              </w:rPr>
            </w:pPr>
            <w:r w:rsidRPr="00EC6DA5">
              <w:rPr>
                <w:sz w:val="20"/>
                <w:szCs w:val="20"/>
              </w:rPr>
              <w:t>60; 63</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Шубные и мясо-шерстно-молочные</w:t>
            </w:r>
          </w:p>
          <w:p w:rsidR="007E751A" w:rsidRPr="00EC6DA5" w:rsidRDefault="007E751A" w:rsidP="004E3221">
            <w:pPr>
              <w:pStyle w:val="ConsPlusNormal"/>
              <w:widowControl/>
              <w:ind w:firstLine="0"/>
              <w:rPr>
                <w:sz w:val="20"/>
                <w:szCs w:val="20"/>
              </w:rPr>
            </w:pPr>
            <w:r w:rsidRPr="00EC6DA5">
              <w:rPr>
                <w:sz w:val="20"/>
                <w:szCs w:val="20"/>
              </w:rPr>
              <w:t>62. На 1000 и 2000 скотомест</w:t>
            </w:r>
          </w:p>
          <w:p w:rsidR="007E751A" w:rsidRPr="00EC6DA5" w:rsidRDefault="007E751A" w:rsidP="004E3221">
            <w:pPr>
              <w:pStyle w:val="ConsPlusNormal"/>
              <w:widowControl/>
              <w:ind w:firstLine="0"/>
              <w:rPr>
                <w:sz w:val="20"/>
                <w:szCs w:val="20"/>
              </w:rPr>
            </w:pPr>
            <w:r w:rsidRPr="00EC6DA5">
              <w:rPr>
                <w:sz w:val="20"/>
                <w:szCs w:val="20"/>
              </w:rPr>
              <w:t>63. На 3000 скотомест</w:t>
            </w:r>
          </w:p>
          <w:p w:rsidR="007E751A" w:rsidRPr="00EC6DA5" w:rsidRDefault="007E751A" w:rsidP="004E3221">
            <w:pPr>
              <w:pStyle w:val="ConsPlusNormal"/>
              <w:widowControl/>
              <w:ind w:firstLine="0"/>
              <w:rPr>
                <w:sz w:val="20"/>
                <w:szCs w:val="20"/>
              </w:rPr>
            </w:pPr>
            <w:r w:rsidRPr="00EC6DA5">
              <w:rPr>
                <w:sz w:val="20"/>
                <w:szCs w:val="20"/>
              </w:rPr>
              <w:t>64. На 4000 и 6000 голов откорма</w:t>
            </w:r>
          </w:p>
        </w:tc>
        <w:tc>
          <w:tcPr>
            <w:tcW w:w="2848"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50; 52</w:t>
            </w:r>
          </w:p>
          <w:p w:rsidR="007E751A" w:rsidRPr="00EC6DA5" w:rsidRDefault="007E751A" w:rsidP="004E3221">
            <w:pPr>
              <w:pStyle w:val="ConsPlusNormal"/>
              <w:widowControl/>
              <w:ind w:firstLine="0"/>
              <w:jc w:val="center"/>
              <w:rPr>
                <w:sz w:val="20"/>
                <w:szCs w:val="20"/>
              </w:rPr>
            </w:pPr>
            <w:r w:rsidRPr="00EC6DA5">
              <w:rPr>
                <w:sz w:val="20"/>
                <w:szCs w:val="20"/>
              </w:rPr>
              <w:t>55</w:t>
            </w:r>
          </w:p>
          <w:p w:rsidR="007E751A" w:rsidRPr="00EC6DA5" w:rsidRDefault="007E751A" w:rsidP="004E3221">
            <w:pPr>
              <w:pStyle w:val="ConsPlusNormal"/>
              <w:widowControl/>
              <w:ind w:firstLine="0"/>
              <w:jc w:val="center"/>
              <w:rPr>
                <w:sz w:val="20"/>
                <w:szCs w:val="20"/>
              </w:rPr>
            </w:pPr>
            <w:r w:rsidRPr="00EC6DA5">
              <w:rPr>
                <w:sz w:val="20"/>
                <w:szCs w:val="20"/>
              </w:rPr>
              <w:t>56; 57</w:t>
            </w:r>
          </w:p>
        </w:tc>
      </w:tr>
      <w:tr w:rsidR="007E751A" w:rsidRPr="001D04D9" w:rsidTr="004E3221">
        <w:trPr>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Г. Пункты зимовки</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65. На 500, 600, 700 и 1000 маток</w:t>
            </w:r>
          </w:p>
          <w:p w:rsidR="007E751A" w:rsidRPr="00EC6DA5" w:rsidRDefault="007E751A" w:rsidP="004E3221">
            <w:pPr>
              <w:pStyle w:val="ConsPlusNormal"/>
              <w:widowControl/>
              <w:ind w:firstLine="0"/>
              <w:rPr>
                <w:sz w:val="20"/>
                <w:szCs w:val="20"/>
              </w:rPr>
            </w:pPr>
            <w:r w:rsidRPr="00EC6DA5">
              <w:rPr>
                <w:sz w:val="20"/>
                <w:szCs w:val="20"/>
              </w:rPr>
              <w:t>66. На 1200 и 1500 маток</w:t>
            </w:r>
          </w:p>
          <w:p w:rsidR="007E751A" w:rsidRPr="00EC6DA5" w:rsidRDefault="007E751A" w:rsidP="004E3221">
            <w:pPr>
              <w:pStyle w:val="ConsPlusNormal"/>
              <w:widowControl/>
              <w:ind w:firstLine="0"/>
              <w:rPr>
                <w:sz w:val="20"/>
                <w:szCs w:val="20"/>
              </w:rPr>
            </w:pPr>
            <w:r w:rsidRPr="00EC6DA5">
              <w:rPr>
                <w:sz w:val="20"/>
                <w:szCs w:val="20"/>
              </w:rPr>
              <w:t>67. На 2000 и 2400 маток</w:t>
            </w:r>
          </w:p>
          <w:p w:rsidR="007E751A" w:rsidRPr="00EC6DA5" w:rsidRDefault="007E751A" w:rsidP="004E3221">
            <w:pPr>
              <w:pStyle w:val="ConsPlusNormal"/>
              <w:widowControl/>
              <w:ind w:firstLine="0"/>
              <w:rPr>
                <w:sz w:val="20"/>
                <w:szCs w:val="20"/>
              </w:rPr>
            </w:pPr>
            <w:r w:rsidRPr="00EC6DA5">
              <w:rPr>
                <w:sz w:val="20"/>
                <w:szCs w:val="20"/>
              </w:rPr>
              <w:lastRenderedPageBreak/>
              <w:t>68. На 3000 и 4800 маток</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lastRenderedPageBreak/>
              <w:t xml:space="preserve">42; 44; 46; 48  </w:t>
            </w:r>
          </w:p>
          <w:p w:rsidR="007E751A" w:rsidRPr="00EC6DA5" w:rsidRDefault="007E751A" w:rsidP="004E3221">
            <w:pPr>
              <w:pStyle w:val="ConsPlusNormal"/>
              <w:widowControl/>
              <w:ind w:firstLine="0"/>
              <w:jc w:val="center"/>
              <w:rPr>
                <w:sz w:val="20"/>
                <w:szCs w:val="20"/>
              </w:rPr>
            </w:pPr>
            <w:r w:rsidRPr="00EC6DA5">
              <w:rPr>
                <w:sz w:val="20"/>
                <w:szCs w:val="20"/>
              </w:rPr>
              <w:t xml:space="preserve">45; 50 </w:t>
            </w:r>
          </w:p>
          <w:p w:rsidR="007E751A" w:rsidRPr="00EC6DA5" w:rsidRDefault="007E751A" w:rsidP="004E3221">
            <w:pPr>
              <w:pStyle w:val="ConsPlusNormal"/>
              <w:widowControl/>
              <w:ind w:firstLine="0"/>
              <w:jc w:val="center"/>
              <w:rPr>
                <w:sz w:val="20"/>
                <w:szCs w:val="20"/>
              </w:rPr>
            </w:pPr>
            <w:r w:rsidRPr="00EC6DA5">
              <w:rPr>
                <w:sz w:val="20"/>
                <w:szCs w:val="20"/>
              </w:rPr>
              <w:t>54; 56</w:t>
            </w:r>
          </w:p>
          <w:p w:rsidR="007E751A" w:rsidRPr="00EC6DA5" w:rsidRDefault="007E751A" w:rsidP="004E3221">
            <w:pPr>
              <w:pStyle w:val="ConsPlusNormal"/>
              <w:widowControl/>
              <w:ind w:firstLine="0"/>
              <w:jc w:val="center"/>
              <w:rPr>
                <w:sz w:val="20"/>
                <w:szCs w:val="20"/>
              </w:rPr>
            </w:pPr>
            <w:r w:rsidRPr="00EC6DA5">
              <w:rPr>
                <w:sz w:val="20"/>
                <w:szCs w:val="20"/>
              </w:rPr>
              <w:lastRenderedPageBreak/>
              <w:t xml:space="preserve">58; 59     </w:t>
            </w: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lastRenderedPageBreak/>
              <w:t>IV</w:t>
            </w:r>
            <w:r w:rsidRPr="00EC6DA5">
              <w:rPr>
                <w:sz w:val="20"/>
                <w:szCs w:val="20"/>
              </w:rPr>
              <w:t>. Козоводческие</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470"/>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А. Пуховые</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69. На 2500 голов</w:t>
            </w:r>
          </w:p>
          <w:p w:rsidR="007E751A" w:rsidRPr="00EC6DA5" w:rsidRDefault="007E751A" w:rsidP="004E3221">
            <w:pPr>
              <w:pStyle w:val="ConsPlusNormal"/>
              <w:widowControl/>
              <w:ind w:firstLine="0"/>
              <w:rPr>
                <w:sz w:val="20"/>
                <w:szCs w:val="20"/>
              </w:rPr>
            </w:pPr>
            <w:r w:rsidRPr="00EC6DA5">
              <w:rPr>
                <w:sz w:val="20"/>
                <w:szCs w:val="20"/>
              </w:rPr>
              <w:t>70. На 3000 голов</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55</w:t>
            </w:r>
          </w:p>
          <w:p w:rsidR="007E751A" w:rsidRPr="00EC6DA5" w:rsidRDefault="007E751A" w:rsidP="004E3221">
            <w:pPr>
              <w:pStyle w:val="ConsPlusNormal"/>
              <w:widowControl/>
              <w:ind w:firstLine="0"/>
              <w:jc w:val="center"/>
              <w:rPr>
                <w:sz w:val="20"/>
                <w:szCs w:val="20"/>
              </w:rPr>
            </w:pPr>
            <w:r w:rsidRPr="00EC6DA5">
              <w:rPr>
                <w:sz w:val="20"/>
                <w:szCs w:val="20"/>
              </w:rPr>
              <w:t>57</w:t>
            </w:r>
          </w:p>
        </w:tc>
      </w:tr>
      <w:tr w:rsidR="007E751A" w:rsidRPr="001D04D9" w:rsidTr="004E3221">
        <w:trPr>
          <w:trHeight w:val="274"/>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Б. Шерстные</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71. На 3600 голов</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59</w:t>
            </w:r>
          </w:p>
          <w:p w:rsidR="007E751A" w:rsidRPr="00EC6DA5" w:rsidRDefault="007E751A" w:rsidP="004E3221">
            <w:pPr>
              <w:pStyle w:val="ConsPlusNormal"/>
              <w:widowControl/>
              <w:ind w:firstLine="0"/>
              <w:rPr>
                <w:sz w:val="20"/>
                <w:szCs w:val="20"/>
              </w:rPr>
            </w:pP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 xml:space="preserve">V. </w:t>
            </w:r>
            <w:r w:rsidRPr="00EC6DA5">
              <w:rPr>
                <w:sz w:val="20"/>
                <w:szCs w:val="20"/>
              </w:rPr>
              <w:t>Коневодческие кумысные</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72. На 50 кобылиц</w:t>
            </w:r>
          </w:p>
          <w:p w:rsidR="007E751A" w:rsidRPr="00EC6DA5" w:rsidRDefault="007E751A" w:rsidP="004E3221">
            <w:pPr>
              <w:pStyle w:val="ConsPlusNormal"/>
              <w:widowControl/>
              <w:ind w:firstLine="0"/>
              <w:rPr>
                <w:sz w:val="20"/>
                <w:szCs w:val="20"/>
              </w:rPr>
            </w:pPr>
            <w:r w:rsidRPr="00EC6DA5">
              <w:rPr>
                <w:sz w:val="20"/>
                <w:szCs w:val="20"/>
              </w:rPr>
              <w:t>73. На 100 кобылиц</w:t>
            </w:r>
          </w:p>
          <w:p w:rsidR="007E751A" w:rsidRPr="00EC6DA5" w:rsidRDefault="007E751A" w:rsidP="004E3221">
            <w:pPr>
              <w:pStyle w:val="ConsPlusNormal"/>
              <w:widowControl/>
              <w:ind w:firstLine="0"/>
              <w:rPr>
                <w:sz w:val="20"/>
                <w:szCs w:val="20"/>
              </w:rPr>
            </w:pPr>
            <w:r w:rsidRPr="00EC6DA5">
              <w:rPr>
                <w:sz w:val="20"/>
                <w:szCs w:val="20"/>
              </w:rPr>
              <w:t>74. На 150 кобылиц</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39</w:t>
            </w:r>
          </w:p>
          <w:p w:rsidR="007E751A" w:rsidRPr="00EC6DA5" w:rsidRDefault="007E751A" w:rsidP="004E3221">
            <w:pPr>
              <w:pStyle w:val="ConsPlusNormal"/>
              <w:widowControl/>
              <w:ind w:firstLine="0"/>
              <w:jc w:val="center"/>
              <w:rPr>
                <w:sz w:val="20"/>
                <w:szCs w:val="20"/>
              </w:rPr>
            </w:pPr>
            <w:r w:rsidRPr="00EC6DA5">
              <w:rPr>
                <w:sz w:val="20"/>
                <w:szCs w:val="20"/>
              </w:rPr>
              <w:t>39</w:t>
            </w:r>
          </w:p>
          <w:p w:rsidR="007E751A" w:rsidRPr="00EC6DA5" w:rsidRDefault="007E751A" w:rsidP="004E3221">
            <w:pPr>
              <w:pStyle w:val="ConsPlusNormal"/>
              <w:widowControl/>
              <w:ind w:firstLine="0"/>
              <w:jc w:val="center"/>
              <w:rPr>
                <w:sz w:val="20"/>
                <w:szCs w:val="20"/>
              </w:rPr>
            </w:pPr>
            <w:r w:rsidRPr="00EC6DA5">
              <w:rPr>
                <w:sz w:val="20"/>
                <w:szCs w:val="20"/>
              </w:rPr>
              <w:t>42</w:t>
            </w: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VI</w:t>
            </w:r>
            <w:r w:rsidRPr="00EC6DA5">
              <w:rPr>
                <w:sz w:val="20"/>
                <w:szCs w:val="20"/>
              </w:rPr>
              <w:t>. Птицеводческие &lt;*&gt;</w:t>
            </w:r>
          </w:p>
          <w:p w:rsidR="007E751A" w:rsidRPr="00EC6DA5" w:rsidRDefault="007E751A" w:rsidP="004E3221">
            <w:pPr>
              <w:pStyle w:val="ConsPlusNormal"/>
              <w:widowControl/>
              <w:ind w:firstLine="0"/>
              <w:jc w:val="center"/>
              <w:rPr>
                <w:sz w:val="20"/>
                <w:szCs w:val="20"/>
              </w:rPr>
            </w:pPr>
            <w:r w:rsidRPr="00EC6DA5">
              <w:rPr>
                <w:sz w:val="20"/>
                <w:szCs w:val="20"/>
              </w:rPr>
              <w:t>----------------------------</w:t>
            </w:r>
          </w:p>
          <w:p w:rsidR="007E751A" w:rsidRPr="00EC6DA5" w:rsidRDefault="007E751A" w:rsidP="004E3221">
            <w:pPr>
              <w:pStyle w:val="ConsPlusNormal"/>
              <w:widowControl/>
              <w:ind w:firstLine="0"/>
              <w:jc w:val="center"/>
              <w:rPr>
                <w:sz w:val="20"/>
                <w:szCs w:val="20"/>
              </w:rPr>
            </w:pPr>
            <w:r w:rsidRPr="00EC6DA5">
              <w:rPr>
                <w:sz w:val="20"/>
                <w:szCs w:val="20"/>
              </w:rPr>
              <w:t>&lt;*&gt; Показатели приведены для одноэтажных зданий</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А. Яичного направления</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75. На 300 тыс. кур-несушек</w:t>
            </w:r>
          </w:p>
          <w:p w:rsidR="007E751A" w:rsidRPr="00EC6DA5" w:rsidRDefault="007E751A" w:rsidP="004E3221">
            <w:pPr>
              <w:pStyle w:val="ConsPlusNormal"/>
              <w:widowControl/>
              <w:ind w:firstLine="0"/>
              <w:rPr>
                <w:sz w:val="20"/>
                <w:szCs w:val="20"/>
              </w:rPr>
            </w:pPr>
            <w:r w:rsidRPr="00EC6DA5">
              <w:rPr>
                <w:sz w:val="20"/>
                <w:szCs w:val="20"/>
              </w:rPr>
              <w:t>76. На 400 - 500 тыс. кур-несушек:</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77. На 600 тыс. кур-несушек:</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78. На 1 млн. кур-несушек:</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r w:rsidRPr="00EC6DA5">
              <w:rPr>
                <w:sz w:val="20"/>
                <w:szCs w:val="20"/>
              </w:rPr>
              <w:t>31</w:t>
            </w: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29</w:t>
            </w:r>
          </w:p>
          <w:p w:rsidR="007E751A" w:rsidRPr="00EC6DA5" w:rsidRDefault="007E751A" w:rsidP="004E3221">
            <w:pPr>
              <w:pStyle w:val="ConsPlusNormal"/>
              <w:widowControl/>
              <w:ind w:firstLine="0"/>
              <w:jc w:val="center"/>
              <w:rPr>
                <w:sz w:val="20"/>
                <w:szCs w:val="20"/>
              </w:rPr>
            </w:pPr>
            <w:r w:rsidRPr="00EC6DA5">
              <w:rPr>
                <w:sz w:val="20"/>
                <w:szCs w:val="20"/>
              </w:rPr>
              <w:t>29</w:t>
            </w:r>
          </w:p>
          <w:p w:rsidR="007E751A" w:rsidRPr="00EC6DA5" w:rsidRDefault="007E751A" w:rsidP="004E3221">
            <w:pPr>
              <w:pStyle w:val="ConsPlusNormal"/>
              <w:widowControl/>
              <w:ind w:firstLine="0"/>
              <w:jc w:val="center"/>
              <w:rPr>
                <w:sz w:val="20"/>
                <w:szCs w:val="20"/>
              </w:rPr>
            </w:pPr>
            <w:r w:rsidRPr="00EC6DA5">
              <w:rPr>
                <w:sz w:val="20"/>
                <w:szCs w:val="20"/>
              </w:rPr>
              <w:t>34</w:t>
            </w:r>
          </w:p>
          <w:p w:rsidR="007E751A" w:rsidRPr="00EC6DA5" w:rsidRDefault="007E751A" w:rsidP="004E3221">
            <w:pPr>
              <w:pStyle w:val="ConsPlusNormal"/>
              <w:widowControl/>
              <w:ind w:firstLine="0"/>
              <w:jc w:val="center"/>
              <w:rPr>
                <w:sz w:val="20"/>
                <w:szCs w:val="20"/>
              </w:rPr>
            </w:pPr>
            <w:r w:rsidRPr="00EC6DA5">
              <w:rPr>
                <w:sz w:val="20"/>
                <w:szCs w:val="20"/>
              </w:rPr>
              <w:t>34</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26</w:t>
            </w:r>
          </w:p>
        </w:tc>
      </w:tr>
      <w:tr w:rsidR="007E751A" w:rsidRPr="001D04D9" w:rsidTr="004E3221">
        <w:trPr>
          <w:jc w:val="center"/>
        </w:trPr>
        <w:tc>
          <w:tcPr>
            <w:tcW w:w="2518" w:type="dxa"/>
            <w:vMerge w:val="restart"/>
          </w:tcPr>
          <w:p w:rsidR="007E751A" w:rsidRPr="00EC6DA5" w:rsidRDefault="007E751A" w:rsidP="004E3221">
            <w:pPr>
              <w:pStyle w:val="ConsPlusNormal"/>
              <w:ind w:firstLine="19"/>
              <w:rPr>
                <w:sz w:val="20"/>
                <w:szCs w:val="20"/>
              </w:rPr>
            </w:pPr>
            <w:r w:rsidRPr="00EC6DA5">
              <w:rPr>
                <w:sz w:val="20"/>
                <w:szCs w:val="20"/>
              </w:rPr>
              <w:t xml:space="preserve">Б. Мясного направления       </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Куры-бройлеры</w:t>
            </w:r>
          </w:p>
          <w:p w:rsidR="007E751A" w:rsidRPr="00EC6DA5" w:rsidRDefault="007E751A" w:rsidP="004E3221">
            <w:pPr>
              <w:pStyle w:val="ConsPlusNormal"/>
              <w:widowControl/>
              <w:ind w:firstLine="0"/>
              <w:rPr>
                <w:sz w:val="20"/>
                <w:szCs w:val="20"/>
              </w:rPr>
            </w:pPr>
            <w:r w:rsidRPr="00EC6DA5">
              <w:rPr>
                <w:sz w:val="20"/>
                <w:szCs w:val="20"/>
              </w:rPr>
              <w:t>79. На 3 млн. бройлеров</w:t>
            </w:r>
          </w:p>
          <w:p w:rsidR="007E751A" w:rsidRPr="00EC6DA5" w:rsidRDefault="007E751A" w:rsidP="004E3221">
            <w:pPr>
              <w:pStyle w:val="ConsPlusNormal"/>
              <w:widowControl/>
              <w:ind w:firstLine="0"/>
              <w:rPr>
                <w:sz w:val="20"/>
                <w:szCs w:val="20"/>
              </w:rPr>
            </w:pPr>
            <w:r w:rsidRPr="00EC6DA5">
              <w:rPr>
                <w:sz w:val="20"/>
                <w:szCs w:val="20"/>
              </w:rPr>
              <w:t>80. На 6 и 10 млн. 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зона убоя и переработки</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33</w:t>
            </w:r>
          </w:p>
          <w:p w:rsidR="007E751A" w:rsidRPr="00EC6DA5" w:rsidRDefault="007E751A" w:rsidP="004E3221">
            <w:pPr>
              <w:pStyle w:val="ConsPlusNormal"/>
              <w:widowControl/>
              <w:ind w:firstLine="0"/>
              <w:jc w:val="center"/>
              <w:rPr>
                <w:sz w:val="20"/>
                <w:szCs w:val="20"/>
              </w:rPr>
            </w:pPr>
            <w:r w:rsidRPr="00EC6DA5">
              <w:rPr>
                <w:sz w:val="20"/>
                <w:szCs w:val="20"/>
              </w:rPr>
              <w:t>33</w:t>
            </w:r>
          </w:p>
          <w:p w:rsidR="007E751A" w:rsidRPr="00EC6DA5" w:rsidRDefault="007E751A" w:rsidP="004E3221">
            <w:pPr>
              <w:pStyle w:val="ConsPlusNormal"/>
              <w:widowControl/>
              <w:ind w:firstLine="0"/>
              <w:jc w:val="center"/>
              <w:rPr>
                <w:sz w:val="20"/>
                <w:szCs w:val="20"/>
              </w:rPr>
            </w:pPr>
            <w:r w:rsidRPr="00EC6DA5">
              <w:rPr>
                <w:sz w:val="20"/>
                <w:szCs w:val="20"/>
              </w:rPr>
              <w:t>32</w:t>
            </w:r>
          </w:p>
          <w:p w:rsidR="007E751A" w:rsidRPr="00EC6DA5" w:rsidRDefault="007E751A" w:rsidP="004E3221">
            <w:pPr>
              <w:pStyle w:val="ConsPlusNormal"/>
              <w:widowControl/>
              <w:ind w:firstLine="0"/>
              <w:jc w:val="center"/>
              <w:rPr>
                <w:sz w:val="20"/>
                <w:szCs w:val="20"/>
              </w:rPr>
            </w:pPr>
            <w:r w:rsidRPr="00EC6DA5">
              <w:rPr>
                <w:sz w:val="20"/>
                <w:szCs w:val="20"/>
              </w:rPr>
              <w:t>23</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proofErr w:type="spellStart"/>
            <w:r w:rsidRPr="00EC6DA5">
              <w:rPr>
                <w:sz w:val="20"/>
                <w:szCs w:val="20"/>
              </w:rPr>
              <w:t>Утководческие</w:t>
            </w:r>
            <w:proofErr w:type="spellEnd"/>
            <w:r w:rsidRPr="00EC6DA5">
              <w:rPr>
                <w:sz w:val="20"/>
                <w:szCs w:val="20"/>
              </w:rPr>
              <w:t xml:space="preserve">               </w:t>
            </w:r>
          </w:p>
          <w:p w:rsidR="007E751A" w:rsidRPr="00EC6DA5" w:rsidRDefault="007E751A" w:rsidP="004E3221">
            <w:pPr>
              <w:pStyle w:val="ConsPlusNormal"/>
              <w:widowControl/>
              <w:ind w:firstLine="0"/>
              <w:rPr>
                <w:sz w:val="20"/>
                <w:szCs w:val="20"/>
              </w:rPr>
            </w:pPr>
            <w:r w:rsidRPr="00EC6DA5">
              <w:rPr>
                <w:sz w:val="20"/>
                <w:szCs w:val="20"/>
              </w:rPr>
              <w:t xml:space="preserve">81. На 500 тыс. утят-бройлеров: </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82. На 1 млн. утят-бройлеров: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83. На 5 млн. утят-бройлеров: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tc>
        <w:tc>
          <w:tcPr>
            <w:tcW w:w="2848"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29</w:t>
            </w: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41</w:t>
            </w:r>
          </w:p>
          <w:p w:rsidR="007E751A" w:rsidRPr="00EC6DA5" w:rsidRDefault="007E751A" w:rsidP="004E3221">
            <w:pPr>
              <w:pStyle w:val="ConsPlusNormal"/>
              <w:widowControl/>
              <w:ind w:firstLine="0"/>
              <w:jc w:val="center"/>
              <w:rPr>
                <w:sz w:val="20"/>
                <w:szCs w:val="20"/>
              </w:rPr>
            </w:pPr>
            <w:r w:rsidRPr="00EC6DA5">
              <w:rPr>
                <w:sz w:val="20"/>
                <w:szCs w:val="20"/>
              </w:rPr>
              <w:t>29</w:t>
            </w:r>
          </w:p>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39</w:t>
            </w:r>
          </w:p>
          <w:p w:rsidR="007E751A" w:rsidRPr="00EC6DA5" w:rsidRDefault="007E751A" w:rsidP="004E3221">
            <w:pPr>
              <w:pStyle w:val="ConsPlusNormal"/>
              <w:widowControl/>
              <w:ind w:firstLine="0"/>
              <w:jc w:val="center"/>
              <w:rPr>
                <w:sz w:val="20"/>
                <w:szCs w:val="20"/>
              </w:rPr>
            </w:pPr>
            <w:r w:rsidRPr="00EC6DA5">
              <w:rPr>
                <w:sz w:val="20"/>
                <w:szCs w:val="20"/>
              </w:rPr>
              <w:t>41</w:t>
            </w:r>
          </w:p>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r w:rsidRPr="00EC6DA5">
              <w:rPr>
                <w:sz w:val="20"/>
                <w:szCs w:val="20"/>
              </w:rPr>
              <w:t>31</w:t>
            </w:r>
          </w:p>
        </w:tc>
      </w:tr>
      <w:tr w:rsidR="007E751A" w:rsidRPr="001D04D9" w:rsidTr="004E3221">
        <w:trPr>
          <w:trHeight w:val="1610"/>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Индейководческие</w:t>
            </w:r>
          </w:p>
          <w:p w:rsidR="007E751A" w:rsidRPr="00EC6DA5" w:rsidRDefault="007E751A" w:rsidP="004E3221">
            <w:pPr>
              <w:pStyle w:val="ConsPlusNormal"/>
              <w:widowControl/>
              <w:ind w:firstLine="0"/>
              <w:rPr>
                <w:sz w:val="20"/>
                <w:szCs w:val="20"/>
              </w:rPr>
            </w:pPr>
            <w:r w:rsidRPr="00EC6DA5">
              <w:rPr>
                <w:sz w:val="20"/>
                <w:szCs w:val="20"/>
              </w:rPr>
              <w:t>84. На 250 тыс. индюшат-бройлеров</w:t>
            </w:r>
          </w:p>
          <w:p w:rsidR="007E751A" w:rsidRPr="00EC6DA5" w:rsidRDefault="007E751A" w:rsidP="004E3221">
            <w:pPr>
              <w:pStyle w:val="ConsPlusNormal"/>
              <w:widowControl/>
              <w:ind w:firstLine="0"/>
              <w:rPr>
                <w:sz w:val="20"/>
                <w:szCs w:val="20"/>
              </w:rPr>
            </w:pPr>
            <w:r w:rsidRPr="00EC6DA5">
              <w:rPr>
                <w:sz w:val="20"/>
                <w:szCs w:val="20"/>
              </w:rPr>
              <w:t>85. На 500 тыс. индюшат-бройлеров: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22</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23</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r w:rsidRPr="00EC6DA5">
              <w:rPr>
                <w:sz w:val="20"/>
                <w:szCs w:val="20"/>
              </w:rPr>
              <w:t>21</w:t>
            </w: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rPr>
                <w:sz w:val="20"/>
                <w:szCs w:val="20"/>
              </w:rPr>
            </w:pPr>
            <w:r w:rsidRPr="00EC6DA5">
              <w:rPr>
                <w:sz w:val="20"/>
                <w:szCs w:val="20"/>
              </w:rPr>
              <w:t xml:space="preserve">В. Племенные </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Яичного направления</w:t>
            </w:r>
          </w:p>
          <w:p w:rsidR="007E751A" w:rsidRPr="00EC6DA5" w:rsidRDefault="007E751A" w:rsidP="004E3221">
            <w:pPr>
              <w:pStyle w:val="ConsPlusNormal"/>
              <w:widowControl/>
              <w:ind w:firstLine="0"/>
              <w:rPr>
                <w:sz w:val="20"/>
                <w:szCs w:val="20"/>
              </w:rPr>
            </w:pPr>
            <w:r w:rsidRPr="00EC6DA5">
              <w:rPr>
                <w:sz w:val="20"/>
                <w:szCs w:val="20"/>
              </w:rPr>
              <w:t xml:space="preserve">86. </w:t>
            </w:r>
            <w:proofErr w:type="spellStart"/>
            <w:r w:rsidRPr="00EC6DA5">
              <w:rPr>
                <w:sz w:val="20"/>
                <w:szCs w:val="20"/>
              </w:rPr>
              <w:t>Племзавод</w:t>
            </w:r>
            <w:proofErr w:type="spellEnd"/>
            <w:r w:rsidRPr="00EC6DA5">
              <w:rPr>
                <w:sz w:val="20"/>
                <w:szCs w:val="20"/>
              </w:rPr>
              <w:t xml:space="preserve"> на 50 тыс. кур</w:t>
            </w:r>
          </w:p>
          <w:p w:rsidR="007E751A" w:rsidRPr="00EC6DA5" w:rsidRDefault="007E751A" w:rsidP="004E3221">
            <w:pPr>
              <w:pStyle w:val="ConsPlusNormal"/>
              <w:widowControl/>
              <w:ind w:firstLine="0"/>
              <w:rPr>
                <w:sz w:val="20"/>
                <w:szCs w:val="20"/>
              </w:rPr>
            </w:pPr>
            <w:r w:rsidRPr="00EC6DA5">
              <w:rPr>
                <w:sz w:val="20"/>
                <w:szCs w:val="20"/>
              </w:rPr>
              <w:t xml:space="preserve">87. </w:t>
            </w:r>
            <w:proofErr w:type="spellStart"/>
            <w:r w:rsidRPr="00EC6DA5">
              <w:rPr>
                <w:sz w:val="20"/>
                <w:szCs w:val="20"/>
              </w:rPr>
              <w:t>Племзавод</w:t>
            </w:r>
            <w:proofErr w:type="spellEnd"/>
            <w:r w:rsidRPr="00EC6DA5">
              <w:rPr>
                <w:sz w:val="20"/>
                <w:szCs w:val="20"/>
              </w:rPr>
              <w:t xml:space="preserve"> на 100 тыс. кур</w:t>
            </w:r>
          </w:p>
          <w:p w:rsidR="007E751A" w:rsidRPr="00EC6DA5" w:rsidRDefault="007E751A" w:rsidP="004E3221">
            <w:pPr>
              <w:pStyle w:val="ConsPlusNormal"/>
              <w:widowControl/>
              <w:ind w:firstLine="0"/>
              <w:rPr>
                <w:sz w:val="20"/>
                <w:szCs w:val="20"/>
              </w:rPr>
            </w:pPr>
            <w:r w:rsidRPr="00EC6DA5">
              <w:rPr>
                <w:sz w:val="20"/>
                <w:szCs w:val="20"/>
              </w:rPr>
              <w:t xml:space="preserve">88. </w:t>
            </w:r>
            <w:proofErr w:type="spellStart"/>
            <w:r w:rsidRPr="00EC6DA5">
              <w:rPr>
                <w:sz w:val="20"/>
                <w:szCs w:val="20"/>
              </w:rPr>
              <w:t>Племрепродуктор</w:t>
            </w:r>
            <w:proofErr w:type="spellEnd"/>
            <w:r w:rsidRPr="00EC6DA5">
              <w:rPr>
                <w:sz w:val="20"/>
                <w:szCs w:val="20"/>
              </w:rPr>
              <w:t xml:space="preserve"> на 100 тыс. кур</w:t>
            </w:r>
          </w:p>
          <w:p w:rsidR="007E751A" w:rsidRPr="00EC6DA5" w:rsidRDefault="007E751A" w:rsidP="004E3221">
            <w:pPr>
              <w:pStyle w:val="ConsPlusNormal"/>
              <w:widowControl/>
              <w:ind w:firstLine="0"/>
              <w:rPr>
                <w:sz w:val="20"/>
                <w:szCs w:val="20"/>
              </w:rPr>
            </w:pPr>
            <w:r w:rsidRPr="00EC6DA5">
              <w:rPr>
                <w:sz w:val="20"/>
                <w:szCs w:val="20"/>
              </w:rPr>
              <w:t xml:space="preserve">89. </w:t>
            </w:r>
            <w:proofErr w:type="spellStart"/>
            <w:r w:rsidRPr="00EC6DA5">
              <w:rPr>
                <w:sz w:val="20"/>
                <w:szCs w:val="20"/>
              </w:rPr>
              <w:t>Племрепродуктор</w:t>
            </w:r>
            <w:proofErr w:type="spellEnd"/>
            <w:r w:rsidRPr="00EC6DA5">
              <w:rPr>
                <w:sz w:val="20"/>
                <w:szCs w:val="20"/>
              </w:rPr>
              <w:t xml:space="preserve"> на 200 тыс. кур</w:t>
            </w:r>
          </w:p>
          <w:p w:rsidR="007E751A" w:rsidRPr="00EC6DA5" w:rsidRDefault="007E751A" w:rsidP="004E3221">
            <w:pPr>
              <w:pStyle w:val="ConsPlusNormal"/>
              <w:widowControl/>
              <w:ind w:firstLine="0"/>
              <w:rPr>
                <w:sz w:val="20"/>
                <w:szCs w:val="20"/>
              </w:rPr>
            </w:pPr>
            <w:r w:rsidRPr="00EC6DA5">
              <w:rPr>
                <w:sz w:val="20"/>
                <w:szCs w:val="20"/>
              </w:rPr>
              <w:t xml:space="preserve">90. </w:t>
            </w:r>
            <w:proofErr w:type="spellStart"/>
            <w:r w:rsidRPr="00EC6DA5">
              <w:rPr>
                <w:sz w:val="20"/>
                <w:szCs w:val="20"/>
              </w:rPr>
              <w:t>Племрепродуктор</w:t>
            </w:r>
            <w:proofErr w:type="spellEnd"/>
            <w:r w:rsidRPr="00EC6DA5">
              <w:rPr>
                <w:sz w:val="20"/>
                <w:szCs w:val="20"/>
              </w:rPr>
              <w:t xml:space="preserve"> на 300 тыс. кур</w:t>
            </w:r>
          </w:p>
        </w:tc>
        <w:tc>
          <w:tcPr>
            <w:tcW w:w="2848"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24</w:t>
            </w: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27</w:t>
            </w:r>
          </w:p>
          <w:p w:rsidR="007E751A" w:rsidRPr="00EC6DA5" w:rsidRDefault="007E751A" w:rsidP="004E3221">
            <w:pPr>
              <w:pStyle w:val="ConsPlusNormal"/>
              <w:widowControl/>
              <w:ind w:firstLine="0"/>
              <w:jc w:val="center"/>
              <w:rPr>
                <w:sz w:val="20"/>
                <w:szCs w:val="20"/>
              </w:rPr>
            </w:pPr>
            <w:r w:rsidRPr="00EC6DA5">
              <w:rPr>
                <w:sz w:val="20"/>
                <w:szCs w:val="20"/>
              </w:rPr>
              <w:t>28</w:t>
            </w:r>
          </w:p>
        </w:tc>
      </w:tr>
      <w:tr w:rsidR="007E751A" w:rsidRPr="001D04D9" w:rsidTr="004E3221">
        <w:trPr>
          <w:jc w:val="center"/>
        </w:trPr>
        <w:tc>
          <w:tcPr>
            <w:tcW w:w="2518" w:type="dxa"/>
            <w:vMerge/>
          </w:tcPr>
          <w:p w:rsidR="007E751A" w:rsidRPr="00EC6DA5" w:rsidRDefault="007E751A" w:rsidP="004E3221">
            <w:pPr>
              <w:pStyle w:val="ConsPlusNormal"/>
              <w:widowControl/>
              <w:ind w:firstLine="0"/>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Мясного направления</w:t>
            </w:r>
          </w:p>
          <w:p w:rsidR="007E751A" w:rsidRPr="00EC6DA5" w:rsidRDefault="007E751A" w:rsidP="004E3221">
            <w:pPr>
              <w:pStyle w:val="ConsPlusNormal"/>
              <w:widowControl/>
              <w:ind w:firstLine="0"/>
              <w:rPr>
                <w:sz w:val="20"/>
                <w:szCs w:val="20"/>
              </w:rPr>
            </w:pPr>
            <w:r w:rsidRPr="00EC6DA5">
              <w:rPr>
                <w:sz w:val="20"/>
                <w:szCs w:val="20"/>
              </w:rPr>
              <w:t xml:space="preserve">91. </w:t>
            </w:r>
            <w:proofErr w:type="spellStart"/>
            <w:r w:rsidRPr="00EC6DA5">
              <w:rPr>
                <w:sz w:val="20"/>
                <w:szCs w:val="20"/>
              </w:rPr>
              <w:t>Племзавод</w:t>
            </w:r>
            <w:proofErr w:type="spellEnd"/>
            <w:r w:rsidRPr="00EC6DA5">
              <w:rPr>
                <w:sz w:val="20"/>
                <w:szCs w:val="20"/>
              </w:rPr>
              <w:t xml:space="preserve"> на 50 и 100 тыс. кур</w:t>
            </w:r>
          </w:p>
          <w:p w:rsidR="007E751A" w:rsidRPr="00EC6DA5" w:rsidRDefault="007E751A" w:rsidP="004E3221">
            <w:pPr>
              <w:pStyle w:val="ConsPlusNormal"/>
              <w:widowControl/>
              <w:ind w:firstLine="0"/>
              <w:rPr>
                <w:sz w:val="20"/>
                <w:szCs w:val="20"/>
              </w:rPr>
            </w:pPr>
            <w:r w:rsidRPr="00EC6DA5">
              <w:rPr>
                <w:sz w:val="20"/>
                <w:szCs w:val="20"/>
              </w:rPr>
              <w:t xml:space="preserve">92. </w:t>
            </w:r>
            <w:proofErr w:type="spellStart"/>
            <w:r w:rsidRPr="00EC6DA5">
              <w:rPr>
                <w:sz w:val="20"/>
                <w:szCs w:val="20"/>
              </w:rPr>
              <w:t>Племрепродуктор</w:t>
            </w:r>
            <w:proofErr w:type="spellEnd"/>
            <w:r w:rsidRPr="00EC6DA5">
              <w:rPr>
                <w:sz w:val="20"/>
                <w:szCs w:val="20"/>
              </w:rPr>
              <w:t xml:space="preserve"> на 200 тыс. кур:</w:t>
            </w:r>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27</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29</w:t>
            </w:r>
          </w:p>
        </w:tc>
      </w:tr>
      <w:tr w:rsidR="007E751A" w:rsidRPr="001D04D9" w:rsidTr="004E3221">
        <w:trPr>
          <w:trHeight w:val="470"/>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VII</w:t>
            </w:r>
            <w:r w:rsidRPr="00EC6DA5">
              <w:rPr>
                <w:sz w:val="20"/>
                <w:szCs w:val="20"/>
              </w:rPr>
              <w:t>. Звероводческие и кролиководческие</w:t>
            </w:r>
          </w:p>
        </w:tc>
        <w:tc>
          <w:tcPr>
            <w:tcW w:w="2848" w:type="dxa"/>
            <w:vAlign w:val="bottom"/>
          </w:tcPr>
          <w:p w:rsidR="007E751A" w:rsidRPr="00EC6DA5" w:rsidRDefault="007E751A" w:rsidP="004E3221">
            <w:pPr>
              <w:pStyle w:val="ConsPlusNormal"/>
              <w:widowControl/>
              <w:ind w:firstLine="0"/>
              <w:rPr>
                <w:sz w:val="20"/>
                <w:szCs w:val="20"/>
                <w:lang w:val="en-US"/>
              </w:rPr>
            </w:pPr>
          </w:p>
        </w:tc>
      </w:tr>
      <w:tr w:rsidR="007E751A" w:rsidRPr="001D04D9" w:rsidTr="004E3221">
        <w:trPr>
          <w:jc w:val="center"/>
        </w:trPr>
        <w:tc>
          <w:tcPr>
            <w:tcW w:w="2518" w:type="dxa"/>
            <w:vMerge w:val="restart"/>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Содержание животных в </w:t>
            </w:r>
            <w:proofErr w:type="spellStart"/>
            <w:r w:rsidRPr="00EC6DA5">
              <w:rPr>
                <w:sz w:val="20"/>
                <w:szCs w:val="20"/>
              </w:rPr>
              <w:t>шедах</w:t>
            </w:r>
            <w:proofErr w:type="spellEnd"/>
            <w:r w:rsidRPr="00EC6DA5">
              <w:rPr>
                <w:sz w:val="20"/>
                <w:szCs w:val="20"/>
              </w:rPr>
              <w:t xml:space="preserve"> </w:t>
            </w:r>
          </w:p>
          <w:p w:rsidR="007E751A" w:rsidRPr="00EC6DA5" w:rsidRDefault="007E751A" w:rsidP="004E3221">
            <w:pPr>
              <w:pStyle w:val="ConsPlusNormal"/>
              <w:widowControl/>
              <w:ind w:firstLine="0"/>
              <w:rPr>
                <w:sz w:val="20"/>
                <w:szCs w:val="20"/>
              </w:rPr>
            </w:pPr>
            <w:r w:rsidRPr="00EC6DA5">
              <w:rPr>
                <w:sz w:val="20"/>
                <w:szCs w:val="20"/>
              </w:rPr>
              <w:t>93. Звероводческие</w:t>
            </w:r>
          </w:p>
          <w:p w:rsidR="007E751A" w:rsidRPr="00EC6DA5" w:rsidRDefault="007E751A" w:rsidP="004E3221">
            <w:pPr>
              <w:pStyle w:val="ConsPlusNormal"/>
              <w:widowControl/>
              <w:ind w:firstLine="0"/>
              <w:rPr>
                <w:sz w:val="20"/>
                <w:szCs w:val="20"/>
              </w:rPr>
            </w:pPr>
            <w:r w:rsidRPr="00EC6DA5">
              <w:rPr>
                <w:sz w:val="20"/>
                <w:szCs w:val="20"/>
              </w:rPr>
              <w:t xml:space="preserve">94. Кролиководческие                            </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22</w:t>
            </w:r>
          </w:p>
          <w:p w:rsidR="007E751A" w:rsidRPr="00EC6DA5" w:rsidRDefault="007E751A" w:rsidP="004E3221">
            <w:pPr>
              <w:pStyle w:val="ConsPlusNormal"/>
              <w:widowControl/>
              <w:ind w:firstLine="0"/>
              <w:jc w:val="center"/>
              <w:rPr>
                <w:sz w:val="20"/>
                <w:szCs w:val="20"/>
              </w:rPr>
            </w:pPr>
            <w:r w:rsidRPr="00EC6DA5">
              <w:rPr>
                <w:sz w:val="20"/>
                <w:szCs w:val="20"/>
              </w:rPr>
              <w:t>24</w:t>
            </w:r>
          </w:p>
        </w:tc>
      </w:tr>
      <w:tr w:rsidR="007E751A" w:rsidRPr="001D04D9" w:rsidTr="004E3221">
        <w:trPr>
          <w:jc w:val="center"/>
        </w:trPr>
        <w:tc>
          <w:tcPr>
            <w:tcW w:w="2518" w:type="dxa"/>
            <w:vMerge/>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Содержание животных в зданиях</w:t>
            </w:r>
          </w:p>
          <w:p w:rsidR="007E751A" w:rsidRPr="00EC6DA5" w:rsidRDefault="007E751A" w:rsidP="004E3221">
            <w:pPr>
              <w:pStyle w:val="ConsPlusNormal"/>
              <w:widowControl/>
              <w:ind w:firstLine="0"/>
              <w:rPr>
                <w:sz w:val="20"/>
                <w:szCs w:val="20"/>
              </w:rPr>
            </w:pPr>
            <w:r w:rsidRPr="00EC6DA5">
              <w:rPr>
                <w:sz w:val="20"/>
                <w:szCs w:val="20"/>
              </w:rPr>
              <w:t xml:space="preserve">95. </w:t>
            </w:r>
            <w:proofErr w:type="spellStart"/>
            <w:r w:rsidRPr="00EC6DA5">
              <w:rPr>
                <w:sz w:val="20"/>
                <w:szCs w:val="20"/>
              </w:rPr>
              <w:t>Нутриеводческие</w:t>
            </w:r>
            <w:proofErr w:type="spellEnd"/>
          </w:p>
          <w:p w:rsidR="007E751A" w:rsidRPr="00EC6DA5" w:rsidRDefault="007E751A" w:rsidP="004E3221">
            <w:pPr>
              <w:pStyle w:val="ConsPlusNormal"/>
              <w:widowControl/>
              <w:ind w:firstLine="0"/>
              <w:rPr>
                <w:sz w:val="20"/>
                <w:szCs w:val="20"/>
              </w:rPr>
            </w:pPr>
            <w:r w:rsidRPr="00EC6DA5">
              <w:rPr>
                <w:sz w:val="20"/>
                <w:szCs w:val="20"/>
              </w:rPr>
              <w:t>96. Кролиководческие</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40</w:t>
            </w:r>
          </w:p>
          <w:p w:rsidR="007E751A" w:rsidRPr="00EC6DA5" w:rsidRDefault="007E751A" w:rsidP="004E3221">
            <w:pPr>
              <w:pStyle w:val="ConsPlusNormal"/>
              <w:widowControl/>
              <w:ind w:firstLine="0"/>
              <w:jc w:val="center"/>
              <w:rPr>
                <w:sz w:val="20"/>
                <w:szCs w:val="20"/>
              </w:rPr>
            </w:pPr>
            <w:r w:rsidRPr="00EC6DA5">
              <w:rPr>
                <w:sz w:val="20"/>
                <w:szCs w:val="20"/>
              </w:rPr>
              <w:t>45</w:t>
            </w: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VIII</w:t>
            </w:r>
            <w:r w:rsidRPr="00EC6DA5">
              <w:rPr>
                <w:sz w:val="20"/>
                <w:szCs w:val="20"/>
              </w:rPr>
              <w:t>. Тепличные</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А. Многопролетные теплицы общей площадью</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97. 6 га</w:t>
            </w:r>
          </w:p>
          <w:p w:rsidR="007E751A" w:rsidRPr="00EC6DA5" w:rsidRDefault="007E751A" w:rsidP="004E3221">
            <w:pPr>
              <w:pStyle w:val="ConsPlusNormal"/>
              <w:widowControl/>
              <w:ind w:firstLine="0"/>
              <w:rPr>
                <w:sz w:val="20"/>
                <w:szCs w:val="20"/>
              </w:rPr>
            </w:pPr>
            <w:r w:rsidRPr="00EC6DA5">
              <w:rPr>
                <w:sz w:val="20"/>
                <w:szCs w:val="20"/>
              </w:rPr>
              <w:t>98. 12 га</w:t>
            </w:r>
          </w:p>
          <w:p w:rsidR="007E751A" w:rsidRPr="00EC6DA5" w:rsidRDefault="007E751A" w:rsidP="004E3221">
            <w:pPr>
              <w:pStyle w:val="ConsPlusNormal"/>
              <w:widowControl/>
              <w:ind w:firstLine="0"/>
              <w:rPr>
                <w:sz w:val="20"/>
                <w:szCs w:val="20"/>
              </w:rPr>
            </w:pPr>
            <w:r w:rsidRPr="00EC6DA5">
              <w:rPr>
                <w:sz w:val="20"/>
                <w:szCs w:val="20"/>
              </w:rPr>
              <w:t>99. 18, 24 и 30 га</w:t>
            </w:r>
          </w:p>
          <w:p w:rsidR="007E751A" w:rsidRPr="00EC6DA5" w:rsidRDefault="007E751A" w:rsidP="004E3221">
            <w:pPr>
              <w:pStyle w:val="ConsPlusNormal"/>
              <w:widowControl/>
              <w:ind w:firstLine="0"/>
              <w:rPr>
                <w:sz w:val="20"/>
                <w:szCs w:val="20"/>
              </w:rPr>
            </w:pPr>
            <w:r w:rsidRPr="00EC6DA5">
              <w:rPr>
                <w:sz w:val="20"/>
                <w:szCs w:val="20"/>
              </w:rPr>
              <w:t>100. 48 га</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54</w:t>
            </w:r>
          </w:p>
          <w:p w:rsidR="007E751A" w:rsidRPr="00EC6DA5" w:rsidRDefault="007E751A" w:rsidP="004E3221">
            <w:pPr>
              <w:pStyle w:val="ConsPlusNormal"/>
              <w:widowControl/>
              <w:ind w:firstLine="0"/>
              <w:jc w:val="center"/>
              <w:rPr>
                <w:sz w:val="20"/>
                <w:szCs w:val="20"/>
              </w:rPr>
            </w:pPr>
            <w:r w:rsidRPr="00EC6DA5">
              <w:rPr>
                <w:sz w:val="20"/>
                <w:szCs w:val="20"/>
              </w:rPr>
              <w:t>56</w:t>
            </w:r>
          </w:p>
          <w:p w:rsidR="007E751A" w:rsidRPr="00EC6DA5" w:rsidRDefault="007E751A" w:rsidP="004E3221">
            <w:pPr>
              <w:pStyle w:val="ConsPlusNormal"/>
              <w:widowControl/>
              <w:ind w:firstLine="0"/>
              <w:jc w:val="center"/>
              <w:rPr>
                <w:sz w:val="20"/>
                <w:szCs w:val="20"/>
              </w:rPr>
            </w:pPr>
            <w:r w:rsidRPr="00EC6DA5">
              <w:rPr>
                <w:sz w:val="20"/>
                <w:szCs w:val="20"/>
              </w:rPr>
              <w:t>60</w:t>
            </w:r>
          </w:p>
          <w:p w:rsidR="007E751A" w:rsidRPr="00EC6DA5" w:rsidRDefault="007E751A" w:rsidP="004E3221">
            <w:pPr>
              <w:pStyle w:val="ConsPlusNormal"/>
              <w:widowControl/>
              <w:ind w:firstLine="0"/>
              <w:jc w:val="center"/>
              <w:rPr>
                <w:sz w:val="20"/>
                <w:szCs w:val="20"/>
              </w:rPr>
            </w:pPr>
            <w:r w:rsidRPr="00EC6DA5">
              <w:rPr>
                <w:sz w:val="20"/>
                <w:szCs w:val="20"/>
              </w:rPr>
              <w:t>64</w:t>
            </w:r>
          </w:p>
        </w:tc>
      </w:tr>
      <w:tr w:rsidR="007E751A" w:rsidRPr="001D04D9" w:rsidTr="004E3221">
        <w:trPr>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Б. Однопролетные (ангарные) теплицы</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101. Общей площадью до 5 га</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42</w:t>
            </w:r>
          </w:p>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В. Прививочные мастерские по производству виноградных прививок и выращиванию саженцев виноградной лозы</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102. На 1 млн. в год</w:t>
            </w:r>
          </w:p>
          <w:p w:rsidR="007E751A" w:rsidRPr="00EC6DA5" w:rsidRDefault="007E751A" w:rsidP="004E3221">
            <w:pPr>
              <w:pStyle w:val="ConsPlusNormal"/>
              <w:widowControl/>
              <w:ind w:firstLine="0"/>
              <w:rPr>
                <w:sz w:val="20"/>
                <w:szCs w:val="20"/>
              </w:rPr>
            </w:pPr>
            <w:r w:rsidRPr="00EC6DA5">
              <w:rPr>
                <w:sz w:val="20"/>
                <w:szCs w:val="20"/>
              </w:rPr>
              <w:t>103. На 2 млн. в год</w:t>
            </w:r>
          </w:p>
          <w:p w:rsidR="007E751A" w:rsidRPr="00EC6DA5" w:rsidRDefault="007E751A" w:rsidP="004E3221">
            <w:pPr>
              <w:pStyle w:val="ConsPlusNormal"/>
              <w:widowControl/>
              <w:ind w:firstLine="0"/>
              <w:rPr>
                <w:sz w:val="20"/>
                <w:szCs w:val="20"/>
              </w:rPr>
            </w:pPr>
            <w:r w:rsidRPr="00EC6DA5">
              <w:rPr>
                <w:sz w:val="20"/>
                <w:szCs w:val="20"/>
              </w:rPr>
              <w:t>104. На 3 млн. в год</w:t>
            </w:r>
          </w:p>
          <w:p w:rsidR="007E751A" w:rsidRPr="00EC6DA5" w:rsidRDefault="007E751A" w:rsidP="004E3221">
            <w:pPr>
              <w:pStyle w:val="ConsPlusNormal"/>
              <w:widowControl/>
              <w:ind w:firstLine="0"/>
              <w:rPr>
                <w:sz w:val="20"/>
                <w:szCs w:val="20"/>
              </w:rPr>
            </w:pPr>
            <w:r w:rsidRPr="00EC6DA5">
              <w:rPr>
                <w:sz w:val="20"/>
                <w:szCs w:val="20"/>
              </w:rPr>
              <w:t>105. На 5 млн. в год</w:t>
            </w:r>
          </w:p>
          <w:p w:rsidR="007E751A" w:rsidRPr="00EC6DA5" w:rsidRDefault="007E751A" w:rsidP="004E3221">
            <w:pPr>
              <w:pStyle w:val="ConsPlusNormal"/>
              <w:widowControl/>
              <w:ind w:firstLine="0"/>
              <w:rPr>
                <w:sz w:val="20"/>
                <w:szCs w:val="20"/>
              </w:rPr>
            </w:pPr>
            <w:r w:rsidRPr="00EC6DA5">
              <w:rPr>
                <w:sz w:val="20"/>
                <w:szCs w:val="20"/>
              </w:rPr>
              <w:t>106. На 10 млн. в год</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r w:rsidRPr="00EC6DA5">
              <w:rPr>
                <w:sz w:val="20"/>
                <w:szCs w:val="20"/>
              </w:rPr>
              <w:t>40</w:t>
            </w:r>
          </w:p>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55</w:t>
            </w:r>
          </w:p>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IX</w:t>
            </w:r>
            <w:r w:rsidRPr="00EC6DA5">
              <w:rPr>
                <w:sz w:val="20"/>
                <w:szCs w:val="20"/>
              </w:rPr>
              <w:t>. По ремонту сельскохозяйственной техники</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929"/>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А. Центральные ремонтные мастерские для хозяйств с парком</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107. На 25 тракторов                           </w:t>
            </w:r>
          </w:p>
          <w:p w:rsidR="007E751A" w:rsidRPr="00EC6DA5" w:rsidRDefault="007E751A" w:rsidP="004E3221">
            <w:pPr>
              <w:pStyle w:val="ConsPlusNormal"/>
              <w:widowControl/>
              <w:ind w:firstLine="0"/>
              <w:rPr>
                <w:sz w:val="20"/>
                <w:szCs w:val="20"/>
              </w:rPr>
            </w:pPr>
            <w:r w:rsidRPr="00EC6DA5">
              <w:rPr>
                <w:sz w:val="20"/>
                <w:szCs w:val="20"/>
              </w:rPr>
              <w:t xml:space="preserve">108. На 50 и 75 тракторов                      </w:t>
            </w:r>
          </w:p>
          <w:p w:rsidR="007E751A" w:rsidRPr="00EC6DA5" w:rsidRDefault="007E751A" w:rsidP="004E3221">
            <w:pPr>
              <w:pStyle w:val="ConsPlusNormal"/>
              <w:widowControl/>
              <w:ind w:firstLine="0"/>
              <w:rPr>
                <w:sz w:val="20"/>
                <w:szCs w:val="20"/>
              </w:rPr>
            </w:pPr>
            <w:r w:rsidRPr="00EC6DA5">
              <w:rPr>
                <w:sz w:val="20"/>
                <w:szCs w:val="20"/>
              </w:rPr>
              <w:t xml:space="preserve">109. На 100 тракторов                          </w:t>
            </w:r>
          </w:p>
          <w:p w:rsidR="007E751A" w:rsidRPr="00EC6DA5" w:rsidRDefault="007E751A" w:rsidP="004E3221">
            <w:pPr>
              <w:pStyle w:val="ConsPlusNormal"/>
              <w:ind w:firstLine="0"/>
              <w:rPr>
                <w:sz w:val="20"/>
                <w:szCs w:val="20"/>
              </w:rPr>
            </w:pPr>
            <w:r w:rsidRPr="00EC6DA5">
              <w:rPr>
                <w:sz w:val="20"/>
                <w:szCs w:val="20"/>
              </w:rPr>
              <w:t xml:space="preserve">110. На 150 и 200 тракторов                    </w:t>
            </w:r>
          </w:p>
        </w:tc>
        <w:tc>
          <w:tcPr>
            <w:tcW w:w="2848" w:type="dxa"/>
            <w:vAlign w:val="bottom"/>
          </w:tcPr>
          <w:p w:rsidR="007E751A" w:rsidRPr="00EC6DA5" w:rsidRDefault="007E751A" w:rsidP="004E3221">
            <w:pPr>
              <w:pStyle w:val="ConsPlusNormal"/>
              <w:ind w:firstLine="0"/>
              <w:jc w:val="center"/>
              <w:rPr>
                <w:sz w:val="20"/>
                <w:szCs w:val="20"/>
              </w:rPr>
            </w:pPr>
            <w:r w:rsidRPr="00EC6DA5">
              <w:rPr>
                <w:sz w:val="20"/>
                <w:szCs w:val="20"/>
              </w:rPr>
              <w:t>25</w:t>
            </w:r>
          </w:p>
          <w:p w:rsidR="007E751A" w:rsidRPr="00EC6DA5" w:rsidRDefault="007E751A" w:rsidP="004E3221">
            <w:pPr>
              <w:pStyle w:val="ConsPlusNormal"/>
              <w:ind w:firstLine="0"/>
              <w:jc w:val="center"/>
              <w:rPr>
                <w:sz w:val="20"/>
                <w:szCs w:val="20"/>
              </w:rPr>
            </w:pPr>
            <w:r w:rsidRPr="00EC6DA5">
              <w:rPr>
                <w:sz w:val="20"/>
                <w:szCs w:val="20"/>
              </w:rPr>
              <w:t>28</w:t>
            </w:r>
          </w:p>
          <w:p w:rsidR="007E751A" w:rsidRPr="00EC6DA5" w:rsidRDefault="007E751A" w:rsidP="004E3221">
            <w:pPr>
              <w:pStyle w:val="ConsPlusNormal"/>
              <w:ind w:firstLine="0"/>
              <w:jc w:val="center"/>
              <w:rPr>
                <w:sz w:val="20"/>
                <w:szCs w:val="20"/>
              </w:rPr>
            </w:pPr>
            <w:r w:rsidRPr="00EC6DA5">
              <w:rPr>
                <w:sz w:val="20"/>
                <w:szCs w:val="20"/>
              </w:rPr>
              <w:t>31</w:t>
            </w:r>
          </w:p>
          <w:p w:rsidR="007E751A" w:rsidRPr="00EC6DA5" w:rsidRDefault="007E751A" w:rsidP="004E3221">
            <w:pPr>
              <w:pStyle w:val="ConsPlusNormal"/>
              <w:ind w:firstLine="0"/>
              <w:jc w:val="center"/>
              <w:rPr>
                <w:sz w:val="20"/>
                <w:szCs w:val="20"/>
              </w:rPr>
            </w:pPr>
            <w:r w:rsidRPr="00EC6DA5">
              <w:rPr>
                <w:sz w:val="20"/>
                <w:szCs w:val="20"/>
              </w:rPr>
              <w:t>35</w:t>
            </w:r>
          </w:p>
        </w:tc>
      </w:tr>
      <w:tr w:rsidR="007E751A" w:rsidRPr="001D04D9" w:rsidTr="004E3221">
        <w:trPr>
          <w:trHeight w:val="920"/>
          <w:jc w:val="center"/>
        </w:trPr>
        <w:tc>
          <w:tcPr>
            <w:tcW w:w="2518" w:type="dxa"/>
          </w:tcPr>
          <w:p w:rsidR="007E751A" w:rsidRPr="00EC6DA5" w:rsidRDefault="007E751A" w:rsidP="004E3221">
            <w:pPr>
              <w:pStyle w:val="ConsPlusNormal"/>
              <w:widowControl/>
              <w:ind w:firstLine="0"/>
              <w:rPr>
                <w:sz w:val="20"/>
                <w:szCs w:val="20"/>
              </w:rPr>
            </w:pPr>
            <w:r w:rsidRPr="00EC6DA5">
              <w:rPr>
                <w:sz w:val="20"/>
                <w:szCs w:val="20"/>
              </w:rPr>
              <w:t>Б. Пункты технического обслуживания бригады  или отделения хозяйств с парком</w:t>
            </w:r>
          </w:p>
        </w:tc>
        <w:tc>
          <w:tcPr>
            <w:tcW w:w="3956" w:type="dxa"/>
          </w:tcPr>
          <w:p w:rsidR="007E751A" w:rsidRPr="00EC6DA5" w:rsidRDefault="007E751A" w:rsidP="004E3221">
            <w:pPr>
              <w:pStyle w:val="ConsPlusNormal"/>
              <w:widowControl/>
              <w:ind w:firstLine="0"/>
              <w:rPr>
                <w:sz w:val="20"/>
                <w:szCs w:val="20"/>
              </w:rPr>
            </w:pPr>
            <w:r w:rsidRPr="00EC6DA5">
              <w:rPr>
                <w:sz w:val="20"/>
                <w:szCs w:val="20"/>
              </w:rPr>
              <w:t xml:space="preserve">111. На 10, 20 и 30 тракторов                  </w:t>
            </w:r>
          </w:p>
          <w:p w:rsidR="007E751A" w:rsidRPr="00EC6DA5" w:rsidRDefault="007E751A" w:rsidP="004E3221">
            <w:pPr>
              <w:pStyle w:val="ConsPlusNormal"/>
              <w:ind w:firstLine="0"/>
              <w:rPr>
                <w:sz w:val="20"/>
                <w:szCs w:val="20"/>
              </w:rPr>
            </w:pPr>
            <w:r w:rsidRPr="00EC6DA5">
              <w:rPr>
                <w:sz w:val="20"/>
                <w:szCs w:val="20"/>
              </w:rPr>
              <w:t xml:space="preserve">112. На 40 и более тракторов                   </w:t>
            </w:r>
          </w:p>
        </w:tc>
        <w:tc>
          <w:tcPr>
            <w:tcW w:w="2848" w:type="dxa"/>
            <w:vAlign w:val="bottom"/>
          </w:tcPr>
          <w:p w:rsidR="007E751A" w:rsidRPr="00EC6DA5" w:rsidRDefault="007E751A" w:rsidP="004E3221">
            <w:pPr>
              <w:pStyle w:val="ConsPlusNormal"/>
              <w:ind w:firstLine="1199"/>
              <w:rPr>
                <w:sz w:val="20"/>
                <w:szCs w:val="20"/>
              </w:rPr>
            </w:pPr>
            <w:r w:rsidRPr="00EC6DA5">
              <w:rPr>
                <w:sz w:val="20"/>
                <w:szCs w:val="20"/>
              </w:rPr>
              <w:t>30</w:t>
            </w:r>
          </w:p>
          <w:p w:rsidR="007E751A" w:rsidRPr="00EC6DA5" w:rsidRDefault="007E751A" w:rsidP="004E3221">
            <w:pPr>
              <w:pStyle w:val="ConsPlusNormal"/>
              <w:ind w:firstLine="1199"/>
              <w:rPr>
                <w:sz w:val="20"/>
                <w:szCs w:val="20"/>
              </w:rPr>
            </w:pPr>
            <w:r w:rsidRPr="00EC6DA5">
              <w:rPr>
                <w:sz w:val="20"/>
                <w:szCs w:val="20"/>
              </w:rPr>
              <w:t>38</w:t>
            </w:r>
          </w:p>
          <w:p w:rsidR="007E751A" w:rsidRPr="00EC6DA5" w:rsidRDefault="007E751A" w:rsidP="004E3221">
            <w:pPr>
              <w:pStyle w:val="ConsPlusNormal"/>
              <w:ind w:firstLine="1341"/>
              <w:rPr>
                <w:sz w:val="20"/>
                <w:szCs w:val="20"/>
              </w:rPr>
            </w:pPr>
          </w:p>
          <w:p w:rsidR="007E751A" w:rsidRPr="00EC6DA5" w:rsidRDefault="007E751A" w:rsidP="004E3221">
            <w:pPr>
              <w:pStyle w:val="ConsPlusNormal"/>
              <w:ind w:firstLine="1341"/>
              <w:rPr>
                <w:sz w:val="20"/>
                <w:szCs w:val="20"/>
              </w:rPr>
            </w:pP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rPr>
              <w:t>X. Глубинные складские комплексы минеральных удобрений</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jc w:val="center"/>
        </w:trPr>
        <w:tc>
          <w:tcPr>
            <w:tcW w:w="2518" w:type="dxa"/>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widowControl/>
              <w:ind w:firstLine="0"/>
              <w:rPr>
                <w:sz w:val="20"/>
                <w:szCs w:val="20"/>
              </w:rPr>
            </w:pPr>
            <w:r w:rsidRPr="00EC6DA5">
              <w:rPr>
                <w:sz w:val="20"/>
                <w:szCs w:val="20"/>
              </w:rPr>
              <w:t>113. До 1600 т</w:t>
            </w:r>
          </w:p>
          <w:p w:rsidR="007E751A" w:rsidRPr="00EC6DA5" w:rsidRDefault="007E751A" w:rsidP="004E3221">
            <w:pPr>
              <w:pStyle w:val="ConsPlusNormal"/>
              <w:widowControl/>
              <w:ind w:firstLine="0"/>
              <w:rPr>
                <w:sz w:val="20"/>
                <w:szCs w:val="20"/>
              </w:rPr>
            </w:pPr>
            <w:r w:rsidRPr="00EC6DA5">
              <w:rPr>
                <w:sz w:val="20"/>
                <w:szCs w:val="20"/>
              </w:rPr>
              <w:t>114. От 1600 т до 3200 т</w:t>
            </w:r>
          </w:p>
          <w:p w:rsidR="007E751A" w:rsidRPr="00EC6DA5" w:rsidRDefault="007E751A" w:rsidP="004E3221">
            <w:pPr>
              <w:pStyle w:val="ConsPlusNormal"/>
              <w:widowControl/>
              <w:ind w:firstLine="0"/>
              <w:rPr>
                <w:sz w:val="20"/>
                <w:szCs w:val="20"/>
              </w:rPr>
            </w:pPr>
            <w:r w:rsidRPr="00EC6DA5">
              <w:rPr>
                <w:sz w:val="20"/>
                <w:szCs w:val="20"/>
              </w:rPr>
              <w:t>115. От 3200 т до 6400 т</w:t>
            </w:r>
          </w:p>
          <w:p w:rsidR="007E751A" w:rsidRPr="00EC6DA5" w:rsidRDefault="007E751A" w:rsidP="004E3221">
            <w:pPr>
              <w:pStyle w:val="ConsPlusNormal"/>
              <w:widowControl/>
              <w:ind w:firstLine="0"/>
              <w:rPr>
                <w:sz w:val="20"/>
                <w:szCs w:val="20"/>
              </w:rPr>
            </w:pPr>
            <w:r w:rsidRPr="00EC6DA5">
              <w:rPr>
                <w:sz w:val="20"/>
                <w:szCs w:val="20"/>
              </w:rPr>
              <w:t>116. Свыше 6400 т</w:t>
            </w:r>
          </w:p>
        </w:tc>
        <w:tc>
          <w:tcPr>
            <w:tcW w:w="2848"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27</w:t>
            </w:r>
          </w:p>
          <w:p w:rsidR="007E751A" w:rsidRPr="00EC6DA5" w:rsidRDefault="007E751A" w:rsidP="004E3221">
            <w:pPr>
              <w:pStyle w:val="ConsPlusNormal"/>
              <w:widowControl/>
              <w:ind w:firstLine="0"/>
              <w:jc w:val="center"/>
              <w:rPr>
                <w:sz w:val="20"/>
                <w:szCs w:val="20"/>
              </w:rPr>
            </w:pPr>
            <w:r w:rsidRPr="00EC6DA5">
              <w:rPr>
                <w:sz w:val="20"/>
                <w:szCs w:val="20"/>
              </w:rPr>
              <w:t>32</w:t>
            </w:r>
          </w:p>
          <w:p w:rsidR="007E751A" w:rsidRPr="00EC6DA5" w:rsidRDefault="007E751A" w:rsidP="004E3221">
            <w:pPr>
              <w:pStyle w:val="ConsPlusNormal"/>
              <w:widowControl/>
              <w:ind w:firstLine="0"/>
              <w:jc w:val="center"/>
              <w:rPr>
                <w:sz w:val="20"/>
                <w:szCs w:val="20"/>
              </w:rPr>
            </w:pPr>
            <w:r w:rsidRPr="00EC6DA5">
              <w:rPr>
                <w:sz w:val="20"/>
                <w:szCs w:val="20"/>
              </w:rPr>
              <w:t>33</w:t>
            </w:r>
          </w:p>
          <w:p w:rsidR="007E751A" w:rsidRPr="00EC6DA5" w:rsidRDefault="007E751A" w:rsidP="004E3221">
            <w:pPr>
              <w:pStyle w:val="ConsPlusNormal"/>
              <w:widowControl/>
              <w:ind w:firstLine="0"/>
              <w:jc w:val="center"/>
              <w:rPr>
                <w:sz w:val="20"/>
                <w:szCs w:val="20"/>
              </w:rPr>
            </w:pPr>
            <w:r w:rsidRPr="00EC6DA5">
              <w:rPr>
                <w:sz w:val="20"/>
                <w:szCs w:val="20"/>
              </w:rPr>
              <w:t>38</w:t>
            </w:r>
          </w:p>
        </w:tc>
      </w:tr>
      <w:tr w:rsidR="007E751A" w:rsidRPr="001D04D9" w:rsidTr="004E3221">
        <w:trPr>
          <w:jc w:val="center"/>
        </w:trPr>
        <w:tc>
          <w:tcPr>
            <w:tcW w:w="6474" w:type="dxa"/>
            <w:gridSpan w:val="2"/>
          </w:tcPr>
          <w:p w:rsidR="007E751A" w:rsidRPr="00EC6DA5" w:rsidRDefault="007E751A" w:rsidP="004E3221">
            <w:pPr>
              <w:pStyle w:val="ConsPlusNormal"/>
              <w:widowControl/>
              <w:ind w:firstLine="0"/>
              <w:jc w:val="center"/>
              <w:rPr>
                <w:sz w:val="20"/>
                <w:szCs w:val="20"/>
              </w:rPr>
            </w:pPr>
            <w:r w:rsidRPr="00EC6DA5">
              <w:rPr>
                <w:sz w:val="20"/>
                <w:szCs w:val="20"/>
                <w:lang w:val="en-US"/>
              </w:rPr>
              <w:t>XI</w:t>
            </w:r>
            <w:r w:rsidRPr="00EC6DA5">
              <w:rPr>
                <w:sz w:val="20"/>
                <w:szCs w:val="20"/>
              </w:rPr>
              <w:t>. Прочие предприятия</w:t>
            </w:r>
          </w:p>
        </w:tc>
        <w:tc>
          <w:tcPr>
            <w:tcW w:w="2848"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710"/>
          <w:jc w:val="center"/>
        </w:trPr>
        <w:tc>
          <w:tcPr>
            <w:tcW w:w="2518" w:type="dxa"/>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ind w:firstLine="0"/>
              <w:rPr>
                <w:sz w:val="20"/>
                <w:szCs w:val="20"/>
              </w:rPr>
            </w:pPr>
            <w:r w:rsidRPr="00EC6DA5">
              <w:rPr>
                <w:sz w:val="20"/>
                <w:szCs w:val="20"/>
              </w:rPr>
              <w:t>117. По переработке или хранению сельскохозяйственной продукции</w:t>
            </w:r>
          </w:p>
          <w:p w:rsidR="007E751A" w:rsidRPr="00EC6DA5" w:rsidRDefault="007E751A" w:rsidP="004E3221">
            <w:pPr>
              <w:pStyle w:val="ConsPlusNormal"/>
              <w:ind w:firstLine="0"/>
              <w:rPr>
                <w:sz w:val="20"/>
                <w:szCs w:val="20"/>
              </w:rPr>
            </w:pPr>
            <w:r w:rsidRPr="00EC6DA5">
              <w:rPr>
                <w:sz w:val="20"/>
                <w:szCs w:val="20"/>
              </w:rPr>
              <w:t xml:space="preserve">118. </w:t>
            </w:r>
            <w:proofErr w:type="gramStart"/>
            <w:r w:rsidRPr="00EC6DA5">
              <w:rPr>
                <w:sz w:val="20"/>
                <w:szCs w:val="20"/>
              </w:rPr>
              <w:t>Комбикормовые</w:t>
            </w:r>
            <w:proofErr w:type="gramEnd"/>
            <w:r w:rsidRPr="00EC6DA5">
              <w:rPr>
                <w:sz w:val="20"/>
                <w:szCs w:val="20"/>
              </w:rPr>
              <w:t xml:space="preserve"> - для совхозов и колхозов</w:t>
            </w:r>
          </w:p>
          <w:p w:rsidR="007E751A" w:rsidRPr="00EC6DA5" w:rsidRDefault="007E751A" w:rsidP="004E3221">
            <w:pPr>
              <w:pStyle w:val="ConsPlusNormal"/>
              <w:ind w:firstLine="0"/>
              <w:rPr>
                <w:sz w:val="20"/>
                <w:szCs w:val="20"/>
              </w:rPr>
            </w:pPr>
            <w:r w:rsidRPr="00EC6DA5">
              <w:rPr>
                <w:sz w:val="20"/>
                <w:szCs w:val="20"/>
              </w:rPr>
              <w:lastRenderedPageBreak/>
              <w:t>119. По хранению семян и зерна</w:t>
            </w:r>
          </w:p>
          <w:p w:rsidR="007E751A" w:rsidRPr="00EC6DA5" w:rsidRDefault="007E751A" w:rsidP="004E3221">
            <w:pPr>
              <w:pStyle w:val="ConsPlusNormal"/>
              <w:ind w:firstLine="0"/>
              <w:rPr>
                <w:sz w:val="20"/>
                <w:szCs w:val="20"/>
              </w:rPr>
            </w:pPr>
            <w:r w:rsidRPr="00EC6DA5">
              <w:rPr>
                <w:sz w:val="20"/>
                <w:szCs w:val="20"/>
              </w:rPr>
              <w:t xml:space="preserve">120. По обработке продовольственного и фуражного зерна  </w:t>
            </w:r>
          </w:p>
          <w:p w:rsidR="007E751A" w:rsidRPr="00EC6DA5" w:rsidRDefault="007E751A" w:rsidP="004E3221">
            <w:pPr>
              <w:pStyle w:val="ConsPlusNormal"/>
              <w:ind w:firstLine="0"/>
              <w:rPr>
                <w:sz w:val="20"/>
                <w:szCs w:val="20"/>
              </w:rPr>
            </w:pPr>
            <w:r w:rsidRPr="00EC6DA5">
              <w:rPr>
                <w:sz w:val="20"/>
                <w:szCs w:val="20"/>
              </w:rPr>
              <w:t xml:space="preserve">121. По разведению и обработке тутового шелкопряда  </w:t>
            </w:r>
          </w:p>
          <w:p w:rsidR="007E751A" w:rsidRPr="00EC6DA5" w:rsidRDefault="007E751A" w:rsidP="004E3221">
            <w:pPr>
              <w:pStyle w:val="ConsPlusNormal"/>
              <w:ind w:firstLine="0"/>
              <w:rPr>
                <w:sz w:val="20"/>
                <w:szCs w:val="20"/>
              </w:rPr>
            </w:pPr>
            <w:r w:rsidRPr="00EC6DA5">
              <w:rPr>
                <w:sz w:val="20"/>
                <w:szCs w:val="20"/>
              </w:rPr>
              <w:t>122. Табакосушильные комплексы</w:t>
            </w:r>
          </w:p>
        </w:tc>
        <w:tc>
          <w:tcPr>
            <w:tcW w:w="2848" w:type="dxa"/>
            <w:vAlign w:val="bottom"/>
          </w:tcPr>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lastRenderedPageBreak/>
              <w:t>50</w:t>
            </w:r>
          </w:p>
          <w:p w:rsidR="007E751A" w:rsidRPr="00EC6DA5" w:rsidRDefault="007E751A" w:rsidP="004E3221">
            <w:pPr>
              <w:pStyle w:val="ConsPlusNormal"/>
              <w:tabs>
                <w:tab w:val="left" w:pos="1057"/>
                <w:tab w:val="left" w:pos="1199"/>
              </w:tabs>
              <w:ind w:firstLine="0"/>
              <w:jc w:val="center"/>
              <w:rPr>
                <w:sz w:val="20"/>
                <w:szCs w:val="20"/>
              </w:rPr>
            </w:pP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27</w:t>
            </w: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28</w:t>
            </w:r>
          </w:p>
          <w:p w:rsidR="007E751A" w:rsidRPr="00EC6DA5" w:rsidRDefault="007E751A" w:rsidP="004E3221">
            <w:pPr>
              <w:pStyle w:val="ConsPlusNormal"/>
              <w:tabs>
                <w:tab w:val="left" w:pos="1057"/>
                <w:tab w:val="left" w:pos="1199"/>
              </w:tabs>
              <w:ind w:firstLine="0"/>
              <w:jc w:val="center"/>
              <w:rPr>
                <w:sz w:val="20"/>
                <w:szCs w:val="20"/>
              </w:rPr>
            </w:pP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30</w:t>
            </w:r>
          </w:p>
          <w:p w:rsidR="007E751A" w:rsidRPr="00EC6DA5" w:rsidRDefault="007E751A" w:rsidP="004E3221">
            <w:pPr>
              <w:pStyle w:val="ConsPlusNormal"/>
              <w:tabs>
                <w:tab w:val="left" w:pos="1057"/>
                <w:tab w:val="left" w:pos="1199"/>
              </w:tabs>
              <w:ind w:firstLine="0"/>
              <w:jc w:val="center"/>
              <w:rPr>
                <w:sz w:val="20"/>
                <w:szCs w:val="20"/>
              </w:rPr>
            </w:pP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33</w:t>
            </w: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28</w:t>
            </w:r>
          </w:p>
        </w:tc>
      </w:tr>
      <w:tr w:rsidR="007E751A" w:rsidRPr="001D04D9" w:rsidTr="004E3221">
        <w:trPr>
          <w:trHeight w:val="191"/>
          <w:jc w:val="center"/>
        </w:trPr>
        <w:tc>
          <w:tcPr>
            <w:tcW w:w="6474" w:type="dxa"/>
            <w:gridSpan w:val="2"/>
          </w:tcPr>
          <w:p w:rsidR="007E751A" w:rsidRPr="00EC6DA5" w:rsidRDefault="007E751A" w:rsidP="004E3221">
            <w:pPr>
              <w:pStyle w:val="ConsPlusNormal"/>
              <w:jc w:val="center"/>
              <w:rPr>
                <w:sz w:val="20"/>
                <w:szCs w:val="20"/>
              </w:rPr>
            </w:pPr>
            <w:r w:rsidRPr="00EC6DA5">
              <w:rPr>
                <w:sz w:val="20"/>
                <w:szCs w:val="20"/>
                <w:lang w:val="en-US"/>
              </w:rPr>
              <w:lastRenderedPageBreak/>
              <w:t>XII</w:t>
            </w:r>
            <w:r w:rsidRPr="00EC6DA5">
              <w:rPr>
                <w:sz w:val="20"/>
                <w:szCs w:val="20"/>
              </w:rPr>
              <w:t>. Фермерские (крестьянские) хозяйства</w:t>
            </w:r>
          </w:p>
        </w:tc>
        <w:tc>
          <w:tcPr>
            <w:tcW w:w="2848" w:type="dxa"/>
            <w:vAlign w:val="bottom"/>
          </w:tcPr>
          <w:p w:rsidR="007E751A" w:rsidRPr="00EC6DA5" w:rsidRDefault="007E751A" w:rsidP="004E3221">
            <w:pPr>
              <w:pStyle w:val="ConsPlusNormal"/>
              <w:ind w:firstLine="0"/>
              <w:rPr>
                <w:sz w:val="20"/>
                <w:szCs w:val="20"/>
              </w:rPr>
            </w:pPr>
          </w:p>
        </w:tc>
      </w:tr>
      <w:tr w:rsidR="007E751A" w:rsidRPr="001D04D9" w:rsidTr="004E3221">
        <w:trPr>
          <w:trHeight w:val="230"/>
          <w:jc w:val="center"/>
        </w:trPr>
        <w:tc>
          <w:tcPr>
            <w:tcW w:w="2518" w:type="dxa"/>
          </w:tcPr>
          <w:p w:rsidR="007E751A" w:rsidRPr="00EC6DA5" w:rsidRDefault="007E751A" w:rsidP="004E3221">
            <w:pPr>
              <w:pStyle w:val="ConsPlusNormal"/>
              <w:widowControl/>
              <w:ind w:firstLine="0"/>
              <w:jc w:val="center"/>
              <w:rPr>
                <w:sz w:val="20"/>
                <w:szCs w:val="20"/>
              </w:rPr>
            </w:pPr>
          </w:p>
        </w:tc>
        <w:tc>
          <w:tcPr>
            <w:tcW w:w="3956" w:type="dxa"/>
          </w:tcPr>
          <w:p w:rsidR="007E751A" w:rsidRPr="00EC6DA5" w:rsidRDefault="007E751A" w:rsidP="004E3221">
            <w:pPr>
              <w:pStyle w:val="ConsPlusNormal"/>
              <w:ind w:firstLine="0"/>
              <w:rPr>
                <w:sz w:val="20"/>
                <w:szCs w:val="20"/>
              </w:rPr>
            </w:pPr>
            <w:r w:rsidRPr="00EC6DA5">
              <w:rPr>
                <w:sz w:val="20"/>
                <w:szCs w:val="20"/>
              </w:rPr>
              <w:t>123. По производству молока</w:t>
            </w:r>
          </w:p>
          <w:p w:rsidR="007E751A" w:rsidRPr="00EC6DA5" w:rsidRDefault="007E751A" w:rsidP="004E3221">
            <w:pPr>
              <w:pStyle w:val="ConsPlusNormal"/>
              <w:ind w:firstLine="0"/>
              <w:rPr>
                <w:sz w:val="20"/>
                <w:szCs w:val="20"/>
              </w:rPr>
            </w:pPr>
            <w:r w:rsidRPr="00EC6DA5">
              <w:rPr>
                <w:sz w:val="20"/>
                <w:szCs w:val="20"/>
              </w:rPr>
              <w:t xml:space="preserve">124. По </w:t>
            </w:r>
            <w:proofErr w:type="spellStart"/>
            <w:r w:rsidRPr="00EC6DA5">
              <w:rPr>
                <w:sz w:val="20"/>
                <w:szCs w:val="20"/>
              </w:rPr>
              <w:t>доращиванию</w:t>
            </w:r>
            <w:proofErr w:type="spellEnd"/>
            <w:r w:rsidRPr="00EC6DA5">
              <w:rPr>
                <w:sz w:val="20"/>
                <w:szCs w:val="20"/>
              </w:rPr>
              <w:t xml:space="preserve"> и откорму крупного рогатого скота   </w:t>
            </w:r>
          </w:p>
          <w:p w:rsidR="007E751A" w:rsidRPr="001D04D9" w:rsidRDefault="007E751A" w:rsidP="004E3221">
            <w:pPr>
              <w:pStyle w:val="ConsPlusNonformat"/>
              <w:jc w:val="both"/>
              <w:rPr>
                <w:rFonts w:ascii="Arial" w:hAnsi="Arial" w:cs="Arial"/>
              </w:rPr>
            </w:pPr>
            <w:r w:rsidRPr="001D04D9">
              <w:rPr>
                <w:rFonts w:ascii="Arial" w:hAnsi="Arial" w:cs="Arial"/>
              </w:rPr>
              <w:t>125. По откорму свиней (с законченным производственным циклом)</w:t>
            </w:r>
          </w:p>
          <w:p w:rsidR="007E751A" w:rsidRPr="001D04D9" w:rsidRDefault="007E751A" w:rsidP="004E3221">
            <w:pPr>
              <w:pStyle w:val="ConsPlusNonformat"/>
              <w:jc w:val="both"/>
              <w:rPr>
                <w:rFonts w:ascii="Arial" w:hAnsi="Arial" w:cs="Arial"/>
              </w:rPr>
            </w:pPr>
            <w:r w:rsidRPr="001D04D9">
              <w:rPr>
                <w:rFonts w:ascii="Arial" w:hAnsi="Arial" w:cs="Arial"/>
              </w:rPr>
              <w:t xml:space="preserve">126. </w:t>
            </w:r>
            <w:proofErr w:type="gramStart"/>
            <w:r w:rsidRPr="001D04D9">
              <w:rPr>
                <w:rFonts w:ascii="Arial" w:hAnsi="Arial" w:cs="Arial"/>
              </w:rPr>
              <w:t>Овцеводческие</w:t>
            </w:r>
            <w:proofErr w:type="gramEnd"/>
            <w:r w:rsidRPr="001D04D9">
              <w:rPr>
                <w:rFonts w:ascii="Arial" w:hAnsi="Arial" w:cs="Arial"/>
              </w:rPr>
              <w:t xml:space="preserve"> мясо-шерстно-молочного направлений   </w:t>
            </w:r>
          </w:p>
          <w:p w:rsidR="007E751A" w:rsidRPr="001D04D9" w:rsidRDefault="007E751A" w:rsidP="004E3221">
            <w:pPr>
              <w:pStyle w:val="ConsPlusNonformat"/>
              <w:jc w:val="both"/>
              <w:rPr>
                <w:rFonts w:ascii="Arial" w:hAnsi="Arial" w:cs="Arial"/>
              </w:rPr>
            </w:pPr>
            <w:r w:rsidRPr="001D04D9">
              <w:rPr>
                <w:rFonts w:ascii="Arial" w:hAnsi="Arial" w:cs="Arial"/>
              </w:rPr>
              <w:t xml:space="preserve">127. </w:t>
            </w:r>
            <w:proofErr w:type="gramStart"/>
            <w:r w:rsidRPr="001D04D9">
              <w:rPr>
                <w:rFonts w:ascii="Arial" w:hAnsi="Arial" w:cs="Arial"/>
              </w:rPr>
              <w:t>Козоводческие</w:t>
            </w:r>
            <w:proofErr w:type="gramEnd"/>
            <w:r w:rsidRPr="001D04D9">
              <w:rPr>
                <w:rFonts w:ascii="Arial" w:hAnsi="Arial" w:cs="Arial"/>
              </w:rPr>
              <w:t xml:space="preserve"> молочного и пухового направлений     </w:t>
            </w:r>
          </w:p>
          <w:p w:rsidR="007E751A" w:rsidRPr="001D04D9" w:rsidRDefault="007E751A" w:rsidP="004E3221">
            <w:pPr>
              <w:pStyle w:val="ConsPlusNonformat"/>
              <w:jc w:val="both"/>
              <w:rPr>
                <w:rFonts w:ascii="Arial" w:hAnsi="Arial" w:cs="Arial"/>
              </w:rPr>
            </w:pPr>
            <w:r w:rsidRPr="001D04D9">
              <w:rPr>
                <w:rFonts w:ascii="Arial" w:hAnsi="Arial" w:cs="Arial"/>
              </w:rPr>
              <w:t xml:space="preserve">128. </w:t>
            </w:r>
            <w:proofErr w:type="gramStart"/>
            <w:r w:rsidRPr="001D04D9">
              <w:rPr>
                <w:rFonts w:ascii="Arial" w:hAnsi="Arial" w:cs="Arial"/>
              </w:rPr>
              <w:t xml:space="preserve">Птицеводческие яичного направления                 </w:t>
            </w:r>
            <w:proofErr w:type="gramEnd"/>
          </w:p>
          <w:p w:rsidR="007E751A" w:rsidRPr="001D04D9" w:rsidRDefault="007E751A" w:rsidP="004E3221">
            <w:pPr>
              <w:pStyle w:val="ConsPlusNonformat"/>
              <w:jc w:val="both"/>
              <w:rPr>
                <w:rFonts w:ascii="Arial" w:hAnsi="Arial" w:cs="Arial"/>
              </w:rPr>
            </w:pPr>
            <w:r w:rsidRPr="001D04D9">
              <w:rPr>
                <w:rFonts w:ascii="Arial" w:hAnsi="Arial" w:cs="Arial"/>
              </w:rPr>
              <w:t xml:space="preserve">129. </w:t>
            </w:r>
            <w:proofErr w:type="gramStart"/>
            <w:r w:rsidRPr="001D04D9">
              <w:rPr>
                <w:rFonts w:ascii="Arial" w:hAnsi="Arial" w:cs="Arial"/>
              </w:rPr>
              <w:t xml:space="preserve">Птицеводческие мясного направления                                                                  </w:t>
            </w:r>
            <w:proofErr w:type="gramEnd"/>
          </w:p>
        </w:tc>
        <w:tc>
          <w:tcPr>
            <w:tcW w:w="2848" w:type="dxa"/>
            <w:vAlign w:val="bottom"/>
          </w:tcPr>
          <w:p w:rsidR="007E751A" w:rsidRPr="00EC6DA5" w:rsidRDefault="007E751A" w:rsidP="004E3221">
            <w:pPr>
              <w:pStyle w:val="ConsPlusNormal"/>
              <w:ind w:firstLine="0"/>
              <w:jc w:val="center"/>
              <w:rPr>
                <w:sz w:val="20"/>
                <w:szCs w:val="20"/>
              </w:rPr>
            </w:pPr>
            <w:r w:rsidRPr="00EC6DA5">
              <w:rPr>
                <w:sz w:val="20"/>
                <w:szCs w:val="20"/>
              </w:rPr>
              <w:t>40</w:t>
            </w:r>
          </w:p>
          <w:p w:rsidR="007E751A" w:rsidRPr="00EC6DA5" w:rsidRDefault="007E751A" w:rsidP="004E3221">
            <w:pPr>
              <w:pStyle w:val="ConsPlusNormal"/>
              <w:ind w:firstLine="0"/>
              <w:jc w:val="center"/>
              <w:rPr>
                <w:sz w:val="20"/>
                <w:szCs w:val="20"/>
              </w:rPr>
            </w:pPr>
          </w:p>
          <w:p w:rsidR="007E751A" w:rsidRPr="00EC6DA5" w:rsidRDefault="007E751A" w:rsidP="004E3221">
            <w:pPr>
              <w:pStyle w:val="ConsPlusNormal"/>
              <w:ind w:firstLine="0"/>
              <w:jc w:val="center"/>
              <w:rPr>
                <w:sz w:val="20"/>
                <w:szCs w:val="20"/>
              </w:rPr>
            </w:pPr>
            <w:r w:rsidRPr="00EC6DA5">
              <w:rPr>
                <w:sz w:val="20"/>
                <w:szCs w:val="20"/>
              </w:rPr>
              <w:t>35</w:t>
            </w:r>
          </w:p>
          <w:p w:rsidR="007E751A" w:rsidRPr="00EC6DA5" w:rsidRDefault="007E751A" w:rsidP="004E3221">
            <w:pPr>
              <w:pStyle w:val="ConsPlusNormal"/>
              <w:ind w:firstLine="0"/>
              <w:jc w:val="center"/>
              <w:rPr>
                <w:sz w:val="20"/>
                <w:szCs w:val="20"/>
              </w:rPr>
            </w:pPr>
          </w:p>
          <w:p w:rsidR="007E751A" w:rsidRPr="00EC6DA5" w:rsidRDefault="007E751A" w:rsidP="004E3221">
            <w:pPr>
              <w:pStyle w:val="ConsPlusNormal"/>
              <w:ind w:firstLine="0"/>
              <w:jc w:val="center"/>
              <w:rPr>
                <w:sz w:val="20"/>
                <w:szCs w:val="20"/>
              </w:rPr>
            </w:pPr>
            <w:r w:rsidRPr="00EC6DA5">
              <w:rPr>
                <w:sz w:val="20"/>
                <w:szCs w:val="20"/>
              </w:rPr>
              <w:t>35</w:t>
            </w:r>
          </w:p>
          <w:p w:rsidR="007E751A" w:rsidRPr="00EC6DA5" w:rsidRDefault="007E751A" w:rsidP="004E3221">
            <w:pPr>
              <w:pStyle w:val="ConsPlusNormal"/>
              <w:ind w:firstLine="0"/>
              <w:jc w:val="center"/>
              <w:rPr>
                <w:sz w:val="20"/>
                <w:szCs w:val="20"/>
              </w:rPr>
            </w:pPr>
          </w:p>
          <w:p w:rsidR="007E751A" w:rsidRPr="00EC6DA5" w:rsidRDefault="007E751A" w:rsidP="004E3221">
            <w:pPr>
              <w:pStyle w:val="ConsPlusNormal"/>
              <w:ind w:firstLine="0"/>
              <w:jc w:val="center"/>
              <w:rPr>
                <w:sz w:val="20"/>
                <w:szCs w:val="20"/>
              </w:rPr>
            </w:pPr>
            <w:r w:rsidRPr="00EC6DA5">
              <w:rPr>
                <w:sz w:val="20"/>
                <w:szCs w:val="20"/>
              </w:rPr>
              <w:t>40</w:t>
            </w:r>
          </w:p>
          <w:p w:rsidR="007E751A" w:rsidRPr="00EC6DA5" w:rsidRDefault="007E751A" w:rsidP="004E3221">
            <w:pPr>
              <w:pStyle w:val="ConsPlusNormal"/>
              <w:ind w:firstLine="0"/>
              <w:jc w:val="center"/>
              <w:rPr>
                <w:sz w:val="20"/>
                <w:szCs w:val="20"/>
              </w:rPr>
            </w:pPr>
          </w:p>
          <w:p w:rsidR="007E751A" w:rsidRPr="00EC6DA5" w:rsidRDefault="007E751A" w:rsidP="004E3221">
            <w:pPr>
              <w:pStyle w:val="ConsPlusNormal"/>
              <w:ind w:firstLine="0"/>
              <w:jc w:val="center"/>
              <w:rPr>
                <w:sz w:val="20"/>
                <w:szCs w:val="20"/>
              </w:rPr>
            </w:pPr>
            <w:r w:rsidRPr="00EC6DA5">
              <w:rPr>
                <w:sz w:val="20"/>
                <w:szCs w:val="20"/>
              </w:rPr>
              <w:t>54</w:t>
            </w:r>
          </w:p>
          <w:p w:rsidR="007E751A" w:rsidRPr="00EC6DA5" w:rsidRDefault="007E751A" w:rsidP="004E3221">
            <w:pPr>
              <w:pStyle w:val="ConsPlusNormal"/>
              <w:ind w:firstLine="0"/>
              <w:jc w:val="center"/>
              <w:rPr>
                <w:sz w:val="20"/>
                <w:szCs w:val="20"/>
              </w:rPr>
            </w:pPr>
            <w:r w:rsidRPr="00EC6DA5">
              <w:rPr>
                <w:sz w:val="20"/>
                <w:szCs w:val="20"/>
              </w:rPr>
              <w:t>27</w:t>
            </w:r>
          </w:p>
          <w:p w:rsidR="007E751A" w:rsidRPr="00EC6DA5" w:rsidRDefault="007E751A" w:rsidP="004E3221">
            <w:pPr>
              <w:pStyle w:val="ConsPlusNormal"/>
              <w:ind w:firstLine="0"/>
              <w:jc w:val="center"/>
              <w:rPr>
                <w:sz w:val="20"/>
                <w:szCs w:val="20"/>
              </w:rPr>
            </w:pPr>
            <w:r w:rsidRPr="00EC6DA5">
              <w:rPr>
                <w:sz w:val="20"/>
                <w:szCs w:val="20"/>
              </w:rPr>
              <w:t>25</w:t>
            </w:r>
          </w:p>
        </w:tc>
      </w:tr>
    </w:tbl>
    <w:p w:rsidR="007E751A" w:rsidRPr="001D04D9" w:rsidRDefault="007E751A" w:rsidP="007E751A">
      <w:pPr>
        <w:pStyle w:val="ConsPlusNormal"/>
        <w:widowControl/>
        <w:ind w:firstLine="709"/>
        <w:jc w:val="both"/>
        <w:rPr>
          <w:sz w:val="20"/>
          <w:szCs w:val="20"/>
        </w:rPr>
      </w:pPr>
      <w:r w:rsidRPr="001D04D9">
        <w:rPr>
          <w:sz w:val="20"/>
          <w:szCs w:val="20"/>
        </w:rPr>
        <w:t>Примечания:</w:t>
      </w:r>
    </w:p>
    <w:p w:rsidR="007E751A" w:rsidRPr="001D04D9" w:rsidRDefault="007E751A" w:rsidP="007E751A">
      <w:pPr>
        <w:pStyle w:val="ConsPlusNormal"/>
        <w:widowControl/>
        <w:ind w:firstLine="709"/>
        <w:jc w:val="both"/>
        <w:rPr>
          <w:sz w:val="20"/>
          <w:szCs w:val="20"/>
        </w:rPr>
      </w:pPr>
      <w:r w:rsidRPr="001D04D9">
        <w:rPr>
          <w:sz w:val="20"/>
          <w:szCs w:val="20"/>
        </w:rPr>
        <w:t xml:space="preserve">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w:t>
      </w:r>
      <w:proofErr w:type="spellStart"/>
      <w:r w:rsidRPr="001D04D9">
        <w:rPr>
          <w:sz w:val="20"/>
          <w:szCs w:val="20"/>
        </w:rPr>
        <w:t>просадочных</w:t>
      </w:r>
      <w:proofErr w:type="spellEnd"/>
      <w:r w:rsidRPr="001D04D9">
        <w:rPr>
          <w:sz w:val="20"/>
          <w:szCs w:val="20"/>
        </w:rPr>
        <w:t xml:space="preserve"> грунтах и в сложных инженерно-геологических условиях.</w:t>
      </w:r>
    </w:p>
    <w:p w:rsidR="007E751A" w:rsidRPr="001D04D9" w:rsidRDefault="007E751A" w:rsidP="007E751A">
      <w:pPr>
        <w:pStyle w:val="ConsPlusNormal"/>
        <w:widowControl/>
        <w:ind w:firstLine="540"/>
        <w:jc w:val="both"/>
        <w:rPr>
          <w:sz w:val="20"/>
          <w:szCs w:val="20"/>
        </w:rPr>
      </w:pPr>
      <w:r w:rsidRPr="001D04D9">
        <w:rPr>
          <w:sz w:val="20"/>
          <w:szCs w:val="20"/>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w:t>
      </w:r>
      <w:proofErr w:type="gramStart"/>
      <w:r w:rsidRPr="001D04D9">
        <w:rPr>
          <w:sz w:val="20"/>
          <w:szCs w:val="20"/>
        </w:rPr>
        <w:t>1</w:t>
      </w:r>
      <w:proofErr w:type="gramEnd"/>
      <w:r w:rsidRPr="001D04D9">
        <w:rPr>
          <w:sz w:val="20"/>
          <w:szCs w:val="20"/>
        </w:rPr>
        <w:t>. При строительстве зданий и сооружений III степени огнестойкости классов С</w:t>
      </w:r>
      <w:proofErr w:type="gramStart"/>
      <w:r w:rsidRPr="001D04D9">
        <w:rPr>
          <w:sz w:val="20"/>
          <w:szCs w:val="20"/>
        </w:rPr>
        <w:t>2</w:t>
      </w:r>
      <w:proofErr w:type="gramEnd"/>
      <w:r w:rsidRPr="001D04D9">
        <w:rPr>
          <w:sz w:val="20"/>
          <w:szCs w:val="20"/>
        </w:rPr>
        <w:t xml:space="preserve">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7E751A" w:rsidRPr="001D04D9" w:rsidRDefault="007E751A" w:rsidP="007E751A">
      <w:pPr>
        <w:pStyle w:val="ConsPlusNormal"/>
        <w:widowControl/>
        <w:ind w:firstLine="709"/>
        <w:jc w:val="both"/>
        <w:rPr>
          <w:sz w:val="20"/>
          <w:szCs w:val="20"/>
        </w:rPr>
      </w:pPr>
      <w:r w:rsidRPr="001D04D9">
        <w:rPr>
          <w:sz w:val="20"/>
          <w:szCs w:val="20"/>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7E751A" w:rsidRPr="001D04D9" w:rsidRDefault="007E751A" w:rsidP="007E751A">
      <w:pPr>
        <w:pStyle w:val="ConsPlusNormal"/>
        <w:widowControl/>
        <w:ind w:firstLine="709"/>
        <w:jc w:val="both"/>
        <w:rPr>
          <w:sz w:val="20"/>
          <w:szCs w:val="20"/>
        </w:rPr>
      </w:pPr>
      <w:r w:rsidRPr="001D04D9">
        <w:rPr>
          <w:sz w:val="20"/>
          <w:szCs w:val="20"/>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1D04D9">
        <w:rPr>
          <w:sz w:val="20"/>
          <w:szCs w:val="20"/>
        </w:rPr>
        <w:t>отмосток</w:t>
      </w:r>
      <w:proofErr w:type="spellEnd"/>
      <w:r w:rsidRPr="001D04D9">
        <w:rPr>
          <w:sz w:val="20"/>
          <w:szCs w:val="20"/>
        </w:rPr>
        <w:t>.</w:t>
      </w:r>
    </w:p>
    <w:p w:rsidR="007E751A" w:rsidRPr="001D04D9" w:rsidRDefault="007E751A" w:rsidP="007E751A">
      <w:pPr>
        <w:pStyle w:val="ConsPlusNormal"/>
        <w:widowControl/>
        <w:ind w:firstLine="709"/>
        <w:jc w:val="both"/>
        <w:rPr>
          <w:sz w:val="20"/>
          <w:szCs w:val="20"/>
        </w:rPr>
      </w:pPr>
      <w:r w:rsidRPr="001D04D9">
        <w:rPr>
          <w:sz w:val="20"/>
          <w:szCs w:val="20"/>
        </w:rPr>
        <w:t xml:space="preserve">4. </w:t>
      </w:r>
      <w:proofErr w:type="gramStart"/>
      <w:r w:rsidRPr="001D04D9">
        <w:rPr>
          <w:sz w:val="20"/>
          <w:szCs w:val="20"/>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1D04D9">
        <w:rPr>
          <w:sz w:val="20"/>
          <w:szCs w:val="20"/>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7E751A" w:rsidRPr="001D04D9" w:rsidRDefault="007E751A" w:rsidP="007E751A">
      <w:pPr>
        <w:pStyle w:val="ConsPlusNormal"/>
        <w:widowControl/>
        <w:ind w:firstLine="709"/>
        <w:jc w:val="both"/>
        <w:rPr>
          <w:sz w:val="20"/>
          <w:szCs w:val="20"/>
        </w:rPr>
      </w:pPr>
      <w:r w:rsidRPr="001D04D9">
        <w:rPr>
          <w:sz w:val="20"/>
          <w:szCs w:val="20"/>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7E751A" w:rsidRPr="001D04D9" w:rsidRDefault="007E751A" w:rsidP="007E751A">
      <w:pPr>
        <w:pStyle w:val="ConsPlusNormal"/>
        <w:widowControl/>
        <w:ind w:firstLine="709"/>
        <w:jc w:val="both"/>
        <w:rPr>
          <w:sz w:val="20"/>
          <w:szCs w:val="20"/>
        </w:rPr>
      </w:pPr>
      <w:r w:rsidRPr="001D04D9">
        <w:rPr>
          <w:sz w:val="20"/>
          <w:szCs w:val="20"/>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7E751A" w:rsidRPr="001D04D9" w:rsidRDefault="007E751A" w:rsidP="007E751A">
      <w:pPr>
        <w:pStyle w:val="ConsPlusNormal"/>
        <w:widowControl/>
        <w:ind w:firstLine="709"/>
        <w:jc w:val="both"/>
        <w:rPr>
          <w:sz w:val="20"/>
          <w:szCs w:val="20"/>
        </w:rPr>
      </w:pPr>
      <w:r w:rsidRPr="001D04D9">
        <w:rPr>
          <w:sz w:val="20"/>
          <w:szCs w:val="20"/>
        </w:rPr>
        <w:t xml:space="preserve">5. </w:t>
      </w:r>
      <w:proofErr w:type="gramStart"/>
      <w:r w:rsidRPr="001D04D9">
        <w:rPr>
          <w:sz w:val="20"/>
          <w:szCs w:val="20"/>
        </w:rPr>
        <w:t xml:space="preserve">В площадь застройки не должны включаться площади, занятые </w:t>
      </w:r>
      <w:proofErr w:type="spellStart"/>
      <w:r w:rsidRPr="001D04D9">
        <w:rPr>
          <w:sz w:val="20"/>
          <w:szCs w:val="20"/>
        </w:rPr>
        <w:t>отмостками</w:t>
      </w:r>
      <w:proofErr w:type="spellEnd"/>
      <w:r w:rsidRPr="001D04D9">
        <w:rPr>
          <w:sz w:val="20"/>
          <w:szCs w:val="20"/>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w:t>
      </w:r>
      <w:r w:rsidRPr="001D04D9">
        <w:rPr>
          <w:sz w:val="20"/>
          <w:szCs w:val="20"/>
        </w:rPr>
        <w:lastRenderedPageBreak/>
        <w:t>стенками, подземными сооружениями или частями их, над которыми могут быть размещены другие здания и сооружения.</w:t>
      </w:r>
      <w:proofErr w:type="gramEnd"/>
    </w:p>
    <w:p w:rsidR="007E751A" w:rsidRPr="001D04D9" w:rsidRDefault="007E751A" w:rsidP="007E751A">
      <w:pPr>
        <w:pStyle w:val="20"/>
        <w:numPr>
          <w:ilvl w:val="1"/>
          <w:numId w:val="0"/>
        </w:numPr>
        <w:ind w:left="576" w:hanging="576"/>
        <w:jc w:val="center"/>
        <w:rPr>
          <w:rFonts w:ascii="Arial" w:hAnsi="Arial" w:cs="Arial"/>
          <w:sz w:val="20"/>
          <w:szCs w:val="20"/>
        </w:rPr>
      </w:pPr>
      <w:bookmarkStart w:id="51" w:name="_Toc389132952"/>
      <w:bookmarkStart w:id="52" w:name="_Toc397348685"/>
      <w:r w:rsidRPr="001D04D9">
        <w:rPr>
          <w:rFonts w:ascii="Arial" w:hAnsi="Arial" w:cs="Arial"/>
          <w:sz w:val="20"/>
          <w:szCs w:val="20"/>
        </w:rPr>
        <w:t>3.3.Нормативное расстояние от автомобильных дорог до садоводческих (дачных) объединений</w:t>
      </w:r>
      <w:bookmarkEnd w:id="51"/>
      <w:bookmarkEnd w:id="52"/>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7E751A" w:rsidRPr="001D04D9" w:rsidRDefault="007E751A" w:rsidP="007E751A">
      <w:pPr>
        <w:pStyle w:val="20"/>
        <w:numPr>
          <w:ilvl w:val="1"/>
          <w:numId w:val="0"/>
        </w:numPr>
        <w:ind w:left="576" w:hanging="576"/>
        <w:jc w:val="center"/>
        <w:rPr>
          <w:rFonts w:ascii="Arial" w:hAnsi="Arial" w:cs="Arial"/>
          <w:sz w:val="20"/>
          <w:szCs w:val="20"/>
        </w:rPr>
      </w:pPr>
      <w:bookmarkStart w:id="53" w:name="_Toc389132953"/>
      <w:bookmarkStart w:id="54" w:name="_Toc397348686"/>
      <w:r w:rsidRPr="001D04D9">
        <w:rPr>
          <w:rFonts w:ascii="Arial" w:hAnsi="Arial" w:cs="Arial"/>
          <w:sz w:val="20"/>
          <w:szCs w:val="20"/>
        </w:rPr>
        <w:t>3.4.Нормативы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3"/>
      <w:bookmarkEnd w:id="54"/>
    </w:p>
    <w:p w:rsidR="007E751A" w:rsidRPr="001D04D9" w:rsidRDefault="007E751A" w:rsidP="007E751A">
      <w:pPr>
        <w:pStyle w:val="a6"/>
        <w:rPr>
          <w:rFonts w:ascii="Arial" w:hAnsi="Arial" w:cs="Arial"/>
          <w:sz w:val="20"/>
          <w:szCs w:val="20"/>
        </w:rPr>
      </w:pPr>
      <w:r w:rsidRPr="001D04D9">
        <w:rPr>
          <w:rFonts w:ascii="Arial" w:hAnsi="Arial" w:cs="Arial"/>
          <w:sz w:val="20"/>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Минимальные расстояния до границы соседнего участка по санитарно-бытовым условиям должны быть, </w:t>
      </w:r>
      <w:proofErr w:type="gramStart"/>
      <w:r w:rsidRPr="001D04D9">
        <w:rPr>
          <w:rFonts w:ascii="Arial" w:hAnsi="Arial" w:cs="Arial"/>
          <w:sz w:val="20"/>
          <w:szCs w:val="20"/>
        </w:rPr>
        <w:t>м</w:t>
      </w:r>
      <w:proofErr w:type="gramEnd"/>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от жилого строения (или дома) - 3;</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от постройки для содержания мелкого скота и птицы - 4;</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от других построек - 1;</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от стволов деревьев: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высокорослых - 4;</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среднерослых - 2;</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от кустарника - 1.</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Минимальные расстояния между постройками по санитарно-бытовым условиям должны быть: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от жилого строения (или дома) и погреба до уборной и постройки для содержания мелкого скота и птицы – 12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до душа, бани (сауны) – 8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этих случаях расстояние до границы с соседним участком измеряется отдельно от каждого объекта блокировки.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Стоянки для автомобилей могут быть отдельно стоящими, встроенными или пристроенными к садовому дому и хозяйственным постройкам.</w:t>
      </w:r>
    </w:p>
    <w:p w:rsidR="007E751A" w:rsidRPr="001D04D9" w:rsidRDefault="007E751A" w:rsidP="007E751A">
      <w:pPr>
        <w:pStyle w:val="20"/>
        <w:numPr>
          <w:ilvl w:val="1"/>
          <w:numId w:val="0"/>
        </w:numPr>
        <w:ind w:left="576" w:hanging="576"/>
        <w:jc w:val="center"/>
        <w:rPr>
          <w:rFonts w:ascii="Arial" w:hAnsi="Arial" w:cs="Arial"/>
          <w:sz w:val="20"/>
          <w:szCs w:val="20"/>
        </w:rPr>
      </w:pPr>
      <w:bookmarkStart w:id="55" w:name="_Toc389132954"/>
      <w:bookmarkStart w:id="56" w:name="_Toc397348687"/>
      <w:r w:rsidRPr="001D04D9">
        <w:rPr>
          <w:rFonts w:ascii="Arial" w:hAnsi="Arial" w:cs="Arial"/>
          <w:sz w:val="20"/>
          <w:szCs w:val="20"/>
        </w:rPr>
        <w:t>3.5.Нормативное расстояние от застройки на территории садоводческих (дачных) объединений до лесных массивов.</w:t>
      </w:r>
      <w:bookmarkEnd w:id="55"/>
      <w:bookmarkEnd w:id="56"/>
    </w:p>
    <w:p w:rsidR="007E751A" w:rsidRPr="001D04D9" w:rsidRDefault="007E751A" w:rsidP="007E751A">
      <w:pPr>
        <w:pStyle w:val="a6"/>
        <w:rPr>
          <w:rFonts w:ascii="Arial" w:hAnsi="Arial" w:cs="Arial"/>
          <w:b/>
          <w:bCs/>
          <w:sz w:val="20"/>
          <w:szCs w:val="20"/>
        </w:rPr>
      </w:pPr>
      <w:r w:rsidRPr="001D04D9">
        <w:rPr>
          <w:rFonts w:ascii="Arial" w:hAnsi="Arial" w:cs="Arial"/>
          <w:sz w:val="20"/>
          <w:szCs w:val="20"/>
        </w:rPr>
        <w:t>Расстояние от застройки на территории садоводческих (дачных) объединений до лесных массивов должно быть не менее 15 м.</w:t>
      </w:r>
    </w:p>
    <w:p w:rsidR="007E751A" w:rsidRPr="001D04D9" w:rsidRDefault="007E751A" w:rsidP="007E751A">
      <w:pPr>
        <w:pStyle w:val="20"/>
        <w:numPr>
          <w:ilvl w:val="1"/>
          <w:numId w:val="0"/>
        </w:numPr>
        <w:ind w:left="576" w:hanging="576"/>
        <w:jc w:val="center"/>
        <w:rPr>
          <w:rFonts w:ascii="Arial" w:hAnsi="Arial" w:cs="Arial"/>
          <w:sz w:val="20"/>
          <w:szCs w:val="20"/>
        </w:rPr>
      </w:pPr>
      <w:bookmarkStart w:id="57" w:name="_Toc389132955"/>
      <w:bookmarkStart w:id="58" w:name="_Toc397348688"/>
      <w:r w:rsidRPr="001D04D9">
        <w:rPr>
          <w:rFonts w:ascii="Arial" w:hAnsi="Arial" w:cs="Arial"/>
          <w:sz w:val="20"/>
          <w:szCs w:val="20"/>
        </w:rPr>
        <w:lastRenderedPageBreak/>
        <w:t>3.6.Нормативные размеры и состав площадок общего пользования на территориях садоводческих дачных объединений.</w:t>
      </w:r>
      <w:bookmarkEnd w:id="57"/>
      <w:bookmarkEnd w:id="58"/>
    </w:p>
    <w:p w:rsidR="007E751A" w:rsidRPr="001D04D9" w:rsidRDefault="007E751A" w:rsidP="007E751A">
      <w:pPr>
        <w:pStyle w:val="a6"/>
        <w:rPr>
          <w:rFonts w:ascii="Arial" w:hAnsi="Arial" w:cs="Arial"/>
          <w:sz w:val="20"/>
          <w:szCs w:val="20"/>
        </w:rPr>
      </w:pPr>
      <w:r w:rsidRPr="001D04D9">
        <w:rPr>
          <w:rFonts w:ascii="Arial" w:hAnsi="Arial" w:cs="Arial"/>
          <w:sz w:val="20"/>
          <w:szCs w:val="20"/>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Минимально необходимый состав зданий, сооружений и размеры площадок общего пользования приведены ниже (</w:t>
      </w:r>
      <w:r w:rsidR="004E3221">
        <w:fldChar w:fldCharType="begin"/>
      </w:r>
      <w:r w:rsidR="004E3221">
        <w:instrText xml:space="preserve"> REF _Ref364441595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15</w:t>
      </w:r>
      <w:r w:rsidR="004E3221">
        <w:fldChar w:fldCharType="end"/>
      </w:r>
      <w:r w:rsidRPr="001D04D9">
        <w:rPr>
          <w:rFonts w:ascii="Arial" w:hAnsi="Arial" w:cs="Arial"/>
          <w:sz w:val="20"/>
          <w:szCs w:val="20"/>
        </w:rPr>
        <w:t>).</w:t>
      </w:r>
    </w:p>
    <w:p w:rsidR="007E751A" w:rsidRPr="001D04D9" w:rsidRDefault="007E751A" w:rsidP="007E751A">
      <w:pPr>
        <w:pStyle w:val="ad"/>
        <w:keepNext/>
        <w:jc w:val="right"/>
        <w:rPr>
          <w:rFonts w:ascii="Arial" w:hAnsi="Arial" w:cs="Arial"/>
        </w:rPr>
      </w:pPr>
      <w:bookmarkStart w:id="59" w:name="_Ref364441595"/>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15</w:t>
      </w:r>
      <w:r w:rsidRPr="001D04D9">
        <w:rPr>
          <w:rFonts w:ascii="Arial" w:hAnsi="Arial" w:cs="Arial"/>
        </w:rPr>
        <w:fldChar w:fldCharType="end"/>
      </w:r>
      <w:bookmarkEnd w:id="59"/>
    </w:p>
    <w:p w:rsidR="007E751A" w:rsidRPr="001D04D9" w:rsidRDefault="007E751A" w:rsidP="007E751A">
      <w:pPr>
        <w:pStyle w:val="ae"/>
        <w:rPr>
          <w:rFonts w:ascii="Arial" w:hAnsi="Arial" w:cs="Arial"/>
          <w:sz w:val="20"/>
          <w:szCs w:val="20"/>
        </w:rPr>
      </w:pPr>
      <w:r w:rsidRPr="001D04D9">
        <w:rPr>
          <w:rFonts w:ascii="Arial" w:hAnsi="Arial" w:cs="Arial"/>
          <w:sz w:val="20"/>
          <w:szCs w:val="20"/>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090"/>
        <w:gridCol w:w="2090"/>
        <w:gridCol w:w="2090"/>
      </w:tblGrid>
      <w:tr w:rsidR="007E751A" w:rsidRPr="001D04D9" w:rsidTr="004E3221">
        <w:trPr>
          <w:tblHeader/>
          <w:jc w:val="center"/>
        </w:trPr>
        <w:tc>
          <w:tcPr>
            <w:tcW w:w="2089" w:type="dxa"/>
          </w:tcPr>
          <w:p w:rsidR="007E751A" w:rsidRPr="001D04D9" w:rsidRDefault="007E751A" w:rsidP="004E3221">
            <w:pPr>
              <w:rPr>
                <w:rFonts w:ascii="Arial" w:hAnsi="Arial" w:cs="Arial"/>
                <w:b/>
                <w:bCs/>
              </w:rPr>
            </w:pPr>
            <w:r w:rsidRPr="001D04D9">
              <w:rPr>
                <w:rFonts w:ascii="Arial" w:hAnsi="Arial" w:cs="Arial"/>
                <w:b/>
                <w:bCs/>
              </w:rPr>
              <w:t xml:space="preserve">Объекты     </w:t>
            </w:r>
          </w:p>
        </w:tc>
        <w:tc>
          <w:tcPr>
            <w:tcW w:w="6270" w:type="dxa"/>
            <w:gridSpan w:val="3"/>
          </w:tcPr>
          <w:p w:rsidR="007E751A" w:rsidRPr="001D04D9" w:rsidRDefault="007E751A" w:rsidP="004E3221">
            <w:pPr>
              <w:rPr>
                <w:rFonts w:ascii="Arial" w:hAnsi="Arial" w:cs="Arial"/>
                <w:b/>
                <w:bCs/>
              </w:rPr>
            </w:pPr>
            <w:r w:rsidRPr="001D04D9">
              <w:rPr>
                <w:rFonts w:ascii="Arial" w:hAnsi="Arial" w:cs="Arial"/>
                <w:b/>
                <w:bCs/>
              </w:rPr>
              <w:t>Удельные размеры земельных участков, м</w:t>
            </w:r>
            <w:proofErr w:type="gramStart"/>
            <w:r w:rsidRPr="001D04D9">
              <w:rPr>
                <w:rFonts w:ascii="Arial" w:hAnsi="Arial" w:cs="Arial"/>
                <w:b/>
                <w:bCs/>
              </w:rPr>
              <w:t>2</w:t>
            </w:r>
            <w:proofErr w:type="gramEnd"/>
            <w:r w:rsidRPr="001D04D9">
              <w:rPr>
                <w:rFonts w:ascii="Arial" w:hAnsi="Arial" w:cs="Arial"/>
                <w:b/>
                <w:bCs/>
              </w:rPr>
              <w:t xml:space="preserve"> на 1 садовый  участок, на территории садоводческих, дачных объединений с числом участков</w:t>
            </w:r>
          </w:p>
        </w:tc>
      </w:tr>
      <w:tr w:rsidR="007E751A" w:rsidRPr="001D04D9" w:rsidTr="004E3221">
        <w:trPr>
          <w:jc w:val="center"/>
        </w:trPr>
        <w:tc>
          <w:tcPr>
            <w:tcW w:w="2089" w:type="dxa"/>
          </w:tcPr>
          <w:p w:rsidR="007E751A" w:rsidRPr="001D04D9" w:rsidRDefault="007E751A" w:rsidP="004E3221">
            <w:pPr>
              <w:rPr>
                <w:rFonts w:ascii="Arial" w:hAnsi="Arial" w:cs="Arial"/>
              </w:rPr>
            </w:pPr>
          </w:p>
        </w:tc>
        <w:tc>
          <w:tcPr>
            <w:tcW w:w="2090" w:type="dxa"/>
          </w:tcPr>
          <w:p w:rsidR="007E751A" w:rsidRPr="001D04D9" w:rsidRDefault="007E751A" w:rsidP="004E3221">
            <w:pPr>
              <w:rPr>
                <w:rFonts w:ascii="Arial" w:hAnsi="Arial" w:cs="Arial"/>
              </w:rPr>
            </w:pPr>
            <w:r w:rsidRPr="001D04D9">
              <w:rPr>
                <w:rFonts w:ascii="Arial" w:hAnsi="Arial" w:cs="Arial"/>
              </w:rPr>
              <w:t>до 100 (малые)</w:t>
            </w:r>
          </w:p>
        </w:tc>
        <w:tc>
          <w:tcPr>
            <w:tcW w:w="2090" w:type="dxa"/>
          </w:tcPr>
          <w:p w:rsidR="007E751A" w:rsidRPr="001D04D9" w:rsidRDefault="007E751A" w:rsidP="004E3221">
            <w:pPr>
              <w:rPr>
                <w:rFonts w:ascii="Arial" w:hAnsi="Arial" w:cs="Arial"/>
              </w:rPr>
            </w:pPr>
            <w:r w:rsidRPr="001D04D9">
              <w:rPr>
                <w:rFonts w:ascii="Arial" w:hAnsi="Arial" w:cs="Arial"/>
              </w:rPr>
              <w:t xml:space="preserve">101 - 300  (средние)   </w:t>
            </w:r>
          </w:p>
        </w:tc>
        <w:tc>
          <w:tcPr>
            <w:tcW w:w="2090" w:type="dxa"/>
          </w:tcPr>
          <w:p w:rsidR="007E751A" w:rsidRPr="001D04D9" w:rsidRDefault="007E751A" w:rsidP="004E3221">
            <w:pPr>
              <w:rPr>
                <w:rFonts w:ascii="Arial" w:hAnsi="Arial" w:cs="Arial"/>
              </w:rPr>
            </w:pPr>
            <w:r w:rsidRPr="001D04D9">
              <w:rPr>
                <w:rFonts w:ascii="Arial" w:hAnsi="Arial" w:cs="Arial"/>
              </w:rPr>
              <w:t xml:space="preserve">301 и более </w:t>
            </w:r>
          </w:p>
          <w:p w:rsidR="007E751A" w:rsidRPr="001D04D9" w:rsidRDefault="007E751A" w:rsidP="004E3221">
            <w:pPr>
              <w:rPr>
                <w:rFonts w:ascii="Arial" w:hAnsi="Arial" w:cs="Arial"/>
              </w:rPr>
            </w:pPr>
            <w:r w:rsidRPr="001D04D9">
              <w:rPr>
                <w:rFonts w:ascii="Arial" w:hAnsi="Arial" w:cs="Arial"/>
              </w:rPr>
              <w:t xml:space="preserve">(крупные)   </w:t>
            </w:r>
          </w:p>
        </w:tc>
      </w:tr>
      <w:tr w:rsidR="007E751A" w:rsidRPr="001D04D9" w:rsidTr="004E3221">
        <w:trPr>
          <w:jc w:val="center"/>
        </w:trPr>
        <w:tc>
          <w:tcPr>
            <w:tcW w:w="2089" w:type="dxa"/>
          </w:tcPr>
          <w:p w:rsidR="007E751A" w:rsidRPr="001D04D9" w:rsidRDefault="007E751A" w:rsidP="004E3221">
            <w:pPr>
              <w:rPr>
                <w:rFonts w:ascii="Arial" w:hAnsi="Arial" w:cs="Arial"/>
              </w:rPr>
            </w:pPr>
            <w:proofErr w:type="gramStart"/>
            <w:r w:rsidRPr="001D04D9">
              <w:rPr>
                <w:rFonts w:ascii="Arial" w:hAnsi="Arial" w:cs="Arial"/>
              </w:rPr>
              <w:t>Сторожка</w:t>
            </w:r>
            <w:proofErr w:type="gramEnd"/>
            <w:r w:rsidRPr="001D04D9">
              <w:rPr>
                <w:rFonts w:ascii="Arial" w:hAnsi="Arial" w:cs="Arial"/>
              </w:rPr>
              <w:t xml:space="preserve"> с правлением объединения</w:t>
            </w:r>
          </w:p>
        </w:tc>
        <w:tc>
          <w:tcPr>
            <w:tcW w:w="2090" w:type="dxa"/>
          </w:tcPr>
          <w:p w:rsidR="007E751A" w:rsidRPr="001D04D9" w:rsidRDefault="007E751A" w:rsidP="004E3221">
            <w:pPr>
              <w:rPr>
                <w:rFonts w:ascii="Arial" w:hAnsi="Arial" w:cs="Arial"/>
              </w:rPr>
            </w:pPr>
            <w:r w:rsidRPr="001D04D9">
              <w:rPr>
                <w:rFonts w:ascii="Arial" w:hAnsi="Arial" w:cs="Arial"/>
              </w:rPr>
              <w:t>1 – 0,7</w:t>
            </w:r>
          </w:p>
        </w:tc>
        <w:tc>
          <w:tcPr>
            <w:tcW w:w="2090" w:type="dxa"/>
          </w:tcPr>
          <w:p w:rsidR="007E751A" w:rsidRPr="001D04D9" w:rsidRDefault="007E751A" w:rsidP="004E3221">
            <w:pPr>
              <w:rPr>
                <w:rFonts w:ascii="Arial" w:hAnsi="Arial" w:cs="Arial"/>
              </w:rPr>
            </w:pPr>
            <w:r w:rsidRPr="001D04D9">
              <w:rPr>
                <w:rFonts w:ascii="Arial" w:hAnsi="Arial" w:cs="Arial"/>
              </w:rPr>
              <w:t>0,7 – 0,5</w:t>
            </w:r>
          </w:p>
        </w:tc>
        <w:tc>
          <w:tcPr>
            <w:tcW w:w="2090" w:type="dxa"/>
          </w:tcPr>
          <w:p w:rsidR="007E751A" w:rsidRPr="001D04D9" w:rsidRDefault="007E751A" w:rsidP="004E3221">
            <w:pPr>
              <w:rPr>
                <w:rFonts w:ascii="Arial" w:hAnsi="Arial" w:cs="Arial"/>
              </w:rPr>
            </w:pPr>
            <w:r w:rsidRPr="001D04D9">
              <w:rPr>
                <w:rFonts w:ascii="Arial" w:hAnsi="Arial" w:cs="Arial"/>
              </w:rPr>
              <w:t>0,4 – 0,4</w:t>
            </w:r>
          </w:p>
        </w:tc>
      </w:tr>
      <w:tr w:rsidR="007E751A" w:rsidRPr="001D04D9" w:rsidTr="004E3221">
        <w:trPr>
          <w:jc w:val="center"/>
        </w:trPr>
        <w:tc>
          <w:tcPr>
            <w:tcW w:w="2089" w:type="dxa"/>
          </w:tcPr>
          <w:p w:rsidR="007E751A" w:rsidRPr="001D04D9" w:rsidRDefault="007E751A" w:rsidP="004E3221">
            <w:pPr>
              <w:rPr>
                <w:rFonts w:ascii="Arial" w:hAnsi="Arial" w:cs="Arial"/>
              </w:rPr>
            </w:pPr>
            <w:r w:rsidRPr="001D04D9">
              <w:rPr>
                <w:rFonts w:ascii="Arial" w:hAnsi="Arial" w:cs="Arial"/>
              </w:rPr>
              <w:t>Магазин смешанной торговли</w:t>
            </w:r>
          </w:p>
        </w:tc>
        <w:tc>
          <w:tcPr>
            <w:tcW w:w="2090" w:type="dxa"/>
          </w:tcPr>
          <w:p w:rsidR="007E751A" w:rsidRPr="001D04D9" w:rsidRDefault="007E751A" w:rsidP="004E3221">
            <w:pPr>
              <w:rPr>
                <w:rFonts w:ascii="Arial" w:hAnsi="Arial" w:cs="Arial"/>
              </w:rPr>
            </w:pPr>
            <w:r w:rsidRPr="001D04D9">
              <w:rPr>
                <w:rFonts w:ascii="Arial" w:hAnsi="Arial" w:cs="Arial"/>
              </w:rPr>
              <w:t>2 – 0,5</w:t>
            </w:r>
          </w:p>
        </w:tc>
        <w:tc>
          <w:tcPr>
            <w:tcW w:w="2090" w:type="dxa"/>
          </w:tcPr>
          <w:p w:rsidR="007E751A" w:rsidRPr="001D04D9" w:rsidRDefault="007E751A" w:rsidP="004E3221">
            <w:pPr>
              <w:rPr>
                <w:rFonts w:ascii="Arial" w:hAnsi="Arial" w:cs="Arial"/>
              </w:rPr>
            </w:pPr>
            <w:r w:rsidRPr="001D04D9">
              <w:rPr>
                <w:rFonts w:ascii="Arial" w:hAnsi="Arial" w:cs="Arial"/>
              </w:rPr>
              <w:t>0,5 – 0,2</w:t>
            </w:r>
          </w:p>
        </w:tc>
        <w:tc>
          <w:tcPr>
            <w:tcW w:w="2090" w:type="dxa"/>
          </w:tcPr>
          <w:p w:rsidR="007E751A" w:rsidRPr="001D04D9" w:rsidRDefault="007E751A" w:rsidP="004E3221">
            <w:pPr>
              <w:rPr>
                <w:rFonts w:ascii="Arial" w:hAnsi="Arial" w:cs="Arial"/>
              </w:rPr>
            </w:pPr>
            <w:r w:rsidRPr="001D04D9">
              <w:rPr>
                <w:rFonts w:ascii="Arial" w:hAnsi="Arial" w:cs="Arial"/>
              </w:rPr>
              <w:t>0,2 и менее</w:t>
            </w:r>
          </w:p>
        </w:tc>
      </w:tr>
      <w:tr w:rsidR="007E751A" w:rsidRPr="001D04D9" w:rsidTr="004E3221">
        <w:trPr>
          <w:jc w:val="center"/>
        </w:trPr>
        <w:tc>
          <w:tcPr>
            <w:tcW w:w="2089" w:type="dxa"/>
          </w:tcPr>
          <w:p w:rsidR="007E751A" w:rsidRPr="001D04D9" w:rsidRDefault="007E751A" w:rsidP="004E3221">
            <w:pPr>
              <w:rPr>
                <w:rFonts w:ascii="Arial" w:hAnsi="Arial" w:cs="Arial"/>
              </w:rPr>
            </w:pPr>
            <w:r w:rsidRPr="001D04D9">
              <w:rPr>
                <w:rFonts w:ascii="Arial" w:hAnsi="Arial" w:cs="Arial"/>
              </w:rPr>
              <w:t>Здания и сооружения для хранения средств пожаротушения</w:t>
            </w:r>
          </w:p>
        </w:tc>
        <w:tc>
          <w:tcPr>
            <w:tcW w:w="2090" w:type="dxa"/>
          </w:tcPr>
          <w:p w:rsidR="007E751A" w:rsidRPr="001D04D9" w:rsidRDefault="007E751A" w:rsidP="004E3221">
            <w:pPr>
              <w:rPr>
                <w:rFonts w:ascii="Arial" w:hAnsi="Arial" w:cs="Arial"/>
              </w:rPr>
            </w:pPr>
            <w:r w:rsidRPr="001D04D9">
              <w:rPr>
                <w:rFonts w:ascii="Arial" w:hAnsi="Arial" w:cs="Arial"/>
              </w:rPr>
              <w:t>0,5</w:t>
            </w:r>
          </w:p>
        </w:tc>
        <w:tc>
          <w:tcPr>
            <w:tcW w:w="2090" w:type="dxa"/>
          </w:tcPr>
          <w:p w:rsidR="007E751A" w:rsidRPr="001D04D9" w:rsidRDefault="007E751A" w:rsidP="004E3221">
            <w:pPr>
              <w:rPr>
                <w:rFonts w:ascii="Arial" w:hAnsi="Arial" w:cs="Arial"/>
              </w:rPr>
            </w:pPr>
            <w:r w:rsidRPr="001D04D9">
              <w:rPr>
                <w:rFonts w:ascii="Arial" w:hAnsi="Arial" w:cs="Arial"/>
              </w:rPr>
              <w:t>0,4</w:t>
            </w:r>
          </w:p>
        </w:tc>
        <w:tc>
          <w:tcPr>
            <w:tcW w:w="2090" w:type="dxa"/>
          </w:tcPr>
          <w:p w:rsidR="007E751A" w:rsidRPr="001D04D9" w:rsidRDefault="007E751A" w:rsidP="004E3221">
            <w:pPr>
              <w:rPr>
                <w:rFonts w:ascii="Arial" w:hAnsi="Arial" w:cs="Arial"/>
              </w:rPr>
            </w:pPr>
            <w:r w:rsidRPr="001D04D9">
              <w:rPr>
                <w:rFonts w:ascii="Arial" w:hAnsi="Arial" w:cs="Arial"/>
              </w:rPr>
              <w:t>0,35</w:t>
            </w:r>
          </w:p>
        </w:tc>
      </w:tr>
      <w:tr w:rsidR="007E751A" w:rsidRPr="001D04D9" w:rsidTr="004E3221">
        <w:trPr>
          <w:jc w:val="center"/>
        </w:trPr>
        <w:tc>
          <w:tcPr>
            <w:tcW w:w="2089" w:type="dxa"/>
          </w:tcPr>
          <w:p w:rsidR="007E751A" w:rsidRPr="001D04D9" w:rsidRDefault="007E751A" w:rsidP="004E3221">
            <w:pPr>
              <w:rPr>
                <w:rFonts w:ascii="Arial" w:hAnsi="Arial" w:cs="Arial"/>
              </w:rPr>
            </w:pPr>
            <w:r w:rsidRPr="001D04D9">
              <w:rPr>
                <w:rFonts w:ascii="Arial" w:hAnsi="Arial" w:cs="Arial"/>
              </w:rPr>
              <w:t>Площадки для мусоросборников</w:t>
            </w:r>
          </w:p>
        </w:tc>
        <w:tc>
          <w:tcPr>
            <w:tcW w:w="2090" w:type="dxa"/>
          </w:tcPr>
          <w:p w:rsidR="007E751A" w:rsidRPr="001D04D9" w:rsidRDefault="007E751A" w:rsidP="004E3221">
            <w:pPr>
              <w:rPr>
                <w:rFonts w:ascii="Arial" w:hAnsi="Arial" w:cs="Arial"/>
              </w:rPr>
            </w:pPr>
            <w:r w:rsidRPr="001D04D9">
              <w:rPr>
                <w:rFonts w:ascii="Arial" w:hAnsi="Arial" w:cs="Arial"/>
              </w:rPr>
              <w:t>0,1</w:t>
            </w:r>
          </w:p>
        </w:tc>
        <w:tc>
          <w:tcPr>
            <w:tcW w:w="2090" w:type="dxa"/>
          </w:tcPr>
          <w:p w:rsidR="007E751A" w:rsidRPr="001D04D9" w:rsidRDefault="007E751A" w:rsidP="004E3221">
            <w:pPr>
              <w:rPr>
                <w:rFonts w:ascii="Arial" w:hAnsi="Arial" w:cs="Arial"/>
              </w:rPr>
            </w:pPr>
            <w:r w:rsidRPr="001D04D9">
              <w:rPr>
                <w:rFonts w:ascii="Arial" w:hAnsi="Arial" w:cs="Arial"/>
              </w:rPr>
              <w:t>0,1</w:t>
            </w:r>
          </w:p>
        </w:tc>
        <w:tc>
          <w:tcPr>
            <w:tcW w:w="2090" w:type="dxa"/>
          </w:tcPr>
          <w:p w:rsidR="007E751A" w:rsidRPr="001D04D9" w:rsidRDefault="007E751A" w:rsidP="004E3221">
            <w:pPr>
              <w:rPr>
                <w:rFonts w:ascii="Arial" w:hAnsi="Arial" w:cs="Arial"/>
              </w:rPr>
            </w:pPr>
            <w:r w:rsidRPr="001D04D9">
              <w:rPr>
                <w:rFonts w:ascii="Arial" w:hAnsi="Arial" w:cs="Arial"/>
              </w:rPr>
              <w:t>0,1</w:t>
            </w:r>
          </w:p>
        </w:tc>
      </w:tr>
      <w:tr w:rsidR="007E751A" w:rsidRPr="001D04D9" w:rsidTr="004E3221">
        <w:trPr>
          <w:jc w:val="center"/>
        </w:trPr>
        <w:tc>
          <w:tcPr>
            <w:tcW w:w="2089" w:type="dxa"/>
          </w:tcPr>
          <w:p w:rsidR="007E751A" w:rsidRPr="001D04D9" w:rsidRDefault="007E751A" w:rsidP="004E3221">
            <w:pPr>
              <w:rPr>
                <w:rFonts w:ascii="Arial" w:hAnsi="Arial" w:cs="Arial"/>
              </w:rPr>
            </w:pPr>
            <w:r w:rsidRPr="001D04D9">
              <w:rPr>
                <w:rFonts w:ascii="Arial" w:hAnsi="Arial" w:cs="Arial"/>
              </w:rPr>
              <w:t>Площадка для стоянки автомобилей при въезде на территорию садоводческого объединения</w:t>
            </w:r>
          </w:p>
        </w:tc>
        <w:tc>
          <w:tcPr>
            <w:tcW w:w="2090" w:type="dxa"/>
          </w:tcPr>
          <w:p w:rsidR="007E751A" w:rsidRPr="001D04D9" w:rsidRDefault="007E751A" w:rsidP="004E3221">
            <w:pPr>
              <w:rPr>
                <w:rFonts w:ascii="Arial" w:hAnsi="Arial" w:cs="Arial"/>
              </w:rPr>
            </w:pPr>
            <w:r w:rsidRPr="001D04D9">
              <w:rPr>
                <w:rFonts w:ascii="Arial" w:hAnsi="Arial" w:cs="Arial"/>
              </w:rPr>
              <w:t>0,9</w:t>
            </w:r>
          </w:p>
        </w:tc>
        <w:tc>
          <w:tcPr>
            <w:tcW w:w="2090" w:type="dxa"/>
          </w:tcPr>
          <w:p w:rsidR="007E751A" w:rsidRPr="001D04D9" w:rsidRDefault="007E751A" w:rsidP="004E3221">
            <w:pPr>
              <w:rPr>
                <w:rFonts w:ascii="Arial" w:hAnsi="Arial" w:cs="Arial"/>
              </w:rPr>
            </w:pPr>
            <w:r w:rsidRPr="001D04D9">
              <w:rPr>
                <w:rFonts w:ascii="Arial" w:hAnsi="Arial" w:cs="Arial"/>
              </w:rPr>
              <w:t>0,9 – 0,4</w:t>
            </w:r>
          </w:p>
        </w:tc>
        <w:tc>
          <w:tcPr>
            <w:tcW w:w="2090" w:type="dxa"/>
          </w:tcPr>
          <w:p w:rsidR="007E751A" w:rsidRPr="001D04D9" w:rsidRDefault="007E751A" w:rsidP="004E3221">
            <w:pPr>
              <w:rPr>
                <w:rFonts w:ascii="Arial" w:hAnsi="Arial" w:cs="Arial"/>
              </w:rPr>
            </w:pPr>
            <w:r w:rsidRPr="001D04D9">
              <w:rPr>
                <w:rFonts w:ascii="Arial" w:hAnsi="Arial" w:cs="Arial"/>
              </w:rPr>
              <w:t>0,4 и менее</w:t>
            </w:r>
          </w:p>
        </w:tc>
      </w:tr>
      <w:tr w:rsidR="007E751A" w:rsidRPr="001D04D9" w:rsidTr="004E3221">
        <w:trPr>
          <w:jc w:val="center"/>
        </w:trPr>
        <w:tc>
          <w:tcPr>
            <w:tcW w:w="8359" w:type="dxa"/>
            <w:gridSpan w:val="4"/>
          </w:tcPr>
          <w:p w:rsidR="007E751A" w:rsidRPr="001D04D9" w:rsidRDefault="007E751A" w:rsidP="004E3221">
            <w:pPr>
              <w:rPr>
                <w:rFonts w:ascii="Arial" w:hAnsi="Arial" w:cs="Arial"/>
              </w:rPr>
            </w:pPr>
            <w:r w:rsidRPr="001D04D9">
              <w:rPr>
                <w:rFonts w:ascii="Arial" w:hAnsi="Arial" w:cs="Arial"/>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7E751A" w:rsidRPr="001D04D9" w:rsidRDefault="007E751A" w:rsidP="004E3221">
            <w:pPr>
              <w:rPr>
                <w:rFonts w:ascii="Arial" w:hAnsi="Arial" w:cs="Arial"/>
              </w:rPr>
            </w:pPr>
            <w:r w:rsidRPr="001D04D9">
              <w:rPr>
                <w:rFonts w:ascii="Arial" w:hAnsi="Arial" w:cs="Arial"/>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D04D9">
              <w:rPr>
                <w:rFonts w:ascii="Arial" w:hAnsi="Arial" w:cs="Arial"/>
              </w:rPr>
              <w:t>2</w:t>
            </w:r>
            <w:proofErr w:type="gramEnd"/>
            <w:r w:rsidRPr="001D04D9">
              <w:rPr>
                <w:rFonts w:ascii="Arial" w:hAnsi="Arial" w:cs="Arial"/>
              </w:rPr>
              <w:t xml:space="preserve"> и несгораемые стены.                                        </w:t>
            </w:r>
          </w:p>
        </w:tc>
      </w:tr>
    </w:tbl>
    <w:p w:rsidR="007E751A" w:rsidRPr="001D04D9" w:rsidRDefault="007E751A" w:rsidP="007E751A">
      <w:pPr>
        <w:pStyle w:val="20"/>
        <w:numPr>
          <w:ilvl w:val="1"/>
          <w:numId w:val="0"/>
        </w:numPr>
        <w:ind w:left="576" w:hanging="576"/>
        <w:jc w:val="center"/>
        <w:rPr>
          <w:rFonts w:ascii="Arial" w:hAnsi="Arial" w:cs="Arial"/>
          <w:sz w:val="20"/>
          <w:szCs w:val="20"/>
        </w:rPr>
      </w:pPr>
      <w:bookmarkStart w:id="60" w:name="_Toc389132956"/>
      <w:bookmarkStart w:id="61" w:name="_Toc397348689"/>
      <w:r w:rsidRPr="001D04D9">
        <w:rPr>
          <w:rFonts w:ascii="Arial" w:hAnsi="Arial" w:cs="Arial"/>
          <w:sz w:val="20"/>
          <w:szCs w:val="20"/>
        </w:rPr>
        <w:t>3.7.Нормативное расстояние от площадки мусоросборников до границ садовых участков</w:t>
      </w:r>
      <w:bookmarkEnd w:id="60"/>
      <w:bookmarkEnd w:id="61"/>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7E751A" w:rsidRPr="001D04D9" w:rsidRDefault="007E751A" w:rsidP="007E751A">
      <w:pPr>
        <w:pStyle w:val="20"/>
        <w:numPr>
          <w:ilvl w:val="1"/>
          <w:numId w:val="0"/>
        </w:numPr>
        <w:ind w:left="576" w:hanging="576"/>
        <w:jc w:val="center"/>
        <w:rPr>
          <w:rFonts w:ascii="Arial" w:hAnsi="Arial" w:cs="Arial"/>
          <w:sz w:val="20"/>
          <w:szCs w:val="20"/>
        </w:rPr>
      </w:pPr>
      <w:bookmarkStart w:id="62" w:name="_Toc389132957"/>
      <w:bookmarkStart w:id="63" w:name="_Toc397348690"/>
      <w:r w:rsidRPr="001D04D9">
        <w:rPr>
          <w:rFonts w:ascii="Arial" w:hAnsi="Arial" w:cs="Arial"/>
          <w:sz w:val="20"/>
          <w:szCs w:val="20"/>
        </w:rPr>
        <w:t>3.8.Нормативная ширина улиц и проездов в красных линиях на территории садоводческих (дачных) объединений</w:t>
      </w:r>
      <w:bookmarkEnd w:id="62"/>
      <w:bookmarkEnd w:id="63"/>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территории садоводческого (дачного) объединения ширина улиц и проездов в красных линиях должна быть: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улиц - не менее 15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проездов - не менее 9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Минимальный радиус закругления края проезжей части - 6,0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Ширина проезжей части улиц и проездов принимается: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улиц - не менее 7,0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проездов - не менее 3,5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Максимальная протяженность тупикового проезда не должна превышать 150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E751A" w:rsidRPr="001D04D9" w:rsidRDefault="007E751A" w:rsidP="007E751A">
      <w:pPr>
        <w:rPr>
          <w:rFonts w:ascii="Arial" w:hAnsi="Arial" w:cs="Arial"/>
        </w:rPr>
      </w:pPr>
      <w:bookmarkStart w:id="64" w:name="_Toc235501945"/>
      <w:bookmarkStart w:id="65" w:name="_Toc245968953"/>
      <w:bookmarkEnd w:id="46"/>
    </w:p>
    <w:p w:rsidR="007E751A" w:rsidRPr="001D04D9" w:rsidRDefault="007E751A" w:rsidP="007E751A">
      <w:pPr>
        <w:pStyle w:val="11"/>
        <w:numPr>
          <w:ilvl w:val="0"/>
          <w:numId w:val="0"/>
        </w:numPr>
        <w:ind w:left="858" w:hanging="432"/>
        <w:jc w:val="center"/>
        <w:rPr>
          <w:rFonts w:ascii="Arial" w:hAnsi="Arial" w:cs="Arial"/>
          <w:sz w:val="20"/>
          <w:szCs w:val="20"/>
        </w:rPr>
      </w:pPr>
      <w:bookmarkStart w:id="66" w:name="_Toc389132892"/>
      <w:bookmarkStart w:id="67" w:name="_Toc397348691"/>
      <w:bookmarkEnd w:id="64"/>
      <w:bookmarkEnd w:id="65"/>
      <w:r w:rsidRPr="001D04D9">
        <w:rPr>
          <w:rFonts w:ascii="Arial" w:hAnsi="Arial" w:cs="Arial"/>
          <w:sz w:val="20"/>
          <w:szCs w:val="20"/>
        </w:rPr>
        <w:t>4.Нормативы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p>
    <w:p w:rsidR="007E751A" w:rsidRPr="001D04D9" w:rsidRDefault="007E751A" w:rsidP="007E751A">
      <w:pPr>
        <w:pStyle w:val="20"/>
        <w:numPr>
          <w:ilvl w:val="1"/>
          <w:numId w:val="0"/>
        </w:numPr>
        <w:ind w:left="576" w:hanging="576"/>
        <w:jc w:val="center"/>
        <w:rPr>
          <w:rFonts w:ascii="Arial" w:hAnsi="Arial" w:cs="Arial"/>
          <w:sz w:val="20"/>
          <w:szCs w:val="20"/>
        </w:rPr>
      </w:pPr>
      <w:bookmarkStart w:id="68" w:name="_Toc389132893"/>
      <w:bookmarkStart w:id="69" w:name="_Toc397348692"/>
      <w:r w:rsidRPr="001D04D9">
        <w:rPr>
          <w:rFonts w:ascii="Arial" w:hAnsi="Arial" w:cs="Arial"/>
          <w:sz w:val="20"/>
          <w:szCs w:val="20"/>
        </w:rPr>
        <w:t xml:space="preserve">4.1.Процент увеличения уровня </w:t>
      </w:r>
      <w:proofErr w:type="spellStart"/>
      <w:r w:rsidRPr="001D04D9">
        <w:rPr>
          <w:rFonts w:ascii="Arial" w:hAnsi="Arial" w:cs="Arial"/>
          <w:sz w:val="20"/>
          <w:szCs w:val="20"/>
        </w:rPr>
        <w:t>озелененности</w:t>
      </w:r>
      <w:proofErr w:type="spellEnd"/>
      <w:r w:rsidRPr="001D04D9">
        <w:rPr>
          <w:rFonts w:ascii="Arial" w:hAnsi="Arial" w:cs="Arial"/>
          <w:sz w:val="20"/>
          <w:szCs w:val="20"/>
        </w:rPr>
        <w:t xml:space="preserve">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населенных пунктах с предприятиями 1 класса опасности, требующими устройства санитарно-защитных зон шириной более 1000 м, уровень </w:t>
      </w:r>
      <w:proofErr w:type="spellStart"/>
      <w:r w:rsidRPr="001D04D9">
        <w:rPr>
          <w:rFonts w:ascii="Arial" w:hAnsi="Arial" w:cs="Arial"/>
          <w:sz w:val="20"/>
          <w:szCs w:val="20"/>
        </w:rPr>
        <w:t>озелененности</w:t>
      </w:r>
      <w:proofErr w:type="spellEnd"/>
      <w:r w:rsidRPr="001D04D9">
        <w:rPr>
          <w:rFonts w:ascii="Arial" w:hAnsi="Arial" w:cs="Arial"/>
          <w:sz w:val="20"/>
          <w:szCs w:val="20"/>
        </w:rPr>
        <w:t xml:space="preserve"> территории застройки следует увеличивать не менее чем на 15 %.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Пропорционально увеличивается уровень </w:t>
      </w:r>
      <w:proofErr w:type="spellStart"/>
      <w:r w:rsidRPr="001D04D9">
        <w:rPr>
          <w:rFonts w:ascii="Arial" w:hAnsi="Arial" w:cs="Arial"/>
          <w:sz w:val="20"/>
          <w:szCs w:val="20"/>
        </w:rPr>
        <w:t>озелененности</w:t>
      </w:r>
      <w:proofErr w:type="spellEnd"/>
      <w:r w:rsidRPr="001D04D9">
        <w:rPr>
          <w:rFonts w:ascii="Arial" w:hAnsi="Arial" w:cs="Arial"/>
          <w:sz w:val="20"/>
          <w:szCs w:val="20"/>
        </w:rPr>
        <w:t xml:space="preserve"> территории застройки населённого пункта при наличии предприятий:</w:t>
      </w:r>
    </w:p>
    <w:p w:rsidR="007E751A" w:rsidRPr="001D04D9" w:rsidRDefault="007E751A" w:rsidP="007E751A">
      <w:pPr>
        <w:pStyle w:val="S1"/>
        <w:rPr>
          <w:rFonts w:ascii="Arial" w:hAnsi="Arial" w:cs="Arial"/>
          <w:sz w:val="20"/>
          <w:szCs w:val="20"/>
        </w:rPr>
      </w:pPr>
      <w:r w:rsidRPr="001D04D9">
        <w:rPr>
          <w:rFonts w:ascii="Arial" w:hAnsi="Arial" w:cs="Arial"/>
          <w:sz w:val="20"/>
          <w:szCs w:val="20"/>
        </w:rPr>
        <w:t>2 класса опасности (500 м) на 7,5%;</w:t>
      </w:r>
    </w:p>
    <w:p w:rsidR="007E751A" w:rsidRPr="001D04D9" w:rsidRDefault="007E751A" w:rsidP="007E751A">
      <w:pPr>
        <w:pStyle w:val="S1"/>
        <w:rPr>
          <w:rFonts w:ascii="Arial" w:hAnsi="Arial" w:cs="Arial"/>
          <w:sz w:val="20"/>
          <w:szCs w:val="20"/>
        </w:rPr>
      </w:pPr>
      <w:r w:rsidRPr="001D04D9">
        <w:rPr>
          <w:rFonts w:ascii="Arial" w:hAnsi="Arial" w:cs="Arial"/>
          <w:sz w:val="20"/>
          <w:szCs w:val="20"/>
        </w:rPr>
        <w:t>3 класса опасности (300 м) на 4,5%;</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градостроительном проектировании в условиях </w:t>
      </w:r>
      <w:proofErr w:type="spellStart"/>
      <w:r w:rsidRPr="001D04D9">
        <w:rPr>
          <w:rFonts w:ascii="Arial" w:hAnsi="Arial" w:cs="Arial"/>
          <w:sz w:val="20"/>
          <w:szCs w:val="20"/>
        </w:rPr>
        <w:t>котловинности</w:t>
      </w:r>
      <w:proofErr w:type="spellEnd"/>
      <w:r w:rsidRPr="001D04D9">
        <w:rPr>
          <w:rFonts w:ascii="Arial" w:hAnsi="Arial" w:cs="Arial"/>
          <w:sz w:val="20"/>
          <w:szCs w:val="20"/>
        </w:rPr>
        <w:t xml:space="preserve">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E751A" w:rsidRPr="001D04D9" w:rsidRDefault="007E751A" w:rsidP="007E751A">
      <w:pPr>
        <w:pStyle w:val="20"/>
        <w:numPr>
          <w:ilvl w:val="1"/>
          <w:numId w:val="0"/>
        </w:numPr>
        <w:ind w:left="576" w:hanging="576"/>
        <w:jc w:val="center"/>
        <w:rPr>
          <w:rFonts w:ascii="Arial" w:hAnsi="Arial" w:cs="Arial"/>
          <w:sz w:val="20"/>
          <w:szCs w:val="20"/>
        </w:rPr>
      </w:pPr>
      <w:bookmarkStart w:id="70" w:name="_Toc389132894"/>
      <w:bookmarkStart w:id="71" w:name="_Toc397348693"/>
      <w:r w:rsidRPr="001D04D9">
        <w:rPr>
          <w:rFonts w:ascii="Arial" w:hAnsi="Arial" w:cs="Arial"/>
          <w:sz w:val="20"/>
          <w:szCs w:val="20"/>
        </w:rPr>
        <w:t>4.2.Нормативы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Нормативы обеспеченности озелененными территориями общего пользования даны в соответствии с </w:t>
      </w:r>
      <w:hyperlink r:id="rId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D04D9">
          <w:rPr>
            <w:rFonts w:ascii="Arial" w:hAnsi="Arial" w:cs="Arial"/>
            <w:sz w:val="20"/>
            <w:szCs w:val="20"/>
          </w:rPr>
          <w:t>СНиП 2.07.01-89*</w:t>
        </w:r>
      </w:hyperlink>
      <w:r w:rsidRPr="001D04D9">
        <w:rPr>
          <w:rFonts w:ascii="Arial" w:hAnsi="Arial" w:cs="Arial"/>
          <w:sz w:val="20"/>
          <w:szCs w:val="20"/>
        </w:rPr>
        <w:t xml:space="preserve"> "Градостроительство. Планировка и застройка городских и сельских поселений".</w:t>
      </w:r>
    </w:p>
    <w:p w:rsidR="007E751A" w:rsidRPr="001D04D9" w:rsidRDefault="007E751A" w:rsidP="007E751A">
      <w:pPr>
        <w:pStyle w:val="a6"/>
        <w:rPr>
          <w:rFonts w:ascii="Arial" w:hAnsi="Arial" w:cs="Arial"/>
          <w:color w:val="FF0000"/>
          <w:sz w:val="20"/>
          <w:szCs w:val="20"/>
        </w:rPr>
      </w:pPr>
      <w:r w:rsidRPr="001D04D9">
        <w:rPr>
          <w:rFonts w:ascii="Arial" w:hAnsi="Arial" w:cs="Arial"/>
          <w:sz w:val="20"/>
          <w:szCs w:val="20"/>
        </w:rPr>
        <w:t>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w:t>
      </w:r>
    </w:p>
    <w:p w:rsidR="007E751A" w:rsidRPr="001D04D9" w:rsidRDefault="007E751A" w:rsidP="007E751A">
      <w:pPr>
        <w:pStyle w:val="20"/>
        <w:numPr>
          <w:ilvl w:val="1"/>
          <w:numId w:val="0"/>
        </w:numPr>
        <w:ind w:left="576" w:hanging="576"/>
        <w:jc w:val="center"/>
        <w:rPr>
          <w:rFonts w:ascii="Arial" w:hAnsi="Arial" w:cs="Arial"/>
          <w:sz w:val="20"/>
          <w:szCs w:val="20"/>
        </w:rPr>
      </w:pPr>
      <w:bookmarkStart w:id="72" w:name="_Toc389132895"/>
      <w:bookmarkStart w:id="73" w:name="_Toc397348694"/>
      <w:r w:rsidRPr="001D04D9">
        <w:rPr>
          <w:rFonts w:ascii="Arial" w:hAnsi="Arial" w:cs="Arial"/>
          <w:sz w:val="20"/>
          <w:szCs w:val="20"/>
        </w:rPr>
        <w:t xml:space="preserve">4.3.Нормативы площади территорий для размещения объектов рекреационного назначения (в гектарах) следует принимать не менее, </w:t>
      </w:r>
      <w:proofErr w:type="gramStart"/>
      <w:r w:rsidRPr="001D04D9">
        <w:rPr>
          <w:rFonts w:ascii="Arial" w:hAnsi="Arial" w:cs="Arial"/>
          <w:sz w:val="20"/>
          <w:szCs w:val="20"/>
        </w:rPr>
        <w:t>га</w:t>
      </w:r>
      <w:proofErr w:type="gramEnd"/>
      <w:r w:rsidRPr="001D04D9">
        <w:rPr>
          <w:rFonts w:ascii="Arial" w:hAnsi="Arial" w:cs="Arial"/>
          <w:sz w:val="20"/>
          <w:szCs w:val="20"/>
        </w:rPr>
        <w:t>:</w:t>
      </w:r>
      <w:bookmarkEnd w:id="72"/>
      <w:bookmarkEnd w:id="73"/>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На территории </w:t>
      </w:r>
      <w:proofErr w:type="spellStart"/>
      <w:r w:rsidRPr="001D04D9">
        <w:rPr>
          <w:rFonts w:ascii="Arial" w:hAnsi="Arial" w:cs="Arial"/>
          <w:sz w:val="20"/>
          <w:szCs w:val="20"/>
        </w:rPr>
        <w:t>Канифольнинского</w:t>
      </w:r>
      <w:proofErr w:type="spellEnd"/>
      <w:r w:rsidRPr="001D04D9">
        <w:rPr>
          <w:rFonts w:ascii="Arial" w:hAnsi="Arial" w:cs="Arial"/>
          <w:sz w:val="20"/>
          <w:szCs w:val="20"/>
        </w:rPr>
        <w:t xml:space="preserve"> сельсовета  100%</w:t>
      </w:r>
      <w:r w:rsidRPr="001D04D9">
        <w:rPr>
          <w:rFonts w:ascii="Arial" w:hAnsi="Arial" w:cs="Arial"/>
          <w:color w:val="FF0000"/>
          <w:sz w:val="20"/>
          <w:szCs w:val="20"/>
        </w:rPr>
        <w:t xml:space="preserve"> </w:t>
      </w:r>
      <w:r w:rsidRPr="001D04D9">
        <w:rPr>
          <w:rFonts w:ascii="Arial" w:hAnsi="Arial" w:cs="Arial"/>
          <w:sz w:val="20"/>
          <w:szCs w:val="20"/>
        </w:rPr>
        <w:t>сельских поселений</w:t>
      </w:r>
      <w:r w:rsidRPr="001D04D9">
        <w:rPr>
          <w:rFonts w:ascii="Arial" w:hAnsi="Arial" w:cs="Arial"/>
          <w:color w:val="FF0000"/>
          <w:sz w:val="20"/>
          <w:szCs w:val="20"/>
        </w:rPr>
        <w:t xml:space="preserve">  </w:t>
      </w:r>
      <w:r w:rsidRPr="001D04D9">
        <w:rPr>
          <w:rFonts w:ascii="Arial" w:hAnsi="Arial" w:cs="Arial"/>
          <w:sz w:val="20"/>
          <w:szCs w:val="20"/>
        </w:rPr>
        <w:t>имеют численность населения от 50 до 1500 человек. Норма озеленения в м</w:t>
      </w:r>
      <w:proofErr w:type="gramStart"/>
      <w:r w:rsidRPr="001D04D9">
        <w:rPr>
          <w:rFonts w:ascii="Arial" w:hAnsi="Arial" w:cs="Arial"/>
          <w:sz w:val="20"/>
          <w:szCs w:val="20"/>
        </w:rPr>
        <w:t>2</w:t>
      </w:r>
      <w:proofErr w:type="gramEnd"/>
      <w:r w:rsidRPr="001D04D9">
        <w:rPr>
          <w:rFonts w:ascii="Arial" w:hAnsi="Arial" w:cs="Arial"/>
          <w:sz w:val="20"/>
          <w:szCs w:val="20"/>
        </w:rPr>
        <w:t>/человека для населённых пунктов данных поселений может обеспечиваться небольшими размерами рекреационных объектов.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w:t>
      </w:r>
      <w:proofErr w:type="gramStart"/>
      <w:r w:rsidRPr="001D04D9">
        <w:rPr>
          <w:rFonts w:ascii="Arial" w:hAnsi="Arial" w:cs="Arial"/>
          <w:sz w:val="20"/>
          <w:szCs w:val="20"/>
        </w:rPr>
        <w:t>га</w:t>
      </w:r>
      <w:proofErr w:type="gramEnd"/>
      <w:r w:rsidRPr="001D04D9">
        <w:rPr>
          <w:rFonts w:ascii="Arial" w:hAnsi="Arial" w:cs="Arial"/>
          <w:sz w:val="20"/>
          <w:szCs w:val="20"/>
        </w:rPr>
        <w:t>: парков – 10, садов - 1, скверов - 0,5.</w:t>
      </w:r>
    </w:p>
    <w:p w:rsidR="007E751A" w:rsidRPr="001D04D9" w:rsidRDefault="007E751A" w:rsidP="007E751A">
      <w:pPr>
        <w:pStyle w:val="20"/>
        <w:numPr>
          <w:ilvl w:val="1"/>
          <w:numId w:val="0"/>
        </w:numPr>
        <w:ind w:left="576" w:hanging="576"/>
        <w:jc w:val="center"/>
        <w:rPr>
          <w:rFonts w:ascii="Arial" w:hAnsi="Arial" w:cs="Arial"/>
          <w:sz w:val="20"/>
          <w:szCs w:val="20"/>
        </w:rPr>
      </w:pPr>
      <w:bookmarkStart w:id="74" w:name="_Toc389132896"/>
      <w:bookmarkStart w:id="75" w:name="_Toc397348695"/>
      <w:r w:rsidRPr="001D04D9">
        <w:rPr>
          <w:rFonts w:ascii="Arial" w:hAnsi="Arial" w:cs="Arial"/>
          <w:sz w:val="20"/>
          <w:szCs w:val="20"/>
        </w:rPr>
        <w:t>4.4.Площадь озелененных территорий в общем балансе территории парков и садов:</w:t>
      </w:r>
      <w:bookmarkEnd w:id="74"/>
      <w:bookmarkEnd w:id="75"/>
    </w:p>
    <w:p w:rsidR="007E751A" w:rsidRPr="001D04D9" w:rsidRDefault="007E751A" w:rsidP="007E751A">
      <w:pPr>
        <w:pStyle w:val="a6"/>
        <w:rPr>
          <w:rFonts w:ascii="Arial" w:hAnsi="Arial" w:cs="Arial"/>
          <w:sz w:val="20"/>
          <w:szCs w:val="20"/>
        </w:rPr>
      </w:pPr>
      <w:r w:rsidRPr="001D04D9">
        <w:rPr>
          <w:rFonts w:ascii="Arial" w:hAnsi="Arial" w:cs="Arial"/>
          <w:sz w:val="20"/>
          <w:szCs w:val="20"/>
        </w:rPr>
        <w:t>В общем балансе территории парков и садов площадь озелененных территорий следует принимать не менее 70 %.</w:t>
      </w:r>
    </w:p>
    <w:p w:rsidR="007E751A" w:rsidRPr="001D04D9" w:rsidRDefault="007E751A" w:rsidP="007E751A">
      <w:pPr>
        <w:pStyle w:val="20"/>
        <w:numPr>
          <w:ilvl w:val="1"/>
          <w:numId w:val="0"/>
        </w:numPr>
        <w:ind w:left="576" w:hanging="576"/>
        <w:jc w:val="center"/>
        <w:rPr>
          <w:rFonts w:ascii="Arial" w:hAnsi="Arial" w:cs="Arial"/>
          <w:sz w:val="20"/>
          <w:szCs w:val="20"/>
        </w:rPr>
      </w:pPr>
      <w:bookmarkStart w:id="76" w:name="_Toc389132898"/>
      <w:bookmarkStart w:id="77" w:name="_Toc397348697"/>
      <w:r w:rsidRPr="001D04D9">
        <w:rPr>
          <w:rFonts w:ascii="Arial" w:hAnsi="Arial" w:cs="Arial"/>
          <w:sz w:val="20"/>
          <w:szCs w:val="20"/>
        </w:rPr>
        <w:lastRenderedPageBreak/>
        <w:t>4.5.Минимальные  расчетные  показатели  площадей  территорий, распределения  элементов  объектов  рекреационного  назначения.</w:t>
      </w:r>
      <w:bookmarkEnd w:id="76"/>
      <w:bookmarkEnd w:id="77"/>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w:t>
      </w:r>
      <w:proofErr w:type="gramStart"/>
      <w:r w:rsidRPr="001D04D9">
        <w:rPr>
          <w:rFonts w:ascii="Arial" w:hAnsi="Arial" w:cs="Arial"/>
          <w:sz w:val="20"/>
          <w:szCs w:val="20"/>
        </w:rPr>
        <w:t>с</w:t>
      </w:r>
      <w:proofErr w:type="gramEnd"/>
      <w:r w:rsidRPr="001D04D9">
        <w:rPr>
          <w:rFonts w:ascii="Arial" w:hAnsi="Arial" w:cs="Arial"/>
          <w:sz w:val="20"/>
          <w:szCs w:val="20"/>
        </w:rPr>
        <w:t xml:space="preserve"> </w:t>
      </w:r>
      <w:r w:rsidR="004E3221">
        <w:fldChar w:fldCharType="begin"/>
      </w:r>
      <w:r w:rsidR="004E3221">
        <w:instrText xml:space="preserve"> REF _Ref388450373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16</w:t>
      </w:r>
      <w:r w:rsidR="004E3221">
        <w:fldChar w:fldCharType="end"/>
      </w:r>
    </w:p>
    <w:p w:rsidR="007E751A" w:rsidRPr="001D04D9" w:rsidRDefault="007E751A" w:rsidP="007E751A">
      <w:pPr>
        <w:pStyle w:val="ad"/>
        <w:keepNext/>
        <w:jc w:val="right"/>
        <w:rPr>
          <w:rFonts w:ascii="Arial" w:hAnsi="Arial" w:cs="Arial"/>
        </w:rPr>
      </w:pPr>
      <w:bookmarkStart w:id="78" w:name="_Ref388450373"/>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16</w:t>
      </w:r>
      <w:r w:rsidRPr="001D04D9">
        <w:rPr>
          <w:rFonts w:ascii="Arial" w:hAnsi="Arial" w:cs="Arial"/>
        </w:rPr>
        <w:fldChar w:fldCharType="end"/>
      </w:r>
      <w:bookmarkEnd w:id="78"/>
    </w:p>
    <w:p w:rsidR="007E751A" w:rsidRPr="001D04D9" w:rsidRDefault="007E751A" w:rsidP="007E751A">
      <w:pPr>
        <w:pStyle w:val="ae"/>
        <w:rPr>
          <w:rFonts w:ascii="Arial" w:hAnsi="Arial" w:cs="Arial"/>
          <w:sz w:val="20"/>
          <w:szCs w:val="20"/>
        </w:rPr>
      </w:pPr>
      <w:r w:rsidRPr="001D04D9">
        <w:rPr>
          <w:rFonts w:ascii="Arial" w:hAnsi="Arial" w:cs="Arial"/>
          <w:sz w:val="20"/>
          <w:szCs w:val="20"/>
        </w:rPr>
        <w:t>Минимальные расчетные показатели площадей территорий, распределения элементов объектов рекреационного назначения.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2508"/>
        <w:gridCol w:w="2483"/>
        <w:gridCol w:w="2327"/>
      </w:tblGrid>
      <w:tr w:rsidR="007E751A" w:rsidRPr="001D04D9" w:rsidTr="004E3221">
        <w:tc>
          <w:tcPr>
            <w:tcW w:w="2435" w:type="dxa"/>
            <w:vMerge w:val="restart"/>
          </w:tcPr>
          <w:p w:rsidR="007E751A" w:rsidRPr="00EC6DA5" w:rsidRDefault="007E751A" w:rsidP="004E3221">
            <w:pPr>
              <w:pStyle w:val="130"/>
              <w:shd w:val="clear" w:color="auto" w:fill="auto"/>
              <w:tabs>
                <w:tab w:val="left" w:pos="831"/>
              </w:tabs>
              <w:spacing w:after="0"/>
              <w:ind w:firstLine="0"/>
              <w:jc w:val="center"/>
              <w:rPr>
                <w:rFonts w:ascii="Arial" w:hAnsi="Arial" w:cs="Arial"/>
                <w:b/>
                <w:bCs/>
                <w:sz w:val="20"/>
                <w:szCs w:val="20"/>
              </w:rPr>
            </w:pPr>
            <w:r w:rsidRPr="00EC6DA5">
              <w:rPr>
                <w:rFonts w:ascii="Arial" w:hAnsi="Arial" w:cs="Arial"/>
                <w:b/>
                <w:bCs/>
                <w:sz w:val="20"/>
                <w:szCs w:val="20"/>
              </w:rPr>
              <w:t>Объекты рекреационного назначения</w:t>
            </w:r>
          </w:p>
        </w:tc>
        <w:tc>
          <w:tcPr>
            <w:tcW w:w="7771" w:type="dxa"/>
            <w:gridSpan w:val="3"/>
          </w:tcPr>
          <w:p w:rsidR="007E751A" w:rsidRPr="00EC6DA5" w:rsidRDefault="007E751A" w:rsidP="004E3221">
            <w:pPr>
              <w:pStyle w:val="130"/>
              <w:shd w:val="clear" w:color="auto" w:fill="auto"/>
              <w:tabs>
                <w:tab w:val="left" w:pos="831"/>
              </w:tabs>
              <w:spacing w:after="0"/>
              <w:ind w:firstLine="0"/>
              <w:jc w:val="center"/>
              <w:rPr>
                <w:rFonts w:ascii="Arial" w:hAnsi="Arial" w:cs="Arial"/>
                <w:b/>
                <w:bCs/>
                <w:sz w:val="20"/>
                <w:szCs w:val="20"/>
              </w:rPr>
            </w:pPr>
            <w:r w:rsidRPr="00EC6DA5">
              <w:rPr>
                <w:rFonts w:ascii="Arial" w:hAnsi="Arial" w:cs="Arial"/>
                <w:b/>
                <w:bCs/>
                <w:sz w:val="20"/>
                <w:szCs w:val="20"/>
              </w:rPr>
              <w:t>Территории элементов объектов рекреационного назначения,  % от общей площади территорий общего пользования</w:t>
            </w:r>
          </w:p>
        </w:tc>
      </w:tr>
      <w:tr w:rsidR="007E751A" w:rsidRPr="001D04D9" w:rsidTr="004E3221">
        <w:tc>
          <w:tcPr>
            <w:tcW w:w="2435" w:type="dxa"/>
            <w:vMerge/>
          </w:tcPr>
          <w:p w:rsidR="007E751A" w:rsidRPr="00EC6DA5" w:rsidRDefault="007E751A" w:rsidP="004E3221">
            <w:pPr>
              <w:pStyle w:val="130"/>
              <w:shd w:val="clear" w:color="auto" w:fill="auto"/>
              <w:tabs>
                <w:tab w:val="left" w:pos="831"/>
              </w:tabs>
              <w:spacing w:after="0"/>
              <w:ind w:firstLine="0"/>
              <w:rPr>
                <w:rFonts w:ascii="Arial" w:hAnsi="Arial" w:cs="Arial"/>
                <w:b/>
                <w:bCs/>
                <w:sz w:val="20"/>
                <w:szCs w:val="20"/>
              </w:rPr>
            </w:pPr>
          </w:p>
        </w:tc>
        <w:tc>
          <w:tcPr>
            <w:tcW w:w="2665" w:type="dxa"/>
          </w:tcPr>
          <w:p w:rsidR="007E751A" w:rsidRPr="00EC6DA5" w:rsidRDefault="007E751A" w:rsidP="004E3221">
            <w:pPr>
              <w:pStyle w:val="130"/>
              <w:shd w:val="clear" w:color="auto" w:fill="auto"/>
              <w:tabs>
                <w:tab w:val="left" w:pos="831"/>
              </w:tabs>
              <w:spacing w:after="0"/>
              <w:ind w:firstLine="0"/>
              <w:jc w:val="center"/>
              <w:rPr>
                <w:rFonts w:ascii="Arial" w:hAnsi="Arial" w:cs="Arial"/>
                <w:b/>
                <w:bCs/>
                <w:sz w:val="20"/>
                <w:szCs w:val="20"/>
              </w:rPr>
            </w:pPr>
            <w:r w:rsidRPr="00EC6DA5">
              <w:rPr>
                <w:rFonts w:ascii="Arial" w:hAnsi="Arial" w:cs="Arial"/>
                <w:b/>
                <w:bCs/>
                <w:sz w:val="20"/>
                <w:szCs w:val="20"/>
              </w:rPr>
              <w:t>Территории зелёных насаждений и водоемов</w:t>
            </w:r>
          </w:p>
        </w:tc>
        <w:tc>
          <w:tcPr>
            <w:tcW w:w="2666" w:type="dxa"/>
          </w:tcPr>
          <w:p w:rsidR="007E751A" w:rsidRPr="00EC6DA5" w:rsidRDefault="007E751A" w:rsidP="004E3221">
            <w:pPr>
              <w:pStyle w:val="130"/>
              <w:shd w:val="clear" w:color="auto" w:fill="auto"/>
              <w:tabs>
                <w:tab w:val="left" w:pos="831"/>
              </w:tabs>
              <w:spacing w:after="0"/>
              <w:ind w:firstLine="0"/>
              <w:jc w:val="center"/>
              <w:rPr>
                <w:rFonts w:ascii="Arial" w:hAnsi="Arial" w:cs="Arial"/>
                <w:b/>
                <w:bCs/>
                <w:sz w:val="20"/>
                <w:szCs w:val="20"/>
              </w:rPr>
            </w:pPr>
            <w:r w:rsidRPr="00EC6DA5">
              <w:rPr>
                <w:rFonts w:ascii="Arial" w:hAnsi="Arial" w:cs="Arial"/>
                <w:b/>
                <w:bCs/>
                <w:sz w:val="20"/>
                <w:szCs w:val="20"/>
              </w:rPr>
              <w:t>Аллеи, дорожки, площадки</w:t>
            </w:r>
          </w:p>
        </w:tc>
        <w:tc>
          <w:tcPr>
            <w:tcW w:w="2440" w:type="dxa"/>
          </w:tcPr>
          <w:p w:rsidR="007E751A" w:rsidRPr="00EC6DA5" w:rsidRDefault="007E751A" w:rsidP="004E3221">
            <w:pPr>
              <w:pStyle w:val="130"/>
              <w:shd w:val="clear" w:color="auto" w:fill="auto"/>
              <w:tabs>
                <w:tab w:val="left" w:pos="831"/>
              </w:tabs>
              <w:spacing w:after="0"/>
              <w:ind w:firstLine="0"/>
              <w:jc w:val="center"/>
              <w:rPr>
                <w:rFonts w:ascii="Arial" w:hAnsi="Arial" w:cs="Arial"/>
                <w:b/>
                <w:bCs/>
                <w:sz w:val="20"/>
                <w:szCs w:val="20"/>
              </w:rPr>
            </w:pPr>
            <w:r w:rsidRPr="00EC6DA5">
              <w:rPr>
                <w:rFonts w:ascii="Arial" w:hAnsi="Arial" w:cs="Arial"/>
                <w:b/>
                <w:bCs/>
                <w:sz w:val="20"/>
                <w:szCs w:val="20"/>
              </w:rPr>
              <w:t>Застроенные территории</w:t>
            </w:r>
          </w:p>
        </w:tc>
      </w:tr>
      <w:tr w:rsidR="007E751A" w:rsidRPr="001D04D9" w:rsidTr="004E3221">
        <w:tc>
          <w:tcPr>
            <w:tcW w:w="243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Парки</w:t>
            </w:r>
          </w:p>
        </w:tc>
        <w:tc>
          <w:tcPr>
            <w:tcW w:w="266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65-70</w:t>
            </w:r>
          </w:p>
        </w:tc>
        <w:tc>
          <w:tcPr>
            <w:tcW w:w="2666"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25-28</w:t>
            </w:r>
          </w:p>
        </w:tc>
        <w:tc>
          <w:tcPr>
            <w:tcW w:w="2440"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5-7</w:t>
            </w:r>
          </w:p>
        </w:tc>
      </w:tr>
      <w:tr w:rsidR="007E751A" w:rsidRPr="001D04D9" w:rsidTr="004E3221">
        <w:tc>
          <w:tcPr>
            <w:tcW w:w="243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Сады</w:t>
            </w:r>
          </w:p>
        </w:tc>
        <w:tc>
          <w:tcPr>
            <w:tcW w:w="266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80-90</w:t>
            </w:r>
          </w:p>
        </w:tc>
        <w:tc>
          <w:tcPr>
            <w:tcW w:w="2666"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8-15</w:t>
            </w:r>
          </w:p>
        </w:tc>
        <w:tc>
          <w:tcPr>
            <w:tcW w:w="2440"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2-5</w:t>
            </w:r>
          </w:p>
        </w:tc>
      </w:tr>
      <w:tr w:rsidR="007E751A" w:rsidRPr="001D04D9" w:rsidTr="004E3221">
        <w:tc>
          <w:tcPr>
            <w:tcW w:w="243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Скверы</w:t>
            </w:r>
          </w:p>
        </w:tc>
        <w:tc>
          <w:tcPr>
            <w:tcW w:w="266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60-75</w:t>
            </w:r>
          </w:p>
        </w:tc>
        <w:tc>
          <w:tcPr>
            <w:tcW w:w="2666"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40-25</w:t>
            </w:r>
          </w:p>
        </w:tc>
        <w:tc>
          <w:tcPr>
            <w:tcW w:w="2440"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p>
        </w:tc>
      </w:tr>
      <w:tr w:rsidR="007E751A" w:rsidRPr="001D04D9" w:rsidTr="004E3221">
        <w:tc>
          <w:tcPr>
            <w:tcW w:w="243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Лесопарки</w:t>
            </w:r>
          </w:p>
        </w:tc>
        <w:tc>
          <w:tcPr>
            <w:tcW w:w="2665"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93-97</w:t>
            </w:r>
          </w:p>
        </w:tc>
        <w:tc>
          <w:tcPr>
            <w:tcW w:w="2666"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2-5</w:t>
            </w:r>
          </w:p>
        </w:tc>
        <w:tc>
          <w:tcPr>
            <w:tcW w:w="2440"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1-2</w:t>
            </w:r>
          </w:p>
        </w:tc>
      </w:tr>
    </w:tbl>
    <w:p w:rsidR="007E751A" w:rsidRPr="001D04D9" w:rsidRDefault="007E751A" w:rsidP="007E751A">
      <w:pPr>
        <w:pStyle w:val="20"/>
        <w:numPr>
          <w:ilvl w:val="1"/>
          <w:numId w:val="0"/>
        </w:numPr>
        <w:ind w:left="576" w:hanging="576"/>
        <w:jc w:val="center"/>
        <w:rPr>
          <w:rFonts w:ascii="Arial" w:hAnsi="Arial" w:cs="Arial"/>
          <w:sz w:val="20"/>
          <w:szCs w:val="20"/>
        </w:rPr>
      </w:pPr>
      <w:bookmarkStart w:id="79" w:name="_Toc389132899"/>
      <w:bookmarkStart w:id="80" w:name="_Toc397348698"/>
      <w:r w:rsidRPr="001D04D9">
        <w:rPr>
          <w:rFonts w:ascii="Arial" w:hAnsi="Arial" w:cs="Arial"/>
          <w:sz w:val="20"/>
          <w:szCs w:val="20"/>
        </w:rPr>
        <w:t>4.6.Требования к устройству дорожной сети рекреационных территорий общего пользования</w:t>
      </w:r>
      <w:bookmarkEnd w:id="79"/>
      <w:bookmarkEnd w:id="80"/>
    </w:p>
    <w:p w:rsidR="007E751A" w:rsidRPr="001D04D9" w:rsidRDefault="007E751A" w:rsidP="007E751A">
      <w:pPr>
        <w:pStyle w:val="a6"/>
        <w:rPr>
          <w:rFonts w:ascii="Arial" w:hAnsi="Arial" w:cs="Arial"/>
          <w:sz w:val="20"/>
          <w:szCs w:val="20"/>
        </w:rPr>
      </w:pPr>
      <w:r w:rsidRPr="001D04D9">
        <w:rPr>
          <w:rFonts w:ascii="Arial" w:hAnsi="Arial" w:cs="Arial"/>
          <w:sz w:val="20"/>
          <w:szCs w:val="20"/>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E751A" w:rsidRPr="001D04D9" w:rsidRDefault="007E751A" w:rsidP="007E751A">
      <w:pPr>
        <w:pStyle w:val="20"/>
        <w:numPr>
          <w:ilvl w:val="1"/>
          <w:numId w:val="0"/>
        </w:numPr>
        <w:ind w:left="576" w:hanging="576"/>
        <w:jc w:val="center"/>
        <w:rPr>
          <w:rFonts w:ascii="Arial" w:hAnsi="Arial" w:cs="Arial"/>
          <w:sz w:val="20"/>
          <w:szCs w:val="20"/>
        </w:rPr>
      </w:pPr>
      <w:bookmarkStart w:id="81" w:name="_Toc389132900"/>
      <w:bookmarkStart w:id="82" w:name="_Toc397348699"/>
      <w:r w:rsidRPr="001D04D9">
        <w:rPr>
          <w:rFonts w:ascii="Arial" w:hAnsi="Arial" w:cs="Arial"/>
          <w:sz w:val="20"/>
          <w:szCs w:val="20"/>
        </w:rPr>
        <w:t>4.7.Нормативы доступности территорий и объектов рекреационного назначения для населения.</w:t>
      </w:r>
      <w:bookmarkEnd w:id="81"/>
      <w:bookmarkEnd w:id="82"/>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roofErr w:type="gramStart"/>
      <w:r w:rsidRPr="001D04D9">
        <w:rPr>
          <w:rFonts w:ascii="Arial" w:hAnsi="Arial" w:cs="Arial"/>
          <w:sz w:val="20"/>
          <w:szCs w:val="20"/>
        </w:rPr>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D04D9">
        <w:rPr>
          <w:rFonts w:ascii="Arial" w:hAnsi="Arial" w:cs="Arial"/>
          <w:sz w:val="20"/>
          <w:szCs w:val="20"/>
          <w:vertAlign w:val="superscript"/>
        </w:rPr>
        <w:footnoteReference w:id="1"/>
      </w:r>
      <w:r w:rsidRPr="001D04D9">
        <w:rPr>
          <w:rFonts w:ascii="Arial" w:hAnsi="Arial" w:cs="Arial"/>
          <w:sz w:val="20"/>
          <w:szCs w:val="20"/>
        </w:rPr>
        <w:t xml:space="preserve">. 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7E751A" w:rsidRPr="001D04D9" w:rsidRDefault="007E751A" w:rsidP="007E751A">
      <w:pPr>
        <w:pStyle w:val="ae"/>
        <w:jc w:val="right"/>
        <w:rPr>
          <w:rFonts w:ascii="Arial" w:hAnsi="Arial" w:cs="Arial"/>
          <w:sz w:val="20"/>
          <w:szCs w:val="20"/>
        </w:rPr>
      </w:pPr>
    </w:p>
    <w:p w:rsidR="007E751A" w:rsidRPr="001D04D9" w:rsidRDefault="007E751A" w:rsidP="007E751A">
      <w:pPr>
        <w:rPr>
          <w:rFonts w:ascii="Arial" w:hAnsi="Arial" w:cs="Arial"/>
        </w:rPr>
      </w:pPr>
    </w:p>
    <w:p w:rsidR="007E751A" w:rsidRPr="001D04D9" w:rsidRDefault="007E751A" w:rsidP="007E751A">
      <w:pPr>
        <w:pStyle w:val="ad"/>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17</w:t>
      </w:r>
      <w:r w:rsidRPr="001D04D9">
        <w:rPr>
          <w:rFonts w:ascii="Arial" w:hAnsi="Arial" w:cs="Arial"/>
        </w:rPr>
        <w:fldChar w:fldCharType="end"/>
      </w:r>
    </w:p>
    <w:p w:rsidR="007E751A" w:rsidRPr="001D04D9" w:rsidRDefault="007E751A" w:rsidP="007E751A">
      <w:pPr>
        <w:pStyle w:val="ae"/>
        <w:rPr>
          <w:rFonts w:ascii="Arial" w:hAnsi="Arial" w:cs="Arial"/>
          <w:sz w:val="20"/>
          <w:szCs w:val="20"/>
        </w:rPr>
      </w:pPr>
      <w:r w:rsidRPr="001D04D9">
        <w:rPr>
          <w:rFonts w:ascii="Arial" w:hAnsi="Arial" w:cs="Arial"/>
          <w:sz w:val="20"/>
          <w:szCs w:val="20"/>
        </w:rPr>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2"/>
        <w:gridCol w:w="3908"/>
      </w:tblGrid>
      <w:tr w:rsidR="007E751A" w:rsidRPr="001D04D9" w:rsidTr="004E3221">
        <w:trPr>
          <w:jc w:val="center"/>
        </w:trPr>
        <w:tc>
          <w:tcPr>
            <w:tcW w:w="5880" w:type="dxa"/>
            <w:vAlign w:val="center"/>
          </w:tcPr>
          <w:p w:rsidR="007E751A" w:rsidRPr="001D04D9" w:rsidRDefault="007E751A" w:rsidP="004E3221">
            <w:pPr>
              <w:rPr>
                <w:rFonts w:ascii="Arial" w:hAnsi="Arial" w:cs="Arial"/>
                <w:b/>
                <w:bCs/>
              </w:rPr>
            </w:pPr>
            <w:r w:rsidRPr="001D04D9">
              <w:rPr>
                <w:rFonts w:ascii="Arial" w:hAnsi="Arial" w:cs="Arial"/>
                <w:b/>
                <w:bCs/>
              </w:rPr>
              <w:t>Природные условия</w:t>
            </w:r>
          </w:p>
        </w:tc>
        <w:tc>
          <w:tcPr>
            <w:tcW w:w="4052" w:type="dxa"/>
            <w:vAlign w:val="center"/>
          </w:tcPr>
          <w:p w:rsidR="007E751A" w:rsidRPr="001D04D9" w:rsidRDefault="007E751A" w:rsidP="004E3221">
            <w:pPr>
              <w:rPr>
                <w:rFonts w:ascii="Arial" w:hAnsi="Arial" w:cs="Arial"/>
                <w:b/>
                <w:bCs/>
              </w:rPr>
            </w:pPr>
            <w:r w:rsidRPr="001D04D9">
              <w:rPr>
                <w:rFonts w:ascii="Arial" w:hAnsi="Arial" w:cs="Arial"/>
                <w:b/>
                <w:bCs/>
              </w:rPr>
              <w:t xml:space="preserve">Длина маршрута, </w:t>
            </w:r>
            <w:proofErr w:type="gramStart"/>
            <w:r w:rsidRPr="001D04D9">
              <w:rPr>
                <w:rFonts w:ascii="Arial" w:hAnsi="Arial" w:cs="Arial"/>
                <w:b/>
                <w:bCs/>
              </w:rPr>
              <w:t>м</w:t>
            </w:r>
            <w:proofErr w:type="gramEnd"/>
          </w:p>
        </w:tc>
      </w:tr>
      <w:tr w:rsidR="007E751A" w:rsidRPr="001D04D9" w:rsidTr="004E3221">
        <w:trPr>
          <w:jc w:val="center"/>
        </w:trPr>
        <w:tc>
          <w:tcPr>
            <w:tcW w:w="5880" w:type="dxa"/>
            <w:vAlign w:val="center"/>
          </w:tcPr>
          <w:p w:rsidR="007E751A" w:rsidRPr="001D04D9" w:rsidRDefault="007E751A" w:rsidP="004E3221">
            <w:pPr>
              <w:rPr>
                <w:rFonts w:ascii="Arial" w:hAnsi="Arial" w:cs="Arial"/>
              </w:rPr>
            </w:pPr>
            <w:r w:rsidRPr="001D04D9">
              <w:rPr>
                <w:rFonts w:ascii="Arial" w:hAnsi="Arial" w:cs="Arial"/>
              </w:rPr>
              <w:t>Относительно-благоприятные</w:t>
            </w:r>
          </w:p>
        </w:tc>
        <w:tc>
          <w:tcPr>
            <w:tcW w:w="4052" w:type="dxa"/>
            <w:vAlign w:val="center"/>
          </w:tcPr>
          <w:p w:rsidR="007E751A" w:rsidRPr="001D04D9" w:rsidRDefault="007E751A" w:rsidP="004E3221">
            <w:pPr>
              <w:rPr>
                <w:rFonts w:ascii="Arial" w:hAnsi="Arial" w:cs="Arial"/>
              </w:rPr>
            </w:pPr>
            <w:r w:rsidRPr="001D04D9">
              <w:rPr>
                <w:rFonts w:ascii="Arial" w:hAnsi="Arial" w:cs="Arial"/>
              </w:rPr>
              <w:t>680</w:t>
            </w:r>
          </w:p>
        </w:tc>
      </w:tr>
      <w:tr w:rsidR="007E751A" w:rsidRPr="001D04D9" w:rsidTr="004E3221">
        <w:trPr>
          <w:jc w:val="center"/>
        </w:trPr>
        <w:tc>
          <w:tcPr>
            <w:tcW w:w="5880" w:type="dxa"/>
            <w:vAlign w:val="center"/>
          </w:tcPr>
          <w:p w:rsidR="007E751A" w:rsidRPr="001D04D9" w:rsidRDefault="007E751A" w:rsidP="004E3221">
            <w:pPr>
              <w:rPr>
                <w:rFonts w:ascii="Arial" w:hAnsi="Arial" w:cs="Arial"/>
              </w:rPr>
            </w:pPr>
            <w:r w:rsidRPr="001D04D9">
              <w:rPr>
                <w:rFonts w:ascii="Arial" w:hAnsi="Arial" w:cs="Arial"/>
              </w:rPr>
              <w:t>Умеренные</w:t>
            </w:r>
          </w:p>
        </w:tc>
        <w:tc>
          <w:tcPr>
            <w:tcW w:w="4052" w:type="dxa"/>
            <w:vAlign w:val="center"/>
          </w:tcPr>
          <w:p w:rsidR="007E751A" w:rsidRPr="001D04D9" w:rsidRDefault="007E751A" w:rsidP="004E3221">
            <w:pPr>
              <w:rPr>
                <w:rFonts w:ascii="Arial" w:hAnsi="Arial" w:cs="Arial"/>
              </w:rPr>
            </w:pPr>
            <w:r w:rsidRPr="001D04D9">
              <w:rPr>
                <w:rFonts w:ascii="Arial" w:hAnsi="Arial" w:cs="Arial"/>
              </w:rPr>
              <w:t>1000</w:t>
            </w:r>
          </w:p>
        </w:tc>
      </w:tr>
    </w:tbl>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 xml:space="preserve">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Данные расстояния пешеходной доступности приведены для умеренных природных условий. Для населенных пунктов, расположенных в зоне неблагоприятных природных условий, средняя приведенная температура января, как правило, ниже -48 °С. При данной температуре риск обморожения может возникнуть в течение 2-5 минут. Поэтому время пути до объекта должно быть не более 5 минут. Расстояние пешеходной доступности в этом случае составит не более 300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Проектирование лесопарков должно осуществляться с учётом транспортной доступности для населения не более 20 минут.</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E751A" w:rsidRPr="001D04D9" w:rsidRDefault="007E751A" w:rsidP="007E751A">
      <w:pPr>
        <w:pStyle w:val="20"/>
        <w:numPr>
          <w:ilvl w:val="1"/>
          <w:numId w:val="0"/>
        </w:numPr>
        <w:ind w:left="576" w:hanging="576"/>
        <w:jc w:val="center"/>
        <w:rPr>
          <w:rFonts w:ascii="Arial" w:hAnsi="Arial" w:cs="Arial"/>
          <w:sz w:val="20"/>
          <w:szCs w:val="20"/>
        </w:rPr>
      </w:pPr>
      <w:bookmarkStart w:id="83" w:name="_Toc389132901"/>
      <w:bookmarkStart w:id="84" w:name="_Toc397348700"/>
      <w:r w:rsidRPr="001D04D9">
        <w:rPr>
          <w:rFonts w:ascii="Arial" w:hAnsi="Arial" w:cs="Arial"/>
          <w:sz w:val="20"/>
          <w:szCs w:val="20"/>
        </w:rPr>
        <w:t>4.8.Нормативы доступности территорий и объектов рекреационного назначения для инвалидов и маломобильных групп населения.</w:t>
      </w:r>
      <w:bookmarkEnd w:id="83"/>
      <w:bookmarkEnd w:id="84"/>
    </w:p>
    <w:p w:rsidR="007E751A" w:rsidRPr="001D04D9" w:rsidRDefault="007E751A" w:rsidP="007E751A">
      <w:pPr>
        <w:pStyle w:val="a6"/>
        <w:rPr>
          <w:rFonts w:ascii="Arial" w:hAnsi="Arial" w:cs="Arial"/>
          <w:sz w:val="20"/>
          <w:szCs w:val="20"/>
        </w:rPr>
      </w:pPr>
      <w:r w:rsidRPr="001D04D9">
        <w:rPr>
          <w:rFonts w:ascii="Arial" w:hAnsi="Arial" w:cs="Arial"/>
          <w:sz w:val="20"/>
          <w:szCs w:val="20"/>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p w:rsidR="007E751A" w:rsidRPr="001D04D9" w:rsidRDefault="007E751A" w:rsidP="007E751A">
      <w:pPr>
        <w:pStyle w:val="20"/>
        <w:numPr>
          <w:ilvl w:val="1"/>
          <w:numId w:val="0"/>
        </w:numPr>
        <w:ind w:left="576" w:hanging="576"/>
        <w:jc w:val="center"/>
        <w:rPr>
          <w:rFonts w:ascii="Arial" w:hAnsi="Arial" w:cs="Arial"/>
          <w:sz w:val="20"/>
          <w:szCs w:val="20"/>
        </w:rPr>
      </w:pPr>
      <w:bookmarkStart w:id="85" w:name="_Toc389132903"/>
      <w:bookmarkStart w:id="86" w:name="_Toc397348702"/>
      <w:r w:rsidRPr="001D04D9">
        <w:rPr>
          <w:rFonts w:ascii="Arial" w:hAnsi="Arial" w:cs="Arial"/>
          <w:sz w:val="20"/>
          <w:szCs w:val="20"/>
        </w:rPr>
        <w:t>4.9.Нормативы благоустройства озеленённых территорий общего пользования.</w:t>
      </w:r>
      <w:bookmarkEnd w:id="85"/>
      <w:bookmarkEnd w:id="86"/>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численности единовременных посетителей от 10 чел/га необходимо предусматривать дорожно-</w:t>
      </w:r>
      <w:proofErr w:type="spellStart"/>
      <w:r w:rsidRPr="001D04D9">
        <w:rPr>
          <w:rFonts w:ascii="Arial" w:hAnsi="Arial" w:cs="Arial"/>
          <w:sz w:val="20"/>
          <w:szCs w:val="20"/>
        </w:rPr>
        <w:t>тропиночную</w:t>
      </w:r>
      <w:proofErr w:type="spellEnd"/>
      <w:r w:rsidRPr="001D04D9">
        <w:rPr>
          <w:rFonts w:ascii="Arial" w:hAnsi="Arial" w:cs="Arial"/>
          <w:sz w:val="20"/>
          <w:szCs w:val="20"/>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D04D9">
        <w:rPr>
          <w:rFonts w:ascii="Arial" w:hAnsi="Arial" w:cs="Arial"/>
          <w:sz w:val="20"/>
          <w:szCs w:val="20"/>
        </w:rPr>
        <w:t>в</w:t>
      </w:r>
      <w:proofErr w:type="gramEnd"/>
      <w:r w:rsidRPr="001D04D9">
        <w:rPr>
          <w:rFonts w:ascii="Arial" w:hAnsi="Arial" w:cs="Arial"/>
          <w:sz w:val="20"/>
          <w:szCs w:val="20"/>
        </w:rPr>
        <w:t xml:space="preserve"> парковый.</w:t>
      </w:r>
    </w:p>
    <w:p w:rsidR="007E751A" w:rsidRPr="001D04D9" w:rsidRDefault="007E751A" w:rsidP="007E751A">
      <w:pPr>
        <w:pStyle w:val="11"/>
        <w:numPr>
          <w:ilvl w:val="0"/>
          <w:numId w:val="0"/>
        </w:numPr>
        <w:ind w:left="858" w:hanging="432"/>
        <w:rPr>
          <w:rFonts w:ascii="Arial" w:hAnsi="Arial" w:cs="Arial"/>
          <w:sz w:val="20"/>
          <w:szCs w:val="20"/>
        </w:rPr>
      </w:pPr>
      <w:bookmarkStart w:id="87" w:name="_Toc389132810"/>
      <w:bookmarkStart w:id="88" w:name="_Toc397348704"/>
    </w:p>
    <w:p w:rsidR="007E751A" w:rsidRPr="001D04D9" w:rsidRDefault="007E751A" w:rsidP="007E751A">
      <w:pPr>
        <w:pStyle w:val="11"/>
        <w:numPr>
          <w:ilvl w:val="0"/>
          <w:numId w:val="0"/>
        </w:numPr>
        <w:ind w:left="858" w:hanging="432"/>
        <w:jc w:val="center"/>
        <w:rPr>
          <w:rFonts w:ascii="Arial" w:hAnsi="Arial" w:cs="Arial"/>
          <w:sz w:val="20"/>
          <w:szCs w:val="20"/>
        </w:rPr>
      </w:pPr>
      <w:r w:rsidRPr="001D04D9">
        <w:rPr>
          <w:rFonts w:ascii="Arial" w:hAnsi="Arial" w:cs="Arial"/>
          <w:sz w:val="20"/>
          <w:szCs w:val="20"/>
        </w:rPr>
        <w:t>5.Нормативы обеспеченности населения поселения услугами связи, общественного питания, торговли и бытового обслуживания</w:t>
      </w:r>
      <w:bookmarkEnd w:id="87"/>
      <w:bookmarkEnd w:id="88"/>
    </w:p>
    <w:p w:rsidR="007E751A" w:rsidRPr="001D04D9" w:rsidRDefault="007E751A" w:rsidP="007E751A">
      <w:pPr>
        <w:pStyle w:val="20"/>
        <w:numPr>
          <w:ilvl w:val="1"/>
          <w:numId w:val="0"/>
        </w:numPr>
        <w:ind w:left="576" w:hanging="576"/>
        <w:jc w:val="center"/>
        <w:rPr>
          <w:rFonts w:ascii="Arial" w:hAnsi="Arial" w:cs="Arial"/>
          <w:sz w:val="20"/>
          <w:szCs w:val="20"/>
        </w:rPr>
      </w:pPr>
      <w:bookmarkStart w:id="89" w:name="_Toc389132811"/>
      <w:bookmarkStart w:id="90" w:name="_Toc397348705"/>
      <w:r w:rsidRPr="001D04D9">
        <w:rPr>
          <w:rFonts w:ascii="Arial" w:hAnsi="Arial" w:cs="Arial"/>
          <w:sz w:val="20"/>
          <w:szCs w:val="20"/>
        </w:rPr>
        <w:t>5.1.Отделения почтовой связи</w:t>
      </w:r>
      <w:bookmarkEnd w:id="89"/>
      <w:bookmarkEnd w:id="90"/>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Размещение отделений, узлов связи, почтамтов, агентств Роспечати, телеграфов,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Пешеходная доступность отделений почтовой связи, как учреждений второй степени необходимости определена: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относительно благоприятными природными условиями – 450 м/5-10 мин.;</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умеренными природными условиями – 500 м/10 мин (см. п. 9 «Нормативы градостроительного проектирования размещения объектов социального и коммунально-бытового назначения»).</w:t>
      </w:r>
    </w:p>
    <w:p w:rsidR="007E751A" w:rsidRPr="001D04D9" w:rsidRDefault="007E751A" w:rsidP="007E751A">
      <w:pPr>
        <w:pStyle w:val="20"/>
        <w:numPr>
          <w:ilvl w:val="1"/>
          <w:numId w:val="0"/>
        </w:numPr>
        <w:ind w:left="576" w:hanging="576"/>
        <w:jc w:val="center"/>
        <w:rPr>
          <w:rFonts w:ascii="Arial" w:hAnsi="Arial" w:cs="Arial"/>
          <w:sz w:val="20"/>
          <w:szCs w:val="20"/>
        </w:rPr>
      </w:pPr>
      <w:bookmarkStart w:id="91" w:name="_Toc389132812"/>
      <w:bookmarkStart w:id="92" w:name="_Toc397348706"/>
      <w:r w:rsidRPr="001D04D9">
        <w:rPr>
          <w:rFonts w:ascii="Arial" w:hAnsi="Arial" w:cs="Arial"/>
          <w:sz w:val="20"/>
          <w:szCs w:val="20"/>
        </w:rPr>
        <w:t>5.2.Предприятия общественного питания</w:t>
      </w:r>
      <w:bookmarkEnd w:id="91"/>
      <w:bookmarkEnd w:id="92"/>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до 50 мест – 0,25-0,2 га на 100 мест;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50 до 150 мест – 0,2-0,15 га на 100 мест;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свыше 150 мест – 0,1 га на 100 мест.</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Пешеходная доступность предприятий общественного питания, как учреждений второй степени необходимости определена: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относительно благоприятными природными условиями – 450 м/5-10 мин.;</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умеренными природными условиями – 1300 м/10-30 мин (см. п. 9 «Нормативы градостроительного проектирования размещения объектов социального и коммунально-бытового назначения»).</w:t>
      </w:r>
    </w:p>
    <w:p w:rsidR="007E751A" w:rsidRPr="001D04D9" w:rsidRDefault="007E751A" w:rsidP="007E751A">
      <w:pPr>
        <w:pStyle w:val="20"/>
        <w:numPr>
          <w:ilvl w:val="1"/>
          <w:numId w:val="0"/>
        </w:numPr>
        <w:ind w:left="576" w:hanging="576"/>
        <w:jc w:val="center"/>
        <w:rPr>
          <w:rFonts w:ascii="Arial" w:hAnsi="Arial" w:cs="Arial"/>
          <w:sz w:val="20"/>
          <w:szCs w:val="20"/>
        </w:rPr>
      </w:pPr>
      <w:bookmarkStart w:id="93" w:name="_Toc389132813"/>
      <w:bookmarkStart w:id="94" w:name="_Toc397348707"/>
      <w:r w:rsidRPr="001D04D9">
        <w:rPr>
          <w:rFonts w:ascii="Arial" w:hAnsi="Arial" w:cs="Arial"/>
          <w:sz w:val="20"/>
          <w:szCs w:val="20"/>
        </w:rPr>
        <w:t>5.3.Предприятия торговли</w:t>
      </w:r>
      <w:bookmarkEnd w:id="93"/>
      <w:bookmarkEnd w:id="94"/>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7E751A" w:rsidRPr="001D04D9" w:rsidRDefault="007E751A" w:rsidP="007E751A">
      <w:pPr>
        <w:pStyle w:val="a6"/>
        <w:rPr>
          <w:rFonts w:ascii="Arial" w:hAnsi="Arial" w:cs="Arial"/>
          <w:sz w:val="20"/>
          <w:szCs w:val="20"/>
          <w:lang w:val="en-US"/>
        </w:rPr>
      </w:pPr>
      <w:r w:rsidRPr="001D04D9">
        <w:rPr>
          <w:rFonts w:ascii="Arial" w:hAnsi="Arial" w:cs="Arial"/>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1"/>
        <w:numPr>
          <w:ilvl w:val="0"/>
          <w:numId w:val="18"/>
        </w:numPr>
        <w:ind w:left="0"/>
        <w:rPr>
          <w:rFonts w:ascii="Arial" w:hAnsi="Arial" w:cs="Arial"/>
          <w:sz w:val="20"/>
          <w:szCs w:val="20"/>
        </w:rPr>
      </w:pPr>
      <w:r w:rsidRPr="001D04D9">
        <w:rPr>
          <w:rFonts w:ascii="Arial" w:hAnsi="Arial" w:cs="Arial"/>
          <w:sz w:val="20"/>
          <w:szCs w:val="20"/>
        </w:rPr>
        <w:t>Для предприятий торговой площадью:</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до 250 кв. м торговой площади – 0,08 га на 100 кв. м торговой площади;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250 до 650 кв. м торговой площади – 0,08-0,06 на 100 кв. м торговой площади;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650 до 1500 кв. м торговой площади – 0,06-0,04 на 100 кв. м торговой площади;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1500 до 3500 кв. м торговой площади – 0,04-0,02 на 100 кв. м торговой площади;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свыше 3500 кв. м торговой площади – 0,02 на 100 кв. м торговой площади.</w:t>
      </w:r>
    </w:p>
    <w:p w:rsidR="007E751A" w:rsidRPr="001D04D9" w:rsidRDefault="007E751A" w:rsidP="007E751A">
      <w:pPr>
        <w:pStyle w:val="1"/>
        <w:numPr>
          <w:ilvl w:val="0"/>
          <w:numId w:val="18"/>
        </w:numPr>
        <w:ind w:left="0"/>
        <w:rPr>
          <w:rFonts w:ascii="Arial" w:hAnsi="Arial" w:cs="Arial"/>
          <w:sz w:val="20"/>
          <w:szCs w:val="20"/>
        </w:rPr>
      </w:pPr>
      <w:r w:rsidRPr="001D04D9">
        <w:rPr>
          <w:rFonts w:ascii="Arial" w:hAnsi="Arial" w:cs="Arial"/>
          <w:sz w:val="20"/>
          <w:szCs w:val="20"/>
        </w:rPr>
        <w:t>Для торговых центров местного значения с числом обслуживаемого населения: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4 до 6 тыс. человек – 0,6 га на объект;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6 до 10 тыс. человек – 0,6-0,8 га на объект;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10 до 15 тыс. человек – 0,8-1,1 га на объект;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15 до 20 тыс. человек – 1,0-1,2 га на объект.</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Пешеходная доступность торговых предприятий, как учреждений первой степени необходимости определена: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относительно благоприятными природными условиями – 300 м/5 мин.;</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умеренными природными условиями – 600 м/10 мин (см. п. 9 «Нормативы градостроительного проектирования размещения объектов социального и коммунально-бытового назначения»).</w:t>
      </w:r>
    </w:p>
    <w:p w:rsidR="007E751A" w:rsidRPr="001D04D9" w:rsidRDefault="007E751A" w:rsidP="007E751A">
      <w:pPr>
        <w:pStyle w:val="20"/>
        <w:numPr>
          <w:ilvl w:val="1"/>
          <w:numId w:val="0"/>
        </w:numPr>
        <w:ind w:left="576" w:hanging="576"/>
        <w:jc w:val="center"/>
        <w:rPr>
          <w:rFonts w:ascii="Arial" w:hAnsi="Arial" w:cs="Arial"/>
          <w:sz w:val="20"/>
          <w:szCs w:val="20"/>
        </w:rPr>
      </w:pPr>
      <w:bookmarkStart w:id="95" w:name="_Toc389132814"/>
      <w:bookmarkStart w:id="96" w:name="_Toc397348708"/>
      <w:r w:rsidRPr="001D04D9">
        <w:rPr>
          <w:rFonts w:ascii="Arial" w:hAnsi="Arial" w:cs="Arial"/>
          <w:sz w:val="20"/>
          <w:szCs w:val="20"/>
        </w:rPr>
        <w:t>5.4.Рынки</w:t>
      </w:r>
      <w:bookmarkEnd w:id="95"/>
      <w:bookmarkEnd w:id="96"/>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 обеспеченности населения рынками принят в соответствии со СНиП 2.07.01-89* «Градостроительство. </w:t>
      </w:r>
      <w:proofErr w:type="gramStart"/>
      <w:r w:rsidRPr="001D04D9">
        <w:rPr>
          <w:rFonts w:ascii="Arial" w:hAnsi="Arial" w:cs="Arial"/>
          <w:sz w:val="20"/>
          <w:szCs w:val="20"/>
        </w:rPr>
        <w:t>Планировка и застройка городских и сельских поселений» – для городских поселений 24 кв. м торговой площади на 1 тыс. человек, для сельских – не нормируется.</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рынков на 1 торговое место следует принимать 6 кв. м торговой площади.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рынков приняты в соответствии со СНиП 2.07.01-89* «Градостроительство. Планировка и застройка городских и сельских поселений» – от 4 до 14 кв. м на 1 кв. м торговой площади, в зависимости от вместимости: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14 кв. м на 1 кв. м торговой площади – при торговой площади до 600 кв. м;</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7 кв. м на 1 кв. м торговой площади – при торговой площади свыше 3000 кв. м.</w:t>
      </w:r>
    </w:p>
    <w:p w:rsidR="007E751A" w:rsidRPr="001D04D9" w:rsidRDefault="007E751A" w:rsidP="007E751A">
      <w:pPr>
        <w:pStyle w:val="20"/>
        <w:numPr>
          <w:ilvl w:val="1"/>
          <w:numId w:val="0"/>
        </w:numPr>
        <w:ind w:left="576" w:hanging="576"/>
        <w:jc w:val="center"/>
        <w:rPr>
          <w:rFonts w:ascii="Arial" w:hAnsi="Arial" w:cs="Arial"/>
          <w:sz w:val="20"/>
          <w:szCs w:val="20"/>
        </w:rPr>
      </w:pPr>
      <w:bookmarkStart w:id="97" w:name="_Toc389132815"/>
      <w:bookmarkStart w:id="98" w:name="_Toc397348709"/>
      <w:r w:rsidRPr="001D04D9">
        <w:rPr>
          <w:rFonts w:ascii="Arial" w:hAnsi="Arial" w:cs="Arial"/>
          <w:sz w:val="20"/>
          <w:szCs w:val="20"/>
        </w:rPr>
        <w:t>5.5.Предприятия бытового обслуживания</w:t>
      </w:r>
      <w:bookmarkEnd w:id="97"/>
      <w:bookmarkEnd w:id="98"/>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сельских поселений – 7 рабочих мест на 1 тыс. человек;</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предприятий, которые соответствуют организации систем обслуживания в микрорайоне и жилом районе – 2 рабочих места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до 50 рабочих мест – 0,1-0,2 га на 10 рабочих мест;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50 до 150 рабочих мест – 0,05-0,08 га на 10 рабочих мест;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свыше 150 рабочих мест – 0,03-0,04 га на 10 рабочих мест.</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Пешеходная доступность предприятий бытового обслуживания, как учреждений второй степени необходимости определена: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относительно благоприятными природными условиями – 450 м/5-10 мин.;</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умеренными природными условиями – 1300 м/10-30 мин (см. п. 9 «Нормативы градостроительного проектирования размещения объектов социального и коммунально-бытового назначения»).</w:t>
      </w:r>
    </w:p>
    <w:p w:rsidR="007E751A" w:rsidRPr="001D04D9" w:rsidRDefault="007E751A" w:rsidP="007E751A">
      <w:pPr>
        <w:pStyle w:val="20"/>
        <w:numPr>
          <w:ilvl w:val="1"/>
          <w:numId w:val="0"/>
        </w:numPr>
        <w:ind w:left="576" w:hanging="576"/>
        <w:jc w:val="center"/>
        <w:rPr>
          <w:rFonts w:ascii="Arial" w:hAnsi="Arial" w:cs="Arial"/>
          <w:sz w:val="20"/>
          <w:szCs w:val="20"/>
        </w:rPr>
      </w:pPr>
      <w:bookmarkStart w:id="99" w:name="_Toc389132816"/>
      <w:bookmarkStart w:id="100" w:name="_Toc397348710"/>
      <w:r w:rsidRPr="001D04D9">
        <w:rPr>
          <w:rFonts w:ascii="Arial" w:hAnsi="Arial" w:cs="Arial"/>
          <w:sz w:val="20"/>
          <w:szCs w:val="20"/>
        </w:rPr>
        <w:t>5.6.Прачечные</w:t>
      </w:r>
      <w:bookmarkEnd w:id="99"/>
      <w:bookmarkEnd w:id="100"/>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сельских поселений  – 60 кг белья в смену на 1 тыс. человек;</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предприятий, которые соответствуют организации систем обслуживания в микрорайоне и жилом районе – 10 кг белья в смену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0,1-0,2 га на объект для прачечных самообслуживания;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0,5-1,0 га на объект для фабрик-прачечных.</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01" w:name="_Toc389132817"/>
      <w:bookmarkStart w:id="102" w:name="_Toc397348711"/>
      <w:r w:rsidRPr="001D04D9">
        <w:rPr>
          <w:rFonts w:ascii="Arial" w:hAnsi="Arial" w:cs="Arial"/>
          <w:sz w:val="20"/>
          <w:szCs w:val="20"/>
        </w:rPr>
        <w:t>5.7.Химчистки</w:t>
      </w:r>
      <w:bookmarkEnd w:id="101"/>
      <w:bookmarkEnd w:id="102"/>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сельских поселений  –  3,5 кг вещей в смену на 1 тыс. человек;</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предприятий, которые соответствуют организации систем обслуживания в микрорайоне и жилом районе – 4 кг вещей в смену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0,1-0,2 га на объект для химчисток самообслуживания;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0,5-1,0 га на объект для фабрик-химчисток.</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03" w:name="_Toc389132818"/>
      <w:bookmarkStart w:id="104" w:name="_Toc397348712"/>
      <w:r w:rsidRPr="001D04D9">
        <w:rPr>
          <w:rFonts w:ascii="Arial" w:hAnsi="Arial" w:cs="Arial"/>
          <w:sz w:val="20"/>
          <w:szCs w:val="20"/>
        </w:rPr>
        <w:t>5.8.Бани</w:t>
      </w:r>
      <w:bookmarkEnd w:id="103"/>
      <w:bookmarkEnd w:id="104"/>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сельских поселений – 7 мест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7E751A" w:rsidRPr="001D04D9" w:rsidRDefault="007E751A" w:rsidP="007E751A">
      <w:pPr>
        <w:pStyle w:val="a6"/>
        <w:rPr>
          <w:rFonts w:ascii="Arial" w:hAnsi="Arial" w:cs="Arial"/>
          <w:sz w:val="20"/>
          <w:szCs w:val="20"/>
        </w:rPr>
      </w:pPr>
    </w:p>
    <w:p w:rsidR="007E751A" w:rsidRPr="001D04D9" w:rsidRDefault="007E751A" w:rsidP="007E751A">
      <w:pPr>
        <w:pStyle w:val="11"/>
        <w:numPr>
          <w:ilvl w:val="0"/>
          <w:numId w:val="0"/>
        </w:numPr>
        <w:ind w:left="858" w:hanging="432"/>
        <w:jc w:val="center"/>
        <w:rPr>
          <w:rFonts w:ascii="Arial" w:hAnsi="Arial" w:cs="Arial"/>
          <w:sz w:val="20"/>
          <w:szCs w:val="20"/>
        </w:rPr>
      </w:pPr>
      <w:bookmarkStart w:id="105" w:name="_Toc389132819"/>
      <w:bookmarkStart w:id="106" w:name="_Toc397348713"/>
      <w:r w:rsidRPr="001D04D9">
        <w:rPr>
          <w:rFonts w:ascii="Arial" w:hAnsi="Arial" w:cs="Arial"/>
          <w:sz w:val="20"/>
          <w:szCs w:val="20"/>
        </w:rPr>
        <w:t>6.Нормативы обеспеченности населения в границах поселения библиотечным обслуживанием</w:t>
      </w:r>
      <w:bookmarkEnd w:id="105"/>
      <w:bookmarkEnd w:id="106"/>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w:t>
      </w:r>
      <w:proofErr w:type="gramEnd"/>
      <w:r w:rsidRPr="001D04D9">
        <w:rPr>
          <w:rFonts w:ascii="Arial" w:hAnsi="Arial" w:cs="Arial"/>
          <w:sz w:val="20"/>
          <w:szCs w:val="20"/>
        </w:rPr>
        <w:t xml:space="preserve">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w:t>
      </w:r>
      <w:proofErr w:type="gramStart"/>
      <w:r w:rsidRPr="001D04D9">
        <w:rPr>
          <w:rFonts w:ascii="Arial" w:hAnsi="Arial" w:cs="Arial"/>
          <w:sz w:val="20"/>
          <w:szCs w:val="20"/>
        </w:rPr>
        <w:t>с</w:t>
      </w:r>
      <w:proofErr w:type="gramEnd"/>
      <w:r w:rsidRPr="001D04D9">
        <w:rPr>
          <w:rFonts w:ascii="Arial" w:hAnsi="Arial" w:cs="Arial"/>
          <w:sz w:val="20"/>
          <w:szCs w:val="20"/>
        </w:rPr>
        <w:t xml:space="preserve"> </w:t>
      </w:r>
      <w:r w:rsidR="004E3221">
        <w:fldChar w:fldCharType="begin"/>
      </w:r>
      <w:r w:rsidR="004E3221">
        <w:instrText xml:space="preserve"> REF _Ref393702297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18</w:t>
      </w:r>
      <w:r w:rsidR="004E3221">
        <w:fldChar w:fldCharType="end"/>
      </w:r>
      <w:r w:rsidRPr="001D04D9">
        <w:rPr>
          <w:rFonts w:ascii="Arial" w:hAnsi="Arial" w:cs="Arial"/>
          <w:sz w:val="20"/>
          <w:szCs w:val="20"/>
        </w:rPr>
        <w:t>.</w:t>
      </w:r>
    </w:p>
    <w:p w:rsidR="007E751A" w:rsidRPr="001D04D9" w:rsidRDefault="007E751A" w:rsidP="007E751A">
      <w:pPr>
        <w:pStyle w:val="ad"/>
        <w:jc w:val="right"/>
        <w:rPr>
          <w:rFonts w:ascii="Arial" w:hAnsi="Arial" w:cs="Arial"/>
        </w:rPr>
      </w:pPr>
      <w:bookmarkStart w:id="107" w:name="_Ref393702297"/>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18</w:t>
      </w:r>
      <w:r w:rsidRPr="001D04D9">
        <w:rPr>
          <w:rFonts w:ascii="Arial" w:hAnsi="Arial" w:cs="Arial"/>
        </w:rPr>
        <w:fldChar w:fldCharType="end"/>
      </w:r>
      <w:bookmarkEnd w:id="107"/>
    </w:p>
    <w:p w:rsidR="007E751A" w:rsidRPr="001D04D9" w:rsidRDefault="007E751A" w:rsidP="007E751A">
      <w:pPr>
        <w:pStyle w:val="ad"/>
        <w:rPr>
          <w:rFonts w:ascii="Arial" w:hAnsi="Arial" w:cs="Arial"/>
        </w:rPr>
      </w:pPr>
      <w:r w:rsidRPr="001D04D9">
        <w:rPr>
          <w:rFonts w:ascii="Arial" w:hAnsi="Arial" w:cs="Arial"/>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1"/>
        <w:gridCol w:w="2360"/>
        <w:gridCol w:w="2383"/>
      </w:tblGrid>
      <w:tr w:rsidR="007E751A" w:rsidRPr="001D04D9" w:rsidTr="004E3221">
        <w:trPr>
          <w:jc w:val="center"/>
        </w:trPr>
        <w:tc>
          <w:tcPr>
            <w:tcW w:w="2463" w:type="dxa"/>
            <w:vMerge w:val="restart"/>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Фактор влияния</w:t>
            </w:r>
          </w:p>
        </w:tc>
        <w:tc>
          <w:tcPr>
            <w:tcW w:w="7392" w:type="dxa"/>
            <w:gridSpan w:val="3"/>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Поправочные коэффициенты к нормативам</w:t>
            </w:r>
          </w:p>
        </w:tc>
      </w:tr>
      <w:tr w:rsidR="007E751A" w:rsidRPr="001D04D9" w:rsidTr="004E3221">
        <w:trPr>
          <w:jc w:val="center"/>
        </w:trPr>
        <w:tc>
          <w:tcPr>
            <w:tcW w:w="2463" w:type="dxa"/>
            <w:vMerge/>
            <w:vAlign w:val="center"/>
          </w:tcPr>
          <w:p w:rsidR="007E751A" w:rsidRPr="001D04D9" w:rsidRDefault="007E751A" w:rsidP="004E3221">
            <w:pPr>
              <w:pStyle w:val="ae"/>
              <w:rPr>
                <w:rFonts w:ascii="Arial" w:hAnsi="Arial" w:cs="Arial"/>
                <w:sz w:val="20"/>
                <w:szCs w:val="20"/>
              </w:rPr>
            </w:pPr>
          </w:p>
        </w:tc>
        <w:tc>
          <w:tcPr>
            <w:tcW w:w="2464" w:type="dxa"/>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Численность населения в расчете на 1 библиотеку</w:t>
            </w:r>
          </w:p>
        </w:tc>
        <w:tc>
          <w:tcPr>
            <w:tcW w:w="2464" w:type="dxa"/>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Книжный фонд</w:t>
            </w:r>
          </w:p>
        </w:tc>
        <w:tc>
          <w:tcPr>
            <w:tcW w:w="2464" w:type="dxa"/>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Объем ежегодного пополнения книжного фонда</w:t>
            </w:r>
          </w:p>
        </w:tc>
      </w:tr>
      <w:tr w:rsidR="007E751A" w:rsidRPr="001D04D9" w:rsidTr="004E3221">
        <w:trPr>
          <w:jc w:val="center"/>
        </w:trPr>
        <w:tc>
          <w:tcPr>
            <w:tcW w:w="2463" w:type="dxa"/>
            <w:vAlign w:val="center"/>
          </w:tcPr>
          <w:p w:rsidR="007E751A" w:rsidRPr="001D04D9" w:rsidRDefault="007E751A" w:rsidP="004E3221">
            <w:pPr>
              <w:rPr>
                <w:rFonts w:ascii="Arial" w:hAnsi="Arial" w:cs="Arial"/>
              </w:rPr>
            </w:pPr>
            <w:r w:rsidRPr="001D04D9">
              <w:rPr>
                <w:rFonts w:ascii="Arial" w:hAnsi="Arial" w:cs="Arial"/>
              </w:rPr>
              <w:t xml:space="preserve">Сложность рельефа </w:t>
            </w:r>
            <w:r w:rsidRPr="001D04D9">
              <w:rPr>
                <w:rFonts w:ascii="Arial" w:hAnsi="Arial" w:cs="Arial"/>
              </w:rPr>
              <w:lastRenderedPageBreak/>
              <w:t>местности</w:t>
            </w:r>
          </w:p>
        </w:tc>
        <w:tc>
          <w:tcPr>
            <w:tcW w:w="2464" w:type="dxa"/>
            <w:vAlign w:val="center"/>
          </w:tcPr>
          <w:p w:rsidR="007E751A" w:rsidRPr="001D04D9" w:rsidRDefault="007E751A" w:rsidP="004E3221">
            <w:pPr>
              <w:rPr>
                <w:rFonts w:ascii="Arial" w:hAnsi="Arial" w:cs="Arial"/>
              </w:rPr>
            </w:pPr>
            <w:r w:rsidRPr="001D04D9">
              <w:rPr>
                <w:rFonts w:ascii="Arial" w:hAnsi="Arial" w:cs="Arial"/>
              </w:rPr>
              <w:lastRenderedPageBreak/>
              <w:t>0,5 – 0,8</w:t>
            </w:r>
          </w:p>
        </w:tc>
        <w:tc>
          <w:tcPr>
            <w:tcW w:w="2464" w:type="dxa"/>
            <w:vAlign w:val="center"/>
          </w:tcPr>
          <w:p w:rsidR="007E751A" w:rsidRPr="001D04D9" w:rsidRDefault="007E751A" w:rsidP="004E3221">
            <w:pPr>
              <w:rPr>
                <w:rFonts w:ascii="Arial" w:hAnsi="Arial" w:cs="Arial"/>
              </w:rPr>
            </w:pPr>
            <w:r w:rsidRPr="001D04D9">
              <w:rPr>
                <w:rFonts w:ascii="Arial" w:hAnsi="Arial" w:cs="Arial"/>
              </w:rPr>
              <w:t>1,2</w:t>
            </w:r>
          </w:p>
        </w:tc>
        <w:tc>
          <w:tcPr>
            <w:tcW w:w="2464" w:type="dxa"/>
            <w:vAlign w:val="center"/>
          </w:tcPr>
          <w:p w:rsidR="007E751A" w:rsidRPr="001D04D9" w:rsidRDefault="007E751A" w:rsidP="004E3221">
            <w:pPr>
              <w:rPr>
                <w:rFonts w:ascii="Arial" w:hAnsi="Arial" w:cs="Arial"/>
              </w:rPr>
            </w:pPr>
            <w:r w:rsidRPr="001D04D9">
              <w:rPr>
                <w:rFonts w:ascii="Arial" w:hAnsi="Arial" w:cs="Arial"/>
              </w:rPr>
              <w:t>1,2</w:t>
            </w:r>
          </w:p>
        </w:tc>
      </w:tr>
      <w:tr w:rsidR="007E751A" w:rsidRPr="001D04D9" w:rsidTr="004E3221">
        <w:trPr>
          <w:jc w:val="center"/>
        </w:trPr>
        <w:tc>
          <w:tcPr>
            <w:tcW w:w="2463" w:type="dxa"/>
            <w:vAlign w:val="center"/>
          </w:tcPr>
          <w:p w:rsidR="007E751A" w:rsidRPr="001D04D9" w:rsidRDefault="007E751A" w:rsidP="004E3221">
            <w:pPr>
              <w:pStyle w:val="ConsPlusNonformat"/>
              <w:jc w:val="center"/>
              <w:rPr>
                <w:rFonts w:ascii="Arial" w:hAnsi="Arial" w:cs="Arial"/>
              </w:rPr>
            </w:pPr>
            <w:r w:rsidRPr="001D04D9">
              <w:rPr>
                <w:rFonts w:ascii="Arial" w:hAnsi="Arial" w:cs="Arial"/>
              </w:rPr>
              <w:lastRenderedPageBreak/>
              <w:t>Радиус района обслуживания более 5 км, наличие в районе более 10 населенных пунктов</w:t>
            </w:r>
          </w:p>
        </w:tc>
        <w:tc>
          <w:tcPr>
            <w:tcW w:w="2464" w:type="dxa"/>
            <w:vAlign w:val="center"/>
          </w:tcPr>
          <w:p w:rsidR="007E751A" w:rsidRPr="001D04D9" w:rsidRDefault="007E751A" w:rsidP="004E3221">
            <w:pPr>
              <w:rPr>
                <w:rFonts w:ascii="Arial" w:hAnsi="Arial" w:cs="Arial"/>
              </w:rPr>
            </w:pPr>
            <w:r w:rsidRPr="001D04D9">
              <w:rPr>
                <w:rFonts w:ascii="Arial" w:hAnsi="Arial" w:cs="Arial"/>
              </w:rPr>
              <w:t>05 – 0,7</w:t>
            </w:r>
          </w:p>
        </w:tc>
        <w:tc>
          <w:tcPr>
            <w:tcW w:w="2464" w:type="dxa"/>
            <w:vAlign w:val="center"/>
          </w:tcPr>
          <w:p w:rsidR="007E751A" w:rsidRPr="001D04D9" w:rsidRDefault="007E751A" w:rsidP="004E3221">
            <w:pPr>
              <w:rPr>
                <w:rFonts w:ascii="Arial" w:hAnsi="Arial" w:cs="Arial"/>
              </w:rPr>
            </w:pPr>
            <w:r w:rsidRPr="001D04D9">
              <w:rPr>
                <w:rFonts w:ascii="Arial" w:hAnsi="Arial" w:cs="Arial"/>
              </w:rPr>
              <w:t>1,1 – 1,2</w:t>
            </w:r>
          </w:p>
        </w:tc>
        <w:tc>
          <w:tcPr>
            <w:tcW w:w="2464" w:type="dxa"/>
            <w:vAlign w:val="center"/>
          </w:tcPr>
          <w:p w:rsidR="007E751A" w:rsidRPr="001D04D9" w:rsidRDefault="007E751A" w:rsidP="004E3221">
            <w:pPr>
              <w:rPr>
                <w:rFonts w:ascii="Arial" w:hAnsi="Arial" w:cs="Arial"/>
              </w:rPr>
            </w:pPr>
            <w:r w:rsidRPr="001D04D9">
              <w:rPr>
                <w:rFonts w:ascii="Arial" w:hAnsi="Arial" w:cs="Arial"/>
              </w:rPr>
              <w:t>1,1 – 1,2</w:t>
            </w:r>
          </w:p>
        </w:tc>
      </w:tr>
      <w:tr w:rsidR="007E751A" w:rsidRPr="001D04D9" w:rsidTr="004E3221">
        <w:trPr>
          <w:jc w:val="center"/>
        </w:trPr>
        <w:tc>
          <w:tcPr>
            <w:tcW w:w="2463" w:type="dxa"/>
            <w:vAlign w:val="center"/>
          </w:tcPr>
          <w:p w:rsidR="007E751A" w:rsidRPr="001D04D9" w:rsidRDefault="007E751A" w:rsidP="004E3221">
            <w:pPr>
              <w:rPr>
                <w:rFonts w:ascii="Arial" w:hAnsi="Arial" w:cs="Arial"/>
              </w:rPr>
            </w:pPr>
            <w:r w:rsidRPr="001D04D9">
              <w:rPr>
                <w:rFonts w:ascii="Arial" w:hAnsi="Arial" w:cs="Arial"/>
              </w:rPr>
              <w:t>Многонациональное население</w:t>
            </w:r>
          </w:p>
        </w:tc>
        <w:tc>
          <w:tcPr>
            <w:tcW w:w="2464" w:type="dxa"/>
            <w:vAlign w:val="center"/>
          </w:tcPr>
          <w:p w:rsidR="007E751A" w:rsidRPr="001D04D9" w:rsidRDefault="007E751A" w:rsidP="004E3221">
            <w:pPr>
              <w:rPr>
                <w:rFonts w:ascii="Arial" w:hAnsi="Arial" w:cs="Arial"/>
              </w:rPr>
            </w:pPr>
            <w:r w:rsidRPr="001D04D9">
              <w:rPr>
                <w:rFonts w:ascii="Arial" w:hAnsi="Arial" w:cs="Arial"/>
              </w:rPr>
              <w:t>0,5</w:t>
            </w:r>
          </w:p>
        </w:tc>
        <w:tc>
          <w:tcPr>
            <w:tcW w:w="2464" w:type="dxa"/>
            <w:vAlign w:val="center"/>
          </w:tcPr>
          <w:p w:rsidR="007E751A" w:rsidRPr="001D04D9" w:rsidRDefault="007E751A" w:rsidP="004E3221">
            <w:pPr>
              <w:rPr>
                <w:rFonts w:ascii="Arial" w:hAnsi="Arial" w:cs="Arial"/>
              </w:rPr>
            </w:pPr>
            <w:r w:rsidRPr="001D04D9">
              <w:rPr>
                <w:rFonts w:ascii="Arial" w:hAnsi="Arial" w:cs="Arial"/>
              </w:rPr>
              <w:t>1,2</w:t>
            </w:r>
          </w:p>
        </w:tc>
        <w:tc>
          <w:tcPr>
            <w:tcW w:w="2464" w:type="dxa"/>
            <w:vAlign w:val="center"/>
          </w:tcPr>
          <w:p w:rsidR="007E751A" w:rsidRPr="001D04D9" w:rsidRDefault="007E751A" w:rsidP="004E3221">
            <w:pPr>
              <w:rPr>
                <w:rFonts w:ascii="Arial" w:hAnsi="Arial" w:cs="Arial"/>
              </w:rPr>
            </w:pPr>
            <w:r w:rsidRPr="001D04D9">
              <w:rPr>
                <w:rFonts w:ascii="Arial" w:hAnsi="Arial" w:cs="Arial"/>
              </w:rPr>
              <w:t>1,2</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в городских поселениях от 5 до 7 экземпляров на 1 жителя, в сельских поселениях от 7 до 9 экземпляров на 1 жителя.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Объем пополнения книжных фондов в год 250 книг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7E751A" w:rsidRPr="001D04D9" w:rsidRDefault="007E751A" w:rsidP="007E751A">
      <w:pPr>
        <w:pStyle w:val="1"/>
        <w:numPr>
          <w:ilvl w:val="0"/>
          <w:numId w:val="19"/>
        </w:numPr>
        <w:ind w:left="0"/>
        <w:rPr>
          <w:rFonts w:ascii="Arial" w:hAnsi="Arial" w:cs="Arial"/>
          <w:sz w:val="20"/>
          <w:szCs w:val="20"/>
        </w:rPr>
      </w:pPr>
      <w:r w:rsidRPr="001D04D9">
        <w:rPr>
          <w:rFonts w:ascii="Arial" w:hAnsi="Arial" w:cs="Arial"/>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отдел </w:t>
      </w:r>
      <w:proofErr w:type="spellStart"/>
      <w:r w:rsidRPr="001D04D9">
        <w:rPr>
          <w:rFonts w:ascii="Arial" w:hAnsi="Arial" w:cs="Arial"/>
          <w:sz w:val="20"/>
          <w:szCs w:val="20"/>
        </w:rPr>
        <w:t>внестационарного</w:t>
      </w:r>
      <w:proofErr w:type="spellEnd"/>
      <w:r w:rsidRPr="001D04D9">
        <w:rPr>
          <w:rFonts w:ascii="Arial" w:hAnsi="Arial" w:cs="Arial"/>
          <w:sz w:val="20"/>
          <w:szCs w:val="20"/>
        </w:rPr>
        <w:t xml:space="preserve"> обслуживания общедоступной библиотеки – 1 объект на населенный пункт.</w:t>
      </w:r>
    </w:p>
    <w:p w:rsidR="007E751A" w:rsidRPr="001D04D9" w:rsidRDefault="007E751A" w:rsidP="007E751A">
      <w:pPr>
        <w:pStyle w:val="1"/>
        <w:numPr>
          <w:ilvl w:val="0"/>
          <w:numId w:val="19"/>
        </w:numPr>
        <w:ind w:left="0"/>
        <w:rPr>
          <w:rFonts w:ascii="Arial" w:hAnsi="Arial" w:cs="Arial"/>
          <w:sz w:val="20"/>
          <w:szCs w:val="20"/>
        </w:rPr>
      </w:pPr>
      <w:r w:rsidRPr="001D04D9">
        <w:rPr>
          <w:rFonts w:ascii="Arial" w:hAnsi="Arial" w:cs="Arial"/>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филиал общедоступной библиотеки – 1 объект на населенный пункт.</w:t>
      </w:r>
    </w:p>
    <w:p w:rsidR="007E751A" w:rsidRPr="001D04D9" w:rsidRDefault="007E751A" w:rsidP="007E751A">
      <w:pPr>
        <w:pStyle w:val="1"/>
        <w:numPr>
          <w:ilvl w:val="0"/>
          <w:numId w:val="19"/>
        </w:numPr>
        <w:ind w:left="0"/>
        <w:rPr>
          <w:rFonts w:ascii="Arial" w:hAnsi="Arial" w:cs="Arial"/>
          <w:sz w:val="20"/>
          <w:szCs w:val="20"/>
        </w:rPr>
      </w:pPr>
      <w:r w:rsidRPr="001D04D9">
        <w:rPr>
          <w:rFonts w:ascii="Arial" w:hAnsi="Arial" w:cs="Arial"/>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филиал общедоступной библиотеки – 1 объект на населенный пункт.</w:t>
      </w:r>
    </w:p>
    <w:p w:rsidR="007E751A" w:rsidRPr="001D04D9" w:rsidRDefault="007E751A" w:rsidP="007E751A">
      <w:pPr>
        <w:pStyle w:val="1"/>
        <w:numPr>
          <w:ilvl w:val="0"/>
          <w:numId w:val="18"/>
        </w:numPr>
        <w:ind w:left="0"/>
        <w:rPr>
          <w:rFonts w:ascii="Arial" w:hAnsi="Arial" w:cs="Arial"/>
          <w:sz w:val="20"/>
          <w:szCs w:val="20"/>
        </w:rPr>
      </w:pPr>
      <w:r w:rsidRPr="001D04D9">
        <w:rPr>
          <w:rFonts w:ascii="Arial" w:hAnsi="Arial" w:cs="Arial"/>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7E751A" w:rsidRPr="001D04D9" w:rsidRDefault="007E751A" w:rsidP="007E751A">
      <w:pPr>
        <w:pStyle w:val="a2"/>
        <w:numPr>
          <w:ilvl w:val="0"/>
          <w:numId w:val="0"/>
        </w:numPr>
        <w:ind w:left="142" w:firstLine="284"/>
        <w:rPr>
          <w:rFonts w:ascii="Arial" w:hAnsi="Arial" w:cs="Arial"/>
          <w:sz w:val="20"/>
          <w:szCs w:val="20"/>
        </w:rPr>
      </w:pPr>
      <w:proofErr w:type="gramStart"/>
      <w:r w:rsidRPr="001D04D9">
        <w:rPr>
          <w:rFonts w:ascii="Arial" w:hAnsi="Arial" w:cs="Arial"/>
          <w:sz w:val="20"/>
          <w:szCs w:val="20"/>
        </w:rPr>
        <w:t>общедоступная</w:t>
      </w:r>
      <w:proofErr w:type="gramEnd"/>
      <w:r w:rsidRPr="001D04D9">
        <w:rPr>
          <w:rFonts w:ascii="Arial" w:hAnsi="Arial" w:cs="Arial"/>
          <w:sz w:val="20"/>
          <w:szCs w:val="20"/>
        </w:rPr>
        <w:t xml:space="preserve"> – 1 объект на населенный пункт.</w:t>
      </w:r>
    </w:p>
    <w:p w:rsidR="007E751A" w:rsidRPr="001D04D9" w:rsidRDefault="007E751A" w:rsidP="007E751A">
      <w:pPr>
        <w:pStyle w:val="1"/>
        <w:numPr>
          <w:ilvl w:val="0"/>
          <w:numId w:val="18"/>
        </w:numPr>
        <w:ind w:left="0"/>
        <w:rPr>
          <w:rFonts w:ascii="Arial" w:hAnsi="Arial" w:cs="Arial"/>
          <w:sz w:val="20"/>
          <w:szCs w:val="20"/>
        </w:rPr>
      </w:pPr>
      <w:r w:rsidRPr="001D04D9">
        <w:rPr>
          <w:rFonts w:ascii="Arial" w:hAnsi="Arial" w:cs="Arial"/>
          <w:sz w:val="20"/>
          <w:szCs w:val="20"/>
        </w:rPr>
        <w:t>для населенных пунктов, являющихся  административными центрами сельских поселений с числом жителей до 0,5 тыс. человек:</w:t>
      </w:r>
    </w:p>
    <w:p w:rsidR="007E751A" w:rsidRPr="001D04D9" w:rsidRDefault="007E751A" w:rsidP="007E751A">
      <w:pPr>
        <w:pStyle w:val="a2"/>
        <w:numPr>
          <w:ilvl w:val="0"/>
          <w:numId w:val="0"/>
        </w:numPr>
        <w:ind w:left="142" w:firstLine="284"/>
        <w:rPr>
          <w:rFonts w:ascii="Arial" w:hAnsi="Arial" w:cs="Arial"/>
          <w:sz w:val="20"/>
          <w:szCs w:val="20"/>
        </w:rPr>
      </w:pPr>
      <w:proofErr w:type="gramStart"/>
      <w:r w:rsidRPr="001D04D9">
        <w:rPr>
          <w:rFonts w:ascii="Arial" w:hAnsi="Arial" w:cs="Arial"/>
          <w:sz w:val="20"/>
          <w:szCs w:val="20"/>
        </w:rPr>
        <w:t>общедоступная</w:t>
      </w:r>
      <w:proofErr w:type="gramEnd"/>
      <w:r w:rsidRPr="001D04D9">
        <w:rPr>
          <w:rFonts w:ascii="Arial" w:hAnsi="Arial" w:cs="Arial"/>
          <w:sz w:val="20"/>
          <w:szCs w:val="20"/>
        </w:rPr>
        <w:t xml:space="preserve"> – 1 объект на населенный пункт.</w:t>
      </w:r>
    </w:p>
    <w:p w:rsidR="007E751A" w:rsidRPr="001D04D9" w:rsidRDefault="007E751A" w:rsidP="007E751A">
      <w:pPr>
        <w:pStyle w:val="1"/>
        <w:numPr>
          <w:ilvl w:val="0"/>
          <w:numId w:val="18"/>
        </w:numPr>
        <w:ind w:left="0"/>
        <w:rPr>
          <w:rFonts w:ascii="Arial" w:hAnsi="Arial" w:cs="Arial"/>
          <w:sz w:val="20"/>
          <w:szCs w:val="20"/>
        </w:rPr>
      </w:pPr>
      <w:r w:rsidRPr="001D04D9">
        <w:rPr>
          <w:rFonts w:ascii="Arial" w:hAnsi="Arial" w:cs="Arial"/>
          <w:sz w:val="20"/>
          <w:szCs w:val="20"/>
        </w:rPr>
        <w:t>для населенных пунктов, являющихся  административными центрами сельских поселений с числом жителей от 0,5 до 1 тыс. человек:</w:t>
      </w:r>
    </w:p>
    <w:p w:rsidR="007E751A" w:rsidRPr="001D04D9" w:rsidRDefault="007E751A" w:rsidP="007E751A">
      <w:pPr>
        <w:pStyle w:val="a2"/>
        <w:numPr>
          <w:ilvl w:val="0"/>
          <w:numId w:val="0"/>
        </w:numPr>
        <w:ind w:left="142" w:firstLine="284"/>
        <w:rPr>
          <w:rFonts w:ascii="Arial" w:hAnsi="Arial" w:cs="Arial"/>
          <w:sz w:val="20"/>
          <w:szCs w:val="20"/>
        </w:rPr>
      </w:pPr>
      <w:proofErr w:type="gramStart"/>
      <w:r w:rsidRPr="001D04D9">
        <w:rPr>
          <w:rFonts w:ascii="Arial" w:hAnsi="Arial" w:cs="Arial"/>
          <w:sz w:val="20"/>
          <w:szCs w:val="20"/>
        </w:rPr>
        <w:t>общедоступная</w:t>
      </w:r>
      <w:proofErr w:type="gramEnd"/>
      <w:r w:rsidRPr="001D04D9">
        <w:rPr>
          <w:rFonts w:ascii="Arial" w:hAnsi="Arial" w:cs="Arial"/>
          <w:sz w:val="20"/>
          <w:szCs w:val="20"/>
        </w:rPr>
        <w:t xml:space="preserve"> с филиалом в данном населенном пункте – 1 объект на населенный пункт.</w:t>
      </w:r>
    </w:p>
    <w:p w:rsidR="007E751A" w:rsidRPr="001D04D9" w:rsidRDefault="007E751A" w:rsidP="007E751A">
      <w:pPr>
        <w:pStyle w:val="1"/>
        <w:numPr>
          <w:ilvl w:val="0"/>
          <w:numId w:val="18"/>
        </w:numPr>
        <w:ind w:left="0"/>
        <w:rPr>
          <w:rFonts w:ascii="Arial" w:hAnsi="Arial" w:cs="Arial"/>
          <w:sz w:val="20"/>
          <w:szCs w:val="20"/>
        </w:rPr>
      </w:pPr>
      <w:r w:rsidRPr="001D04D9">
        <w:rPr>
          <w:rFonts w:ascii="Arial" w:hAnsi="Arial" w:cs="Arial"/>
          <w:sz w:val="20"/>
          <w:szCs w:val="20"/>
        </w:rPr>
        <w:t>для населенных пунктов, являющихся  административными центрами сельских поселений с числом жителей более 1 тыс. человек:</w:t>
      </w:r>
    </w:p>
    <w:p w:rsidR="007E751A" w:rsidRPr="001D04D9" w:rsidRDefault="007E751A" w:rsidP="007E751A">
      <w:pPr>
        <w:pStyle w:val="a2"/>
        <w:numPr>
          <w:ilvl w:val="0"/>
          <w:numId w:val="0"/>
        </w:numPr>
        <w:ind w:left="142" w:firstLine="284"/>
        <w:rPr>
          <w:rFonts w:ascii="Arial" w:hAnsi="Arial" w:cs="Arial"/>
          <w:sz w:val="20"/>
          <w:szCs w:val="20"/>
        </w:rPr>
      </w:pPr>
      <w:proofErr w:type="gramStart"/>
      <w:r w:rsidRPr="001D04D9">
        <w:rPr>
          <w:rFonts w:ascii="Arial" w:hAnsi="Arial" w:cs="Arial"/>
          <w:sz w:val="20"/>
          <w:szCs w:val="20"/>
        </w:rPr>
        <w:t>общедоступная</w:t>
      </w:r>
      <w:proofErr w:type="gramEnd"/>
      <w:r w:rsidRPr="001D04D9">
        <w:rPr>
          <w:rFonts w:ascii="Arial" w:hAnsi="Arial" w:cs="Arial"/>
          <w:sz w:val="20"/>
          <w:szCs w:val="20"/>
        </w:rPr>
        <w:t xml:space="preserve">  – 1 объект на 1 тыс. человек;</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детская – 1 объект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районных библиотек устанавливаются заданием на проектирование.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w:t>
      </w:r>
      <w:proofErr w:type="spellStart"/>
      <w:r w:rsidRPr="001D04D9">
        <w:rPr>
          <w:rFonts w:ascii="Arial" w:hAnsi="Arial" w:cs="Arial"/>
          <w:sz w:val="20"/>
          <w:szCs w:val="20"/>
        </w:rPr>
        <w:t>пешеходно</w:t>
      </w:r>
      <w:proofErr w:type="spellEnd"/>
      <w:r w:rsidRPr="001D04D9">
        <w:rPr>
          <w:rFonts w:ascii="Arial" w:hAnsi="Arial" w:cs="Arial"/>
          <w:sz w:val="20"/>
          <w:szCs w:val="20"/>
        </w:rPr>
        <w:t>-транспортной доступности: до 3 км – пешеходная, свыше 3 км – транспортная.</w:t>
      </w:r>
    </w:p>
    <w:p w:rsidR="007E751A" w:rsidRPr="001D04D9" w:rsidRDefault="007E751A" w:rsidP="007E751A">
      <w:pPr>
        <w:pStyle w:val="11"/>
        <w:numPr>
          <w:ilvl w:val="0"/>
          <w:numId w:val="0"/>
        </w:numPr>
        <w:ind w:left="858" w:hanging="432"/>
        <w:jc w:val="center"/>
        <w:rPr>
          <w:rFonts w:ascii="Arial" w:hAnsi="Arial" w:cs="Arial"/>
          <w:sz w:val="20"/>
          <w:szCs w:val="20"/>
        </w:rPr>
      </w:pPr>
      <w:bookmarkStart w:id="108" w:name="_Toc389132820"/>
      <w:bookmarkStart w:id="109" w:name="_Toc397348714"/>
      <w:r w:rsidRPr="001D04D9">
        <w:rPr>
          <w:rFonts w:ascii="Arial" w:hAnsi="Arial" w:cs="Arial"/>
          <w:sz w:val="20"/>
          <w:szCs w:val="20"/>
        </w:rPr>
        <w:t>7.Нормативы обеспеченности в границах поселения населения объектами досуга и культуры</w:t>
      </w:r>
      <w:bookmarkEnd w:id="108"/>
      <w:bookmarkEnd w:id="109"/>
    </w:p>
    <w:p w:rsidR="007E751A" w:rsidRPr="001D04D9" w:rsidRDefault="007E751A" w:rsidP="007E751A">
      <w:pPr>
        <w:pStyle w:val="20"/>
        <w:numPr>
          <w:ilvl w:val="1"/>
          <w:numId w:val="0"/>
        </w:numPr>
        <w:ind w:left="576" w:hanging="576"/>
        <w:jc w:val="center"/>
        <w:rPr>
          <w:rFonts w:ascii="Arial" w:hAnsi="Arial" w:cs="Arial"/>
          <w:sz w:val="20"/>
          <w:szCs w:val="20"/>
        </w:rPr>
      </w:pPr>
      <w:bookmarkStart w:id="110" w:name="_Toc375830301"/>
      <w:bookmarkStart w:id="111" w:name="_Toc389132821"/>
      <w:bookmarkStart w:id="112" w:name="_Toc397348715"/>
      <w:r w:rsidRPr="001D04D9">
        <w:rPr>
          <w:rFonts w:ascii="Arial" w:hAnsi="Arial" w:cs="Arial"/>
          <w:sz w:val="20"/>
          <w:szCs w:val="20"/>
        </w:rPr>
        <w:t>7.1.Помещения для культурно-досуговой деятельности</w:t>
      </w:r>
      <w:bookmarkEnd w:id="110"/>
      <w:bookmarkEnd w:id="111"/>
      <w:bookmarkEnd w:id="112"/>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помещений для культурно-досуговой деятельности устанавливаются заданием на проектирование.</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13" w:name="_Toc381202436"/>
      <w:bookmarkStart w:id="114" w:name="_Toc389132822"/>
      <w:bookmarkStart w:id="115" w:name="_Toc397348716"/>
      <w:r w:rsidRPr="001D04D9">
        <w:rPr>
          <w:rFonts w:ascii="Arial" w:hAnsi="Arial" w:cs="Arial"/>
          <w:sz w:val="20"/>
          <w:szCs w:val="20"/>
        </w:rPr>
        <w:lastRenderedPageBreak/>
        <w:t>7.2.Учреждения культуры клубного типа</w:t>
      </w:r>
      <w:bookmarkEnd w:id="113"/>
      <w:bookmarkEnd w:id="114"/>
      <w:bookmarkEnd w:id="115"/>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w:t>
      </w:r>
    </w:p>
    <w:p w:rsidR="007E751A" w:rsidRPr="001D04D9" w:rsidRDefault="007E751A" w:rsidP="007E751A">
      <w:pPr>
        <w:pStyle w:val="1"/>
        <w:numPr>
          <w:ilvl w:val="0"/>
          <w:numId w:val="0"/>
        </w:numPr>
        <w:ind w:left="567"/>
        <w:rPr>
          <w:rFonts w:ascii="Arial" w:hAnsi="Arial" w:cs="Arial"/>
          <w:sz w:val="20"/>
          <w:szCs w:val="20"/>
        </w:rPr>
      </w:pPr>
      <w:r w:rsidRPr="001D04D9">
        <w:rPr>
          <w:rFonts w:ascii="Arial" w:hAnsi="Arial" w:cs="Arial"/>
          <w:sz w:val="20"/>
          <w:szCs w:val="20"/>
        </w:rPr>
        <w:t>для сельских поселений с числом жителей: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до 0,5 тыс. человек – 200 зрительских мест на 1 тыс. человек;</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0,5 до 1 тыс. человек – 150-200 зрительских мест на 1 тыс. человек;</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1 до 2 тыс. человек – 150 зрительских мест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учреждений культуры клубного типа устанавливаются заданием на проектирование.</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16" w:name="_Toc389132823"/>
      <w:bookmarkStart w:id="117" w:name="_Toc397348717"/>
      <w:r w:rsidRPr="001D04D9">
        <w:rPr>
          <w:rFonts w:ascii="Arial" w:hAnsi="Arial" w:cs="Arial"/>
          <w:sz w:val="20"/>
          <w:szCs w:val="20"/>
        </w:rPr>
        <w:t>7.3.Музеи</w:t>
      </w:r>
      <w:bookmarkEnd w:id="116"/>
      <w:bookmarkEnd w:id="117"/>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сельских поселений – 1 объект на поселение.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музеев устанавливаются заданием на проектирование.</w:t>
      </w:r>
    </w:p>
    <w:p w:rsidR="007E751A" w:rsidRPr="001D04D9" w:rsidRDefault="007E751A" w:rsidP="007E751A">
      <w:pPr>
        <w:pStyle w:val="11"/>
        <w:numPr>
          <w:ilvl w:val="0"/>
          <w:numId w:val="0"/>
        </w:numPr>
        <w:ind w:left="858" w:hanging="432"/>
        <w:jc w:val="center"/>
        <w:rPr>
          <w:rFonts w:ascii="Arial" w:hAnsi="Arial" w:cs="Arial"/>
          <w:sz w:val="20"/>
          <w:szCs w:val="20"/>
        </w:rPr>
      </w:pPr>
      <w:bookmarkStart w:id="118" w:name="_Toc389132834"/>
      <w:bookmarkStart w:id="119" w:name="_Toc397348718"/>
      <w:r w:rsidRPr="001D04D9">
        <w:rPr>
          <w:rFonts w:ascii="Arial" w:hAnsi="Arial" w:cs="Arial"/>
          <w:sz w:val="20"/>
          <w:szCs w:val="20"/>
        </w:rPr>
        <w:t>8.Нормативы обеспеченности населения в границах поселения объектами физической культуры и массового спорта</w:t>
      </w:r>
      <w:bookmarkEnd w:id="118"/>
      <w:bookmarkEnd w:id="119"/>
    </w:p>
    <w:p w:rsidR="007E751A" w:rsidRPr="001D04D9" w:rsidRDefault="007E751A" w:rsidP="007E751A">
      <w:pPr>
        <w:pStyle w:val="20"/>
        <w:numPr>
          <w:ilvl w:val="1"/>
          <w:numId w:val="0"/>
        </w:numPr>
        <w:ind w:left="576" w:hanging="576"/>
        <w:jc w:val="center"/>
        <w:rPr>
          <w:rFonts w:ascii="Arial" w:hAnsi="Arial" w:cs="Arial"/>
          <w:sz w:val="20"/>
          <w:szCs w:val="20"/>
        </w:rPr>
      </w:pPr>
      <w:bookmarkStart w:id="120" w:name="_Toc375830319"/>
      <w:bookmarkStart w:id="121" w:name="_Toc381202445"/>
      <w:bookmarkStart w:id="122" w:name="_Toc389132835"/>
      <w:bookmarkStart w:id="123" w:name="_Toc397348719"/>
      <w:r w:rsidRPr="001D04D9">
        <w:rPr>
          <w:rFonts w:ascii="Arial" w:hAnsi="Arial" w:cs="Arial"/>
          <w:sz w:val="20"/>
          <w:szCs w:val="20"/>
        </w:rPr>
        <w:t xml:space="preserve">8.1.Помещения для физкультурных занятий </w:t>
      </w:r>
      <w:bookmarkEnd w:id="120"/>
      <w:bookmarkEnd w:id="121"/>
      <w:r w:rsidRPr="001D04D9">
        <w:rPr>
          <w:rFonts w:ascii="Arial" w:hAnsi="Arial" w:cs="Arial"/>
          <w:sz w:val="20"/>
          <w:szCs w:val="20"/>
        </w:rPr>
        <w:t>и тренировок</w:t>
      </w:r>
      <w:bookmarkEnd w:id="122"/>
      <w:bookmarkEnd w:id="123"/>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помещений для физкультурных занятий и тренировок устанавливаются заданием на проектирование.</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24" w:name="_Toc381202446"/>
      <w:bookmarkStart w:id="125" w:name="_Toc389132836"/>
      <w:bookmarkStart w:id="126" w:name="_Toc397348720"/>
      <w:r w:rsidRPr="001D04D9">
        <w:rPr>
          <w:rFonts w:ascii="Arial" w:hAnsi="Arial" w:cs="Arial"/>
          <w:sz w:val="20"/>
          <w:szCs w:val="20"/>
        </w:rPr>
        <w:t>8.2.Физкультурно-спортивные залы</w:t>
      </w:r>
      <w:bookmarkEnd w:id="124"/>
      <w:bookmarkEnd w:id="125"/>
      <w:bookmarkEnd w:id="126"/>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физкультурно-спортивных залов устанавливаются заданием на проектирование.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Рекомендуется  размещать физкультурно-спортивные залы в населенных пунктах с численностью населения не менее 2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Пешеходная доступность физкультурно-спортивных залов в  населенных пунктах, как учреждений второй степени необходимости определена:</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зон с относительно благоприятными природными условиями – 450 м/5-10 мин.;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зон с умеренными природными условиями – 1300 м/10-30 мин (см. п. 9 «Нормативы градостроительного проектирования размещения объектов социального и коммунально-бытового назначения»).</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27" w:name="_Toc389132837"/>
      <w:bookmarkStart w:id="128" w:name="_Toc397348721"/>
      <w:r w:rsidRPr="001D04D9">
        <w:rPr>
          <w:rFonts w:ascii="Arial" w:hAnsi="Arial" w:cs="Arial"/>
          <w:sz w:val="20"/>
          <w:szCs w:val="20"/>
        </w:rPr>
        <w:t>8.3.Плавательные бассейны</w:t>
      </w:r>
      <w:bookmarkEnd w:id="127"/>
      <w:bookmarkEnd w:id="128"/>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плавательных бассейнов устанавливаются заданием на проектирование.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Рекомендуется  размещать плавательные бассейны в населенных пунктах с численностью населения не менее 5 тыс. человек.</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29" w:name="_Toc389132838"/>
      <w:bookmarkStart w:id="130" w:name="_Toc397348722"/>
      <w:r w:rsidRPr="001D04D9">
        <w:rPr>
          <w:rFonts w:ascii="Arial" w:hAnsi="Arial" w:cs="Arial"/>
          <w:sz w:val="20"/>
          <w:szCs w:val="20"/>
        </w:rPr>
        <w:lastRenderedPageBreak/>
        <w:t>8.4.Плоскостные сооружения</w:t>
      </w:r>
      <w:bookmarkEnd w:id="129"/>
      <w:bookmarkEnd w:id="130"/>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плоскостных сооружений устанавливаются заданием на проектирование.</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31" w:name="_Toc389132942"/>
      <w:bookmarkStart w:id="132" w:name="_Toc397348724"/>
      <w:r w:rsidRPr="001D04D9">
        <w:rPr>
          <w:rFonts w:ascii="Arial" w:hAnsi="Arial" w:cs="Arial"/>
          <w:sz w:val="20"/>
          <w:szCs w:val="20"/>
        </w:rPr>
        <w:t>9.Нормативы обеспеченности кредитно-финансовыми учреждениями</w:t>
      </w:r>
      <w:bookmarkEnd w:id="131"/>
      <w:bookmarkEnd w:id="132"/>
    </w:p>
    <w:p w:rsidR="007E751A" w:rsidRPr="001D04D9" w:rsidRDefault="007E751A" w:rsidP="007E751A">
      <w:pPr>
        <w:pStyle w:val="3"/>
        <w:numPr>
          <w:ilvl w:val="2"/>
          <w:numId w:val="0"/>
        </w:numPr>
        <w:ind w:left="720" w:hanging="720"/>
        <w:jc w:val="center"/>
        <w:rPr>
          <w:rFonts w:ascii="Arial" w:hAnsi="Arial" w:cs="Arial"/>
          <w:sz w:val="20"/>
          <w:szCs w:val="20"/>
        </w:rPr>
      </w:pPr>
      <w:bookmarkStart w:id="133" w:name="_Toc389132943"/>
      <w:bookmarkStart w:id="134" w:name="_Toc397348725"/>
      <w:r w:rsidRPr="001D04D9">
        <w:rPr>
          <w:rFonts w:ascii="Arial" w:hAnsi="Arial" w:cs="Arial"/>
          <w:sz w:val="20"/>
          <w:szCs w:val="20"/>
        </w:rPr>
        <w:t>9.1.Отделения банков</w:t>
      </w:r>
      <w:bookmarkEnd w:id="133"/>
      <w:bookmarkEnd w:id="134"/>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D04D9">
        <w:rPr>
          <w:rFonts w:ascii="Arial" w:hAnsi="Arial" w:cs="Arial"/>
          <w:sz w:val="20"/>
          <w:szCs w:val="20"/>
        </w:rPr>
        <w:sym w:font="Symbol" w:char="F02D"/>
      </w:r>
      <w:r w:rsidRPr="001D04D9">
        <w:rPr>
          <w:rFonts w:ascii="Arial" w:hAnsi="Arial" w:cs="Arial"/>
          <w:sz w:val="20"/>
          <w:szCs w:val="20"/>
        </w:rPr>
        <w:t xml:space="preserve"> 1 операционная касса на 10-30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2 операционные кассы – 0,2 га на объект;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7 операционных касс – 0,5 га на объект.</w:t>
      </w:r>
    </w:p>
    <w:p w:rsidR="007E751A" w:rsidRPr="001D04D9" w:rsidRDefault="007E751A" w:rsidP="007E751A">
      <w:pPr>
        <w:pStyle w:val="3"/>
        <w:numPr>
          <w:ilvl w:val="2"/>
          <w:numId w:val="0"/>
        </w:numPr>
        <w:ind w:left="720" w:hanging="720"/>
        <w:jc w:val="center"/>
        <w:rPr>
          <w:rFonts w:ascii="Arial" w:hAnsi="Arial" w:cs="Arial"/>
          <w:sz w:val="20"/>
          <w:szCs w:val="20"/>
        </w:rPr>
      </w:pPr>
      <w:bookmarkStart w:id="135" w:name="_Toc389132944"/>
      <w:bookmarkStart w:id="136" w:name="_Toc397348726"/>
      <w:r w:rsidRPr="001D04D9">
        <w:rPr>
          <w:rFonts w:ascii="Arial" w:hAnsi="Arial" w:cs="Arial"/>
          <w:sz w:val="20"/>
          <w:szCs w:val="20"/>
        </w:rPr>
        <w:t>9.2.Отделения и филиалы сберегательного банка</w:t>
      </w:r>
      <w:bookmarkEnd w:id="135"/>
      <w:bookmarkEnd w:id="136"/>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сельских поселений/населенных пунктов – 1 операционное место (окно) на 1-2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3 операционных места – 0,05 га на объект;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20 операционных мест – 0,4 га на объект.</w:t>
      </w:r>
    </w:p>
    <w:p w:rsidR="007E751A" w:rsidRPr="001D04D9" w:rsidRDefault="007E751A" w:rsidP="007E751A">
      <w:pPr>
        <w:pStyle w:val="3"/>
        <w:numPr>
          <w:ilvl w:val="2"/>
          <w:numId w:val="0"/>
        </w:numPr>
        <w:ind w:left="720" w:hanging="720"/>
        <w:jc w:val="center"/>
        <w:rPr>
          <w:rFonts w:ascii="Arial" w:hAnsi="Arial" w:cs="Arial"/>
          <w:sz w:val="20"/>
          <w:szCs w:val="20"/>
        </w:rPr>
      </w:pPr>
      <w:bookmarkStart w:id="137" w:name="_Toc389132945"/>
      <w:bookmarkStart w:id="138" w:name="_Toc397348727"/>
      <w:r w:rsidRPr="001D04D9">
        <w:rPr>
          <w:rFonts w:ascii="Arial" w:hAnsi="Arial" w:cs="Arial"/>
          <w:sz w:val="20"/>
          <w:szCs w:val="20"/>
        </w:rPr>
        <w:t>9.3.Организации и учреждения управления</w:t>
      </w:r>
      <w:bookmarkEnd w:id="137"/>
      <w:bookmarkEnd w:id="138"/>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населения организациями и учреждениями управления устанавливается заданием на проектирование.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3-5 этажей – 44-18,5 кв. м на 1 сотрудника</w:t>
      </w:r>
      <w:proofErr w:type="gramStart"/>
      <w:r w:rsidRPr="001D04D9">
        <w:rPr>
          <w:rFonts w:ascii="Arial" w:hAnsi="Arial" w:cs="Arial"/>
          <w:sz w:val="20"/>
          <w:szCs w:val="20"/>
        </w:rPr>
        <w:t>;</w:t>
      </w:r>
      <w:proofErr w:type="gramEnd"/>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39" w:name="_Toc389132946"/>
      <w:bookmarkStart w:id="140" w:name="_Toc397348728"/>
      <w:r w:rsidRPr="001D04D9">
        <w:rPr>
          <w:rFonts w:ascii="Arial" w:hAnsi="Arial" w:cs="Arial"/>
          <w:sz w:val="20"/>
          <w:szCs w:val="20"/>
        </w:rPr>
        <w:t>10.Учреждения жилищно-коммунального хозяйства</w:t>
      </w:r>
      <w:bookmarkEnd w:id="139"/>
      <w:bookmarkEnd w:id="140"/>
    </w:p>
    <w:p w:rsidR="007E751A" w:rsidRPr="001D04D9" w:rsidRDefault="007E751A" w:rsidP="007E751A">
      <w:pPr>
        <w:pStyle w:val="3"/>
        <w:numPr>
          <w:ilvl w:val="2"/>
          <w:numId w:val="0"/>
        </w:numPr>
        <w:ind w:left="720" w:hanging="720"/>
        <w:jc w:val="center"/>
        <w:rPr>
          <w:rFonts w:ascii="Arial" w:hAnsi="Arial" w:cs="Arial"/>
          <w:sz w:val="20"/>
          <w:szCs w:val="20"/>
        </w:rPr>
      </w:pPr>
      <w:bookmarkStart w:id="141" w:name="_Toc389132947"/>
      <w:bookmarkStart w:id="142" w:name="_Toc397348729"/>
      <w:r w:rsidRPr="001D04D9">
        <w:rPr>
          <w:rFonts w:ascii="Arial" w:hAnsi="Arial" w:cs="Arial"/>
          <w:sz w:val="20"/>
          <w:szCs w:val="20"/>
        </w:rPr>
        <w:t>10.1.Гостиницы</w:t>
      </w:r>
      <w:bookmarkEnd w:id="141"/>
      <w:bookmarkEnd w:id="142"/>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D04D9">
        <w:rPr>
          <w:rFonts w:ascii="Arial" w:hAnsi="Arial" w:cs="Arial"/>
          <w:sz w:val="20"/>
          <w:szCs w:val="20"/>
        </w:rPr>
        <w:sym w:font="Symbol" w:char="F02D"/>
      </w:r>
      <w:r w:rsidRPr="001D04D9">
        <w:rPr>
          <w:rFonts w:ascii="Arial" w:hAnsi="Arial" w:cs="Arial"/>
          <w:sz w:val="20"/>
          <w:szCs w:val="20"/>
        </w:rPr>
        <w:t xml:space="preserve"> 6 мест на 1 тыс. человек.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25 до 100 мест – 55 кв. м на 1 место;</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100 до 500 мест – 30 кв. м   на 1 место;</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500 до 1000 мест – 20 кв. м на 1 место;</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от 1000 до 2000 мест – 15 кв. м на 1 место.</w:t>
      </w:r>
    </w:p>
    <w:p w:rsidR="007E751A" w:rsidRPr="001D04D9" w:rsidRDefault="007E751A" w:rsidP="007E751A">
      <w:pPr>
        <w:pStyle w:val="3"/>
        <w:numPr>
          <w:ilvl w:val="2"/>
          <w:numId w:val="0"/>
        </w:numPr>
        <w:ind w:left="720" w:hanging="720"/>
        <w:jc w:val="center"/>
        <w:rPr>
          <w:rFonts w:ascii="Arial" w:hAnsi="Arial" w:cs="Arial"/>
          <w:sz w:val="20"/>
          <w:szCs w:val="20"/>
        </w:rPr>
      </w:pPr>
      <w:bookmarkStart w:id="143" w:name="_Toc389132948"/>
      <w:bookmarkStart w:id="144" w:name="_Toc397348730"/>
      <w:r w:rsidRPr="001D04D9">
        <w:rPr>
          <w:rFonts w:ascii="Arial" w:hAnsi="Arial" w:cs="Arial"/>
          <w:sz w:val="20"/>
          <w:szCs w:val="20"/>
        </w:rPr>
        <w:t>10.2.Формирование архива поселения</w:t>
      </w:r>
      <w:bookmarkEnd w:id="143"/>
      <w:bookmarkEnd w:id="144"/>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 обеспеченности муниципальными архивами и размеры их земельных участков устанавливаются заданием на проектирование.</w:t>
      </w:r>
    </w:p>
    <w:p w:rsidR="007E751A" w:rsidRPr="001D04D9" w:rsidRDefault="007E751A" w:rsidP="007E751A">
      <w:pPr>
        <w:pStyle w:val="11"/>
        <w:numPr>
          <w:ilvl w:val="0"/>
          <w:numId w:val="0"/>
        </w:numPr>
        <w:ind w:left="858" w:hanging="432"/>
        <w:jc w:val="center"/>
        <w:rPr>
          <w:rFonts w:ascii="Arial" w:hAnsi="Arial" w:cs="Arial"/>
          <w:sz w:val="20"/>
          <w:szCs w:val="20"/>
        </w:rPr>
      </w:pPr>
      <w:bookmarkStart w:id="145" w:name="_Toc389132847"/>
      <w:bookmarkStart w:id="146" w:name="_Toc397348731"/>
      <w:r w:rsidRPr="001D04D9">
        <w:rPr>
          <w:rFonts w:ascii="Arial" w:hAnsi="Arial" w:cs="Arial"/>
          <w:sz w:val="20"/>
          <w:szCs w:val="20"/>
        </w:rPr>
        <w:lastRenderedPageBreak/>
        <w:t>11.Нормативы обеспеченности в границах поселения услугами электр</w:t>
      </w:r>
      <w:proofErr w:type="gramStart"/>
      <w:r w:rsidRPr="001D04D9">
        <w:rPr>
          <w:rFonts w:ascii="Arial" w:hAnsi="Arial" w:cs="Arial"/>
          <w:sz w:val="20"/>
          <w:szCs w:val="20"/>
        </w:rPr>
        <w:t>о-</w:t>
      </w:r>
      <w:proofErr w:type="gramEnd"/>
      <w:r w:rsidRPr="001D04D9">
        <w:rPr>
          <w:rFonts w:ascii="Arial" w:hAnsi="Arial" w:cs="Arial"/>
          <w:sz w:val="20"/>
          <w:szCs w:val="20"/>
        </w:rPr>
        <w:t xml:space="preserve"> тепло-, газо- и водоснабжения населения, водоотведения, снабжения населения топливом</w:t>
      </w:r>
      <w:bookmarkEnd w:id="145"/>
      <w:bookmarkEnd w:id="146"/>
    </w:p>
    <w:p w:rsidR="007E751A" w:rsidRPr="001D04D9" w:rsidRDefault="007E751A" w:rsidP="007E751A">
      <w:pPr>
        <w:pStyle w:val="a6"/>
        <w:rPr>
          <w:rFonts w:ascii="Arial" w:hAnsi="Arial" w:cs="Arial"/>
          <w:sz w:val="20"/>
          <w:szCs w:val="20"/>
        </w:rPr>
      </w:pPr>
      <w:r w:rsidRPr="001D04D9">
        <w:rPr>
          <w:rFonts w:ascii="Arial" w:hAnsi="Arial" w:cs="Arial"/>
          <w:sz w:val="20"/>
          <w:szCs w:val="20"/>
        </w:rPr>
        <w:t>Застройка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Инженерные системы рассчитываются: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исходя из соответствующих нормативов и численности населения;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1"/>
          <w:numId w:val="0"/>
        </w:numPr>
        <w:ind w:left="576" w:hanging="576"/>
        <w:jc w:val="center"/>
        <w:rPr>
          <w:rFonts w:ascii="Arial" w:hAnsi="Arial" w:cs="Arial"/>
          <w:sz w:val="20"/>
          <w:szCs w:val="20"/>
        </w:rPr>
      </w:pPr>
      <w:bookmarkStart w:id="147" w:name="_Toc389132848"/>
      <w:bookmarkStart w:id="148" w:name="_Toc397348732"/>
      <w:r w:rsidRPr="001D04D9">
        <w:rPr>
          <w:rFonts w:ascii="Arial" w:hAnsi="Arial" w:cs="Arial"/>
          <w:sz w:val="20"/>
          <w:szCs w:val="20"/>
        </w:rPr>
        <w:t>11.1Объекты электроснабжения</w:t>
      </w:r>
      <w:bookmarkEnd w:id="147"/>
      <w:bookmarkEnd w:id="148"/>
    </w:p>
    <w:p w:rsidR="007E751A" w:rsidRPr="001D04D9" w:rsidRDefault="007E751A" w:rsidP="007E751A">
      <w:pPr>
        <w:pStyle w:val="a6"/>
        <w:rPr>
          <w:rFonts w:ascii="Arial" w:hAnsi="Arial" w:cs="Arial"/>
          <w:sz w:val="20"/>
          <w:szCs w:val="20"/>
        </w:rPr>
      </w:pPr>
      <w:r w:rsidRPr="001D04D9">
        <w:rPr>
          <w:rFonts w:ascii="Arial" w:hAnsi="Arial" w:cs="Arial"/>
          <w:sz w:val="20"/>
          <w:szCs w:val="20"/>
        </w:rPr>
        <w:t>Электроснабжение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системы электроснабжения мощности источников и расход электроэнергии следует определять: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D04D9">
        <w:rPr>
          <w:rFonts w:ascii="Arial" w:hAnsi="Arial" w:cs="Arial"/>
          <w:sz w:val="20"/>
          <w:szCs w:val="20"/>
          <w:lang w:val="en-US"/>
        </w:rPr>
        <w:t>c</w:t>
      </w:r>
      <w:r w:rsidRPr="001D04D9">
        <w:rPr>
          <w:rFonts w:ascii="Arial" w:hAnsi="Arial" w:cs="Arial"/>
          <w:sz w:val="20"/>
          <w:szCs w:val="20"/>
        </w:rPr>
        <w:t xml:space="preserve"> изм. 1999 года «Инструкция по проектированию городских электрических сетей».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4E3221">
        <w:fldChar w:fldCharType="begin"/>
      </w:r>
      <w:r w:rsidR="004E3221">
        <w:instrText xml:space="preserve"> REF _Ref364440957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19</w:t>
      </w:r>
      <w:r w:rsidR="004E3221">
        <w:fldChar w:fldCharType="end"/>
      </w:r>
      <w:r w:rsidRPr="001D04D9">
        <w:rPr>
          <w:rFonts w:ascii="Arial" w:hAnsi="Arial" w:cs="Arial"/>
          <w:sz w:val="20"/>
          <w:szCs w:val="20"/>
        </w:rPr>
        <w:t>).</w:t>
      </w:r>
      <w:bookmarkStart w:id="149" w:name="_Ref279000570"/>
    </w:p>
    <w:p w:rsidR="007E751A" w:rsidRPr="001D04D9" w:rsidRDefault="007E751A" w:rsidP="007E751A">
      <w:pPr>
        <w:pStyle w:val="ad"/>
        <w:keepNext/>
        <w:jc w:val="right"/>
        <w:rPr>
          <w:rFonts w:ascii="Arial" w:hAnsi="Arial" w:cs="Arial"/>
        </w:rPr>
      </w:pPr>
      <w:bookmarkStart w:id="150" w:name="_Ref364440957"/>
      <w:bookmarkStart w:id="151" w:name="_Ref354155866"/>
      <w:bookmarkEnd w:id="149"/>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19</w:t>
      </w:r>
      <w:r w:rsidRPr="001D04D9">
        <w:rPr>
          <w:rFonts w:ascii="Arial" w:hAnsi="Arial" w:cs="Arial"/>
        </w:rPr>
        <w:fldChar w:fldCharType="end"/>
      </w:r>
      <w:bookmarkEnd w:id="150"/>
    </w:p>
    <w:bookmarkEnd w:id="151"/>
    <w:p w:rsidR="007E751A" w:rsidRPr="001D04D9" w:rsidRDefault="007E751A" w:rsidP="007E751A">
      <w:pPr>
        <w:pStyle w:val="ae"/>
        <w:rPr>
          <w:rFonts w:ascii="Arial" w:hAnsi="Arial" w:cs="Arial"/>
          <w:sz w:val="20"/>
          <w:szCs w:val="20"/>
        </w:rPr>
      </w:pPr>
      <w:r w:rsidRPr="001D04D9">
        <w:rPr>
          <w:rFonts w:ascii="Arial" w:hAnsi="Arial" w:cs="Arial"/>
          <w:sz w:val="20"/>
          <w:szCs w:val="20"/>
        </w:rPr>
        <w:t>Укрупненные показатели электропотребления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2391"/>
        <w:gridCol w:w="2073"/>
      </w:tblGrid>
      <w:tr w:rsidR="007E751A" w:rsidRPr="001D04D9" w:rsidTr="004E3221">
        <w:trPr>
          <w:tblHeader/>
        </w:trPr>
        <w:tc>
          <w:tcPr>
            <w:tcW w:w="2668" w:type="pct"/>
            <w:vAlign w:val="center"/>
          </w:tcPr>
          <w:p w:rsidR="007E751A" w:rsidRPr="001D04D9" w:rsidRDefault="007E751A" w:rsidP="004E3221">
            <w:pPr>
              <w:rPr>
                <w:rFonts w:ascii="Arial" w:hAnsi="Arial" w:cs="Arial"/>
                <w:b/>
                <w:bCs/>
              </w:rPr>
            </w:pPr>
            <w:r w:rsidRPr="001D04D9">
              <w:rPr>
                <w:rFonts w:ascii="Arial" w:hAnsi="Arial" w:cs="Arial"/>
                <w:b/>
                <w:bCs/>
              </w:rPr>
              <w:t>Степень благоустройства городских и сельских поселений</w:t>
            </w:r>
          </w:p>
        </w:tc>
        <w:tc>
          <w:tcPr>
            <w:tcW w:w="1249" w:type="pct"/>
            <w:vAlign w:val="center"/>
          </w:tcPr>
          <w:p w:rsidR="007E751A" w:rsidRPr="001D04D9" w:rsidRDefault="007E751A" w:rsidP="004E3221">
            <w:pPr>
              <w:rPr>
                <w:rFonts w:ascii="Arial" w:hAnsi="Arial" w:cs="Arial"/>
                <w:b/>
                <w:bCs/>
              </w:rPr>
            </w:pPr>
            <w:r w:rsidRPr="001D04D9">
              <w:rPr>
                <w:rFonts w:ascii="Arial" w:hAnsi="Arial" w:cs="Arial"/>
                <w:b/>
                <w:bCs/>
              </w:rPr>
              <w:t>Электропотребление,</w:t>
            </w:r>
          </w:p>
          <w:p w:rsidR="007E751A" w:rsidRPr="001D04D9" w:rsidRDefault="007E751A" w:rsidP="004E3221">
            <w:pPr>
              <w:rPr>
                <w:rFonts w:ascii="Arial" w:hAnsi="Arial" w:cs="Arial"/>
                <w:b/>
                <w:bCs/>
              </w:rPr>
            </w:pPr>
            <w:r w:rsidRPr="001D04D9">
              <w:rPr>
                <w:rFonts w:ascii="Arial" w:hAnsi="Arial" w:cs="Arial"/>
                <w:b/>
                <w:bCs/>
              </w:rPr>
              <w:t>кВт x ч/год на 1 чел.</w:t>
            </w:r>
          </w:p>
        </w:tc>
        <w:tc>
          <w:tcPr>
            <w:tcW w:w="1083" w:type="pct"/>
            <w:vAlign w:val="center"/>
          </w:tcPr>
          <w:p w:rsidR="007E751A" w:rsidRPr="001D04D9" w:rsidRDefault="007E751A" w:rsidP="004E3221">
            <w:pPr>
              <w:rPr>
                <w:rFonts w:ascii="Arial" w:hAnsi="Arial" w:cs="Arial"/>
                <w:b/>
                <w:bCs/>
              </w:rPr>
            </w:pPr>
            <w:r w:rsidRPr="001D04D9">
              <w:rPr>
                <w:rFonts w:ascii="Arial" w:hAnsi="Arial" w:cs="Arial"/>
                <w:b/>
                <w:bCs/>
              </w:rPr>
              <w:t xml:space="preserve">Использование максимума электрической нагрузки, </w:t>
            </w:r>
            <w:proofErr w:type="gramStart"/>
            <w:r w:rsidRPr="001D04D9">
              <w:rPr>
                <w:rFonts w:ascii="Arial" w:hAnsi="Arial" w:cs="Arial"/>
                <w:b/>
                <w:bCs/>
              </w:rPr>
              <w:t>ч</w:t>
            </w:r>
            <w:proofErr w:type="gramEnd"/>
            <w:r w:rsidRPr="001D04D9">
              <w:rPr>
                <w:rFonts w:ascii="Arial" w:hAnsi="Arial" w:cs="Arial"/>
                <w:b/>
                <w:bCs/>
              </w:rPr>
              <w:t>/год</w:t>
            </w:r>
          </w:p>
        </w:tc>
      </w:tr>
      <w:tr w:rsidR="007E751A" w:rsidRPr="001D04D9" w:rsidTr="004E3221">
        <w:tc>
          <w:tcPr>
            <w:tcW w:w="2668" w:type="pct"/>
          </w:tcPr>
          <w:p w:rsidR="007E751A" w:rsidRPr="001D04D9" w:rsidRDefault="007E751A" w:rsidP="004E3221">
            <w:pPr>
              <w:rPr>
                <w:rFonts w:ascii="Arial" w:hAnsi="Arial" w:cs="Arial"/>
              </w:rPr>
            </w:pPr>
            <w:r w:rsidRPr="001D04D9">
              <w:rPr>
                <w:rFonts w:ascii="Arial" w:hAnsi="Arial" w:cs="Arial"/>
              </w:rPr>
              <w:t>Поселки и сельские поселения (без кондиционеров):</w:t>
            </w:r>
          </w:p>
          <w:p w:rsidR="007E751A" w:rsidRPr="001D04D9" w:rsidRDefault="007E751A" w:rsidP="004E3221">
            <w:pPr>
              <w:rPr>
                <w:rFonts w:ascii="Arial" w:hAnsi="Arial" w:cs="Arial"/>
              </w:rPr>
            </w:pPr>
            <w:r w:rsidRPr="001D04D9">
              <w:rPr>
                <w:rFonts w:ascii="Arial" w:hAnsi="Arial" w:cs="Arial"/>
              </w:rPr>
              <w:t xml:space="preserve">–не </w:t>
            </w:r>
            <w:proofErr w:type="gramStart"/>
            <w:r w:rsidRPr="001D04D9">
              <w:rPr>
                <w:rFonts w:ascii="Arial" w:hAnsi="Arial" w:cs="Arial"/>
              </w:rPr>
              <w:t>оборудованные</w:t>
            </w:r>
            <w:proofErr w:type="gramEnd"/>
            <w:r w:rsidRPr="001D04D9">
              <w:rPr>
                <w:rFonts w:ascii="Arial" w:hAnsi="Arial" w:cs="Arial"/>
              </w:rPr>
              <w:t xml:space="preserve"> стационарными электроплитами</w:t>
            </w:r>
          </w:p>
          <w:p w:rsidR="007E751A" w:rsidRPr="001D04D9" w:rsidRDefault="007E751A" w:rsidP="004E3221">
            <w:pPr>
              <w:rPr>
                <w:rFonts w:ascii="Arial" w:hAnsi="Arial" w:cs="Arial"/>
              </w:rPr>
            </w:pPr>
            <w:r w:rsidRPr="001D04D9">
              <w:rPr>
                <w:rFonts w:ascii="Arial" w:hAnsi="Arial" w:cs="Arial"/>
              </w:rPr>
              <w:t>–</w:t>
            </w:r>
            <w:proofErr w:type="gramStart"/>
            <w:r w:rsidRPr="001D04D9">
              <w:rPr>
                <w:rFonts w:ascii="Arial" w:hAnsi="Arial" w:cs="Arial"/>
              </w:rPr>
              <w:t>оборудованные</w:t>
            </w:r>
            <w:proofErr w:type="gramEnd"/>
            <w:r w:rsidRPr="001D04D9">
              <w:rPr>
                <w:rFonts w:ascii="Arial" w:hAnsi="Arial" w:cs="Arial"/>
              </w:rPr>
              <w:t xml:space="preserve"> стационарными электроплитами (100% охвата)</w:t>
            </w:r>
          </w:p>
        </w:tc>
        <w:tc>
          <w:tcPr>
            <w:tcW w:w="1249" w:type="pct"/>
          </w:tcPr>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r w:rsidRPr="001D04D9">
              <w:rPr>
                <w:rFonts w:ascii="Arial" w:hAnsi="Arial" w:cs="Arial"/>
              </w:rPr>
              <w:t>950</w:t>
            </w:r>
          </w:p>
          <w:p w:rsidR="007E751A" w:rsidRPr="001D04D9" w:rsidRDefault="007E751A" w:rsidP="004E3221">
            <w:pPr>
              <w:rPr>
                <w:rFonts w:ascii="Arial" w:hAnsi="Arial" w:cs="Arial"/>
              </w:rPr>
            </w:pPr>
            <w:r w:rsidRPr="001D04D9">
              <w:rPr>
                <w:rFonts w:ascii="Arial" w:hAnsi="Arial" w:cs="Arial"/>
              </w:rPr>
              <w:t>1350</w:t>
            </w:r>
          </w:p>
        </w:tc>
        <w:tc>
          <w:tcPr>
            <w:tcW w:w="1083" w:type="pct"/>
          </w:tcPr>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r w:rsidRPr="001D04D9">
              <w:rPr>
                <w:rFonts w:ascii="Arial" w:hAnsi="Arial" w:cs="Arial"/>
              </w:rPr>
              <w:t>4100</w:t>
            </w:r>
          </w:p>
          <w:p w:rsidR="007E751A" w:rsidRPr="001D04D9" w:rsidRDefault="007E751A" w:rsidP="004E3221">
            <w:pPr>
              <w:rPr>
                <w:rFonts w:ascii="Arial" w:hAnsi="Arial" w:cs="Arial"/>
              </w:rPr>
            </w:pPr>
            <w:r w:rsidRPr="001D04D9">
              <w:rPr>
                <w:rFonts w:ascii="Arial" w:hAnsi="Arial" w:cs="Arial"/>
              </w:rPr>
              <w:t>4400</w:t>
            </w:r>
          </w:p>
        </w:tc>
      </w:tr>
    </w:tbl>
    <w:p w:rsidR="007E751A" w:rsidRPr="001D04D9" w:rsidRDefault="007E751A" w:rsidP="007E751A">
      <w:pPr>
        <w:rPr>
          <w:rFonts w:ascii="Arial" w:hAnsi="Arial" w:cs="Arial"/>
          <w:lang w:val="en-US"/>
        </w:rPr>
      </w:pPr>
      <w:r w:rsidRPr="001D04D9">
        <w:rPr>
          <w:rFonts w:ascii="Arial" w:hAnsi="Arial" w:cs="Arial"/>
        </w:rPr>
        <w:t>Примечания:</w:t>
      </w:r>
    </w:p>
    <w:p w:rsidR="007E751A" w:rsidRPr="001D04D9" w:rsidRDefault="007E751A" w:rsidP="007E751A">
      <w:pPr>
        <w:rPr>
          <w:rFonts w:ascii="Arial" w:hAnsi="Arial" w:cs="Arial"/>
        </w:rPr>
      </w:pPr>
      <w:r w:rsidRPr="001D04D9">
        <w:rPr>
          <w:rFonts w:ascii="Arial" w:hAnsi="Arial" w:cs="Arial"/>
        </w:rPr>
        <w:t>1. Укрупненные показатели электропотребления приводятся для малых городов численностью до 50 тысяч человек.     </w:t>
      </w:r>
    </w:p>
    <w:p w:rsidR="007E751A" w:rsidRPr="001D04D9" w:rsidRDefault="007E751A" w:rsidP="007E751A">
      <w:pPr>
        <w:rPr>
          <w:rFonts w:ascii="Arial" w:hAnsi="Arial" w:cs="Arial"/>
        </w:rPr>
      </w:pPr>
      <w:r w:rsidRPr="001D04D9">
        <w:rPr>
          <w:rFonts w:ascii="Arial" w:hAnsi="Arial" w:cs="Arial"/>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Нормативы обеспеченности электрической энергией </w:t>
      </w:r>
      <w:proofErr w:type="gramStart"/>
      <w:r w:rsidRPr="001D04D9">
        <w:rPr>
          <w:rFonts w:ascii="Arial" w:hAnsi="Arial" w:cs="Arial"/>
          <w:sz w:val="20"/>
          <w:szCs w:val="20"/>
        </w:rPr>
        <w:t>в киловатт-часах на одного человека в час в зависимости от коэффициента</w:t>
      </w:r>
      <w:proofErr w:type="gramEnd"/>
      <w:r w:rsidRPr="001D04D9">
        <w:rPr>
          <w:rFonts w:ascii="Arial" w:hAnsi="Arial" w:cs="Arial"/>
          <w:sz w:val="20"/>
          <w:szCs w:val="20"/>
        </w:rPr>
        <w:t xml:space="preserve"> семейственности приведены </w:t>
      </w:r>
      <w:bookmarkStart w:id="152" w:name="_Ref309206143"/>
      <w:r w:rsidRPr="001D04D9">
        <w:rPr>
          <w:rFonts w:ascii="Arial" w:hAnsi="Arial" w:cs="Arial"/>
          <w:sz w:val="20"/>
          <w:szCs w:val="20"/>
        </w:rPr>
        <w:t xml:space="preserve">ниже </w:t>
      </w:r>
    </w:p>
    <w:p w:rsidR="007E751A" w:rsidRPr="001D04D9" w:rsidRDefault="007E751A" w:rsidP="007E751A">
      <w:pPr>
        <w:pStyle w:val="a6"/>
        <w:ind w:firstLine="0"/>
        <w:rPr>
          <w:rFonts w:ascii="Arial" w:hAnsi="Arial" w:cs="Arial"/>
          <w:sz w:val="20"/>
          <w:szCs w:val="20"/>
        </w:rPr>
      </w:pPr>
      <w:r w:rsidRPr="001D04D9">
        <w:rPr>
          <w:rFonts w:ascii="Arial" w:hAnsi="Arial" w:cs="Arial"/>
          <w:sz w:val="20"/>
          <w:szCs w:val="20"/>
        </w:rPr>
        <w:t>(</w:t>
      </w:r>
      <w:r w:rsidR="004E3221">
        <w:fldChar w:fldCharType="begin"/>
      </w:r>
      <w:r w:rsidR="004E3221">
        <w:instrText xml:space="preserve"> REF _Ref364440977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20</w:t>
      </w:r>
      <w:r w:rsidR="004E3221">
        <w:fldChar w:fldCharType="end"/>
      </w:r>
      <w:r w:rsidRPr="001D04D9">
        <w:rPr>
          <w:rFonts w:ascii="Arial" w:hAnsi="Arial" w:cs="Arial"/>
          <w:sz w:val="20"/>
          <w:szCs w:val="20"/>
        </w:rPr>
        <w:t>).</w:t>
      </w:r>
      <w:bookmarkEnd w:id="152"/>
    </w:p>
    <w:p w:rsidR="007E751A" w:rsidRPr="001D04D9" w:rsidRDefault="007E751A" w:rsidP="007E751A">
      <w:pPr>
        <w:pStyle w:val="ad"/>
        <w:keepNext/>
        <w:jc w:val="right"/>
        <w:rPr>
          <w:rFonts w:ascii="Arial" w:hAnsi="Arial" w:cs="Arial"/>
        </w:rPr>
      </w:pPr>
      <w:bookmarkStart w:id="153" w:name="_Ref364440977"/>
      <w:bookmarkStart w:id="154" w:name="_Ref354155896"/>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20</w:t>
      </w:r>
      <w:r w:rsidRPr="001D04D9">
        <w:rPr>
          <w:rFonts w:ascii="Arial" w:hAnsi="Arial" w:cs="Arial"/>
        </w:rPr>
        <w:fldChar w:fldCharType="end"/>
      </w:r>
      <w:bookmarkEnd w:id="153"/>
    </w:p>
    <w:bookmarkEnd w:id="154"/>
    <w:p w:rsidR="007E751A" w:rsidRPr="001D04D9" w:rsidRDefault="007E751A" w:rsidP="007E751A">
      <w:pPr>
        <w:pStyle w:val="ae"/>
        <w:rPr>
          <w:rFonts w:ascii="Arial" w:hAnsi="Arial" w:cs="Arial"/>
          <w:sz w:val="20"/>
          <w:szCs w:val="20"/>
        </w:rPr>
      </w:pPr>
      <w:r w:rsidRPr="001D04D9">
        <w:rPr>
          <w:rFonts w:ascii="Arial" w:hAnsi="Arial" w:cs="Arial"/>
          <w:sz w:val="20"/>
          <w:szCs w:val="20"/>
        </w:rPr>
        <w:t>Нормативы обеспеченности электрической энергией</w:t>
      </w:r>
    </w:p>
    <w:tbl>
      <w:tblPr>
        <w:tblW w:w="5000" w:type="pct"/>
        <w:tblInd w:w="-68" w:type="dxa"/>
        <w:tblCellMar>
          <w:left w:w="70" w:type="dxa"/>
          <w:right w:w="70" w:type="dxa"/>
        </w:tblCellMar>
        <w:tblLook w:val="0000" w:firstRow="0" w:lastRow="0" w:firstColumn="0" w:lastColumn="0" w:noHBand="0" w:noVBand="0"/>
      </w:tblPr>
      <w:tblGrid>
        <w:gridCol w:w="4235"/>
        <w:gridCol w:w="1021"/>
        <w:gridCol w:w="1022"/>
        <w:gridCol w:w="1022"/>
        <w:gridCol w:w="1022"/>
        <w:gridCol w:w="1172"/>
      </w:tblGrid>
      <w:tr w:rsidR="007E751A" w:rsidRPr="001D04D9" w:rsidTr="004E3221">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Норматив потребления электроэнергии</w:t>
            </w:r>
            <w:r w:rsidRPr="001D04D9">
              <w:rPr>
                <w:rFonts w:ascii="Arial" w:hAnsi="Arial" w:cs="Arial"/>
                <w:b/>
                <w:bCs/>
              </w:rPr>
              <w:br/>
              <w:t xml:space="preserve">кВт/час/чел. в месяц в зависимости </w:t>
            </w:r>
            <w:r w:rsidRPr="001D04D9">
              <w:rPr>
                <w:rFonts w:ascii="Arial" w:hAnsi="Arial" w:cs="Arial"/>
                <w:b/>
                <w:bCs/>
              </w:rPr>
              <w:br/>
              <w:t>от  коэффициента семейственности</w:t>
            </w:r>
          </w:p>
        </w:tc>
      </w:tr>
      <w:tr w:rsidR="007E751A" w:rsidRPr="001D04D9" w:rsidTr="004E3221">
        <w:trPr>
          <w:cantSplit/>
          <w:trHeight w:val="132"/>
          <w:tblHeader/>
        </w:trPr>
        <w:tc>
          <w:tcPr>
            <w:tcW w:w="2231" w:type="pct"/>
            <w:vMerge/>
            <w:tcBorders>
              <w:top w:val="nil"/>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1</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2</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3</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4</w:t>
            </w:r>
          </w:p>
        </w:tc>
        <w:tc>
          <w:tcPr>
            <w:tcW w:w="617"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5 более</w:t>
            </w:r>
          </w:p>
        </w:tc>
      </w:tr>
      <w:tr w:rsidR="007E751A" w:rsidRPr="001D04D9" w:rsidTr="004E3221">
        <w:trPr>
          <w:cantSplit/>
          <w:trHeight w:val="960"/>
        </w:trPr>
        <w:tc>
          <w:tcPr>
            <w:tcW w:w="2231"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160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110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90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75</w:t>
            </w:r>
          </w:p>
        </w:tc>
        <w:tc>
          <w:tcPr>
            <w:tcW w:w="617"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65</w:t>
            </w:r>
          </w:p>
        </w:tc>
      </w:tr>
      <w:tr w:rsidR="007E751A" w:rsidRPr="001D04D9" w:rsidTr="004E3221">
        <w:trPr>
          <w:cantSplit/>
          <w:trHeight w:val="960"/>
        </w:trPr>
        <w:tc>
          <w:tcPr>
            <w:tcW w:w="2231"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100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65</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50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40</w:t>
            </w:r>
          </w:p>
        </w:tc>
        <w:tc>
          <w:tcPr>
            <w:tcW w:w="617"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35</w:t>
            </w:r>
          </w:p>
        </w:tc>
      </w:tr>
      <w:tr w:rsidR="007E751A" w:rsidRPr="001D04D9" w:rsidTr="004E3221">
        <w:trPr>
          <w:cantSplit/>
          <w:trHeight w:val="960"/>
        </w:trPr>
        <w:tc>
          <w:tcPr>
            <w:tcW w:w="2231"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D04D9">
              <w:rPr>
                <w:rFonts w:ascii="Arial" w:hAnsi="Arial" w:cs="Arial"/>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120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70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60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50</w:t>
            </w:r>
          </w:p>
        </w:tc>
        <w:tc>
          <w:tcPr>
            <w:tcW w:w="617"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30</w:t>
            </w:r>
          </w:p>
        </w:tc>
      </w:tr>
      <w:tr w:rsidR="007E751A" w:rsidRPr="001D04D9" w:rsidTr="004E3221">
        <w:trPr>
          <w:cantSplit/>
          <w:trHeight w:val="360"/>
        </w:trPr>
        <w:tc>
          <w:tcPr>
            <w:tcW w:w="2231"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120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70</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65</w:t>
            </w:r>
          </w:p>
        </w:tc>
        <w:tc>
          <w:tcPr>
            <w:tcW w:w="538"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45</w:t>
            </w:r>
          </w:p>
        </w:tc>
        <w:tc>
          <w:tcPr>
            <w:tcW w:w="617"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40</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Проектирование электрических сетей должно быть комплексным, с учетом всех потребителей и выполняться в увязке сетей 35-110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выше с сетями 6-10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На существующих электрических подстанциях открытого типа напряжением 110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выше следует осуществлять </w:t>
      </w:r>
      <w:proofErr w:type="spellStart"/>
      <w:r w:rsidRPr="001D04D9">
        <w:rPr>
          <w:rFonts w:ascii="Arial" w:hAnsi="Arial" w:cs="Arial"/>
          <w:sz w:val="20"/>
          <w:szCs w:val="20"/>
        </w:rPr>
        <w:t>шумозащитные</w:t>
      </w:r>
      <w:proofErr w:type="spellEnd"/>
      <w:r w:rsidRPr="001D04D9">
        <w:rPr>
          <w:rFonts w:ascii="Arial" w:hAnsi="Arial" w:cs="Arial"/>
          <w:sz w:val="20"/>
          <w:szCs w:val="20"/>
        </w:rPr>
        <w:t xml:space="preserve">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на напряжение 35 </w:t>
      </w:r>
      <w:proofErr w:type="spellStart"/>
      <w:r w:rsidRPr="001D04D9">
        <w:rPr>
          <w:rFonts w:ascii="Arial" w:hAnsi="Arial" w:cs="Arial"/>
          <w:sz w:val="20"/>
          <w:szCs w:val="20"/>
        </w:rPr>
        <w:t>кВ</w:t>
      </w:r>
      <w:proofErr w:type="spellEnd"/>
      <w:r w:rsidRPr="001D04D9">
        <w:rPr>
          <w:rFonts w:ascii="Arial" w:hAnsi="Arial" w:cs="Arial"/>
          <w:sz w:val="20"/>
          <w:szCs w:val="20"/>
        </w:rPr>
        <w:t xml:space="preserve"> целесообразен при соответствующем технико-экономическом обосновании (для удаленных от центра питания населенных пунктов).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На ближайший период развития наиболее целесообразной является система напряжений 500/220 - 110/10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35 - 110/10 </w:t>
      </w:r>
      <w:proofErr w:type="spellStart"/>
      <w:r w:rsidRPr="001D04D9">
        <w:rPr>
          <w:rFonts w:ascii="Arial" w:hAnsi="Arial" w:cs="Arial"/>
          <w:sz w:val="20"/>
          <w:szCs w:val="20"/>
        </w:rPr>
        <w:t>кВ.</w:t>
      </w:r>
      <w:proofErr w:type="spellEnd"/>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электроснабжения  сельских поселений необходимо учитывать требования к обеспечению его надежности в соответствии с категорией проектируемых территорий.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Перечень основных </w:t>
      </w:r>
      <w:proofErr w:type="spellStart"/>
      <w:r w:rsidRPr="001D04D9">
        <w:rPr>
          <w:rFonts w:ascii="Arial" w:hAnsi="Arial" w:cs="Arial"/>
          <w:sz w:val="20"/>
          <w:szCs w:val="20"/>
        </w:rPr>
        <w:t>электроприемников</w:t>
      </w:r>
      <w:proofErr w:type="spellEnd"/>
      <w:r w:rsidRPr="001D04D9">
        <w:rPr>
          <w:rFonts w:ascii="Arial" w:hAnsi="Arial" w:cs="Arial"/>
          <w:sz w:val="20"/>
          <w:szCs w:val="20"/>
        </w:rPr>
        <w:t xml:space="preserve"> потребителей  поселений с их категорированием по надежности электроснабжения определяется в соответствии с требованиями РД 34.20.185-94 </w:t>
      </w:r>
      <w:r w:rsidRPr="001D04D9">
        <w:rPr>
          <w:rFonts w:ascii="Arial" w:hAnsi="Arial" w:cs="Arial"/>
          <w:sz w:val="20"/>
          <w:szCs w:val="20"/>
          <w:lang w:val="en-US"/>
        </w:rPr>
        <w:t>c</w:t>
      </w:r>
      <w:r w:rsidRPr="001D04D9">
        <w:rPr>
          <w:rFonts w:ascii="Arial" w:hAnsi="Arial" w:cs="Arial"/>
          <w:sz w:val="20"/>
          <w:szCs w:val="20"/>
        </w:rPr>
        <w:t xml:space="preserve"> изм. 1999 года.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обеспечить сетевое резервирование в качестве схемного решения повышения надежности электроснабжения;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обеспечить сетевым резервированием должны все подстанции напряжением 35 - 220 </w:t>
      </w:r>
      <w:proofErr w:type="spellStart"/>
      <w:r w:rsidRPr="001D04D9">
        <w:rPr>
          <w:rFonts w:ascii="Arial" w:hAnsi="Arial" w:cs="Arial"/>
          <w:sz w:val="20"/>
          <w:szCs w:val="20"/>
        </w:rPr>
        <w:t>кВ</w:t>
      </w:r>
      <w:proofErr w:type="spellEnd"/>
      <w:r w:rsidRPr="001D04D9">
        <w:rPr>
          <w:rFonts w:ascii="Arial" w:hAnsi="Arial" w:cs="Arial"/>
          <w:sz w:val="20"/>
          <w:szCs w:val="20"/>
        </w:rPr>
        <w:t>;</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сформировать систему электроснабжения потребителей из условия однократного сетевого резервирования;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для особой группы </w:t>
      </w:r>
      <w:proofErr w:type="spellStart"/>
      <w:r w:rsidRPr="001D04D9">
        <w:rPr>
          <w:rFonts w:ascii="Arial" w:hAnsi="Arial" w:cs="Arial"/>
          <w:sz w:val="20"/>
          <w:szCs w:val="20"/>
        </w:rPr>
        <w:t>электроприемников</w:t>
      </w:r>
      <w:proofErr w:type="spellEnd"/>
      <w:r w:rsidRPr="001D04D9">
        <w:rPr>
          <w:rFonts w:ascii="Arial" w:hAnsi="Arial" w:cs="Arial"/>
          <w:sz w:val="20"/>
          <w:szCs w:val="20"/>
        </w:rPr>
        <w:t xml:space="preserve"> необходимо предусмотреть резервный (автономный) источник питания, который устанавливает потребитель.</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 xml:space="preserve">В качестве основных линий в сетях 35 - 220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следует проектировать воздушные взаимно резервируемые линии электропередачи 35 - 220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Проектирование электрических сетей должно выполняться комплексно с увязкой между собой </w:t>
      </w:r>
      <w:proofErr w:type="spellStart"/>
      <w:r w:rsidRPr="001D04D9">
        <w:rPr>
          <w:rFonts w:ascii="Arial" w:hAnsi="Arial" w:cs="Arial"/>
          <w:sz w:val="20"/>
          <w:szCs w:val="20"/>
        </w:rPr>
        <w:t>электроснабжающих</w:t>
      </w:r>
      <w:proofErr w:type="spellEnd"/>
      <w:r w:rsidRPr="001D04D9">
        <w:rPr>
          <w:rFonts w:ascii="Arial" w:hAnsi="Arial" w:cs="Arial"/>
          <w:sz w:val="20"/>
          <w:szCs w:val="20"/>
        </w:rPr>
        <w:t xml:space="preserve"> сетей 35 - 110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выше и распределительных сетей 6 - 10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с учетом всех потребителей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4E3221">
        <w:fldChar w:fldCharType="begin"/>
      </w:r>
      <w:r w:rsidR="004E3221">
        <w:instrText xml:space="preserve"> REF _Ref364441011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21</w:t>
      </w:r>
      <w:r w:rsidR="004E3221">
        <w:fldChar w:fldCharType="end"/>
      </w:r>
      <w:r w:rsidRPr="001D04D9">
        <w:rPr>
          <w:rFonts w:ascii="Arial" w:hAnsi="Arial" w:cs="Arial"/>
          <w:sz w:val="20"/>
          <w:szCs w:val="20"/>
        </w:rPr>
        <w:t>)</w:t>
      </w:r>
    </w:p>
    <w:p w:rsidR="007E751A" w:rsidRPr="001D04D9" w:rsidRDefault="007E751A" w:rsidP="007E751A">
      <w:pPr>
        <w:pStyle w:val="ad"/>
        <w:keepNext/>
        <w:jc w:val="right"/>
        <w:rPr>
          <w:rFonts w:ascii="Arial" w:hAnsi="Arial" w:cs="Arial"/>
        </w:rPr>
      </w:pPr>
      <w:bookmarkStart w:id="155" w:name="_Ref364441011"/>
      <w:bookmarkStart w:id="156" w:name="_Ref354155964"/>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21</w:t>
      </w:r>
      <w:r w:rsidRPr="001D04D9">
        <w:rPr>
          <w:rFonts w:ascii="Arial" w:hAnsi="Arial" w:cs="Arial"/>
        </w:rPr>
        <w:fldChar w:fldCharType="end"/>
      </w:r>
      <w:bookmarkEnd w:id="155"/>
    </w:p>
    <w:bookmarkEnd w:id="156"/>
    <w:p w:rsidR="007E751A" w:rsidRPr="001D04D9" w:rsidRDefault="007E751A" w:rsidP="007E751A">
      <w:pPr>
        <w:pStyle w:val="ae"/>
        <w:rPr>
          <w:rFonts w:ascii="Arial" w:hAnsi="Arial" w:cs="Arial"/>
          <w:sz w:val="20"/>
          <w:szCs w:val="20"/>
        </w:rPr>
      </w:pPr>
      <w:r w:rsidRPr="001D04D9">
        <w:rPr>
          <w:rFonts w:ascii="Arial" w:hAnsi="Arial" w:cs="Arial"/>
          <w:sz w:val="20"/>
          <w:szCs w:val="20"/>
        </w:rPr>
        <w:t>Размеры участков для размещения объектов электроснабжения</w:t>
      </w:r>
    </w:p>
    <w:tbl>
      <w:tblPr>
        <w:tblW w:w="5000" w:type="pct"/>
        <w:tblInd w:w="-68" w:type="dxa"/>
        <w:tblCellMar>
          <w:left w:w="70" w:type="dxa"/>
          <w:right w:w="70" w:type="dxa"/>
        </w:tblCellMar>
        <w:tblLook w:val="0000" w:firstRow="0" w:lastRow="0" w:firstColumn="0" w:lastColumn="0" w:noHBand="0" w:noVBand="0"/>
      </w:tblPr>
      <w:tblGrid>
        <w:gridCol w:w="6608"/>
        <w:gridCol w:w="2886"/>
      </w:tblGrid>
      <w:tr w:rsidR="007E751A" w:rsidRPr="001D04D9" w:rsidTr="004E3221">
        <w:trPr>
          <w:cantSplit/>
          <w:trHeight w:val="240"/>
        </w:trPr>
        <w:tc>
          <w:tcPr>
            <w:tcW w:w="3480"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 xml:space="preserve">Размер участка, </w:t>
            </w:r>
            <w:proofErr w:type="gramStart"/>
            <w:r w:rsidRPr="001D04D9">
              <w:rPr>
                <w:rFonts w:ascii="Arial" w:hAnsi="Arial" w:cs="Arial"/>
                <w:b/>
                <w:bCs/>
              </w:rPr>
              <w:t>м</w:t>
            </w:r>
            <w:proofErr w:type="gramEnd"/>
          </w:p>
        </w:tc>
      </w:tr>
      <w:tr w:rsidR="007E751A" w:rsidRPr="001D04D9" w:rsidTr="004E3221">
        <w:trPr>
          <w:cantSplit/>
          <w:trHeight w:val="360"/>
        </w:trPr>
        <w:tc>
          <w:tcPr>
            <w:tcW w:w="3480"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Закрытая подстанция глубокого ввода 110/10 </w:t>
            </w:r>
            <w:proofErr w:type="spellStart"/>
            <w:r w:rsidRPr="001D04D9">
              <w:rPr>
                <w:rFonts w:ascii="Arial" w:hAnsi="Arial" w:cs="Arial"/>
              </w:rPr>
              <w:t>кВ</w:t>
            </w:r>
            <w:proofErr w:type="spellEnd"/>
            <w:r w:rsidRPr="001D04D9">
              <w:rPr>
                <w:rFonts w:ascii="Arial" w:hAnsi="Arial" w:cs="Arial"/>
              </w:rPr>
              <w:t xml:space="preserve"> </w:t>
            </w:r>
          </w:p>
          <w:p w:rsidR="007E751A" w:rsidRPr="001D04D9" w:rsidRDefault="007E751A" w:rsidP="004E3221">
            <w:pPr>
              <w:rPr>
                <w:rFonts w:ascii="Arial" w:hAnsi="Arial" w:cs="Arial"/>
              </w:rPr>
            </w:pPr>
            <w:r w:rsidRPr="001D04D9">
              <w:rPr>
                <w:rFonts w:ascii="Arial" w:hAnsi="Arial" w:cs="Arial"/>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80 x 80</w:t>
            </w:r>
          </w:p>
        </w:tc>
      </w:tr>
      <w:tr w:rsidR="007E751A" w:rsidRPr="001D04D9" w:rsidTr="004E3221">
        <w:trPr>
          <w:cantSplit/>
          <w:trHeight w:val="360"/>
        </w:trPr>
        <w:tc>
          <w:tcPr>
            <w:tcW w:w="3480"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Переключательный пункт кабельных линий напряжением  110 </w:t>
            </w:r>
            <w:proofErr w:type="spellStart"/>
            <w:r w:rsidRPr="001D04D9">
              <w:rPr>
                <w:rFonts w:ascii="Arial" w:hAnsi="Arial" w:cs="Arial"/>
              </w:rPr>
              <w:t>кВ</w:t>
            </w:r>
            <w:proofErr w:type="spellEnd"/>
            <w:r w:rsidRPr="001D04D9">
              <w:rPr>
                <w:rFonts w:ascii="Arial" w:hAnsi="Arial" w:cs="Arial"/>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20 x 20</w:t>
            </w:r>
          </w:p>
        </w:tc>
      </w:tr>
      <w:tr w:rsidR="007E751A" w:rsidRPr="001D04D9" w:rsidTr="004E3221">
        <w:trPr>
          <w:cantSplit/>
          <w:trHeight w:val="360"/>
        </w:trPr>
        <w:tc>
          <w:tcPr>
            <w:tcW w:w="3480"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Распределительная трансформаторная подстанция с двумя трансформаторами мощностью до 1000 </w:t>
            </w:r>
            <w:proofErr w:type="spellStart"/>
            <w:r w:rsidRPr="001D04D9">
              <w:rPr>
                <w:rFonts w:ascii="Arial" w:hAnsi="Arial" w:cs="Arial"/>
              </w:rPr>
              <w:t>кВА</w:t>
            </w:r>
            <w:proofErr w:type="spellEnd"/>
            <w:r w:rsidRPr="001D04D9">
              <w:rPr>
                <w:rFonts w:ascii="Arial" w:hAnsi="Arial" w:cs="Arial"/>
              </w:rPr>
              <w:t xml:space="preserve"> </w:t>
            </w:r>
          </w:p>
        </w:tc>
        <w:tc>
          <w:tcPr>
            <w:tcW w:w="1520"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 xml:space="preserve">18х 6 </w:t>
            </w:r>
          </w:p>
        </w:tc>
      </w:tr>
      <w:tr w:rsidR="007E751A" w:rsidRPr="001D04D9" w:rsidTr="004E3221">
        <w:trPr>
          <w:cantSplit/>
          <w:trHeight w:val="360"/>
        </w:trPr>
        <w:tc>
          <w:tcPr>
            <w:tcW w:w="3480"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Трансформаторная подстанция на два трансформатора</w:t>
            </w:r>
            <w:r w:rsidRPr="001D04D9">
              <w:rPr>
                <w:rFonts w:ascii="Arial" w:hAnsi="Arial" w:cs="Arial"/>
              </w:rPr>
              <w:br/>
              <w:t xml:space="preserve">мощностью до 1000 </w:t>
            </w:r>
            <w:proofErr w:type="spellStart"/>
            <w:r w:rsidRPr="001D04D9">
              <w:rPr>
                <w:rFonts w:ascii="Arial" w:hAnsi="Arial" w:cs="Arial"/>
              </w:rPr>
              <w:t>кВА</w:t>
            </w:r>
            <w:proofErr w:type="spellEnd"/>
          </w:p>
        </w:tc>
        <w:tc>
          <w:tcPr>
            <w:tcW w:w="1520"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 xml:space="preserve">8,0 х 12,0 </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Размеры земельных участков для закрытых понизительных подстанций, включая комплектные и распределительные устройства напряжением 110 – 220 </w:t>
      </w:r>
      <w:proofErr w:type="spellStart"/>
      <w:r w:rsidRPr="001D04D9">
        <w:rPr>
          <w:rFonts w:ascii="Arial" w:hAnsi="Arial" w:cs="Arial"/>
          <w:sz w:val="20"/>
          <w:szCs w:val="20"/>
        </w:rPr>
        <w:t>кВ</w:t>
      </w:r>
      <w:proofErr w:type="spellEnd"/>
      <w:r w:rsidRPr="001D04D9">
        <w:rPr>
          <w:rFonts w:ascii="Arial" w:hAnsi="Arial" w:cs="Arial"/>
          <w:sz w:val="20"/>
          <w:szCs w:val="20"/>
        </w:rPr>
        <w:t>, следует принимать не более 0,6 га, а пунктов перехода воздушных линий в кабельные – не более 0,1 га.</w:t>
      </w:r>
    </w:p>
    <w:p w:rsidR="007E751A" w:rsidRPr="001D04D9" w:rsidRDefault="007E751A" w:rsidP="007E751A">
      <w:pPr>
        <w:pStyle w:val="20"/>
        <w:numPr>
          <w:ilvl w:val="1"/>
          <w:numId w:val="0"/>
        </w:numPr>
        <w:ind w:left="576" w:hanging="576"/>
        <w:jc w:val="center"/>
        <w:rPr>
          <w:rFonts w:ascii="Arial" w:hAnsi="Arial" w:cs="Arial"/>
          <w:sz w:val="20"/>
          <w:szCs w:val="20"/>
        </w:rPr>
      </w:pPr>
      <w:bookmarkStart w:id="157" w:name="_Toc389132849"/>
      <w:bookmarkStart w:id="158" w:name="_Toc397348733"/>
      <w:r w:rsidRPr="001D04D9">
        <w:rPr>
          <w:rFonts w:ascii="Arial" w:hAnsi="Arial" w:cs="Arial"/>
          <w:sz w:val="20"/>
          <w:szCs w:val="20"/>
        </w:rPr>
        <w:t>11.2.Объекты теплоснабжения</w:t>
      </w:r>
      <w:bookmarkEnd w:id="157"/>
      <w:bookmarkEnd w:id="158"/>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w:t>
      </w:r>
      <w:proofErr w:type="spellStart"/>
      <w:r w:rsidRPr="001D04D9">
        <w:rPr>
          <w:rFonts w:ascii="Arial" w:hAnsi="Arial" w:cs="Arial"/>
          <w:sz w:val="20"/>
          <w:szCs w:val="20"/>
        </w:rPr>
        <w:t>теплогенераторов</w:t>
      </w:r>
      <w:proofErr w:type="spellEnd"/>
      <w:r w:rsidRPr="001D04D9">
        <w:rPr>
          <w:rFonts w:ascii="Arial" w:hAnsi="Arial" w:cs="Arial"/>
          <w:sz w:val="20"/>
          <w:szCs w:val="20"/>
        </w:rPr>
        <w:t>,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Принятая к разработке в проекте схема теплоснабжения должна обеспечивать:</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 xml:space="preserve">нормативный уровень </w:t>
      </w:r>
      <w:proofErr w:type="spellStart"/>
      <w:r w:rsidRPr="001D04D9">
        <w:rPr>
          <w:rFonts w:ascii="Arial" w:hAnsi="Arial" w:cs="Arial"/>
          <w:sz w:val="20"/>
          <w:szCs w:val="20"/>
        </w:rPr>
        <w:t>теплоэнергосбережения</w:t>
      </w:r>
      <w:proofErr w:type="spellEnd"/>
      <w:r w:rsidRPr="001D04D9">
        <w:rPr>
          <w:rFonts w:ascii="Arial" w:hAnsi="Arial" w:cs="Arial"/>
          <w:sz w:val="20"/>
          <w:szCs w:val="20"/>
        </w:rPr>
        <w:t>;</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требования экологии;</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безопасность эксплуатации.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 генеральным планам застройки районов населенного пункта.</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w:t>
      </w:r>
      <w:proofErr w:type="gramStart"/>
      <w:r w:rsidRPr="001D04D9">
        <w:rPr>
          <w:rFonts w:ascii="Arial" w:hAnsi="Arial" w:cs="Arial"/>
          <w:sz w:val="20"/>
          <w:szCs w:val="20"/>
        </w:rPr>
        <w:t xml:space="preserve">.» </w:t>
      </w:r>
      <w:proofErr w:type="gramEnd"/>
      <w:r w:rsidRPr="001D04D9">
        <w:rPr>
          <w:rFonts w:ascii="Arial" w:hAnsi="Arial" w:cs="Arial"/>
          <w:sz w:val="20"/>
          <w:szCs w:val="20"/>
        </w:rPr>
        <w:t xml:space="preserve">по укрупненным показателям расхода тепла, отнесенным к 1 кв. м общей площади зданий, приведенным ниже.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Теплоснабжение жилой и общественной застройки на территории населённого пункта следует предусматривать:</w:t>
      </w:r>
    </w:p>
    <w:p w:rsidR="007E751A" w:rsidRPr="001D04D9" w:rsidRDefault="007E751A" w:rsidP="007E751A">
      <w:pPr>
        <w:pStyle w:val="a2"/>
        <w:numPr>
          <w:ilvl w:val="0"/>
          <w:numId w:val="0"/>
        </w:numPr>
        <w:ind w:left="142" w:firstLine="284"/>
        <w:rPr>
          <w:rFonts w:ascii="Arial" w:hAnsi="Arial" w:cs="Arial"/>
          <w:sz w:val="20"/>
          <w:szCs w:val="20"/>
        </w:rPr>
      </w:pPr>
      <w:proofErr w:type="gramStart"/>
      <w:r w:rsidRPr="001D04D9">
        <w:rPr>
          <w:rFonts w:ascii="Arial" w:hAnsi="Arial" w:cs="Arial"/>
          <w:sz w:val="20"/>
          <w:szCs w:val="20"/>
        </w:rPr>
        <w:t>централизованное</w:t>
      </w:r>
      <w:proofErr w:type="gramEnd"/>
      <w:r w:rsidRPr="001D04D9">
        <w:rPr>
          <w:rFonts w:ascii="Arial" w:hAnsi="Arial" w:cs="Arial"/>
          <w:sz w:val="20"/>
          <w:szCs w:val="20"/>
        </w:rPr>
        <w:t xml:space="preserve"> - от котельных;</w:t>
      </w:r>
    </w:p>
    <w:p w:rsidR="007E751A" w:rsidRPr="001D04D9" w:rsidRDefault="007E751A" w:rsidP="007E751A">
      <w:pPr>
        <w:pStyle w:val="a2"/>
        <w:numPr>
          <w:ilvl w:val="0"/>
          <w:numId w:val="0"/>
        </w:numPr>
        <w:ind w:left="142" w:firstLine="284"/>
        <w:rPr>
          <w:rFonts w:ascii="Arial" w:hAnsi="Arial" w:cs="Arial"/>
          <w:sz w:val="20"/>
          <w:szCs w:val="20"/>
        </w:rPr>
      </w:pPr>
      <w:proofErr w:type="gramStart"/>
      <w:r w:rsidRPr="001D04D9">
        <w:rPr>
          <w:rFonts w:ascii="Arial" w:hAnsi="Arial" w:cs="Arial"/>
          <w:sz w:val="20"/>
          <w:szCs w:val="20"/>
        </w:rPr>
        <w:t>децентрализованное</w:t>
      </w:r>
      <w:proofErr w:type="gramEnd"/>
      <w:r w:rsidRPr="001D04D9">
        <w:rPr>
          <w:rFonts w:ascii="Arial" w:hAnsi="Arial" w:cs="Arial"/>
          <w:sz w:val="20"/>
          <w:szCs w:val="20"/>
        </w:rPr>
        <w:t xml:space="preserve"> - от автономных источников теплоснабжения, квартирных </w:t>
      </w:r>
      <w:proofErr w:type="spellStart"/>
      <w:r w:rsidRPr="001D04D9">
        <w:rPr>
          <w:rFonts w:ascii="Arial" w:hAnsi="Arial" w:cs="Arial"/>
          <w:sz w:val="20"/>
          <w:szCs w:val="20"/>
        </w:rPr>
        <w:t>теплогенераторов</w:t>
      </w:r>
      <w:proofErr w:type="spellEnd"/>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отсутствии схемы теплоснабжения на территориях одно-, двухэтажной жилой застройки с плотностью населения 40 чел./</w:t>
      </w:r>
      <w:proofErr w:type="gramStart"/>
      <w:r w:rsidRPr="001D04D9">
        <w:rPr>
          <w:rFonts w:ascii="Arial" w:hAnsi="Arial" w:cs="Arial"/>
          <w:sz w:val="20"/>
          <w:szCs w:val="20"/>
        </w:rPr>
        <w:t>га</w:t>
      </w:r>
      <w:proofErr w:type="gramEnd"/>
      <w:r w:rsidRPr="001D04D9">
        <w:rPr>
          <w:rFonts w:ascii="Arial" w:hAnsi="Arial" w:cs="Arial"/>
          <w:sz w:val="20"/>
          <w:szCs w:val="20"/>
        </w:rPr>
        <w:t xml:space="preserve"> и выше систему централизованного теплоснабжения допускается предусматривать от котельных на группу жилых и общественных зданий.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w:t>
      </w:r>
      <w:proofErr w:type="spellStart"/>
      <w:r w:rsidRPr="001D04D9">
        <w:rPr>
          <w:rFonts w:ascii="Arial" w:hAnsi="Arial" w:cs="Arial"/>
          <w:sz w:val="20"/>
          <w:szCs w:val="20"/>
        </w:rPr>
        <w:t>газопоршневых</w:t>
      </w:r>
      <w:proofErr w:type="spellEnd"/>
      <w:r w:rsidRPr="001D04D9">
        <w:rPr>
          <w:rFonts w:ascii="Arial" w:hAnsi="Arial" w:cs="Arial"/>
          <w:sz w:val="20"/>
          <w:szCs w:val="20"/>
        </w:rPr>
        <w:t xml:space="preserve"> и паротурбинных установок в целях теплофикации и превращения этих котельных в ТЭЦ малой мощности.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для отдельно стоящих котельных, размещаемых в районах жилой застройки, приведены ниже (</w:t>
      </w:r>
      <w:r w:rsidR="004E3221">
        <w:fldChar w:fldCharType="begin"/>
      </w:r>
      <w:r w:rsidR="004E3221">
        <w:instrText xml:space="preserve"> REF _Ref364440854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22</w:t>
      </w:r>
      <w:r w:rsidR="004E3221">
        <w:fldChar w:fldCharType="end"/>
      </w:r>
      <w:r w:rsidRPr="001D04D9">
        <w:rPr>
          <w:rFonts w:ascii="Arial" w:hAnsi="Arial" w:cs="Arial"/>
          <w:sz w:val="20"/>
          <w:szCs w:val="20"/>
        </w:rPr>
        <w:t>)</w:t>
      </w:r>
    </w:p>
    <w:p w:rsidR="007E751A" w:rsidRPr="001D04D9" w:rsidRDefault="007E751A" w:rsidP="007E751A">
      <w:pPr>
        <w:pStyle w:val="ad"/>
        <w:keepNext/>
        <w:jc w:val="right"/>
        <w:rPr>
          <w:rFonts w:ascii="Arial" w:hAnsi="Arial" w:cs="Arial"/>
        </w:rPr>
      </w:pPr>
      <w:bookmarkStart w:id="159" w:name="_Ref364440854"/>
      <w:bookmarkStart w:id="160" w:name="_Ref354158631"/>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22</w:t>
      </w:r>
      <w:r w:rsidRPr="001D04D9">
        <w:rPr>
          <w:rFonts w:ascii="Arial" w:hAnsi="Arial" w:cs="Arial"/>
        </w:rPr>
        <w:fldChar w:fldCharType="end"/>
      </w:r>
      <w:bookmarkEnd w:id="159"/>
    </w:p>
    <w:bookmarkEnd w:id="160"/>
    <w:p w:rsidR="007E751A" w:rsidRPr="001D04D9" w:rsidRDefault="007E751A" w:rsidP="007E751A">
      <w:pPr>
        <w:pStyle w:val="ae"/>
        <w:rPr>
          <w:rFonts w:ascii="Arial" w:hAnsi="Arial" w:cs="Arial"/>
          <w:sz w:val="20"/>
          <w:szCs w:val="20"/>
        </w:rPr>
      </w:pPr>
      <w:r w:rsidRPr="001D04D9">
        <w:rPr>
          <w:rFonts w:ascii="Arial" w:hAnsi="Arial" w:cs="Arial"/>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7E751A" w:rsidRPr="001D04D9" w:rsidTr="004E3221">
        <w:trPr>
          <w:trHeight w:val="403"/>
          <w:jc w:val="center"/>
        </w:trPr>
        <w:tc>
          <w:tcPr>
            <w:tcW w:w="1643" w:type="pct"/>
            <w:vMerge w:val="restart"/>
            <w:vAlign w:val="center"/>
          </w:tcPr>
          <w:p w:rsidR="007E751A" w:rsidRPr="001D04D9" w:rsidRDefault="007E751A" w:rsidP="004E3221">
            <w:pPr>
              <w:rPr>
                <w:rFonts w:ascii="Arial" w:hAnsi="Arial" w:cs="Arial"/>
                <w:b/>
                <w:bCs/>
              </w:rPr>
            </w:pPr>
            <w:proofErr w:type="spellStart"/>
            <w:r w:rsidRPr="001D04D9">
              <w:rPr>
                <w:rFonts w:ascii="Arial" w:hAnsi="Arial" w:cs="Arial"/>
                <w:b/>
                <w:bCs/>
              </w:rPr>
              <w:t>Теплопроизводительность</w:t>
            </w:r>
            <w:proofErr w:type="spellEnd"/>
            <w:r w:rsidRPr="001D04D9">
              <w:rPr>
                <w:rFonts w:ascii="Arial" w:hAnsi="Arial" w:cs="Arial"/>
                <w:b/>
                <w:bCs/>
              </w:rPr>
              <w:t xml:space="preserve"> котельных, Гкал/</w:t>
            </w:r>
            <w:proofErr w:type="gramStart"/>
            <w:r w:rsidRPr="001D04D9">
              <w:rPr>
                <w:rFonts w:ascii="Arial" w:hAnsi="Arial" w:cs="Arial"/>
                <w:b/>
                <w:bCs/>
              </w:rPr>
              <w:t>ч</w:t>
            </w:r>
            <w:proofErr w:type="gramEnd"/>
            <w:r w:rsidRPr="001D04D9">
              <w:rPr>
                <w:rFonts w:ascii="Arial" w:hAnsi="Arial" w:cs="Arial"/>
                <w:b/>
                <w:bCs/>
              </w:rPr>
              <w:t xml:space="preserve"> (МВт)</w:t>
            </w:r>
          </w:p>
        </w:tc>
        <w:tc>
          <w:tcPr>
            <w:tcW w:w="3357" w:type="pct"/>
            <w:gridSpan w:val="2"/>
            <w:vAlign w:val="center"/>
          </w:tcPr>
          <w:p w:rsidR="007E751A" w:rsidRPr="001D04D9" w:rsidRDefault="007E751A" w:rsidP="004E3221">
            <w:pPr>
              <w:rPr>
                <w:rFonts w:ascii="Arial" w:hAnsi="Arial" w:cs="Arial"/>
                <w:b/>
                <w:bCs/>
              </w:rPr>
            </w:pPr>
            <w:r w:rsidRPr="001D04D9">
              <w:rPr>
                <w:rFonts w:ascii="Arial" w:hAnsi="Arial" w:cs="Arial"/>
                <w:b/>
                <w:bCs/>
              </w:rPr>
              <w:t xml:space="preserve">Размеры земельных участков, </w:t>
            </w:r>
            <w:proofErr w:type="gramStart"/>
            <w:r w:rsidRPr="001D04D9">
              <w:rPr>
                <w:rFonts w:ascii="Arial" w:hAnsi="Arial" w:cs="Arial"/>
                <w:b/>
                <w:bCs/>
              </w:rPr>
              <w:t>га</w:t>
            </w:r>
            <w:proofErr w:type="gramEnd"/>
            <w:r w:rsidRPr="001D04D9">
              <w:rPr>
                <w:rFonts w:ascii="Arial" w:hAnsi="Arial" w:cs="Arial"/>
                <w:b/>
                <w:bCs/>
              </w:rPr>
              <w:t>, котельных, работающих</w:t>
            </w:r>
          </w:p>
        </w:tc>
      </w:tr>
      <w:tr w:rsidR="007E751A" w:rsidRPr="001D04D9" w:rsidTr="004E3221">
        <w:trPr>
          <w:trHeight w:val="284"/>
          <w:jc w:val="center"/>
        </w:trPr>
        <w:tc>
          <w:tcPr>
            <w:tcW w:w="1643" w:type="pct"/>
            <w:vMerge/>
            <w:vAlign w:val="center"/>
          </w:tcPr>
          <w:p w:rsidR="007E751A" w:rsidRPr="001D04D9" w:rsidRDefault="007E751A" w:rsidP="004E3221">
            <w:pPr>
              <w:rPr>
                <w:rFonts w:ascii="Arial" w:hAnsi="Arial" w:cs="Arial"/>
                <w:b/>
                <w:bCs/>
              </w:rPr>
            </w:pPr>
          </w:p>
        </w:tc>
        <w:tc>
          <w:tcPr>
            <w:tcW w:w="1678" w:type="pct"/>
            <w:vAlign w:val="center"/>
          </w:tcPr>
          <w:p w:rsidR="007E751A" w:rsidRPr="001D04D9" w:rsidRDefault="007E751A" w:rsidP="004E3221">
            <w:pPr>
              <w:rPr>
                <w:rFonts w:ascii="Arial" w:hAnsi="Arial" w:cs="Arial"/>
                <w:b/>
                <w:bCs/>
              </w:rPr>
            </w:pPr>
            <w:r w:rsidRPr="001D04D9">
              <w:rPr>
                <w:rFonts w:ascii="Arial" w:hAnsi="Arial" w:cs="Arial"/>
                <w:b/>
                <w:bCs/>
              </w:rPr>
              <w:t>на твердом топливе</w:t>
            </w:r>
          </w:p>
        </w:tc>
        <w:tc>
          <w:tcPr>
            <w:tcW w:w="1679" w:type="pct"/>
            <w:vAlign w:val="center"/>
          </w:tcPr>
          <w:p w:rsidR="007E751A" w:rsidRPr="001D04D9" w:rsidRDefault="007E751A" w:rsidP="004E3221">
            <w:pPr>
              <w:rPr>
                <w:rFonts w:ascii="Arial" w:hAnsi="Arial" w:cs="Arial"/>
                <w:b/>
                <w:bCs/>
              </w:rPr>
            </w:pPr>
            <w:r w:rsidRPr="001D04D9">
              <w:rPr>
                <w:rFonts w:ascii="Arial" w:hAnsi="Arial" w:cs="Arial"/>
                <w:b/>
                <w:bCs/>
              </w:rPr>
              <w:t xml:space="preserve">на </w:t>
            </w:r>
            <w:proofErr w:type="spellStart"/>
            <w:r w:rsidRPr="001D04D9">
              <w:rPr>
                <w:rFonts w:ascii="Arial" w:hAnsi="Arial" w:cs="Arial"/>
                <w:b/>
                <w:bCs/>
              </w:rPr>
              <w:t>газомазутном</w:t>
            </w:r>
            <w:proofErr w:type="spellEnd"/>
            <w:r w:rsidRPr="001D04D9">
              <w:rPr>
                <w:rFonts w:ascii="Arial" w:hAnsi="Arial" w:cs="Arial"/>
                <w:b/>
                <w:bCs/>
              </w:rPr>
              <w:t xml:space="preserve"> топливе</w:t>
            </w:r>
          </w:p>
        </w:tc>
      </w:tr>
      <w:tr w:rsidR="007E751A" w:rsidRPr="001D04D9" w:rsidTr="004E3221">
        <w:trPr>
          <w:trHeight w:val="227"/>
          <w:jc w:val="center"/>
        </w:trPr>
        <w:tc>
          <w:tcPr>
            <w:tcW w:w="1643" w:type="pct"/>
          </w:tcPr>
          <w:p w:rsidR="007E751A" w:rsidRPr="001D04D9" w:rsidRDefault="007E751A" w:rsidP="004E3221">
            <w:pPr>
              <w:rPr>
                <w:rFonts w:ascii="Arial" w:hAnsi="Arial" w:cs="Arial"/>
              </w:rPr>
            </w:pPr>
            <w:r w:rsidRPr="001D04D9">
              <w:rPr>
                <w:rFonts w:ascii="Arial" w:hAnsi="Arial" w:cs="Arial"/>
              </w:rPr>
              <w:t>до 5</w:t>
            </w:r>
          </w:p>
        </w:tc>
        <w:tc>
          <w:tcPr>
            <w:tcW w:w="1678" w:type="pct"/>
          </w:tcPr>
          <w:p w:rsidR="007E751A" w:rsidRPr="001D04D9" w:rsidRDefault="007E751A" w:rsidP="004E3221">
            <w:pPr>
              <w:rPr>
                <w:rFonts w:ascii="Arial" w:hAnsi="Arial" w:cs="Arial"/>
              </w:rPr>
            </w:pPr>
            <w:r w:rsidRPr="001D04D9">
              <w:rPr>
                <w:rFonts w:ascii="Arial" w:hAnsi="Arial" w:cs="Arial"/>
              </w:rPr>
              <w:t>0,7</w:t>
            </w:r>
          </w:p>
        </w:tc>
        <w:tc>
          <w:tcPr>
            <w:tcW w:w="1679" w:type="pct"/>
          </w:tcPr>
          <w:p w:rsidR="007E751A" w:rsidRPr="001D04D9" w:rsidRDefault="007E751A" w:rsidP="004E3221">
            <w:pPr>
              <w:rPr>
                <w:rFonts w:ascii="Arial" w:hAnsi="Arial" w:cs="Arial"/>
              </w:rPr>
            </w:pPr>
            <w:r w:rsidRPr="001D04D9">
              <w:rPr>
                <w:rFonts w:ascii="Arial" w:hAnsi="Arial" w:cs="Arial"/>
              </w:rPr>
              <w:t>0,7</w:t>
            </w:r>
          </w:p>
        </w:tc>
      </w:tr>
      <w:tr w:rsidR="007E751A" w:rsidRPr="001D04D9" w:rsidTr="004E3221">
        <w:trPr>
          <w:trHeight w:val="227"/>
          <w:jc w:val="center"/>
        </w:trPr>
        <w:tc>
          <w:tcPr>
            <w:tcW w:w="1643" w:type="pct"/>
          </w:tcPr>
          <w:p w:rsidR="007E751A" w:rsidRPr="001D04D9" w:rsidRDefault="007E751A" w:rsidP="004E3221">
            <w:pPr>
              <w:rPr>
                <w:rFonts w:ascii="Arial" w:hAnsi="Arial" w:cs="Arial"/>
              </w:rPr>
            </w:pPr>
            <w:r w:rsidRPr="001D04D9">
              <w:rPr>
                <w:rFonts w:ascii="Arial" w:hAnsi="Arial" w:cs="Arial"/>
              </w:rPr>
              <w:t>от 5 до 10 (от 6 до 12)</w:t>
            </w:r>
          </w:p>
        </w:tc>
        <w:tc>
          <w:tcPr>
            <w:tcW w:w="1678" w:type="pct"/>
          </w:tcPr>
          <w:p w:rsidR="007E751A" w:rsidRPr="001D04D9" w:rsidRDefault="007E751A" w:rsidP="004E3221">
            <w:pPr>
              <w:rPr>
                <w:rFonts w:ascii="Arial" w:hAnsi="Arial" w:cs="Arial"/>
              </w:rPr>
            </w:pPr>
            <w:r w:rsidRPr="001D04D9">
              <w:rPr>
                <w:rFonts w:ascii="Arial" w:hAnsi="Arial" w:cs="Arial"/>
              </w:rPr>
              <w:t>1,0</w:t>
            </w:r>
          </w:p>
        </w:tc>
        <w:tc>
          <w:tcPr>
            <w:tcW w:w="1679" w:type="pct"/>
          </w:tcPr>
          <w:p w:rsidR="007E751A" w:rsidRPr="001D04D9" w:rsidRDefault="007E751A" w:rsidP="004E3221">
            <w:pPr>
              <w:rPr>
                <w:rFonts w:ascii="Arial" w:hAnsi="Arial" w:cs="Arial"/>
              </w:rPr>
            </w:pPr>
            <w:r w:rsidRPr="001D04D9">
              <w:rPr>
                <w:rFonts w:ascii="Arial" w:hAnsi="Arial" w:cs="Arial"/>
              </w:rPr>
              <w:t>1,0</w:t>
            </w:r>
          </w:p>
        </w:tc>
      </w:tr>
      <w:tr w:rsidR="007E751A" w:rsidRPr="001D04D9" w:rsidTr="004E3221">
        <w:trPr>
          <w:trHeight w:val="227"/>
          <w:jc w:val="center"/>
        </w:trPr>
        <w:tc>
          <w:tcPr>
            <w:tcW w:w="1643" w:type="pct"/>
          </w:tcPr>
          <w:p w:rsidR="007E751A" w:rsidRPr="001D04D9" w:rsidRDefault="007E751A" w:rsidP="004E3221">
            <w:pPr>
              <w:rPr>
                <w:rFonts w:ascii="Arial" w:hAnsi="Arial" w:cs="Arial"/>
              </w:rPr>
            </w:pPr>
            <w:r w:rsidRPr="001D04D9">
              <w:rPr>
                <w:rFonts w:ascii="Arial" w:hAnsi="Arial" w:cs="Arial"/>
              </w:rPr>
              <w:t>от 10 до 50 (от 12 до 58)</w:t>
            </w:r>
          </w:p>
        </w:tc>
        <w:tc>
          <w:tcPr>
            <w:tcW w:w="1678" w:type="pct"/>
          </w:tcPr>
          <w:p w:rsidR="007E751A" w:rsidRPr="001D04D9" w:rsidRDefault="007E751A" w:rsidP="004E3221">
            <w:pPr>
              <w:rPr>
                <w:rFonts w:ascii="Arial" w:hAnsi="Arial" w:cs="Arial"/>
              </w:rPr>
            </w:pPr>
            <w:r w:rsidRPr="001D04D9">
              <w:rPr>
                <w:rFonts w:ascii="Arial" w:hAnsi="Arial" w:cs="Arial"/>
              </w:rPr>
              <w:t>2,0</w:t>
            </w:r>
          </w:p>
        </w:tc>
        <w:tc>
          <w:tcPr>
            <w:tcW w:w="1679" w:type="pct"/>
          </w:tcPr>
          <w:p w:rsidR="007E751A" w:rsidRPr="001D04D9" w:rsidRDefault="007E751A" w:rsidP="004E3221">
            <w:pPr>
              <w:rPr>
                <w:rFonts w:ascii="Arial" w:hAnsi="Arial" w:cs="Arial"/>
              </w:rPr>
            </w:pPr>
            <w:r w:rsidRPr="001D04D9">
              <w:rPr>
                <w:rFonts w:ascii="Arial" w:hAnsi="Arial" w:cs="Arial"/>
              </w:rPr>
              <w:t>1,5</w:t>
            </w:r>
          </w:p>
        </w:tc>
      </w:tr>
      <w:tr w:rsidR="007E751A" w:rsidRPr="001D04D9" w:rsidTr="004E3221">
        <w:trPr>
          <w:trHeight w:val="227"/>
          <w:jc w:val="center"/>
        </w:trPr>
        <w:tc>
          <w:tcPr>
            <w:tcW w:w="1643" w:type="pct"/>
          </w:tcPr>
          <w:p w:rsidR="007E751A" w:rsidRPr="001D04D9" w:rsidRDefault="007E751A" w:rsidP="004E3221">
            <w:pPr>
              <w:rPr>
                <w:rFonts w:ascii="Arial" w:hAnsi="Arial" w:cs="Arial"/>
              </w:rPr>
            </w:pPr>
            <w:r w:rsidRPr="001D04D9">
              <w:rPr>
                <w:rFonts w:ascii="Arial" w:hAnsi="Arial" w:cs="Arial"/>
              </w:rPr>
              <w:t>от 50 до 100 (от 58 до 116)</w:t>
            </w:r>
          </w:p>
        </w:tc>
        <w:tc>
          <w:tcPr>
            <w:tcW w:w="1678" w:type="pct"/>
          </w:tcPr>
          <w:p w:rsidR="007E751A" w:rsidRPr="001D04D9" w:rsidRDefault="007E751A" w:rsidP="004E3221">
            <w:pPr>
              <w:rPr>
                <w:rFonts w:ascii="Arial" w:hAnsi="Arial" w:cs="Arial"/>
              </w:rPr>
            </w:pPr>
            <w:r w:rsidRPr="001D04D9">
              <w:rPr>
                <w:rFonts w:ascii="Arial" w:hAnsi="Arial" w:cs="Arial"/>
              </w:rPr>
              <w:t>3,0</w:t>
            </w:r>
          </w:p>
        </w:tc>
        <w:tc>
          <w:tcPr>
            <w:tcW w:w="1679" w:type="pct"/>
          </w:tcPr>
          <w:p w:rsidR="007E751A" w:rsidRPr="001D04D9" w:rsidRDefault="007E751A" w:rsidP="004E3221">
            <w:pPr>
              <w:rPr>
                <w:rFonts w:ascii="Arial" w:hAnsi="Arial" w:cs="Arial"/>
              </w:rPr>
            </w:pPr>
            <w:r w:rsidRPr="001D04D9">
              <w:rPr>
                <w:rFonts w:ascii="Arial" w:hAnsi="Arial" w:cs="Arial"/>
              </w:rPr>
              <w:t>2,5</w:t>
            </w:r>
          </w:p>
        </w:tc>
      </w:tr>
      <w:tr w:rsidR="007E751A" w:rsidRPr="001D04D9" w:rsidTr="004E3221">
        <w:trPr>
          <w:trHeight w:val="227"/>
          <w:jc w:val="center"/>
        </w:trPr>
        <w:tc>
          <w:tcPr>
            <w:tcW w:w="1643" w:type="pct"/>
          </w:tcPr>
          <w:p w:rsidR="007E751A" w:rsidRPr="001D04D9" w:rsidRDefault="007E751A" w:rsidP="004E3221">
            <w:pPr>
              <w:rPr>
                <w:rFonts w:ascii="Arial" w:hAnsi="Arial" w:cs="Arial"/>
              </w:rPr>
            </w:pPr>
            <w:r w:rsidRPr="001D04D9">
              <w:rPr>
                <w:rFonts w:ascii="Arial" w:hAnsi="Arial" w:cs="Arial"/>
              </w:rPr>
              <w:t>от 100 до 200 (от 116  233)</w:t>
            </w:r>
          </w:p>
        </w:tc>
        <w:tc>
          <w:tcPr>
            <w:tcW w:w="1678" w:type="pct"/>
          </w:tcPr>
          <w:p w:rsidR="007E751A" w:rsidRPr="001D04D9" w:rsidRDefault="007E751A" w:rsidP="004E3221">
            <w:pPr>
              <w:rPr>
                <w:rFonts w:ascii="Arial" w:hAnsi="Arial" w:cs="Arial"/>
              </w:rPr>
            </w:pPr>
            <w:r w:rsidRPr="001D04D9">
              <w:rPr>
                <w:rFonts w:ascii="Arial" w:hAnsi="Arial" w:cs="Arial"/>
              </w:rPr>
              <w:t>3,7</w:t>
            </w:r>
          </w:p>
        </w:tc>
        <w:tc>
          <w:tcPr>
            <w:tcW w:w="1679" w:type="pct"/>
          </w:tcPr>
          <w:p w:rsidR="007E751A" w:rsidRPr="001D04D9" w:rsidRDefault="007E751A" w:rsidP="004E3221">
            <w:pPr>
              <w:rPr>
                <w:rFonts w:ascii="Arial" w:hAnsi="Arial" w:cs="Arial"/>
              </w:rPr>
            </w:pPr>
            <w:r w:rsidRPr="001D04D9">
              <w:rPr>
                <w:rFonts w:ascii="Arial" w:hAnsi="Arial" w:cs="Arial"/>
              </w:rPr>
              <w:t>3,0</w:t>
            </w:r>
          </w:p>
        </w:tc>
      </w:tr>
      <w:tr w:rsidR="007E751A" w:rsidRPr="001D04D9" w:rsidTr="004E3221">
        <w:trPr>
          <w:trHeight w:val="227"/>
          <w:jc w:val="center"/>
        </w:trPr>
        <w:tc>
          <w:tcPr>
            <w:tcW w:w="1643" w:type="pct"/>
          </w:tcPr>
          <w:p w:rsidR="007E751A" w:rsidRPr="001D04D9" w:rsidRDefault="007E751A" w:rsidP="004E3221">
            <w:pPr>
              <w:rPr>
                <w:rFonts w:ascii="Arial" w:hAnsi="Arial" w:cs="Arial"/>
              </w:rPr>
            </w:pPr>
            <w:r w:rsidRPr="001D04D9">
              <w:rPr>
                <w:rFonts w:ascii="Arial" w:hAnsi="Arial" w:cs="Arial"/>
              </w:rPr>
              <w:t>от 200 до 400 (от 233  466)</w:t>
            </w:r>
          </w:p>
        </w:tc>
        <w:tc>
          <w:tcPr>
            <w:tcW w:w="1678" w:type="pct"/>
          </w:tcPr>
          <w:p w:rsidR="007E751A" w:rsidRPr="001D04D9" w:rsidRDefault="007E751A" w:rsidP="004E3221">
            <w:pPr>
              <w:rPr>
                <w:rFonts w:ascii="Arial" w:hAnsi="Arial" w:cs="Arial"/>
              </w:rPr>
            </w:pPr>
            <w:r w:rsidRPr="001D04D9">
              <w:rPr>
                <w:rFonts w:ascii="Arial" w:hAnsi="Arial" w:cs="Arial"/>
              </w:rPr>
              <w:t>4,3</w:t>
            </w:r>
          </w:p>
        </w:tc>
        <w:tc>
          <w:tcPr>
            <w:tcW w:w="1679" w:type="pct"/>
          </w:tcPr>
          <w:p w:rsidR="007E751A" w:rsidRPr="001D04D9" w:rsidRDefault="007E751A" w:rsidP="004E3221">
            <w:pPr>
              <w:rPr>
                <w:rFonts w:ascii="Arial" w:hAnsi="Arial" w:cs="Arial"/>
              </w:rPr>
            </w:pPr>
            <w:r w:rsidRPr="001D04D9">
              <w:rPr>
                <w:rFonts w:ascii="Arial" w:hAnsi="Arial" w:cs="Arial"/>
              </w:rPr>
              <w:t>3,5</w:t>
            </w:r>
          </w:p>
        </w:tc>
      </w:tr>
    </w:tbl>
    <w:p w:rsidR="007E751A" w:rsidRPr="001D04D9" w:rsidRDefault="007E751A" w:rsidP="007E751A">
      <w:pPr>
        <w:rPr>
          <w:rFonts w:ascii="Arial" w:hAnsi="Arial" w:cs="Arial"/>
        </w:rPr>
      </w:pPr>
      <w:r w:rsidRPr="001D04D9">
        <w:rPr>
          <w:rFonts w:ascii="Arial" w:hAnsi="Arial" w:cs="Arial"/>
        </w:rPr>
        <w:t xml:space="preserve">Примечания: </w:t>
      </w:r>
    </w:p>
    <w:p w:rsidR="007E751A" w:rsidRPr="001D04D9" w:rsidRDefault="007E751A" w:rsidP="007E751A">
      <w:pPr>
        <w:rPr>
          <w:rFonts w:ascii="Arial" w:hAnsi="Arial" w:cs="Arial"/>
        </w:rPr>
      </w:pPr>
      <w:r w:rsidRPr="001D04D9">
        <w:rPr>
          <w:rFonts w:ascii="Arial" w:hAnsi="Arial" w:cs="Arial"/>
        </w:rPr>
        <w:t xml:space="preserve">1. Размеры земельных участков отопительных котельных, обеспечивающих потребителей горячей водой с непосредственным </w:t>
      </w:r>
      <w:proofErr w:type="spellStart"/>
      <w:r w:rsidRPr="001D04D9">
        <w:rPr>
          <w:rFonts w:ascii="Arial" w:hAnsi="Arial" w:cs="Arial"/>
        </w:rPr>
        <w:t>водоразбором</w:t>
      </w:r>
      <w:proofErr w:type="spellEnd"/>
      <w:r w:rsidRPr="001D04D9">
        <w:rPr>
          <w:rFonts w:ascii="Arial" w:hAnsi="Arial" w:cs="Arial"/>
        </w:rPr>
        <w:t>, а также котельных, доставка топлива которым предусматривается по железной дороге, следует увеличивать на 20 %.</w:t>
      </w:r>
    </w:p>
    <w:p w:rsidR="007E751A" w:rsidRPr="001D04D9" w:rsidRDefault="007E751A" w:rsidP="007E751A">
      <w:pPr>
        <w:rPr>
          <w:rFonts w:ascii="Arial" w:hAnsi="Arial" w:cs="Arial"/>
        </w:rPr>
      </w:pPr>
      <w:r w:rsidRPr="001D04D9">
        <w:rPr>
          <w:rFonts w:ascii="Arial" w:hAnsi="Arial" w:cs="Arial"/>
        </w:rPr>
        <w:t xml:space="preserve">2. Размещение </w:t>
      </w:r>
      <w:proofErr w:type="spellStart"/>
      <w:r w:rsidRPr="001D04D9">
        <w:rPr>
          <w:rFonts w:ascii="Arial" w:hAnsi="Arial" w:cs="Arial"/>
        </w:rPr>
        <w:t>золошлакоотвалов</w:t>
      </w:r>
      <w:proofErr w:type="spellEnd"/>
      <w:r w:rsidRPr="001D04D9">
        <w:rPr>
          <w:rFonts w:ascii="Arial" w:hAnsi="Arial" w:cs="Arial"/>
        </w:rPr>
        <w:t xml:space="preserve"> следует предусматривать вне селитебной территории на непригодных для сельского хозяйства земельных участках. Условия размещения </w:t>
      </w:r>
      <w:proofErr w:type="spellStart"/>
      <w:r w:rsidRPr="001D04D9">
        <w:rPr>
          <w:rFonts w:ascii="Arial" w:hAnsi="Arial" w:cs="Arial"/>
        </w:rPr>
        <w:t>золошлакоотвалов</w:t>
      </w:r>
      <w:proofErr w:type="spellEnd"/>
      <w:r w:rsidRPr="001D04D9">
        <w:rPr>
          <w:rFonts w:ascii="Arial" w:hAnsi="Arial" w:cs="Arial"/>
        </w:rPr>
        <w:t xml:space="preserve"> и размеры площадок для них должны соответствовать требованиям.</w:t>
      </w:r>
    </w:p>
    <w:p w:rsidR="007E751A" w:rsidRPr="001D04D9" w:rsidRDefault="007E751A" w:rsidP="007E751A">
      <w:pPr>
        <w:rPr>
          <w:rFonts w:ascii="Arial" w:hAnsi="Arial" w:cs="Arial"/>
        </w:rPr>
      </w:pPr>
    </w:p>
    <w:p w:rsidR="007E751A" w:rsidRPr="001D04D9" w:rsidRDefault="007E751A" w:rsidP="007E751A">
      <w:pPr>
        <w:rPr>
          <w:rFonts w:ascii="Arial" w:hAnsi="Arial" w:cs="Arial"/>
        </w:rPr>
      </w:pPr>
    </w:p>
    <w:p w:rsidR="007E751A" w:rsidRPr="001D04D9" w:rsidRDefault="007E751A" w:rsidP="007E751A">
      <w:pPr>
        <w:pStyle w:val="20"/>
        <w:numPr>
          <w:ilvl w:val="1"/>
          <w:numId w:val="0"/>
        </w:numPr>
        <w:ind w:left="576" w:hanging="576"/>
        <w:jc w:val="center"/>
        <w:rPr>
          <w:rFonts w:ascii="Arial" w:hAnsi="Arial" w:cs="Arial"/>
          <w:sz w:val="20"/>
          <w:szCs w:val="20"/>
        </w:rPr>
      </w:pPr>
      <w:bookmarkStart w:id="161" w:name="_Toc389132850"/>
      <w:bookmarkStart w:id="162" w:name="_Toc397348734"/>
      <w:r w:rsidRPr="001D04D9">
        <w:rPr>
          <w:rFonts w:ascii="Arial" w:hAnsi="Arial" w:cs="Arial"/>
          <w:sz w:val="20"/>
          <w:szCs w:val="20"/>
        </w:rPr>
        <w:t>11.3.Объекты газоснабжения</w:t>
      </w:r>
      <w:bookmarkEnd w:id="161"/>
      <w:bookmarkEnd w:id="162"/>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газоснабжение привозным газом через групповые емкости – 5,1 кг на 1 человека в месяц.</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Размеры земельных участков для размещения газорегуляторных пунктов блочных (ГРПБ) от 13 до 35 </w:t>
      </w:r>
      <w:proofErr w:type="spellStart"/>
      <w:r w:rsidRPr="001D04D9">
        <w:rPr>
          <w:rFonts w:ascii="Arial" w:hAnsi="Arial" w:cs="Arial"/>
          <w:sz w:val="20"/>
          <w:szCs w:val="20"/>
        </w:rPr>
        <w:t>кв</w:t>
      </w:r>
      <w:proofErr w:type="gramStart"/>
      <w:r w:rsidRPr="001D04D9">
        <w:rPr>
          <w:rFonts w:ascii="Arial" w:hAnsi="Arial" w:cs="Arial"/>
          <w:sz w:val="20"/>
          <w:szCs w:val="20"/>
        </w:rPr>
        <w:t>.м</w:t>
      </w:r>
      <w:proofErr w:type="gramEnd"/>
      <w:r w:rsidRPr="001D04D9">
        <w:rPr>
          <w:rFonts w:ascii="Arial" w:hAnsi="Arial" w:cs="Arial"/>
          <w:sz w:val="20"/>
          <w:szCs w:val="20"/>
        </w:rPr>
        <w:t>етров</w:t>
      </w:r>
      <w:proofErr w:type="spellEnd"/>
      <w:r w:rsidRPr="001D04D9">
        <w:rPr>
          <w:rFonts w:ascii="Arial" w:hAnsi="Arial" w:cs="Arial"/>
          <w:sz w:val="20"/>
          <w:szCs w:val="20"/>
        </w:rPr>
        <w:t xml:space="preserve"> в зависимости от исполнения.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Размеры земельных участков для размещения отдельно стоящих газорегуляторных пунктов шкафных (ГРПШ) от 2 до 25 </w:t>
      </w:r>
      <w:proofErr w:type="spellStart"/>
      <w:r w:rsidRPr="001D04D9">
        <w:rPr>
          <w:rFonts w:ascii="Arial" w:hAnsi="Arial" w:cs="Arial"/>
          <w:sz w:val="20"/>
          <w:szCs w:val="20"/>
        </w:rPr>
        <w:t>кв</w:t>
      </w:r>
      <w:proofErr w:type="gramStart"/>
      <w:r w:rsidRPr="001D04D9">
        <w:rPr>
          <w:rFonts w:ascii="Arial" w:hAnsi="Arial" w:cs="Arial"/>
          <w:sz w:val="20"/>
          <w:szCs w:val="20"/>
        </w:rPr>
        <w:t>.м</w:t>
      </w:r>
      <w:proofErr w:type="gramEnd"/>
      <w:r w:rsidRPr="001D04D9">
        <w:rPr>
          <w:rFonts w:ascii="Arial" w:hAnsi="Arial" w:cs="Arial"/>
          <w:sz w:val="20"/>
          <w:szCs w:val="20"/>
        </w:rPr>
        <w:t>етров</w:t>
      </w:r>
      <w:proofErr w:type="spellEnd"/>
      <w:r w:rsidRPr="001D04D9">
        <w:rPr>
          <w:rFonts w:ascii="Arial" w:hAnsi="Arial" w:cs="Arial"/>
          <w:sz w:val="20"/>
          <w:szCs w:val="20"/>
        </w:rPr>
        <w:t xml:space="preserve"> в зависимости от исполнения.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Площади Газораспределительных станций определяются рабочим проектом.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Объекты газоснабжения необходимо размещать в соответствии с требованиями действующих нормативно-правовых актов.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Блочные газорегуляторные пункты (ГРПБ) следует размещать </w:t>
      </w:r>
      <w:proofErr w:type="gramStart"/>
      <w:r w:rsidRPr="001D04D9">
        <w:rPr>
          <w:rFonts w:ascii="Arial" w:hAnsi="Arial" w:cs="Arial"/>
          <w:sz w:val="20"/>
          <w:szCs w:val="20"/>
        </w:rPr>
        <w:t>отдельно-стоящими</w:t>
      </w:r>
      <w:proofErr w:type="gramEnd"/>
      <w:r w:rsidRPr="001D04D9">
        <w:rPr>
          <w:rFonts w:ascii="Arial" w:hAnsi="Arial" w:cs="Arial"/>
          <w:sz w:val="20"/>
          <w:szCs w:val="20"/>
        </w:rPr>
        <w:t>. Отдельно-стоящие ГРП, ГРПБ, ШРП на территории жилой застройки следует размещать на расстоянии от зданий и сооружений, указанных ниже (</w:t>
      </w:r>
      <w:r w:rsidR="004E3221">
        <w:fldChar w:fldCharType="begin"/>
      </w:r>
      <w:r w:rsidR="004E3221">
        <w:instrText xml:space="preserve"> REF _Ref364440879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23</w:t>
      </w:r>
      <w:r w:rsidR="004E3221">
        <w:fldChar w:fldCharType="end"/>
      </w:r>
      <w:r w:rsidRPr="001D04D9">
        <w:rPr>
          <w:rFonts w:ascii="Arial" w:hAnsi="Arial" w:cs="Arial"/>
          <w:sz w:val="20"/>
          <w:szCs w:val="20"/>
        </w:rPr>
        <w:t>).</w:t>
      </w:r>
    </w:p>
    <w:p w:rsidR="007E751A" w:rsidRPr="001D04D9" w:rsidRDefault="007E751A" w:rsidP="007E751A">
      <w:pPr>
        <w:pStyle w:val="ad"/>
        <w:keepNext/>
        <w:jc w:val="right"/>
        <w:rPr>
          <w:rFonts w:ascii="Arial" w:hAnsi="Arial" w:cs="Arial"/>
        </w:rPr>
      </w:pPr>
      <w:bookmarkStart w:id="163" w:name="_Ref364440879"/>
      <w:bookmarkStart w:id="164" w:name="_Ref354155783"/>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23</w:t>
      </w:r>
      <w:r w:rsidRPr="001D04D9">
        <w:rPr>
          <w:rFonts w:ascii="Arial" w:hAnsi="Arial" w:cs="Arial"/>
        </w:rPr>
        <w:fldChar w:fldCharType="end"/>
      </w:r>
      <w:bookmarkEnd w:id="163"/>
    </w:p>
    <w:bookmarkEnd w:id="164"/>
    <w:p w:rsidR="007E751A" w:rsidRPr="001D04D9" w:rsidRDefault="007E751A" w:rsidP="007E751A">
      <w:pPr>
        <w:pStyle w:val="ae"/>
        <w:rPr>
          <w:rFonts w:ascii="Arial" w:hAnsi="Arial" w:cs="Arial"/>
          <w:sz w:val="20"/>
          <w:szCs w:val="20"/>
        </w:rPr>
      </w:pPr>
      <w:r w:rsidRPr="001D04D9">
        <w:rPr>
          <w:rFonts w:ascii="Arial" w:hAnsi="Arial" w:cs="Arial"/>
          <w:sz w:val="20"/>
          <w:szCs w:val="20"/>
        </w:rPr>
        <w:t>Нормативные расстояния при размещении ГРП, ГРПБ, ШРП</w:t>
      </w:r>
    </w:p>
    <w:tbl>
      <w:tblPr>
        <w:tblW w:w="5000" w:type="pct"/>
        <w:tblInd w:w="-68" w:type="dxa"/>
        <w:tblCellMar>
          <w:left w:w="70" w:type="dxa"/>
          <w:right w:w="70" w:type="dxa"/>
        </w:tblCellMar>
        <w:tblLook w:val="0000" w:firstRow="0" w:lastRow="0" w:firstColumn="0" w:lastColumn="0" w:noHBand="0" w:noVBand="0"/>
      </w:tblPr>
      <w:tblGrid>
        <w:gridCol w:w="1542"/>
        <w:gridCol w:w="1787"/>
        <w:gridCol w:w="1819"/>
        <w:gridCol w:w="2117"/>
        <w:gridCol w:w="2229"/>
      </w:tblGrid>
      <w:tr w:rsidR="007E751A" w:rsidRPr="001D04D9" w:rsidTr="004E3221">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Давление газа на вводе</w:t>
            </w:r>
          </w:p>
          <w:p w:rsidR="007E751A" w:rsidRPr="001D04D9" w:rsidRDefault="007E751A" w:rsidP="004E3221">
            <w:pPr>
              <w:rPr>
                <w:rFonts w:ascii="Arial" w:hAnsi="Arial" w:cs="Arial"/>
                <w:b/>
                <w:bCs/>
              </w:rPr>
            </w:pPr>
            <w:r w:rsidRPr="001D04D9">
              <w:rPr>
                <w:rFonts w:ascii="Arial" w:hAnsi="Arial" w:cs="Arial"/>
                <w:b/>
                <w:bCs/>
              </w:rPr>
              <w:t>в ГРП, ГРПБ, ШРП,</w:t>
            </w:r>
          </w:p>
          <w:p w:rsidR="007E751A" w:rsidRPr="001D04D9" w:rsidRDefault="007E751A" w:rsidP="004E3221">
            <w:pPr>
              <w:rPr>
                <w:rFonts w:ascii="Arial" w:hAnsi="Arial" w:cs="Arial"/>
              </w:rPr>
            </w:pPr>
            <w:r w:rsidRPr="001D04D9">
              <w:rPr>
                <w:rFonts w:ascii="Arial" w:hAnsi="Arial" w:cs="Arial"/>
                <w:b/>
                <w:bCs/>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 xml:space="preserve">Расстояние в свету от отдельно </w:t>
            </w:r>
            <w:proofErr w:type="gramStart"/>
            <w:r w:rsidRPr="001D04D9">
              <w:rPr>
                <w:rFonts w:ascii="Arial" w:hAnsi="Arial" w:cs="Arial"/>
                <w:b/>
                <w:bCs/>
              </w:rPr>
              <w:t>стоящих</w:t>
            </w:r>
            <w:proofErr w:type="gramEnd"/>
            <w:r w:rsidRPr="001D04D9">
              <w:rPr>
                <w:rFonts w:ascii="Arial" w:hAnsi="Arial" w:cs="Arial"/>
                <w:b/>
                <w:bCs/>
              </w:rPr>
              <w:t xml:space="preserve"> ГРП, ГРПБ и ШРП</w:t>
            </w:r>
          </w:p>
          <w:p w:rsidR="007E751A" w:rsidRPr="001D04D9" w:rsidRDefault="007E751A" w:rsidP="004E3221">
            <w:pPr>
              <w:rPr>
                <w:rFonts w:ascii="Arial" w:hAnsi="Arial" w:cs="Arial"/>
                <w:b/>
                <w:bCs/>
              </w:rPr>
            </w:pPr>
            <w:r w:rsidRPr="001D04D9">
              <w:rPr>
                <w:rFonts w:ascii="Arial" w:hAnsi="Arial" w:cs="Arial"/>
                <w:b/>
                <w:bCs/>
              </w:rPr>
              <w:t xml:space="preserve">по горизонтали, м, </w:t>
            </w:r>
            <w:proofErr w:type="gramStart"/>
            <w:r w:rsidRPr="001D04D9">
              <w:rPr>
                <w:rFonts w:ascii="Arial" w:hAnsi="Arial" w:cs="Arial"/>
                <w:b/>
                <w:bCs/>
              </w:rPr>
              <w:t>до</w:t>
            </w:r>
            <w:proofErr w:type="gramEnd"/>
          </w:p>
        </w:tc>
      </w:tr>
      <w:tr w:rsidR="007E751A" w:rsidRPr="001D04D9" w:rsidTr="004E3221">
        <w:trPr>
          <w:cantSplit/>
          <w:trHeight w:val="600"/>
        </w:trPr>
        <w:tc>
          <w:tcPr>
            <w:tcW w:w="812" w:type="pct"/>
            <w:vMerge/>
            <w:tcBorders>
              <w:top w:val="nil"/>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p>
        </w:tc>
        <w:tc>
          <w:tcPr>
            <w:tcW w:w="941"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b/>
                <w:bCs/>
              </w:rPr>
            </w:pPr>
            <w:proofErr w:type="gramStart"/>
            <w:r w:rsidRPr="001D04D9">
              <w:rPr>
                <w:rFonts w:ascii="Arial" w:hAnsi="Arial" w:cs="Arial"/>
                <w:b/>
                <w:bCs/>
              </w:rPr>
              <w:t>ж</w:t>
            </w:r>
            <w:proofErr w:type="gramEnd"/>
            <w:r w:rsidRPr="001D04D9">
              <w:rPr>
                <w:rFonts w:ascii="Arial" w:hAnsi="Arial" w:cs="Arial"/>
                <w:b/>
                <w:bCs/>
              </w:rPr>
              <w:t>/д путей</w:t>
            </w:r>
          </w:p>
          <w:p w:rsidR="007E751A" w:rsidRPr="001D04D9" w:rsidRDefault="007E751A" w:rsidP="004E3221">
            <w:pPr>
              <w:rPr>
                <w:rFonts w:ascii="Arial" w:hAnsi="Arial" w:cs="Arial"/>
                <w:b/>
                <w:bCs/>
              </w:rPr>
            </w:pPr>
            <w:r w:rsidRPr="001D04D9">
              <w:rPr>
                <w:rFonts w:ascii="Arial" w:hAnsi="Arial" w:cs="Arial"/>
                <w:b/>
                <w:bCs/>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автомобильных</w:t>
            </w:r>
          </w:p>
          <w:p w:rsidR="007E751A" w:rsidRPr="001D04D9" w:rsidRDefault="007E751A" w:rsidP="004E3221">
            <w:pPr>
              <w:rPr>
                <w:rFonts w:ascii="Arial" w:hAnsi="Arial" w:cs="Arial"/>
                <w:b/>
                <w:bCs/>
              </w:rPr>
            </w:pPr>
            <w:r w:rsidRPr="001D04D9">
              <w:rPr>
                <w:rFonts w:ascii="Arial" w:hAnsi="Arial" w:cs="Arial"/>
                <w:b/>
                <w:bCs/>
              </w:rPr>
              <w:t>дорог</w:t>
            </w:r>
          </w:p>
          <w:p w:rsidR="007E751A" w:rsidRPr="001D04D9" w:rsidRDefault="007E751A" w:rsidP="004E3221">
            <w:pPr>
              <w:rPr>
                <w:rFonts w:ascii="Arial" w:hAnsi="Arial" w:cs="Arial"/>
                <w:b/>
                <w:bCs/>
              </w:rPr>
            </w:pPr>
            <w:r w:rsidRPr="001D04D9">
              <w:rPr>
                <w:rFonts w:ascii="Arial" w:hAnsi="Arial" w:cs="Arial"/>
                <w:b/>
                <w:bCs/>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воздушных линий электропередачи</w:t>
            </w:r>
          </w:p>
        </w:tc>
      </w:tr>
      <w:tr w:rsidR="007E751A" w:rsidRPr="001D04D9" w:rsidTr="004E3221">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10</w:t>
            </w:r>
          </w:p>
        </w:tc>
        <w:tc>
          <w:tcPr>
            <w:tcW w:w="95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10</w:t>
            </w:r>
          </w:p>
        </w:tc>
        <w:tc>
          <w:tcPr>
            <w:tcW w:w="1115"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5</w:t>
            </w:r>
          </w:p>
        </w:tc>
        <w:tc>
          <w:tcPr>
            <w:tcW w:w="1175" w:type="pct"/>
            <w:vMerge w:val="restart"/>
            <w:tcBorders>
              <w:top w:val="single" w:sz="6" w:space="0" w:color="auto"/>
              <w:left w:val="single" w:sz="6" w:space="0" w:color="auto"/>
              <w:bottom w:val="nil"/>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не менее 1,5   </w:t>
            </w:r>
            <w:r w:rsidRPr="001D04D9">
              <w:rPr>
                <w:rFonts w:ascii="Arial" w:hAnsi="Arial" w:cs="Arial"/>
              </w:rPr>
              <w:br/>
              <w:t>высоты опоры</w:t>
            </w:r>
          </w:p>
        </w:tc>
      </w:tr>
      <w:tr w:rsidR="007E751A" w:rsidRPr="001D04D9" w:rsidTr="004E3221">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15</w:t>
            </w:r>
          </w:p>
        </w:tc>
        <w:tc>
          <w:tcPr>
            <w:tcW w:w="95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15</w:t>
            </w:r>
          </w:p>
        </w:tc>
        <w:tc>
          <w:tcPr>
            <w:tcW w:w="1115"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r w:rsidRPr="001D04D9">
              <w:rPr>
                <w:rFonts w:ascii="Arial" w:hAnsi="Arial" w:cs="Arial"/>
              </w:rPr>
              <w:t>8</w:t>
            </w:r>
          </w:p>
        </w:tc>
        <w:tc>
          <w:tcPr>
            <w:tcW w:w="1175" w:type="pct"/>
            <w:vMerge/>
            <w:tcBorders>
              <w:top w:val="nil"/>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rPr>
            </w:pPr>
          </w:p>
        </w:tc>
      </w:tr>
    </w:tbl>
    <w:p w:rsidR="007E751A" w:rsidRPr="001D04D9" w:rsidRDefault="007E751A" w:rsidP="007E751A">
      <w:pPr>
        <w:rPr>
          <w:rFonts w:ascii="Arial" w:hAnsi="Arial" w:cs="Arial"/>
        </w:rPr>
      </w:pPr>
      <w:r w:rsidRPr="001D04D9">
        <w:rPr>
          <w:rFonts w:ascii="Arial" w:hAnsi="Arial" w:cs="Arial"/>
        </w:rPr>
        <w:t>Примечания:</w:t>
      </w:r>
    </w:p>
    <w:p w:rsidR="007E751A" w:rsidRPr="001D04D9" w:rsidRDefault="007E751A" w:rsidP="007E751A">
      <w:pPr>
        <w:rPr>
          <w:rFonts w:ascii="Arial" w:hAnsi="Arial" w:cs="Arial"/>
        </w:rPr>
      </w:pPr>
      <w:r w:rsidRPr="001D04D9">
        <w:rPr>
          <w:rFonts w:ascii="Arial" w:hAnsi="Arial" w:cs="Arial"/>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7E751A" w:rsidRPr="001D04D9" w:rsidRDefault="007E751A" w:rsidP="007E751A">
      <w:pPr>
        <w:rPr>
          <w:rFonts w:ascii="Arial" w:hAnsi="Arial" w:cs="Arial"/>
        </w:rPr>
      </w:pPr>
      <w:r w:rsidRPr="001D04D9">
        <w:rPr>
          <w:rFonts w:ascii="Arial" w:hAnsi="Arial" w:cs="Arial"/>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7E751A" w:rsidRPr="001D04D9" w:rsidRDefault="007E751A" w:rsidP="007E751A">
      <w:pPr>
        <w:rPr>
          <w:rFonts w:ascii="Arial" w:hAnsi="Arial" w:cs="Arial"/>
        </w:rPr>
      </w:pPr>
      <w:r w:rsidRPr="001D04D9">
        <w:rPr>
          <w:rFonts w:ascii="Arial" w:hAnsi="Arial" w:cs="Arial"/>
        </w:rPr>
        <w:t>3. Расстояние от отдельно стоящего ШРП при давлении газа на вводе до 0,3 МПа до зданий и сооружений не нормируется.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при наличии централизованного горячего водоснабжения - 120;</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при горячем водоснабжении от газовых водонагревателей - 300;</w:t>
      </w:r>
    </w:p>
    <w:p w:rsidR="007E751A" w:rsidRPr="001D04D9" w:rsidRDefault="007E751A" w:rsidP="007E751A">
      <w:pPr>
        <w:pStyle w:val="a2"/>
        <w:numPr>
          <w:ilvl w:val="0"/>
          <w:numId w:val="0"/>
        </w:numPr>
        <w:ind w:left="142" w:firstLine="284"/>
        <w:rPr>
          <w:rFonts w:ascii="Arial" w:hAnsi="Arial" w:cs="Arial"/>
          <w:sz w:val="20"/>
          <w:szCs w:val="20"/>
        </w:rPr>
      </w:pPr>
      <w:r w:rsidRPr="001D04D9">
        <w:rPr>
          <w:rFonts w:ascii="Arial" w:hAnsi="Arial" w:cs="Arial"/>
          <w:sz w:val="20"/>
          <w:szCs w:val="20"/>
        </w:rPr>
        <w:t>при отсутствии всяких видов горячего водоснабжения - 180.</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Размещение Газораспределительных станций (ГРС) на территории населенного пункта не допускается.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Минимальные расстояния от надземных (наземных без обвалования) газопроводов до зданий и сооружений указаны ниже (</w:t>
      </w:r>
      <w:r w:rsidR="004E3221">
        <w:fldChar w:fldCharType="begin"/>
      </w:r>
      <w:r w:rsidR="004E3221">
        <w:instrText xml:space="preserve"> REF _Ref364440907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24</w:t>
      </w:r>
      <w:r w:rsidR="004E3221">
        <w:fldChar w:fldCharType="end"/>
      </w:r>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Минимальные расстояния от подземных (наземных с обвалованием) газопроводов до зданий и сооружений (</w:t>
      </w:r>
      <w:r w:rsidR="004E3221">
        <w:fldChar w:fldCharType="begin"/>
      </w:r>
      <w:r w:rsidR="004E3221">
        <w:instrText xml:space="preserve"> REF _Ref364440935 \h  \* MERGEFORMAT </w:instrText>
      </w:r>
      <w:r w:rsidR="004E3221">
        <w:fldChar w:fldCharType="separate"/>
      </w:r>
      <w:r w:rsidRPr="006E6E9B">
        <w:rPr>
          <w:rFonts w:ascii="Arial" w:hAnsi="Arial" w:cs="Arial"/>
          <w:sz w:val="20"/>
          <w:szCs w:val="20"/>
        </w:rPr>
        <w:t xml:space="preserve">Таблица </w:t>
      </w:r>
      <w:r w:rsidRPr="006E6E9B">
        <w:rPr>
          <w:rFonts w:ascii="Arial" w:hAnsi="Arial" w:cs="Arial"/>
          <w:noProof/>
          <w:sz w:val="20"/>
          <w:szCs w:val="20"/>
        </w:rPr>
        <w:t>25</w:t>
      </w:r>
      <w:r w:rsidR="004E3221">
        <w:fldChar w:fldCharType="end"/>
      </w:r>
      <w:r w:rsidRPr="001D04D9">
        <w:rPr>
          <w:rFonts w:ascii="Arial" w:hAnsi="Arial" w:cs="Arial"/>
          <w:sz w:val="20"/>
          <w:szCs w:val="20"/>
        </w:rPr>
        <w:t>).</w:t>
      </w:r>
    </w:p>
    <w:p w:rsidR="007E751A" w:rsidRPr="001D04D9" w:rsidRDefault="007E751A" w:rsidP="007E751A">
      <w:pPr>
        <w:pStyle w:val="ad"/>
        <w:keepNext/>
        <w:jc w:val="right"/>
        <w:rPr>
          <w:rFonts w:ascii="Arial" w:hAnsi="Arial" w:cs="Arial"/>
        </w:rPr>
      </w:pPr>
      <w:bookmarkStart w:id="165" w:name="_Ref364440907"/>
      <w:bookmarkStart w:id="166" w:name="_Ref354158935"/>
      <w:bookmarkStart w:id="167" w:name="_Toc309293323"/>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24</w:t>
      </w:r>
      <w:r w:rsidRPr="001D04D9">
        <w:rPr>
          <w:rFonts w:ascii="Arial" w:hAnsi="Arial" w:cs="Arial"/>
        </w:rPr>
        <w:fldChar w:fldCharType="end"/>
      </w:r>
      <w:bookmarkEnd w:id="165"/>
    </w:p>
    <w:bookmarkEnd w:id="166"/>
    <w:p w:rsidR="007E751A" w:rsidRPr="001D04D9" w:rsidRDefault="007E751A" w:rsidP="007E751A">
      <w:pPr>
        <w:pStyle w:val="ae"/>
        <w:rPr>
          <w:rFonts w:ascii="Arial" w:hAnsi="Arial" w:cs="Arial"/>
          <w:sz w:val="20"/>
          <w:szCs w:val="20"/>
        </w:rPr>
      </w:pPr>
      <w:r w:rsidRPr="001D04D9">
        <w:rPr>
          <w:rFonts w:ascii="Arial" w:hAnsi="Arial" w:cs="Arial"/>
          <w:sz w:val="20"/>
          <w:szCs w:val="20"/>
        </w:rPr>
        <w:t>Минимальные расстояния от надземных (наземных без обвалования) газопроводов до зданий и сооружений</w:t>
      </w:r>
      <w:bookmarkEnd w:id="167"/>
    </w:p>
    <w:tbl>
      <w:tblPr>
        <w:tblW w:w="5000" w:type="pct"/>
        <w:jc w:val="center"/>
        <w:tblCellMar>
          <w:left w:w="0" w:type="dxa"/>
          <w:right w:w="0" w:type="dxa"/>
        </w:tblCellMar>
        <w:tblLook w:val="00A0" w:firstRow="1" w:lastRow="0" w:firstColumn="1" w:lastColumn="0" w:noHBand="0" w:noVBand="0"/>
      </w:tblPr>
      <w:tblGrid>
        <w:gridCol w:w="3816"/>
        <w:gridCol w:w="1216"/>
        <w:gridCol w:w="1210"/>
        <w:gridCol w:w="1216"/>
        <w:gridCol w:w="1858"/>
        <w:gridCol w:w="66"/>
      </w:tblGrid>
      <w:tr w:rsidR="007E751A" w:rsidRPr="001D04D9" w:rsidTr="004E3221">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 xml:space="preserve">Минимальные расстояние в свету, </w:t>
            </w:r>
            <w:proofErr w:type="gramStart"/>
            <w:r w:rsidRPr="001D04D9">
              <w:rPr>
                <w:rFonts w:ascii="Arial" w:hAnsi="Arial" w:cs="Arial"/>
                <w:b/>
                <w:bCs/>
              </w:rPr>
              <w:t>м</w:t>
            </w:r>
            <w:proofErr w:type="gramEnd"/>
            <w:r w:rsidRPr="001D04D9">
              <w:rPr>
                <w:rFonts w:ascii="Arial" w:hAnsi="Arial" w:cs="Arial"/>
                <w:b/>
                <w:bCs/>
              </w:rPr>
              <w:t>, от газопроводов давлением включительно, МПа</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7E751A" w:rsidRPr="001D04D9" w:rsidRDefault="007E751A" w:rsidP="004E3221">
            <w:pPr>
              <w:rPr>
                <w:rFonts w:ascii="Arial" w:hAnsi="Arial" w:cs="Arial"/>
                <w:b/>
                <w:bCs/>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св. 0,6 до 1,2 (природный газ), свыше 0,6 до 1,6 (СУГ)</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 Здания котельных, производственных предприятий категорий</w:t>
            </w:r>
            <w:proofErr w:type="gramStart"/>
            <w:r w:rsidRPr="001D04D9">
              <w:rPr>
                <w:rFonts w:ascii="Arial" w:hAnsi="Arial" w:cs="Arial"/>
              </w:rPr>
              <w:t xml:space="preserve"> А</w:t>
            </w:r>
            <w:proofErr w:type="gramEnd"/>
            <w:r w:rsidRPr="001D04D9">
              <w:rPr>
                <w:rFonts w:ascii="Arial" w:hAnsi="Arial" w:cs="Arial"/>
              </w:rPr>
              <w:t xml:space="preserve">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 Здания котельных, производственных предприятий категорий В1 - В4, Г и</w:t>
            </w:r>
            <w:proofErr w:type="gramStart"/>
            <w:r w:rsidRPr="001D04D9">
              <w:rPr>
                <w:rFonts w:ascii="Arial" w:hAnsi="Arial" w:cs="Arial"/>
              </w:rPr>
              <w:t xml:space="preserve"> Д</w:t>
            </w:r>
            <w:proofErr w:type="gramEnd"/>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 Жилые, общественные, административные, бытовые здания степеней огнестойкости I - III и конструктивной пожарной опасности классов С</w:t>
            </w:r>
            <w:proofErr w:type="gramStart"/>
            <w:r w:rsidRPr="001D04D9">
              <w:rPr>
                <w:rFonts w:ascii="Arial" w:hAnsi="Arial" w:cs="Arial"/>
              </w:rPr>
              <w:t>0</w:t>
            </w:r>
            <w:proofErr w:type="gramEnd"/>
            <w:r w:rsidRPr="001D04D9">
              <w:rPr>
                <w:rFonts w:ascii="Arial" w:hAnsi="Arial" w:cs="Arial"/>
              </w:rPr>
              <w:t>,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 Жилые, общественные, административные, бытовые здания степени огнестойкости IV и конструктивной пожарной опасности классов С</w:t>
            </w:r>
            <w:proofErr w:type="gramStart"/>
            <w:r w:rsidRPr="001D04D9">
              <w:rPr>
                <w:rFonts w:ascii="Arial" w:hAnsi="Arial" w:cs="Arial"/>
              </w:rPr>
              <w:t>2</w:t>
            </w:r>
            <w:proofErr w:type="gramEnd"/>
            <w:r w:rsidRPr="001D04D9">
              <w:rPr>
                <w:rFonts w:ascii="Arial" w:hAnsi="Arial" w:cs="Arial"/>
              </w:rPr>
              <w:t>,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24</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В соответствии с </w:t>
            </w:r>
            <w:hyperlink r:id="rId10" w:tooltip="Правила устройства электроустановок" w:history="1">
              <w:r w:rsidRPr="001D04D9">
                <w:rPr>
                  <w:rFonts w:ascii="Arial" w:hAnsi="Arial" w:cs="Arial"/>
                </w:rPr>
                <w:t>ПУЭ</w:t>
              </w:r>
            </w:hyperlink>
            <w:r w:rsidRPr="001D04D9">
              <w:rPr>
                <w:rFonts w:ascii="Arial" w:hAnsi="Arial" w:cs="Arial"/>
              </w:rPr>
              <w:t xml:space="preserve"> [2]</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Примечания</w:t>
            </w:r>
          </w:p>
          <w:p w:rsidR="007E751A" w:rsidRPr="001D04D9" w:rsidRDefault="007E751A" w:rsidP="004E3221">
            <w:pPr>
              <w:rPr>
                <w:rFonts w:ascii="Arial" w:hAnsi="Arial" w:cs="Arial"/>
              </w:rPr>
            </w:pPr>
            <w:r w:rsidRPr="001D04D9">
              <w:rPr>
                <w:rFonts w:ascii="Arial" w:hAnsi="Arial" w:cs="Arial"/>
              </w:rPr>
              <w:t xml:space="preserve">1 Знак </w:t>
            </w:r>
            <w:proofErr w:type="gramStart"/>
            <w:r w:rsidRPr="001D04D9">
              <w:rPr>
                <w:rFonts w:ascii="Arial" w:hAnsi="Arial" w:cs="Arial"/>
              </w:rPr>
              <w:t>«-</w:t>
            </w:r>
            <w:proofErr w:type="gramEnd"/>
            <w:r w:rsidRPr="001D04D9">
              <w:rPr>
                <w:rFonts w:ascii="Arial" w:hAnsi="Arial" w:cs="Arial"/>
              </w:rPr>
              <w:t>»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7E751A" w:rsidRPr="001D04D9" w:rsidRDefault="007E751A" w:rsidP="004E3221">
            <w:pPr>
              <w:rPr>
                <w:rFonts w:ascii="Arial" w:hAnsi="Arial" w:cs="Arial"/>
              </w:rPr>
            </w:pPr>
            <w:r w:rsidRPr="001D04D9">
              <w:rPr>
                <w:rFonts w:ascii="Arial" w:hAnsi="Arial" w:cs="Arial"/>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7E751A" w:rsidRPr="001D04D9" w:rsidRDefault="007E751A" w:rsidP="004E3221">
            <w:pPr>
              <w:rPr>
                <w:rFonts w:ascii="Arial" w:hAnsi="Arial" w:cs="Arial"/>
              </w:rPr>
            </w:pPr>
            <w:r w:rsidRPr="001D04D9">
              <w:rPr>
                <w:rFonts w:ascii="Arial" w:hAnsi="Arial" w:cs="Arial"/>
              </w:rPr>
              <w:t>2</w:t>
            </w:r>
            <w:proofErr w:type="gramStart"/>
            <w:r w:rsidRPr="001D04D9">
              <w:rPr>
                <w:rFonts w:ascii="Arial" w:hAnsi="Arial" w:cs="Arial"/>
              </w:rPr>
              <w:t xml:space="preserve"> П</w:t>
            </w:r>
            <w:proofErr w:type="gramEnd"/>
            <w:r w:rsidRPr="001D04D9">
              <w:rPr>
                <w:rFonts w:ascii="Arial" w:hAnsi="Arial" w:cs="Arial"/>
              </w:rPr>
              <w:t xml:space="preserve">ри канальной прокладке сетей инженерно-технического обеспечения расстояния, указанные в </w:t>
            </w:r>
            <w:r w:rsidRPr="001D04D9">
              <w:rPr>
                <w:rFonts w:ascii="Arial" w:hAnsi="Arial" w:cs="Arial"/>
              </w:rPr>
              <w:lastRenderedPageBreak/>
              <w:t>графе 7, устанавливают от наружной стенки канала.</w:t>
            </w:r>
          </w:p>
          <w:p w:rsidR="007E751A" w:rsidRPr="001D04D9" w:rsidRDefault="007E751A" w:rsidP="004E3221">
            <w:pPr>
              <w:rPr>
                <w:rFonts w:ascii="Arial" w:hAnsi="Arial" w:cs="Arial"/>
              </w:rPr>
            </w:pPr>
            <w:r w:rsidRPr="001D04D9">
              <w:rPr>
                <w:rFonts w:ascii="Arial" w:hAnsi="Arial" w:cs="Arial"/>
              </w:rPr>
              <w:t>3</w:t>
            </w:r>
            <w:proofErr w:type="gramStart"/>
            <w:r w:rsidRPr="001D04D9">
              <w:rPr>
                <w:rFonts w:ascii="Arial" w:hAnsi="Arial" w:cs="Arial"/>
              </w:rPr>
              <w:t xml:space="preserve"> П</w:t>
            </w:r>
            <w:proofErr w:type="gramEnd"/>
            <w:r w:rsidRPr="001D04D9">
              <w:rPr>
                <w:rFonts w:ascii="Arial" w:hAnsi="Arial" w:cs="Arial"/>
              </w:rPr>
              <w:t>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7E751A" w:rsidRPr="001D04D9" w:rsidRDefault="007E751A" w:rsidP="004E3221">
            <w:pPr>
              <w:rPr>
                <w:rFonts w:ascii="Arial" w:hAnsi="Arial" w:cs="Arial"/>
              </w:rPr>
            </w:pPr>
            <w:r w:rsidRPr="001D04D9">
              <w:rPr>
                <w:rFonts w:ascii="Arial" w:hAnsi="Arial" w:cs="Arial"/>
              </w:rPr>
              <w:t>4</w:t>
            </w:r>
            <w:proofErr w:type="gramStart"/>
            <w:r w:rsidRPr="001D04D9">
              <w:rPr>
                <w:rFonts w:ascii="Arial" w:hAnsi="Arial" w:cs="Arial"/>
              </w:rPr>
              <w:t xml:space="preserve"> З</w:t>
            </w:r>
            <w:proofErr w:type="gramEnd"/>
            <w:r w:rsidRPr="001D04D9">
              <w:rPr>
                <w:rFonts w:ascii="Arial" w:hAnsi="Arial" w:cs="Arial"/>
              </w:rPr>
              <w:t>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7E751A" w:rsidRPr="001D04D9" w:rsidRDefault="007E751A" w:rsidP="004E3221">
            <w:pPr>
              <w:rPr>
                <w:rFonts w:ascii="Arial" w:hAnsi="Arial" w:cs="Arial"/>
              </w:rPr>
            </w:pPr>
            <w:r w:rsidRPr="001D04D9">
              <w:rPr>
                <w:rFonts w:ascii="Arial" w:hAnsi="Arial" w:cs="Arial"/>
              </w:rPr>
              <w:t>5</w:t>
            </w:r>
            <w:proofErr w:type="gramStart"/>
            <w:r w:rsidRPr="001D04D9">
              <w:rPr>
                <w:rFonts w:ascii="Arial" w:hAnsi="Arial" w:cs="Arial"/>
              </w:rPr>
              <w:t xml:space="preserve"> Н</w:t>
            </w:r>
            <w:proofErr w:type="gramEnd"/>
            <w:r w:rsidRPr="001D04D9">
              <w:rPr>
                <w:rFonts w:ascii="Arial" w:hAnsi="Arial" w:cs="Arial"/>
              </w:rPr>
              <w:t>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7E751A" w:rsidRPr="001D04D9" w:rsidRDefault="007E751A" w:rsidP="004E3221">
            <w:pPr>
              <w:rPr>
                <w:rFonts w:ascii="Arial" w:hAnsi="Arial" w:cs="Arial"/>
              </w:rPr>
            </w:pPr>
            <w:r w:rsidRPr="001D04D9">
              <w:rPr>
                <w:rFonts w:ascii="Arial" w:hAnsi="Arial" w:cs="Arial"/>
              </w:rPr>
              <w:t>6</w:t>
            </w:r>
            <w:proofErr w:type="gramStart"/>
            <w:r w:rsidRPr="001D04D9">
              <w:rPr>
                <w:rFonts w:ascii="Arial" w:hAnsi="Arial" w:cs="Arial"/>
              </w:rPr>
              <w:t xml:space="preserve"> П</w:t>
            </w:r>
            <w:proofErr w:type="gramEnd"/>
            <w:r w:rsidRPr="001D04D9">
              <w:rPr>
                <w:rFonts w:ascii="Arial" w:hAnsi="Arial" w:cs="Arial"/>
              </w:rPr>
              <w:t>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7E751A" w:rsidRPr="001D04D9" w:rsidRDefault="007E751A" w:rsidP="004E3221">
            <w:pPr>
              <w:rPr>
                <w:rFonts w:ascii="Arial" w:hAnsi="Arial" w:cs="Arial"/>
              </w:rPr>
            </w:pPr>
            <w:r w:rsidRPr="001D04D9">
              <w:rPr>
                <w:rFonts w:ascii="Arial" w:hAnsi="Arial" w:cs="Arial"/>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7E751A" w:rsidRPr="001D04D9" w:rsidRDefault="007E751A" w:rsidP="004E3221">
            <w:pPr>
              <w:rPr>
                <w:rFonts w:ascii="Arial" w:hAnsi="Arial" w:cs="Arial"/>
              </w:rPr>
            </w:pPr>
            <w:r w:rsidRPr="001D04D9">
              <w:rPr>
                <w:rFonts w:ascii="Arial" w:hAnsi="Arial" w:cs="Arial"/>
              </w:rPr>
              <w:t>8</w:t>
            </w:r>
            <w:proofErr w:type="gramStart"/>
            <w:r w:rsidRPr="001D04D9">
              <w:rPr>
                <w:rFonts w:ascii="Arial" w:hAnsi="Arial" w:cs="Arial"/>
              </w:rPr>
              <w:t xml:space="preserve"> П</w:t>
            </w:r>
            <w:proofErr w:type="gramEnd"/>
            <w:r w:rsidRPr="001D04D9">
              <w:rPr>
                <w:rFonts w:ascii="Arial" w:hAnsi="Arial" w:cs="Arial"/>
              </w:rPr>
              <w:t>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7E751A" w:rsidRPr="001D04D9" w:rsidRDefault="007E751A" w:rsidP="004E3221">
            <w:pPr>
              <w:rPr>
                <w:rFonts w:ascii="Arial" w:hAnsi="Arial" w:cs="Arial"/>
              </w:rPr>
            </w:pPr>
            <w:r w:rsidRPr="001D04D9">
              <w:rPr>
                <w:rFonts w:ascii="Arial" w:hAnsi="Arial" w:cs="Arial"/>
              </w:rPr>
              <w:t>9</w:t>
            </w:r>
            <w:proofErr w:type="gramStart"/>
            <w:r w:rsidRPr="001D04D9">
              <w:rPr>
                <w:rFonts w:ascii="Arial" w:hAnsi="Arial" w:cs="Arial"/>
              </w:rPr>
              <w:t xml:space="preserve"> Д</w:t>
            </w:r>
            <w:proofErr w:type="gramEnd"/>
            <w:r w:rsidRPr="001D04D9">
              <w:rPr>
                <w:rFonts w:ascii="Arial" w:hAnsi="Arial" w:cs="Arial"/>
              </w:rPr>
              <w:t>ля входящих и выходящих газопроводов ГРП, пунктов учета расхода газа расстояния, указанные в графе 1, не нормируются.</w:t>
            </w:r>
          </w:p>
          <w:p w:rsidR="007E751A" w:rsidRPr="001D04D9" w:rsidRDefault="007E751A" w:rsidP="004E3221">
            <w:pPr>
              <w:rPr>
                <w:rFonts w:ascii="Arial" w:hAnsi="Arial" w:cs="Arial"/>
              </w:rPr>
            </w:pPr>
            <w:r w:rsidRPr="001D04D9">
              <w:rPr>
                <w:rFonts w:ascii="Arial" w:hAnsi="Arial" w:cs="Arial"/>
              </w:rPr>
              <w:t>10 Расстояния от газопроводов, не относящихся к ГРП, устанавливают по таблице 5.</w:t>
            </w:r>
          </w:p>
          <w:p w:rsidR="007E751A" w:rsidRPr="001D04D9" w:rsidRDefault="007E751A" w:rsidP="004E3221">
            <w:pPr>
              <w:rPr>
                <w:rFonts w:ascii="Arial" w:hAnsi="Arial" w:cs="Arial"/>
              </w:rPr>
            </w:pPr>
            <w:r w:rsidRPr="001D04D9">
              <w:rPr>
                <w:rFonts w:ascii="Arial" w:hAnsi="Arial" w:cs="Arial"/>
              </w:rPr>
              <w:t>11 Расстояние от газопроводов до ближайших деревьев должно быть не менее высоты деревьев на весь срок эксплуатации газопровода.</w:t>
            </w:r>
          </w:p>
          <w:p w:rsidR="007E751A" w:rsidRPr="001D04D9" w:rsidRDefault="007E751A" w:rsidP="004E3221">
            <w:pPr>
              <w:rPr>
                <w:rFonts w:ascii="Arial" w:hAnsi="Arial" w:cs="Arial"/>
              </w:rPr>
            </w:pPr>
            <w:r w:rsidRPr="001D04D9">
              <w:rPr>
                <w:rFonts w:ascii="Arial" w:hAnsi="Arial" w:cs="Arial"/>
              </w:rPr>
              <w:t>12</w:t>
            </w:r>
            <w:proofErr w:type="gramStart"/>
            <w:r w:rsidRPr="001D04D9">
              <w:rPr>
                <w:rFonts w:ascii="Arial" w:hAnsi="Arial" w:cs="Arial"/>
              </w:rPr>
              <w:t xml:space="preserve"> П</w:t>
            </w:r>
            <w:proofErr w:type="gramEnd"/>
            <w:r w:rsidRPr="001D04D9">
              <w:rPr>
                <w:rFonts w:ascii="Arial" w:hAnsi="Arial" w:cs="Arial"/>
              </w:rPr>
              <w:t>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7E751A" w:rsidRPr="001D04D9" w:rsidRDefault="007E751A" w:rsidP="004E3221">
            <w:pPr>
              <w:rPr>
                <w:rFonts w:ascii="Arial" w:hAnsi="Arial" w:cs="Arial"/>
              </w:rPr>
            </w:pPr>
            <w:r w:rsidRPr="001D04D9">
              <w:rPr>
                <w:rFonts w:ascii="Arial" w:hAnsi="Arial" w:cs="Arial"/>
              </w:rPr>
              <w:t>13</w:t>
            </w:r>
            <w:proofErr w:type="gramStart"/>
            <w:r w:rsidRPr="001D04D9">
              <w:rPr>
                <w:rFonts w:ascii="Arial" w:hAnsi="Arial" w:cs="Arial"/>
              </w:rPr>
              <w:t xml:space="preserve"> П</w:t>
            </w:r>
            <w:proofErr w:type="gramEnd"/>
            <w:r w:rsidRPr="001D04D9">
              <w:rPr>
                <w:rFonts w:ascii="Arial" w:hAnsi="Arial" w:cs="Arial"/>
              </w:rPr>
              <w:t>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7E751A" w:rsidRPr="001D04D9" w:rsidRDefault="007E751A" w:rsidP="004E3221">
            <w:pPr>
              <w:rPr>
                <w:rFonts w:ascii="Arial" w:hAnsi="Arial" w:cs="Arial"/>
              </w:rPr>
            </w:pPr>
            <w:r w:rsidRPr="001D04D9">
              <w:rPr>
                <w:rFonts w:ascii="Arial" w:hAnsi="Arial" w:cs="Arial"/>
              </w:rPr>
              <w:t xml:space="preserve">14 Расстояния от прогнозируемых границ развития оползневых, эрозионных, </w:t>
            </w:r>
            <w:proofErr w:type="spellStart"/>
            <w:r w:rsidRPr="001D04D9">
              <w:rPr>
                <w:rFonts w:ascii="Arial" w:hAnsi="Arial" w:cs="Arial"/>
              </w:rPr>
              <w:t>обвалочных</w:t>
            </w:r>
            <w:proofErr w:type="spellEnd"/>
            <w:r w:rsidRPr="001D04D9">
              <w:rPr>
                <w:rFonts w:ascii="Arial" w:hAnsi="Arial" w:cs="Arial"/>
              </w:rPr>
              <w:t xml:space="preserve">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tcPr>
          <w:p w:rsidR="007E751A" w:rsidRPr="001D04D9" w:rsidRDefault="007E751A" w:rsidP="004E3221">
            <w:pPr>
              <w:rPr>
                <w:rFonts w:ascii="Arial" w:hAnsi="Arial" w:cs="Arial"/>
              </w:rPr>
            </w:pPr>
          </w:p>
        </w:tc>
      </w:tr>
      <w:tr w:rsidR="007E751A" w:rsidRPr="001D04D9" w:rsidTr="004E3221">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tcPr>
          <w:p w:rsidR="007E751A" w:rsidRPr="001D04D9" w:rsidRDefault="007E751A" w:rsidP="004E3221">
            <w:pPr>
              <w:rPr>
                <w:rFonts w:ascii="Arial" w:hAnsi="Arial" w:cs="Arial"/>
              </w:rPr>
            </w:pPr>
          </w:p>
        </w:tc>
      </w:tr>
    </w:tbl>
    <w:p w:rsidR="007E751A" w:rsidRPr="001D04D9" w:rsidRDefault="007E751A" w:rsidP="007E751A">
      <w:pPr>
        <w:pStyle w:val="ad"/>
        <w:keepNext/>
        <w:jc w:val="right"/>
        <w:rPr>
          <w:rFonts w:ascii="Arial" w:hAnsi="Arial" w:cs="Arial"/>
        </w:rPr>
      </w:pPr>
      <w:r w:rsidRPr="001D04D9">
        <w:rPr>
          <w:rFonts w:ascii="Arial" w:hAnsi="Arial" w:cs="Arial"/>
        </w:rPr>
        <w:lastRenderedPageBreak/>
        <w:br w:type="page"/>
      </w:r>
      <w:bookmarkStart w:id="168" w:name="_Ref364440935"/>
      <w:bookmarkStart w:id="169" w:name="_Ref354158982"/>
      <w:bookmarkStart w:id="170" w:name="_Toc309293325"/>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25</w:t>
      </w:r>
      <w:r w:rsidRPr="001D04D9">
        <w:rPr>
          <w:rFonts w:ascii="Arial" w:hAnsi="Arial" w:cs="Arial"/>
        </w:rPr>
        <w:fldChar w:fldCharType="end"/>
      </w:r>
      <w:bookmarkEnd w:id="168"/>
    </w:p>
    <w:bookmarkEnd w:id="169"/>
    <w:p w:rsidR="007E751A" w:rsidRPr="001D04D9" w:rsidRDefault="007E751A" w:rsidP="007E751A">
      <w:pPr>
        <w:pStyle w:val="ae"/>
        <w:rPr>
          <w:rFonts w:ascii="Arial" w:hAnsi="Arial" w:cs="Arial"/>
          <w:sz w:val="20"/>
          <w:szCs w:val="20"/>
        </w:rPr>
      </w:pPr>
      <w:r w:rsidRPr="001D04D9">
        <w:rPr>
          <w:rFonts w:ascii="Arial" w:hAnsi="Arial" w:cs="Arial"/>
          <w:sz w:val="20"/>
          <w:szCs w:val="20"/>
        </w:rPr>
        <w:t>Минимальные расстояния от подземных (наземных с обвалованием) газопроводов до зданий и сооружений</w:t>
      </w:r>
      <w:bookmarkEnd w:id="170"/>
    </w:p>
    <w:tbl>
      <w:tblPr>
        <w:tblW w:w="5000" w:type="pct"/>
        <w:jc w:val="center"/>
        <w:tblCellMar>
          <w:left w:w="0" w:type="dxa"/>
          <w:right w:w="0" w:type="dxa"/>
        </w:tblCellMar>
        <w:tblLook w:val="00A0" w:firstRow="1" w:lastRow="0" w:firstColumn="1" w:lastColumn="0" w:noHBand="0" w:noVBand="0"/>
      </w:tblPr>
      <w:tblGrid>
        <w:gridCol w:w="3547"/>
        <w:gridCol w:w="1592"/>
        <w:gridCol w:w="15"/>
        <w:gridCol w:w="992"/>
        <w:gridCol w:w="38"/>
        <w:gridCol w:w="1039"/>
        <w:gridCol w:w="1077"/>
        <w:gridCol w:w="1110"/>
      </w:tblGrid>
      <w:tr w:rsidR="007E751A" w:rsidRPr="001D04D9" w:rsidTr="004E3221">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 xml:space="preserve">Минимальные расстояния по вертикали (в свету), </w:t>
            </w:r>
            <w:proofErr w:type="gramStart"/>
            <w:r w:rsidRPr="001D04D9">
              <w:rPr>
                <w:rFonts w:ascii="Arial" w:hAnsi="Arial" w:cs="Arial"/>
                <w:b/>
                <w:bCs/>
              </w:rPr>
              <w:t>м</w:t>
            </w:r>
            <w:proofErr w:type="gramEnd"/>
            <w:r w:rsidRPr="001D04D9">
              <w:rPr>
                <w:rFonts w:ascii="Arial" w:hAnsi="Arial" w:cs="Arial"/>
                <w:b/>
                <w:bCs/>
              </w:rPr>
              <w:t>, при пересечении</w:t>
            </w:r>
          </w:p>
        </w:tc>
        <w:tc>
          <w:tcPr>
            <w:tcW w:w="2260"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 xml:space="preserve">Минимальные расстояния по горизонтали (в свету), </w:t>
            </w:r>
            <w:proofErr w:type="gramStart"/>
            <w:r w:rsidRPr="001D04D9">
              <w:rPr>
                <w:rFonts w:ascii="Arial" w:hAnsi="Arial" w:cs="Arial"/>
                <w:b/>
                <w:bCs/>
              </w:rPr>
              <w:t>м</w:t>
            </w:r>
            <w:proofErr w:type="gramEnd"/>
            <w:r w:rsidRPr="001D04D9">
              <w:rPr>
                <w:rFonts w:ascii="Arial" w:hAnsi="Arial" w:cs="Arial"/>
                <w:b/>
                <w:bCs/>
              </w:rPr>
              <w:t>, при давлении в газопроводе, МПа, включительно</w:t>
            </w:r>
          </w:p>
        </w:tc>
      </w:tr>
      <w:tr w:rsidR="007E751A" w:rsidRPr="001D04D9" w:rsidTr="004E3221">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7E751A" w:rsidRPr="001D04D9" w:rsidRDefault="007E751A" w:rsidP="004E3221">
            <w:pPr>
              <w:rPr>
                <w:rFonts w:ascii="Arial" w:hAnsi="Arial" w:cs="Arial"/>
                <w:b/>
                <w:bCs/>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tcPr>
          <w:p w:rsidR="007E751A" w:rsidRPr="001D04D9" w:rsidRDefault="007E751A" w:rsidP="004E3221">
            <w:pPr>
              <w:rPr>
                <w:rFonts w:ascii="Arial" w:hAnsi="Arial" w:cs="Arial"/>
                <w:b/>
                <w:bCs/>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св. 0,3 до 0,6</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tcPr>
          <w:p w:rsidR="007E751A" w:rsidRPr="001D04D9" w:rsidRDefault="007E751A" w:rsidP="004E3221">
            <w:pPr>
              <w:rPr>
                <w:rFonts w:ascii="Arial" w:hAnsi="Arial" w:cs="Arial"/>
                <w:b/>
                <w:bCs/>
              </w:rPr>
            </w:pPr>
            <w:r w:rsidRPr="001D04D9">
              <w:rPr>
                <w:rFonts w:ascii="Arial" w:hAnsi="Arial" w:cs="Arial"/>
                <w:b/>
                <w:bCs/>
              </w:rPr>
              <w:t>св. 0,6 до 1,2</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5,0</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от оболочки </w:t>
            </w:r>
            <w:proofErr w:type="spellStart"/>
            <w:r w:rsidRPr="001D04D9">
              <w:rPr>
                <w:rFonts w:ascii="Arial" w:hAnsi="Arial" w:cs="Arial"/>
              </w:rPr>
              <w:t>бесканальной</w:t>
            </w:r>
            <w:proofErr w:type="spellEnd"/>
            <w:r w:rsidRPr="001D04D9">
              <w:rPr>
                <w:rFonts w:ascii="Arial" w:hAnsi="Arial" w:cs="Arial"/>
              </w:rPr>
              <w:t xml:space="preserve">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 Газопроводы давлением газа</w:t>
            </w:r>
          </w:p>
          <w:p w:rsidR="007E751A" w:rsidRPr="001D04D9" w:rsidRDefault="007E751A" w:rsidP="004E3221">
            <w:pPr>
              <w:rPr>
                <w:rFonts w:ascii="Arial" w:hAnsi="Arial" w:cs="Arial"/>
              </w:rPr>
            </w:pPr>
            <w:r w:rsidRPr="001D04D9">
              <w:rPr>
                <w:rFonts w:ascii="Arial" w:hAnsi="Arial" w:cs="Arial"/>
              </w:rPr>
              <w:t xml:space="preserve">до 1,2 МПа </w:t>
            </w:r>
            <w:proofErr w:type="spellStart"/>
            <w:r w:rsidRPr="001D04D9">
              <w:rPr>
                <w:rFonts w:ascii="Arial" w:hAnsi="Arial" w:cs="Arial"/>
              </w:rPr>
              <w:t>включ</w:t>
            </w:r>
            <w:proofErr w:type="spellEnd"/>
            <w:r w:rsidRPr="001D04D9">
              <w:rPr>
                <w:rFonts w:ascii="Arial" w:hAnsi="Arial" w:cs="Arial"/>
              </w:rPr>
              <w:t>. (природный газ);</w:t>
            </w:r>
          </w:p>
          <w:p w:rsidR="007E751A" w:rsidRPr="001D04D9" w:rsidRDefault="007E751A" w:rsidP="004E3221">
            <w:pPr>
              <w:rPr>
                <w:rFonts w:ascii="Arial" w:hAnsi="Arial" w:cs="Arial"/>
              </w:rPr>
            </w:pPr>
            <w:r w:rsidRPr="001D04D9">
              <w:rPr>
                <w:rFonts w:ascii="Arial" w:hAnsi="Arial" w:cs="Arial"/>
              </w:rPr>
              <w:t xml:space="preserve">до 1,6 МПа </w:t>
            </w:r>
            <w:proofErr w:type="spellStart"/>
            <w:r w:rsidRPr="001D04D9">
              <w:rPr>
                <w:rFonts w:ascii="Arial" w:hAnsi="Arial" w:cs="Arial"/>
              </w:rPr>
              <w:t>включ</w:t>
            </w:r>
            <w:proofErr w:type="spellEnd"/>
            <w:r w:rsidRPr="001D04D9">
              <w:rPr>
                <w:rFonts w:ascii="Arial" w:hAnsi="Arial" w:cs="Arial"/>
              </w:rPr>
              <w:t>.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0,4</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0,4</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5 Силовые кабели напряжением до 35 </w:t>
            </w:r>
            <w:proofErr w:type="spellStart"/>
            <w:r w:rsidRPr="001D04D9">
              <w:rPr>
                <w:rFonts w:ascii="Arial" w:hAnsi="Arial" w:cs="Arial"/>
              </w:rPr>
              <w:t>кВ</w:t>
            </w:r>
            <w:proofErr w:type="spellEnd"/>
            <w:r w:rsidRPr="001D04D9">
              <w:rPr>
                <w:rFonts w:ascii="Arial" w:hAnsi="Arial" w:cs="Arial"/>
              </w:rPr>
              <w:t xml:space="preserve">; 110 - 220 </w:t>
            </w:r>
            <w:proofErr w:type="spellStart"/>
            <w:r w:rsidRPr="001D04D9">
              <w:rPr>
                <w:rFonts w:ascii="Arial" w:hAnsi="Arial" w:cs="Arial"/>
              </w:rPr>
              <w:t>кВ</w:t>
            </w:r>
            <w:proofErr w:type="spellEnd"/>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В соответствии с </w:t>
            </w:r>
            <w:hyperlink r:id="rId11" w:tooltip="Правила устройства электроустановок" w:history="1">
              <w:r w:rsidRPr="001D04D9">
                <w:rPr>
                  <w:rFonts w:ascii="Arial" w:hAnsi="Arial" w:cs="Arial"/>
                </w:rPr>
                <w:t>ПУЭ</w:t>
              </w:r>
            </w:hyperlink>
            <w:r w:rsidRPr="001D04D9">
              <w:rPr>
                <w:rFonts w:ascii="Arial" w:hAnsi="Arial" w:cs="Arial"/>
              </w:rPr>
              <w:t xml:space="preserve"> [2]</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4,0</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2,5</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2,5</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173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По </w:t>
            </w:r>
            <w:hyperlink r:id="rId12" w:tooltip="Магистральные трубопроводы" w:history="1">
              <w:r w:rsidRPr="001D04D9">
                <w:rPr>
                  <w:rFonts w:ascii="Arial" w:hAnsi="Arial" w:cs="Arial"/>
                </w:rPr>
                <w:t>СНиП 2.05.06</w:t>
              </w:r>
            </w:hyperlink>
            <w:r w:rsidRPr="001D04D9">
              <w:rPr>
                <w:rFonts w:ascii="Arial" w:hAnsi="Arial" w:cs="Arial"/>
              </w:rPr>
              <w:t>-85*</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9 Фундаменты зданий и сооружений до газопроводов условным проходом, </w:t>
            </w:r>
            <w:proofErr w:type="gramStart"/>
            <w:r w:rsidRPr="001D04D9">
              <w:rPr>
                <w:rFonts w:ascii="Arial" w:hAnsi="Arial" w:cs="Arial"/>
              </w:rPr>
              <w:t>мм</w:t>
            </w:r>
            <w:proofErr w:type="gramEnd"/>
            <w:r w:rsidRPr="001D04D9">
              <w:rPr>
                <w:rFonts w:ascii="Arial" w:hAnsi="Arial" w:cs="Arial"/>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7,0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7,0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2268"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Из условий возможности и безопасности производства работ при строительстве и эксплуатации газопровода</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11 Фундаменты ограждений, эстакад, отдельно стоящих опор, в том числе контактной сети и </w:t>
            </w:r>
            <w:proofErr w:type="gramStart"/>
            <w:r w:rsidRPr="001D04D9">
              <w:rPr>
                <w:rFonts w:ascii="Arial" w:hAnsi="Arial" w:cs="Arial"/>
              </w:rPr>
              <w:t>связи</w:t>
            </w:r>
            <w:proofErr w:type="gramEnd"/>
            <w:r w:rsidRPr="001D04D9">
              <w:rPr>
                <w:rFonts w:ascii="Arial" w:hAnsi="Arial" w:cs="Arial"/>
              </w:rPr>
              <w:t xml:space="preserve">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r>
      <w:tr w:rsidR="007E751A" w:rsidRPr="001D04D9" w:rsidTr="004E3221">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50</w:t>
            </w:r>
          </w:p>
        </w:tc>
        <w:tc>
          <w:tcPr>
            <w:tcW w:w="589" w:type="pct"/>
            <w:tcBorders>
              <w:top w:val="nil"/>
              <w:left w:val="nil"/>
              <w:bottom w:val="single" w:sz="4"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50</w:t>
            </w:r>
          </w:p>
        </w:tc>
      </w:tr>
      <w:tr w:rsidR="007E751A" w:rsidRPr="001D04D9" w:rsidTr="004E3221">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7,8</w:t>
            </w:r>
          </w:p>
        </w:tc>
        <w:tc>
          <w:tcPr>
            <w:tcW w:w="589"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10,8</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По настоящему своду правил в зависимости от способа производства </w:t>
            </w:r>
            <w:r w:rsidRPr="001D04D9">
              <w:rPr>
                <w:rFonts w:ascii="Arial" w:hAnsi="Arial" w:cs="Arial"/>
              </w:rPr>
              <w:lastRenderedPageBreak/>
              <w:t>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lastRenderedPageBreak/>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3,8</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3,8</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lastRenderedPageBreak/>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2,5</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2,5</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В соответствии с </w:t>
            </w:r>
            <w:hyperlink r:id="rId13" w:tooltip="Правила устройства электроустановок" w:history="1">
              <w:r w:rsidRPr="001D04D9">
                <w:rPr>
                  <w:rFonts w:ascii="Arial" w:hAnsi="Arial" w:cs="Arial"/>
                </w:rPr>
                <w:t>ПУЭ</w:t>
              </w:r>
            </w:hyperlink>
            <w:r w:rsidRPr="001D04D9">
              <w:rPr>
                <w:rFonts w:ascii="Arial" w:hAnsi="Arial" w:cs="Arial"/>
              </w:rPr>
              <w:t xml:space="preserve"> [2]</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15</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19 Здания закрытых складов категорий</w:t>
            </w:r>
            <w:proofErr w:type="gramStart"/>
            <w:r w:rsidRPr="001D04D9">
              <w:rPr>
                <w:rFonts w:ascii="Arial" w:hAnsi="Arial" w:cs="Arial"/>
              </w:rPr>
              <w:t xml:space="preserve"> А</w:t>
            </w:r>
            <w:proofErr w:type="gramEnd"/>
            <w:r w:rsidRPr="001D04D9">
              <w:rPr>
                <w:rFonts w:ascii="Arial" w:hAnsi="Arial" w:cs="Arial"/>
              </w:rPr>
              <w:t>,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до 300 </w:t>
            </w:r>
            <w:proofErr w:type="spellStart"/>
            <w:r w:rsidRPr="001D04D9">
              <w:rPr>
                <w:rFonts w:ascii="Arial" w:hAnsi="Arial" w:cs="Arial"/>
              </w:rPr>
              <w:t>включ</w:t>
            </w:r>
            <w:proofErr w:type="spellEnd"/>
            <w:r w:rsidRPr="001D04D9">
              <w:rPr>
                <w:rFonts w:ascii="Arial" w:hAnsi="Arial" w:cs="Arial"/>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9,0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10,0</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9,0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20,0</w:t>
            </w: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То же, категорий</w:t>
            </w:r>
            <w:proofErr w:type="gramStart"/>
            <w:r w:rsidRPr="001D04D9">
              <w:rPr>
                <w:rFonts w:ascii="Arial" w:hAnsi="Arial" w:cs="Arial"/>
              </w:rPr>
              <w:t xml:space="preserve"> В</w:t>
            </w:r>
            <w:proofErr w:type="gramEnd"/>
            <w:r w:rsidRPr="001D04D9">
              <w:rPr>
                <w:rFonts w:ascii="Arial" w:hAnsi="Arial" w:cs="Arial"/>
              </w:rPr>
              <w:t>,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p>
        </w:tc>
      </w:tr>
      <w:tr w:rsidR="007E751A" w:rsidRPr="001D04D9" w:rsidTr="004E3221">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до 300 </w:t>
            </w:r>
            <w:proofErr w:type="spellStart"/>
            <w:r w:rsidRPr="001D04D9">
              <w:rPr>
                <w:rFonts w:ascii="Arial" w:hAnsi="Arial" w:cs="Arial"/>
              </w:rPr>
              <w:t>включ</w:t>
            </w:r>
            <w:proofErr w:type="spellEnd"/>
            <w:r w:rsidRPr="001D04D9">
              <w:rPr>
                <w:rFonts w:ascii="Arial" w:hAnsi="Arial" w:cs="Arial"/>
              </w:rPr>
              <w:t>.</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7,0</w:t>
            </w:r>
          </w:p>
        </w:tc>
        <w:tc>
          <w:tcPr>
            <w:tcW w:w="589" w:type="pct"/>
            <w:tcBorders>
              <w:top w:val="nil"/>
              <w:left w:val="nil"/>
              <w:bottom w:val="nil"/>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7,0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20,0</w:t>
            </w:r>
          </w:p>
        </w:tc>
      </w:tr>
      <w:tr w:rsidR="007E751A" w:rsidRPr="001D04D9" w:rsidTr="004E3221">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 xml:space="preserve">20 Бровка оросительного канала (при </w:t>
            </w:r>
            <w:proofErr w:type="spellStart"/>
            <w:r w:rsidRPr="001D04D9">
              <w:rPr>
                <w:rFonts w:ascii="Arial" w:hAnsi="Arial" w:cs="Arial"/>
              </w:rPr>
              <w:t>непросадочных</w:t>
            </w:r>
            <w:proofErr w:type="spellEnd"/>
            <w:r w:rsidRPr="001D04D9">
              <w:rPr>
                <w:rFonts w:ascii="Arial" w:hAnsi="Arial" w:cs="Arial"/>
              </w:rPr>
              <w:t xml:space="preserve">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c>
          <w:tcPr>
            <w:tcW w:w="589" w:type="pct"/>
            <w:tcBorders>
              <w:top w:val="nil"/>
              <w:left w:val="nil"/>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2,0</w:t>
            </w:r>
          </w:p>
        </w:tc>
      </w:tr>
      <w:tr w:rsidR="007E751A" w:rsidRPr="001D04D9" w:rsidTr="004E3221">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7E751A" w:rsidRPr="001D04D9" w:rsidRDefault="007E751A" w:rsidP="004E3221">
            <w:pPr>
              <w:rPr>
                <w:rFonts w:ascii="Arial" w:hAnsi="Arial" w:cs="Arial"/>
              </w:rPr>
            </w:pPr>
            <w:r w:rsidRPr="001D04D9">
              <w:rPr>
                <w:rFonts w:ascii="Arial" w:hAnsi="Arial" w:cs="Arial"/>
              </w:rPr>
              <w:t>Примечания</w:t>
            </w:r>
          </w:p>
          <w:p w:rsidR="007E751A" w:rsidRPr="001D04D9" w:rsidRDefault="007E751A" w:rsidP="004E3221">
            <w:pPr>
              <w:rPr>
                <w:rFonts w:ascii="Arial" w:hAnsi="Arial" w:cs="Arial"/>
              </w:rPr>
            </w:pPr>
            <w:r w:rsidRPr="001D04D9">
              <w:rPr>
                <w:rFonts w:ascii="Arial" w:hAnsi="Arial" w:cs="Arial"/>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7E751A" w:rsidRPr="001D04D9" w:rsidRDefault="007E751A" w:rsidP="004E3221">
            <w:pPr>
              <w:rPr>
                <w:rFonts w:ascii="Arial" w:hAnsi="Arial" w:cs="Arial"/>
              </w:rPr>
            </w:pPr>
            <w:r w:rsidRPr="001D04D9">
              <w:rPr>
                <w:rFonts w:ascii="Arial" w:hAnsi="Arial" w:cs="Arial"/>
              </w:rPr>
              <w:t xml:space="preserve">2 Знак </w:t>
            </w:r>
            <w:proofErr w:type="gramStart"/>
            <w:r w:rsidRPr="001D04D9">
              <w:rPr>
                <w:rFonts w:ascii="Arial" w:hAnsi="Arial" w:cs="Arial"/>
              </w:rPr>
              <w:t>«-</w:t>
            </w:r>
            <w:proofErr w:type="gramEnd"/>
            <w:r w:rsidRPr="001D04D9">
              <w:rPr>
                <w:rFonts w:ascii="Arial" w:hAnsi="Arial" w:cs="Arial"/>
              </w:rPr>
              <w:t>» означает, что прокладка газопроводов в данных случаях запрещена.</w:t>
            </w:r>
          </w:p>
          <w:p w:rsidR="007E751A" w:rsidRPr="001D04D9" w:rsidRDefault="007E751A" w:rsidP="004E3221">
            <w:pPr>
              <w:rPr>
                <w:rFonts w:ascii="Arial" w:hAnsi="Arial" w:cs="Arial"/>
              </w:rPr>
            </w:pPr>
            <w:r w:rsidRPr="001D04D9">
              <w:rPr>
                <w:rFonts w:ascii="Arial" w:hAnsi="Arial" w:cs="Arial"/>
              </w:rPr>
              <w:t>3</w:t>
            </w:r>
            <w:proofErr w:type="gramStart"/>
            <w:r w:rsidRPr="001D04D9">
              <w:rPr>
                <w:rFonts w:ascii="Arial" w:hAnsi="Arial" w:cs="Arial"/>
              </w:rPr>
              <w:t xml:space="preserve"> П</w:t>
            </w:r>
            <w:proofErr w:type="gramEnd"/>
            <w:r w:rsidRPr="001D04D9">
              <w:rPr>
                <w:rFonts w:ascii="Arial" w:hAnsi="Arial" w:cs="Arial"/>
              </w:rPr>
              <w:t>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7E751A" w:rsidRPr="001D04D9" w:rsidRDefault="007E751A" w:rsidP="004E3221">
            <w:pPr>
              <w:rPr>
                <w:rFonts w:ascii="Arial" w:hAnsi="Arial" w:cs="Arial"/>
              </w:rPr>
            </w:pPr>
            <w:r w:rsidRPr="001D04D9">
              <w:rPr>
                <w:rFonts w:ascii="Arial" w:hAnsi="Arial" w:cs="Arial"/>
              </w:rPr>
              <w:t>4 Знак «*» означает, что полиэтиленовые газопроводы от места пересечения следует заключать в футляр, выходящий на 10 м в обе стороны.</w:t>
            </w:r>
          </w:p>
          <w:p w:rsidR="007E751A" w:rsidRPr="001D04D9" w:rsidRDefault="007E751A" w:rsidP="004E3221">
            <w:pPr>
              <w:rPr>
                <w:rFonts w:ascii="Arial" w:hAnsi="Arial" w:cs="Arial"/>
              </w:rPr>
            </w:pPr>
            <w:r w:rsidRPr="001D04D9">
              <w:rPr>
                <w:rFonts w:ascii="Arial" w:hAnsi="Arial" w:cs="Arial"/>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7E751A" w:rsidRPr="001D04D9" w:rsidRDefault="007E751A" w:rsidP="004E3221">
            <w:pPr>
              <w:rPr>
                <w:rFonts w:ascii="Arial" w:hAnsi="Arial" w:cs="Arial"/>
              </w:rPr>
            </w:pPr>
            <w:r w:rsidRPr="001D04D9">
              <w:rPr>
                <w:rFonts w:ascii="Arial" w:hAnsi="Arial" w:cs="Arial"/>
              </w:rPr>
              <w:t>6</w:t>
            </w:r>
            <w:proofErr w:type="gramStart"/>
            <w:r w:rsidRPr="001D04D9">
              <w:rPr>
                <w:rFonts w:ascii="Arial" w:hAnsi="Arial" w:cs="Arial"/>
              </w:rPr>
              <w:t xml:space="preserve"> П</w:t>
            </w:r>
            <w:proofErr w:type="gramEnd"/>
            <w:r w:rsidRPr="001D04D9">
              <w:rPr>
                <w:rFonts w:ascii="Arial" w:hAnsi="Arial" w:cs="Arial"/>
              </w:rPr>
              <w:t>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tc>
      </w:tr>
    </w:tbl>
    <w:p w:rsidR="007E751A" w:rsidRPr="001D04D9" w:rsidRDefault="007E751A" w:rsidP="007E751A">
      <w:pPr>
        <w:pStyle w:val="20"/>
        <w:numPr>
          <w:ilvl w:val="1"/>
          <w:numId w:val="0"/>
        </w:numPr>
        <w:ind w:left="576" w:hanging="576"/>
        <w:jc w:val="center"/>
        <w:rPr>
          <w:rFonts w:ascii="Arial" w:hAnsi="Arial" w:cs="Arial"/>
          <w:sz w:val="20"/>
          <w:szCs w:val="20"/>
        </w:rPr>
      </w:pPr>
      <w:bookmarkStart w:id="171" w:name="_Toc389132851"/>
      <w:bookmarkStart w:id="172" w:name="_Toc397348735"/>
      <w:r w:rsidRPr="001D04D9">
        <w:rPr>
          <w:rFonts w:ascii="Arial" w:hAnsi="Arial" w:cs="Arial"/>
          <w:sz w:val="20"/>
          <w:szCs w:val="20"/>
        </w:rPr>
        <w:t>11.4.Объекты водоснабжения</w:t>
      </w:r>
      <w:bookmarkEnd w:id="171"/>
      <w:bookmarkEnd w:id="172"/>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w:t>
      </w:r>
      <w:r w:rsidRPr="001D04D9">
        <w:rPr>
          <w:rFonts w:ascii="Arial" w:hAnsi="Arial" w:cs="Arial"/>
          <w:sz w:val="20"/>
          <w:szCs w:val="20"/>
        </w:rPr>
        <w:lastRenderedPageBreak/>
        <w:t xml:space="preserve">блокированными жилыми домами (высотой до 3 этажей включительно) с </w:t>
      </w:r>
      <w:proofErr w:type="spellStart"/>
      <w:r w:rsidRPr="001D04D9">
        <w:rPr>
          <w:rFonts w:ascii="Arial" w:hAnsi="Arial" w:cs="Arial"/>
          <w:sz w:val="20"/>
          <w:szCs w:val="20"/>
        </w:rPr>
        <w:t>приквартирными</w:t>
      </w:r>
      <w:proofErr w:type="spellEnd"/>
      <w:r w:rsidRPr="001D04D9">
        <w:rPr>
          <w:rFonts w:ascii="Arial" w:hAnsi="Arial" w:cs="Arial"/>
          <w:sz w:val="20"/>
          <w:szCs w:val="20"/>
        </w:rPr>
        <w:t xml:space="preserve"> земельными участками, застройки индивидуальными (одноквартирными) жилыми домами с приусадебными (</w:t>
      </w:r>
      <w:proofErr w:type="spellStart"/>
      <w:r w:rsidRPr="001D04D9">
        <w:rPr>
          <w:rFonts w:ascii="Arial" w:hAnsi="Arial" w:cs="Arial"/>
          <w:sz w:val="20"/>
          <w:szCs w:val="20"/>
        </w:rPr>
        <w:t>приквартирными</w:t>
      </w:r>
      <w:proofErr w:type="spellEnd"/>
      <w:r w:rsidRPr="001D04D9">
        <w:rPr>
          <w:rFonts w:ascii="Arial" w:hAnsi="Arial" w:cs="Arial"/>
          <w:sz w:val="20"/>
          <w:szCs w:val="20"/>
        </w:rPr>
        <w:t>) земельными участками.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подачи воды в зону многоквартирной многоэтажной застройки (при недостаточном напоре) предусматривается установка бесшумных </w:t>
      </w:r>
      <w:proofErr w:type="spellStart"/>
      <w:r w:rsidRPr="001D04D9">
        <w:rPr>
          <w:rFonts w:ascii="Arial" w:hAnsi="Arial" w:cs="Arial"/>
          <w:sz w:val="20"/>
          <w:szCs w:val="20"/>
        </w:rPr>
        <w:t>повысительных</w:t>
      </w:r>
      <w:proofErr w:type="spellEnd"/>
      <w:r w:rsidRPr="001D04D9">
        <w:rPr>
          <w:rFonts w:ascii="Arial" w:hAnsi="Arial" w:cs="Arial"/>
          <w:sz w:val="20"/>
          <w:szCs w:val="20"/>
        </w:rPr>
        <w:t xml:space="preserve"> насосных агрегатов в зданиях, либо устройство их вне зданий согласно требованиям действующих нормативных документов.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Здания и сооружения объектов водоснабжения, подлежащие строительству на </w:t>
      </w:r>
      <w:proofErr w:type="spellStart"/>
      <w:r w:rsidRPr="001D04D9">
        <w:rPr>
          <w:rFonts w:ascii="Arial" w:hAnsi="Arial" w:cs="Arial"/>
          <w:sz w:val="20"/>
          <w:szCs w:val="20"/>
        </w:rPr>
        <w:t>просадочных</w:t>
      </w:r>
      <w:proofErr w:type="spellEnd"/>
      <w:r w:rsidRPr="001D04D9">
        <w:rPr>
          <w:rFonts w:ascii="Arial" w:hAnsi="Arial" w:cs="Arial"/>
          <w:sz w:val="20"/>
          <w:szCs w:val="20"/>
        </w:rPr>
        <w:t xml:space="preserve"> и вечномерзлых грунтах, необходимо проектировать с учетом указаний действующих нормативно-правовых актов.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Расход воды на производственные нужды определяется в соответствии с требованиями действующего законодательства.</w:t>
      </w: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Обеспечение требований пожарной безопасности:</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w:t>
      </w:r>
      <w:proofErr w:type="gramEnd"/>
      <w:r w:rsidRPr="001D04D9">
        <w:rPr>
          <w:rFonts w:ascii="Arial" w:hAnsi="Arial" w:cs="Arial"/>
          <w:sz w:val="20"/>
          <w:szCs w:val="20"/>
        </w:rPr>
        <w:t xml:space="preserve">", а также </w:t>
      </w:r>
      <w:hyperlink r:id="rId14" w:history="1">
        <w:r w:rsidRPr="001D04D9">
          <w:rPr>
            <w:rFonts w:ascii="Arial" w:hAnsi="Arial" w:cs="Arial"/>
            <w:sz w:val="20"/>
            <w:szCs w:val="20"/>
          </w:rPr>
          <w:t>СП 5.13130</w:t>
        </w:r>
      </w:hyperlink>
      <w:r w:rsidRPr="001D04D9">
        <w:rPr>
          <w:rFonts w:ascii="Arial" w:hAnsi="Arial" w:cs="Arial"/>
          <w:sz w:val="20"/>
          <w:szCs w:val="20"/>
        </w:rPr>
        <w:t xml:space="preserve">, </w:t>
      </w:r>
      <w:hyperlink r:id="rId15" w:history="1">
        <w:r w:rsidRPr="001D04D9">
          <w:rPr>
            <w:rFonts w:ascii="Arial" w:hAnsi="Arial" w:cs="Arial"/>
            <w:sz w:val="20"/>
            <w:szCs w:val="20"/>
          </w:rPr>
          <w:t>СП 8.13130</w:t>
        </w:r>
      </w:hyperlink>
      <w:r w:rsidRPr="001D04D9">
        <w:rPr>
          <w:rFonts w:ascii="Arial" w:hAnsi="Arial" w:cs="Arial"/>
          <w:sz w:val="20"/>
          <w:szCs w:val="20"/>
        </w:rPr>
        <w:t xml:space="preserve">, </w:t>
      </w:r>
      <w:hyperlink r:id="rId16" w:history="1">
        <w:r w:rsidRPr="001D04D9">
          <w:rPr>
            <w:rFonts w:ascii="Arial" w:hAnsi="Arial" w:cs="Arial"/>
            <w:sz w:val="20"/>
            <w:szCs w:val="20"/>
          </w:rPr>
          <w:t>СП 10.13130</w:t>
        </w:r>
      </w:hyperlink>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Противопожарный водопровод рекомендуется объединять с хозяйственно-питьевым или производственным водопроводом.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7E751A" w:rsidRPr="001D04D9" w:rsidRDefault="007E751A" w:rsidP="007E751A">
      <w:pPr>
        <w:pStyle w:val="ad"/>
        <w:jc w:val="right"/>
        <w:rPr>
          <w:rFonts w:ascii="Arial" w:hAnsi="Arial" w:cs="Arial"/>
        </w:rPr>
      </w:pPr>
      <w:bookmarkStart w:id="173" w:name="_Ref364440664"/>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26</w:t>
      </w:r>
      <w:r w:rsidRPr="001D04D9">
        <w:rPr>
          <w:rFonts w:ascii="Arial" w:hAnsi="Arial" w:cs="Arial"/>
        </w:rPr>
        <w:fldChar w:fldCharType="end"/>
      </w:r>
      <w:bookmarkEnd w:id="173"/>
    </w:p>
    <w:p w:rsidR="007E751A" w:rsidRPr="001D04D9" w:rsidRDefault="007E751A" w:rsidP="007E751A">
      <w:pPr>
        <w:pStyle w:val="ae"/>
        <w:rPr>
          <w:rFonts w:ascii="Arial" w:hAnsi="Arial" w:cs="Arial"/>
          <w:sz w:val="20"/>
          <w:szCs w:val="20"/>
        </w:rPr>
      </w:pPr>
      <w:r w:rsidRPr="001D04D9">
        <w:rPr>
          <w:rFonts w:ascii="Arial" w:hAnsi="Arial" w:cs="Arial"/>
          <w:sz w:val="20"/>
          <w:szCs w:val="20"/>
        </w:rPr>
        <w:lastRenderedPageBreak/>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7E751A" w:rsidRPr="001D04D9" w:rsidTr="004E3221">
        <w:trPr>
          <w:trHeight w:val="20"/>
          <w:tblHeader/>
        </w:trPr>
        <w:tc>
          <w:tcPr>
            <w:tcW w:w="206" w:type="pct"/>
            <w:vAlign w:val="center"/>
          </w:tcPr>
          <w:p w:rsidR="007E751A" w:rsidRPr="001D04D9" w:rsidRDefault="007E751A" w:rsidP="004E3221">
            <w:pPr>
              <w:rPr>
                <w:rFonts w:ascii="Arial" w:hAnsi="Arial" w:cs="Arial"/>
                <w:b/>
                <w:bCs/>
              </w:rPr>
            </w:pPr>
            <w:r w:rsidRPr="001D04D9">
              <w:rPr>
                <w:rFonts w:ascii="Arial" w:hAnsi="Arial" w:cs="Arial"/>
                <w:b/>
                <w:bCs/>
              </w:rPr>
              <w:t>№</w:t>
            </w:r>
          </w:p>
        </w:tc>
        <w:tc>
          <w:tcPr>
            <w:tcW w:w="3022" w:type="pct"/>
            <w:vAlign w:val="center"/>
          </w:tcPr>
          <w:p w:rsidR="007E751A" w:rsidRPr="001D04D9" w:rsidRDefault="007E751A" w:rsidP="004E3221">
            <w:pPr>
              <w:rPr>
                <w:rFonts w:ascii="Arial" w:hAnsi="Arial" w:cs="Arial"/>
                <w:b/>
                <w:bCs/>
              </w:rPr>
            </w:pPr>
            <w:r w:rsidRPr="001D04D9">
              <w:rPr>
                <w:rFonts w:ascii="Arial" w:hAnsi="Arial" w:cs="Arial"/>
                <w:b/>
                <w:bCs/>
              </w:rPr>
              <w:t>Степень благоустройства жилых помещений</w:t>
            </w:r>
          </w:p>
        </w:tc>
        <w:tc>
          <w:tcPr>
            <w:tcW w:w="1772" w:type="pct"/>
            <w:vAlign w:val="center"/>
          </w:tcPr>
          <w:p w:rsidR="007E751A" w:rsidRPr="001D04D9" w:rsidRDefault="007E751A" w:rsidP="004E3221">
            <w:pPr>
              <w:rPr>
                <w:rFonts w:ascii="Arial" w:hAnsi="Arial" w:cs="Arial"/>
                <w:b/>
                <w:bCs/>
              </w:rPr>
            </w:pPr>
            <w:r w:rsidRPr="001D04D9">
              <w:rPr>
                <w:rFonts w:ascii="Arial" w:hAnsi="Arial" w:cs="Arial"/>
                <w:b/>
                <w:bCs/>
              </w:rPr>
              <w:t>Норматив водопотребления,</w:t>
            </w:r>
          </w:p>
          <w:p w:rsidR="007E751A" w:rsidRPr="001D04D9" w:rsidRDefault="007E751A" w:rsidP="004E3221">
            <w:pPr>
              <w:rPr>
                <w:rFonts w:ascii="Arial" w:hAnsi="Arial" w:cs="Arial"/>
                <w:b/>
                <w:bCs/>
              </w:rPr>
            </w:pPr>
            <w:r w:rsidRPr="001D04D9">
              <w:rPr>
                <w:rFonts w:ascii="Arial" w:hAnsi="Arial" w:cs="Arial"/>
                <w:b/>
                <w:bCs/>
              </w:rPr>
              <w:t>литров в сутки на 1 человека (куб. метр в месяц на 1 человека)</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1</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оборудованные ваннами, душами, раковинами, кухонными мойками и унитазами</w:t>
            </w:r>
          </w:p>
        </w:tc>
        <w:tc>
          <w:tcPr>
            <w:tcW w:w="1772" w:type="pct"/>
            <w:vAlign w:val="center"/>
          </w:tcPr>
          <w:p w:rsidR="007E751A" w:rsidRPr="001D04D9" w:rsidRDefault="007E751A" w:rsidP="004E3221">
            <w:pPr>
              <w:rPr>
                <w:rFonts w:ascii="Arial" w:hAnsi="Arial" w:cs="Arial"/>
              </w:rPr>
            </w:pPr>
            <w:r w:rsidRPr="001D04D9">
              <w:rPr>
                <w:rFonts w:ascii="Arial" w:hAnsi="Arial" w:cs="Arial"/>
              </w:rPr>
              <w:t>185(5,55)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2</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водоснабжением и разбором горячей воды из системы отопления, </w:t>
            </w:r>
            <w:proofErr w:type="spellStart"/>
            <w:r w:rsidRPr="001D04D9">
              <w:rPr>
                <w:rFonts w:ascii="Arial" w:hAnsi="Arial" w:cs="Arial"/>
              </w:rPr>
              <w:t>канализованием</w:t>
            </w:r>
            <w:proofErr w:type="spellEnd"/>
            <w:r w:rsidRPr="001D04D9">
              <w:rPr>
                <w:rFonts w:ascii="Arial" w:hAnsi="Arial" w:cs="Arial"/>
              </w:rPr>
              <w:t>,  оборудованные ваннами, душами, раковинами, кухонными мойками и унитазами</w:t>
            </w:r>
          </w:p>
        </w:tc>
        <w:tc>
          <w:tcPr>
            <w:tcW w:w="1772" w:type="pct"/>
            <w:vAlign w:val="center"/>
          </w:tcPr>
          <w:p w:rsidR="007E751A" w:rsidRPr="001D04D9" w:rsidRDefault="007E751A" w:rsidP="004E3221">
            <w:pPr>
              <w:rPr>
                <w:rFonts w:ascii="Arial" w:hAnsi="Arial" w:cs="Arial"/>
              </w:rPr>
            </w:pPr>
            <w:r w:rsidRPr="001D04D9">
              <w:rPr>
                <w:rFonts w:ascii="Arial" w:hAnsi="Arial" w:cs="Arial"/>
              </w:rPr>
              <w:t>150(4,5)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3</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без ванн и душа,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xml:space="preserve">, раковинами, кухонными мойками и унитазами (с разбором горячей </w:t>
            </w:r>
            <w:proofErr w:type="gramStart"/>
            <w:r w:rsidRPr="001D04D9">
              <w:rPr>
                <w:rFonts w:ascii="Arial" w:hAnsi="Arial" w:cs="Arial"/>
              </w:rPr>
              <w:t>воды</w:t>
            </w:r>
            <w:proofErr w:type="gramEnd"/>
            <w:r w:rsidRPr="001D04D9">
              <w:rPr>
                <w:rFonts w:ascii="Arial" w:hAnsi="Arial" w:cs="Arial"/>
              </w:rPr>
              <w:t xml:space="preserve"> в том числе из системы отопления)</w:t>
            </w:r>
          </w:p>
        </w:tc>
        <w:tc>
          <w:tcPr>
            <w:tcW w:w="1772" w:type="pct"/>
            <w:vAlign w:val="center"/>
          </w:tcPr>
          <w:p w:rsidR="007E751A" w:rsidRPr="001D04D9" w:rsidRDefault="007E751A" w:rsidP="004E3221">
            <w:pPr>
              <w:rPr>
                <w:rFonts w:ascii="Arial" w:hAnsi="Arial" w:cs="Arial"/>
              </w:rPr>
            </w:pPr>
            <w:r w:rsidRPr="001D04D9">
              <w:rPr>
                <w:rFonts w:ascii="Arial" w:hAnsi="Arial" w:cs="Arial"/>
              </w:rPr>
              <w:t>120(3,6)</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4</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и сливом местного поглощения (септик выгреб)</w:t>
            </w:r>
          </w:p>
        </w:tc>
        <w:tc>
          <w:tcPr>
            <w:tcW w:w="1772" w:type="pct"/>
            <w:vAlign w:val="center"/>
          </w:tcPr>
          <w:p w:rsidR="007E751A" w:rsidRPr="001D04D9" w:rsidRDefault="007E751A" w:rsidP="004E3221">
            <w:pPr>
              <w:rPr>
                <w:rFonts w:ascii="Arial" w:hAnsi="Arial" w:cs="Arial"/>
              </w:rPr>
            </w:pPr>
            <w:r w:rsidRPr="001D04D9">
              <w:rPr>
                <w:rFonts w:ascii="Arial" w:hAnsi="Arial" w:cs="Arial"/>
              </w:rPr>
              <w:t>100(3)</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5</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канализацией, без  горячего водоснабжения и без ванн</w:t>
            </w:r>
          </w:p>
        </w:tc>
        <w:tc>
          <w:tcPr>
            <w:tcW w:w="1772" w:type="pct"/>
            <w:vAlign w:val="center"/>
          </w:tcPr>
          <w:p w:rsidR="007E751A" w:rsidRPr="001D04D9" w:rsidRDefault="007E751A" w:rsidP="004E3221">
            <w:pPr>
              <w:rPr>
                <w:rFonts w:ascii="Arial" w:hAnsi="Arial" w:cs="Arial"/>
              </w:rPr>
            </w:pPr>
            <w:r w:rsidRPr="001D04D9">
              <w:rPr>
                <w:rFonts w:ascii="Arial" w:hAnsi="Arial" w:cs="Arial"/>
              </w:rPr>
              <w:t>100(3)</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6</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без </w:t>
            </w:r>
            <w:proofErr w:type="spellStart"/>
            <w:r w:rsidRPr="001D04D9">
              <w:rPr>
                <w:rFonts w:ascii="Arial" w:hAnsi="Arial" w:cs="Arial"/>
              </w:rPr>
              <w:t>канализования</w:t>
            </w:r>
            <w:proofErr w:type="spellEnd"/>
            <w:r w:rsidRPr="001D04D9">
              <w:rPr>
                <w:rFonts w:ascii="Arial" w:hAnsi="Arial" w:cs="Arial"/>
              </w:rPr>
              <w:t>,  оборудованные  кухонными мойками (с разбором горячей воды, в том числе из системы отопления)</w:t>
            </w:r>
          </w:p>
        </w:tc>
        <w:tc>
          <w:tcPr>
            <w:tcW w:w="1772" w:type="pct"/>
            <w:vAlign w:val="center"/>
          </w:tcPr>
          <w:p w:rsidR="007E751A" w:rsidRPr="001D04D9" w:rsidRDefault="007E751A" w:rsidP="004E3221">
            <w:pPr>
              <w:rPr>
                <w:rFonts w:ascii="Arial" w:hAnsi="Arial" w:cs="Arial"/>
              </w:rPr>
            </w:pPr>
            <w:r w:rsidRPr="001D04D9">
              <w:rPr>
                <w:rFonts w:ascii="Arial" w:hAnsi="Arial" w:cs="Arial"/>
              </w:rPr>
              <w:t>65(1,95)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7</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без канализации</w:t>
            </w:r>
          </w:p>
        </w:tc>
        <w:tc>
          <w:tcPr>
            <w:tcW w:w="1772" w:type="pct"/>
            <w:vAlign w:val="center"/>
          </w:tcPr>
          <w:p w:rsidR="007E751A" w:rsidRPr="001D04D9" w:rsidRDefault="007E751A" w:rsidP="004E3221">
            <w:pPr>
              <w:rPr>
                <w:rFonts w:ascii="Arial" w:hAnsi="Arial" w:cs="Arial"/>
              </w:rPr>
            </w:pPr>
            <w:r w:rsidRPr="001D04D9">
              <w:rPr>
                <w:rFonts w:ascii="Arial" w:hAnsi="Arial" w:cs="Arial"/>
              </w:rPr>
              <w:t>50(1,5)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8</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7E751A" w:rsidRPr="001D04D9" w:rsidRDefault="007E751A" w:rsidP="004E3221">
            <w:pPr>
              <w:rPr>
                <w:rFonts w:ascii="Arial" w:hAnsi="Arial" w:cs="Arial"/>
              </w:rPr>
            </w:pPr>
            <w:r w:rsidRPr="001D04D9">
              <w:rPr>
                <w:rFonts w:ascii="Arial" w:hAnsi="Arial" w:cs="Arial"/>
              </w:rPr>
              <w:t>45(1,35)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9</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привозной водой</w:t>
            </w:r>
          </w:p>
        </w:tc>
        <w:tc>
          <w:tcPr>
            <w:tcW w:w="1772" w:type="pct"/>
            <w:vAlign w:val="center"/>
          </w:tcPr>
          <w:p w:rsidR="007E751A" w:rsidRPr="001D04D9" w:rsidRDefault="007E751A" w:rsidP="004E3221">
            <w:pPr>
              <w:rPr>
                <w:rFonts w:ascii="Arial" w:hAnsi="Arial" w:cs="Arial"/>
              </w:rPr>
            </w:pPr>
            <w:r w:rsidRPr="001D04D9">
              <w:rPr>
                <w:rFonts w:ascii="Arial" w:hAnsi="Arial" w:cs="Arial"/>
              </w:rPr>
              <w:t>33(1)</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10</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разбором холодной воды из уличных колонок</w:t>
            </w:r>
          </w:p>
        </w:tc>
        <w:tc>
          <w:tcPr>
            <w:tcW w:w="1772" w:type="pct"/>
            <w:vAlign w:val="center"/>
          </w:tcPr>
          <w:p w:rsidR="007E751A" w:rsidRPr="001D04D9" w:rsidRDefault="007E751A" w:rsidP="004E3221">
            <w:pPr>
              <w:rPr>
                <w:rFonts w:ascii="Arial" w:hAnsi="Arial" w:cs="Arial"/>
              </w:rPr>
            </w:pPr>
            <w:r w:rsidRPr="001D04D9">
              <w:rPr>
                <w:rFonts w:ascii="Arial" w:hAnsi="Arial" w:cs="Arial"/>
              </w:rPr>
              <w:t>30(0,9)</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11</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дома с разбором горячей воды непосредственно из системы отопления</w:t>
            </w:r>
          </w:p>
        </w:tc>
        <w:tc>
          <w:tcPr>
            <w:tcW w:w="1772" w:type="pct"/>
            <w:vAlign w:val="center"/>
          </w:tcPr>
          <w:p w:rsidR="007E751A" w:rsidRPr="001D04D9" w:rsidRDefault="007E751A" w:rsidP="004E3221">
            <w:pPr>
              <w:rPr>
                <w:rFonts w:ascii="Arial" w:hAnsi="Arial" w:cs="Arial"/>
              </w:rPr>
            </w:pPr>
            <w:r w:rsidRPr="001D04D9">
              <w:rPr>
                <w:rFonts w:ascii="Arial" w:hAnsi="Arial" w:cs="Arial"/>
              </w:rPr>
              <w:t>20(0,6)</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Удельные показатели водопотребления могут быть пересмотрены по мере внедрения </w:t>
      </w:r>
      <w:proofErr w:type="spellStart"/>
      <w:r w:rsidRPr="001D04D9">
        <w:rPr>
          <w:rFonts w:ascii="Arial" w:hAnsi="Arial" w:cs="Arial"/>
          <w:sz w:val="20"/>
          <w:szCs w:val="20"/>
        </w:rPr>
        <w:t>водосберегающих</w:t>
      </w:r>
      <w:proofErr w:type="spellEnd"/>
      <w:r w:rsidRPr="001D04D9">
        <w:rPr>
          <w:rFonts w:ascii="Arial" w:hAnsi="Arial" w:cs="Arial"/>
          <w:sz w:val="20"/>
          <w:szCs w:val="20"/>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7E751A" w:rsidRPr="001D04D9" w:rsidRDefault="007E751A" w:rsidP="007E751A">
      <w:pPr>
        <w:rPr>
          <w:rFonts w:ascii="Arial" w:hAnsi="Arial" w:cs="Arial"/>
        </w:rPr>
      </w:pPr>
      <w:r w:rsidRPr="001D04D9">
        <w:rPr>
          <w:rFonts w:ascii="Arial" w:hAnsi="Arial" w:cs="Arial"/>
        </w:rPr>
        <w:t>Для определения минимальных показателей водопотребления был проведён анализ сложившихся на территории норм потребления</w:t>
      </w:r>
    </w:p>
    <w:p w:rsidR="007E751A" w:rsidRPr="001D04D9" w:rsidRDefault="007E751A" w:rsidP="007E751A">
      <w:pPr>
        <w:rPr>
          <w:rFonts w:ascii="Arial" w:hAnsi="Arial" w:cs="Arial"/>
        </w:rPr>
      </w:pPr>
    </w:p>
    <w:p w:rsidR="007E751A" w:rsidRPr="001D04D9" w:rsidRDefault="007E751A" w:rsidP="007E751A">
      <w:pPr>
        <w:rPr>
          <w:rFonts w:ascii="Arial" w:hAnsi="Arial" w:cs="Arial"/>
        </w:rPr>
      </w:pPr>
    </w:p>
    <w:p w:rsidR="007E751A" w:rsidRPr="001D04D9" w:rsidRDefault="007E751A" w:rsidP="007E751A">
      <w:pPr>
        <w:rPr>
          <w:rFonts w:ascii="Arial" w:hAnsi="Arial" w:cs="Arial"/>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для станций очистки воды, в зависимости от их производительности, тыс. куб. м/</w:t>
      </w:r>
      <w:proofErr w:type="spellStart"/>
      <w:r w:rsidRPr="001D04D9">
        <w:rPr>
          <w:rFonts w:ascii="Arial" w:hAnsi="Arial" w:cs="Arial"/>
          <w:sz w:val="20"/>
          <w:szCs w:val="20"/>
        </w:rPr>
        <w:t>сут</w:t>
      </w:r>
      <w:proofErr w:type="spellEnd"/>
      <w:r w:rsidRPr="001D04D9">
        <w:rPr>
          <w:rFonts w:ascii="Arial" w:hAnsi="Arial" w:cs="Arial"/>
          <w:sz w:val="20"/>
          <w:szCs w:val="20"/>
        </w:rPr>
        <w:t>., следует принимать в соответствии с данными, приведёнными ниже.</w:t>
      </w:r>
    </w:p>
    <w:p w:rsidR="007E751A" w:rsidRPr="001D04D9" w:rsidRDefault="007E751A" w:rsidP="007E751A">
      <w:pPr>
        <w:pStyle w:val="ad"/>
        <w:keepNext/>
        <w:jc w:val="right"/>
        <w:rPr>
          <w:rFonts w:ascii="Arial" w:hAnsi="Arial" w:cs="Arial"/>
        </w:rPr>
      </w:pPr>
      <w:bookmarkStart w:id="174" w:name="_Ref364440693"/>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27</w:t>
      </w:r>
      <w:r w:rsidRPr="001D04D9">
        <w:rPr>
          <w:rFonts w:ascii="Arial" w:hAnsi="Arial" w:cs="Arial"/>
        </w:rPr>
        <w:fldChar w:fldCharType="end"/>
      </w:r>
      <w:bookmarkEnd w:id="174"/>
    </w:p>
    <w:p w:rsidR="007E751A" w:rsidRPr="001D04D9" w:rsidRDefault="007E751A" w:rsidP="007E751A">
      <w:pPr>
        <w:pStyle w:val="ae"/>
        <w:rPr>
          <w:rFonts w:ascii="Arial" w:hAnsi="Arial" w:cs="Arial"/>
          <w:sz w:val="20"/>
          <w:szCs w:val="20"/>
        </w:rPr>
      </w:pPr>
      <w:r w:rsidRPr="001D04D9">
        <w:rPr>
          <w:rFonts w:ascii="Arial" w:hAnsi="Arial" w:cs="Arial"/>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7E751A" w:rsidRPr="001D04D9" w:rsidTr="004E3221">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Производительность очистных сооружений,</w:t>
            </w:r>
          </w:p>
          <w:p w:rsidR="007E751A" w:rsidRPr="001D04D9" w:rsidRDefault="007E751A" w:rsidP="004E3221">
            <w:pPr>
              <w:rPr>
                <w:rFonts w:ascii="Arial" w:hAnsi="Arial" w:cs="Arial"/>
                <w:b/>
                <w:bCs/>
              </w:rPr>
            </w:pPr>
            <w:r w:rsidRPr="001D04D9">
              <w:rPr>
                <w:rFonts w:ascii="Arial" w:hAnsi="Arial" w:cs="Arial"/>
                <w:b/>
                <w:bCs/>
              </w:rPr>
              <w:t>тыс. куб. м/</w:t>
            </w:r>
            <w:proofErr w:type="spellStart"/>
            <w:r w:rsidRPr="001D04D9">
              <w:rPr>
                <w:rFonts w:ascii="Arial" w:hAnsi="Arial" w:cs="Arial"/>
                <w:b/>
                <w:bCs/>
              </w:rPr>
              <w:t>сут</w:t>
            </w:r>
            <w:proofErr w:type="spellEnd"/>
            <w:r w:rsidRPr="001D04D9">
              <w:rPr>
                <w:rFonts w:ascii="Arial" w:hAnsi="Arial" w:cs="Arial"/>
                <w:b/>
                <w:bCs/>
              </w:rPr>
              <w:t>.</w:t>
            </w:r>
          </w:p>
        </w:tc>
        <w:tc>
          <w:tcPr>
            <w:tcW w:w="1836"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Площадь участка,</w:t>
            </w:r>
          </w:p>
          <w:p w:rsidR="007E751A" w:rsidRPr="001D04D9" w:rsidRDefault="007E751A" w:rsidP="004E3221">
            <w:pPr>
              <w:rPr>
                <w:rFonts w:ascii="Arial" w:hAnsi="Arial" w:cs="Arial"/>
                <w:b/>
                <w:bCs/>
              </w:rPr>
            </w:pPr>
            <w:r w:rsidRPr="001D04D9">
              <w:rPr>
                <w:rFonts w:ascii="Arial" w:hAnsi="Arial" w:cs="Arial"/>
                <w:b/>
                <w:bCs/>
              </w:rPr>
              <w:t>га</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0,1</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0,1 до 0,2</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0,25</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0,2 до 0,4</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0,4</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0,4 - 0,8</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1,0</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0,8 - 12,0</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2,0</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lastRenderedPageBreak/>
              <w:t>12,5 - 32,0</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3,0</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32 - 80</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4,0</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125 – 250</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12,0</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250 – 400</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18,0</w:t>
            </w:r>
          </w:p>
        </w:tc>
      </w:tr>
      <w:tr w:rsidR="007E751A" w:rsidRPr="001D04D9" w:rsidTr="004E3221">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400 - 800</w:t>
            </w:r>
          </w:p>
        </w:tc>
        <w:tc>
          <w:tcPr>
            <w:tcW w:w="1836"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24,0</w:t>
            </w:r>
          </w:p>
        </w:tc>
      </w:tr>
    </w:tbl>
    <w:p w:rsidR="007E751A" w:rsidRPr="001D04D9" w:rsidRDefault="007E751A" w:rsidP="007E751A">
      <w:pPr>
        <w:rPr>
          <w:rFonts w:ascii="Arial" w:hAnsi="Arial" w:cs="Arial"/>
          <w:lang w:val="en-US"/>
        </w:rPr>
      </w:pPr>
    </w:p>
    <w:p w:rsidR="007E751A" w:rsidRPr="001D04D9" w:rsidRDefault="007E751A" w:rsidP="007E751A">
      <w:pPr>
        <w:rPr>
          <w:rFonts w:ascii="Arial" w:hAnsi="Arial" w:cs="Arial"/>
        </w:rPr>
      </w:pPr>
    </w:p>
    <w:p w:rsidR="007E751A" w:rsidRPr="001D04D9" w:rsidRDefault="007E751A" w:rsidP="007E751A">
      <w:pPr>
        <w:rPr>
          <w:rFonts w:ascii="Arial" w:hAnsi="Arial" w:cs="Arial"/>
        </w:rPr>
      </w:pPr>
    </w:p>
    <w:p w:rsidR="007E751A" w:rsidRPr="001D04D9" w:rsidRDefault="007E751A" w:rsidP="007E751A">
      <w:pPr>
        <w:pStyle w:val="20"/>
        <w:numPr>
          <w:ilvl w:val="1"/>
          <w:numId w:val="0"/>
        </w:numPr>
        <w:ind w:left="576" w:hanging="576"/>
        <w:jc w:val="center"/>
        <w:rPr>
          <w:rFonts w:ascii="Arial" w:hAnsi="Arial" w:cs="Arial"/>
          <w:sz w:val="20"/>
          <w:szCs w:val="20"/>
        </w:rPr>
      </w:pPr>
      <w:bookmarkStart w:id="175" w:name="_Toc389132852"/>
      <w:bookmarkStart w:id="176" w:name="_Toc397348736"/>
      <w:r w:rsidRPr="001D04D9">
        <w:rPr>
          <w:rFonts w:ascii="Arial" w:hAnsi="Arial" w:cs="Arial"/>
          <w:sz w:val="20"/>
          <w:szCs w:val="20"/>
        </w:rPr>
        <w:t>11.5.Объекты водоотведения</w:t>
      </w:r>
      <w:bookmarkEnd w:id="175"/>
      <w:bookmarkEnd w:id="176"/>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отдельных районов в зависимости от их территориального расположения допускается применение местных систем </w:t>
      </w:r>
      <w:proofErr w:type="spellStart"/>
      <w:r w:rsidRPr="001D04D9">
        <w:rPr>
          <w:rFonts w:ascii="Arial" w:hAnsi="Arial" w:cs="Arial"/>
          <w:sz w:val="20"/>
          <w:szCs w:val="20"/>
        </w:rPr>
        <w:t>канализования</w:t>
      </w:r>
      <w:proofErr w:type="spellEnd"/>
      <w:r w:rsidRPr="001D04D9">
        <w:rPr>
          <w:rFonts w:ascii="Arial" w:hAnsi="Arial" w:cs="Arial"/>
          <w:sz w:val="20"/>
          <w:szCs w:val="20"/>
        </w:rPr>
        <w:t xml:space="preserve"> с локальными очистными сооружениями полной биологической очистки с доведением сбрасываемых очищенных сточных вод до требований водоемов </w:t>
      </w:r>
      <w:proofErr w:type="spellStart"/>
      <w:r w:rsidRPr="001D04D9">
        <w:rPr>
          <w:rFonts w:ascii="Arial" w:hAnsi="Arial" w:cs="Arial"/>
          <w:sz w:val="20"/>
          <w:szCs w:val="20"/>
        </w:rPr>
        <w:t>рыбохозяйственного</w:t>
      </w:r>
      <w:proofErr w:type="spellEnd"/>
      <w:r w:rsidRPr="001D04D9">
        <w:rPr>
          <w:rFonts w:ascii="Arial" w:hAnsi="Arial" w:cs="Arial"/>
          <w:sz w:val="20"/>
          <w:szCs w:val="20"/>
        </w:rPr>
        <w:t xml:space="preserve"> значения.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отдельно стоящих </w:t>
      </w:r>
      <w:proofErr w:type="spellStart"/>
      <w:r w:rsidRPr="001D04D9">
        <w:rPr>
          <w:rFonts w:ascii="Arial" w:hAnsi="Arial" w:cs="Arial"/>
          <w:sz w:val="20"/>
          <w:szCs w:val="20"/>
        </w:rPr>
        <w:t>неканализованных</w:t>
      </w:r>
      <w:proofErr w:type="spellEnd"/>
      <w:r w:rsidRPr="001D04D9">
        <w:rPr>
          <w:rFonts w:ascii="Arial" w:hAnsi="Arial" w:cs="Arial"/>
          <w:sz w:val="20"/>
          <w:szCs w:val="20"/>
        </w:rPr>
        <w:t xml:space="preserve"> индивидуальных домов, коттеджей и на территории зоны ведения садоводства и дачного хозяйства при расходе сточных вод до 1 м3/</w:t>
      </w:r>
      <w:proofErr w:type="spellStart"/>
      <w:r w:rsidRPr="001D04D9">
        <w:rPr>
          <w:rFonts w:ascii="Arial" w:hAnsi="Arial" w:cs="Arial"/>
          <w:sz w:val="20"/>
          <w:szCs w:val="20"/>
        </w:rPr>
        <w:t>сут</w:t>
      </w:r>
      <w:proofErr w:type="spellEnd"/>
      <w:r w:rsidRPr="001D04D9">
        <w:rPr>
          <w:rFonts w:ascii="Arial" w:hAnsi="Arial" w:cs="Arial"/>
          <w:sz w:val="20"/>
          <w:szCs w:val="20"/>
        </w:rPr>
        <w:t xml:space="preserve">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Размещение на селитебных территориях накопителей канализационных осадков не допускается.</w:t>
      </w:r>
    </w:p>
    <w:p w:rsidR="007E751A" w:rsidRPr="001D04D9" w:rsidRDefault="007E751A" w:rsidP="007E751A">
      <w:pPr>
        <w:pStyle w:val="a6"/>
        <w:rPr>
          <w:rFonts w:ascii="Arial" w:hAnsi="Arial" w:cs="Arial"/>
          <w:sz w:val="20"/>
          <w:szCs w:val="20"/>
        </w:rPr>
      </w:pPr>
      <w:bookmarkStart w:id="177" w:name="_Ref309205987"/>
      <w:r w:rsidRPr="001D04D9">
        <w:rPr>
          <w:rFonts w:ascii="Arial" w:hAnsi="Arial" w:cs="Arial"/>
          <w:sz w:val="20"/>
          <w:szCs w:val="20"/>
        </w:rPr>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w:t>
      </w:r>
      <w:proofErr w:type="gramStart"/>
      <w:r w:rsidRPr="001D04D9">
        <w:rPr>
          <w:rFonts w:ascii="Arial" w:hAnsi="Arial" w:cs="Arial"/>
          <w:sz w:val="20"/>
          <w:szCs w:val="20"/>
        </w:rPr>
        <w:t>равным</w:t>
      </w:r>
      <w:proofErr w:type="gramEnd"/>
      <w:r w:rsidRPr="001D04D9">
        <w:rPr>
          <w:rFonts w:ascii="Arial" w:hAnsi="Arial" w:cs="Arial"/>
          <w:sz w:val="20"/>
          <w:szCs w:val="20"/>
        </w:rPr>
        <w:t xml:space="preserve">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7E751A" w:rsidRPr="001D04D9" w:rsidRDefault="007E751A" w:rsidP="007E751A">
      <w:pPr>
        <w:pStyle w:val="ad"/>
        <w:keepNext/>
        <w:jc w:val="right"/>
        <w:rPr>
          <w:rFonts w:ascii="Arial" w:hAnsi="Arial" w:cs="Arial"/>
        </w:rPr>
      </w:pPr>
      <w:bookmarkStart w:id="178" w:name="_Ref364440721"/>
      <w:bookmarkStart w:id="179" w:name="_Ref354156974"/>
      <w:bookmarkEnd w:id="177"/>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28</w:t>
      </w:r>
      <w:r w:rsidRPr="001D04D9">
        <w:rPr>
          <w:rFonts w:ascii="Arial" w:hAnsi="Arial" w:cs="Arial"/>
        </w:rPr>
        <w:fldChar w:fldCharType="end"/>
      </w:r>
      <w:bookmarkEnd w:id="178"/>
    </w:p>
    <w:bookmarkEnd w:id="179"/>
    <w:p w:rsidR="007E751A" w:rsidRPr="001D04D9" w:rsidRDefault="007E751A" w:rsidP="007E751A">
      <w:pPr>
        <w:pStyle w:val="ae"/>
        <w:rPr>
          <w:rFonts w:ascii="Arial" w:hAnsi="Arial" w:cs="Arial"/>
          <w:sz w:val="20"/>
          <w:szCs w:val="20"/>
        </w:rPr>
      </w:pPr>
      <w:r w:rsidRPr="001D04D9">
        <w:rPr>
          <w:rFonts w:ascii="Arial" w:hAnsi="Arial" w:cs="Arial"/>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7E751A" w:rsidRPr="001D04D9" w:rsidTr="004E3221">
        <w:trPr>
          <w:trHeight w:val="20"/>
          <w:tblHeader/>
        </w:trPr>
        <w:tc>
          <w:tcPr>
            <w:tcW w:w="206" w:type="pct"/>
            <w:vAlign w:val="center"/>
          </w:tcPr>
          <w:p w:rsidR="007E751A" w:rsidRPr="001D04D9" w:rsidRDefault="007E751A" w:rsidP="004E3221">
            <w:pPr>
              <w:rPr>
                <w:rFonts w:ascii="Arial" w:hAnsi="Arial" w:cs="Arial"/>
                <w:b/>
                <w:bCs/>
              </w:rPr>
            </w:pPr>
            <w:r w:rsidRPr="001D04D9">
              <w:rPr>
                <w:rFonts w:ascii="Arial" w:hAnsi="Arial" w:cs="Arial"/>
                <w:b/>
                <w:bCs/>
              </w:rPr>
              <w:t>№</w:t>
            </w:r>
          </w:p>
        </w:tc>
        <w:tc>
          <w:tcPr>
            <w:tcW w:w="3022" w:type="pct"/>
            <w:vAlign w:val="center"/>
          </w:tcPr>
          <w:p w:rsidR="007E751A" w:rsidRPr="001D04D9" w:rsidRDefault="007E751A" w:rsidP="004E3221">
            <w:pPr>
              <w:rPr>
                <w:rFonts w:ascii="Arial" w:hAnsi="Arial" w:cs="Arial"/>
                <w:b/>
                <w:bCs/>
              </w:rPr>
            </w:pPr>
            <w:r w:rsidRPr="001D04D9">
              <w:rPr>
                <w:rFonts w:ascii="Arial" w:hAnsi="Arial" w:cs="Arial"/>
                <w:b/>
                <w:bCs/>
              </w:rPr>
              <w:t>Степень благоустройства жилых помещений</w:t>
            </w:r>
          </w:p>
        </w:tc>
        <w:tc>
          <w:tcPr>
            <w:tcW w:w="1772" w:type="pct"/>
            <w:vAlign w:val="center"/>
          </w:tcPr>
          <w:p w:rsidR="007E751A" w:rsidRPr="001D04D9" w:rsidRDefault="007E751A" w:rsidP="004E3221">
            <w:pPr>
              <w:rPr>
                <w:rFonts w:ascii="Arial" w:hAnsi="Arial" w:cs="Arial"/>
                <w:b/>
                <w:bCs/>
              </w:rPr>
            </w:pPr>
            <w:r w:rsidRPr="001D04D9">
              <w:rPr>
                <w:rFonts w:ascii="Arial" w:hAnsi="Arial" w:cs="Arial"/>
                <w:b/>
                <w:bCs/>
              </w:rPr>
              <w:t>Норматив водоотведения,</w:t>
            </w:r>
          </w:p>
          <w:p w:rsidR="007E751A" w:rsidRPr="001D04D9" w:rsidRDefault="007E751A" w:rsidP="004E3221">
            <w:pPr>
              <w:rPr>
                <w:rFonts w:ascii="Arial" w:hAnsi="Arial" w:cs="Arial"/>
                <w:b/>
                <w:bCs/>
              </w:rPr>
            </w:pPr>
            <w:r w:rsidRPr="001D04D9">
              <w:rPr>
                <w:rFonts w:ascii="Arial" w:hAnsi="Arial" w:cs="Arial"/>
                <w:b/>
                <w:bCs/>
              </w:rPr>
              <w:t>литров в сутки на 1 человека (куб. метр в месяц на 1 человека)</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1</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оборудованные ваннами, душами, раковинами, кухонными мойками и унитазами</w:t>
            </w:r>
          </w:p>
        </w:tc>
        <w:tc>
          <w:tcPr>
            <w:tcW w:w="1772" w:type="pct"/>
            <w:vAlign w:val="center"/>
          </w:tcPr>
          <w:p w:rsidR="007E751A" w:rsidRPr="001D04D9" w:rsidRDefault="007E751A" w:rsidP="004E3221">
            <w:pPr>
              <w:rPr>
                <w:rFonts w:ascii="Arial" w:hAnsi="Arial" w:cs="Arial"/>
              </w:rPr>
            </w:pPr>
            <w:r w:rsidRPr="001D04D9">
              <w:rPr>
                <w:rFonts w:ascii="Arial" w:hAnsi="Arial" w:cs="Arial"/>
              </w:rPr>
              <w:t>185(5,55)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2</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водоснабжением и разбором горячей воды из системы отопления, </w:t>
            </w:r>
            <w:proofErr w:type="spellStart"/>
            <w:r w:rsidRPr="001D04D9">
              <w:rPr>
                <w:rFonts w:ascii="Arial" w:hAnsi="Arial" w:cs="Arial"/>
              </w:rPr>
              <w:t>канализованием</w:t>
            </w:r>
            <w:proofErr w:type="spellEnd"/>
            <w:r w:rsidRPr="001D04D9">
              <w:rPr>
                <w:rFonts w:ascii="Arial" w:hAnsi="Arial" w:cs="Arial"/>
              </w:rPr>
              <w:t>,  оборудованные ваннами, душами, раковинами, кухонными мойками и унитазами</w:t>
            </w:r>
          </w:p>
        </w:tc>
        <w:tc>
          <w:tcPr>
            <w:tcW w:w="1772" w:type="pct"/>
            <w:vAlign w:val="center"/>
          </w:tcPr>
          <w:p w:rsidR="007E751A" w:rsidRPr="001D04D9" w:rsidRDefault="007E751A" w:rsidP="004E3221">
            <w:pPr>
              <w:rPr>
                <w:rFonts w:ascii="Arial" w:hAnsi="Arial" w:cs="Arial"/>
              </w:rPr>
            </w:pPr>
            <w:r w:rsidRPr="001D04D9">
              <w:rPr>
                <w:rFonts w:ascii="Arial" w:hAnsi="Arial" w:cs="Arial"/>
              </w:rPr>
              <w:t>150(4,5)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lastRenderedPageBreak/>
              <w:t>3</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без ванн и душа,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xml:space="preserve">, раковинами, кухонными мойками и унитазами (с разбором горячей </w:t>
            </w:r>
            <w:proofErr w:type="gramStart"/>
            <w:r w:rsidRPr="001D04D9">
              <w:rPr>
                <w:rFonts w:ascii="Arial" w:hAnsi="Arial" w:cs="Arial"/>
              </w:rPr>
              <w:t>воды</w:t>
            </w:r>
            <w:proofErr w:type="gramEnd"/>
            <w:r w:rsidRPr="001D04D9">
              <w:rPr>
                <w:rFonts w:ascii="Arial" w:hAnsi="Arial" w:cs="Arial"/>
              </w:rPr>
              <w:t xml:space="preserve"> в том числе из системы отопления)</w:t>
            </w:r>
          </w:p>
        </w:tc>
        <w:tc>
          <w:tcPr>
            <w:tcW w:w="1772" w:type="pct"/>
            <w:vAlign w:val="center"/>
          </w:tcPr>
          <w:p w:rsidR="007E751A" w:rsidRPr="001D04D9" w:rsidRDefault="007E751A" w:rsidP="004E3221">
            <w:pPr>
              <w:rPr>
                <w:rFonts w:ascii="Arial" w:hAnsi="Arial" w:cs="Arial"/>
              </w:rPr>
            </w:pPr>
            <w:r w:rsidRPr="001D04D9">
              <w:rPr>
                <w:rFonts w:ascii="Arial" w:hAnsi="Arial" w:cs="Arial"/>
              </w:rPr>
              <w:t>120(3,6)</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4</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и сливом местного поглощения (септик выгреб)</w:t>
            </w:r>
          </w:p>
        </w:tc>
        <w:tc>
          <w:tcPr>
            <w:tcW w:w="1772" w:type="pct"/>
            <w:vAlign w:val="center"/>
          </w:tcPr>
          <w:p w:rsidR="007E751A" w:rsidRPr="001D04D9" w:rsidRDefault="007E751A" w:rsidP="004E3221">
            <w:pPr>
              <w:rPr>
                <w:rFonts w:ascii="Arial" w:hAnsi="Arial" w:cs="Arial"/>
              </w:rPr>
            </w:pPr>
            <w:r w:rsidRPr="001D04D9">
              <w:rPr>
                <w:rFonts w:ascii="Arial" w:hAnsi="Arial" w:cs="Arial"/>
              </w:rPr>
              <w:t>100(3)</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5</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канализацией, без  горячего водоснабжения и без ванн</w:t>
            </w:r>
          </w:p>
        </w:tc>
        <w:tc>
          <w:tcPr>
            <w:tcW w:w="1772" w:type="pct"/>
            <w:vAlign w:val="center"/>
          </w:tcPr>
          <w:p w:rsidR="007E751A" w:rsidRPr="001D04D9" w:rsidRDefault="007E751A" w:rsidP="004E3221">
            <w:pPr>
              <w:rPr>
                <w:rFonts w:ascii="Arial" w:hAnsi="Arial" w:cs="Arial"/>
              </w:rPr>
            </w:pPr>
            <w:r w:rsidRPr="001D04D9">
              <w:rPr>
                <w:rFonts w:ascii="Arial" w:hAnsi="Arial" w:cs="Arial"/>
              </w:rPr>
              <w:t>100(3)</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6</w:t>
            </w:r>
          </w:p>
        </w:tc>
        <w:tc>
          <w:tcPr>
            <w:tcW w:w="3022" w:type="pct"/>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без </w:t>
            </w:r>
            <w:proofErr w:type="spellStart"/>
            <w:r w:rsidRPr="001D04D9">
              <w:rPr>
                <w:rFonts w:ascii="Arial" w:hAnsi="Arial" w:cs="Arial"/>
              </w:rPr>
              <w:t>канализования</w:t>
            </w:r>
            <w:proofErr w:type="spellEnd"/>
            <w:r w:rsidRPr="001D04D9">
              <w:rPr>
                <w:rFonts w:ascii="Arial" w:hAnsi="Arial" w:cs="Arial"/>
              </w:rPr>
              <w:t>,  оборудованные  кухонными мойками (с разбором горячей воды, в том числе из системы отопления)</w:t>
            </w:r>
          </w:p>
        </w:tc>
        <w:tc>
          <w:tcPr>
            <w:tcW w:w="1772" w:type="pct"/>
            <w:vAlign w:val="center"/>
          </w:tcPr>
          <w:p w:rsidR="007E751A" w:rsidRPr="001D04D9" w:rsidRDefault="007E751A" w:rsidP="004E3221">
            <w:pPr>
              <w:rPr>
                <w:rFonts w:ascii="Arial" w:hAnsi="Arial" w:cs="Arial"/>
              </w:rPr>
            </w:pPr>
            <w:r w:rsidRPr="001D04D9">
              <w:rPr>
                <w:rFonts w:ascii="Arial" w:hAnsi="Arial" w:cs="Arial"/>
              </w:rPr>
              <w:t>65(1,95)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7</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без канализации</w:t>
            </w:r>
          </w:p>
        </w:tc>
        <w:tc>
          <w:tcPr>
            <w:tcW w:w="1772" w:type="pct"/>
            <w:vAlign w:val="center"/>
          </w:tcPr>
          <w:p w:rsidR="007E751A" w:rsidRPr="001D04D9" w:rsidRDefault="007E751A" w:rsidP="004E3221">
            <w:pPr>
              <w:rPr>
                <w:rFonts w:ascii="Arial" w:hAnsi="Arial" w:cs="Arial"/>
              </w:rPr>
            </w:pPr>
            <w:r w:rsidRPr="001D04D9">
              <w:rPr>
                <w:rFonts w:ascii="Arial" w:hAnsi="Arial" w:cs="Arial"/>
              </w:rPr>
              <w:t>50(1,5)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8</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7E751A" w:rsidRPr="001D04D9" w:rsidRDefault="007E751A" w:rsidP="004E3221">
            <w:pPr>
              <w:rPr>
                <w:rFonts w:ascii="Arial" w:hAnsi="Arial" w:cs="Arial"/>
              </w:rPr>
            </w:pPr>
            <w:r w:rsidRPr="001D04D9">
              <w:rPr>
                <w:rFonts w:ascii="Arial" w:hAnsi="Arial" w:cs="Arial"/>
              </w:rPr>
              <w:t>45(1,35)</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9</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привозной водой</w:t>
            </w:r>
          </w:p>
        </w:tc>
        <w:tc>
          <w:tcPr>
            <w:tcW w:w="1772" w:type="pct"/>
            <w:vAlign w:val="center"/>
          </w:tcPr>
          <w:p w:rsidR="007E751A" w:rsidRPr="001D04D9" w:rsidRDefault="007E751A" w:rsidP="004E3221">
            <w:pPr>
              <w:rPr>
                <w:rFonts w:ascii="Arial" w:hAnsi="Arial" w:cs="Arial"/>
              </w:rPr>
            </w:pPr>
            <w:r w:rsidRPr="001D04D9">
              <w:rPr>
                <w:rFonts w:ascii="Arial" w:hAnsi="Arial" w:cs="Arial"/>
              </w:rPr>
              <w:t>33(1)</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10</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помещения с разбором холодной воды из уличных колонок</w:t>
            </w:r>
          </w:p>
        </w:tc>
        <w:tc>
          <w:tcPr>
            <w:tcW w:w="1772" w:type="pct"/>
            <w:vAlign w:val="center"/>
          </w:tcPr>
          <w:p w:rsidR="007E751A" w:rsidRPr="001D04D9" w:rsidRDefault="007E751A" w:rsidP="004E3221">
            <w:pPr>
              <w:rPr>
                <w:rFonts w:ascii="Arial" w:hAnsi="Arial" w:cs="Arial"/>
              </w:rPr>
            </w:pPr>
            <w:r w:rsidRPr="001D04D9">
              <w:rPr>
                <w:rFonts w:ascii="Arial" w:hAnsi="Arial" w:cs="Arial"/>
              </w:rPr>
              <w:t>30(0,9)</w:t>
            </w:r>
          </w:p>
        </w:tc>
      </w:tr>
      <w:tr w:rsidR="007E751A" w:rsidRPr="001D04D9" w:rsidTr="004E3221">
        <w:trPr>
          <w:trHeight w:val="20"/>
        </w:trPr>
        <w:tc>
          <w:tcPr>
            <w:tcW w:w="206" w:type="pct"/>
            <w:vAlign w:val="center"/>
          </w:tcPr>
          <w:p w:rsidR="007E751A" w:rsidRPr="001D04D9" w:rsidRDefault="007E751A" w:rsidP="004E3221">
            <w:pPr>
              <w:rPr>
                <w:rFonts w:ascii="Arial" w:hAnsi="Arial" w:cs="Arial"/>
              </w:rPr>
            </w:pPr>
            <w:r w:rsidRPr="001D04D9">
              <w:rPr>
                <w:rFonts w:ascii="Arial" w:hAnsi="Arial" w:cs="Arial"/>
              </w:rPr>
              <w:t>11</w:t>
            </w:r>
          </w:p>
        </w:tc>
        <w:tc>
          <w:tcPr>
            <w:tcW w:w="3022" w:type="pct"/>
            <w:vAlign w:val="center"/>
          </w:tcPr>
          <w:p w:rsidR="007E751A" w:rsidRPr="001D04D9" w:rsidRDefault="007E751A" w:rsidP="004E3221">
            <w:pPr>
              <w:rPr>
                <w:rFonts w:ascii="Arial" w:hAnsi="Arial" w:cs="Arial"/>
              </w:rPr>
            </w:pPr>
            <w:r w:rsidRPr="001D04D9">
              <w:rPr>
                <w:rFonts w:ascii="Arial" w:hAnsi="Arial" w:cs="Arial"/>
              </w:rPr>
              <w:t>Жилые дома с разбором горячей воды непосредственно из системы отопления</w:t>
            </w:r>
          </w:p>
        </w:tc>
        <w:tc>
          <w:tcPr>
            <w:tcW w:w="1772" w:type="pct"/>
            <w:vAlign w:val="center"/>
          </w:tcPr>
          <w:p w:rsidR="007E751A" w:rsidRPr="001D04D9" w:rsidRDefault="007E751A" w:rsidP="004E3221">
            <w:pPr>
              <w:rPr>
                <w:rFonts w:ascii="Arial" w:hAnsi="Arial" w:cs="Arial"/>
              </w:rPr>
            </w:pPr>
            <w:r w:rsidRPr="001D04D9">
              <w:rPr>
                <w:rFonts w:ascii="Arial" w:hAnsi="Arial" w:cs="Arial"/>
              </w:rPr>
              <w:t>20(0,6)</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Удельные показатели водоотведения могут быть пересмотрены по мере внедрения </w:t>
      </w:r>
      <w:proofErr w:type="spellStart"/>
      <w:r w:rsidRPr="001D04D9">
        <w:rPr>
          <w:rFonts w:ascii="Arial" w:hAnsi="Arial" w:cs="Arial"/>
          <w:sz w:val="20"/>
          <w:szCs w:val="20"/>
        </w:rPr>
        <w:t>водосберегающих</w:t>
      </w:r>
      <w:proofErr w:type="spellEnd"/>
      <w:r w:rsidRPr="001D04D9">
        <w:rPr>
          <w:rFonts w:ascii="Arial" w:hAnsi="Arial" w:cs="Arial"/>
          <w:sz w:val="20"/>
          <w:szCs w:val="20"/>
        </w:rPr>
        <w:t xml:space="preserve"> технологий.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7E751A" w:rsidRPr="001D04D9" w:rsidRDefault="007E751A" w:rsidP="007E751A">
      <w:pPr>
        <w:pStyle w:val="ad"/>
        <w:jc w:val="left"/>
        <w:rPr>
          <w:rFonts w:ascii="Arial" w:hAnsi="Arial" w:cs="Arial"/>
          <w:b w:val="0"/>
          <w:bCs w:val="0"/>
        </w:rPr>
      </w:pPr>
      <w:r w:rsidRPr="001D04D9">
        <w:rPr>
          <w:rFonts w:ascii="Arial" w:hAnsi="Arial" w:cs="Arial"/>
          <w:b w:val="0"/>
          <w:bCs w:val="0"/>
        </w:rPr>
        <w:t>Размеры земельных участков для очистных сооружений канализации следует принимать не более, указанных</w:t>
      </w:r>
      <w:bookmarkStart w:id="180" w:name="_Ref364440747"/>
      <w:bookmarkStart w:id="181" w:name="_Ref354157014"/>
      <w:r w:rsidRPr="001D04D9">
        <w:rPr>
          <w:rFonts w:ascii="Arial" w:hAnsi="Arial" w:cs="Arial"/>
          <w:b w:val="0"/>
          <w:bCs w:val="0"/>
        </w:rPr>
        <w:t xml:space="preserve"> ниже </w:t>
      </w:r>
    </w:p>
    <w:p w:rsidR="007E751A" w:rsidRPr="001D04D9" w:rsidRDefault="007E751A" w:rsidP="007E751A">
      <w:pPr>
        <w:pStyle w:val="ad"/>
        <w:keepNext/>
        <w:jc w:val="right"/>
        <w:rPr>
          <w:rFonts w:ascii="Arial" w:hAnsi="Arial" w:cs="Arial"/>
        </w:rPr>
      </w:pPr>
      <w:bookmarkStart w:id="182" w:name="_Ref393703595"/>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29</w:t>
      </w:r>
      <w:r w:rsidRPr="001D04D9">
        <w:rPr>
          <w:rFonts w:ascii="Arial" w:hAnsi="Arial" w:cs="Arial"/>
        </w:rPr>
        <w:fldChar w:fldCharType="end"/>
      </w:r>
      <w:bookmarkEnd w:id="180"/>
      <w:bookmarkEnd w:id="182"/>
    </w:p>
    <w:bookmarkEnd w:id="181"/>
    <w:p w:rsidR="007E751A" w:rsidRPr="001D04D9" w:rsidRDefault="007E751A" w:rsidP="007E751A">
      <w:pPr>
        <w:pStyle w:val="ae"/>
        <w:rPr>
          <w:rFonts w:ascii="Arial" w:hAnsi="Arial" w:cs="Arial"/>
          <w:sz w:val="20"/>
          <w:szCs w:val="20"/>
        </w:rPr>
      </w:pPr>
      <w:r w:rsidRPr="001D04D9">
        <w:rPr>
          <w:rFonts w:ascii="Arial" w:hAnsi="Arial" w:cs="Arial"/>
          <w:sz w:val="20"/>
          <w:szCs w:val="20"/>
        </w:rPr>
        <w:t>Размеры земельных участков для размещения канализационных очистных сооружений</w:t>
      </w:r>
    </w:p>
    <w:tbl>
      <w:tblPr>
        <w:tblW w:w="9781" w:type="dxa"/>
        <w:tblInd w:w="-106" w:type="dxa"/>
        <w:tblLayout w:type="fixed"/>
        <w:tblLook w:val="0000" w:firstRow="0" w:lastRow="0" w:firstColumn="0" w:lastColumn="0" w:noHBand="0" w:noVBand="0"/>
      </w:tblPr>
      <w:tblGrid>
        <w:gridCol w:w="3544"/>
        <w:gridCol w:w="1560"/>
        <w:gridCol w:w="1275"/>
        <w:gridCol w:w="3402"/>
      </w:tblGrid>
      <w:tr w:rsidR="007E751A" w:rsidRPr="001D04D9" w:rsidTr="004E3221">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Размер земельного участка, гектаров</w:t>
            </w:r>
          </w:p>
        </w:tc>
      </w:tr>
      <w:tr w:rsidR="007E751A" w:rsidRPr="001D04D9" w:rsidTr="004E3221">
        <w:trPr>
          <w:cantSplit/>
          <w:trHeight w:val="609"/>
        </w:trPr>
        <w:tc>
          <w:tcPr>
            <w:tcW w:w="3544" w:type="dxa"/>
            <w:vMerge/>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p>
        </w:tc>
        <w:tc>
          <w:tcPr>
            <w:tcW w:w="1560"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очистных сооружений</w:t>
            </w:r>
          </w:p>
        </w:tc>
        <w:tc>
          <w:tcPr>
            <w:tcW w:w="1275"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биологических прудов глубокой очистки сточных вод</w:t>
            </w:r>
          </w:p>
        </w:tc>
      </w:tr>
      <w:tr w:rsidR="007E751A" w:rsidRPr="001D04D9" w:rsidTr="004E3221">
        <w:tc>
          <w:tcPr>
            <w:tcW w:w="3544" w:type="dxa"/>
            <w:tcBorders>
              <w:top w:val="single" w:sz="4" w:space="0" w:color="000000"/>
              <w:left w:val="single" w:sz="4" w:space="0" w:color="000000"/>
              <w:bottom w:val="single" w:sz="4" w:space="0" w:color="000000"/>
            </w:tcBorders>
          </w:tcPr>
          <w:p w:rsidR="007E751A" w:rsidRPr="001D04D9" w:rsidRDefault="007E751A" w:rsidP="004E3221">
            <w:pPr>
              <w:rPr>
                <w:rFonts w:ascii="Arial" w:hAnsi="Arial" w:cs="Arial"/>
              </w:rPr>
            </w:pPr>
            <w:r w:rsidRPr="001D04D9">
              <w:rPr>
                <w:rFonts w:ascii="Arial" w:hAnsi="Arial" w:cs="Arial"/>
              </w:rPr>
              <w:t>До 0,7</w:t>
            </w:r>
          </w:p>
        </w:tc>
        <w:tc>
          <w:tcPr>
            <w:tcW w:w="1560"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0,5</w:t>
            </w:r>
          </w:p>
        </w:tc>
        <w:tc>
          <w:tcPr>
            <w:tcW w:w="1275"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p>
        </w:tc>
      </w:tr>
      <w:tr w:rsidR="007E751A" w:rsidRPr="001D04D9" w:rsidTr="004E3221">
        <w:tc>
          <w:tcPr>
            <w:tcW w:w="3544" w:type="dxa"/>
            <w:tcBorders>
              <w:top w:val="single" w:sz="4" w:space="0" w:color="000000"/>
              <w:left w:val="single" w:sz="4" w:space="0" w:color="000000"/>
              <w:bottom w:val="single" w:sz="4" w:space="0" w:color="000000"/>
            </w:tcBorders>
          </w:tcPr>
          <w:p w:rsidR="007E751A" w:rsidRPr="001D04D9" w:rsidRDefault="007E751A" w:rsidP="004E3221">
            <w:pPr>
              <w:rPr>
                <w:rFonts w:ascii="Arial" w:hAnsi="Arial" w:cs="Arial"/>
              </w:rPr>
            </w:pPr>
            <w:r w:rsidRPr="001D04D9">
              <w:rPr>
                <w:rFonts w:ascii="Arial" w:hAnsi="Arial" w:cs="Arial"/>
              </w:rPr>
              <w:t>Свыше 0,7 до 17</w:t>
            </w:r>
          </w:p>
        </w:tc>
        <w:tc>
          <w:tcPr>
            <w:tcW w:w="1560"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4</w:t>
            </w:r>
          </w:p>
        </w:tc>
        <w:tc>
          <w:tcPr>
            <w:tcW w:w="1275"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3</w:t>
            </w:r>
          </w:p>
        </w:tc>
      </w:tr>
      <w:tr w:rsidR="007E751A" w:rsidRPr="001D04D9" w:rsidTr="004E3221">
        <w:tc>
          <w:tcPr>
            <w:tcW w:w="3544" w:type="dxa"/>
            <w:tcBorders>
              <w:top w:val="single" w:sz="4" w:space="0" w:color="000000"/>
              <w:left w:val="single" w:sz="4" w:space="0" w:color="000000"/>
              <w:bottom w:val="single" w:sz="4" w:space="0" w:color="000000"/>
            </w:tcBorders>
          </w:tcPr>
          <w:p w:rsidR="007E751A" w:rsidRPr="001D04D9" w:rsidRDefault="007E751A" w:rsidP="004E3221">
            <w:pPr>
              <w:rPr>
                <w:rFonts w:ascii="Arial" w:hAnsi="Arial" w:cs="Arial"/>
              </w:rPr>
            </w:pPr>
            <w:r w:rsidRPr="001D04D9">
              <w:rPr>
                <w:rFonts w:ascii="Arial" w:hAnsi="Arial" w:cs="Arial"/>
              </w:rPr>
              <w:t>Свыше 17 до 40</w:t>
            </w:r>
          </w:p>
        </w:tc>
        <w:tc>
          <w:tcPr>
            <w:tcW w:w="1560"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6</w:t>
            </w:r>
          </w:p>
        </w:tc>
        <w:tc>
          <w:tcPr>
            <w:tcW w:w="1275"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6</w:t>
            </w:r>
          </w:p>
        </w:tc>
      </w:tr>
      <w:tr w:rsidR="007E751A" w:rsidRPr="001D04D9" w:rsidTr="004E3221">
        <w:tc>
          <w:tcPr>
            <w:tcW w:w="3544" w:type="dxa"/>
            <w:tcBorders>
              <w:top w:val="single" w:sz="4" w:space="0" w:color="000000"/>
              <w:left w:val="single" w:sz="4" w:space="0" w:color="000000"/>
              <w:bottom w:val="single" w:sz="4" w:space="0" w:color="000000"/>
            </w:tcBorders>
          </w:tcPr>
          <w:p w:rsidR="007E751A" w:rsidRPr="001D04D9" w:rsidRDefault="007E751A" w:rsidP="004E3221">
            <w:pPr>
              <w:rPr>
                <w:rFonts w:ascii="Arial" w:hAnsi="Arial" w:cs="Arial"/>
              </w:rPr>
            </w:pPr>
            <w:r w:rsidRPr="001D04D9">
              <w:rPr>
                <w:rFonts w:ascii="Arial" w:hAnsi="Arial" w:cs="Arial"/>
              </w:rPr>
              <w:t>Свыше 40 до 130</w:t>
            </w:r>
          </w:p>
        </w:tc>
        <w:tc>
          <w:tcPr>
            <w:tcW w:w="1560"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12</w:t>
            </w:r>
          </w:p>
        </w:tc>
        <w:tc>
          <w:tcPr>
            <w:tcW w:w="1275"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20</w:t>
            </w:r>
          </w:p>
        </w:tc>
      </w:tr>
      <w:tr w:rsidR="007E751A" w:rsidRPr="001D04D9" w:rsidTr="004E3221">
        <w:tc>
          <w:tcPr>
            <w:tcW w:w="3544" w:type="dxa"/>
            <w:tcBorders>
              <w:top w:val="single" w:sz="4" w:space="0" w:color="000000"/>
              <w:left w:val="single" w:sz="4" w:space="0" w:color="000000"/>
              <w:bottom w:val="single" w:sz="4" w:space="0" w:color="000000"/>
            </w:tcBorders>
          </w:tcPr>
          <w:p w:rsidR="007E751A" w:rsidRPr="001D04D9" w:rsidRDefault="007E751A" w:rsidP="004E3221">
            <w:pPr>
              <w:rPr>
                <w:rFonts w:ascii="Arial" w:hAnsi="Arial" w:cs="Arial"/>
              </w:rPr>
            </w:pPr>
            <w:r w:rsidRPr="001D04D9">
              <w:rPr>
                <w:rFonts w:ascii="Arial" w:hAnsi="Arial" w:cs="Arial"/>
              </w:rPr>
              <w:t>Свыше 130 до 175</w:t>
            </w:r>
          </w:p>
        </w:tc>
        <w:tc>
          <w:tcPr>
            <w:tcW w:w="1560"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30</w:t>
            </w:r>
          </w:p>
        </w:tc>
      </w:tr>
      <w:tr w:rsidR="007E751A" w:rsidRPr="001D04D9" w:rsidTr="004E3221">
        <w:tc>
          <w:tcPr>
            <w:tcW w:w="3544" w:type="dxa"/>
            <w:tcBorders>
              <w:top w:val="single" w:sz="4" w:space="0" w:color="000000"/>
              <w:left w:val="single" w:sz="4" w:space="0" w:color="000000"/>
              <w:bottom w:val="single" w:sz="4" w:space="0" w:color="000000"/>
            </w:tcBorders>
          </w:tcPr>
          <w:p w:rsidR="007E751A" w:rsidRPr="001D04D9" w:rsidRDefault="007E751A" w:rsidP="004E3221">
            <w:pPr>
              <w:rPr>
                <w:rFonts w:ascii="Arial" w:hAnsi="Arial" w:cs="Arial"/>
              </w:rPr>
            </w:pPr>
            <w:r w:rsidRPr="001D04D9">
              <w:rPr>
                <w:rFonts w:ascii="Arial" w:hAnsi="Arial" w:cs="Arial"/>
              </w:rPr>
              <w:t>Свыше 175 до 280</w:t>
            </w:r>
          </w:p>
        </w:tc>
        <w:tc>
          <w:tcPr>
            <w:tcW w:w="1560"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18</w:t>
            </w:r>
          </w:p>
        </w:tc>
        <w:tc>
          <w:tcPr>
            <w:tcW w:w="1275" w:type="dxa"/>
            <w:tcBorders>
              <w:top w:val="single" w:sz="4" w:space="0" w:color="000000"/>
              <w:left w:val="single" w:sz="4" w:space="0" w:color="000000"/>
              <w:bottom w:val="single" w:sz="4" w:space="0" w:color="000000"/>
            </w:tcBorders>
            <w:vAlign w:val="center"/>
          </w:tcPr>
          <w:p w:rsidR="007E751A" w:rsidRPr="001D04D9" w:rsidRDefault="007E751A" w:rsidP="004E3221">
            <w:pPr>
              <w:rPr>
                <w:rFonts w:ascii="Arial" w:hAnsi="Arial" w:cs="Arial"/>
              </w:rPr>
            </w:pPr>
            <w:r w:rsidRPr="001D04D9">
              <w:rPr>
                <w:rFonts w:ascii="Arial" w:hAnsi="Arial" w:cs="Arial"/>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7E751A" w:rsidRPr="001D04D9" w:rsidRDefault="007E751A" w:rsidP="004E3221">
            <w:pPr>
              <w:rPr>
                <w:rFonts w:ascii="Arial" w:hAnsi="Arial" w:cs="Arial"/>
              </w:rPr>
            </w:pP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для станций очистки воды в зависимости от их производительности, тыс. м</w:t>
      </w:r>
      <w:r w:rsidRPr="001D04D9">
        <w:rPr>
          <w:rFonts w:ascii="Arial" w:hAnsi="Arial" w:cs="Arial"/>
          <w:sz w:val="20"/>
          <w:szCs w:val="20"/>
          <w:vertAlign w:val="superscript"/>
        </w:rPr>
        <w:t>3</w:t>
      </w:r>
      <w:r w:rsidRPr="001D04D9">
        <w:rPr>
          <w:rFonts w:ascii="Arial" w:hAnsi="Arial" w:cs="Arial"/>
          <w:sz w:val="20"/>
          <w:szCs w:val="20"/>
        </w:rPr>
        <w:t>/</w:t>
      </w:r>
      <w:proofErr w:type="spellStart"/>
      <w:r w:rsidRPr="001D04D9">
        <w:rPr>
          <w:rFonts w:ascii="Arial" w:hAnsi="Arial" w:cs="Arial"/>
          <w:sz w:val="20"/>
          <w:szCs w:val="20"/>
        </w:rPr>
        <w:t>сут</w:t>
      </w:r>
      <w:proofErr w:type="spellEnd"/>
      <w:r w:rsidRPr="001D04D9">
        <w:rPr>
          <w:rFonts w:ascii="Arial" w:hAnsi="Arial" w:cs="Arial"/>
          <w:sz w:val="20"/>
          <w:szCs w:val="20"/>
        </w:rPr>
        <w:t>, следует принимать по проекту, но не более, указанных ниже.</w:t>
      </w:r>
    </w:p>
    <w:p w:rsidR="007E751A" w:rsidRPr="001D04D9" w:rsidRDefault="007E751A" w:rsidP="007E751A">
      <w:pPr>
        <w:pStyle w:val="ad"/>
        <w:keepNext/>
        <w:jc w:val="right"/>
        <w:rPr>
          <w:rFonts w:ascii="Arial" w:hAnsi="Arial" w:cs="Arial"/>
        </w:rPr>
      </w:pPr>
      <w:bookmarkStart w:id="183" w:name="_Ref364440787"/>
      <w:bookmarkStart w:id="184" w:name="_Ref354392419"/>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30</w:t>
      </w:r>
      <w:r w:rsidRPr="001D04D9">
        <w:rPr>
          <w:rFonts w:ascii="Arial" w:hAnsi="Arial" w:cs="Arial"/>
        </w:rPr>
        <w:fldChar w:fldCharType="end"/>
      </w:r>
      <w:bookmarkEnd w:id="183"/>
    </w:p>
    <w:bookmarkEnd w:id="184"/>
    <w:p w:rsidR="007E751A" w:rsidRPr="001D04D9" w:rsidRDefault="007E751A" w:rsidP="007E751A">
      <w:pPr>
        <w:pStyle w:val="ae"/>
        <w:rPr>
          <w:rFonts w:ascii="Arial" w:hAnsi="Arial" w:cs="Arial"/>
          <w:sz w:val="20"/>
          <w:szCs w:val="20"/>
        </w:rPr>
      </w:pPr>
      <w:r w:rsidRPr="001D04D9">
        <w:rPr>
          <w:rFonts w:ascii="Arial" w:hAnsi="Arial" w:cs="Arial"/>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393"/>
        <w:gridCol w:w="3177"/>
      </w:tblGrid>
      <w:tr w:rsidR="007E751A" w:rsidRPr="001D04D9" w:rsidTr="004E3221">
        <w:trPr>
          <w:tblHeader/>
          <w:jc w:val="center"/>
        </w:trPr>
        <w:tc>
          <w:tcPr>
            <w:tcW w:w="3340" w:type="pct"/>
            <w:tcMar>
              <w:top w:w="0" w:type="dxa"/>
              <w:left w:w="108" w:type="dxa"/>
              <w:bottom w:w="0" w:type="dxa"/>
              <w:right w:w="108" w:type="dxa"/>
            </w:tcMar>
            <w:vAlign w:val="center"/>
          </w:tcPr>
          <w:p w:rsidR="007E751A" w:rsidRPr="001D04D9" w:rsidRDefault="007E751A" w:rsidP="004E3221">
            <w:pPr>
              <w:snapToGrid w:val="0"/>
              <w:rPr>
                <w:rFonts w:ascii="Arial" w:hAnsi="Arial" w:cs="Arial"/>
              </w:rPr>
            </w:pPr>
            <w:r w:rsidRPr="001D04D9">
              <w:rPr>
                <w:rFonts w:ascii="Arial" w:hAnsi="Arial" w:cs="Arial"/>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Размер земельного участка, гектаров</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t>До 0,8</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1</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t>Свыше 0,8 до 12</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2</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t>Свыше 12 до 32</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3</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t>Свыше 32 до 80</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4</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lastRenderedPageBreak/>
              <w:t>Свыше 80 до 125</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6</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t>Свыше 125 до 250</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12</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t>Свыше 250 до 400</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18</w:t>
            </w:r>
          </w:p>
        </w:tc>
      </w:tr>
      <w:tr w:rsidR="007E751A" w:rsidRPr="001D04D9" w:rsidTr="004E3221">
        <w:trPr>
          <w:jc w:val="center"/>
        </w:trPr>
        <w:tc>
          <w:tcPr>
            <w:tcW w:w="3340" w:type="pct"/>
            <w:tcMar>
              <w:top w:w="0" w:type="dxa"/>
              <w:left w:w="108" w:type="dxa"/>
              <w:bottom w:w="0" w:type="dxa"/>
              <w:right w:w="108" w:type="dxa"/>
            </w:tcMar>
            <w:vAlign w:val="center"/>
          </w:tcPr>
          <w:p w:rsidR="007E751A" w:rsidRPr="001D04D9" w:rsidRDefault="007E751A" w:rsidP="004E3221">
            <w:pPr>
              <w:ind w:firstLine="284"/>
              <w:jc w:val="both"/>
              <w:rPr>
                <w:rFonts w:ascii="Arial" w:hAnsi="Arial" w:cs="Arial"/>
              </w:rPr>
            </w:pPr>
            <w:r w:rsidRPr="001D04D9">
              <w:rPr>
                <w:rFonts w:ascii="Arial" w:hAnsi="Arial" w:cs="Arial"/>
              </w:rPr>
              <w:t>Свыше 400 до 800</w:t>
            </w:r>
          </w:p>
        </w:tc>
        <w:tc>
          <w:tcPr>
            <w:tcW w:w="1660" w:type="pct"/>
            <w:tcMar>
              <w:top w:w="0" w:type="dxa"/>
              <w:left w:w="108" w:type="dxa"/>
              <w:bottom w:w="0" w:type="dxa"/>
              <w:right w:w="108" w:type="dxa"/>
            </w:tcMar>
            <w:vAlign w:val="center"/>
          </w:tcPr>
          <w:p w:rsidR="007E751A" w:rsidRPr="001D04D9" w:rsidRDefault="007E751A" w:rsidP="004E3221">
            <w:pPr>
              <w:rPr>
                <w:rFonts w:ascii="Arial" w:hAnsi="Arial" w:cs="Arial"/>
              </w:rPr>
            </w:pPr>
            <w:r w:rsidRPr="001D04D9">
              <w:rPr>
                <w:rFonts w:ascii="Arial" w:hAnsi="Arial" w:cs="Arial"/>
              </w:rPr>
              <w:t>24</w:t>
            </w:r>
          </w:p>
        </w:tc>
      </w:tr>
    </w:tbl>
    <w:p w:rsidR="007E751A" w:rsidRPr="001D04D9" w:rsidRDefault="007E751A" w:rsidP="007E751A">
      <w:pPr>
        <w:ind w:firstLine="284"/>
        <w:jc w:val="center"/>
        <w:rPr>
          <w:rFonts w:ascii="Arial" w:hAnsi="Arial" w:cs="Arial"/>
          <w:b/>
          <w:bCs/>
          <w:lang w:val="en-US"/>
        </w:rPr>
      </w:pPr>
    </w:p>
    <w:p w:rsidR="007E751A" w:rsidRPr="001D04D9" w:rsidRDefault="007E751A" w:rsidP="007E751A">
      <w:pPr>
        <w:pStyle w:val="20"/>
        <w:numPr>
          <w:ilvl w:val="1"/>
          <w:numId w:val="0"/>
        </w:numPr>
        <w:ind w:left="576" w:hanging="576"/>
        <w:jc w:val="center"/>
        <w:rPr>
          <w:rFonts w:ascii="Arial" w:hAnsi="Arial" w:cs="Arial"/>
          <w:sz w:val="20"/>
          <w:szCs w:val="20"/>
        </w:rPr>
      </w:pPr>
      <w:bookmarkStart w:id="185" w:name="_Toc389132853"/>
      <w:bookmarkStart w:id="186" w:name="_Toc397348737"/>
      <w:r w:rsidRPr="001D04D9">
        <w:rPr>
          <w:rFonts w:ascii="Arial" w:hAnsi="Arial" w:cs="Arial"/>
          <w:sz w:val="20"/>
          <w:szCs w:val="20"/>
        </w:rPr>
        <w:t>11.6.Снабжение населения топливом</w:t>
      </w:r>
      <w:bookmarkEnd w:id="185"/>
      <w:bookmarkEnd w:id="186"/>
    </w:p>
    <w:p w:rsidR="007E751A" w:rsidRPr="001D04D9" w:rsidRDefault="007E751A" w:rsidP="007E751A">
      <w:pPr>
        <w:pStyle w:val="a6"/>
        <w:rPr>
          <w:rFonts w:ascii="Arial" w:hAnsi="Arial" w:cs="Arial"/>
          <w:sz w:val="20"/>
          <w:szCs w:val="20"/>
        </w:rPr>
      </w:pPr>
      <w:r w:rsidRPr="001D04D9">
        <w:rPr>
          <w:rFonts w:ascii="Arial" w:hAnsi="Arial" w:cs="Arial"/>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7E751A" w:rsidRPr="001D04D9" w:rsidRDefault="007E751A" w:rsidP="007E751A">
      <w:pPr>
        <w:pStyle w:val="ad"/>
        <w:keepNext/>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31</w:t>
      </w:r>
      <w:r w:rsidRPr="001D04D9">
        <w:rPr>
          <w:rFonts w:ascii="Arial" w:hAnsi="Arial" w:cs="Arial"/>
        </w:rPr>
        <w:fldChar w:fldCharType="end"/>
      </w:r>
    </w:p>
    <w:p w:rsidR="007E751A" w:rsidRPr="001D04D9" w:rsidRDefault="007E751A" w:rsidP="007E751A">
      <w:pPr>
        <w:pStyle w:val="ae"/>
        <w:rPr>
          <w:rFonts w:ascii="Arial" w:hAnsi="Arial" w:cs="Arial"/>
          <w:sz w:val="20"/>
          <w:szCs w:val="20"/>
        </w:rPr>
      </w:pPr>
      <w:r w:rsidRPr="001D04D9">
        <w:rPr>
          <w:rFonts w:ascii="Arial" w:hAnsi="Arial" w:cs="Arial"/>
          <w:sz w:val="20"/>
          <w:szCs w:val="20"/>
        </w:rPr>
        <w:t xml:space="preserve">Коэффициенты перевода условного топлива в </w:t>
      </w:r>
      <w:proofErr w:type="gramStart"/>
      <w:r w:rsidRPr="001D04D9">
        <w:rPr>
          <w:rFonts w:ascii="Arial" w:hAnsi="Arial" w:cs="Arial"/>
          <w:sz w:val="20"/>
          <w:szCs w:val="20"/>
        </w:rPr>
        <w:t>натуральное</w:t>
      </w:r>
      <w:proofErr w:type="gramEnd"/>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7E751A" w:rsidRPr="001D04D9" w:rsidTr="004E3221">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 xml:space="preserve">Коэффициент перевода условного топлива в </w:t>
            </w:r>
            <w:proofErr w:type="gramStart"/>
            <w:r w:rsidRPr="001D04D9">
              <w:rPr>
                <w:rFonts w:ascii="Arial" w:hAnsi="Arial" w:cs="Arial"/>
                <w:b/>
                <w:bCs/>
              </w:rPr>
              <w:t>натуральное</w:t>
            </w:r>
            <w:proofErr w:type="gramEnd"/>
            <w:r w:rsidRPr="001D04D9">
              <w:rPr>
                <w:rFonts w:ascii="Arial" w:hAnsi="Arial" w:cs="Arial"/>
                <w:b/>
                <w:bCs/>
              </w:rPr>
              <w:t xml:space="preserve">, </w:t>
            </w:r>
            <w:proofErr w:type="spellStart"/>
            <w:r w:rsidRPr="001D04D9">
              <w:rPr>
                <w:rFonts w:ascii="Arial" w:hAnsi="Arial" w:cs="Arial"/>
                <w:b/>
                <w:bCs/>
              </w:rPr>
              <w:t>Кэ</w:t>
            </w:r>
            <w:proofErr w:type="spellEnd"/>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 xml:space="preserve">Количество натурального топлива (уголь) на 1 кв. м в год при норме 75,7 кг </w:t>
            </w:r>
            <w:proofErr w:type="spellStart"/>
            <w:r w:rsidRPr="001D04D9">
              <w:rPr>
                <w:rFonts w:ascii="Arial" w:hAnsi="Arial" w:cs="Arial"/>
                <w:b/>
                <w:bCs/>
              </w:rPr>
              <w:t>у.т</w:t>
            </w:r>
            <w:proofErr w:type="spellEnd"/>
            <w:r w:rsidRPr="001D04D9">
              <w:rPr>
                <w:rFonts w:ascii="Arial" w:hAnsi="Arial" w:cs="Arial"/>
                <w:b/>
                <w:bCs/>
              </w:rPr>
              <w:t>., тонн</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Абанский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0,591</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0,128</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Балахтинский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0,689</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0,110</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0,524</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0,144</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Боготольский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0,408</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0,186</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0,516</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0,147</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Канский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0,514</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0,147</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Козульский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0,464</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0,163</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Кокуйский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0,607</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0,125</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0,466</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0,162</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0,686</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0,110</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Переясловский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0,661</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0,115</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Степановский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0,400</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0,189</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proofErr w:type="spellStart"/>
            <w:r w:rsidRPr="001D04D9">
              <w:rPr>
                <w:rFonts w:ascii="Arial" w:hAnsi="Arial" w:cs="Arial"/>
              </w:rPr>
              <w:t>Тасеевский</w:t>
            </w:r>
            <w:proofErr w:type="spellEnd"/>
            <w:r w:rsidRPr="001D04D9">
              <w:rPr>
                <w:rFonts w:ascii="Arial" w:hAnsi="Arial" w:cs="Arial"/>
              </w:rPr>
              <w:t xml:space="preserve">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0,543</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0,139</w:t>
            </w:r>
          </w:p>
        </w:tc>
      </w:tr>
      <w:tr w:rsidR="007E751A" w:rsidRPr="001D04D9" w:rsidTr="004E3221">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0,743</w:t>
            </w:r>
          </w:p>
        </w:tc>
        <w:tc>
          <w:tcPr>
            <w:tcW w:w="364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0,102</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проведении расчета отпуска твердого топлива единая норма отпуска топлива населению делится на коэффициент перевода условного топлива в </w:t>
      </w:r>
      <w:proofErr w:type="gramStart"/>
      <w:r w:rsidRPr="001D04D9">
        <w:rPr>
          <w:rFonts w:ascii="Arial" w:hAnsi="Arial" w:cs="Arial"/>
          <w:sz w:val="20"/>
          <w:szCs w:val="20"/>
        </w:rPr>
        <w:t>натуральное</w:t>
      </w:r>
      <w:proofErr w:type="gramEnd"/>
      <w:r w:rsidRPr="001D04D9">
        <w:rPr>
          <w:rFonts w:ascii="Arial" w:hAnsi="Arial" w:cs="Arial"/>
          <w:sz w:val="20"/>
          <w:szCs w:val="20"/>
        </w:rPr>
        <w:t xml:space="preserve"> и умножается на площадь жилья.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Коэффициент перевода условного топлива  в </w:t>
      </w:r>
      <w:proofErr w:type="gramStart"/>
      <w:r w:rsidRPr="001D04D9">
        <w:rPr>
          <w:rFonts w:ascii="Arial" w:hAnsi="Arial" w:cs="Arial"/>
          <w:sz w:val="20"/>
          <w:szCs w:val="20"/>
        </w:rPr>
        <w:t>натуральное</w:t>
      </w:r>
      <w:proofErr w:type="gramEnd"/>
      <w:r w:rsidRPr="001D04D9">
        <w:rPr>
          <w:rFonts w:ascii="Arial" w:hAnsi="Arial" w:cs="Arial"/>
          <w:sz w:val="20"/>
          <w:szCs w:val="20"/>
        </w:rPr>
        <w:t xml:space="preserve"> (дрова), равен 0,266.</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Коэффициент перевода плотных кубических метров дров в </w:t>
      </w:r>
      <w:proofErr w:type="gramStart"/>
      <w:r w:rsidRPr="001D04D9">
        <w:rPr>
          <w:rFonts w:ascii="Arial" w:hAnsi="Arial" w:cs="Arial"/>
          <w:sz w:val="20"/>
          <w:szCs w:val="20"/>
        </w:rPr>
        <w:t>складские</w:t>
      </w:r>
      <w:proofErr w:type="gramEnd"/>
      <w:r w:rsidRPr="001D04D9">
        <w:rPr>
          <w:rFonts w:ascii="Arial" w:hAnsi="Arial" w:cs="Arial"/>
          <w:sz w:val="20"/>
          <w:szCs w:val="20"/>
        </w:rPr>
        <w:t>, равен 0,7.</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proofErr w:type="gramStart"/>
      <w:r w:rsidRPr="001D04D9">
        <w:rPr>
          <w:rFonts w:ascii="Arial" w:hAnsi="Arial" w:cs="Arial"/>
          <w:sz w:val="20"/>
          <w:szCs w:val="20"/>
        </w:rPr>
        <w:t>натуральное</w:t>
      </w:r>
      <w:proofErr w:type="gramEnd"/>
      <w:r w:rsidRPr="001D04D9">
        <w:rPr>
          <w:rFonts w:ascii="Arial" w:hAnsi="Arial" w:cs="Arial"/>
          <w:sz w:val="20"/>
          <w:szCs w:val="20"/>
        </w:rPr>
        <w:t xml:space="preserve"> и коэффициент перевода плотных кубических метров дров в складские, а затем умножается на площадь жилья.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w:t>
      </w:r>
      <w:proofErr w:type="gramStart"/>
      <w:r w:rsidRPr="001D04D9">
        <w:rPr>
          <w:rFonts w:ascii="Arial" w:hAnsi="Arial" w:cs="Arial"/>
          <w:sz w:val="20"/>
          <w:szCs w:val="20"/>
        </w:rPr>
        <w:t>рск кл</w:t>
      </w:r>
      <w:proofErr w:type="gramEnd"/>
      <w:r w:rsidRPr="001D04D9">
        <w:rPr>
          <w:rFonts w:ascii="Arial" w:hAnsi="Arial" w:cs="Arial"/>
          <w:sz w:val="20"/>
          <w:szCs w:val="20"/>
        </w:rPr>
        <w:t xml:space="preserve">иматический коэффициент равен 1,0. Климатические данные взяты со СНиП 23-01-99* «Строительная климатология». Значение коэффициентов </w:t>
      </w:r>
      <w:proofErr w:type="gramStart"/>
      <w:r w:rsidRPr="001D04D9">
        <w:rPr>
          <w:rFonts w:ascii="Arial" w:hAnsi="Arial" w:cs="Arial"/>
          <w:sz w:val="20"/>
          <w:szCs w:val="20"/>
        </w:rPr>
        <w:t>приведены</w:t>
      </w:r>
      <w:proofErr w:type="gramEnd"/>
      <w:r w:rsidRPr="001D04D9">
        <w:rPr>
          <w:rFonts w:ascii="Arial" w:hAnsi="Arial" w:cs="Arial"/>
          <w:sz w:val="20"/>
          <w:szCs w:val="20"/>
        </w:rPr>
        <w:t xml:space="preserve"> ниже.</w:t>
      </w:r>
    </w:p>
    <w:p w:rsidR="007E751A" w:rsidRPr="001D04D9" w:rsidRDefault="007E751A" w:rsidP="007E751A">
      <w:pPr>
        <w:pStyle w:val="ad"/>
        <w:keepNext/>
        <w:jc w:val="right"/>
        <w:rPr>
          <w:rFonts w:ascii="Arial" w:hAnsi="Arial" w:cs="Arial"/>
        </w:rPr>
      </w:pPr>
      <w:bookmarkStart w:id="187" w:name="_Ref364441076"/>
      <w:bookmarkStart w:id="188" w:name="_Ref354159819"/>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32</w:t>
      </w:r>
      <w:r w:rsidRPr="001D04D9">
        <w:rPr>
          <w:rFonts w:ascii="Arial" w:hAnsi="Arial" w:cs="Arial"/>
        </w:rPr>
        <w:fldChar w:fldCharType="end"/>
      </w:r>
      <w:bookmarkEnd w:id="187"/>
    </w:p>
    <w:bookmarkEnd w:id="188"/>
    <w:p w:rsidR="007E751A" w:rsidRPr="001D04D9" w:rsidRDefault="007E751A" w:rsidP="007E751A">
      <w:pPr>
        <w:pStyle w:val="ae"/>
        <w:rPr>
          <w:rFonts w:ascii="Arial" w:hAnsi="Arial" w:cs="Arial"/>
          <w:sz w:val="20"/>
          <w:szCs w:val="20"/>
        </w:rPr>
      </w:pPr>
      <w:r w:rsidRPr="001D04D9">
        <w:rPr>
          <w:rFonts w:ascii="Arial" w:hAnsi="Arial" w:cs="Arial"/>
          <w:sz w:val="20"/>
          <w:szCs w:val="20"/>
        </w:rPr>
        <w:t>Климатический коэффициент</w:t>
      </w:r>
    </w:p>
    <w:tbl>
      <w:tblPr>
        <w:tblW w:w="9312" w:type="dxa"/>
        <w:jc w:val="center"/>
        <w:tblLook w:val="00A0" w:firstRow="1" w:lastRow="0" w:firstColumn="1" w:lastColumn="0" w:noHBand="0" w:noVBand="0"/>
      </w:tblPr>
      <w:tblGrid>
        <w:gridCol w:w="1628"/>
        <w:gridCol w:w="1515"/>
        <w:gridCol w:w="1386"/>
        <w:gridCol w:w="2067"/>
        <w:gridCol w:w="1364"/>
        <w:gridCol w:w="1610"/>
      </w:tblGrid>
      <w:tr w:rsidR="007E751A" w:rsidRPr="001D04D9" w:rsidTr="004E3221">
        <w:trPr>
          <w:trHeight w:val="20"/>
          <w:tblHeader/>
          <w:jc w:val="center"/>
        </w:trPr>
        <w:tc>
          <w:tcPr>
            <w:tcW w:w="1533" w:type="dxa"/>
            <w:vMerge w:val="restart"/>
            <w:tcBorders>
              <w:top w:val="single" w:sz="8" w:space="0" w:color="auto"/>
              <w:left w:val="single" w:sz="8" w:space="0" w:color="auto"/>
              <w:bottom w:val="single" w:sz="8" w:space="0" w:color="000000"/>
              <w:right w:val="single" w:sz="8" w:space="0" w:color="auto"/>
            </w:tcBorders>
          </w:tcPr>
          <w:p w:rsidR="007E751A" w:rsidRPr="001D04D9" w:rsidRDefault="007E751A" w:rsidP="004E3221">
            <w:pPr>
              <w:rPr>
                <w:rFonts w:ascii="Arial" w:hAnsi="Arial" w:cs="Arial"/>
                <w:b/>
                <w:bCs/>
              </w:rPr>
            </w:pPr>
            <w:r w:rsidRPr="001D04D9">
              <w:rPr>
                <w:rFonts w:ascii="Arial" w:hAnsi="Arial" w:cs="Arial"/>
                <w:b/>
                <w:bCs/>
              </w:rPr>
              <w:t>Климатическое районирование</w:t>
            </w:r>
          </w:p>
        </w:tc>
        <w:tc>
          <w:tcPr>
            <w:tcW w:w="1639" w:type="dxa"/>
            <w:vMerge w:val="restart"/>
            <w:tcBorders>
              <w:top w:val="single" w:sz="8" w:space="0" w:color="auto"/>
              <w:left w:val="single" w:sz="8" w:space="0" w:color="auto"/>
              <w:bottom w:val="nil"/>
              <w:right w:val="single" w:sz="8" w:space="0" w:color="auto"/>
            </w:tcBorders>
          </w:tcPr>
          <w:p w:rsidR="007E751A" w:rsidRPr="001D04D9" w:rsidRDefault="007E751A" w:rsidP="004E3221">
            <w:pPr>
              <w:rPr>
                <w:rFonts w:ascii="Arial" w:hAnsi="Arial" w:cs="Arial"/>
                <w:b/>
                <w:bCs/>
              </w:rPr>
            </w:pPr>
            <w:r w:rsidRPr="001D04D9">
              <w:rPr>
                <w:rFonts w:ascii="Arial" w:hAnsi="Arial" w:cs="Arial"/>
                <w:b/>
                <w:bCs/>
              </w:rPr>
              <w:t>Населенный пункт</w:t>
            </w:r>
          </w:p>
        </w:tc>
        <w:tc>
          <w:tcPr>
            <w:tcW w:w="1404" w:type="dxa"/>
            <w:vMerge w:val="restart"/>
            <w:tcBorders>
              <w:top w:val="single" w:sz="8" w:space="0" w:color="auto"/>
              <w:left w:val="single" w:sz="8" w:space="0" w:color="auto"/>
              <w:bottom w:val="nil"/>
              <w:right w:val="single" w:sz="8" w:space="0" w:color="auto"/>
            </w:tcBorders>
          </w:tcPr>
          <w:p w:rsidR="007E751A" w:rsidRPr="001D04D9" w:rsidRDefault="007E751A" w:rsidP="004E3221">
            <w:pPr>
              <w:rPr>
                <w:rFonts w:ascii="Arial" w:hAnsi="Arial" w:cs="Arial"/>
                <w:b/>
                <w:bCs/>
              </w:rPr>
            </w:pPr>
            <w:r w:rsidRPr="001D04D9">
              <w:rPr>
                <w:rFonts w:ascii="Arial" w:hAnsi="Arial" w:cs="Arial"/>
                <w:b/>
                <w:bCs/>
              </w:rPr>
              <w:t>Температура воздуха наиболее холодной пятидневки, °</w:t>
            </w:r>
            <w:proofErr w:type="gramStart"/>
            <w:r w:rsidRPr="001D04D9">
              <w:rPr>
                <w:rFonts w:ascii="Arial" w:hAnsi="Arial" w:cs="Arial"/>
                <w:b/>
                <w:bCs/>
              </w:rPr>
              <w:t>С</w:t>
            </w:r>
            <w:proofErr w:type="gramEnd"/>
          </w:p>
        </w:tc>
        <w:tc>
          <w:tcPr>
            <w:tcW w:w="3418" w:type="dxa"/>
            <w:gridSpan w:val="2"/>
            <w:tcBorders>
              <w:top w:val="single" w:sz="8" w:space="0" w:color="auto"/>
              <w:left w:val="nil"/>
              <w:bottom w:val="single" w:sz="8" w:space="0" w:color="auto"/>
              <w:right w:val="single" w:sz="8" w:space="0" w:color="000000"/>
            </w:tcBorders>
          </w:tcPr>
          <w:p w:rsidR="007E751A" w:rsidRPr="001D04D9" w:rsidRDefault="007E751A" w:rsidP="004E3221">
            <w:pPr>
              <w:rPr>
                <w:rFonts w:ascii="Arial" w:hAnsi="Arial" w:cs="Arial"/>
                <w:b/>
                <w:bCs/>
              </w:rPr>
            </w:pPr>
            <w:r w:rsidRPr="001D04D9">
              <w:rPr>
                <w:rFonts w:ascii="Arial" w:hAnsi="Arial" w:cs="Arial"/>
                <w:b/>
                <w:bCs/>
              </w:rPr>
              <w:t xml:space="preserve">Продолжительность, </w:t>
            </w:r>
            <w:proofErr w:type="spellStart"/>
            <w:r w:rsidRPr="001D04D9">
              <w:rPr>
                <w:rFonts w:ascii="Arial" w:hAnsi="Arial" w:cs="Arial"/>
                <w:b/>
                <w:bCs/>
              </w:rPr>
              <w:t>сут</w:t>
            </w:r>
            <w:proofErr w:type="spellEnd"/>
            <w:r w:rsidRPr="001D04D9">
              <w:rPr>
                <w:rFonts w:ascii="Arial" w:hAnsi="Arial" w:cs="Arial"/>
                <w:b/>
                <w:bCs/>
              </w:rPr>
              <w:t>, и средняя температура воздуха, °</w:t>
            </w:r>
            <w:proofErr w:type="gramStart"/>
            <w:r w:rsidRPr="001D04D9">
              <w:rPr>
                <w:rFonts w:ascii="Arial" w:hAnsi="Arial" w:cs="Arial"/>
                <w:b/>
                <w:bCs/>
              </w:rPr>
              <w:t>С</w:t>
            </w:r>
            <w:proofErr w:type="gramEnd"/>
          </w:p>
        </w:tc>
        <w:tc>
          <w:tcPr>
            <w:tcW w:w="1318" w:type="dxa"/>
            <w:vMerge w:val="restart"/>
            <w:tcBorders>
              <w:top w:val="single" w:sz="8" w:space="0" w:color="auto"/>
              <w:left w:val="single" w:sz="8" w:space="0" w:color="auto"/>
              <w:bottom w:val="nil"/>
              <w:right w:val="single" w:sz="8" w:space="0" w:color="auto"/>
            </w:tcBorders>
          </w:tcPr>
          <w:p w:rsidR="007E751A" w:rsidRPr="001D04D9" w:rsidRDefault="007E751A" w:rsidP="004E3221">
            <w:pPr>
              <w:rPr>
                <w:rFonts w:ascii="Arial" w:hAnsi="Arial" w:cs="Arial"/>
                <w:b/>
                <w:bCs/>
              </w:rPr>
            </w:pPr>
            <w:r w:rsidRPr="001D04D9">
              <w:rPr>
                <w:rFonts w:ascii="Arial" w:hAnsi="Arial" w:cs="Arial"/>
                <w:b/>
                <w:bCs/>
              </w:rPr>
              <w:t>Климатический коэффициент</w:t>
            </w:r>
          </w:p>
        </w:tc>
      </w:tr>
      <w:tr w:rsidR="007E751A" w:rsidRPr="001D04D9" w:rsidTr="004E3221">
        <w:trPr>
          <w:trHeight w:val="20"/>
          <w:tblHeader/>
          <w:jc w:val="center"/>
        </w:trPr>
        <w:tc>
          <w:tcPr>
            <w:tcW w:w="1533" w:type="dxa"/>
            <w:vMerge/>
            <w:tcBorders>
              <w:top w:val="single" w:sz="8" w:space="0" w:color="auto"/>
              <w:left w:val="single" w:sz="8" w:space="0" w:color="auto"/>
              <w:bottom w:val="single" w:sz="8" w:space="0" w:color="000000"/>
              <w:right w:val="single" w:sz="8" w:space="0" w:color="auto"/>
            </w:tcBorders>
            <w:vAlign w:val="center"/>
          </w:tcPr>
          <w:p w:rsidR="007E751A" w:rsidRPr="001D04D9" w:rsidRDefault="007E751A" w:rsidP="004E3221">
            <w:pPr>
              <w:rPr>
                <w:rFonts w:ascii="Arial" w:hAnsi="Arial" w:cs="Arial"/>
              </w:rPr>
            </w:pPr>
          </w:p>
        </w:tc>
        <w:tc>
          <w:tcPr>
            <w:tcW w:w="1639" w:type="dxa"/>
            <w:vMerge/>
            <w:tcBorders>
              <w:top w:val="single" w:sz="8" w:space="0" w:color="auto"/>
              <w:left w:val="single" w:sz="8" w:space="0" w:color="auto"/>
              <w:bottom w:val="nil"/>
              <w:right w:val="single" w:sz="8" w:space="0" w:color="auto"/>
            </w:tcBorders>
            <w:vAlign w:val="center"/>
          </w:tcPr>
          <w:p w:rsidR="007E751A" w:rsidRPr="001D04D9" w:rsidRDefault="007E751A" w:rsidP="004E3221">
            <w:pPr>
              <w:rPr>
                <w:rFonts w:ascii="Arial" w:hAnsi="Arial" w:cs="Arial"/>
              </w:rPr>
            </w:pPr>
          </w:p>
        </w:tc>
        <w:tc>
          <w:tcPr>
            <w:tcW w:w="1404" w:type="dxa"/>
            <w:vMerge/>
            <w:tcBorders>
              <w:top w:val="single" w:sz="8" w:space="0" w:color="auto"/>
              <w:left w:val="single" w:sz="8" w:space="0" w:color="auto"/>
              <w:bottom w:val="nil"/>
              <w:right w:val="single" w:sz="8" w:space="0" w:color="auto"/>
            </w:tcBorders>
            <w:vAlign w:val="center"/>
          </w:tcPr>
          <w:p w:rsidR="007E751A" w:rsidRPr="001D04D9" w:rsidRDefault="007E751A" w:rsidP="004E3221">
            <w:pPr>
              <w:rPr>
                <w:rFonts w:ascii="Arial" w:hAnsi="Arial" w:cs="Arial"/>
              </w:rPr>
            </w:pPr>
          </w:p>
        </w:tc>
        <w:tc>
          <w:tcPr>
            <w:tcW w:w="2051" w:type="dxa"/>
            <w:tcBorders>
              <w:top w:val="nil"/>
              <w:left w:val="nil"/>
              <w:bottom w:val="nil"/>
              <w:right w:val="single" w:sz="8" w:space="0" w:color="auto"/>
            </w:tcBorders>
          </w:tcPr>
          <w:p w:rsidR="007E751A" w:rsidRPr="001D04D9" w:rsidRDefault="007E751A" w:rsidP="004E3221">
            <w:pPr>
              <w:rPr>
                <w:rFonts w:ascii="Arial" w:hAnsi="Arial" w:cs="Arial"/>
                <w:b/>
                <w:bCs/>
              </w:rPr>
            </w:pPr>
            <w:r w:rsidRPr="001D04D9">
              <w:rPr>
                <w:rFonts w:ascii="Arial" w:hAnsi="Arial" w:cs="Arial"/>
                <w:b/>
                <w:bCs/>
              </w:rPr>
              <w:t>продолжительность</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b/>
                <w:bCs/>
              </w:rPr>
            </w:pPr>
            <w:r w:rsidRPr="001D04D9">
              <w:rPr>
                <w:rFonts w:ascii="Arial" w:hAnsi="Arial" w:cs="Arial"/>
                <w:b/>
                <w:bCs/>
              </w:rPr>
              <w:t>средняя температура</w:t>
            </w:r>
          </w:p>
        </w:tc>
        <w:tc>
          <w:tcPr>
            <w:tcW w:w="1318" w:type="dxa"/>
            <w:vMerge/>
            <w:tcBorders>
              <w:top w:val="single" w:sz="8" w:space="0" w:color="auto"/>
              <w:left w:val="single" w:sz="8" w:space="0" w:color="auto"/>
              <w:bottom w:val="nil"/>
              <w:right w:val="single" w:sz="8" w:space="0" w:color="auto"/>
            </w:tcBorders>
            <w:vAlign w:val="center"/>
          </w:tcPr>
          <w:p w:rsidR="007E751A" w:rsidRPr="001D04D9" w:rsidRDefault="007E751A" w:rsidP="004E3221">
            <w:pPr>
              <w:rPr>
                <w:rFonts w:ascii="Arial" w:hAnsi="Arial" w:cs="Arial"/>
                <w:b/>
                <w:bCs/>
              </w:rPr>
            </w:pPr>
          </w:p>
        </w:tc>
      </w:tr>
      <w:tr w:rsidR="007E751A" w:rsidRPr="001D04D9" w:rsidTr="004E3221">
        <w:trPr>
          <w:trHeight w:val="20"/>
          <w:jc w:val="center"/>
        </w:trPr>
        <w:tc>
          <w:tcPr>
            <w:tcW w:w="9312" w:type="dxa"/>
            <w:gridSpan w:val="6"/>
            <w:tcBorders>
              <w:top w:val="single" w:sz="8" w:space="0" w:color="auto"/>
              <w:left w:val="single" w:sz="8" w:space="0" w:color="auto"/>
              <w:bottom w:val="single" w:sz="8" w:space="0" w:color="auto"/>
              <w:right w:val="single" w:sz="8" w:space="0" w:color="000000"/>
            </w:tcBorders>
          </w:tcPr>
          <w:p w:rsidR="007E751A" w:rsidRPr="001D04D9" w:rsidRDefault="007E751A" w:rsidP="004E3221">
            <w:pPr>
              <w:rPr>
                <w:rFonts w:ascii="Arial" w:hAnsi="Arial" w:cs="Arial"/>
                <w:b/>
                <w:bCs/>
              </w:rPr>
            </w:pPr>
            <w:r w:rsidRPr="001D04D9">
              <w:rPr>
                <w:rFonts w:ascii="Arial" w:hAnsi="Arial" w:cs="Arial"/>
                <w:b/>
                <w:bCs/>
              </w:rPr>
              <w:lastRenderedPageBreak/>
              <w:t>Красноярский край</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А</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Агата</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-53</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292</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-16,7</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1,71</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А</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 xml:space="preserve">Ессей </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-55</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296</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-18,4</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1,81</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А</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Игарка</w:t>
            </w:r>
            <w:proofErr w:type="spellEnd"/>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-49</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292</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-16,7</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1,71</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А</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 xml:space="preserve">Тура </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-53</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270</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-17,2</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1,60</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А</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Туруханск</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-49</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274</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-13,3</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1,46</w:t>
            </w:r>
          </w:p>
        </w:tc>
      </w:tr>
      <w:tr w:rsidR="007E751A" w:rsidRPr="001D04D9" w:rsidTr="004E3221">
        <w:trPr>
          <w:trHeight w:val="20"/>
          <w:jc w:val="center"/>
        </w:trPr>
        <w:tc>
          <w:tcPr>
            <w:tcW w:w="1533" w:type="dxa"/>
            <w:tcBorders>
              <w:top w:val="nil"/>
              <w:left w:val="single" w:sz="8" w:space="0" w:color="auto"/>
              <w:bottom w:val="single" w:sz="8" w:space="0" w:color="auto"/>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А</w:t>
            </w:r>
            <w:proofErr w:type="gramEnd"/>
          </w:p>
        </w:tc>
        <w:tc>
          <w:tcPr>
            <w:tcW w:w="1639" w:type="dxa"/>
            <w:tcBorders>
              <w:top w:val="nil"/>
              <w:left w:val="nil"/>
              <w:bottom w:val="single" w:sz="8" w:space="0" w:color="auto"/>
              <w:right w:val="nil"/>
            </w:tcBorders>
          </w:tcPr>
          <w:p w:rsidR="007E751A" w:rsidRPr="001D04D9" w:rsidRDefault="007E751A" w:rsidP="004E3221">
            <w:pPr>
              <w:rPr>
                <w:rFonts w:ascii="Arial" w:hAnsi="Arial" w:cs="Arial"/>
              </w:rPr>
            </w:pPr>
            <w:r w:rsidRPr="001D04D9">
              <w:rPr>
                <w:rFonts w:ascii="Arial" w:hAnsi="Arial" w:cs="Arial"/>
              </w:rPr>
              <w:t xml:space="preserve">Хатанга </w:t>
            </w:r>
          </w:p>
        </w:tc>
        <w:tc>
          <w:tcPr>
            <w:tcW w:w="1404" w:type="dxa"/>
            <w:tcBorders>
              <w:top w:val="nil"/>
              <w:left w:val="single" w:sz="8" w:space="0" w:color="auto"/>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-49</w:t>
            </w:r>
          </w:p>
        </w:tc>
        <w:tc>
          <w:tcPr>
            <w:tcW w:w="2051"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304</w:t>
            </w:r>
          </w:p>
        </w:tc>
        <w:tc>
          <w:tcPr>
            <w:tcW w:w="1367"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-18</w:t>
            </w:r>
          </w:p>
        </w:tc>
        <w:tc>
          <w:tcPr>
            <w:tcW w:w="1318"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1,84</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Б</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Волочанка</w:t>
            </w:r>
            <w:proofErr w:type="spellEnd"/>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-49</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300</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-17</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1,77</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Б</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 xml:space="preserve">Диксон </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-40</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365</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-11,5</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1,84</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Б</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Дудинка</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-46</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296</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-15,2</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1,66</w:t>
            </w:r>
          </w:p>
        </w:tc>
      </w:tr>
      <w:tr w:rsidR="007E751A" w:rsidRPr="001D04D9" w:rsidTr="004E3221">
        <w:trPr>
          <w:trHeight w:val="20"/>
          <w:jc w:val="center"/>
        </w:trPr>
        <w:tc>
          <w:tcPr>
            <w:tcW w:w="1533" w:type="dxa"/>
            <w:tcBorders>
              <w:top w:val="nil"/>
              <w:left w:val="single" w:sz="8" w:space="0" w:color="auto"/>
              <w:bottom w:val="single" w:sz="8" w:space="0" w:color="auto"/>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Б</w:t>
            </w:r>
            <w:proofErr w:type="gramEnd"/>
          </w:p>
        </w:tc>
        <w:tc>
          <w:tcPr>
            <w:tcW w:w="1639" w:type="dxa"/>
            <w:tcBorders>
              <w:top w:val="nil"/>
              <w:left w:val="nil"/>
              <w:bottom w:val="single" w:sz="8" w:space="0" w:color="auto"/>
              <w:right w:val="nil"/>
            </w:tcBorders>
          </w:tcPr>
          <w:p w:rsidR="007E751A" w:rsidRPr="001D04D9" w:rsidRDefault="007E751A" w:rsidP="004E3221">
            <w:pPr>
              <w:rPr>
                <w:rFonts w:ascii="Arial" w:hAnsi="Arial" w:cs="Arial"/>
              </w:rPr>
            </w:pPr>
            <w:r w:rsidRPr="001D04D9">
              <w:rPr>
                <w:rFonts w:ascii="Arial" w:hAnsi="Arial" w:cs="Arial"/>
              </w:rPr>
              <w:t xml:space="preserve">Челюскин, мыс </w:t>
            </w:r>
          </w:p>
        </w:tc>
        <w:tc>
          <w:tcPr>
            <w:tcW w:w="1404" w:type="dxa"/>
            <w:tcBorders>
              <w:top w:val="nil"/>
              <w:left w:val="single" w:sz="8" w:space="0" w:color="auto"/>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-41</w:t>
            </w:r>
          </w:p>
        </w:tc>
        <w:tc>
          <w:tcPr>
            <w:tcW w:w="2051"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365</w:t>
            </w:r>
          </w:p>
        </w:tc>
        <w:tc>
          <w:tcPr>
            <w:tcW w:w="1367"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-14,7</w:t>
            </w:r>
          </w:p>
        </w:tc>
        <w:tc>
          <w:tcPr>
            <w:tcW w:w="1318"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2,02</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В</w:t>
            </w:r>
            <w:proofErr w:type="gramEnd"/>
          </w:p>
        </w:tc>
        <w:tc>
          <w:tcPr>
            <w:tcW w:w="1639" w:type="dxa"/>
            <w:tcBorders>
              <w:top w:val="single" w:sz="4" w:space="0" w:color="auto"/>
              <w:left w:val="nil"/>
              <w:bottom w:val="nil"/>
              <w:right w:val="nil"/>
            </w:tcBorders>
          </w:tcPr>
          <w:p w:rsidR="007E751A" w:rsidRPr="001D04D9" w:rsidRDefault="007E751A" w:rsidP="004E3221">
            <w:pPr>
              <w:rPr>
                <w:rFonts w:ascii="Arial" w:hAnsi="Arial" w:cs="Arial"/>
              </w:rPr>
            </w:pPr>
            <w:r w:rsidRPr="001D04D9">
              <w:rPr>
                <w:rFonts w:ascii="Arial" w:hAnsi="Arial" w:cs="Arial"/>
              </w:rPr>
              <w:t>Ачинск</w:t>
            </w:r>
          </w:p>
        </w:tc>
        <w:tc>
          <w:tcPr>
            <w:tcW w:w="1404" w:type="dxa"/>
            <w:tcBorders>
              <w:top w:val="single" w:sz="4" w:space="0" w:color="auto"/>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-36</w:t>
            </w:r>
          </w:p>
        </w:tc>
        <w:tc>
          <w:tcPr>
            <w:tcW w:w="2051" w:type="dxa"/>
            <w:tcBorders>
              <w:top w:val="single" w:sz="4" w:space="0" w:color="auto"/>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232</w:t>
            </w:r>
          </w:p>
        </w:tc>
        <w:tc>
          <w:tcPr>
            <w:tcW w:w="1367" w:type="dxa"/>
            <w:tcBorders>
              <w:top w:val="single" w:sz="4" w:space="0" w:color="auto"/>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-7</w:t>
            </w:r>
          </w:p>
        </w:tc>
        <w:tc>
          <w:tcPr>
            <w:tcW w:w="1318" w:type="dxa"/>
            <w:tcBorders>
              <w:top w:val="single" w:sz="4" w:space="0" w:color="auto"/>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1,01</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В</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Боготол</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-39</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239</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-7,6</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1,06</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В</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Канск</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-42</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237</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-8,8</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1,09</w:t>
            </w:r>
          </w:p>
        </w:tc>
      </w:tr>
      <w:tr w:rsidR="007E751A" w:rsidRPr="001D04D9" w:rsidTr="004E3221">
        <w:trPr>
          <w:trHeight w:val="20"/>
          <w:jc w:val="center"/>
        </w:trPr>
        <w:tc>
          <w:tcPr>
            <w:tcW w:w="1533" w:type="dxa"/>
            <w:tcBorders>
              <w:top w:val="nil"/>
              <w:left w:val="single" w:sz="8" w:space="0" w:color="auto"/>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В</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Ключи</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-39</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240</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-7,4</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1,06</w:t>
            </w:r>
          </w:p>
        </w:tc>
      </w:tr>
      <w:tr w:rsidR="007E751A" w:rsidRPr="001D04D9" w:rsidTr="004E3221">
        <w:trPr>
          <w:trHeight w:val="20"/>
          <w:jc w:val="center"/>
        </w:trPr>
        <w:tc>
          <w:tcPr>
            <w:tcW w:w="1533" w:type="dxa"/>
            <w:tcBorders>
              <w:top w:val="nil"/>
              <w:left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В</w:t>
            </w:r>
            <w:proofErr w:type="gramEnd"/>
          </w:p>
        </w:tc>
        <w:tc>
          <w:tcPr>
            <w:tcW w:w="1639" w:type="dxa"/>
            <w:tcBorders>
              <w:top w:val="nil"/>
              <w:left w:val="single" w:sz="4" w:space="0" w:color="auto"/>
              <w:right w:val="nil"/>
            </w:tcBorders>
          </w:tcPr>
          <w:p w:rsidR="007E751A" w:rsidRPr="001D04D9" w:rsidRDefault="007E751A" w:rsidP="004E3221">
            <w:pPr>
              <w:rPr>
                <w:rFonts w:ascii="Arial" w:hAnsi="Arial" w:cs="Arial"/>
              </w:rPr>
            </w:pPr>
            <w:r w:rsidRPr="001D04D9">
              <w:rPr>
                <w:rFonts w:ascii="Arial" w:hAnsi="Arial" w:cs="Arial"/>
              </w:rPr>
              <w:t>Красноярск</w:t>
            </w:r>
          </w:p>
        </w:tc>
        <w:tc>
          <w:tcPr>
            <w:tcW w:w="1404" w:type="dxa"/>
            <w:tcBorders>
              <w:top w:val="nil"/>
              <w:left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-37</w:t>
            </w:r>
          </w:p>
        </w:tc>
        <w:tc>
          <w:tcPr>
            <w:tcW w:w="2051" w:type="dxa"/>
            <w:tcBorders>
              <w:top w:val="nil"/>
              <w:left w:val="nil"/>
              <w:right w:val="single" w:sz="8" w:space="0" w:color="auto"/>
            </w:tcBorders>
          </w:tcPr>
          <w:p w:rsidR="007E751A" w:rsidRPr="001D04D9" w:rsidRDefault="007E751A" w:rsidP="004E3221">
            <w:pPr>
              <w:rPr>
                <w:rFonts w:ascii="Arial" w:hAnsi="Arial" w:cs="Arial"/>
              </w:rPr>
            </w:pPr>
            <w:r w:rsidRPr="001D04D9">
              <w:rPr>
                <w:rFonts w:ascii="Arial" w:hAnsi="Arial" w:cs="Arial"/>
              </w:rPr>
              <w:t>233</w:t>
            </w:r>
          </w:p>
        </w:tc>
        <w:tc>
          <w:tcPr>
            <w:tcW w:w="1367" w:type="dxa"/>
            <w:tcBorders>
              <w:top w:val="nil"/>
              <w:left w:val="nil"/>
              <w:right w:val="single" w:sz="8" w:space="0" w:color="auto"/>
            </w:tcBorders>
          </w:tcPr>
          <w:p w:rsidR="007E751A" w:rsidRPr="001D04D9" w:rsidRDefault="007E751A" w:rsidP="004E3221">
            <w:pPr>
              <w:rPr>
                <w:rFonts w:ascii="Arial" w:hAnsi="Arial" w:cs="Arial"/>
              </w:rPr>
            </w:pPr>
            <w:r w:rsidRPr="001D04D9">
              <w:rPr>
                <w:rFonts w:ascii="Arial" w:hAnsi="Arial" w:cs="Arial"/>
              </w:rPr>
              <w:t>-6,7</w:t>
            </w:r>
          </w:p>
        </w:tc>
        <w:tc>
          <w:tcPr>
            <w:tcW w:w="1318" w:type="dxa"/>
            <w:tcBorders>
              <w:top w:val="nil"/>
              <w:left w:val="nil"/>
              <w:right w:val="single" w:sz="8" w:space="0" w:color="auto"/>
            </w:tcBorders>
          </w:tcPr>
          <w:p w:rsidR="007E751A" w:rsidRPr="001D04D9" w:rsidRDefault="007E751A" w:rsidP="004E3221">
            <w:pPr>
              <w:rPr>
                <w:rFonts w:ascii="Arial" w:hAnsi="Arial" w:cs="Arial"/>
              </w:rPr>
            </w:pPr>
            <w:r w:rsidRPr="001D04D9">
              <w:rPr>
                <w:rFonts w:ascii="Arial" w:hAnsi="Arial" w:cs="Arial"/>
              </w:rPr>
              <w:t>1,00</w:t>
            </w:r>
          </w:p>
        </w:tc>
      </w:tr>
      <w:tr w:rsidR="007E751A" w:rsidRPr="001D04D9" w:rsidTr="004E3221">
        <w:trPr>
          <w:trHeight w:val="20"/>
          <w:jc w:val="center"/>
        </w:trPr>
        <w:tc>
          <w:tcPr>
            <w:tcW w:w="1533" w:type="dxa"/>
            <w:tcBorders>
              <w:left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В</w:t>
            </w:r>
            <w:proofErr w:type="gramEnd"/>
          </w:p>
        </w:tc>
        <w:tc>
          <w:tcPr>
            <w:tcW w:w="1639" w:type="dxa"/>
            <w:tcBorders>
              <w:top w:val="nil"/>
              <w:left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Минусинск</w:t>
            </w:r>
          </w:p>
        </w:tc>
        <w:tc>
          <w:tcPr>
            <w:tcW w:w="1404" w:type="dxa"/>
            <w:tcBorders>
              <w:top w:val="nil"/>
              <w:left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-40</w:t>
            </w:r>
          </w:p>
        </w:tc>
        <w:tc>
          <w:tcPr>
            <w:tcW w:w="2051" w:type="dxa"/>
            <w:tcBorders>
              <w:top w:val="nil"/>
              <w:left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221</w:t>
            </w:r>
          </w:p>
        </w:tc>
        <w:tc>
          <w:tcPr>
            <w:tcW w:w="1367" w:type="dxa"/>
            <w:tcBorders>
              <w:top w:val="nil"/>
              <w:left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-7,9</w:t>
            </w:r>
          </w:p>
        </w:tc>
        <w:tc>
          <w:tcPr>
            <w:tcW w:w="1318" w:type="dxa"/>
            <w:tcBorders>
              <w:top w:val="nil"/>
              <w:left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0,99</w:t>
            </w:r>
          </w:p>
        </w:tc>
      </w:tr>
      <w:tr w:rsidR="007E751A" w:rsidRPr="001D04D9" w:rsidTr="004E3221">
        <w:trPr>
          <w:trHeight w:val="20"/>
          <w:jc w:val="center"/>
        </w:trPr>
        <w:tc>
          <w:tcPr>
            <w:tcW w:w="1533" w:type="dxa"/>
            <w:tcBorders>
              <w:left w:val="single" w:sz="4"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В</w:t>
            </w:r>
            <w:proofErr w:type="gramEnd"/>
          </w:p>
        </w:tc>
        <w:tc>
          <w:tcPr>
            <w:tcW w:w="1639" w:type="dxa"/>
            <w:tcBorders>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Троицкое</w:t>
            </w:r>
          </w:p>
        </w:tc>
        <w:tc>
          <w:tcPr>
            <w:tcW w:w="1404" w:type="dxa"/>
            <w:tcBorders>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-47</w:t>
            </w:r>
          </w:p>
        </w:tc>
        <w:tc>
          <w:tcPr>
            <w:tcW w:w="2051" w:type="dxa"/>
            <w:tcBorders>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251</w:t>
            </w:r>
          </w:p>
        </w:tc>
        <w:tc>
          <w:tcPr>
            <w:tcW w:w="1367" w:type="dxa"/>
            <w:tcBorders>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-9,8</w:t>
            </w:r>
          </w:p>
        </w:tc>
        <w:tc>
          <w:tcPr>
            <w:tcW w:w="1318" w:type="dxa"/>
            <w:tcBorders>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1,20</w:t>
            </w:r>
          </w:p>
        </w:tc>
      </w:tr>
      <w:tr w:rsidR="007E751A" w:rsidRPr="001D04D9" w:rsidTr="004E3221">
        <w:trPr>
          <w:trHeight w:val="20"/>
          <w:jc w:val="center"/>
        </w:trPr>
        <w:tc>
          <w:tcPr>
            <w:tcW w:w="1533" w:type="dxa"/>
            <w:tcBorders>
              <w:top w:val="single" w:sz="4" w:space="0" w:color="auto"/>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single" w:sz="4" w:space="0" w:color="auto"/>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Байкит</w:t>
            </w:r>
            <w:proofErr w:type="spellEnd"/>
            <w:r w:rsidRPr="001D04D9">
              <w:rPr>
                <w:rFonts w:ascii="Arial" w:hAnsi="Arial" w:cs="Arial"/>
              </w:rPr>
              <w:t xml:space="preserve"> </w:t>
            </w:r>
          </w:p>
        </w:tc>
        <w:tc>
          <w:tcPr>
            <w:tcW w:w="1404" w:type="dxa"/>
            <w:tcBorders>
              <w:top w:val="single" w:sz="4" w:space="0" w:color="auto"/>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-50</w:t>
            </w:r>
          </w:p>
        </w:tc>
        <w:tc>
          <w:tcPr>
            <w:tcW w:w="2051" w:type="dxa"/>
            <w:tcBorders>
              <w:top w:val="single" w:sz="4" w:space="0" w:color="auto"/>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266</w:t>
            </w:r>
          </w:p>
        </w:tc>
        <w:tc>
          <w:tcPr>
            <w:tcW w:w="1367" w:type="dxa"/>
            <w:tcBorders>
              <w:top w:val="single" w:sz="4" w:space="0" w:color="auto"/>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-14,1</w:t>
            </w:r>
          </w:p>
        </w:tc>
        <w:tc>
          <w:tcPr>
            <w:tcW w:w="1318" w:type="dxa"/>
            <w:tcBorders>
              <w:top w:val="single" w:sz="4" w:space="0" w:color="auto"/>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1,45</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Богучаны</w:t>
            </w:r>
            <w:proofErr w:type="spellEnd"/>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-45</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244</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-10,7</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1,20</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Ванавара</w:t>
            </w:r>
            <w:proofErr w:type="spellEnd"/>
            <w:r w:rsidRPr="001D04D9">
              <w:rPr>
                <w:rFonts w:ascii="Arial" w:hAnsi="Arial" w:cs="Arial"/>
              </w:rPr>
              <w:t xml:space="preserve"> </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-50</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260</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-14</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1,41</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Вельмо</w:t>
            </w:r>
            <w:proofErr w:type="spellEnd"/>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-49</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264</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-12,5</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1,37</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Верхнеимбатск</w:t>
            </w:r>
            <w:proofErr w:type="spellEnd"/>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-48</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265</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-11,7</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1,34</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r w:rsidRPr="001D04D9">
              <w:rPr>
                <w:rFonts w:ascii="Arial" w:hAnsi="Arial" w:cs="Arial"/>
              </w:rPr>
              <w:t>Енисейск</w:t>
            </w:r>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-46</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245</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-9,6</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1,16</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Кежма</w:t>
            </w:r>
            <w:proofErr w:type="spellEnd"/>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-48</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252</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-12,3</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1,30</w:t>
            </w:r>
          </w:p>
        </w:tc>
      </w:tr>
      <w:tr w:rsidR="007E751A" w:rsidRPr="001D04D9" w:rsidTr="004E3221">
        <w:trPr>
          <w:trHeight w:val="20"/>
          <w:jc w:val="center"/>
        </w:trPr>
        <w:tc>
          <w:tcPr>
            <w:tcW w:w="1533" w:type="dxa"/>
            <w:tcBorders>
              <w:top w:val="nil"/>
              <w:left w:val="single" w:sz="8" w:space="0" w:color="auto"/>
              <w:bottom w:val="nil"/>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nil"/>
              <w:right w:val="nil"/>
            </w:tcBorders>
          </w:tcPr>
          <w:p w:rsidR="007E751A" w:rsidRPr="001D04D9" w:rsidRDefault="007E751A" w:rsidP="004E3221">
            <w:pPr>
              <w:rPr>
                <w:rFonts w:ascii="Arial" w:hAnsi="Arial" w:cs="Arial"/>
              </w:rPr>
            </w:pPr>
            <w:proofErr w:type="spellStart"/>
            <w:r w:rsidRPr="001D04D9">
              <w:rPr>
                <w:rFonts w:ascii="Arial" w:hAnsi="Arial" w:cs="Arial"/>
              </w:rPr>
              <w:t>Таимба</w:t>
            </w:r>
            <w:proofErr w:type="spellEnd"/>
          </w:p>
        </w:tc>
        <w:tc>
          <w:tcPr>
            <w:tcW w:w="1404" w:type="dxa"/>
            <w:tcBorders>
              <w:top w:val="nil"/>
              <w:left w:val="single" w:sz="8" w:space="0" w:color="auto"/>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-51</w:t>
            </w:r>
          </w:p>
        </w:tc>
        <w:tc>
          <w:tcPr>
            <w:tcW w:w="2051"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264</w:t>
            </w:r>
          </w:p>
        </w:tc>
        <w:tc>
          <w:tcPr>
            <w:tcW w:w="1367"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-13,6</w:t>
            </w:r>
          </w:p>
        </w:tc>
        <w:tc>
          <w:tcPr>
            <w:tcW w:w="1318" w:type="dxa"/>
            <w:tcBorders>
              <w:top w:val="nil"/>
              <w:left w:val="nil"/>
              <w:bottom w:val="nil"/>
              <w:right w:val="single" w:sz="8" w:space="0" w:color="auto"/>
            </w:tcBorders>
          </w:tcPr>
          <w:p w:rsidR="007E751A" w:rsidRPr="001D04D9" w:rsidRDefault="007E751A" w:rsidP="004E3221">
            <w:pPr>
              <w:rPr>
                <w:rFonts w:ascii="Arial" w:hAnsi="Arial" w:cs="Arial"/>
              </w:rPr>
            </w:pPr>
            <w:r w:rsidRPr="001D04D9">
              <w:rPr>
                <w:rFonts w:ascii="Arial" w:hAnsi="Arial" w:cs="Arial"/>
              </w:rPr>
              <w:t>1,42</w:t>
            </w:r>
          </w:p>
        </w:tc>
      </w:tr>
      <w:tr w:rsidR="007E751A" w:rsidRPr="001D04D9" w:rsidTr="004E3221">
        <w:trPr>
          <w:trHeight w:val="20"/>
          <w:jc w:val="center"/>
        </w:trPr>
        <w:tc>
          <w:tcPr>
            <w:tcW w:w="1533" w:type="dxa"/>
            <w:tcBorders>
              <w:top w:val="nil"/>
              <w:left w:val="single" w:sz="8" w:space="0" w:color="auto"/>
              <w:bottom w:val="single" w:sz="8" w:space="0" w:color="auto"/>
              <w:right w:val="single" w:sz="8" w:space="0" w:color="auto"/>
            </w:tcBorders>
            <w:noWrap/>
            <w:vAlign w:val="bottom"/>
          </w:tcPr>
          <w:p w:rsidR="007E751A" w:rsidRPr="001D04D9" w:rsidRDefault="007E751A" w:rsidP="004E3221">
            <w:pPr>
              <w:rPr>
                <w:rFonts w:ascii="Arial" w:hAnsi="Arial" w:cs="Arial"/>
              </w:rPr>
            </w:pPr>
            <w:r w:rsidRPr="001D04D9">
              <w:rPr>
                <w:rFonts w:ascii="Arial" w:hAnsi="Arial" w:cs="Arial"/>
              </w:rPr>
              <w:t>I</w:t>
            </w:r>
            <w:proofErr w:type="gramStart"/>
            <w:r w:rsidRPr="001D04D9">
              <w:rPr>
                <w:rFonts w:ascii="Arial" w:hAnsi="Arial" w:cs="Arial"/>
              </w:rPr>
              <w:t xml:space="preserve"> Д</w:t>
            </w:r>
            <w:proofErr w:type="gramEnd"/>
          </w:p>
        </w:tc>
        <w:tc>
          <w:tcPr>
            <w:tcW w:w="1639" w:type="dxa"/>
            <w:tcBorders>
              <w:top w:val="nil"/>
              <w:left w:val="nil"/>
              <w:bottom w:val="single" w:sz="8" w:space="0" w:color="auto"/>
              <w:right w:val="nil"/>
            </w:tcBorders>
          </w:tcPr>
          <w:p w:rsidR="007E751A" w:rsidRPr="001D04D9" w:rsidRDefault="007E751A" w:rsidP="004E3221">
            <w:pPr>
              <w:rPr>
                <w:rFonts w:ascii="Arial" w:hAnsi="Arial" w:cs="Arial"/>
              </w:rPr>
            </w:pPr>
            <w:r w:rsidRPr="001D04D9">
              <w:rPr>
                <w:rFonts w:ascii="Arial" w:hAnsi="Arial" w:cs="Arial"/>
              </w:rPr>
              <w:t>Ярцево</w:t>
            </w:r>
          </w:p>
        </w:tc>
        <w:tc>
          <w:tcPr>
            <w:tcW w:w="1404" w:type="dxa"/>
            <w:tcBorders>
              <w:top w:val="nil"/>
              <w:left w:val="single" w:sz="8" w:space="0" w:color="auto"/>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-47</w:t>
            </w:r>
          </w:p>
        </w:tc>
        <w:tc>
          <w:tcPr>
            <w:tcW w:w="2051"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254</w:t>
            </w:r>
          </w:p>
        </w:tc>
        <w:tc>
          <w:tcPr>
            <w:tcW w:w="1367"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-10,8</w:t>
            </w:r>
          </w:p>
        </w:tc>
        <w:tc>
          <w:tcPr>
            <w:tcW w:w="1318" w:type="dxa"/>
            <w:tcBorders>
              <w:top w:val="nil"/>
              <w:left w:val="nil"/>
              <w:bottom w:val="single" w:sz="8" w:space="0" w:color="auto"/>
              <w:right w:val="single" w:sz="8" w:space="0" w:color="auto"/>
            </w:tcBorders>
          </w:tcPr>
          <w:p w:rsidR="007E751A" w:rsidRPr="001D04D9" w:rsidRDefault="007E751A" w:rsidP="004E3221">
            <w:pPr>
              <w:rPr>
                <w:rFonts w:ascii="Arial" w:hAnsi="Arial" w:cs="Arial"/>
              </w:rPr>
            </w:pPr>
            <w:r w:rsidRPr="001D04D9">
              <w:rPr>
                <w:rFonts w:ascii="Arial" w:hAnsi="Arial" w:cs="Arial"/>
              </w:rPr>
              <w:t>1,25</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7E751A" w:rsidRPr="001D04D9" w:rsidRDefault="007E751A" w:rsidP="007E751A">
      <w:pPr>
        <w:pStyle w:val="ad"/>
        <w:keepNext/>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33</w:t>
      </w:r>
      <w:r w:rsidRPr="001D04D9">
        <w:rPr>
          <w:rFonts w:ascii="Arial" w:hAnsi="Arial" w:cs="Arial"/>
        </w:rPr>
        <w:fldChar w:fldCharType="end"/>
      </w:r>
    </w:p>
    <w:p w:rsidR="007E751A" w:rsidRPr="001D04D9" w:rsidRDefault="007E751A" w:rsidP="007E751A">
      <w:pPr>
        <w:pStyle w:val="ae"/>
        <w:rPr>
          <w:rFonts w:ascii="Arial" w:hAnsi="Arial" w:cs="Arial"/>
          <w:sz w:val="20"/>
          <w:szCs w:val="20"/>
        </w:rPr>
      </w:pPr>
      <w:r w:rsidRPr="001D04D9">
        <w:rPr>
          <w:rFonts w:ascii="Arial" w:hAnsi="Arial" w:cs="Arial"/>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0A0" w:firstRow="1" w:lastRow="0" w:firstColumn="1" w:lastColumn="0" w:noHBand="0" w:noVBand="0"/>
      </w:tblPr>
      <w:tblGrid>
        <w:gridCol w:w="6403"/>
        <w:gridCol w:w="2956"/>
        <w:gridCol w:w="6"/>
      </w:tblGrid>
      <w:tr w:rsidR="007E751A" w:rsidRPr="001D04D9" w:rsidTr="004E3221">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tcPr>
          <w:p w:rsidR="007E751A" w:rsidRPr="001D04D9" w:rsidRDefault="007E751A" w:rsidP="004E3221">
            <w:pPr>
              <w:rPr>
                <w:rFonts w:ascii="Arial" w:hAnsi="Arial" w:cs="Arial"/>
                <w:b/>
                <w:bCs/>
              </w:rPr>
            </w:pPr>
            <w:r w:rsidRPr="001D04D9">
              <w:rPr>
                <w:rFonts w:ascii="Arial" w:hAnsi="Arial" w:cs="Arial"/>
                <w:b/>
                <w:bCs/>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tcPr>
          <w:p w:rsidR="007E751A" w:rsidRPr="001D04D9" w:rsidRDefault="007E751A" w:rsidP="004E3221">
            <w:pPr>
              <w:rPr>
                <w:rFonts w:ascii="Arial" w:hAnsi="Arial" w:cs="Arial"/>
                <w:b/>
                <w:bCs/>
              </w:rPr>
            </w:pPr>
            <w:r w:rsidRPr="001D04D9">
              <w:rPr>
                <w:rFonts w:ascii="Arial" w:hAnsi="Arial" w:cs="Arial"/>
                <w:b/>
                <w:bCs/>
              </w:rPr>
              <w:t>Размеры земельных участков, м</w:t>
            </w:r>
            <w:proofErr w:type="gramStart"/>
            <w:r w:rsidRPr="001D04D9">
              <w:rPr>
                <w:rFonts w:ascii="Arial" w:hAnsi="Arial" w:cs="Arial"/>
                <w:b/>
                <w:bCs/>
              </w:rPr>
              <w:t>2</w:t>
            </w:r>
            <w:proofErr w:type="gramEnd"/>
            <w:r w:rsidRPr="001D04D9">
              <w:rPr>
                <w:rFonts w:ascii="Arial" w:hAnsi="Arial" w:cs="Arial"/>
                <w:b/>
                <w:bCs/>
              </w:rPr>
              <w:t xml:space="preserve"> на 1 тыс. чел</w:t>
            </w:r>
          </w:p>
        </w:tc>
      </w:tr>
      <w:tr w:rsidR="007E751A" w:rsidRPr="001D04D9" w:rsidTr="004E3221">
        <w:trPr>
          <w:trHeight w:val="230"/>
          <w:jc w:val="center"/>
        </w:trPr>
        <w:tc>
          <w:tcPr>
            <w:tcW w:w="3419" w:type="pct"/>
            <w:tcBorders>
              <w:top w:val="nil"/>
              <w:left w:val="single" w:sz="8" w:space="0" w:color="auto"/>
              <w:bottom w:val="nil"/>
              <w:right w:val="single" w:sz="8" w:space="0" w:color="auto"/>
            </w:tcBorders>
            <w:shd w:val="clear" w:color="auto" w:fill="FFFFFF"/>
          </w:tcPr>
          <w:p w:rsidR="007E751A" w:rsidRPr="001D04D9" w:rsidRDefault="007E751A" w:rsidP="004E3221">
            <w:pPr>
              <w:rPr>
                <w:rFonts w:ascii="Arial" w:hAnsi="Arial" w:cs="Arial"/>
              </w:rPr>
            </w:pPr>
            <w:r w:rsidRPr="001D04D9">
              <w:rPr>
                <w:rFonts w:ascii="Arial" w:hAnsi="Arial" w:cs="Arial"/>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tcPr>
          <w:p w:rsidR="007E751A" w:rsidRPr="001D04D9" w:rsidRDefault="007E751A" w:rsidP="004E3221">
            <w:pPr>
              <w:rPr>
                <w:rFonts w:ascii="Arial" w:hAnsi="Arial" w:cs="Arial"/>
              </w:rPr>
            </w:pPr>
            <w:r w:rsidRPr="001D04D9">
              <w:rPr>
                <w:rFonts w:ascii="Arial" w:hAnsi="Arial" w:cs="Arial"/>
              </w:rPr>
              <w:t> </w:t>
            </w:r>
          </w:p>
        </w:tc>
      </w:tr>
      <w:tr w:rsidR="007E751A" w:rsidRPr="001D04D9" w:rsidTr="004E3221">
        <w:trPr>
          <w:trHeight w:val="250"/>
          <w:jc w:val="center"/>
        </w:trPr>
        <w:tc>
          <w:tcPr>
            <w:tcW w:w="3419" w:type="pct"/>
            <w:tcBorders>
              <w:top w:val="nil"/>
              <w:left w:val="single" w:sz="8" w:space="0" w:color="auto"/>
              <w:bottom w:val="single" w:sz="4" w:space="0" w:color="auto"/>
              <w:right w:val="single" w:sz="8" w:space="0" w:color="auto"/>
            </w:tcBorders>
            <w:shd w:val="clear" w:color="auto" w:fill="FFFFFF"/>
          </w:tcPr>
          <w:p w:rsidR="007E751A" w:rsidRPr="001D04D9" w:rsidRDefault="007E751A" w:rsidP="004E3221">
            <w:pPr>
              <w:rPr>
                <w:rFonts w:ascii="Arial" w:hAnsi="Arial" w:cs="Arial"/>
              </w:rPr>
            </w:pPr>
            <w:r w:rsidRPr="001D04D9">
              <w:rPr>
                <w:rFonts w:ascii="Arial" w:hAnsi="Arial" w:cs="Arial"/>
              </w:rPr>
              <w:t>угля</w:t>
            </w:r>
          </w:p>
        </w:tc>
        <w:tc>
          <w:tcPr>
            <w:tcW w:w="1581" w:type="pct"/>
            <w:gridSpan w:val="2"/>
            <w:tcBorders>
              <w:top w:val="nil"/>
              <w:left w:val="nil"/>
              <w:bottom w:val="single" w:sz="4" w:space="0" w:color="auto"/>
              <w:right w:val="single" w:sz="8" w:space="0" w:color="auto"/>
            </w:tcBorders>
            <w:shd w:val="clear" w:color="auto" w:fill="FFFFFF"/>
          </w:tcPr>
          <w:p w:rsidR="007E751A" w:rsidRPr="001D04D9" w:rsidRDefault="007E751A" w:rsidP="004E3221">
            <w:pPr>
              <w:rPr>
                <w:rFonts w:ascii="Arial" w:hAnsi="Arial" w:cs="Arial"/>
              </w:rPr>
            </w:pPr>
            <w:r w:rsidRPr="001D04D9">
              <w:rPr>
                <w:rFonts w:ascii="Arial" w:hAnsi="Arial" w:cs="Arial"/>
              </w:rPr>
              <w:t>300</w:t>
            </w:r>
          </w:p>
        </w:tc>
      </w:tr>
      <w:tr w:rsidR="007E751A" w:rsidRPr="001D04D9" w:rsidTr="004E3221">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tcPr>
          <w:p w:rsidR="007E751A" w:rsidRPr="001D04D9" w:rsidRDefault="007E751A" w:rsidP="004E3221">
            <w:pPr>
              <w:rPr>
                <w:rFonts w:ascii="Arial" w:hAnsi="Arial" w:cs="Arial"/>
              </w:rPr>
            </w:pPr>
            <w:r w:rsidRPr="001D04D9">
              <w:rPr>
                <w:rFonts w:ascii="Arial" w:hAnsi="Arial" w:cs="Arial"/>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tcPr>
          <w:p w:rsidR="007E751A" w:rsidRPr="001D04D9" w:rsidRDefault="007E751A" w:rsidP="004E3221">
            <w:pPr>
              <w:rPr>
                <w:rFonts w:ascii="Arial" w:hAnsi="Arial" w:cs="Arial"/>
              </w:rPr>
            </w:pPr>
            <w:r w:rsidRPr="001D04D9">
              <w:rPr>
                <w:rFonts w:ascii="Arial" w:hAnsi="Arial" w:cs="Arial"/>
              </w:rPr>
              <w:t>300</w:t>
            </w:r>
          </w:p>
        </w:tc>
      </w:tr>
      <w:tr w:rsidR="007E751A" w:rsidRPr="001D04D9" w:rsidTr="004E3221">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tcPr>
          <w:p w:rsidR="007E751A" w:rsidRPr="001D04D9" w:rsidRDefault="007E751A" w:rsidP="004E3221">
            <w:pPr>
              <w:rPr>
                <w:rFonts w:ascii="Arial" w:hAnsi="Arial" w:cs="Arial"/>
              </w:rPr>
            </w:pPr>
            <w:r w:rsidRPr="001D04D9">
              <w:rPr>
                <w:rFonts w:ascii="Arial" w:hAnsi="Arial" w:cs="Arial"/>
              </w:rPr>
              <w:t xml:space="preserve">Примечание - Размеры земельных участков складов твердого топлива для климатических подрайонов </w:t>
            </w:r>
            <w:proofErr w:type="gramStart"/>
            <w:r w:rsidRPr="001D04D9">
              <w:rPr>
                <w:rFonts w:ascii="Arial" w:hAnsi="Arial" w:cs="Arial"/>
              </w:rPr>
              <w:t>I</w:t>
            </w:r>
            <w:proofErr w:type="gramEnd"/>
            <w:r w:rsidRPr="001D04D9">
              <w:rPr>
                <w:rFonts w:ascii="Arial" w:hAnsi="Arial" w:cs="Arial"/>
              </w:rPr>
              <w:t>А, IБ и IГ следует принимать с коэффициентом 1,5, а для IV климатического района - с коэффициентом 0,6.</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7E751A" w:rsidRPr="001D04D9" w:rsidRDefault="007E751A" w:rsidP="007E751A">
      <w:pPr>
        <w:pStyle w:val="11"/>
        <w:numPr>
          <w:ilvl w:val="0"/>
          <w:numId w:val="0"/>
        </w:numPr>
        <w:ind w:left="858"/>
        <w:rPr>
          <w:rFonts w:ascii="Arial" w:hAnsi="Arial" w:cs="Arial"/>
          <w:sz w:val="20"/>
          <w:szCs w:val="20"/>
        </w:rPr>
      </w:pPr>
      <w:bookmarkStart w:id="189" w:name="_Toc389132860"/>
      <w:bookmarkStart w:id="190" w:name="_Toc397348738"/>
      <w:r w:rsidRPr="001D04D9">
        <w:rPr>
          <w:rFonts w:ascii="Arial" w:hAnsi="Arial" w:cs="Arial"/>
          <w:sz w:val="20"/>
          <w:szCs w:val="20"/>
        </w:rPr>
        <w:t>12.Нормативы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89"/>
      <w:bookmarkEnd w:id="190"/>
    </w:p>
    <w:p w:rsidR="007E751A" w:rsidRPr="001D04D9" w:rsidRDefault="007E751A" w:rsidP="007E751A">
      <w:pPr>
        <w:pStyle w:val="a6"/>
        <w:rPr>
          <w:rFonts w:ascii="Arial" w:hAnsi="Arial" w:cs="Arial"/>
          <w:sz w:val="20"/>
          <w:szCs w:val="20"/>
        </w:rPr>
      </w:pPr>
      <w:r w:rsidRPr="001D04D9">
        <w:rPr>
          <w:rFonts w:ascii="Arial" w:hAnsi="Arial" w:cs="Arial"/>
          <w:sz w:val="20"/>
          <w:szCs w:val="20"/>
        </w:rPr>
        <w:t>Сооружения и коммуникации транспортной инфраструктуры могут располагаться в составе всех территориальных зон.</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0"/>
          <w:numId w:val="0"/>
        </w:numPr>
        <w:ind w:left="576"/>
        <w:jc w:val="center"/>
        <w:rPr>
          <w:rFonts w:ascii="Arial" w:hAnsi="Arial" w:cs="Arial"/>
          <w:sz w:val="20"/>
          <w:szCs w:val="20"/>
        </w:rPr>
      </w:pPr>
      <w:bookmarkStart w:id="191" w:name="_Toc389132861"/>
      <w:bookmarkStart w:id="192" w:name="_Toc397348739"/>
      <w:r w:rsidRPr="001D04D9">
        <w:rPr>
          <w:rFonts w:ascii="Arial" w:hAnsi="Arial" w:cs="Arial"/>
          <w:sz w:val="20"/>
          <w:szCs w:val="20"/>
        </w:rPr>
        <w:t>12.1.Техническая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1"/>
      <w:bookmarkEnd w:id="192"/>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Категории автомобильных дорог назначаются в соответствии с ГОСТ </w:t>
      </w:r>
      <w:proofErr w:type="gramStart"/>
      <w:r w:rsidRPr="001D04D9">
        <w:rPr>
          <w:rFonts w:ascii="Arial" w:hAnsi="Arial" w:cs="Arial"/>
          <w:sz w:val="20"/>
          <w:szCs w:val="20"/>
        </w:rPr>
        <w:t>Р</w:t>
      </w:r>
      <w:proofErr w:type="gramEnd"/>
      <w:r w:rsidRPr="001D04D9">
        <w:rPr>
          <w:rFonts w:ascii="Arial" w:hAnsi="Arial" w:cs="Arial"/>
          <w:sz w:val="20"/>
          <w:szCs w:val="20"/>
        </w:rPr>
        <w:t xml:space="preserve"> 52398-2005 Классификация автомобильных дорог. Основные параметры и требования – согласно СНиП 2.05.02-85* Автомобильные дороги.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Техническая классификация автомобильных дорог и основные параметры представлены ниже </w:t>
      </w:r>
    </w:p>
    <w:p w:rsidR="007E751A" w:rsidRPr="001D04D9" w:rsidRDefault="007E751A" w:rsidP="007E751A">
      <w:pPr>
        <w:pStyle w:val="a6"/>
        <w:rPr>
          <w:rFonts w:ascii="Arial" w:hAnsi="Arial" w:cs="Arial"/>
          <w:sz w:val="20"/>
          <w:szCs w:val="20"/>
        </w:rPr>
        <w:sectPr w:rsidR="007E751A" w:rsidRPr="001D04D9" w:rsidSect="004E3221">
          <w:headerReference w:type="default" r:id="rId17"/>
          <w:footerReference w:type="default" r:id="rId18"/>
          <w:pgSz w:w="11906" w:h="16838" w:code="9"/>
          <w:pgMar w:top="1134" w:right="851" w:bottom="1134" w:left="1701" w:header="425" w:footer="833" w:gutter="0"/>
          <w:cols w:space="708"/>
          <w:docGrid w:linePitch="360"/>
        </w:sectPr>
      </w:pPr>
    </w:p>
    <w:p w:rsidR="007E751A" w:rsidRPr="001D04D9" w:rsidRDefault="007E751A" w:rsidP="007E751A">
      <w:pPr>
        <w:pStyle w:val="ad"/>
        <w:keepNext/>
        <w:jc w:val="right"/>
        <w:rPr>
          <w:rFonts w:ascii="Arial" w:hAnsi="Arial" w:cs="Arial"/>
        </w:rPr>
      </w:pPr>
      <w:bookmarkStart w:id="193" w:name="_Ref375128471"/>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34</w:t>
      </w:r>
      <w:r w:rsidRPr="001D04D9">
        <w:rPr>
          <w:rFonts w:ascii="Arial" w:hAnsi="Arial" w:cs="Arial"/>
        </w:rPr>
        <w:fldChar w:fldCharType="end"/>
      </w:r>
      <w:bookmarkEnd w:id="193"/>
    </w:p>
    <w:p w:rsidR="007E751A" w:rsidRPr="001D04D9" w:rsidRDefault="007E751A" w:rsidP="007E751A">
      <w:pPr>
        <w:pStyle w:val="ad"/>
        <w:rPr>
          <w:rFonts w:ascii="Arial" w:hAnsi="Arial" w:cs="Arial"/>
        </w:rPr>
      </w:pPr>
      <w:r w:rsidRPr="001D04D9">
        <w:rPr>
          <w:rFonts w:ascii="Arial" w:hAnsi="Arial" w:cs="Arial"/>
        </w:rPr>
        <w:t>Техническая классификация автомобильных дорог и основные параметры</w:t>
      </w:r>
    </w:p>
    <w:tbl>
      <w:tblPr>
        <w:tblW w:w="15767" w:type="dxa"/>
        <w:tblInd w:w="-106" w:type="dxa"/>
        <w:tblLayout w:type="fixed"/>
        <w:tblLook w:val="00A0" w:firstRow="1" w:lastRow="0" w:firstColumn="1" w:lastColumn="0" w:noHBand="0" w:noVBand="0"/>
      </w:tblPr>
      <w:tblGrid>
        <w:gridCol w:w="1701"/>
        <w:gridCol w:w="1276"/>
        <w:gridCol w:w="1167"/>
        <w:gridCol w:w="1134"/>
        <w:gridCol w:w="1668"/>
        <w:gridCol w:w="1450"/>
        <w:gridCol w:w="1134"/>
        <w:gridCol w:w="1559"/>
        <w:gridCol w:w="1276"/>
        <w:gridCol w:w="1134"/>
        <w:gridCol w:w="1134"/>
        <w:gridCol w:w="1134"/>
      </w:tblGrid>
      <w:tr w:rsidR="007E751A" w:rsidRPr="001D04D9" w:rsidTr="004E3221">
        <w:trPr>
          <w:trHeight w:val="20"/>
          <w:tblHeader/>
        </w:trPr>
        <w:tc>
          <w:tcPr>
            <w:tcW w:w="1701" w:type="dxa"/>
            <w:vMerge w:val="restart"/>
            <w:tcBorders>
              <w:top w:val="single" w:sz="4" w:space="0" w:color="auto"/>
              <w:left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Класс</w:t>
            </w:r>
          </w:p>
        </w:tc>
        <w:tc>
          <w:tcPr>
            <w:tcW w:w="1276"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Категория</w:t>
            </w:r>
          </w:p>
        </w:tc>
        <w:tc>
          <w:tcPr>
            <w:tcW w:w="1167"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Число полос движения</w:t>
            </w:r>
          </w:p>
        </w:tc>
        <w:tc>
          <w:tcPr>
            <w:tcW w:w="1134"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Ширина полосы, </w:t>
            </w:r>
            <w:proofErr w:type="gramStart"/>
            <w:r w:rsidRPr="001D04D9">
              <w:rPr>
                <w:rFonts w:ascii="Arial" w:hAnsi="Arial" w:cs="Arial"/>
                <w:b/>
                <w:bCs/>
                <w:sz w:val="20"/>
                <w:szCs w:val="20"/>
              </w:rPr>
              <w:t>м</w:t>
            </w:r>
            <w:proofErr w:type="gramEnd"/>
          </w:p>
        </w:tc>
        <w:tc>
          <w:tcPr>
            <w:tcW w:w="1668"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Пересечения </w:t>
            </w:r>
            <w:proofErr w:type="gramStart"/>
            <w:r w:rsidRPr="001D04D9">
              <w:rPr>
                <w:rFonts w:ascii="Arial" w:hAnsi="Arial" w:cs="Arial"/>
                <w:b/>
                <w:bCs/>
                <w:sz w:val="20"/>
                <w:szCs w:val="20"/>
              </w:rPr>
              <w:t>с</w:t>
            </w:r>
            <w:proofErr w:type="gramEnd"/>
            <w:r w:rsidRPr="001D04D9">
              <w:rPr>
                <w:rFonts w:ascii="Arial" w:hAnsi="Arial" w:cs="Arial"/>
                <w:b/>
                <w:bCs/>
                <w:sz w:val="20"/>
                <w:szCs w:val="20"/>
              </w:rPr>
              <w:t xml:space="preserve"> </w:t>
            </w:r>
          </w:p>
        </w:tc>
        <w:tc>
          <w:tcPr>
            <w:tcW w:w="1559"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Примыкания в одном уровне</w:t>
            </w:r>
          </w:p>
        </w:tc>
        <w:tc>
          <w:tcPr>
            <w:tcW w:w="1276" w:type="dxa"/>
            <w:vMerge w:val="restart"/>
            <w:tcBorders>
              <w:top w:val="single" w:sz="4" w:space="0" w:color="auto"/>
              <w:left w:val="nil"/>
              <w:right w:val="single" w:sz="4" w:space="0" w:color="auto"/>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Расчетная скорость движения </w:t>
            </w:r>
            <w:proofErr w:type="gramStart"/>
            <w:r w:rsidRPr="001D04D9">
              <w:rPr>
                <w:rFonts w:ascii="Arial" w:hAnsi="Arial" w:cs="Arial"/>
                <w:b/>
                <w:bCs/>
                <w:sz w:val="20"/>
                <w:szCs w:val="20"/>
              </w:rPr>
              <w:t>км</w:t>
            </w:r>
            <w:proofErr w:type="gramEnd"/>
            <w:r w:rsidRPr="001D04D9">
              <w:rPr>
                <w:rFonts w:ascii="Arial" w:hAnsi="Arial" w:cs="Arial"/>
                <w:b/>
                <w:bCs/>
                <w:sz w:val="20"/>
                <w:szCs w:val="20"/>
              </w:rPr>
              <w:t>/ч</w:t>
            </w:r>
          </w:p>
        </w:tc>
        <w:tc>
          <w:tcPr>
            <w:tcW w:w="1134" w:type="dxa"/>
            <w:vMerge w:val="restart"/>
            <w:tcBorders>
              <w:top w:val="single" w:sz="4" w:space="0" w:color="auto"/>
              <w:left w:val="nil"/>
              <w:right w:val="single" w:sz="4" w:space="0" w:color="auto"/>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Наименьший радиус кривых в плане, </w:t>
            </w:r>
            <w:proofErr w:type="gramStart"/>
            <w:r w:rsidRPr="001D04D9">
              <w:rPr>
                <w:rFonts w:ascii="Arial" w:hAnsi="Arial" w:cs="Arial"/>
                <w:b/>
                <w:bCs/>
                <w:sz w:val="20"/>
                <w:szCs w:val="20"/>
              </w:rPr>
              <w:t>м</w:t>
            </w:r>
            <w:proofErr w:type="gramEnd"/>
          </w:p>
        </w:tc>
        <w:tc>
          <w:tcPr>
            <w:tcW w:w="1134" w:type="dxa"/>
            <w:vMerge w:val="restart"/>
            <w:tcBorders>
              <w:top w:val="single" w:sz="4" w:space="0" w:color="auto"/>
              <w:left w:val="nil"/>
              <w:right w:val="single" w:sz="4" w:space="0" w:color="auto"/>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Наибольший </w:t>
            </w:r>
            <w:proofErr w:type="spellStart"/>
            <w:r w:rsidRPr="001D04D9">
              <w:rPr>
                <w:rFonts w:ascii="Arial" w:hAnsi="Arial" w:cs="Arial"/>
                <w:b/>
                <w:bCs/>
                <w:sz w:val="20"/>
                <w:szCs w:val="20"/>
              </w:rPr>
              <w:t>продоль</w:t>
            </w:r>
            <w:proofErr w:type="spellEnd"/>
            <w:r w:rsidRPr="001D04D9">
              <w:rPr>
                <w:rFonts w:ascii="Arial" w:hAnsi="Arial" w:cs="Arial"/>
                <w:b/>
                <w:bCs/>
                <w:sz w:val="20"/>
                <w:szCs w:val="20"/>
              </w:rPr>
              <w:t>-</w:t>
            </w:r>
          </w:p>
          <w:p w:rsidR="007E751A" w:rsidRPr="001D04D9" w:rsidRDefault="007E751A" w:rsidP="004E3221">
            <w:pPr>
              <w:pStyle w:val="af"/>
              <w:rPr>
                <w:rFonts w:ascii="Arial" w:hAnsi="Arial" w:cs="Arial"/>
                <w:b/>
                <w:bCs/>
                <w:sz w:val="20"/>
                <w:szCs w:val="20"/>
              </w:rPr>
            </w:pPr>
            <w:proofErr w:type="spellStart"/>
            <w:r w:rsidRPr="001D04D9">
              <w:rPr>
                <w:rFonts w:ascii="Arial" w:hAnsi="Arial" w:cs="Arial"/>
                <w:b/>
                <w:bCs/>
                <w:sz w:val="20"/>
                <w:szCs w:val="20"/>
              </w:rPr>
              <w:t>ный</w:t>
            </w:r>
            <w:proofErr w:type="spellEnd"/>
            <w:r w:rsidRPr="001D04D9">
              <w:rPr>
                <w:rFonts w:ascii="Arial" w:hAnsi="Arial" w:cs="Arial"/>
                <w:b/>
                <w:bCs/>
                <w:sz w:val="20"/>
                <w:szCs w:val="20"/>
              </w:rPr>
              <w:t xml:space="preserve"> уклон, ‰</w:t>
            </w:r>
          </w:p>
        </w:tc>
        <w:tc>
          <w:tcPr>
            <w:tcW w:w="1134" w:type="dxa"/>
            <w:vMerge w:val="restart"/>
            <w:tcBorders>
              <w:top w:val="single" w:sz="4" w:space="0" w:color="auto"/>
              <w:left w:val="nil"/>
              <w:right w:val="single" w:sz="4" w:space="0" w:color="000000"/>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Ширина </w:t>
            </w:r>
            <w:proofErr w:type="spellStart"/>
            <w:r w:rsidRPr="001D04D9">
              <w:rPr>
                <w:rFonts w:ascii="Arial" w:hAnsi="Arial" w:cs="Arial"/>
                <w:b/>
                <w:bCs/>
                <w:sz w:val="20"/>
                <w:szCs w:val="20"/>
              </w:rPr>
              <w:t>зем</w:t>
            </w:r>
            <w:proofErr w:type="gramStart"/>
            <w:r w:rsidRPr="001D04D9">
              <w:rPr>
                <w:rFonts w:ascii="Arial" w:hAnsi="Arial" w:cs="Arial"/>
                <w:b/>
                <w:bCs/>
                <w:sz w:val="20"/>
                <w:szCs w:val="20"/>
              </w:rPr>
              <w:t>.п</w:t>
            </w:r>
            <w:proofErr w:type="gramEnd"/>
            <w:r w:rsidRPr="001D04D9">
              <w:rPr>
                <w:rFonts w:ascii="Arial" w:hAnsi="Arial" w:cs="Arial"/>
                <w:b/>
                <w:bCs/>
                <w:sz w:val="20"/>
                <w:szCs w:val="20"/>
              </w:rPr>
              <w:t>олотна</w:t>
            </w:r>
            <w:proofErr w:type="spellEnd"/>
            <w:r w:rsidRPr="001D04D9">
              <w:rPr>
                <w:rFonts w:ascii="Arial" w:hAnsi="Arial" w:cs="Arial"/>
                <w:b/>
                <w:bCs/>
                <w:sz w:val="20"/>
                <w:szCs w:val="20"/>
              </w:rPr>
              <w:t>, м</w:t>
            </w:r>
          </w:p>
        </w:tc>
      </w:tr>
      <w:tr w:rsidR="007E751A" w:rsidRPr="001D04D9" w:rsidTr="004E3221">
        <w:trPr>
          <w:trHeight w:val="20"/>
          <w:tblHeader/>
        </w:trPr>
        <w:tc>
          <w:tcPr>
            <w:tcW w:w="1701" w:type="dxa"/>
            <w:vMerge/>
            <w:tcBorders>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276"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167"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134"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668"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450"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roofErr w:type="gramStart"/>
            <w:r w:rsidRPr="001D04D9">
              <w:rPr>
                <w:rFonts w:ascii="Arial" w:hAnsi="Arial" w:cs="Arial"/>
                <w:b/>
                <w:bCs/>
                <w:sz w:val="20"/>
                <w:szCs w:val="20"/>
              </w:rPr>
              <w:t>ж</w:t>
            </w:r>
            <w:proofErr w:type="gramEnd"/>
            <w:r w:rsidRPr="001D04D9">
              <w:rPr>
                <w:rFonts w:ascii="Arial" w:hAnsi="Arial" w:cs="Arial"/>
                <w:b/>
                <w:bCs/>
                <w:sz w:val="20"/>
                <w:szCs w:val="20"/>
              </w:rPr>
              <w:t>/д.</w:t>
            </w:r>
          </w:p>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путями</w:t>
            </w:r>
          </w:p>
        </w:tc>
        <w:tc>
          <w:tcPr>
            <w:tcW w:w="1559"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276" w:type="dxa"/>
            <w:vMerge/>
            <w:tcBorders>
              <w:left w:val="nil"/>
              <w:bottom w:val="single" w:sz="4" w:space="0" w:color="auto"/>
              <w:right w:val="single" w:sz="4" w:space="0" w:color="auto"/>
            </w:tcBorders>
          </w:tcPr>
          <w:p w:rsidR="007E751A" w:rsidRPr="001D04D9" w:rsidRDefault="007E751A" w:rsidP="004E3221">
            <w:pPr>
              <w:pStyle w:val="af"/>
              <w:rPr>
                <w:rFonts w:ascii="Arial" w:hAnsi="Arial" w:cs="Arial"/>
                <w:b/>
                <w:bCs/>
                <w:sz w:val="20"/>
                <w:szCs w:val="20"/>
              </w:rPr>
            </w:pPr>
          </w:p>
        </w:tc>
        <w:tc>
          <w:tcPr>
            <w:tcW w:w="1134" w:type="dxa"/>
            <w:vMerge/>
            <w:tcBorders>
              <w:left w:val="nil"/>
              <w:bottom w:val="single" w:sz="4" w:space="0" w:color="auto"/>
              <w:right w:val="single" w:sz="4" w:space="0" w:color="auto"/>
            </w:tcBorders>
          </w:tcPr>
          <w:p w:rsidR="007E751A" w:rsidRPr="001D04D9" w:rsidRDefault="007E751A" w:rsidP="004E3221">
            <w:pPr>
              <w:pStyle w:val="af"/>
              <w:rPr>
                <w:rFonts w:ascii="Arial" w:hAnsi="Arial" w:cs="Arial"/>
                <w:b/>
                <w:bCs/>
                <w:sz w:val="20"/>
                <w:szCs w:val="20"/>
              </w:rPr>
            </w:pPr>
          </w:p>
        </w:tc>
        <w:tc>
          <w:tcPr>
            <w:tcW w:w="1134" w:type="dxa"/>
            <w:vMerge/>
            <w:tcBorders>
              <w:left w:val="nil"/>
              <w:bottom w:val="single" w:sz="4" w:space="0" w:color="auto"/>
              <w:right w:val="single" w:sz="4" w:space="0" w:color="auto"/>
            </w:tcBorders>
          </w:tcPr>
          <w:p w:rsidR="007E751A" w:rsidRPr="001D04D9" w:rsidRDefault="007E751A" w:rsidP="004E3221">
            <w:pPr>
              <w:pStyle w:val="af"/>
              <w:rPr>
                <w:rFonts w:ascii="Arial" w:hAnsi="Arial" w:cs="Arial"/>
                <w:b/>
                <w:bCs/>
                <w:sz w:val="20"/>
                <w:szCs w:val="20"/>
              </w:rPr>
            </w:pPr>
          </w:p>
        </w:tc>
        <w:tc>
          <w:tcPr>
            <w:tcW w:w="1134" w:type="dxa"/>
            <w:vMerge/>
            <w:tcBorders>
              <w:left w:val="nil"/>
              <w:bottom w:val="single" w:sz="4" w:space="0" w:color="auto"/>
              <w:right w:val="single" w:sz="4" w:space="0" w:color="000000"/>
            </w:tcBorders>
          </w:tcPr>
          <w:p w:rsidR="007E751A" w:rsidRPr="001D04D9" w:rsidRDefault="007E751A" w:rsidP="004E3221">
            <w:pPr>
              <w:pStyle w:val="af"/>
              <w:rPr>
                <w:rFonts w:ascii="Arial" w:hAnsi="Arial" w:cs="Arial"/>
                <w:b/>
                <w:bCs/>
                <w:sz w:val="20"/>
                <w:szCs w:val="20"/>
              </w:rPr>
            </w:pPr>
          </w:p>
        </w:tc>
      </w:tr>
      <w:tr w:rsidR="007E751A" w:rsidRPr="001D04D9" w:rsidTr="004E3221">
        <w:trPr>
          <w:trHeight w:val="20"/>
        </w:trPr>
        <w:tc>
          <w:tcPr>
            <w:tcW w:w="1701"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Автомагистраль</w:t>
            </w: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roofErr w:type="gramStart"/>
            <w:r w:rsidRPr="001D04D9">
              <w:rPr>
                <w:rFonts w:ascii="Arial" w:hAnsi="Arial" w:cs="Arial"/>
                <w:sz w:val="20"/>
                <w:szCs w:val="20"/>
              </w:rPr>
              <w:t>I</w:t>
            </w:r>
            <w:proofErr w:type="gramEnd"/>
            <w:r w:rsidRPr="001D04D9">
              <w:rPr>
                <w:rFonts w:ascii="Arial" w:hAnsi="Arial" w:cs="Arial"/>
                <w:sz w:val="20"/>
                <w:szCs w:val="20"/>
              </w:rPr>
              <w:t>А</w:t>
            </w: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 и более</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3,75</w:t>
            </w:r>
          </w:p>
        </w:tc>
        <w:tc>
          <w:tcPr>
            <w:tcW w:w="1668"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в разных уровнях</w:t>
            </w:r>
          </w:p>
        </w:tc>
        <w:tc>
          <w:tcPr>
            <w:tcW w:w="1559"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не допускается</w:t>
            </w: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1200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28,5; 36,0; 43,5</w:t>
            </w:r>
          </w:p>
        </w:tc>
      </w:tr>
      <w:tr w:rsidR="007E751A" w:rsidRPr="001D04D9" w:rsidTr="004E3221">
        <w:trPr>
          <w:trHeight w:val="20"/>
        </w:trPr>
        <w:tc>
          <w:tcPr>
            <w:tcW w:w="1701"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Скоростная дорога</w:t>
            </w: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roofErr w:type="gramStart"/>
            <w:r w:rsidRPr="001D04D9">
              <w:rPr>
                <w:rFonts w:ascii="Arial" w:hAnsi="Arial" w:cs="Arial"/>
                <w:sz w:val="20"/>
                <w:szCs w:val="20"/>
              </w:rPr>
              <w:t>I</w:t>
            </w:r>
            <w:proofErr w:type="gramEnd"/>
            <w:r w:rsidRPr="001D04D9">
              <w:rPr>
                <w:rFonts w:ascii="Arial" w:hAnsi="Arial" w:cs="Arial"/>
                <w:sz w:val="20"/>
                <w:szCs w:val="20"/>
              </w:rPr>
              <w:t>Б</w:t>
            </w: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 и более</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27,5; 35,0; 42,5</w:t>
            </w:r>
          </w:p>
        </w:tc>
      </w:tr>
      <w:tr w:rsidR="007E751A" w:rsidRPr="001D04D9" w:rsidTr="004E3221">
        <w:trPr>
          <w:trHeight w:val="20"/>
        </w:trPr>
        <w:tc>
          <w:tcPr>
            <w:tcW w:w="1701" w:type="dxa"/>
            <w:vMerge w:val="restart"/>
            <w:tcBorders>
              <w:top w:val="nil"/>
              <w:left w:val="single" w:sz="4" w:space="0" w:color="auto"/>
              <w:bottom w:val="single" w:sz="4" w:space="0" w:color="000000"/>
              <w:right w:val="single" w:sz="4" w:space="0" w:color="auto"/>
            </w:tcBorders>
            <w:textDirection w:val="btLr"/>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Дорога обычного типа</w:t>
            </w: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roofErr w:type="gramStart"/>
            <w:r w:rsidRPr="001D04D9">
              <w:rPr>
                <w:rFonts w:ascii="Arial" w:hAnsi="Arial" w:cs="Arial"/>
                <w:sz w:val="20"/>
                <w:szCs w:val="20"/>
              </w:rPr>
              <w:t>I</w:t>
            </w:r>
            <w:proofErr w:type="gramEnd"/>
            <w:r w:rsidRPr="001D04D9">
              <w:rPr>
                <w:rFonts w:ascii="Arial" w:hAnsi="Arial" w:cs="Arial"/>
                <w:sz w:val="20"/>
                <w:szCs w:val="20"/>
              </w:rPr>
              <w:t>В</w:t>
            </w: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 и более</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50" w:type="dxa"/>
            <w:vMerge w:val="restart"/>
            <w:tcBorders>
              <w:top w:val="nil"/>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21,0; 28,0; 17,5</w:t>
            </w:r>
          </w:p>
        </w:tc>
      </w:tr>
      <w:tr w:rsidR="007E751A" w:rsidRPr="001D04D9" w:rsidTr="004E3221">
        <w:trPr>
          <w:trHeight w:val="2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II</w:t>
            </w: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c>
          <w:tcPr>
            <w:tcW w:w="166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59"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120</w:t>
            </w:r>
          </w:p>
        </w:tc>
        <w:tc>
          <w:tcPr>
            <w:tcW w:w="113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800</w:t>
            </w:r>
          </w:p>
        </w:tc>
        <w:tc>
          <w:tcPr>
            <w:tcW w:w="113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15,0</w:t>
            </w:r>
          </w:p>
        </w:tc>
      </w:tr>
      <w:tr w:rsidR="007E751A" w:rsidRPr="001D04D9" w:rsidTr="004E3221">
        <w:trPr>
          <w:trHeight w:val="2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2-3</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3,75</w:t>
            </w:r>
          </w:p>
        </w:tc>
        <w:tc>
          <w:tcPr>
            <w:tcW w:w="166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12,0</w:t>
            </w:r>
          </w:p>
        </w:tc>
      </w:tr>
      <w:tr w:rsidR="007E751A" w:rsidRPr="001D04D9" w:rsidTr="004E3221">
        <w:trPr>
          <w:trHeight w:val="2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III</w:t>
            </w: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12,0</w:t>
            </w:r>
          </w:p>
        </w:tc>
      </w:tr>
      <w:tr w:rsidR="007E751A" w:rsidRPr="001D04D9" w:rsidTr="004E3221">
        <w:trPr>
          <w:trHeight w:val="2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IV</w:t>
            </w: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val="restart"/>
            <w:tcBorders>
              <w:top w:val="nil"/>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10,0</w:t>
            </w:r>
          </w:p>
        </w:tc>
      </w:tr>
      <w:tr w:rsidR="007E751A" w:rsidRPr="001D04D9" w:rsidTr="004E3221">
        <w:trPr>
          <w:trHeight w:val="2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V</w:t>
            </w:r>
          </w:p>
        </w:tc>
        <w:tc>
          <w:tcPr>
            <w:tcW w:w="1167"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150</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70</w:t>
            </w: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w:t>
            </w:r>
          </w:p>
        </w:tc>
      </w:tr>
    </w:tbl>
    <w:p w:rsidR="007E751A" w:rsidRPr="001D04D9" w:rsidRDefault="007E751A" w:rsidP="007E751A">
      <w:pPr>
        <w:pStyle w:val="20"/>
        <w:numPr>
          <w:ilvl w:val="0"/>
          <w:numId w:val="0"/>
        </w:numPr>
        <w:ind w:left="567"/>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1"/>
          <w:numId w:val="30"/>
        </w:numPr>
        <w:jc w:val="center"/>
        <w:rPr>
          <w:rFonts w:ascii="Arial" w:hAnsi="Arial" w:cs="Arial"/>
          <w:sz w:val="20"/>
          <w:szCs w:val="20"/>
        </w:rPr>
      </w:pPr>
      <w:bookmarkStart w:id="194" w:name="_Toc389132862"/>
      <w:bookmarkStart w:id="195" w:name="_Toc397348740"/>
      <w:r w:rsidRPr="001D04D9">
        <w:rPr>
          <w:rFonts w:ascii="Arial" w:hAnsi="Arial" w:cs="Arial"/>
          <w:sz w:val="20"/>
          <w:szCs w:val="20"/>
        </w:rPr>
        <w:lastRenderedPageBreak/>
        <w:t>Категории и параметры автомобильных дорог систем расселения</w:t>
      </w:r>
      <w:bookmarkEnd w:id="194"/>
      <w:bookmarkEnd w:id="195"/>
    </w:p>
    <w:p w:rsidR="007E751A" w:rsidRPr="001D04D9" w:rsidRDefault="007E751A" w:rsidP="007E751A">
      <w:pPr>
        <w:pStyle w:val="ad"/>
        <w:keepNext/>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35</w:t>
      </w:r>
      <w:r w:rsidRPr="001D04D9">
        <w:rPr>
          <w:rFonts w:ascii="Arial" w:hAnsi="Arial" w:cs="Arial"/>
        </w:rPr>
        <w:fldChar w:fldCharType="end"/>
      </w:r>
    </w:p>
    <w:p w:rsidR="007E751A" w:rsidRPr="001D04D9" w:rsidRDefault="007E751A" w:rsidP="007E751A">
      <w:pPr>
        <w:pStyle w:val="ad"/>
        <w:rPr>
          <w:rFonts w:ascii="Arial" w:hAnsi="Arial" w:cs="Arial"/>
        </w:rPr>
      </w:pPr>
      <w:r w:rsidRPr="001D04D9">
        <w:rPr>
          <w:rFonts w:ascii="Arial" w:hAnsi="Arial" w:cs="Arial"/>
        </w:rPr>
        <w:t>Категории и параметры автомобильных дорог систем расселения</w:t>
      </w:r>
    </w:p>
    <w:tbl>
      <w:tblPr>
        <w:tblW w:w="15767" w:type="dxa"/>
        <w:tblInd w:w="-106" w:type="dxa"/>
        <w:tblLayout w:type="fixed"/>
        <w:tblLook w:val="00A0" w:firstRow="1" w:lastRow="0" w:firstColumn="1" w:lastColumn="0" w:noHBand="0" w:noVBand="0"/>
      </w:tblPr>
      <w:tblGrid>
        <w:gridCol w:w="1276"/>
        <w:gridCol w:w="1701"/>
        <w:gridCol w:w="1167"/>
        <w:gridCol w:w="1101"/>
        <w:gridCol w:w="1701"/>
        <w:gridCol w:w="1450"/>
        <w:gridCol w:w="1134"/>
        <w:gridCol w:w="1559"/>
        <w:gridCol w:w="1276"/>
        <w:gridCol w:w="1134"/>
        <w:gridCol w:w="1134"/>
        <w:gridCol w:w="1134"/>
      </w:tblGrid>
      <w:tr w:rsidR="007E751A" w:rsidRPr="001D04D9" w:rsidTr="004E3221">
        <w:trPr>
          <w:trHeight w:val="20"/>
          <w:tblHeader/>
        </w:trPr>
        <w:tc>
          <w:tcPr>
            <w:tcW w:w="2977" w:type="dxa"/>
            <w:gridSpan w:val="2"/>
            <w:vMerge w:val="restart"/>
            <w:tcBorders>
              <w:top w:val="single" w:sz="4" w:space="0" w:color="auto"/>
              <w:left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Категория</w:t>
            </w:r>
          </w:p>
        </w:tc>
        <w:tc>
          <w:tcPr>
            <w:tcW w:w="1167"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Число полос движения</w:t>
            </w:r>
          </w:p>
        </w:tc>
        <w:tc>
          <w:tcPr>
            <w:tcW w:w="1101"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Ширина полосы, </w:t>
            </w:r>
            <w:proofErr w:type="gramStart"/>
            <w:r w:rsidRPr="001D04D9">
              <w:rPr>
                <w:rFonts w:ascii="Arial" w:hAnsi="Arial" w:cs="Arial"/>
                <w:b/>
                <w:bCs/>
                <w:sz w:val="20"/>
                <w:szCs w:val="20"/>
              </w:rPr>
              <w:t>м</w:t>
            </w:r>
            <w:proofErr w:type="gramEnd"/>
          </w:p>
        </w:tc>
        <w:tc>
          <w:tcPr>
            <w:tcW w:w="1701"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Пересечения </w:t>
            </w:r>
            <w:proofErr w:type="gramStart"/>
            <w:r w:rsidRPr="001D04D9">
              <w:rPr>
                <w:rFonts w:ascii="Arial" w:hAnsi="Arial" w:cs="Arial"/>
                <w:b/>
                <w:bCs/>
                <w:sz w:val="20"/>
                <w:szCs w:val="20"/>
              </w:rPr>
              <w:t>с</w:t>
            </w:r>
            <w:proofErr w:type="gramEnd"/>
            <w:r w:rsidRPr="001D04D9">
              <w:rPr>
                <w:rFonts w:ascii="Arial" w:hAnsi="Arial" w:cs="Arial"/>
                <w:b/>
                <w:bCs/>
                <w:sz w:val="20"/>
                <w:szCs w:val="20"/>
              </w:rPr>
              <w:t xml:space="preserve"> </w:t>
            </w:r>
          </w:p>
        </w:tc>
        <w:tc>
          <w:tcPr>
            <w:tcW w:w="1559" w:type="dxa"/>
            <w:vMerge w:val="restart"/>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Примыкания в одном уровне</w:t>
            </w:r>
          </w:p>
        </w:tc>
        <w:tc>
          <w:tcPr>
            <w:tcW w:w="1276" w:type="dxa"/>
            <w:vMerge w:val="restart"/>
            <w:tcBorders>
              <w:top w:val="single" w:sz="4" w:space="0" w:color="auto"/>
              <w:left w:val="nil"/>
              <w:right w:val="single" w:sz="4" w:space="0" w:color="auto"/>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Расчетная скорость движения </w:t>
            </w:r>
            <w:proofErr w:type="gramStart"/>
            <w:r w:rsidRPr="001D04D9">
              <w:rPr>
                <w:rFonts w:ascii="Arial" w:hAnsi="Arial" w:cs="Arial"/>
                <w:b/>
                <w:bCs/>
                <w:sz w:val="20"/>
                <w:szCs w:val="20"/>
              </w:rPr>
              <w:t>км</w:t>
            </w:r>
            <w:proofErr w:type="gramEnd"/>
            <w:r w:rsidRPr="001D04D9">
              <w:rPr>
                <w:rFonts w:ascii="Arial" w:hAnsi="Arial" w:cs="Arial"/>
                <w:b/>
                <w:bCs/>
                <w:sz w:val="20"/>
                <w:szCs w:val="20"/>
              </w:rPr>
              <w:t>/ч</w:t>
            </w:r>
          </w:p>
        </w:tc>
        <w:tc>
          <w:tcPr>
            <w:tcW w:w="1134" w:type="dxa"/>
            <w:vMerge w:val="restart"/>
            <w:tcBorders>
              <w:top w:val="single" w:sz="4" w:space="0" w:color="auto"/>
              <w:left w:val="nil"/>
              <w:right w:val="single" w:sz="4" w:space="0" w:color="auto"/>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Наименьший радиус кривых в плане, </w:t>
            </w:r>
            <w:proofErr w:type="gramStart"/>
            <w:r w:rsidRPr="001D04D9">
              <w:rPr>
                <w:rFonts w:ascii="Arial" w:hAnsi="Arial" w:cs="Arial"/>
                <w:b/>
                <w:bCs/>
                <w:sz w:val="20"/>
                <w:szCs w:val="20"/>
              </w:rPr>
              <w:t>м</w:t>
            </w:r>
            <w:proofErr w:type="gramEnd"/>
          </w:p>
        </w:tc>
        <w:tc>
          <w:tcPr>
            <w:tcW w:w="1134" w:type="dxa"/>
            <w:vMerge w:val="restart"/>
            <w:tcBorders>
              <w:top w:val="single" w:sz="4" w:space="0" w:color="auto"/>
              <w:left w:val="nil"/>
              <w:right w:val="single" w:sz="4" w:space="0" w:color="auto"/>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Наибольший </w:t>
            </w:r>
            <w:proofErr w:type="spellStart"/>
            <w:r w:rsidRPr="001D04D9">
              <w:rPr>
                <w:rFonts w:ascii="Arial" w:hAnsi="Arial" w:cs="Arial"/>
                <w:b/>
                <w:bCs/>
                <w:sz w:val="20"/>
                <w:szCs w:val="20"/>
              </w:rPr>
              <w:t>продоль</w:t>
            </w:r>
            <w:proofErr w:type="spellEnd"/>
            <w:r w:rsidRPr="001D04D9">
              <w:rPr>
                <w:rFonts w:ascii="Arial" w:hAnsi="Arial" w:cs="Arial"/>
                <w:b/>
                <w:bCs/>
                <w:sz w:val="20"/>
                <w:szCs w:val="20"/>
              </w:rPr>
              <w:t>-</w:t>
            </w:r>
          </w:p>
          <w:p w:rsidR="007E751A" w:rsidRPr="001D04D9" w:rsidRDefault="007E751A" w:rsidP="004E3221">
            <w:pPr>
              <w:pStyle w:val="af"/>
              <w:rPr>
                <w:rFonts w:ascii="Arial" w:hAnsi="Arial" w:cs="Arial"/>
                <w:b/>
                <w:bCs/>
                <w:sz w:val="20"/>
                <w:szCs w:val="20"/>
              </w:rPr>
            </w:pPr>
            <w:proofErr w:type="spellStart"/>
            <w:r w:rsidRPr="001D04D9">
              <w:rPr>
                <w:rFonts w:ascii="Arial" w:hAnsi="Arial" w:cs="Arial"/>
                <w:b/>
                <w:bCs/>
                <w:sz w:val="20"/>
                <w:szCs w:val="20"/>
              </w:rPr>
              <w:t>ный</w:t>
            </w:r>
            <w:proofErr w:type="spellEnd"/>
            <w:r w:rsidRPr="001D04D9">
              <w:rPr>
                <w:rFonts w:ascii="Arial" w:hAnsi="Arial" w:cs="Arial"/>
                <w:b/>
                <w:bCs/>
                <w:sz w:val="20"/>
                <w:szCs w:val="20"/>
              </w:rPr>
              <w:t xml:space="preserve"> уклон, ‰</w:t>
            </w:r>
          </w:p>
        </w:tc>
        <w:tc>
          <w:tcPr>
            <w:tcW w:w="1134" w:type="dxa"/>
            <w:vMerge w:val="restart"/>
            <w:tcBorders>
              <w:top w:val="single" w:sz="4" w:space="0" w:color="auto"/>
              <w:left w:val="nil"/>
              <w:right w:val="single" w:sz="4" w:space="0" w:color="000000"/>
            </w:tcBorders>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Ширина </w:t>
            </w:r>
            <w:proofErr w:type="spellStart"/>
            <w:r w:rsidRPr="001D04D9">
              <w:rPr>
                <w:rFonts w:ascii="Arial" w:hAnsi="Arial" w:cs="Arial"/>
                <w:b/>
                <w:bCs/>
                <w:sz w:val="20"/>
                <w:szCs w:val="20"/>
              </w:rPr>
              <w:t>зем</w:t>
            </w:r>
            <w:proofErr w:type="gramStart"/>
            <w:r w:rsidRPr="001D04D9">
              <w:rPr>
                <w:rFonts w:ascii="Arial" w:hAnsi="Arial" w:cs="Arial"/>
                <w:b/>
                <w:bCs/>
                <w:sz w:val="20"/>
                <w:szCs w:val="20"/>
              </w:rPr>
              <w:t>.п</w:t>
            </w:r>
            <w:proofErr w:type="gramEnd"/>
            <w:r w:rsidRPr="001D04D9">
              <w:rPr>
                <w:rFonts w:ascii="Arial" w:hAnsi="Arial" w:cs="Arial"/>
                <w:b/>
                <w:bCs/>
                <w:sz w:val="20"/>
                <w:szCs w:val="20"/>
              </w:rPr>
              <w:t>олотна</w:t>
            </w:r>
            <w:proofErr w:type="spellEnd"/>
            <w:r w:rsidRPr="001D04D9">
              <w:rPr>
                <w:rFonts w:ascii="Arial" w:hAnsi="Arial" w:cs="Arial"/>
                <w:b/>
                <w:bCs/>
                <w:sz w:val="20"/>
                <w:szCs w:val="20"/>
              </w:rPr>
              <w:t>, м</w:t>
            </w:r>
          </w:p>
        </w:tc>
      </w:tr>
      <w:tr w:rsidR="007E751A" w:rsidRPr="001D04D9" w:rsidTr="004E3221">
        <w:trPr>
          <w:trHeight w:val="20"/>
          <w:tblHeader/>
        </w:trPr>
        <w:tc>
          <w:tcPr>
            <w:tcW w:w="2977" w:type="dxa"/>
            <w:gridSpan w:val="2"/>
            <w:vMerge/>
            <w:tcBorders>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167"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101"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701"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450"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а/д, велосипедными и пешеходными дорожками</w:t>
            </w:r>
          </w:p>
        </w:tc>
        <w:tc>
          <w:tcPr>
            <w:tcW w:w="1134" w:type="dxa"/>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roofErr w:type="gramStart"/>
            <w:r w:rsidRPr="001D04D9">
              <w:rPr>
                <w:rFonts w:ascii="Arial" w:hAnsi="Arial" w:cs="Arial"/>
                <w:b/>
                <w:bCs/>
                <w:sz w:val="20"/>
                <w:szCs w:val="20"/>
              </w:rPr>
              <w:t>ж</w:t>
            </w:r>
            <w:proofErr w:type="gramEnd"/>
            <w:r w:rsidRPr="001D04D9">
              <w:rPr>
                <w:rFonts w:ascii="Arial" w:hAnsi="Arial" w:cs="Arial"/>
                <w:b/>
                <w:bCs/>
                <w:sz w:val="20"/>
                <w:szCs w:val="20"/>
              </w:rPr>
              <w:t>/д.</w:t>
            </w:r>
          </w:p>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путями</w:t>
            </w:r>
          </w:p>
        </w:tc>
        <w:tc>
          <w:tcPr>
            <w:tcW w:w="1559" w:type="dxa"/>
            <w:vMerge/>
            <w:tcBorders>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276" w:type="dxa"/>
            <w:vMerge/>
            <w:tcBorders>
              <w:left w:val="nil"/>
              <w:bottom w:val="single" w:sz="4" w:space="0" w:color="auto"/>
              <w:right w:val="single" w:sz="4" w:space="0" w:color="auto"/>
            </w:tcBorders>
          </w:tcPr>
          <w:p w:rsidR="007E751A" w:rsidRPr="001D04D9" w:rsidRDefault="007E751A" w:rsidP="004E3221">
            <w:pPr>
              <w:pStyle w:val="af"/>
              <w:rPr>
                <w:rFonts w:ascii="Arial" w:hAnsi="Arial" w:cs="Arial"/>
                <w:b/>
                <w:bCs/>
                <w:sz w:val="20"/>
                <w:szCs w:val="20"/>
              </w:rPr>
            </w:pPr>
          </w:p>
        </w:tc>
        <w:tc>
          <w:tcPr>
            <w:tcW w:w="1134" w:type="dxa"/>
            <w:vMerge/>
            <w:tcBorders>
              <w:left w:val="nil"/>
              <w:bottom w:val="single" w:sz="4" w:space="0" w:color="auto"/>
              <w:right w:val="single" w:sz="4" w:space="0" w:color="auto"/>
            </w:tcBorders>
          </w:tcPr>
          <w:p w:rsidR="007E751A" w:rsidRPr="001D04D9" w:rsidRDefault="007E751A" w:rsidP="004E3221">
            <w:pPr>
              <w:pStyle w:val="af"/>
              <w:rPr>
                <w:rFonts w:ascii="Arial" w:hAnsi="Arial" w:cs="Arial"/>
                <w:b/>
                <w:bCs/>
                <w:sz w:val="20"/>
                <w:szCs w:val="20"/>
              </w:rPr>
            </w:pPr>
          </w:p>
        </w:tc>
        <w:tc>
          <w:tcPr>
            <w:tcW w:w="1134" w:type="dxa"/>
            <w:vMerge/>
            <w:tcBorders>
              <w:left w:val="nil"/>
              <w:bottom w:val="single" w:sz="4" w:space="0" w:color="auto"/>
              <w:right w:val="single" w:sz="4" w:space="0" w:color="auto"/>
            </w:tcBorders>
          </w:tcPr>
          <w:p w:rsidR="007E751A" w:rsidRPr="001D04D9" w:rsidRDefault="007E751A" w:rsidP="004E3221">
            <w:pPr>
              <w:pStyle w:val="af"/>
              <w:rPr>
                <w:rFonts w:ascii="Arial" w:hAnsi="Arial" w:cs="Arial"/>
                <w:b/>
                <w:bCs/>
                <w:sz w:val="20"/>
                <w:szCs w:val="20"/>
              </w:rPr>
            </w:pPr>
          </w:p>
        </w:tc>
        <w:tc>
          <w:tcPr>
            <w:tcW w:w="1134" w:type="dxa"/>
            <w:vMerge/>
            <w:tcBorders>
              <w:left w:val="nil"/>
              <w:bottom w:val="single" w:sz="4" w:space="0" w:color="auto"/>
              <w:right w:val="single" w:sz="4" w:space="0" w:color="000000"/>
            </w:tcBorders>
          </w:tcPr>
          <w:p w:rsidR="007E751A" w:rsidRPr="001D04D9" w:rsidRDefault="007E751A" w:rsidP="004E3221">
            <w:pPr>
              <w:pStyle w:val="af"/>
              <w:rPr>
                <w:rFonts w:ascii="Arial" w:hAnsi="Arial" w:cs="Arial"/>
                <w:b/>
                <w:bCs/>
                <w:sz w:val="20"/>
                <w:szCs w:val="20"/>
              </w:rPr>
            </w:pPr>
          </w:p>
        </w:tc>
      </w:tr>
      <w:tr w:rsidR="007E751A" w:rsidRPr="001D04D9" w:rsidTr="004E3221">
        <w:trPr>
          <w:trHeight w:val="20"/>
        </w:trPr>
        <w:tc>
          <w:tcPr>
            <w:tcW w:w="1276"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Местного значения:</w:t>
            </w: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грузового движения</w:t>
            </w:r>
          </w:p>
        </w:tc>
        <w:tc>
          <w:tcPr>
            <w:tcW w:w="1167"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1101"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4</w:t>
            </w:r>
          </w:p>
        </w:tc>
        <w:tc>
          <w:tcPr>
            <w:tcW w:w="1701"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450"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134"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559"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276"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70</w:t>
            </w:r>
          </w:p>
        </w:tc>
        <w:tc>
          <w:tcPr>
            <w:tcW w:w="1134"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250</w:t>
            </w:r>
          </w:p>
        </w:tc>
        <w:tc>
          <w:tcPr>
            <w:tcW w:w="1134"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70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20,0</w:t>
            </w:r>
          </w:p>
        </w:tc>
      </w:tr>
      <w:tr w:rsidR="007E751A" w:rsidRPr="001D04D9" w:rsidTr="004E3221">
        <w:trPr>
          <w:trHeight w:val="20"/>
        </w:trPr>
        <w:tc>
          <w:tcPr>
            <w:tcW w:w="1276"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парковые</w:t>
            </w:r>
          </w:p>
        </w:tc>
        <w:tc>
          <w:tcPr>
            <w:tcW w:w="1167"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1101"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c>
          <w:tcPr>
            <w:tcW w:w="1701"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450"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134"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559"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276"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c>
          <w:tcPr>
            <w:tcW w:w="1134"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175</w:t>
            </w:r>
          </w:p>
        </w:tc>
        <w:tc>
          <w:tcPr>
            <w:tcW w:w="1134"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c>
          <w:tcPr>
            <w:tcW w:w="1134"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15,0</w:t>
            </w:r>
          </w:p>
        </w:tc>
      </w:tr>
    </w:tbl>
    <w:p w:rsidR="007E751A" w:rsidRPr="001D04D9" w:rsidRDefault="007E751A" w:rsidP="007E751A">
      <w:pPr>
        <w:pStyle w:val="a6"/>
        <w:rPr>
          <w:rFonts w:ascii="Arial" w:hAnsi="Arial" w:cs="Arial"/>
          <w:sz w:val="20"/>
          <w:szCs w:val="20"/>
        </w:rPr>
        <w:sectPr w:rsidR="007E751A" w:rsidRPr="001D04D9" w:rsidSect="004E3221">
          <w:pgSz w:w="16838" w:h="11906" w:orient="landscape" w:code="9"/>
          <w:pgMar w:top="1701" w:right="1134" w:bottom="851" w:left="1134" w:header="425" w:footer="833" w:gutter="0"/>
          <w:cols w:space="708"/>
          <w:docGrid w:linePitch="360"/>
        </w:sectPr>
      </w:pPr>
    </w:p>
    <w:p w:rsidR="007E751A" w:rsidRPr="001D04D9" w:rsidRDefault="007E751A" w:rsidP="007E751A">
      <w:pPr>
        <w:pStyle w:val="20"/>
        <w:numPr>
          <w:ilvl w:val="0"/>
          <w:numId w:val="0"/>
        </w:numPr>
        <w:ind w:left="576"/>
        <w:jc w:val="center"/>
        <w:rPr>
          <w:rFonts w:ascii="Arial" w:hAnsi="Arial" w:cs="Arial"/>
          <w:sz w:val="20"/>
          <w:szCs w:val="20"/>
        </w:rPr>
      </w:pPr>
      <w:bookmarkStart w:id="196" w:name="_Toc389132863"/>
      <w:bookmarkStart w:id="197" w:name="_Toc397348741"/>
      <w:r w:rsidRPr="001D04D9">
        <w:rPr>
          <w:rFonts w:ascii="Arial" w:hAnsi="Arial" w:cs="Arial"/>
          <w:sz w:val="20"/>
          <w:szCs w:val="20"/>
        </w:rPr>
        <w:lastRenderedPageBreak/>
        <w:t>12.3.Параметры отводимых территорий под размещаемые автомобильные дороги</w:t>
      </w:r>
      <w:bookmarkEnd w:id="196"/>
      <w:bookmarkEnd w:id="197"/>
    </w:p>
    <w:p w:rsidR="007E751A" w:rsidRPr="001D04D9" w:rsidRDefault="007E751A" w:rsidP="007E751A">
      <w:pPr>
        <w:pStyle w:val="a6"/>
        <w:rPr>
          <w:rFonts w:ascii="Arial" w:hAnsi="Arial" w:cs="Arial"/>
          <w:sz w:val="20"/>
          <w:szCs w:val="20"/>
        </w:rPr>
      </w:pPr>
      <w:r w:rsidRPr="001D04D9">
        <w:rPr>
          <w:rFonts w:ascii="Arial" w:hAnsi="Arial" w:cs="Arial"/>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w:t>
      </w:r>
      <w:proofErr w:type="gramStart"/>
      <w:r w:rsidRPr="001D04D9">
        <w:rPr>
          <w:rFonts w:ascii="Arial" w:hAnsi="Arial" w:cs="Arial"/>
          <w:sz w:val="20"/>
          <w:szCs w:val="20"/>
        </w:rPr>
        <w:t xml:space="preserve"> О</w:t>
      </w:r>
      <w:proofErr w:type="gramEnd"/>
      <w:r w:rsidRPr="001D04D9">
        <w:rPr>
          <w:rFonts w:ascii="Arial" w:hAnsi="Arial" w:cs="Arial"/>
          <w:sz w:val="20"/>
          <w:szCs w:val="20"/>
        </w:rPr>
        <w:t xml:space="preserve">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p>
    <w:p w:rsidR="007E751A" w:rsidRPr="001D04D9" w:rsidRDefault="007E751A" w:rsidP="007E751A">
      <w:pPr>
        <w:pStyle w:val="ad"/>
        <w:jc w:val="right"/>
        <w:rPr>
          <w:rFonts w:ascii="Arial" w:hAnsi="Arial" w:cs="Arial"/>
        </w:rPr>
      </w:pPr>
      <w:bookmarkStart w:id="198" w:name="_Ref375138376"/>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36</w:t>
      </w:r>
      <w:r w:rsidRPr="001D04D9">
        <w:rPr>
          <w:rFonts w:ascii="Arial" w:hAnsi="Arial" w:cs="Arial"/>
        </w:rPr>
        <w:fldChar w:fldCharType="end"/>
      </w:r>
      <w:bookmarkEnd w:id="198"/>
    </w:p>
    <w:p w:rsidR="007E751A" w:rsidRPr="001D04D9" w:rsidRDefault="007E751A" w:rsidP="007E751A">
      <w:pPr>
        <w:pStyle w:val="ad"/>
        <w:rPr>
          <w:rFonts w:ascii="Arial" w:hAnsi="Arial" w:cs="Arial"/>
        </w:rPr>
      </w:pPr>
      <w:r w:rsidRPr="001D04D9">
        <w:rPr>
          <w:rFonts w:ascii="Arial" w:hAnsi="Arial" w:cs="Arial"/>
        </w:rPr>
        <w:t>Параметры отводимых территорий под размещаемые автомобильные дороги</w:t>
      </w:r>
    </w:p>
    <w:tbl>
      <w:tblPr>
        <w:tblW w:w="9373" w:type="dxa"/>
        <w:tblInd w:w="-106" w:type="dxa"/>
        <w:tblLayout w:type="fixed"/>
        <w:tblLook w:val="00A0" w:firstRow="1" w:lastRow="0" w:firstColumn="1" w:lastColumn="0" w:noHBand="0" w:noVBand="0"/>
      </w:tblPr>
      <w:tblGrid>
        <w:gridCol w:w="584"/>
        <w:gridCol w:w="1560"/>
        <w:gridCol w:w="708"/>
        <w:gridCol w:w="993"/>
        <w:gridCol w:w="1842"/>
        <w:gridCol w:w="1134"/>
        <w:gridCol w:w="1134"/>
        <w:gridCol w:w="1418"/>
      </w:tblGrid>
      <w:tr w:rsidR="007E751A" w:rsidRPr="001D04D9" w:rsidTr="004E3221">
        <w:trPr>
          <w:trHeight w:val="555"/>
          <w:tblHeader/>
        </w:trPr>
        <w:tc>
          <w:tcPr>
            <w:tcW w:w="584" w:type="dxa"/>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 </w:t>
            </w: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5103" w:type="dxa"/>
            <w:gridSpan w:val="4"/>
            <w:tcBorders>
              <w:top w:val="single" w:sz="4" w:space="0" w:color="auto"/>
              <w:left w:val="nil"/>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418"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405"/>
        </w:trPr>
        <w:tc>
          <w:tcPr>
            <w:tcW w:w="58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8 полос</w:t>
            </w:r>
          </w:p>
        </w:tc>
        <w:tc>
          <w:tcPr>
            <w:tcW w:w="113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roofErr w:type="gramStart"/>
            <w:r w:rsidRPr="001D04D9">
              <w:rPr>
                <w:rFonts w:ascii="Arial" w:hAnsi="Arial" w:cs="Arial"/>
                <w:sz w:val="20"/>
                <w:szCs w:val="20"/>
              </w:rPr>
              <w:t>га</w:t>
            </w:r>
            <w:proofErr w:type="gramEnd"/>
            <w:r w:rsidRPr="001D04D9">
              <w:rPr>
                <w:rFonts w:ascii="Arial" w:hAnsi="Arial" w:cs="Arial"/>
                <w:sz w:val="20"/>
                <w:szCs w:val="20"/>
              </w:rPr>
              <w:t>/1 км</w:t>
            </w:r>
          </w:p>
        </w:tc>
        <w:tc>
          <w:tcPr>
            <w:tcW w:w="1134" w:type="dxa"/>
            <w:vMerge w:val="restart"/>
            <w:tcBorders>
              <w:top w:val="nil"/>
              <w:left w:val="single" w:sz="4" w:space="0" w:color="auto"/>
              <w:bottom w:val="single" w:sz="4" w:space="0" w:color="000000"/>
              <w:right w:val="single" w:sz="4" w:space="0" w:color="auto"/>
            </w:tcBorders>
            <w:textDirection w:val="btLr"/>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7,5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6,8</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6,1</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4,4</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4</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2,4</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2,1</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7,6</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6,9</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6,2</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4,5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4,2</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2,5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2,2</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val="restart"/>
            <w:tcBorders>
              <w:top w:val="nil"/>
              <w:left w:val="single" w:sz="4" w:space="0" w:color="auto"/>
              <w:bottom w:val="single" w:sz="4" w:space="0" w:color="auto"/>
              <w:right w:val="single" w:sz="4" w:space="0" w:color="auto"/>
            </w:tcBorders>
            <w:textDirection w:val="btLr"/>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Необходимые</w:t>
            </w: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при поперечном уклоне местности ≤ 1: 20 для </w:t>
            </w:r>
            <w:proofErr w:type="gramStart"/>
            <w:r w:rsidRPr="001D04D9">
              <w:rPr>
                <w:rFonts w:ascii="Arial" w:hAnsi="Arial" w:cs="Arial"/>
                <w:sz w:val="20"/>
                <w:szCs w:val="20"/>
              </w:rPr>
              <w:t>категории</w:t>
            </w:r>
            <w:proofErr w:type="gramEnd"/>
            <w:r w:rsidRPr="001D04D9">
              <w:rPr>
                <w:rFonts w:ascii="Arial" w:hAnsi="Arial" w:cs="Arial"/>
                <w:sz w:val="20"/>
                <w:szCs w:val="20"/>
              </w:rPr>
              <w:t xml:space="preserve"> а/д:</w:t>
            </w: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8,1</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7,2</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6,5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4,9</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4,6</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3,3</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val="restart"/>
            <w:tcBorders>
              <w:top w:val="nil"/>
              <w:left w:val="single" w:sz="4" w:space="0" w:color="auto"/>
              <w:bottom w:val="single" w:sz="4" w:space="0" w:color="auto"/>
              <w:right w:val="single" w:sz="4" w:space="0" w:color="auto"/>
            </w:tcBorders>
            <w:textDirection w:val="btLr"/>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при поперечном уклоне местности  ≥ 1: 20, но ≤ 1:10 для </w:t>
            </w:r>
            <w:proofErr w:type="gramStart"/>
            <w:r w:rsidRPr="001D04D9">
              <w:rPr>
                <w:rFonts w:ascii="Arial" w:hAnsi="Arial" w:cs="Arial"/>
                <w:sz w:val="20"/>
                <w:szCs w:val="20"/>
              </w:rPr>
              <w:t>категории</w:t>
            </w:r>
            <w:proofErr w:type="gramEnd"/>
            <w:r w:rsidRPr="001D04D9">
              <w:rPr>
                <w:rFonts w:ascii="Arial" w:hAnsi="Arial" w:cs="Arial"/>
                <w:sz w:val="20"/>
                <w:szCs w:val="20"/>
              </w:rPr>
              <w:t xml:space="preserve"> а/д:</w:t>
            </w: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8,2</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7,3</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6,6</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4,8</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3,6</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70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99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3,4</w:t>
            </w:r>
          </w:p>
        </w:tc>
      </w:tr>
      <w:tr w:rsidR="007E751A" w:rsidRPr="001D04D9" w:rsidTr="004E3221">
        <w:trPr>
          <w:trHeight w:val="141"/>
        </w:trPr>
        <w:tc>
          <w:tcPr>
            <w:tcW w:w="584"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c>
          <w:tcPr>
            <w:tcW w:w="5103" w:type="dxa"/>
            <w:gridSpan w:val="4"/>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13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СНиП 2.07.01-89* п.6.9</w:t>
            </w:r>
          </w:p>
        </w:tc>
        <w:tc>
          <w:tcPr>
            <w:tcW w:w="1418"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w:t>
            </w:r>
          </w:p>
        </w:tc>
      </w:tr>
    </w:tbl>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0"/>
          <w:numId w:val="0"/>
        </w:numPr>
        <w:ind w:left="576"/>
        <w:jc w:val="center"/>
        <w:rPr>
          <w:rFonts w:ascii="Arial" w:hAnsi="Arial" w:cs="Arial"/>
          <w:sz w:val="20"/>
          <w:szCs w:val="20"/>
        </w:rPr>
      </w:pPr>
      <w:bookmarkStart w:id="199" w:name="_Toc389132864"/>
      <w:bookmarkStart w:id="200" w:name="_Toc397348742"/>
      <w:r w:rsidRPr="001D04D9">
        <w:rPr>
          <w:rFonts w:ascii="Arial" w:hAnsi="Arial" w:cs="Arial"/>
          <w:sz w:val="20"/>
          <w:szCs w:val="20"/>
        </w:rPr>
        <w:lastRenderedPageBreak/>
        <w:t>12.4.Плотность автомобильных дорог общей сети</w:t>
      </w:r>
      <w:bookmarkEnd w:id="199"/>
      <w:bookmarkEnd w:id="200"/>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7E751A" w:rsidRPr="001D04D9" w:rsidRDefault="007E751A" w:rsidP="007E751A">
      <w:pPr>
        <w:ind w:firstLine="567"/>
        <w:jc w:val="both"/>
        <w:rPr>
          <w:rFonts w:ascii="Arial" w:hAnsi="Arial" w:cs="Arial"/>
          <w:b/>
          <w:bCs/>
        </w:rPr>
      </w:pPr>
      <w:r w:rsidRPr="001D04D9">
        <w:rPr>
          <w:rFonts w:ascii="Arial" w:hAnsi="Arial" w:cs="Arial"/>
          <w:b/>
          <w:bCs/>
        </w:rPr>
        <w:t>Требования к приложению автомобильных дорог общей сети и условия выбора схем пересечений и примыканий (СНиП 2.05.02-85* Автомобильные дороги)</w:t>
      </w:r>
    </w:p>
    <w:p w:rsidR="007E751A" w:rsidRPr="001D04D9" w:rsidRDefault="007E751A" w:rsidP="007E751A">
      <w:pPr>
        <w:pStyle w:val="S1"/>
        <w:rPr>
          <w:rFonts w:ascii="Arial" w:hAnsi="Arial" w:cs="Arial"/>
          <w:sz w:val="20"/>
          <w:szCs w:val="20"/>
        </w:rPr>
      </w:pPr>
      <w:r w:rsidRPr="001D04D9">
        <w:rPr>
          <w:rFonts w:ascii="Arial" w:hAnsi="Arial" w:cs="Arial"/>
          <w:sz w:val="20"/>
          <w:szCs w:val="20"/>
        </w:rPr>
        <w:t>Прокладку трассы автомобильных дорог следует выполнять с учетом минимального воздействия на окружающую среду.</w:t>
      </w:r>
    </w:p>
    <w:p w:rsidR="007E751A" w:rsidRPr="001D04D9" w:rsidRDefault="007E751A" w:rsidP="007E751A">
      <w:pPr>
        <w:pStyle w:val="S1"/>
        <w:rPr>
          <w:rFonts w:ascii="Arial" w:hAnsi="Arial" w:cs="Arial"/>
          <w:sz w:val="20"/>
          <w:szCs w:val="20"/>
        </w:rPr>
      </w:pPr>
      <w:r w:rsidRPr="001D04D9">
        <w:rPr>
          <w:rFonts w:ascii="Arial" w:hAnsi="Arial" w:cs="Arial"/>
          <w:sz w:val="20"/>
          <w:szCs w:val="20"/>
        </w:rPr>
        <w:t>На сельскохозяйственных угодьях трассы следует прокладывать по границам полей севооборота или хозяйств.</w:t>
      </w:r>
    </w:p>
    <w:p w:rsidR="007E751A" w:rsidRPr="001D04D9" w:rsidRDefault="007E751A" w:rsidP="007E751A">
      <w:pPr>
        <w:pStyle w:val="S1"/>
        <w:rPr>
          <w:rFonts w:ascii="Arial" w:hAnsi="Arial" w:cs="Arial"/>
          <w:sz w:val="20"/>
          <w:szCs w:val="20"/>
        </w:rPr>
      </w:pPr>
      <w:r w:rsidRPr="001D04D9">
        <w:rPr>
          <w:rFonts w:ascii="Arial" w:hAnsi="Arial" w:cs="Arial"/>
          <w:sz w:val="20"/>
          <w:szCs w:val="20"/>
        </w:rPr>
        <w:t>Не допускается прокладка трасс по зонам особо охраняемых природных территорий.</w:t>
      </w:r>
    </w:p>
    <w:p w:rsidR="007E751A" w:rsidRPr="001D04D9" w:rsidRDefault="007E751A" w:rsidP="007E751A">
      <w:pPr>
        <w:pStyle w:val="S1"/>
        <w:rPr>
          <w:rFonts w:ascii="Arial" w:hAnsi="Arial" w:cs="Arial"/>
          <w:sz w:val="20"/>
          <w:szCs w:val="20"/>
        </w:rPr>
      </w:pPr>
      <w:r w:rsidRPr="001D04D9">
        <w:rPr>
          <w:rFonts w:ascii="Arial" w:hAnsi="Arial" w:cs="Arial"/>
          <w:sz w:val="20"/>
          <w:szCs w:val="20"/>
        </w:rPr>
        <w:t>Вдоль рек, озер и других водных объектов трассы следует прокладывать за пределами, установленных для них защитных зон.</w:t>
      </w:r>
    </w:p>
    <w:p w:rsidR="007E751A" w:rsidRPr="001D04D9" w:rsidRDefault="007E751A" w:rsidP="007E751A">
      <w:pPr>
        <w:pStyle w:val="S1"/>
        <w:rPr>
          <w:rFonts w:ascii="Arial" w:hAnsi="Arial" w:cs="Arial"/>
          <w:sz w:val="20"/>
          <w:szCs w:val="20"/>
        </w:rPr>
      </w:pPr>
      <w:r w:rsidRPr="001D04D9">
        <w:rPr>
          <w:rFonts w:ascii="Arial" w:hAnsi="Arial" w:cs="Arial"/>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7E751A" w:rsidRPr="001D04D9" w:rsidRDefault="007E751A" w:rsidP="007E751A">
      <w:pPr>
        <w:pStyle w:val="S1"/>
        <w:rPr>
          <w:rFonts w:ascii="Arial" w:hAnsi="Arial" w:cs="Arial"/>
          <w:sz w:val="20"/>
          <w:szCs w:val="20"/>
        </w:rPr>
      </w:pPr>
      <w:r w:rsidRPr="001D04D9">
        <w:rPr>
          <w:rFonts w:ascii="Arial" w:hAnsi="Arial" w:cs="Arial"/>
          <w:sz w:val="20"/>
          <w:szCs w:val="20"/>
        </w:rPr>
        <w:t>По лесным массивам трассы следует прокладывать, по возможности, с использованием просек и противопожарных разрывов.</w:t>
      </w:r>
    </w:p>
    <w:p w:rsidR="007E751A" w:rsidRPr="001D04D9" w:rsidRDefault="007E751A" w:rsidP="007E751A">
      <w:pPr>
        <w:pStyle w:val="S1"/>
        <w:rPr>
          <w:rFonts w:ascii="Arial" w:hAnsi="Arial" w:cs="Arial"/>
          <w:sz w:val="20"/>
          <w:szCs w:val="20"/>
        </w:rPr>
      </w:pPr>
      <w:r w:rsidRPr="001D04D9">
        <w:rPr>
          <w:rFonts w:ascii="Arial" w:hAnsi="Arial" w:cs="Arial"/>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Пересечения и </w:t>
      </w:r>
      <w:proofErr w:type="gramStart"/>
      <w:r w:rsidRPr="001D04D9">
        <w:rPr>
          <w:rFonts w:ascii="Arial" w:hAnsi="Arial" w:cs="Arial"/>
          <w:sz w:val="20"/>
          <w:szCs w:val="20"/>
        </w:rPr>
        <w:t>примыкания</w:t>
      </w:r>
      <w:proofErr w:type="gramEnd"/>
      <w:r w:rsidRPr="001D04D9">
        <w:rPr>
          <w:rFonts w:ascii="Arial" w:hAnsi="Arial" w:cs="Arial"/>
          <w:sz w:val="20"/>
          <w:szCs w:val="20"/>
        </w:rPr>
        <w:t xml:space="preserve"> автомобильных дорог в одном уровне проектируют в виде:</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простых пересечений и примыканий при суммарной перспективной интенсивности движения менее 2000 приведенных ед./</w:t>
      </w:r>
      <w:proofErr w:type="spellStart"/>
      <w:r w:rsidRPr="001D04D9">
        <w:rPr>
          <w:rFonts w:ascii="Arial" w:hAnsi="Arial" w:cs="Arial"/>
          <w:sz w:val="20"/>
          <w:szCs w:val="20"/>
        </w:rPr>
        <w:t>сут</w:t>
      </w:r>
      <w:proofErr w:type="spellEnd"/>
      <w:r w:rsidRPr="001D04D9">
        <w:rPr>
          <w:rFonts w:ascii="Arial" w:hAnsi="Arial" w:cs="Arial"/>
          <w:sz w:val="20"/>
          <w:szCs w:val="20"/>
        </w:rPr>
        <w:t>.;</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w:t>
      </w:r>
      <w:proofErr w:type="spellStart"/>
      <w:r w:rsidRPr="001D04D9">
        <w:rPr>
          <w:rFonts w:ascii="Arial" w:hAnsi="Arial" w:cs="Arial"/>
          <w:sz w:val="20"/>
          <w:szCs w:val="20"/>
        </w:rPr>
        <w:t>сут</w:t>
      </w:r>
      <w:proofErr w:type="spellEnd"/>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 кольцевых пересечений при суммарной перспективной интенсивности движения от 2000 до 8000 приведенных ед./</w:t>
      </w:r>
      <w:proofErr w:type="spellStart"/>
      <w:proofErr w:type="gramStart"/>
      <w:r w:rsidRPr="001D04D9">
        <w:rPr>
          <w:rFonts w:ascii="Arial" w:hAnsi="Arial" w:cs="Arial"/>
          <w:sz w:val="20"/>
          <w:szCs w:val="20"/>
        </w:rPr>
        <w:t>сут</w:t>
      </w:r>
      <w:proofErr w:type="spellEnd"/>
      <w:r w:rsidRPr="001D04D9">
        <w:rPr>
          <w:rFonts w:ascii="Arial" w:hAnsi="Arial" w:cs="Arial"/>
          <w:sz w:val="20"/>
          <w:szCs w:val="20"/>
        </w:rPr>
        <w:t>. и</w:t>
      </w:r>
      <w:proofErr w:type="gramEnd"/>
      <w:r w:rsidRPr="001D04D9">
        <w:rPr>
          <w:rFonts w:ascii="Arial" w:hAnsi="Arial" w:cs="Arial"/>
          <w:sz w:val="20"/>
          <w:szCs w:val="20"/>
        </w:rPr>
        <w:t xml:space="preserve">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w:t>
      </w:r>
      <w:proofErr w:type="spellStart"/>
      <w:proofErr w:type="gramStart"/>
      <w:r w:rsidRPr="001D04D9">
        <w:rPr>
          <w:rFonts w:ascii="Arial" w:hAnsi="Arial" w:cs="Arial"/>
          <w:sz w:val="20"/>
          <w:szCs w:val="20"/>
        </w:rPr>
        <w:t>сут</w:t>
      </w:r>
      <w:proofErr w:type="spellEnd"/>
      <w:r w:rsidRPr="001D04D9">
        <w:rPr>
          <w:rFonts w:ascii="Arial" w:hAnsi="Arial" w:cs="Arial"/>
          <w:sz w:val="20"/>
          <w:szCs w:val="20"/>
        </w:rPr>
        <w:t>. и</w:t>
      </w:r>
      <w:proofErr w:type="gramEnd"/>
      <w:r w:rsidRPr="001D04D9">
        <w:rPr>
          <w:rFonts w:ascii="Arial" w:hAnsi="Arial" w:cs="Arial"/>
          <w:sz w:val="20"/>
          <w:szCs w:val="20"/>
        </w:rPr>
        <w:t xml:space="preserve">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w:t>
      </w:r>
      <w:proofErr w:type="spellStart"/>
      <w:proofErr w:type="gramStart"/>
      <w:r w:rsidRPr="001D04D9">
        <w:rPr>
          <w:rFonts w:ascii="Arial" w:hAnsi="Arial" w:cs="Arial"/>
          <w:sz w:val="20"/>
          <w:szCs w:val="20"/>
        </w:rPr>
        <w:t>сут</w:t>
      </w:r>
      <w:proofErr w:type="spellEnd"/>
      <w:r w:rsidRPr="001D04D9">
        <w:rPr>
          <w:rFonts w:ascii="Arial" w:hAnsi="Arial" w:cs="Arial"/>
          <w:sz w:val="20"/>
          <w:szCs w:val="20"/>
        </w:rPr>
        <w:t>. и</w:t>
      </w:r>
      <w:proofErr w:type="gramEnd"/>
      <w:r w:rsidRPr="001D04D9">
        <w:rPr>
          <w:rFonts w:ascii="Arial" w:hAnsi="Arial" w:cs="Arial"/>
          <w:sz w:val="20"/>
          <w:szCs w:val="20"/>
        </w:rPr>
        <w:t xml:space="preserve"> более.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7E751A" w:rsidRPr="001D04D9" w:rsidRDefault="007E751A" w:rsidP="007E751A">
      <w:pPr>
        <w:pStyle w:val="S1"/>
        <w:rPr>
          <w:rFonts w:ascii="Arial" w:hAnsi="Arial" w:cs="Arial"/>
          <w:sz w:val="20"/>
          <w:szCs w:val="20"/>
        </w:rPr>
      </w:pPr>
      <w:r w:rsidRPr="001D04D9">
        <w:rPr>
          <w:rFonts w:ascii="Arial" w:hAnsi="Arial" w:cs="Arial"/>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7E751A" w:rsidRPr="001D04D9" w:rsidRDefault="007E751A" w:rsidP="007E751A">
      <w:pPr>
        <w:pStyle w:val="S1"/>
        <w:rPr>
          <w:rFonts w:ascii="Arial" w:hAnsi="Arial" w:cs="Arial"/>
          <w:sz w:val="20"/>
          <w:szCs w:val="20"/>
        </w:rPr>
      </w:pPr>
      <w:r w:rsidRPr="001D04D9">
        <w:rPr>
          <w:rFonts w:ascii="Arial" w:hAnsi="Arial" w:cs="Arial"/>
          <w:sz w:val="20"/>
          <w:szCs w:val="20"/>
        </w:rPr>
        <w:lastRenderedPageBreak/>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7E751A" w:rsidRPr="001D04D9" w:rsidRDefault="007E751A" w:rsidP="007E751A">
      <w:pPr>
        <w:pStyle w:val="S1"/>
        <w:rPr>
          <w:rFonts w:ascii="Arial" w:hAnsi="Arial" w:cs="Arial"/>
          <w:sz w:val="20"/>
          <w:szCs w:val="20"/>
        </w:rPr>
      </w:pPr>
      <w:r w:rsidRPr="001D04D9">
        <w:rPr>
          <w:rFonts w:ascii="Arial" w:hAnsi="Arial" w:cs="Arial"/>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7E751A" w:rsidRPr="001D04D9" w:rsidRDefault="007E751A" w:rsidP="007E751A">
      <w:pPr>
        <w:pStyle w:val="20"/>
        <w:numPr>
          <w:ilvl w:val="0"/>
          <w:numId w:val="0"/>
        </w:numPr>
        <w:ind w:left="576"/>
        <w:rPr>
          <w:rFonts w:ascii="Arial" w:hAnsi="Arial" w:cs="Arial"/>
          <w:sz w:val="20"/>
          <w:szCs w:val="20"/>
        </w:rPr>
      </w:pPr>
      <w:bookmarkStart w:id="201" w:name="_Toc389132865"/>
      <w:bookmarkStart w:id="202" w:name="_Toc397348743"/>
      <w:r w:rsidRPr="001D04D9">
        <w:rPr>
          <w:rFonts w:ascii="Arial" w:hAnsi="Arial" w:cs="Arial"/>
          <w:sz w:val="20"/>
          <w:szCs w:val="20"/>
        </w:rPr>
        <w:t>12.5.Обеспеченность внешних автомобильных дорог объектами дорожного сервиса и элементами обустройства</w:t>
      </w:r>
      <w:bookmarkEnd w:id="201"/>
      <w:bookmarkEnd w:id="202"/>
    </w:p>
    <w:p w:rsidR="007E751A" w:rsidRPr="001D04D9" w:rsidRDefault="007E751A" w:rsidP="007E751A">
      <w:pPr>
        <w:pStyle w:val="a6"/>
        <w:rPr>
          <w:rFonts w:ascii="Arial" w:hAnsi="Arial" w:cs="Arial"/>
          <w:sz w:val="20"/>
          <w:szCs w:val="20"/>
        </w:rPr>
      </w:pPr>
      <w:r w:rsidRPr="001D04D9">
        <w:rPr>
          <w:rFonts w:ascii="Arial" w:hAnsi="Arial" w:cs="Arial"/>
          <w:sz w:val="20"/>
          <w:szCs w:val="20"/>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Объекты дорожного сервиса различного вида могут объединяться в единые комплексы.</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Параметры размещения объектов дорожного сервиса на автомобильных дорогах представлены ниже </w:t>
      </w:r>
    </w:p>
    <w:p w:rsidR="007E751A" w:rsidRPr="001D04D9" w:rsidRDefault="007E751A" w:rsidP="007E751A">
      <w:pPr>
        <w:jc w:val="right"/>
        <w:rPr>
          <w:rFonts w:ascii="Arial" w:hAnsi="Arial" w:cs="Arial"/>
          <w:b/>
          <w:bCs/>
        </w:rPr>
      </w:pPr>
      <w:r w:rsidRPr="001D04D9">
        <w:rPr>
          <w:rFonts w:ascii="Arial" w:hAnsi="Arial" w:cs="Arial"/>
        </w:rPr>
        <w:br w:type="page"/>
      </w:r>
      <w:bookmarkStart w:id="203" w:name="_Ref375131017"/>
      <w:r w:rsidRPr="001D04D9">
        <w:rPr>
          <w:rFonts w:ascii="Arial" w:hAnsi="Arial" w:cs="Arial"/>
          <w:b/>
          <w:bCs/>
        </w:rPr>
        <w:lastRenderedPageBreak/>
        <w:t xml:space="preserve">Таблица </w:t>
      </w:r>
      <w:r w:rsidRPr="001D04D9">
        <w:rPr>
          <w:rFonts w:ascii="Arial" w:hAnsi="Arial" w:cs="Arial"/>
          <w:b/>
          <w:bCs/>
        </w:rPr>
        <w:fldChar w:fldCharType="begin"/>
      </w:r>
      <w:r w:rsidRPr="001D04D9">
        <w:rPr>
          <w:rFonts w:ascii="Arial" w:hAnsi="Arial" w:cs="Arial"/>
          <w:b/>
          <w:bCs/>
        </w:rPr>
        <w:instrText xml:space="preserve"> SEQ Таблица \* ARABIC </w:instrText>
      </w:r>
      <w:r w:rsidRPr="001D04D9">
        <w:rPr>
          <w:rFonts w:ascii="Arial" w:hAnsi="Arial" w:cs="Arial"/>
          <w:b/>
          <w:bCs/>
        </w:rPr>
        <w:fldChar w:fldCharType="separate"/>
      </w:r>
      <w:r>
        <w:rPr>
          <w:rFonts w:ascii="Arial" w:hAnsi="Arial" w:cs="Arial"/>
          <w:b/>
          <w:bCs/>
          <w:noProof/>
        </w:rPr>
        <w:t>37</w:t>
      </w:r>
      <w:r w:rsidRPr="001D04D9">
        <w:rPr>
          <w:rFonts w:ascii="Arial" w:hAnsi="Arial" w:cs="Arial"/>
          <w:b/>
          <w:bCs/>
        </w:rPr>
        <w:fldChar w:fldCharType="end"/>
      </w:r>
      <w:bookmarkEnd w:id="203"/>
    </w:p>
    <w:p w:rsidR="007E751A" w:rsidRPr="001D04D9" w:rsidRDefault="007E751A" w:rsidP="007E751A">
      <w:pPr>
        <w:pStyle w:val="ad"/>
        <w:rPr>
          <w:rFonts w:ascii="Arial" w:hAnsi="Arial" w:cs="Arial"/>
        </w:rPr>
      </w:pPr>
      <w:r w:rsidRPr="001D04D9">
        <w:rPr>
          <w:rFonts w:ascii="Arial" w:hAnsi="Arial" w:cs="Arial"/>
        </w:rPr>
        <w:t>Обеспеченность автомобильных дорог объектами дорожного сервиса</w:t>
      </w:r>
    </w:p>
    <w:tbl>
      <w:tblPr>
        <w:tblW w:w="9356" w:type="dxa"/>
        <w:tblInd w:w="-106" w:type="dxa"/>
        <w:tblLayout w:type="fixed"/>
        <w:tblLook w:val="00A0" w:firstRow="1" w:lastRow="0" w:firstColumn="1" w:lastColumn="0" w:noHBand="0" w:noVBand="0"/>
      </w:tblPr>
      <w:tblGrid>
        <w:gridCol w:w="567"/>
        <w:gridCol w:w="851"/>
        <w:gridCol w:w="566"/>
        <w:gridCol w:w="104"/>
        <w:gridCol w:w="541"/>
        <w:gridCol w:w="791"/>
        <w:gridCol w:w="266"/>
        <w:gridCol w:w="1699"/>
        <w:gridCol w:w="852"/>
        <w:gridCol w:w="1560"/>
        <w:gridCol w:w="708"/>
        <w:gridCol w:w="851"/>
      </w:tblGrid>
      <w:tr w:rsidR="007E751A" w:rsidRPr="001D04D9" w:rsidTr="004E3221">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 </w:t>
            </w: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4818" w:type="dxa"/>
            <w:gridSpan w:val="7"/>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707"/>
        </w:trPr>
        <w:tc>
          <w:tcPr>
            <w:tcW w:w="567" w:type="dxa"/>
            <w:vMerge w:val="restart"/>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textDirection w:val="btLr"/>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10-15</w:t>
            </w:r>
          </w:p>
        </w:tc>
      </w:tr>
      <w:tr w:rsidR="007E751A" w:rsidRPr="001D04D9" w:rsidTr="004E3221">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965" w:type="dxa"/>
            <w:gridSpan w:val="2"/>
            <w:tcBorders>
              <w:top w:val="nil"/>
              <w:left w:val="nil"/>
              <w:bottom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20-30</w:t>
            </w:r>
          </w:p>
        </w:tc>
      </w:tr>
      <w:tr w:rsidR="007E751A" w:rsidRPr="001D04D9" w:rsidTr="004E3221">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401" w:type="dxa"/>
            <w:gridSpan w:val="5"/>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30-60</w:t>
            </w:r>
          </w:p>
        </w:tc>
      </w:tr>
      <w:tr w:rsidR="007E751A" w:rsidRPr="001D04D9" w:rsidTr="004E3221">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7" w:type="dxa"/>
            <w:gridSpan w:val="2"/>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nil"/>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401" w:type="dxa"/>
            <w:gridSpan w:val="5"/>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nil"/>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w:t>
            </w:r>
          </w:p>
        </w:tc>
      </w:tr>
      <w:tr w:rsidR="007E751A" w:rsidRPr="001D04D9" w:rsidTr="004E3221">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401" w:type="dxa"/>
            <w:gridSpan w:val="5"/>
            <w:tcBorders>
              <w:top w:val="single" w:sz="4" w:space="0" w:color="auto"/>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r>
      <w:tr w:rsidR="007E751A" w:rsidRPr="001D04D9" w:rsidTr="004E3221">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25</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756" w:type="dxa"/>
            <w:gridSpan w:val="3"/>
            <w:tcBorders>
              <w:top w:val="nil"/>
              <w:left w:val="nil"/>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8" w:space="0" w:color="auto"/>
              <w:right w:val="single" w:sz="8" w:space="0" w:color="000000"/>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r>
      <w:tr w:rsidR="007E751A" w:rsidRPr="001D04D9" w:rsidTr="004E3221">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1.3</w:t>
            </w:r>
          </w:p>
        </w:tc>
        <w:tc>
          <w:tcPr>
            <w:tcW w:w="1521" w:type="dxa"/>
            <w:gridSpan w:val="3"/>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560"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п.20</w:t>
            </w:r>
          </w:p>
        </w:tc>
        <w:tc>
          <w:tcPr>
            <w:tcW w:w="851" w:type="dxa"/>
            <w:tcBorders>
              <w:top w:val="single" w:sz="8" w:space="0" w:color="auto"/>
              <w:left w:val="nil"/>
              <w:bottom w:val="single" w:sz="4" w:space="0" w:color="auto"/>
              <w:right w:val="single" w:sz="8" w:space="0" w:color="000000"/>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7,5 × 3</w:t>
            </w:r>
          </w:p>
        </w:tc>
      </w:tr>
      <w:tr w:rsidR="007E751A" w:rsidRPr="001D04D9" w:rsidTr="004E3221">
        <w:trPr>
          <w:trHeight w:val="517"/>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541" w:type="dxa"/>
            <w:vMerge w:val="restart"/>
            <w:tcBorders>
              <w:top w:val="nil"/>
              <w:left w:val="single" w:sz="4" w:space="0" w:color="auto"/>
              <w:bottom w:val="single" w:sz="8" w:space="0" w:color="000000"/>
              <w:right w:val="single" w:sz="4" w:space="0" w:color="auto"/>
            </w:tcBorders>
            <w:textDirection w:val="btLr"/>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при поперечном:</w:t>
            </w:r>
          </w:p>
        </w:tc>
        <w:tc>
          <w:tcPr>
            <w:tcW w:w="2756"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п.21</w:t>
            </w:r>
          </w:p>
        </w:tc>
        <w:tc>
          <w:tcPr>
            <w:tcW w:w="851" w:type="dxa"/>
            <w:tcBorders>
              <w:top w:val="single" w:sz="4" w:space="0" w:color="auto"/>
              <w:left w:val="nil"/>
              <w:bottom w:val="single" w:sz="4" w:space="0" w:color="auto"/>
              <w:right w:val="single" w:sz="8" w:space="0" w:color="000000"/>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2,5 × 5</w:t>
            </w:r>
          </w:p>
        </w:tc>
      </w:tr>
      <w:tr w:rsidR="007E751A" w:rsidRPr="001D04D9" w:rsidTr="004E3221">
        <w:trPr>
          <w:trHeight w:val="1258"/>
        </w:trPr>
        <w:tc>
          <w:tcPr>
            <w:tcW w:w="567" w:type="dxa"/>
            <w:vMerge/>
            <w:tcBorders>
              <w:top w:val="nil"/>
              <w:left w:val="single" w:sz="4" w:space="0" w:color="auto"/>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521" w:type="dxa"/>
            <w:gridSpan w:val="3"/>
            <w:vMerge/>
            <w:tcBorders>
              <w:top w:val="nil"/>
              <w:left w:val="single" w:sz="4" w:space="0" w:color="auto"/>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541" w:type="dxa"/>
            <w:vMerge/>
            <w:tcBorders>
              <w:top w:val="nil"/>
              <w:left w:val="single" w:sz="4" w:space="0" w:color="auto"/>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2756" w:type="dxa"/>
            <w:gridSpan w:val="3"/>
            <w:tcBorders>
              <w:top w:val="nil"/>
              <w:left w:val="nil"/>
              <w:bottom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грузовых</w:t>
            </w:r>
          </w:p>
        </w:tc>
        <w:tc>
          <w:tcPr>
            <w:tcW w:w="852" w:type="dxa"/>
            <w:vMerge/>
            <w:tcBorders>
              <w:top w:val="nil"/>
              <w:left w:val="single" w:sz="4" w:space="0" w:color="auto"/>
              <w:bottom w:val="nil"/>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vMerge/>
            <w:tcBorders>
              <w:top w:val="nil"/>
              <w:left w:val="single" w:sz="4" w:space="0" w:color="auto"/>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851" w:type="dxa"/>
            <w:tcBorders>
              <w:top w:val="single" w:sz="4" w:space="0" w:color="auto"/>
              <w:left w:val="nil"/>
              <w:bottom w:val="single" w:sz="4" w:space="0" w:color="auto"/>
              <w:right w:val="single" w:sz="8" w:space="0" w:color="000000"/>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 × 7</w:t>
            </w:r>
          </w:p>
        </w:tc>
      </w:tr>
      <w:tr w:rsidR="007E751A" w:rsidRPr="001D04D9" w:rsidTr="004E3221">
        <w:trPr>
          <w:trHeight w:val="20"/>
        </w:trPr>
        <w:tc>
          <w:tcPr>
            <w:tcW w:w="567" w:type="dxa"/>
            <w:tcBorders>
              <w:top w:val="single" w:sz="8" w:space="0" w:color="auto"/>
              <w:left w:val="single" w:sz="4" w:space="0" w:color="auto"/>
              <w:bottom w:val="single" w:sz="8"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1.4</w:t>
            </w:r>
          </w:p>
        </w:tc>
        <w:tc>
          <w:tcPr>
            <w:tcW w:w="4818" w:type="dxa"/>
            <w:gridSpan w:val="7"/>
            <w:tcBorders>
              <w:top w:val="single" w:sz="8" w:space="0" w:color="auto"/>
              <w:left w:val="nil"/>
              <w:bottom w:val="single" w:sz="4"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560" w:type="dxa"/>
            <w:tcBorders>
              <w:top w:val="single" w:sz="8" w:space="0" w:color="auto"/>
              <w:left w:val="nil"/>
              <w:bottom w:val="single" w:sz="4"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2.05.02-85* п.10.8</w:t>
            </w:r>
          </w:p>
        </w:tc>
        <w:tc>
          <w:tcPr>
            <w:tcW w:w="1559" w:type="dxa"/>
            <w:gridSpan w:val="2"/>
            <w:tcBorders>
              <w:top w:val="single" w:sz="8"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w:t>
            </w:r>
          </w:p>
        </w:tc>
      </w:tr>
      <w:tr w:rsidR="007E751A" w:rsidRPr="001D04D9" w:rsidTr="004E3221">
        <w:trPr>
          <w:trHeight w:val="20"/>
        </w:trPr>
        <w:tc>
          <w:tcPr>
            <w:tcW w:w="567" w:type="dxa"/>
            <w:vMerge w:val="restart"/>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560" w:type="dxa"/>
            <w:vMerge w:val="restart"/>
            <w:tcBorders>
              <w:top w:val="single" w:sz="8" w:space="0" w:color="auto"/>
              <w:left w:val="nil"/>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2.05.02-85* п.10.9</w:t>
            </w:r>
          </w:p>
        </w:tc>
        <w:tc>
          <w:tcPr>
            <w:tcW w:w="1559" w:type="dxa"/>
            <w:gridSpan w:val="2"/>
            <w:tcBorders>
              <w:top w:val="single" w:sz="8" w:space="0" w:color="auto"/>
              <w:left w:val="nil"/>
              <w:bottom w:val="nil"/>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1000</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
              <w:rPr>
                <w:rFonts w:ascii="Arial" w:hAnsi="Arial" w:cs="Arial"/>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noWrap/>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600</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
              <w:rPr>
                <w:rFonts w:ascii="Arial" w:hAnsi="Arial" w:cs="Arial"/>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8" w:space="0" w:color="auto"/>
              <w:right w:val="single" w:sz="4" w:space="0" w:color="auto"/>
            </w:tcBorders>
            <w:noWrap/>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400</w:t>
            </w:r>
          </w:p>
        </w:tc>
      </w:tr>
      <w:tr w:rsidR="007E751A" w:rsidRPr="001D04D9" w:rsidTr="004E3221">
        <w:trPr>
          <w:trHeight w:val="20"/>
        </w:trPr>
        <w:tc>
          <w:tcPr>
            <w:tcW w:w="567" w:type="dxa"/>
            <w:vMerge w:val="restart"/>
            <w:tcBorders>
              <w:top w:val="single" w:sz="8" w:space="0" w:color="auto"/>
              <w:left w:val="single" w:sz="4" w:space="0" w:color="auto"/>
              <w:bottom w:val="single" w:sz="4" w:space="0" w:color="000000"/>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noWrap/>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2.05.02-85* п.10.9</w:t>
            </w: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noWrap/>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r>
      <w:tr w:rsidR="007E751A" w:rsidRPr="001D04D9" w:rsidTr="004E3221">
        <w:trPr>
          <w:trHeight w:val="20"/>
        </w:trPr>
        <w:tc>
          <w:tcPr>
            <w:tcW w:w="567"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1.7</w:t>
            </w:r>
          </w:p>
        </w:tc>
        <w:tc>
          <w:tcPr>
            <w:tcW w:w="3119" w:type="dxa"/>
            <w:gridSpan w:val="6"/>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 1000 до 2000</w:t>
            </w:r>
          </w:p>
        </w:tc>
        <w:tc>
          <w:tcPr>
            <w:tcW w:w="85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noWrap/>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2.05.02-85* п.10.13*</w:t>
            </w:r>
          </w:p>
        </w:tc>
        <w:tc>
          <w:tcPr>
            <w:tcW w:w="1559" w:type="dxa"/>
            <w:gridSpan w:val="2"/>
            <w:tcBorders>
              <w:top w:val="single" w:sz="8"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250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750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  »  5000  »  </w:t>
            </w:r>
            <w:r w:rsidRPr="001D04D9">
              <w:rPr>
                <w:rFonts w:ascii="Arial" w:hAnsi="Arial" w:cs="Arial"/>
                <w:sz w:val="20"/>
                <w:szCs w:val="20"/>
              </w:rPr>
              <w:lastRenderedPageBreak/>
              <w:t>7000</w:t>
            </w:r>
          </w:p>
        </w:tc>
        <w:tc>
          <w:tcPr>
            <w:tcW w:w="85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750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1000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1000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 1000 до 2001</w:t>
            </w:r>
          </w:p>
        </w:tc>
        <w:tc>
          <w:tcPr>
            <w:tcW w:w="852"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8"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30-40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40-50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40-50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50-60</w:t>
            </w:r>
          </w:p>
        </w:tc>
      </w:tr>
      <w:tr w:rsidR="007E751A" w:rsidRPr="001D04D9" w:rsidTr="004E3221">
        <w:trPr>
          <w:trHeight w:val="2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40-50</w:t>
            </w:r>
          </w:p>
        </w:tc>
      </w:tr>
      <w:tr w:rsidR="007E751A" w:rsidRPr="001D04D9" w:rsidTr="004E3221">
        <w:trPr>
          <w:trHeight w:val="20"/>
        </w:trPr>
        <w:tc>
          <w:tcPr>
            <w:tcW w:w="567" w:type="dxa"/>
            <w:vMerge/>
            <w:tcBorders>
              <w:top w:val="nil"/>
              <w:left w:val="single" w:sz="4" w:space="0" w:color="auto"/>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20-25</w:t>
            </w:r>
          </w:p>
        </w:tc>
      </w:tr>
      <w:tr w:rsidR="007E751A" w:rsidRPr="001D04D9" w:rsidTr="004E3221">
        <w:trPr>
          <w:trHeight w:val="20"/>
        </w:trPr>
        <w:tc>
          <w:tcPr>
            <w:tcW w:w="567" w:type="dxa"/>
            <w:vMerge w:val="restart"/>
            <w:tcBorders>
              <w:top w:val="single" w:sz="8" w:space="0" w:color="auto"/>
              <w:left w:val="single" w:sz="8" w:space="0" w:color="auto"/>
              <w:bottom w:val="single" w:sz="8" w:space="0" w:color="auto"/>
              <w:right w:val="single" w:sz="8"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xml:space="preserve">80 км </w:t>
            </w:r>
          </w:p>
          <w:p w:rsidR="007E751A" w:rsidRPr="001D04D9" w:rsidRDefault="007E751A" w:rsidP="004E3221">
            <w:pPr>
              <w:pStyle w:val="af"/>
              <w:rPr>
                <w:rFonts w:ascii="Arial" w:hAnsi="Arial" w:cs="Arial"/>
                <w:sz w:val="20"/>
                <w:szCs w:val="20"/>
              </w:rPr>
            </w:pPr>
            <w:r w:rsidRPr="001D04D9">
              <w:rPr>
                <w:rFonts w:ascii="Arial" w:hAnsi="Arial" w:cs="Arial"/>
                <w:sz w:val="20"/>
                <w:szCs w:val="20"/>
              </w:rPr>
              <w:t>при интенсивности движения</w:t>
            </w:r>
          </w:p>
        </w:tc>
        <w:tc>
          <w:tcPr>
            <w:tcW w:w="1699" w:type="dxa"/>
            <w:tcBorders>
              <w:top w:val="nil"/>
              <w:left w:val="nil"/>
              <w:bottom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1000 </w:t>
            </w:r>
            <w:proofErr w:type="spellStart"/>
            <w:proofErr w:type="gramStart"/>
            <w:r w:rsidRPr="001D04D9">
              <w:rPr>
                <w:rFonts w:ascii="Arial" w:hAnsi="Arial" w:cs="Arial"/>
                <w:sz w:val="20"/>
                <w:szCs w:val="20"/>
              </w:rPr>
              <w:t>ед</w:t>
            </w:r>
            <w:proofErr w:type="spellEnd"/>
            <w:proofErr w:type="gramEnd"/>
            <w:r w:rsidRPr="001D04D9">
              <w:rPr>
                <w:rFonts w:ascii="Arial" w:hAnsi="Arial" w:cs="Arial"/>
                <w:sz w:val="20"/>
                <w:szCs w:val="20"/>
              </w:rPr>
              <w:t>/</w:t>
            </w:r>
            <w:proofErr w:type="spellStart"/>
            <w:r w:rsidRPr="001D04D9">
              <w:rPr>
                <w:rFonts w:ascii="Arial" w:hAnsi="Arial" w:cs="Arial"/>
                <w:sz w:val="20"/>
                <w:szCs w:val="20"/>
              </w:rPr>
              <w:t>сут</w:t>
            </w:r>
            <w:proofErr w:type="spellEnd"/>
          </w:p>
        </w:tc>
        <w:tc>
          <w:tcPr>
            <w:tcW w:w="852" w:type="dxa"/>
            <w:vMerge w:val="restart"/>
            <w:tcBorders>
              <w:top w:val="single" w:sz="8" w:space="0" w:color="auto"/>
              <w:left w:val="single" w:sz="4" w:space="0" w:color="auto"/>
              <w:bottom w:val="nil"/>
              <w:right w:val="nil"/>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noWrap/>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2.05.02-85* п.10.14</w:t>
            </w: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val="restart"/>
            <w:tcBorders>
              <w:top w:val="nil"/>
              <w:left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4000</w:t>
            </w:r>
          </w:p>
          <w:p w:rsidR="007E751A" w:rsidRPr="001D04D9" w:rsidRDefault="007E751A" w:rsidP="004E3221">
            <w:pPr>
              <w:pStyle w:val="af5"/>
              <w:rPr>
                <w:rFonts w:ascii="Arial" w:hAnsi="Arial" w:cs="Arial"/>
                <w:sz w:val="20"/>
                <w:szCs w:val="20"/>
              </w:rPr>
            </w:pPr>
            <w:r w:rsidRPr="001D04D9">
              <w:rPr>
                <w:rFonts w:ascii="Arial" w:hAnsi="Arial" w:cs="Arial"/>
                <w:sz w:val="20"/>
                <w:szCs w:val="20"/>
              </w:rPr>
              <w:t> </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tcBorders>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6000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8000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15 000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8"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100 км</w:t>
            </w:r>
          </w:p>
          <w:p w:rsidR="007E751A" w:rsidRPr="001D04D9" w:rsidRDefault="007E751A" w:rsidP="004E3221">
            <w:pPr>
              <w:pStyle w:val="af"/>
              <w:rPr>
                <w:rFonts w:ascii="Arial" w:hAnsi="Arial" w:cs="Arial"/>
                <w:sz w:val="20"/>
                <w:szCs w:val="20"/>
              </w:rPr>
            </w:pPr>
            <w:r w:rsidRPr="001D04D9">
              <w:rPr>
                <w:rFonts w:ascii="Arial" w:hAnsi="Arial" w:cs="Arial"/>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1000 </w:t>
            </w:r>
            <w:proofErr w:type="spellStart"/>
            <w:proofErr w:type="gramStart"/>
            <w:r w:rsidRPr="001D04D9">
              <w:rPr>
                <w:rFonts w:ascii="Arial" w:hAnsi="Arial" w:cs="Arial"/>
                <w:sz w:val="20"/>
                <w:szCs w:val="20"/>
              </w:rPr>
              <w:t>ед</w:t>
            </w:r>
            <w:proofErr w:type="spellEnd"/>
            <w:proofErr w:type="gramEnd"/>
            <w:r w:rsidRPr="001D04D9">
              <w:rPr>
                <w:rFonts w:ascii="Arial" w:hAnsi="Arial" w:cs="Arial"/>
                <w:sz w:val="20"/>
                <w:szCs w:val="20"/>
              </w:rPr>
              <w:t>/</w:t>
            </w:r>
            <w:proofErr w:type="spellStart"/>
            <w:r w:rsidRPr="001D04D9">
              <w:rPr>
                <w:rFonts w:ascii="Arial" w:hAnsi="Arial" w:cs="Arial"/>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val="restart"/>
            <w:tcBorders>
              <w:top w:val="nil"/>
              <w:left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4000</w:t>
            </w:r>
          </w:p>
          <w:p w:rsidR="007E751A" w:rsidRPr="001D04D9" w:rsidRDefault="007E751A" w:rsidP="004E3221">
            <w:pPr>
              <w:pStyle w:val="af5"/>
              <w:rPr>
                <w:rFonts w:ascii="Arial" w:hAnsi="Arial" w:cs="Arial"/>
                <w:sz w:val="20"/>
                <w:szCs w:val="20"/>
              </w:rPr>
            </w:pPr>
            <w:r w:rsidRPr="001D04D9">
              <w:rPr>
                <w:rFonts w:ascii="Arial" w:hAnsi="Arial" w:cs="Arial"/>
                <w:sz w:val="20"/>
                <w:szCs w:val="20"/>
              </w:rPr>
              <w:t> </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tcBorders>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6000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8000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15 000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150 км  при интенсивности движения</w:t>
            </w: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1000 </w:t>
            </w:r>
            <w:proofErr w:type="spellStart"/>
            <w:proofErr w:type="gramStart"/>
            <w:r w:rsidRPr="001D04D9">
              <w:rPr>
                <w:rFonts w:ascii="Arial" w:hAnsi="Arial" w:cs="Arial"/>
                <w:sz w:val="20"/>
                <w:szCs w:val="20"/>
              </w:rPr>
              <w:t>ед</w:t>
            </w:r>
            <w:proofErr w:type="spellEnd"/>
            <w:proofErr w:type="gramEnd"/>
            <w:r w:rsidRPr="001D04D9">
              <w:rPr>
                <w:rFonts w:ascii="Arial" w:hAnsi="Arial" w:cs="Arial"/>
                <w:sz w:val="20"/>
                <w:szCs w:val="20"/>
              </w:rPr>
              <w:t>/</w:t>
            </w:r>
            <w:proofErr w:type="spellStart"/>
            <w:r w:rsidRPr="001D04D9">
              <w:rPr>
                <w:rFonts w:ascii="Arial" w:hAnsi="Arial" w:cs="Arial"/>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4000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6000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8000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15 000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расчету</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200 км</w:t>
            </w:r>
          </w:p>
          <w:p w:rsidR="007E751A" w:rsidRPr="001D04D9" w:rsidRDefault="007E751A" w:rsidP="004E3221">
            <w:pPr>
              <w:pStyle w:val="af"/>
              <w:rPr>
                <w:rFonts w:ascii="Arial" w:hAnsi="Arial" w:cs="Arial"/>
                <w:sz w:val="20"/>
                <w:szCs w:val="20"/>
              </w:rPr>
            </w:pPr>
            <w:r w:rsidRPr="001D04D9">
              <w:rPr>
                <w:rFonts w:ascii="Arial" w:hAnsi="Arial" w:cs="Arial"/>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1000 </w:t>
            </w:r>
            <w:proofErr w:type="spellStart"/>
            <w:proofErr w:type="gramStart"/>
            <w:r w:rsidRPr="001D04D9">
              <w:rPr>
                <w:rFonts w:ascii="Arial" w:hAnsi="Arial" w:cs="Arial"/>
                <w:sz w:val="20"/>
                <w:szCs w:val="20"/>
              </w:rPr>
              <w:t>ед</w:t>
            </w:r>
            <w:proofErr w:type="spellEnd"/>
            <w:proofErr w:type="gramEnd"/>
            <w:r w:rsidRPr="001D04D9">
              <w:rPr>
                <w:rFonts w:ascii="Arial" w:hAnsi="Arial" w:cs="Arial"/>
                <w:sz w:val="20"/>
                <w:szCs w:val="20"/>
              </w:rPr>
              <w:t>/</w:t>
            </w:r>
            <w:proofErr w:type="spellStart"/>
            <w:r w:rsidRPr="001D04D9">
              <w:rPr>
                <w:rFonts w:ascii="Arial" w:hAnsi="Arial" w:cs="Arial"/>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val="restart"/>
            <w:tcBorders>
              <w:top w:val="nil"/>
              <w:left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4000</w:t>
            </w:r>
          </w:p>
          <w:p w:rsidR="007E751A" w:rsidRPr="001D04D9" w:rsidRDefault="007E751A" w:rsidP="004E3221">
            <w:pPr>
              <w:pStyle w:val="af5"/>
              <w:rPr>
                <w:rFonts w:ascii="Arial" w:hAnsi="Arial" w:cs="Arial"/>
                <w:sz w:val="20"/>
                <w:szCs w:val="20"/>
              </w:rPr>
            </w:pPr>
            <w:r w:rsidRPr="001D04D9">
              <w:rPr>
                <w:rFonts w:ascii="Arial" w:hAnsi="Arial" w:cs="Arial"/>
                <w:sz w:val="20"/>
                <w:szCs w:val="20"/>
              </w:rPr>
              <w:t> </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tcBorders>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6000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8000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15 000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расчету</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расчету</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250 км</w:t>
            </w:r>
          </w:p>
          <w:p w:rsidR="007E751A" w:rsidRPr="001D04D9" w:rsidRDefault="007E751A" w:rsidP="004E3221">
            <w:pPr>
              <w:pStyle w:val="af"/>
              <w:rPr>
                <w:rFonts w:ascii="Arial" w:hAnsi="Arial" w:cs="Arial"/>
                <w:sz w:val="20"/>
                <w:szCs w:val="20"/>
              </w:rPr>
            </w:pPr>
            <w:r w:rsidRPr="001D04D9">
              <w:rPr>
                <w:rFonts w:ascii="Arial" w:hAnsi="Arial" w:cs="Arial"/>
                <w:sz w:val="20"/>
                <w:szCs w:val="20"/>
              </w:rPr>
              <w:t xml:space="preserve"> при интенсивности движения</w:t>
            </w: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1000 </w:t>
            </w:r>
            <w:proofErr w:type="spellStart"/>
            <w:proofErr w:type="gramStart"/>
            <w:r w:rsidRPr="001D04D9">
              <w:rPr>
                <w:rFonts w:ascii="Arial" w:hAnsi="Arial" w:cs="Arial"/>
                <w:sz w:val="20"/>
                <w:szCs w:val="20"/>
              </w:rPr>
              <w:t>ед</w:t>
            </w:r>
            <w:proofErr w:type="spellEnd"/>
            <w:proofErr w:type="gramEnd"/>
            <w:r w:rsidRPr="001D04D9">
              <w:rPr>
                <w:rFonts w:ascii="Arial" w:hAnsi="Arial" w:cs="Arial"/>
                <w:sz w:val="20"/>
                <w:szCs w:val="20"/>
              </w:rPr>
              <w:t>/</w:t>
            </w:r>
            <w:proofErr w:type="spellStart"/>
            <w:r w:rsidRPr="001D04D9">
              <w:rPr>
                <w:rFonts w:ascii="Arial" w:hAnsi="Arial" w:cs="Arial"/>
                <w:sz w:val="20"/>
                <w:szCs w:val="20"/>
              </w:rPr>
              <w:t>сут</w:t>
            </w:r>
            <w:proofErr w:type="spellEnd"/>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val="restart"/>
            <w:tcBorders>
              <w:top w:val="nil"/>
              <w:left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4000</w:t>
            </w:r>
          </w:p>
          <w:p w:rsidR="007E751A" w:rsidRPr="001D04D9" w:rsidRDefault="007E751A" w:rsidP="004E3221">
            <w:pPr>
              <w:pStyle w:val="af5"/>
              <w:rPr>
                <w:rFonts w:ascii="Arial" w:hAnsi="Arial" w:cs="Arial"/>
                <w:sz w:val="20"/>
                <w:szCs w:val="20"/>
              </w:rPr>
            </w:pPr>
            <w:r w:rsidRPr="001D04D9">
              <w:rPr>
                <w:rFonts w:ascii="Arial" w:hAnsi="Arial" w:cs="Arial"/>
                <w:sz w:val="20"/>
                <w:szCs w:val="20"/>
              </w:rPr>
              <w:t> </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vMerge/>
            <w:tcBorders>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6000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8000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15 000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расчету</w:t>
            </w:r>
          </w:p>
        </w:tc>
      </w:tr>
      <w:tr w:rsidR="007E751A" w:rsidRPr="001D04D9" w:rsidTr="004E3221">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9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30 000</w:t>
            </w:r>
          </w:p>
        </w:tc>
        <w:tc>
          <w:tcPr>
            <w:tcW w:w="852" w:type="dxa"/>
            <w:vMerge/>
            <w:tcBorders>
              <w:top w:val="single" w:sz="8" w:space="0" w:color="auto"/>
              <w:left w:val="single" w:sz="4" w:space="0" w:color="auto"/>
              <w:bottom w:val="nil"/>
              <w:right w:val="nil"/>
            </w:tcBorders>
            <w:vAlign w:val="center"/>
          </w:tcPr>
          <w:p w:rsidR="007E751A" w:rsidRPr="001D04D9" w:rsidRDefault="007E751A" w:rsidP="004E3221">
            <w:pPr>
              <w:pStyle w:val="af5"/>
              <w:rPr>
                <w:rFonts w:ascii="Arial" w:hAnsi="Arial" w:cs="Arial"/>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559" w:type="dxa"/>
            <w:gridSpan w:val="2"/>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расчету</w:t>
            </w:r>
          </w:p>
        </w:tc>
      </w:tr>
      <w:tr w:rsidR="007E751A" w:rsidRPr="001D04D9" w:rsidTr="004E3221">
        <w:trPr>
          <w:trHeight w:val="20"/>
        </w:trPr>
        <w:tc>
          <w:tcPr>
            <w:tcW w:w="567" w:type="dxa"/>
            <w:tcBorders>
              <w:top w:val="single" w:sz="8"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1.9</w:t>
            </w:r>
          </w:p>
        </w:tc>
        <w:tc>
          <w:tcPr>
            <w:tcW w:w="4818" w:type="dxa"/>
            <w:gridSpan w:val="7"/>
            <w:tcBorders>
              <w:top w:val="single" w:sz="8" w:space="0" w:color="auto"/>
              <w:left w:val="nil"/>
              <w:bottom w:val="single" w:sz="4"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км</w:t>
            </w:r>
          </w:p>
        </w:tc>
        <w:tc>
          <w:tcPr>
            <w:tcW w:w="1560" w:type="dxa"/>
            <w:tcBorders>
              <w:top w:val="single" w:sz="8" w:space="0" w:color="auto"/>
              <w:left w:val="nil"/>
              <w:bottom w:val="single" w:sz="4"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2.05.02-85* п.10.15</w:t>
            </w:r>
          </w:p>
        </w:tc>
        <w:tc>
          <w:tcPr>
            <w:tcW w:w="1559" w:type="dxa"/>
            <w:gridSpan w:val="2"/>
            <w:tcBorders>
              <w:top w:val="single" w:sz="8"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500</w:t>
            </w:r>
          </w:p>
        </w:tc>
      </w:tr>
    </w:tbl>
    <w:p w:rsidR="007E751A" w:rsidRPr="001D04D9" w:rsidRDefault="007E751A" w:rsidP="007E751A">
      <w:pPr>
        <w:pStyle w:val="a6"/>
        <w:rPr>
          <w:rFonts w:ascii="Arial" w:hAnsi="Arial" w:cs="Arial"/>
          <w:sz w:val="20"/>
          <w:szCs w:val="20"/>
        </w:rPr>
      </w:pPr>
    </w:p>
    <w:p w:rsidR="007E751A" w:rsidRPr="001D04D9" w:rsidRDefault="007E751A" w:rsidP="007E751A">
      <w:pPr>
        <w:jc w:val="center"/>
        <w:rPr>
          <w:rFonts w:ascii="Arial" w:hAnsi="Arial" w:cs="Arial"/>
          <w:b/>
          <w:bCs/>
        </w:rPr>
      </w:pPr>
      <w:r w:rsidRPr="001D04D9">
        <w:rPr>
          <w:rFonts w:ascii="Arial" w:hAnsi="Arial" w:cs="Arial"/>
          <w:b/>
          <w:bCs/>
        </w:rPr>
        <w:t>Сеть улиц и дорог в черте поселений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w:t>
      </w:r>
      <w:proofErr w:type="spellStart"/>
      <w:r w:rsidRPr="001D04D9">
        <w:rPr>
          <w:rFonts w:ascii="Arial" w:hAnsi="Arial" w:cs="Arial"/>
          <w:sz w:val="20"/>
          <w:szCs w:val="20"/>
        </w:rPr>
        <w:t>шумозащитных</w:t>
      </w:r>
      <w:proofErr w:type="spellEnd"/>
      <w:r w:rsidRPr="001D04D9">
        <w:rPr>
          <w:rFonts w:ascii="Arial" w:hAnsi="Arial" w:cs="Arial"/>
          <w:sz w:val="20"/>
          <w:szCs w:val="20"/>
        </w:rPr>
        <w:t xml:space="preserve"> устройств, установки технических средств информации и организации движения, элементов рекламы и благоустройства.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7E751A" w:rsidRPr="001D04D9" w:rsidRDefault="007E751A" w:rsidP="007E751A">
      <w:pPr>
        <w:pStyle w:val="ad"/>
        <w:jc w:val="right"/>
        <w:rPr>
          <w:rFonts w:ascii="Arial" w:hAnsi="Arial" w:cs="Arial"/>
          <w:b w:val="0"/>
          <w:bCs w:val="0"/>
        </w:rPr>
      </w:pPr>
      <w:bookmarkStart w:id="204" w:name="_Ref375228443"/>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38</w:t>
      </w:r>
      <w:r w:rsidRPr="001D04D9">
        <w:rPr>
          <w:rFonts w:ascii="Arial" w:hAnsi="Arial" w:cs="Arial"/>
        </w:rPr>
        <w:fldChar w:fldCharType="end"/>
      </w:r>
      <w:bookmarkEnd w:id="204"/>
    </w:p>
    <w:p w:rsidR="007E751A" w:rsidRPr="001D04D9" w:rsidRDefault="007E751A" w:rsidP="007E751A">
      <w:pPr>
        <w:pStyle w:val="ae"/>
        <w:rPr>
          <w:rFonts w:ascii="Arial" w:hAnsi="Arial" w:cs="Arial"/>
          <w:sz w:val="20"/>
          <w:szCs w:val="20"/>
        </w:rPr>
      </w:pPr>
      <w:r w:rsidRPr="001D04D9">
        <w:rPr>
          <w:rFonts w:ascii="Arial" w:hAnsi="Arial" w:cs="Arial"/>
          <w:sz w:val="20"/>
          <w:szCs w:val="20"/>
        </w:rPr>
        <w:t>Уровень автомобилизации муниципальных образований Красноярского края</w:t>
      </w: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4"/>
        <w:gridCol w:w="2010"/>
        <w:gridCol w:w="1878"/>
        <w:gridCol w:w="1879"/>
      </w:tblGrid>
      <w:tr w:rsidR="007E751A" w:rsidRPr="001D04D9" w:rsidTr="004E3221">
        <w:trPr>
          <w:trHeight w:val="1003"/>
          <w:tblHeader/>
        </w:trPr>
        <w:tc>
          <w:tcPr>
            <w:tcW w:w="3595" w:type="dxa"/>
            <w:vAlign w:val="center"/>
          </w:tcPr>
          <w:p w:rsidR="007E751A" w:rsidRPr="001D04D9" w:rsidRDefault="007E751A" w:rsidP="004E3221">
            <w:pPr>
              <w:rPr>
                <w:rFonts w:ascii="Arial" w:hAnsi="Arial" w:cs="Arial"/>
              </w:rPr>
            </w:pPr>
            <w:r w:rsidRPr="001D04D9">
              <w:rPr>
                <w:rFonts w:ascii="Arial" w:hAnsi="Arial" w:cs="Arial"/>
                <w:b/>
                <w:bCs/>
              </w:rPr>
              <w:t>Поселения, входящие в муниципальные районы:</w:t>
            </w:r>
          </w:p>
        </w:tc>
        <w:tc>
          <w:tcPr>
            <w:tcW w:w="2010" w:type="dxa"/>
            <w:vAlign w:val="center"/>
          </w:tcPr>
          <w:p w:rsidR="007E751A" w:rsidRPr="001D04D9" w:rsidRDefault="007E751A" w:rsidP="004E3221">
            <w:pPr>
              <w:rPr>
                <w:rFonts w:ascii="Arial" w:hAnsi="Arial" w:cs="Arial"/>
              </w:rPr>
            </w:pPr>
            <w:r w:rsidRPr="001D04D9">
              <w:rPr>
                <w:rFonts w:ascii="Arial" w:hAnsi="Arial" w:cs="Arial"/>
                <w:b/>
                <w:bCs/>
              </w:rPr>
              <w:t>Значения проектного уровня автомобилизации, ед. легковых автомобилей на 1000 жителей</w:t>
            </w:r>
          </w:p>
        </w:tc>
        <w:tc>
          <w:tcPr>
            <w:tcW w:w="1878" w:type="dxa"/>
            <w:vAlign w:val="center"/>
          </w:tcPr>
          <w:p w:rsidR="007E751A" w:rsidRPr="001D04D9" w:rsidRDefault="007E751A" w:rsidP="004E3221">
            <w:pPr>
              <w:rPr>
                <w:rFonts w:ascii="Arial" w:hAnsi="Arial" w:cs="Arial"/>
                <w:b/>
                <w:bCs/>
              </w:rPr>
            </w:pPr>
            <w:r w:rsidRPr="001D04D9">
              <w:rPr>
                <w:rFonts w:ascii="Arial" w:hAnsi="Arial" w:cs="Arial"/>
                <w:b/>
                <w:bCs/>
              </w:rPr>
              <w:t>Значения проектного уровня автомобилизации, ед. грузовых авто / 1000 жителей</w:t>
            </w:r>
          </w:p>
        </w:tc>
        <w:tc>
          <w:tcPr>
            <w:tcW w:w="1879" w:type="dxa"/>
            <w:vAlign w:val="center"/>
          </w:tcPr>
          <w:p w:rsidR="007E751A" w:rsidRPr="001D04D9" w:rsidRDefault="007E751A" w:rsidP="004E3221">
            <w:pPr>
              <w:rPr>
                <w:rFonts w:ascii="Arial" w:hAnsi="Arial" w:cs="Arial"/>
                <w:b/>
                <w:bCs/>
              </w:rPr>
            </w:pPr>
            <w:r w:rsidRPr="001D04D9">
              <w:rPr>
                <w:rFonts w:ascii="Arial" w:hAnsi="Arial" w:cs="Arial"/>
                <w:b/>
                <w:bCs/>
              </w:rPr>
              <w:t>Значения проектного уровня автомобилизации, ед. мототранспорта / 1000 жителей</w:t>
            </w:r>
          </w:p>
        </w:tc>
      </w:tr>
      <w:tr w:rsidR="007E751A" w:rsidRPr="001D04D9" w:rsidTr="004E3221">
        <w:trPr>
          <w:trHeight w:val="300"/>
        </w:trPr>
        <w:tc>
          <w:tcPr>
            <w:tcW w:w="3595" w:type="dxa"/>
            <w:vAlign w:val="center"/>
          </w:tcPr>
          <w:p w:rsidR="007E751A" w:rsidRPr="001D04D9" w:rsidRDefault="007E751A" w:rsidP="004E3221">
            <w:pPr>
              <w:rPr>
                <w:rFonts w:ascii="Arial" w:hAnsi="Arial" w:cs="Arial"/>
              </w:rPr>
            </w:pPr>
            <w:r w:rsidRPr="001D04D9">
              <w:rPr>
                <w:rFonts w:ascii="Arial" w:hAnsi="Arial" w:cs="Arial"/>
              </w:rPr>
              <w:t>Нижнеингашский  район</w:t>
            </w:r>
          </w:p>
        </w:tc>
        <w:tc>
          <w:tcPr>
            <w:tcW w:w="2010" w:type="dxa"/>
            <w:vAlign w:val="center"/>
          </w:tcPr>
          <w:p w:rsidR="007E751A" w:rsidRPr="001D04D9" w:rsidRDefault="007E751A" w:rsidP="004E3221">
            <w:pPr>
              <w:rPr>
                <w:rFonts w:ascii="Arial" w:hAnsi="Arial" w:cs="Arial"/>
                <w:lang w:val="en-US"/>
              </w:rPr>
            </w:pPr>
            <w:r w:rsidRPr="001D04D9">
              <w:rPr>
                <w:rFonts w:ascii="Arial" w:hAnsi="Arial" w:cs="Arial"/>
              </w:rPr>
              <w:t>29</w:t>
            </w:r>
            <w:r w:rsidRPr="001D04D9">
              <w:rPr>
                <w:rFonts w:ascii="Arial" w:hAnsi="Arial" w:cs="Arial"/>
                <w:lang w:val="en-US"/>
              </w:rPr>
              <w:t>5</w:t>
            </w:r>
          </w:p>
        </w:tc>
        <w:tc>
          <w:tcPr>
            <w:tcW w:w="1878" w:type="dxa"/>
            <w:vAlign w:val="center"/>
          </w:tcPr>
          <w:p w:rsidR="007E751A" w:rsidRPr="001D04D9" w:rsidRDefault="007E751A" w:rsidP="004E3221">
            <w:pPr>
              <w:rPr>
                <w:rFonts w:ascii="Arial" w:hAnsi="Arial" w:cs="Arial"/>
                <w:lang w:val="en-US"/>
              </w:rPr>
            </w:pPr>
            <w:r w:rsidRPr="001D04D9">
              <w:rPr>
                <w:rFonts w:ascii="Arial" w:hAnsi="Arial" w:cs="Arial"/>
              </w:rPr>
              <w:t>40</w:t>
            </w:r>
          </w:p>
        </w:tc>
        <w:tc>
          <w:tcPr>
            <w:tcW w:w="1879" w:type="dxa"/>
            <w:vAlign w:val="center"/>
          </w:tcPr>
          <w:p w:rsidR="007E751A" w:rsidRPr="001D04D9" w:rsidRDefault="007E751A" w:rsidP="004E3221">
            <w:pPr>
              <w:rPr>
                <w:rFonts w:ascii="Arial" w:hAnsi="Arial" w:cs="Arial"/>
              </w:rPr>
            </w:pPr>
            <w:r w:rsidRPr="001D04D9">
              <w:rPr>
                <w:rFonts w:ascii="Arial" w:hAnsi="Arial" w:cs="Arial"/>
              </w:rPr>
              <w:t>10</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Для сельских поселений уровень автомобилизации следует принимать в размере 2/3 от значений, приведенных в таблице.</w:t>
      </w:r>
    </w:p>
    <w:p w:rsidR="007E751A" w:rsidRPr="001D04D9" w:rsidRDefault="007E751A" w:rsidP="007E751A">
      <w:pPr>
        <w:pStyle w:val="20"/>
        <w:numPr>
          <w:ilvl w:val="0"/>
          <w:numId w:val="0"/>
        </w:numPr>
        <w:ind w:left="576"/>
        <w:jc w:val="center"/>
        <w:rPr>
          <w:rFonts w:ascii="Arial" w:hAnsi="Arial" w:cs="Arial"/>
          <w:sz w:val="20"/>
          <w:szCs w:val="20"/>
        </w:rPr>
      </w:pPr>
      <w:bookmarkStart w:id="205" w:name="_Toc389132866"/>
      <w:bookmarkStart w:id="206" w:name="_Toc397348744"/>
      <w:r w:rsidRPr="001D04D9">
        <w:rPr>
          <w:rFonts w:ascii="Arial" w:hAnsi="Arial" w:cs="Arial"/>
          <w:sz w:val="20"/>
          <w:szCs w:val="20"/>
        </w:rPr>
        <w:t>12.6.Затраты времени на передвижение трудящихся</w:t>
      </w:r>
      <w:bookmarkEnd w:id="205"/>
      <w:bookmarkEnd w:id="206"/>
    </w:p>
    <w:p w:rsidR="007E751A" w:rsidRPr="001D04D9" w:rsidRDefault="007E751A" w:rsidP="007E751A">
      <w:pPr>
        <w:pStyle w:val="a6"/>
        <w:rPr>
          <w:rFonts w:ascii="Arial" w:hAnsi="Arial" w:cs="Arial"/>
          <w:sz w:val="20"/>
          <w:szCs w:val="20"/>
        </w:rPr>
      </w:pPr>
      <w:r w:rsidRPr="001D04D9">
        <w:rPr>
          <w:rFonts w:ascii="Arial" w:hAnsi="Arial" w:cs="Arial"/>
          <w:sz w:val="20"/>
          <w:szCs w:val="20"/>
        </w:rPr>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Максимальные затраты времени  на передвижение от мест проживания до мест работы для 90 % трудящихся представлены ниже </w:t>
      </w:r>
    </w:p>
    <w:p w:rsidR="007E751A" w:rsidRPr="001D04D9" w:rsidRDefault="007E751A" w:rsidP="007E751A">
      <w:pPr>
        <w:pStyle w:val="ad"/>
        <w:keepNext/>
        <w:jc w:val="right"/>
        <w:rPr>
          <w:rFonts w:ascii="Arial" w:hAnsi="Arial" w:cs="Arial"/>
        </w:rPr>
      </w:pPr>
      <w:bookmarkStart w:id="207" w:name="_Ref375228553"/>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39</w:t>
      </w:r>
      <w:r w:rsidRPr="001D04D9">
        <w:rPr>
          <w:rFonts w:ascii="Arial" w:hAnsi="Arial" w:cs="Arial"/>
        </w:rPr>
        <w:fldChar w:fldCharType="end"/>
      </w:r>
      <w:bookmarkEnd w:id="207"/>
    </w:p>
    <w:p w:rsidR="007E751A" w:rsidRPr="001D04D9" w:rsidRDefault="007E751A" w:rsidP="007E751A">
      <w:pPr>
        <w:pStyle w:val="ae"/>
        <w:rPr>
          <w:rFonts w:ascii="Arial" w:hAnsi="Arial" w:cs="Arial"/>
          <w:sz w:val="20"/>
          <w:szCs w:val="20"/>
        </w:rPr>
      </w:pPr>
      <w:r w:rsidRPr="001D04D9">
        <w:rPr>
          <w:rFonts w:ascii="Arial" w:hAnsi="Arial" w:cs="Arial"/>
          <w:sz w:val="20"/>
          <w:szCs w:val="20"/>
        </w:rPr>
        <w:t>Затраты времени на передвижение трудящихся</w:t>
      </w:r>
    </w:p>
    <w:tbl>
      <w:tblPr>
        <w:tblW w:w="9373" w:type="dxa"/>
        <w:tblInd w:w="-106" w:type="dxa"/>
        <w:tblLayout w:type="fixed"/>
        <w:tblLook w:val="00A0" w:firstRow="1" w:lastRow="0" w:firstColumn="1" w:lastColumn="0" w:noHBand="0" w:noVBand="0"/>
      </w:tblPr>
      <w:tblGrid>
        <w:gridCol w:w="584"/>
        <w:gridCol w:w="3544"/>
        <w:gridCol w:w="992"/>
        <w:gridCol w:w="709"/>
        <w:gridCol w:w="1985"/>
        <w:gridCol w:w="1559"/>
      </w:tblGrid>
      <w:tr w:rsidR="007E751A" w:rsidRPr="001D04D9" w:rsidTr="004E3221">
        <w:trPr>
          <w:trHeight w:val="390"/>
        </w:trPr>
        <w:tc>
          <w:tcPr>
            <w:tcW w:w="584"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b/>
                <w:bCs/>
              </w:rPr>
            </w:pPr>
            <w:r w:rsidRPr="001D04D9">
              <w:rPr>
                <w:rFonts w:ascii="Arial" w:hAnsi="Arial" w:cs="Arial"/>
                <w:b/>
                <w:bCs/>
              </w:rPr>
              <w:t xml:space="preserve">№ </w:t>
            </w:r>
            <w:proofErr w:type="spellStart"/>
            <w:r w:rsidRPr="001D04D9">
              <w:rPr>
                <w:rFonts w:ascii="Arial" w:hAnsi="Arial" w:cs="Arial"/>
                <w:b/>
                <w:bCs/>
              </w:rPr>
              <w:t>п</w:t>
            </w:r>
            <w:proofErr w:type="gramStart"/>
            <w:r w:rsidRPr="001D04D9">
              <w:rPr>
                <w:rFonts w:ascii="Arial" w:hAnsi="Arial" w:cs="Arial"/>
                <w:b/>
                <w:bCs/>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b/>
                <w:bCs/>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b/>
                <w:bCs/>
              </w:rPr>
              <w:t xml:space="preserve">ед. </w:t>
            </w:r>
            <w:proofErr w:type="spellStart"/>
            <w:r w:rsidRPr="001D04D9">
              <w:rPr>
                <w:rFonts w:ascii="Arial" w:hAnsi="Arial" w:cs="Arial"/>
                <w:b/>
                <w:bCs/>
              </w:rPr>
              <w:t>изм</w:t>
            </w:r>
            <w:proofErr w:type="spellEnd"/>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b/>
                <w:bCs/>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b/>
                <w:bCs/>
              </w:rPr>
              <w:t>Показатель</w:t>
            </w:r>
          </w:p>
        </w:tc>
      </w:tr>
      <w:tr w:rsidR="007E751A" w:rsidRPr="001D04D9" w:rsidTr="004E3221">
        <w:trPr>
          <w:trHeight w:val="345"/>
        </w:trPr>
        <w:tc>
          <w:tcPr>
            <w:tcW w:w="58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r>
      <w:tr w:rsidR="007E751A" w:rsidRPr="001D04D9" w:rsidTr="004E3221">
        <w:trPr>
          <w:trHeight w:val="285"/>
        </w:trPr>
        <w:tc>
          <w:tcPr>
            <w:tcW w:w="58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r>
      <w:tr w:rsidR="007E751A" w:rsidRPr="001D04D9" w:rsidTr="004E3221">
        <w:trPr>
          <w:trHeight w:val="300"/>
        </w:trPr>
        <w:tc>
          <w:tcPr>
            <w:tcW w:w="58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1.1</w:t>
            </w:r>
          </w:p>
        </w:tc>
        <w:tc>
          <w:tcPr>
            <w:tcW w:w="354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Затраты времени  на передвижение от мест проживания до мест работы для 90 % трудящихся (в один конец</w:t>
            </w:r>
            <w:proofErr w:type="gramStart"/>
            <w:r w:rsidRPr="001D04D9">
              <w:rPr>
                <w:rFonts w:ascii="Arial" w:hAnsi="Arial" w:cs="Arial"/>
              </w:rPr>
              <w:t>)д</w:t>
            </w:r>
            <w:proofErr w:type="gramEnd"/>
            <w:r w:rsidRPr="001D04D9">
              <w:rPr>
                <w:rFonts w:ascii="Arial" w:hAnsi="Arial" w:cs="Arial"/>
              </w:rPr>
              <w:t>ля села с населением, тыс. чел.:</w:t>
            </w: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2000</w:t>
            </w:r>
          </w:p>
        </w:tc>
        <w:tc>
          <w:tcPr>
            <w:tcW w:w="709"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мин</w:t>
            </w:r>
          </w:p>
        </w:tc>
        <w:tc>
          <w:tcPr>
            <w:tcW w:w="1985"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СНиП 2.07.01-89* п.6.2</w:t>
            </w: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1000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40</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500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37</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250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35</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 100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30</w:t>
            </w:r>
          </w:p>
        </w:tc>
      </w:tr>
      <w:tr w:rsidR="007E751A" w:rsidRPr="001D04D9" w:rsidTr="004E3221">
        <w:trPr>
          <w:trHeight w:val="300"/>
        </w:trPr>
        <w:tc>
          <w:tcPr>
            <w:tcW w:w="58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1.2</w:t>
            </w:r>
          </w:p>
        </w:tc>
        <w:tc>
          <w:tcPr>
            <w:tcW w:w="354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Затраты времени на передвижение для ежедневно приезжающих на работу  из других поселений, для села с населением, тыс. чел.:</w:t>
            </w: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2000</w:t>
            </w:r>
          </w:p>
        </w:tc>
        <w:tc>
          <w:tcPr>
            <w:tcW w:w="709"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мин</w:t>
            </w:r>
          </w:p>
        </w:tc>
        <w:tc>
          <w:tcPr>
            <w:tcW w:w="1985"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СНиП 2.07.01-89* п.6.2</w:t>
            </w: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90</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1000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80</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500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74</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250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70</w:t>
            </w:r>
          </w:p>
        </w:tc>
      </w:tr>
      <w:tr w:rsidR="007E751A" w:rsidRPr="001D04D9" w:rsidTr="004E3221">
        <w:trPr>
          <w:trHeight w:val="300"/>
        </w:trPr>
        <w:tc>
          <w:tcPr>
            <w:tcW w:w="58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54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99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 100</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98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1559" w:type="dxa"/>
            <w:tcBorders>
              <w:top w:val="single" w:sz="4" w:space="0" w:color="auto"/>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60</w:t>
            </w:r>
          </w:p>
        </w:tc>
      </w:tr>
    </w:tbl>
    <w:p w:rsidR="007E751A" w:rsidRPr="001D04D9" w:rsidRDefault="007E751A" w:rsidP="007E751A">
      <w:pPr>
        <w:pStyle w:val="20"/>
        <w:numPr>
          <w:ilvl w:val="0"/>
          <w:numId w:val="0"/>
        </w:numPr>
        <w:ind w:left="576" w:hanging="576"/>
        <w:jc w:val="center"/>
        <w:rPr>
          <w:rFonts w:ascii="Arial" w:hAnsi="Arial" w:cs="Arial"/>
          <w:sz w:val="20"/>
          <w:szCs w:val="20"/>
        </w:rPr>
      </w:pPr>
      <w:bookmarkStart w:id="208" w:name="_Toc389132867"/>
      <w:bookmarkStart w:id="209" w:name="_Toc397348745"/>
      <w:r w:rsidRPr="001D04D9">
        <w:rPr>
          <w:rFonts w:ascii="Arial" w:hAnsi="Arial" w:cs="Arial"/>
          <w:sz w:val="20"/>
          <w:szCs w:val="20"/>
        </w:rPr>
        <w:t>12.7.Категории дорог и улиц (для улично-дорожной сети населенных пунктов)</w:t>
      </w:r>
      <w:bookmarkEnd w:id="208"/>
      <w:bookmarkEnd w:id="209"/>
    </w:p>
    <w:p w:rsidR="007E751A" w:rsidRPr="001D04D9" w:rsidRDefault="007E751A" w:rsidP="007E751A">
      <w:pPr>
        <w:pStyle w:val="a6"/>
        <w:rPr>
          <w:rFonts w:ascii="Arial" w:hAnsi="Arial" w:cs="Arial"/>
          <w:sz w:val="20"/>
          <w:szCs w:val="20"/>
        </w:rPr>
      </w:pPr>
      <w:r w:rsidRPr="001D04D9">
        <w:rPr>
          <w:rFonts w:ascii="Arial" w:hAnsi="Arial" w:cs="Arial"/>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w:t>
      </w:r>
      <w:proofErr w:type="spellStart"/>
      <w:r w:rsidRPr="001D04D9">
        <w:rPr>
          <w:rFonts w:ascii="Arial" w:hAnsi="Arial" w:cs="Arial"/>
          <w:sz w:val="20"/>
          <w:szCs w:val="20"/>
        </w:rPr>
        <w:t>водоохранных</w:t>
      </w:r>
      <w:proofErr w:type="spellEnd"/>
      <w:r w:rsidRPr="001D04D9">
        <w:rPr>
          <w:rFonts w:ascii="Arial" w:hAnsi="Arial" w:cs="Arial"/>
          <w:sz w:val="20"/>
          <w:szCs w:val="20"/>
        </w:rPr>
        <w:t xml:space="preserve"> зон.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Категории улиц и дорог городских и сельских поселений Красноярского края принимаются в соответствии с классификацией, приведенной ниже </w:t>
      </w:r>
    </w:p>
    <w:p w:rsidR="007E751A" w:rsidRPr="001D04D9" w:rsidRDefault="007E751A" w:rsidP="007E751A">
      <w:pPr>
        <w:pStyle w:val="ad"/>
        <w:keepNext/>
        <w:jc w:val="right"/>
        <w:rPr>
          <w:rFonts w:ascii="Arial" w:hAnsi="Arial" w:cs="Arial"/>
        </w:rPr>
      </w:pPr>
      <w:bookmarkStart w:id="210" w:name="_Ref375232557"/>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40</w:t>
      </w:r>
      <w:r w:rsidRPr="001D04D9">
        <w:rPr>
          <w:rFonts w:ascii="Arial" w:hAnsi="Arial" w:cs="Arial"/>
        </w:rPr>
        <w:fldChar w:fldCharType="end"/>
      </w:r>
      <w:bookmarkEnd w:id="210"/>
    </w:p>
    <w:p w:rsidR="007E751A" w:rsidRPr="001D04D9" w:rsidRDefault="007E751A" w:rsidP="007E751A">
      <w:pPr>
        <w:pStyle w:val="ae"/>
        <w:rPr>
          <w:rFonts w:ascii="Arial" w:hAnsi="Arial" w:cs="Arial"/>
          <w:sz w:val="20"/>
          <w:szCs w:val="20"/>
        </w:rPr>
      </w:pPr>
      <w:r w:rsidRPr="001D04D9">
        <w:rPr>
          <w:rFonts w:ascii="Arial" w:hAnsi="Arial" w:cs="Arial"/>
          <w:sz w:val="20"/>
          <w:szCs w:val="20"/>
        </w:rPr>
        <w:t>Категории дорог и улиц</w:t>
      </w:r>
    </w:p>
    <w:tbl>
      <w:tblPr>
        <w:tblW w:w="9356" w:type="dxa"/>
        <w:tblInd w:w="-106" w:type="dxa"/>
        <w:tblLayout w:type="fixed"/>
        <w:tblLook w:val="00A0" w:firstRow="1" w:lastRow="0" w:firstColumn="1" w:lastColumn="0" w:noHBand="0" w:noVBand="0"/>
      </w:tblPr>
      <w:tblGrid>
        <w:gridCol w:w="1701"/>
        <w:gridCol w:w="993"/>
        <w:gridCol w:w="555"/>
        <w:gridCol w:w="295"/>
        <w:gridCol w:w="1496"/>
        <w:gridCol w:w="4316"/>
      </w:tblGrid>
      <w:tr w:rsidR="007E751A" w:rsidRPr="001D04D9" w:rsidTr="004E3221">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Основное назначение дорог и улиц</w:t>
            </w:r>
          </w:p>
        </w:tc>
      </w:tr>
      <w:tr w:rsidR="007E751A" w:rsidRPr="001D04D9" w:rsidTr="004E3221">
        <w:trPr>
          <w:trHeight w:val="1215"/>
        </w:trPr>
        <w:tc>
          <w:tcPr>
            <w:tcW w:w="1701"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850" w:type="dxa"/>
            <w:gridSpan w:val="2"/>
            <w:tcBorders>
              <w:top w:val="nil"/>
              <w:left w:val="single" w:sz="4" w:space="0" w:color="auto"/>
              <w:bottom w:val="nil"/>
              <w:right w:val="single" w:sz="4" w:space="0" w:color="auto"/>
            </w:tcBorders>
            <w:vAlign w:val="center"/>
          </w:tcPr>
          <w:p w:rsidR="007E751A" w:rsidRPr="001D04D9" w:rsidRDefault="007E751A" w:rsidP="004E3221">
            <w:pPr>
              <w:pStyle w:val="af5"/>
              <w:rPr>
                <w:rFonts w:ascii="Arial" w:hAnsi="Arial" w:cs="Arial"/>
                <w:sz w:val="20"/>
                <w:szCs w:val="20"/>
              </w:rPr>
            </w:pPr>
          </w:p>
        </w:tc>
        <w:tc>
          <w:tcPr>
            <w:tcW w:w="1496" w:type="dxa"/>
            <w:tcBorders>
              <w:top w:val="nil"/>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регулируемого движения</w:t>
            </w:r>
          </w:p>
        </w:tc>
        <w:tc>
          <w:tcPr>
            <w:tcW w:w="4316" w:type="dxa"/>
            <w:tcBorders>
              <w:top w:val="single" w:sz="4" w:space="0" w:color="auto"/>
              <w:left w:val="nil"/>
              <w:bottom w:val="nil"/>
              <w:right w:val="single" w:sz="4" w:space="0" w:color="000000"/>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E751A" w:rsidRPr="001D04D9" w:rsidTr="004E3221">
        <w:trPr>
          <w:trHeight w:val="885"/>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E751A" w:rsidRPr="001D04D9" w:rsidTr="004E3221">
        <w:trPr>
          <w:trHeight w:val="645"/>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96" w:type="dxa"/>
            <w:tcBorders>
              <w:top w:val="nil"/>
              <w:left w:val="nil"/>
              <w:bottom w:val="single" w:sz="4" w:space="0" w:color="auto"/>
              <w:right w:val="single" w:sz="4" w:space="0" w:color="auto"/>
            </w:tcBorders>
            <w:shd w:val="clear" w:color="000000" w:fill="FFFFFF"/>
            <w:vAlign w:val="center"/>
          </w:tcPr>
          <w:p w:rsidR="007E751A" w:rsidRPr="001D04D9" w:rsidRDefault="007E751A" w:rsidP="004E3221">
            <w:pPr>
              <w:pStyle w:val="af5"/>
              <w:rPr>
                <w:rFonts w:ascii="Arial" w:hAnsi="Arial" w:cs="Arial"/>
                <w:sz w:val="20"/>
                <w:szCs w:val="20"/>
              </w:rPr>
            </w:pPr>
            <w:proofErr w:type="spellStart"/>
            <w:r w:rsidRPr="001D04D9">
              <w:rPr>
                <w:rFonts w:ascii="Arial" w:hAnsi="Arial" w:cs="Arial"/>
                <w:sz w:val="20"/>
                <w:szCs w:val="20"/>
              </w:rPr>
              <w:t>пешеходно</w:t>
            </w:r>
            <w:proofErr w:type="spellEnd"/>
            <w:r w:rsidRPr="001D04D9">
              <w:rPr>
                <w:rFonts w:ascii="Arial" w:hAnsi="Arial" w:cs="Arial"/>
                <w:sz w:val="20"/>
                <w:szCs w:val="20"/>
              </w:rPr>
              <w:t>-транспортные</w:t>
            </w:r>
          </w:p>
        </w:tc>
        <w:tc>
          <w:tcPr>
            <w:tcW w:w="431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7E751A" w:rsidRPr="001D04D9" w:rsidTr="004E3221">
        <w:trPr>
          <w:trHeight w:val="885"/>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val="restart"/>
            <w:tcBorders>
              <w:top w:val="nil"/>
              <w:left w:val="single" w:sz="4" w:space="0" w:color="auto"/>
              <w:bottom w:val="single" w:sz="4" w:space="0" w:color="000000"/>
              <w:right w:val="single" w:sz="4" w:space="0" w:color="auto"/>
            </w:tcBorders>
            <w:textDirection w:val="btLr"/>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w:t>
            </w:r>
            <w:r w:rsidRPr="001D04D9">
              <w:rPr>
                <w:rFonts w:ascii="Arial" w:hAnsi="Arial" w:cs="Arial"/>
                <w:sz w:val="20"/>
                <w:szCs w:val="20"/>
              </w:rPr>
              <w:lastRenderedPageBreak/>
              <w:t>улицы и дороги регулируемого движения.</w:t>
            </w:r>
          </w:p>
        </w:tc>
      </w:tr>
      <w:tr w:rsidR="007E751A" w:rsidRPr="001D04D9" w:rsidTr="004E3221">
        <w:trPr>
          <w:trHeight w:val="1185"/>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346" w:type="dxa"/>
            <w:gridSpan w:val="3"/>
            <w:tcBorders>
              <w:top w:val="single" w:sz="4" w:space="0" w:color="auto"/>
              <w:left w:val="nil"/>
              <w:bottom w:val="single" w:sz="4"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и дороги в научно-производственных, промышленных и коммунально-складских зона</w:t>
            </w:r>
            <w:proofErr w:type="gramStart"/>
            <w:r w:rsidRPr="001D04D9">
              <w:rPr>
                <w:rFonts w:ascii="Arial" w:hAnsi="Arial" w:cs="Arial"/>
                <w:sz w:val="20"/>
                <w:szCs w:val="20"/>
              </w:rPr>
              <w:t>х(</w:t>
            </w:r>
            <w:proofErr w:type="gramEnd"/>
            <w:r w:rsidRPr="001D04D9">
              <w:rPr>
                <w:rFonts w:ascii="Arial" w:hAnsi="Arial" w:cs="Arial"/>
                <w:sz w:val="20"/>
                <w:szCs w:val="20"/>
              </w:rPr>
              <w:t>районах)</w:t>
            </w:r>
          </w:p>
        </w:tc>
        <w:tc>
          <w:tcPr>
            <w:tcW w:w="431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7E751A" w:rsidRPr="001D04D9" w:rsidTr="004E3221">
        <w:trPr>
          <w:trHeight w:val="96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E751A" w:rsidRPr="001D04D9" w:rsidTr="004E3221">
        <w:trPr>
          <w:trHeight w:val="66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Транспортная связь в пределах территории парков и лесопарков преимущественно для движения легковых автомобилей.</w:t>
            </w:r>
          </w:p>
        </w:tc>
      </w:tr>
      <w:tr w:rsidR="007E751A" w:rsidRPr="001D04D9" w:rsidTr="004E3221">
        <w:trPr>
          <w:trHeight w:val="840"/>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346" w:type="dxa"/>
            <w:gridSpan w:val="3"/>
            <w:tcBorders>
              <w:top w:val="single" w:sz="4" w:space="0" w:color="auto"/>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Подъезд транспортных сре</w:t>
            </w:r>
            <w:proofErr w:type="gramStart"/>
            <w:r w:rsidRPr="001D04D9">
              <w:rPr>
                <w:rFonts w:ascii="Arial" w:hAnsi="Arial" w:cs="Arial"/>
                <w:sz w:val="20"/>
                <w:szCs w:val="20"/>
              </w:rPr>
              <w:t>дств к ж</w:t>
            </w:r>
            <w:proofErr w:type="gramEnd"/>
            <w:r w:rsidRPr="001D04D9">
              <w:rPr>
                <w:rFonts w:ascii="Arial" w:hAnsi="Arial" w:cs="Arial"/>
                <w:sz w:val="20"/>
                <w:szCs w:val="20"/>
              </w:rPr>
              <w:t>илым и общественным зданиям, учреждениям, предприятиям и другим объектам городской застройки внутри районов, микрорайонов, кварталов</w:t>
            </w:r>
          </w:p>
        </w:tc>
      </w:tr>
      <w:tr w:rsidR="007E751A" w:rsidRPr="001D04D9" w:rsidTr="004E3221">
        <w:trPr>
          <w:trHeight w:val="855"/>
        </w:trPr>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3"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346" w:type="dxa"/>
            <w:gridSpan w:val="3"/>
            <w:tcBorders>
              <w:top w:val="single" w:sz="4" w:space="0" w:color="auto"/>
              <w:left w:val="nil"/>
              <w:bottom w:val="nil"/>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7E751A" w:rsidRPr="001D04D9" w:rsidTr="004E3221">
        <w:trPr>
          <w:trHeight w:val="375"/>
        </w:trPr>
        <w:tc>
          <w:tcPr>
            <w:tcW w:w="1701" w:type="dxa"/>
            <w:vMerge w:val="restart"/>
            <w:tcBorders>
              <w:top w:val="nil"/>
              <w:left w:val="single" w:sz="4" w:space="0" w:color="auto"/>
              <w:bottom w:val="single" w:sz="4" w:space="0" w:color="auto"/>
              <w:right w:val="single" w:sz="4" w:space="0" w:color="auto"/>
            </w:tcBorders>
            <w:noWrap/>
            <w:textDirection w:val="btLr"/>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Связь сельского поселения с внешними дорогами общей сети</w:t>
            </w:r>
          </w:p>
        </w:tc>
      </w:tr>
      <w:tr w:rsidR="007E751A" w:rsidRPr="001D04D9" w:rsidTr="004E3221">
        <w:trPr>
          <w:trHeight w:val="405"/>
        </w:trPr>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Связь жилых территорий с общественным центром</w:t>
            </w:r>
          </w:p>
        </w:tc>
      </w:tr>
      <w:tr w:rsidR="007E751A" w:rsidRPr="001D04D9" w:rsidTr="004E3221">
        <w:trPr>
          <w:trHeight w:val="645"/>
        </w:trPr>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Улица в жилой застройке:</w:t>
            </w:r>
          </w:p>
        </w:tc>
        <w:tc>
          <w:tcPr>
            <w:tcW w:w="1791" w:type="dxa"/>
            <w:gridSpan w:val="2"/>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основная</w:t>
            </w:r>
          </w:p>
        </w:tc>
        <w:tc>
          <w:tcPr>
            <w:tcW w:w="431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Связь внутри жилых территорий и с главной улицей по направлениям с интенсивным движением</w:t>
            </w:r>
          </w:p>
        </w:tc>
      </w:tr>
      <w:tr w:rsidR="007E751A" w:rsidRPr="001D04D9" w:rsidTr="004E3221">
        <w:trPr>
          <w:trHeight w:val="600"/>
        </w:trPr>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91" w:type="dxa"/>
            <w:gridSpan w:val="2"/>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roofErr w:type="gramStart"/>
            <w:r w:rsidRPr="001D04D9">
              <w:rPr>
                <w:rFonts w:ascii="Arial" w:hAnsi="Arial" w:cs="Arial"/>
                <w:sz w:val="20"/>
                <w:szCs w:val="20"/>
              </w:rPr>
              <w:t>второстепенная</w:t>
            </w:r>
            <w:proofErr w:type="gramEnd"/>
            <w:r w:rsidRPr="001D04D9">
              <w:rPr>
                <w:rFonts w:ascii="Arial" w:hAnsi="Arial" w:cs="Arial"/>
                <w:sz w:val="20"/>
                <w:szCs w:val="20"/>
              </w:rPr>
              <w:t xml:space="preserve"> (переулок)</w:t>
            </w:r>
          </w:p>
        </w:tc>
        <w:tc>
          <w:tcPr>
            <w:tcW w:w="431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Связь между основными жилыми улицами</w:t>
            </w:r>
          </w:p>
        </w:tc>
      </w:tr>
      <w:tr w:rsidR="007E751A" w:rsidRPr="001D04D9" w:rsidTr="004E3221">
        <w:trPr>
          <w:trHeight w:val="345"/>
        </w:trPr>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339" w:type="dxa"/>
            <w:gridSpan w:val="4"/>
            <w:tcBorders>
              <w:top w:val="single" w:sz="4" w:space="0" w:color="auto"/>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w:t>
            </w:r>
          </w:p>
        </w:tc>
        <w:tc>
          <w:tcPr>
            <w:tcW w:w="431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Связь жилых домов, расположенных в глубине квартала, с улицей</w:t>
            </w:r>
          </w:p>
        </w:tc>
      </w:tr>
      <w:tr w:rsidR="007E751A" w:rsidRPr="001D04D9" w:rsidTr="004E3221">
        <w:trPr>
          <w:trHeight w:val="300"/>
        </w:trPr>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339" w:type="dxa"/>
            <w:gridSpan w:val="4"/>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Прогон личного скота и проезд грузового транспорта к приусадебным участкам</w:t>
            </w:r>
          </w:p>
        </w:tc>
      </w:tr>
      <w:tr w:rsidR="007E751A" w:rsidRPr="001D04D9" w:rsidTr="004E3221">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0"/>
          <w:numId w:val="0"/>
        </w:numPr>
        <w:ind w:left="576"/>
        <w:jc w:val="center"/>
        <w:rPr>
          <w:rFonts w:ascii="Arial" w:hAnsi="Arial" w:cs="Arial"/>
          <w:sz w:val="20"/>
          <w:szCs w:val="20"/>
        </w:rPr>
      </w:pPr>
      <w:bookmarkStart w:id="211" w:name="_Toc389132868"/>
      <w:bookmarkStart w:id="212" w:name="_Toc397348746"/>
      <w:r w:rsidRPr="001D04D9">
        <w:rPr>
          <w:rFonts w:ascii="Arial" w:hAnsi="Arial" w:cs="Arial"/>
          <w:sz w:val="20"/>
          <w:szCs w:val="20"/>
        </w:rPr>
        <w:t>12.8.Параметры улично-дорожной сети городских и сельских поселений</w:t>
      </w:r>
      <w:bookmarkEnd w:id="211"/>
      <w:bookmarkEnd w:id="212"/>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w:t>
      </w:r>
      <w:r w:rsidRPr="001D04D9">
        <w:rPr>
          <w:rFonts w:ascii="Arial" w:hAnsi="Arial" w:cs="Arial"/>
          <w:sz w:val="20"/>
          <w:szCs w:val="20"/>
        </w:rPr>
        <w:lastRenderedPageBreak/>
        <w:t>безопасности движения транспортных средств, пешеходов и маломобильных групп населения, с учетом планировочных особенностей поселения.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Расчетные параметры улиц и дорог  сельских поселений представлены ниже </w:t>
      </w:r>
    </w:p>
    <w:p w:rsidR="007E751A" w:rsidRPr="001D04D9" w:rsidRDefault="007E751A" w:rsidP="007E751A">
      <w:pPr>
        <w:pStyle w:val="ad"/>
        <w:keepNext/>
        <w:jc w:val="right"/>
        <w:rPr>
          <w:rFonts w:ascii="Arial" w:hAnsi="Arial" w:cs="Arial"/>
        </w:rPr>
      </w:pPr>
      <w:bookmarkStart w:id="213" w:name="_Ref375232581"/>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41</w:t>
      </w:r>
      <w:r w:rsidRPr="001D04D9">
        <w:rPr>
          <w:rFonts w:ascii="Arial" w:hAnsi="Arial" w:cs="Arial"/>
        </w:rPr>
        <w:fldChar w:fldCharType="end"/>
      </w:r>
      <w:bookmarkEnd w:id="213"/>
    </w:p>
    <w:p w:rsidR="007E751A" w:rsidRPr="001D04D9" w:rsidRDefault="007E751A" w:rsidP="007E751A">
      <w:pPr>
        <w:pStyle w:val="ae"/>
        <w:rPr>
          <w:rFonts w:ascii="Arial" w:hAnsi="Arial" w:cs="Arial"/>
          <w:sz w:val="20"/>
          <w:szCs w:val="20"/>
        </w:rPr>
      </w:pPr>
      <w:r w:rsidRPr="001D04D9">
        <w:rPr>
          <w:rFonts w:ascii="Arial" w:hAnsi="Arial" w:cs="Arial"/>
          <w:sz w:val="20"/>
          <w:szCs w:val="20"/>
        </w:rPr>
        <w:t>Параметры  улично-дорожной сети  сельских поселений</w:t>
      </w:r>
    </w:p>
    <w:tbl>
      <w:tblPr>
        <w:tblW w:w="9373" w:type="dxa"/>
        <w:tblInd w:w="-106" w:type="dxa"/>
        <w:tblLayout w:type="fixed"/>
        <w:tblLook w:val="00A0" w:firstRow="1" w:lastRow="0" w:firstColumn="1" w:lastColumn="0" w:noHBand="0" w:noVBand="0"/>
      </w:tblPr>
      <w:tblGrid>
        <w:gridCol w:w="868"/>
        <w:gridCol w:w="850"/>
        <w:gridCol w:w="284"/>
        <w:gridCol w:w="1701"/>
        <w:gridCol w:w="1134"/>
        <w:gridCol w:w="1276"/>
        <w:gridCol w:w="1417"/>
        <w:gridCol w:w="851"/>
        <w:gridCol w:w="992"/>
      </w:tblGrid>
      <w:tr w:rsidR="007E751A" w:rsidRPr="001D04D9" w:rsidTr="004E3221">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textDirection w:val="btLr"/>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Расчетная скорость движения, </w:t>
            </w:r>
            <w:proofErr w:type="gramStart"/>
            <w:r w:rsidRPr="001D04D9">
              <w:rPr>
                <w:rFonts w:ascii="Arial" w:hAnsi="Arial" w:cs="Arial"/>
                <w:b/>
                <w:bCs/>
                <w:sz w:val="20"/>
                <w:szCs w:val="20"/>
              </w:rPr>
              <w:t>км</w:t>
            </w:r>
            <w:proofErr w:type="gramEnd"/>
            <w:r w:rsidRPr="001D04D9">
              <w:rPr>
                <w:rFonts w:ascii="Arial" w:hAnsi="Arial" w:cs="Arial"/>
                <w:b/>
                <w:bCs/>
                <w:sz w:val="20"/>
                <w:szCs w:val="20"/>
              </w:rPr>
              <w:t>/ч</w:t>
            </w:r>
          </w:p>
        </w:tc>
        <w:tc>
          <w:tcPr>
            <w:tcW w:w="141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Число полос движения</w:t>
            </w:r>
          </w:p>
        </w:tc>
        <w:tc>
          <w:tcPr>
            <w:tcW w:w="992"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Наименьший радиус кривых в плане, </w:t>
            </w:r>
            <w:proofErr w:type="gramStart"/>
            <w:r w:rsidRPr="001D04D9">
              <w:rPr>
                <w:rFonts w:ascii="Arial" w:hAnsi="Arial" w:cs="Arial"/>
                <w:b/>
                <w:bCs/>
                <w:sz w:val="20"/>
                <w:szCs w:val="20"/>
              </w:rPr>
              <w:t>м</w:t>
            </w:r>
            <w:proofErr w:type="gramEnd"/>
          </w:p>
        </w:tc>
      </w:tr>
      <w:tr w:rsidR="007E751A" w:rsidRPr="001D04D9" w:rsidTr="004E3221">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в жилой застройке (*С учетом использования одной полосы для стоянок легковых автомобилей.)</w:t>
            </w:r>
          </w:p>
        </w:tc>
        <w:tc>
          <w:tcPr>
            <w:tcW w:w="113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2-3*</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90</w:t>
            </w:r>
          </w:p>
        </w:tc>
      </w:tr>
      <w:tr w:rsidR="007E751A" w:rsidRPr="001D04D9" w:rsidTr="004E3221">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r>
      <w:tr w:rsidR="007E751A" w:rsidRPr="001D04D9" w:rsidTr="004E3221">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985" w:type="dxa"/>
            <w:gridSpan w:val="2"/>
            <w:vMerge w:val="restart"/>
            <w:tcBorders>
              <w:top w:val="nil"/>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90</w:t>
            </w:r>
          </w:p>
        </w:tc>
      </w:tr>
      <w:tr w:rsidR="007E751A" w:rsidRPr="001D04D9" w:rsidTr="004E3221">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985" w:type="dxa"/>
            <w:gridSpan w:val="2"/>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90</w:t>
            </w:r>
          </w:p>
        </w:tc>
      </w:tr>
      <w:tr w:rsidR="007E751A" w:rsidRPr="001D04D9" w:rsidTr="004E3221">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985" w:type="dxa"/>
            <w:gridSpan w:val="2"/>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75</w:t>
            </w:r>
          </w:p>
        </w:tc>
      </w:tr>
      <w:tr w:rsidR="007E751A" w:rsidRPr="001D04D9" w:rsidTr="004E3221">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Проезды:</w:t>
            </w:r>
          </w:p>
        </w:tc>
        <w:tc>
          <w:tcPr>
            <w:tcW w:w="1985" w:type="dxa"/>
            <w:gridSpan w:val="2"/>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2,75</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r>
      <w:tr w:rsidR="007E751A" w:rsidRPr="001D04D9" w:rsidTr="004E3221">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985" w:type="dxa"/>
            <w:gridSpan w:val="2"/>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25</w:t>
            </w:r>
          </w:p>
        </w:tc>
      </w:tr>
      <w:tr w:rsidR="007E751A" w:rsidRPr="001D04D9" w:rsidTr="004E3221">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Пешеходные улицы:</w:t>
            </w:r>
          </w:p>
        </w:tc>
        <w:tc>
          <w:tcPr>
            <w:tcW w:w="1985" w:type="dxa"/>
            <w:gridSpan w:val="2"/>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985" w:type="dxa"/>
            <w:gridSpan w:val="2"/>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0,75</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 расчету</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300"/>
        </w:trPr>
        <w:tc>
          <w:tcPr>
            <w:tcW w:w="1718" w:type="dxa"/>
            <w:gridSpan w:val="2"/>
            <w:vMerge w:val="restart"/>
            <w:tcBorders>
              <w:top w:val="nil"/>
              <w:left w:val="single" w:sz="4" w:space="0" w:color="auto"/>
              <w:bottom w:val="nil"/>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Велосипедные дорожки:</w:t>
            </w:r>
          </w:p>
        </w:tc>
        <w:tc>
          <w:tcPr>
            <w:tcW w:w="1985" w:type="dxa"/>
            <w:gridSpan w:val="2"/>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r>
      <w:tr w:rsidR="007E751A" w:rsidRPr="001D04D9" w:rsidTr="004E3221">
        <w:trPr>
          <w:trHeight w:val="300"/>
        </w:trPr>
        <w:tc>
          <w:tcPr>
            <w:tcW w:w="1718" w:type="dxa"/>
            <w:gridSpan w:val="2"/>
            <w:vMerge/>
            <w:tcBorders>
              <w:top w:val="nil"/>
              <w:left w:val="single" w:sz="4" w:space="0" w:color="auto"/>
              <w:bottom w:val="nil"/>
              <w:right w:val="single" w:sz="4" w:space="0" w:color="000000"/>
            </w:tcBorders>
            <w:vAlign w:val="center"/>
          </w:tcPr>
          <w:p w:rsidR="007E751A" w:rsidRPr="001D04D9" w:rsidRDefault="007E751A" w:rsidP="004E3221">
            <w:pPr>
              <w:pStyle w:val="af5"/>
              <w:rPr>
                <w:rFonts w:ascii="Arial" w:hAnsi="Arial" w:cs="Arial"/>
                <w:sz w:val="20"/>
                <w:szCs w:val="20"/>
              </w:rPr>
            </w:pPr>
          </w:p>
        </w:tc>
        <w:tc>
          <w:tcPr>
            <w:tcW w:w="1985" w:type="dxa"/>
            <w:gridSpan w:val="2"/>
            <w:tcBorders>
              <w:top w:val="nil"/>
              <w:left w:val="nil"/>
              <w:bottom w:val="nil"/>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c>
          <w:tcPr>
            <w:tcW w:w="1417"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2-4</w:t>
            </w:r>
          </w:p>
        </w:tc>
        <w:tc>
          <w:tcPr>
            <w:tcW w:w="992" w:type="dxa"/>
            <w:tcBorders>
              <w:top w:val="single" w:sz="4" w:space="0" w:color="auto"/>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r>
      <w:tr w:rsidR="007E751A" w:rsidRPr="001D04D9" w:rsidTr="004E3221">
        <w:trPr>
          <w:trHeight w:val="300"/>
        </w:trPr>
        <w:tc>
          <w:tcPr>
            <w:tcW w:w="86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noWrap/>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п.6.18*</w:t>
            </w:r>
          </w:p>
        </w:tc>
        <w:tc>
          <w:tcPr>
            <w:tcW w:w="1276"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w:t>
            </w:r>
          </w:p>
        </w:tc>
        <w:tc>
          <w:tcPr>
            <w:tcW w:w="1417" w:type="dxa"/>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r>
      <w:tr w:rsidR="007E751A" w:rsidRPr="001D04D9" w:rsidTr="004E3221">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835" w:type="dxa"/>
            <w:gridSpan w:val="3"/>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c>
          <w:tcPr>
            <w:tcW w:w="851" w:type="dxa"/>
            <w:tcBorders>
              <w:top w:val="single" w:sz="4" w:space="0" w:color="auto"/>
              <w:left w:val="single" w:sz="4" w:space="0" w:color="auto"/>
              <w:bottom w:val="single" w:sz="4" w:space="0" w:color="auto"/>
              <w:right w:val="nil"/>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2-3</w:t>
            </w:r>
          </w:p>
        </w:tc>
        <w:tc>
          <w:tcPr>
            <w:tcW w:w="992"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r>
      <w:tr w:rsidR="007E751A" w:rsidRPr="001D04D9" w:rsidTr="004E3221">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gridSpan w:val="2"/>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Улица в жилой застройке:</w:t>
            </w: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17" w:type="dxa"/>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c>
          <w:tcPr>
            <w:tcW w:w="851" w:type="dxa"/>
            <w:tcBorders>
              <w:top w:val="single" w:sz="4" w:space="0" w:color="auto"/>
              <w:left w:val="single" w:sz="4" w:space="0" w:color="auto"/>
              <w:bottom w:val="single" w:sz="4" w:space="0" w:color="auto"/>
              <w:right w:val="nil"/>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r>
      <w:tr w:rsidR="007E751A" w:rsidRPr="001D04D9" w:rsidTr="004E3221">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proofErr w:type="gramStart"/>
            <w:r w:rsidRPr="001D04D9">
              <w:rPr>
                <w:rFonts w:ascii="Arial" w:hAnsi="Arial" w:cs="Arial"/>
                <w:sz w:val="20"/>
                <w:szCs w:val="20"/>
              </w:rPr>
              <w:t>второстепенная</w:t>
            </w:r>
            <w:proofErr w:type="gramEnd"/>
            <w:r w:rsidRPr="001D04D9">
              <w:rPr>
                <w:rFonts w:ascii="Arial" w:hAnsi="Arial" w:cs="Arial"/>
                <w:sz w:val="20"/>
                <w:szCs w:val="20"/>
              </w:rPr>
              <w:t xml:space="preserve"> (переулок)</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2,75</w:t>
            </w:r>
          </w:p>
        </w:tc>
        <w:tc>
          <w:tcPr>
            <w:tcW w:w="851" w:type="dxa"/>
            <w:tcBorders>
              <w:top w:val="single" w:sz="4" w:space="0" w:color="auto"/>
              <w:left w:val="single" w:sz="4" w:space="0" w:color="auto"/>
              <w:bottom w:val="single" w:sz="4" w:space="0" w:color="auto"/>
              <w:right w:val="nil"/>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c>
          <w:tcPr>
            <w:tcW w:w="992"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r>
      <w:tr w:rsidR="007E751A" w:rsidRPr="001D04D9" w:rsidTr="004E3221">
        <w:trPr>
          <w:trHeight w:val="300"/>
        </w:trPr>
        <w:tc>
          <w:tcPr>
            <w:tcW w:w="868"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835" w:type="dxa"/>
            <w:gridSpan w:val="3"/>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w:t>
            </w:r>
          </w:p>
        </w:tc>
        <w:tc>
          <w:tcPr>
            <w:tcW w:w="1417" w:type="dxa"/>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2,75 - 3,0</w:t>
            </w:r>
          </w:p>
        </w:tc>
        <w:tc>
          <w:tcPr>
            <w:tcW w:w="851" w:type="dxa"/>
            <w:tcBorders>
              <w:top w:val="single" w:sz="4" w:space="0" w:color="auto"/>
              <w:left w:val="single" w:sz="4" w:space="0" w:color="auto"/>
              <w:bottom w:val="single" w:sz="4" w:space="0" w:color="auto"/>
              <w:right w:val="nil"/>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r>
      <w:tr w:rsidR="007E751A" w:rsidRPr="001D04D9" w:rsidTr="004E3221">
        <w:trPr>
          <w:trHeight w:val="600"/>
        </w:trPr>
        <w:tc>
          <w:tcPr>
            <w:tcW w:w="868"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835" w:type="dxa"/>
            <w:gridSpan w:val="3"/>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4,5</w:t>
            </w:r>
          </w:p>
        </w:tc>
        <w:tc>
          <w:tcPr>
            <w:tcW w:w="851" w:type="dxa"/>
            <w:tcBorders>
              <w:top w:val="single" w:sz="4" w:space="0" w:color="auto"/>
              <w:left w:val="single" w:sz="4" w:space="0" w:color="auto"/>
              <w:bottom w:val="single" w:sz="4" w:space="0" w:color="auto"/>
              <w:right w:val="nil"/>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c>
          <w:tcPr>
            <w:tcW w:w="992" w:type="dxa"/>
            <w:tcBorders>
              <w:top w:val="single" w:sz="4" w:space="0" w:color="auto"/>
              <w:left w:val="nil"/>
              <w:bottom w:val="single" w:sz="4" w:space="0" w:color="auto"/>
              <w:right w:val="single" w:sz="4" w:space="0" w:color="auto"/>
            </w:tcBorders>
            <w:noWrap/>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 </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 xml:space="preserve">В климатических подрайонах </w:t>
      </w:r>
      <w:proofErr w:type="gramStart"/>
      <w:r w:rsidRPr="001D04D9">
        <w:rPr>
          <w:rFonts w:ascii="Arial" w:hAnsi="Arial" w:cs="Arial"/>
          <w:sz w:val="20"/>
          <w:szCs w:val="20"/>
        </w:rPr>
        <w:t>I</w:t>
      </w:r>
      <w:proofErr w:type="gramEnd"/>
      <w:r w:rsidRPr="001D04D9">
        <w:rPr>
          <w:rFonts w:ascii="Arial" w:hAnsi="Arial" w:cs="Arial"/>
          <w:sz w:val="20"/>
          <w:szCs w:val="20"/>
        </w:rPr>
        <w:t xml:space="preserve">А и IБ наибольшие продольные уклоны проезжей части магистральных улиц и дорог следует уменьшать на 10 %. Величины наибольших продольных уклонов для улично-дорожной сети городских поселений представлены ниже </w:t>
      </w:r>
    </w:p>
    <w:p w:rsidR="007E751A" w:rsidRPr="001D04D9" w:rsidRDefault="007E751A" w:rsidP="007E751A">
      <w:pPr>
        <w:pStyle w:val="ad"/>
        <w:keepNext/>
        <w:jc w:val="right"/>
        <w:rPr>
          <w:rFonts w:ascii="Arial" w:hAnsi="Arial" w:cs="Arial"/>
        </w:rPr>
      </w:pPr>
      <w:bookmarkStart w:id="214" w:name="_Ref375232596"/>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42</w:t>
      </w:r>
      <w:r w:rsidRPr="001D04D9">
        <w:rPr>
          <w:rFonts w:ascii="Arial" w:hAnsi="Arial" w:cs="Arial"/>
        </w:rPr>
        <w:fldChar w:fldCharType="end"/>
      </w:r>
      <w:bookmarkEnd w:id="214"/>
    </w:p>
    <w:p w:rsidR="007E751A" w:rsidRPr="001D04D9" w:rsidRDefault="007E751A" w:rsidP="007E751A">
      <w:pPr>
        <w:pStyle w:val="ae"/>
        <w:rPr>
          <w:rFonts w:ascii="Arial" w:hAnsi="Arial" w:cs="Arial"/>
          <w:sz w:val="20"/>
          <w:szCs w:val="20"/>
        </w:rPr>
      </w:pPr>
      <w:r w:rsidRPr="001D04D9">
        <w:rPr>
          <w:rFonts w:ascii="Arial" w:hAnsi="Arial" w:cs="Arial"/>
          <w:sz w:val="20"/>
          <w:szCs w:val="20"/>
        </w:rPr>
        <w:t>Наибольшие продольные уклоны для УДС городских поселений</w:t>
      </w:r>
    </w:p>
    <w:tbl>
      <w:tblPr>
        <w:tblW w:w="9398" w:type="dxa"/>
        <w:jc w:val="center"/>
        <w:tblLayout w:type="fixed"/>
        <w:tblLook w:val="00A0" w:firstRow="1" w:lastRow="0" w:firstColumn="1" w:lastColumn="0" w:noHBand="0" w:noVBand="0"/>
      </w:tblPr>
      <w:tblGrid>
        <w:gridCol w:w="2513"/>
        <w:gridCol w:w="1881"/>
        <w:gridCol w:w="709"/>
        <w:gridCol w:w="1701"/>
        <w:gridCol w:w="1153"/>
        <w:gridCol w:w="1441"/>
      </w:tblGrid>
      <w:tr w:rsidR="007E751A" w:rsidRPr="001D04D9" w:rsidTr="004E3221">
        <w:trPr>
          <w:trHeight w:val="420"/>
          <w:tblHeader/>
          <w:jc w:val="center"/>
        </w:trPr>
        <w:tc>
          <w:tcPr>
            <w:tcW w:w="4394"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2594" w:type="dxa"/>
            <w:gridSpan w:val="2"/>
            <w:tcBorders>
              <w:top w:val="single" w:sz="4" w:space="0" w:color="auto"/>
              <w:left w:val="nil"/>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Климатический подрайон</w:t>
            </w:r>
          </w:p>
        </w:tc>
      </w:tr>
      <w:tr w:rsidR="007E751A" w:rsidRPr="001D04D9" w:rsidTr="004E3221">
        <w:trPr>
          <w:trHeight w:val="865"/>
          <w:tblHeader/>
          <w:jc w:val="center"/>
        </w:trPr>
        <w:tc>
          <w:tcPr>
            <w:tcW w:w="4394"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p>
        </w:tc>
        <w:tc>
          <w:tcPr>
            <w:tcW w:w="1153"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proofErr w:type="gramStart"/>
            <w:r w:rsidRPr="001D04D9">
              <w:rPr>
                <w:rFonts w:ascii="Arial" w:hAnsi="Arial" w:cs="Arial"/>
                <w:sz w:val="20"/>
                <w:szCs w:val="20"/>
              </w:rPr>
              <w:t>I</w:t>
            </w:r>
            <w:proofErr w:type="gramEnd"/>
            <w:r w:rsidRPr="001D04D9">
              <w:rPr>
                <w:rFonts w:ascii="Arial" w:hAnsi="Arial" w:cs="Arial"/>
                <w:sz w:val="20"/>
                <w:szCs w:val="20"/>
              </w:rPr>
              <w:t>А и IБ</w:t>
            </w:r>
          </w:p>
        </w:tc>
        <w:tc>
          <w:tcPr>
            <w:tcW w:w="1441"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lang w:val="en-US"/>
              </w:rPr>
              <w:t>I</w:t>
            </w:r>
            <w:r w:rsidRPr="001D04D9">
              <w:rPr>
                <w:rFonts w:ascii="Arial" w:hAnsi="Arial" w:cs="Arial"/>
                <w:sz w:val="20"/>
                <w:szCs w:val="20"/>
              </w:rPr>
              <w:t xml:space="preserve">В и </w:t>
            </w:r>
            <w:r w:rsidRPr="001D04D9">
              <w:rPr>
                <w:rFonts w:ascii="Arial" w:hAnsi="Arial" w:cs="Arial"/>
                <w:sz w:val="20"/>
                <w:szCs w:val="20"/>
                <w:lang w:val="en-US"/>
              </w:rPr>
              <w:t>I</w:t>
            </w:r>
            <w:r w:rsidRPr="001D04D9">
              <w:rPr>
                <w:rFonts w:ascii="Arial" w:hAnsi="Arial" w:cs="Arial"/>
                <w:sz w:val="20"/>
                <w:szCs w:val="20"/>
              </w:rPr>
              <w:t>Д</w:t>
            </w:r>
          </w:p>
        </w:tc>
      </w:tr>
      <w:tr w:rsidR="007E751A" w:rsidRPr="001D04D9" w:rsidTr="004E3221">
        <w:trPr>
          <w:trHeight w:val="315"/>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улицы в жилой застройке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jc w:val="left"/>
              <w:rPr>
                <w:rFonts w:ascii="Arial" w:hAnsi="Arial" w:cs="Arial"/>
                <w:color w:val="FF0000"/>
                <w:sz w:val="20"/>
                <w:szCs w:val="20"/>
              </w:rPr>
            </w:pPr>
          </w:p>
          <w:p w:rsidR="007E751A" w:rsidRPr="001D04D9" w:rsidRDefault="007E751A" w:rsidP="004E3221">
            <w:pPr>
              <w:pStyle w:val="af"/>
              <w:rPr>
                <w:rFonts w:ascii="Arial" w:hAnsi="Arial" w:cs="Arial"/>
                <w:color w:val="FF0000"/>
                <w:sz w:val="20"/>
                <w:szCs w:val="20"/>
              </w:rPr>
            </w:pPr>
          </w:p>
          <w:p w:rsidR="007E751A" w:rsidRPr="001D04D9" w:rsidRDefault="007E751A" w:rsidP="004E3221">
            <w:pPr>
              <w:pStyle w:val="af"/>
              <w:rPr>
                <w:rFonts w:ascii="Arial" w:hAnsi="Arial" w:cs="Arial"/>
                <w:color w:val="FF0000"/>
                <w:sz w:val="20"/>
                <w:szCs w:val="20"/>
              </w:rPr>
            </w:pPr>
          </w:p>
          <w:p w:rsidR="007E751A" w:rsidRPr="001D04D9" w:rsidRDefault="007E751A" w:rsidP="004E3221">
            <w:pPr>
              <w:pStyle w:val="af"/>
              <w:rPr>
                <w:rFonts w:ascii="Arial" w:hAnsi="Arial" w:cs="Arial"/>
                <w:color w:val="FF0000"/>
                <w:sz w:val="20"/>
                <w:szCs w:val="20"/>
              </w:rPr>
            </w:pPr>
          </w:p>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color w:val="FF0000"/>
                <w:sz w:val="20"/>
                <w:szCs w:val="20"/>
              </w:rPr>
            </w:pPr>
          </w:p>
          <w:p w:rsidR="007E751A" w:rsidRPr="001D04D9" w:rsidRDefault="007E751A" w:rsidP="004E3221">
            <w:pPr>
              <w:pStyle w:val="af5"/>
              <w:rPr>
                <w:rFonts w:ascii="Arial" w:hAnsi="Arial" w:cs="Arial"/>
                <w:color w:val="FF0000"/>
                <w:sz w:val="20"/>
                <w:szCs w:val="20"/>
              </w:rPr>
            </w:pPr>
          </w:p>
          <w:p w:rsidR="007E751A" w:rsidRPr="001D04D9" w:rsidRDefault="007E751A" w:rsidP="004E3221">
            <w:pPr>
              <w:pStyle w:val="af5"/>
              <w:rPr>
                <w:rFonts w:ascii="Arial" w:hAnsi="Arial" w:cs="Arial"/>
                <w:color w:val="FF0000"/>
                <w:sz w:val="20"/>
                <w:szCs w:val="20"/>
              </w:rPr>
            </w:pPr>
          </w:p>
          <w:p w:rsidR="007E751A" w:rsidRPr="001D04D9" w:rsidRDefault="007E751A" w:rsidP="004E3221">
            <w:pPr>
              <w:pStyle w:val="af5"/>
              <w:rPr>
                <w:rFonts w:ascii="Arial" w:hAnsi="Arial" w:cs="Arial"/>
                <w:color w:val="FF0000"/>
                <w:sz w:val="20"/>
                <w:szCs w:val="20"/>
              </w:rPr>
            </w:pPr>
          </w:p>
          <w:p w:rsidR="007E751A" w:rsidRPr="001D04D9" w:rsidRDefault="007E751A" w:rsidP="004E3221">
            <w:pPr>
              <w:pStyle w:val="af5"/>
              <w:rPr>
                <w:rFonts w:ascii="Arial" w:hAnsi="Arial" w:cs="Arial"/>
                <w:color w:val="FF0000"/>
                <w:sz w:val="20"/>
                <w:szCs w:val="20"/>
              </w:rPr>
            </w:pPr>
          </w:p>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п.6.18*</w:t>
            </w: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70</w:t>
            </w:r>
          </w:p>
        </w:tc>
      </w:tr>
      <w:tr w:rsidR="007E751A" w:rsidRPr="001D04D9" w:rsidTr="004E3221">
        <w:trPr>
          <w:trHeight w:val="315"/>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8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r>
      <w:tr w:rsidR="007E751A" w:rsidRPr="001D04D9" w:rsidTr="004E3221">
        <w:trPr>
          <w:trHeight w:val="2024"/>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81" w:type="dxa"/>
            <w:tcBorders>
              <w:top w:val="nil"/>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w:t>
            </w:r>
          </w:p>
        </w:tc>
        <w:tc>
          <w:tcPr>
            <w:tcW w:w="1441"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w:t>
            </w:r>
          </w:p>
        </w:tc>
      </w:tr>
      <w:tr w:rsidR="007E751A" w:rsidRPr="001D04D9" w:rsidTr="004E3221">
        <w:trPr>
          <w:trHeight w:val="300"/>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8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c>
          <w:tcPr>
            <w:tcW w:w="1441"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r>
      <w:tr w:rsidR="007E751A" w:rsidRPr="001D04D9" w:rsidTr="004E3221">
        <w:trPr>
          <w:trHeight w:val="300"/>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Проезды:</w:t>
            </w:r>
          </w:p>
        </w:tc>
        <w:tc>
          <w:tcPr>
            <w:tcW w:w="188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70</w:t>
            </w:r>
          </w:p>
        </w:tc>
      </w:tr>
      <w:tr w:rsidR="007E751A" w:rsidRPr="001D04D9" w:rsidTr="004E3221">
        <w:trPr>
          <w:trHeight w:val="300"/>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8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w:t>
            </w:r>
          </w:p>
        </w:tc>
      </w:tr>
      <w:tr w:rsidR="007E751A" w:rsidRPr="001D04D9" w:rsidTr="004E3221">
        <w:trPr>
          <w:trHeight w:val="300"/>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Пешеходные улицы:</w:t>
            </w:r>
          </w:p>
        </w:tc>
        <w:tc>
          <w:tcPr>
            <w:tcW w:w="188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r>
      <w:tr w:rsidR="007E751A" w:rsidRPr="001D04D9" w:rsidTr="004E3221">
        <w:trPr>
          <w:trHeight w:val="300"/>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8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60</w:t>
            </w:r>
          </w:p>
        </w:tc>
      </w:tr>
      <w:tr w:rsidR="007E751A" w:rsidRPr="001D04D9" w:rsidTr="004E3221">
        <w:trPr>
          <w:trHeight w:val="300"/>
          <w:jc w:val="center"/>
        </w:trPr>
        <w:tc>
          <w:tcPr>
            <w:tcW w:w="2513"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Велосипедные дорожки:</w:t>
            </w:r>
          </w:p>
        </w:tc>
        <w:tc>
          <w:tcPr>
            <w:tcW w:w="188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r>
      <w:tr w:rsidR="007E751A" w:rsidRPr="001D04D9" w:rsidTr="004E3221">
        <w:trPr>
          <w:trHeight w:val="315"/>
          <w:jc w:val="center"/>
        </w:trPr>
        <w:tc>
          <w:tcPr>
            <w:tcW w:w="251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8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c>
          <w:tcPr>
            <w:tcW w:w="144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7E751A" w:rsidRPr="001D04D9" w:rsidRDefault="007E751A" w:rsidP="007E751A">
      <w:pPr>
        <w:pStyle w:val="20"/>
        <w:numPr>
          <w:ilvl w:val="0"/>
          <w:numId w:val="0"/>
        </w:numPr>
        <w:ind w:left="576"/>
        <w:jc w:val="center"/>
        <w:rPr>
          <w:rFonts w:ascii="Arial" w:hAnsi="Arial" w:cs="Arial"/>
          <w:sz w:val="20"/>
          <w:szCs w:val="20"/>
        </w:rPr>
      </w:pPr>
      <w:bookmarkStart w:id="215" w:name="_Toc389132869"/>
      <w:bookmarkStart w:id="216" w:name="_Toc397348747"/>
      <w:r w:rsidRPr="001D04D9">
        <w:rPr>
          <w:rFonts w:ascii="Arial" w:hAnsi="Arial" w:cs="Arial"/>
          <w:sz w:val="20"/>
          <w:szCs w:val="20"/>
        </w:rPr>
        <w:t>12.9.Основные параметры тротуаров и пешеходных дорожек</w:t>
      </w:r>
      <w:bookmarkEnd w:id="215"/>
      <w:bookmarkEnd w:id="216"/>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Ширину тротуаров следует устанавливать с учетом категории улиц и дорог в зависимости от размеров пешеходного движения. </w:t>
      </w:r>
      <w:proofErr w:type="gramStart"/>
      <w:r w:rsidRPr="001D04D9">
        <w:rPr>
          <w:rFonts w:ascii="Arial" w:hAnsi="Arial" w:cs="Arial"/>
          <w:sz w:val="20"/>
          <w:szCs w:val="20"/>
        </w:rPr>
        <w:t>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w:t>
      </w:r>
      <w:proofErr w:type="gramEnd"/>
      <w:r w:rsidRPr="001D04D9">
        <w:rPr>
          <w:rFonts w:ascii="Arial" w:hAnsi="Arial" w:cs="Arial"/>
          <w:sz w:val="20"/>
          <w:szCs w:val="20"/>
        </w:rPr>
        <w:t xml:space="preserve"> </w:t>
      </w:r>
      <w:proofErr w:type="gramStart"/>
      <w:r w:rsidRPr="001D04D9">
        <w:rPr>
          <w:rFonts w:ascii="Arial" w:hAnsi="Arial" w:cs="Arial"/>
          <w:sz w:val="20"/>
          <w:szCs w:val="20"/>
        </w:rPr>
        <w:t xml:space="preserve">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w:t>
      </w:r>
      <w:r w:rsidRPr="001D04D9">
        <w:rPr>
          <w:rFonts w:ascii="Arial" w:hAnsi="Arial" w:cs="Arial"/>
          <w:sz w:val="20"/>
          <w:szCs w:val="20"/>
        </w:rPr>
        <w:lastRenderedPageBreak/>
        <w:t>требованиями СНиП 35-01-2001 Доступность зданий и сооружений для маломобильных групп населения.</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В ширину пешеходной части тротуаров и дорожек не включаются площади, необходимые для размещения киосков, скамеек и т.п.</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климатических подрайонах IA и </w:t>
      </w:r>
      <w:proofErr w:type="gramStart"/>
      <w:r w:rsidRPr="001D04D9">
        <w:rPr>
          <w:rFonts w:ascii="Arial" w:hAnsi="Arial" w:cs="Arial"/>
          <w:sz w:val="20"/>
          <w:szCs w:val="20"/>
        </w:rPr>
        <w:t>I</w:t>
      </w:r>
      <w:proofErr w:type="gramEnd"/>
      <w:r w:rsidRPr="001D04D9">
        <w:rPr>
          <w:rFonts w:ascii="Arial" w:hAnsi="Arial" w:cs="Arial"/>
          <w:sz w:val="20"/>
          <w:szCs w:val="20"/>
        </w:rPr>
        <w:t xml:space="preserve">Б, в местностях с объемом </w:t>
      </w:r>
      <w:proofErr w:type="spellStart"/>
      <w:r w:rsidRPr="001D04D9">
        <w:rPr>
          <w:rFonts w:ascii="Arial" w:hAnsi="Arial" w:cs="Arial"/>
          <w:sz w:val="20"/>
          <w:szCs w:val="20"/>
        </w:rPr>
        <w:t>снегоприноса</w:t>
      </w:r>
      <w:proofErr w:type="spellEnd"/>
      <w:r w:rsidRPr="001D04D9">
        <w:rPr>
          <w:rFonts w:ascii="Arial" w:hAnsi="Arial" w:cs="Arial"/>
          <w:sz w:val="20"/>
          <w:szCs w:val="20"/>
        </w:rPr>
        <w:t xml:space="preserve"> более 200 м3/м ширину тротуаров на магистральных улицах следует принимать не менее 3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условиях реконструкции на улицах местного значения, а также при расчетном пешеходном движении менее 50 чел/</w:t>
      </w:r>
      <w:proofErr w:type="gramStart"/>
      <w:r w:rsidRPr="001D04D9">
        <w:rPr>
          <w:rFonts w:ascii="Arial" w:hAnsi="Arial" w:cs="Arial"/>
          <w:sz w:val="20"/>
          <w:szCs w:val="20"/>
        </w:rPr>
        <w:t>ч</w:t>
      </w:r>
      <w:proofErr w:type="gramEnd"/>
      <w:r w:rsidRPr="001D04D9">
        <w:rPr>
          <w:rFonts w:ascii="Arial" w:hAnsi="Arial" w:cs="Arial"/>
          <w:sz w:val="20"/>
          <w:szCs w:val="20"/>
        </w:rPr>
        <w:t xml:space="preserve"> в обоих направлениях допускается устройство тротуаров и дорожек шириной 1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Показатели ширин пешеходной части тротуара для дифференцированных групп муниципальных образований представлены ниже </w:t>
      </w:r>
      <w:bookmarkStart w:id="217" w:name="_Ref375232624"/>
    </w:p>
    <w:p w:rsidR="007E751A" w:rsidRPr="001D04D9" w:rsidRDefault="007E751A" w:rsidP="007E751A">
      <w:pPr>
        <w:pStyle w:val="ad"/>
        <w:keepNext/>
        <w:jc w:val="right"/>
        <w:rPr>
          <w:rFonts w:ascii="Arial" w:hAnsi="Arial" w:cs="Arial"/>
        </w:rPr>
      </w:pPr>
      <w:bookmarkStart w:id="218" w:name="_Ref393703785"/>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43</w:t>
      </w:r>
      <w:r w:rsidRPr="001D04D9">
        <w:rPr>
          <w:rFonts w:ascii="Arial" w:hAnsi="Arial" w:cs="Arial"/>
        </w:rPr>
        <w:fldChar w:fldCharType="end"/>
      </w:r>
      <w:bookmarkEnd w:id="217"/>
      <w:bookmarkEnd w:id="218"/>
    </w:p>
    <w:p w:rsidR="007E751A" w:rsidRPr="001D04D9" w:rsidRDefault="007E751A" w:rsidP="007E751A">
      <w:pPr>
        <w:pStyle w:val="ae"/>
        <w:rPr>
          <w:rFonts w:ascii="Arial" w:hAnsi="Arial" w:cs="Arial"/>
          <w:sz w:val="20"/>
          <w:szCs w:val="20"/>
        </w:rPr>
      </w:pPr>
      <w:r w:rsidRPr="001D04D9">
        <w:rPr>
          <w:rFonts w:ascii="Arial" w:hAnsi="Arial" w:cs="Arial"/>
          <w:sz w:val="20"/>
          <w:szCs w:val="20"/>
        </w:rPr>
        <w:t>Ширины пешеходной части тротуара</w:t>
      </w:r>
    </w:p>
    <w:tbl>
      <w:tblPr>
        <w:tblW w:w="9464" w:type="dxa"/>
        <w:tblInd w:w="-106" w:type="dxa"/>
        <w:tblLayout w:type="fixed"/>
        <w:tblLook w:val="00A0" w:firstRow="1" w:lastRow="0" w:firstColumn="1" w:lastColumn="0" w:noHBand="0" w:noVBand="0"/>
      </w:tblPr>
      <w:tblGrid>
        <w:gridCol w:w="1526"/>
        <w:gridCol w:w="850"/>
        <w:gridCol w:w="426"/>
        <w:gridCol w:w="1417"/>
        <w:gridCol w:w="567"/>
        <w:gridCol w:w="1559"/>
        <w:gridCol w:w="1276"/>
        <w:gridCol w:w="992"/>
        <w:gridCol w:w="851"/>
      </w:tblGrid>
      <w:tr w:rsidR="007E751A" w:rsidRPr="001D04D9" w:rsidTr="004E3221">
        <w:trPr>
          <w:trHeight w:val="420"/>
          <w:tblHeader/>
        </w:trPr>
        <w:tc>
          <w:tcPr>
            <w:tcW w:w="4219" w:type="dxa"/>
            <w:gridSpan w:val="4"/>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Ед. </w:t>
            </w:r>
            <w:proofErr w:type="spellStart"/>
            <w:r w:rsidRPr="001D04D9">
              <w:rPr>
                <w:rFonts w:ascii="Arial" w:hAnsi="Arial" w:cs="Arial"/>
                <w:b/>
                <w:bCs/>
                <w:sz w:val="20"/>
                <w:szCs w:val="20"/>
              </w:rPr>
              <w:t>изм</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Нормативная ссылка</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 xml:space="preserve">Объем </w:t>
            </w:r>
            <w:proofErr w:type="spellStart"/>
            <w:r w:rsidRPr="001D04D9">
              <w:rPr>
                <w:rFonts w:ascii="Arial" w:hAnsi="Arial" w:cs="Arial"/>
                <w:b/>
                <w:bCs/>
                <w:sz w:val="20"/>
                <w:szCs w:val="20"/>
              </w:rPr>
              <w:t>снегоприноса</w:t>
            </w:r>
            <w:proofErr w:type="spellEnd"/>
            <w:r w:rsidRPr="001D04D9">
              <w:rPr>
                <w:rFonts w:ascii="Arial" w:hAnsi="Arial" w:cs="Arial"/>
                <w:b/>
                <w:bCs/>
                <w:sz w:val="20"/>
                <w:szCs w:val="20"/>
              </w:rPr>
              <w:t xml:space="preserve"> в климатических подрайонах:</w:t>
            </w:r>
          </w:p>
        </w:tc>
      </w:tr>
      <w:tr w:rsidR="007E751A" w:rsidRPr="001D04D9" w:rsidTr="004E3221">
        <w:trPr>
          <w:trHeight w:val="360"/>
          <w:tblHeader/>
        </w:trPr>
        <w:tc>
          <w:tcPr>
            <w:tcW w:w="4219" w:type="dxa"/>
            <w:gridSpan w:val="4"/>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lang w:val="en-US"/>
              </w:rPr>
              <w:t>I</w:t>
            </w:r>
            <w:r w:rsidRPr="001D04D9">
              <w:rPr>
                <w:rFonts w:ascii="Arial" w:hAnsi="Arial" w:cs="Arial"/>
                <w:b/>
                <w:bCs/>
                <w:sz w:val="20"/>
                <w:szCs w:val="20"/>
              </w:rPr>
              <w:t xml:space="preserve">А, </w:t>
            </w:r>
            <w:r w:rsidRPr="001D04D9">
              <w:rPr>
                <w:rFonts w:ascii="Arial" w:hAnsi="Arial" w:cs="Arial"/>
                <w:b/>
                <w:bCs/>
                <w:sz w:val="20"/>
                <w:szCs w:val="20"/>
                <w:lang w:val="en-US"/>
              </w:rPr>
              <w:t>I</w:t>
            </w:r>
            <w:r w:rsidRPr="001D04D9">
              <w:rPr>
                <w:rFonts w:ascii="Arial" w:hAnsi="Arial" w:cs="Arial"/>
                <w:b/>
                <w:bCs/>
                <w:sz w:val="20"/>
                <w:szCs w:val="20"/>
              </w:rPr>
              <w:t>Б</w:t>
            </w:r>
          </w:p>
        </w:tc>
        <w:tc>
          <w:tcPr>
            <w:tcW w:w="99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lang w:val="en-US"/>
              </w:rPr>
              <w:t>I</w:t>
            </w:r>
            <w:r w:rsidRPr="001D04D9">
              <w:rPr>
                <w:rFonts w:ascii="Arial" w:hAnsi="Arial" w:cs="Arial"/>
                <w:b/>
                <w:bCs/>
                <w:sz w:val="20"/>
                <w:szCs w:val="20"/>
              </w:rPr>
              <w:t xml:space="preserve">А, </w:t>
            </w:r>
            <w:r w:rsidRPr="001D04D9">
              <w:rPr>
                <w:rFonts w:ascii="Arial" w:hAnsi="Arial" w:cs="Arial"/>
                <w:b/>
                <w:bCs/>
                <w:sz w:val="20"/>
                <w:szCs w:val="20"/>
                <w:lang w:val="en-US"/>
              </w:rPr>
              <w:t>I</w:t>
            </w:r>
            <w:r w:rsidRPr="001D04D9">
              <w:rPr>
                <w:rFonts w:ascii="Arial" w:hAnsi="Arial" w:cs="Arial"/>
                <w:b/>
                <w:bCs/>
                <w:sz w:val="20"/>
                <w:szCs w:val="20"/>
              </w:rPr>
              <w:t xml:space="preserve">Б, </w:t>
            </w:r>
            <w:r w:rsidRPr="001D04D9">
              <w:rPr>
                <w:rFonts w:ascii="Arial" w:hAnsi="Arial" w:cs="Arial"/>
                <w:b/>
                <w:bCs/>
                <w:sz w:val="20"/>
                <w:szCs w:val="20"/>
                <w:lang w:val="en-US"/>
              </w:rPr>
              <w:t>I</w:t>
            </w:r>
            <w:r w:rsidRPr="001D04D9">
              <w:rPr>
                <w:rFonts w:ascii="Arial" w:hAnsi="Arial" w:cs="Arial"/>
                <w:b/>
                <w:bCs/>
                <w:sz w:val="20"/>
                <w:szCs w:val="20"/>
              </w:rPr>
              <w:t xml:space="preserve">В, </w:t>
            </w:r>
            <w:r w:rsidRPr="001D04D9">
              <w:rPr>
                <w:rFonts w:ascii="Arial" w:hAnsi="Arial" w:cs="Arial"/>
                <w:b/>
                <w:bCs/>
                <w:sz w:val="20"/>
                <w:szCs w:val="20"/>
                <w:lang w:val="en-US"/>
              </w:rPr>
              <w:t>I</w:t>
            </w:r>
            <w:r w:rsidRPr="001D04D9">
              <w:rPr>
                <w:rFonts w:ascii="Arial" w:hAnsi="Arial" w:cs="Arial"/>
                <w:b/>
                <w:bCs/>
                <w:sz w:val="20"/>
                <w:szCs w:val="20"/>
              </w:rPr>
              <w:t>Д</w:t>
            </w:r>
          </w:p>
        </w:tc>
        <w:tc>
          <w:tcPr>
            <w:tcW w:w="85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lang w:val="en-US"/>
              </w:rPr>
              <w:t>I</w:t>
            </w:r>
            <w:r w:rsidRPr="001D04D9">
              <w:rPr>
                <w:rFonts w:ascii="Arial" w:hAnsi="Arial" w:cs="Arial"/>
                <w:b/>
                <w:bCs/>
                <w:sz w:val="20"/>
                <w:szCs w:val="20"/>
              </w:rPr>
              <w:t xml:space="preserve">В, </w:t>
            </w:r>
            <w:r w:rsidRPr="001D04D9">
              <w:rPr>
                <w:rFonts w:ascii="Arial" w:hAnsi="Arial" w:cs="Arial"/>
                <w:b/>
                <w:bCs/>
                <w:sz w:val="20"/>
                <w:szCs w:val="20"/>
                <w:lang w:val="en-US"/>
              </w:rPr>
              <w:t>I</w:t>
            </w:r>
            <w:r w:rsidRPr="001D04D9">
              <w:rPr>
                <w:rFonts w:ascii="Arial" w:hAnsi="Arial" w:cs="Arial"/>
                <w:b/>
                <w:bCs/>
                <w:sz w:val="20"/>
                <w:szCs w:val="20"/>
              </w:rPr>
              <w:t>Д</w:t>
            </w:r>
          </w:p>
        </w:tc>
      </w:tr>
      <w:tr w:rsidR="007E751A" w:rsidRPr="001D04D9" w:rsidTr="004E3221">
        <w:trPr>
          <w:trHeight w:val="495"/>
          <w:tblHeader/>
        </w:trPr>
        <w:tc>
          <w:tcPr>
            <w:tcW w:w="4219" w:type="dxa"/>
            <w:gridSpan w:val="4"/>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более 200 м3/м</w:t>
            </w:r>
          </w:p>
        </w:tc>
        <w:tc>
          <w:tcPr>
            <w:tcW w:w="99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менее 200 м3/м</w:t>
            </w:r>
          </w:p>
        </w:tc>
        <w:tc>
          <w:tcPr>
            <w:tcW w:w="85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более 200 м3/м</w:t>
            </w:r>
          </w:p>
        </w:tc>
      </w:tr>
      <w:tr w:rsidR="007E751A" w:rsidRPr="001D04D9" w:rsidTr="004E3221">
        <w:trPr>
          <w:trHeight w:val="525"/>
        </w:trPr>
        <w:tc>
          <w:tcPr>
            <w:tcW w:w="2376" w:type="dxa"/>
            <w:gridSpan w:val="2"/>
            <w:vMerge w:val="restart"/>
            <w:tcBorders>
              <w:top w:val="single" w:sz="4" w:space="0" w:color="auto"/>
              <w:left w:val="single" w:sz="4" w:space="0" w:color="auto"/>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и дороги местного значения (при реконструкции, а также при расчетном пешеходном движении менее 50 чел/</w:t>
            </w:r>
            <w:proofErr w:type="gramStart"/>
            <w:r w:rsidRPr="001D04D9">
              <w:rPr>
                <w:rFonts w:ascii="Arial" w:hAnsi="Arial" w:cs="Arial"/>
                <w:sz w:val="20"/>
                <w:szCs w:val="20"/>
              </w:rPr>
              <w:t>ч</w:t>
            </w:r>
            <w:proofErr w:type="gramEnd"/>
            <w:r w:rsidRPr="001D04D9">
              <w:rPr>
                <w:rFonts w:ascii="Arial" w:hAnsi="Arial" w:cs="Arial"/>
                <w:sz w:val="20"/>
                <w:szCs w:val="20"/>
              </w:rPr>
              <w:t xml:space="preserve">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улицы в жилой застройке </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2.07.01-89*п</w:t>
            </w:r>
            <w:proofErr w:type="gramStart"/>
            <w:r w:rsidRPr="001D04D9">
              <w:rPr>
                <w:rFonts w:ascii="Arial" w:hAnsi="Arial" w:cs="Arial"/>
                <w:sz w:val="20"/>
                <w:szCs w:val="20"/>
              </w:rPr>
              <w:t>6</w:t>
            </w:r>
            <w:proofErr w:type="gramEnd"/>
            <w:r w:rsidRPr="001D04D9">
              <w:rPr>
                <w:rFonts w:ascii="Arial" w:hAnsi="Arial" w:cs="Arial"/>
                <w:sz w:val="20"/>
                <w:szCs w:val="20"/>
              </w:rPr>
              <w:t>.18*</w:t>
            </w:r>
          </w:p>
        </w:tc>
        <w:tc>
          <w:tcPr>
            <w:tcW w:w="127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 (1,0)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 (1,0)</w:t>
            </w:r>
          </w:p>
        </w:tc>
      </w:tr>
      <w:tr w:rsidR="007E751A" w:rsidRPr="001D04D9" w:rsidTr="004E3221">
        <w:trPr>
          <w:trHeight w:val="147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 (1,0)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 (1,0)</w:t>
            </w:r>
          </w:p>
        </w:tc>
      </w:tr>
      <w:tr w:rsidR="007E751A" w:rsidRPr="001D04D9" w:rsidTr="004E3221">
        <w:trPr>
          <w:trHeight w:val="465"/>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300"/>
        </w:trPr>
        <w:tc>
          <w:tcPr>
            <w:tcW w:w="2376"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30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0,75</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0,75</w:t>
            </w:r>
          </w:p>
        </w:tc>
      </w:tr>
      <w:tr w:rsidR="007E751A" w:rsidRPr="001D04D9" w:rsidTr="004E3221">
        <w:trPr>
          <w:trHeight w:val="300"/>
        </w:trPr>
        <w:tc>
          <w:tcPr>
            <w:tcW w:w="2376"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проекту</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проекту</w:t>
            </w:r>
          </w:p>
        </w:tc>
      </w:tr>
      <w:tr w:rsidR="007E751A" w:rsidRPr="001D04D9" w:rsidTr="004E3221">
        <w:trPr>
          <w:trHeight w:val="30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проекту</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По проекту</w:t>
            </w:r>
          </w:p>
        </w:tc>
      </w:tr>
      <w:tr w:rsidR="007E751A" w:rsidRPr="001D04D9" w:rsidTr="004E3221">
        <w:trPr>
          <w:trHeight w:val="300"/>
        </w:trPr>
        <w:tc>
          <w:tcPr>
            <w:tcW w:w="2376"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300"/>
        </w:trPr>
        <w:tc>
          <w:tcPr>
            <w:tcW w:w="237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300"/>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300"/>
        </w:trPr>
        <w:tc>
          <w:tcPr>
            <w:tcW w:w="152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1,5-2,25</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1,5-2,25</w:t>
            </w:r>
          </w:p>
        </w:tc>
      </w:tr>
      <w:tr w:rsidR="007E751A" w:rsidRPr="001D04D9" w:rsidTr="004E3221">
        <w:trPr>
          <w:trHeight w:val="555"/>
        </w:trPr>
        <w:tc>
          <w:tcPr>
            <w:tcW w:w="152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1,0-1,5</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1,0-1,5</w:t>
            </w:r>
          </w:p>
        </w:tc>
      </w:tr>
      <w:tr w:rsidR="007E751A" w:rsidRPr="001D04D9" w:rsidTr="004E3221">
        <w:trPr>
          <w:trHeight w:val="615"/>
        </w:trPr>
        <w:tc>
          <w:tcPr>
            <w:tcW w:w="152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proofErr w:type="gramStart"/>
            <w:r w:rsidRPr="001D04D9">
              <w:rPr>
                <w:rFonts w:ascii="Arial" w:hAnsi="Arial" w:cs="Arial"/>
                <w:sz w:val="20"/>
                <w:szCs w:val="20"/>
              </w:rPr>
              <w:t>второстепенная</w:t>
            </w:r>
            <w:proofErr w:type="gramEnd"/>
            <w:r w:rsidRPr="001D04D9">
              <w:rPr>
                <w:rFonts w:ascii="Arial" w:hAnsi="Arial" w:cs="Arial"/>
                <w:sz w:val="20"/>
                <w:szCs w:val="20"/>
              </w:rPr>
              <w:t xml:space="preserve"> (переулок)</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300"/>
        </w:trPr>
        <w:tc>
          <w:tcPr>
            <w:tcW w:w="152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0-1,0</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0-1,0</w:t>
            </w:r>
          </w:p>
        </w:tc>
      </w:tr>
      <w:tr w:rsidR="007E751A" w:rsidRPr="001D04D9" w:rsidTr="004E3221">
        <w:trPr>
          <w:trHeight w:val="315"/>
        </w:trPr>
        <w:tc>
          <w:tcPr>
            <w:tcW w:w="152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bl>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0"/>
          <w:numId w:val="0"/>
        </w:numPr>
        <w:ind w:left="576" w:hanging="576"/>
        <w:jc w:val="center"/>
        <w:rPr>
          <w:rFonts w:ascii="Arial" w:hAnsi="Arial" w:cs="Arial"/>
          <w:sz w:val="20"/>
          <w:szCs w:val="20"/>
        </w:rPr>
      </w:pPr>
      <w:bookmarkStart w:id="219" w:name="_Toc389132870"/>
      <w:bookmarkStart w:id="220" w:name="_Toc397348748"/>
      <w:r w:rsidRPr="001D04D9">
        <w:rPr>
          <w:rFonts w:ascii="Arial" w:hAnsi="Arial" w:cs="Arial"/>
          <w:sz w:val="20"/>
          <w:szCs w:val="20"/>
        </w:rPr>
        <w:t>12.7.Параметры проектирования улично-дорожной сети</w:t>
      </w:r>
      <w:bookmarkEnd w:id="219"/>
      <w:bookmarkEnd w:id="220"/>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Сводные параметры проектирования улично-дорожной сети представлены ниже </w:t>
      </w:r>
    </w:p>
    <w:p w:rsidR="007E751A" w:rsidRPr="001D04D9" w:rsidRDefault="007E751A" w:rsidP="007E751A">
      <w:pPr>
        <w:pStyle w:val="ad"/>
        <w:keepNext/>
        <w:jc w:val="right"/>
        <w:rPr>
          <w:rFonts w:ascii="Arial" w:hAnsi="Arial" w:cs="Arial"/>
        </w:rPr>
      </w:pPr>
      <w:bookmarkStart w:id="221" w:name="_Ref375232640"/>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44</w:t>
      </w:r>
      <w:r w:rsidRPr="001D04D9">
        <w:rPr>
          <w:rFonts w:ascii="Arial" w:hAnsi="Arial" w:cs="Arial"/>
        </w:rPr>
        <w:fldChar w:fldCharType="end"/>
      </w:r>
      <w:bookmarkEnd w:id="221"/>
    </w:p>
    <w:p w:rsidR="007E751A" w:rsidRPr="001D04D9" w:rsidRDefault="007E751A" w:rsidP="007E751A">
      <w:pPr>
        <w:pStyle w:val="ae"/>
        <w:rPr>
          <w:rFonts w:ascii="Arial" w:hAnsi="Arial" w:cs="Arial"/>
          <w:sz w:val="20"/>
          <w:szCs w:val="20"/>
        </w:rPr>
      </w:pPr>
      <w:r w:rsidRPr="001D04D9">
        <w:rPr>
          <w:rFonts w:ascii="Arial" w:hAnsi="Arial" w:cs="Arial"/>
          <w:sz w:val="20"/>
          <w:szCs w:val="20"/>
        </w:rPr>
        <w:t>Параметры проектирования улично-дорожной сети</w:t>
      </w:r>
    </w:p>
    <w:tbl>
      <w:tblPr>
        <w:tblW w:w="9373" w:type="dxa"/>
        <w:tblInd w:w="-106" w:type="dxa"/>
        <w:tblLook w:val="00A0" w:firstRow="1" w:lastRow="0" w:firstColumn="1" w:lastColumn="0" w:noHBand="0" w:noVBand="0"/>
      </w:tblPr>
      <w:tblGrid>
        <w:gridCol w:w="869"/>
        <w:gridCol w:w="2095"/>
        <w:gridCol w:w="2166"/>
        <w:gridCol w:w="587"/>
        <w:gridCol w:w="2080"/>
        <w:gridCol w:w="1576"/>
      </w:tblGrid>
      <w:tr w:rsidR="007E751A" w:rsidRPr="001D04D9" w:rsidTr="004E3221">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0"/>
        </w:trPr>
        <w:tc>
          <w:tcPr>
            <w:tcW w:w="86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Ширина улиц и дорог в красных линиях:</w:t>
            </w: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п.6.18*</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50-75</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40-80</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15-25</w:t>
            </w:r>
          </w:p>
        </w:tc>
      </w:tr>
      <w:tr w:rsidR="007E751A" w:rsidRPr="001D04D9" w:rsidTr="004E3221">
        <w:trPr>
          <w:trHeight w:val="20"/>
        </w:trPr>
        <w:tc>
          <w:tcPr>
            <w:tcW w:w="86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п.6.19</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50</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магистральных дорог с применением </w:t>
            </w:r>
            <w:proofErr w:type="spellStart"/>
            <w:r w:rsidRPr="001D04D9">
              <w:rPr>
                <w:rFonts w:ascii="Arial" w:hAnsi="Arial" w:cs="Arial"/>
                <w:sz w:val="20"/>
                <w:szCs w:val="20"/>
              </w:rPr>
              <w:t>шумозащитных</w:t>
            </w:r>
            <w:proofErr w:type="spellEnd"/>
            <w:r w:rsidRPr="001D04D9">
              <w:rPr>
                <w:rFonts w:ascii="Arial" w:hAnsi="Arial" w:cs="Arial"/>
                <w:sz w:val="20"/>
                <w:szCs w:val="20"/>
              </w:rPr>
              <w:t xml:space="preserve"> устройств</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25</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25</w:t>
            </w:r>
          </w:p>
        </w:tc>
      </w:tr>
      <w:tr w:rsidR="007E751A" w:rsidRPr="001D04D9" w:rsidTr="004E3221">
        <w:trPr>
          <w:trHeight w:val="20"/>
        </w:trPr>
        <w:tc>
          <w:tcPr>
            <w:tcW w:w="86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п.6.20</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16</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r>
      <w:tr w:rsidR="007E751A" w:rsidRPr="001D04D9" w:rsidTr="004E3221">
        <w:trPr>
          <w:trHeight w:val="20"/>
        </w:trPr>
        <w:tc>
          <w:tcPr>
            <w:tcW w:w="86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0,75</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0,5</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r>
      <w:tr w:rsidR="007E751A" w:rsidRPr="001D04D9" w:rsidTr="004E3221">
        <w:trPr>
          <w:trHeight w:val="20"/>
        </w:trPr>
        <w:tc>
          <w:tcPr>
            <w:tcW w:w="86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п.6.21*</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roofErr w:type="gramStart"/>
            <w:r w:rsidRPr="001D04D9">
              <w:rPr>
                <w:rFonts w:ascii="Arial" w:hAnsi="Arial" w:cs="Arial"/>
                <w:sz w:val="20"/>
                <w:szCs w:val="20"/>
              </w:rPr>
              <w:t>устраиваемой</w:t>
            </w:r>
            <w:proofErr w:type="gramEnd"/>
            <w:r w:rsidRPr="001D04D9">
              <w:rPr>
                <w:rFonts w:ascii="Arial" w:hAnsi="Arial" w:cs="Arial"/>
                <w:sz w:val="20"/>
                <w:szCs w:val="20"/>
              </w:rPr>
              <w:t xml:space="preserve"> вдоль тротуара</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w:t>
            </w:r>
          </w:p>
        </w:tc>
      </w:tr>
      <w:tr w:rsidR="007E751A" w:rsidRPr="001D04D9" w:rsidTr="004E3221">
        <w:trPr>
          <w:trHeight w:val="20"/>
        </w:trPr>
        <w:tc>
          <w:tcPr>
            <w:tcW w:w="86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08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п.6.22*</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 (6)</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86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 (8)</w:t>
            </w:r>
          </w:p>
        </w:tc>
      </w:tr>
      <w:tr w:rsidR="007E751A" w:rsidRPr="001D04D9" w:rsidTr="004E3221">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п.6.23*</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25×25 и 40×40</w:t>
            </w:r>
          </w:p>
        </w:tc>
      </w:tr>
      <w:tr w:rsidR="007E751A" w:rsidRPr="001D04D9" w:rsidTr="004E3221">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 «пешеход-транспорт»  при скорости движения транспорта 25 и 40 </w:t>
            </w:r>
            <w:r w:rsidRPr="001D04D9">
              <w:rPr>
                <w:rFonts w:ascii="Arial" w:hAnsi="Arial" w:cs="Arial"/>
                <w:sz w:val="20"/>
                <w:szCs w:val="20"/>
              </w:rPr>
              <w:lastRenderedPageBreak/>
              <w:t xml:space="preserve">км/ч </w:t>
            </w:r>
          </w:p>
        </w:tc>
        <w:tc>
          <w:tcPr>
            <w:tcW w:w="58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xml:space="preserve">8×40 и 10×50 </w:t>
            </w:r>
          </w:p>
        </w:tc>
      </w:tr>
      <w:tr w:rsidR="007E751A" w:rsidRPr="001D04D9" w:rsidTr="004E3221">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7E751A" w:rsidRPr="001D04D9" w:rsidRDefault="007E751A" w:rsidP="004E3221">
            <w:pPr>
              <w:pStyle w:val="af5"/>
              <w:rPr>
                <w:rFonts w:ascii="Arial" w:hAnsi="Arial" w:cs="Arial"/>
                <w:sz w:val="20"/>
                <w:szCs w:val="20"/>
              </w:rPr>
            </w:pPr>
            <w:r w:rsidRPr="001D04D9">
              <w:rPr>
                <w:rFonts w:ascii="Arial" w:hAnsi="Arial" w:cs="Arial"/>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целях увеличения пропускной способности перекрестков следует устраивать на подходах к ним дополнительные полосы. </w:t>
      </w:r>
    </w:p>
    <w:p w:rsidR="007E751A" w:rsidRPr="001D04D9" w:rsidRDefault="007E751A" w:rsidP="007E751A">
      <w:pPr>
        <w:pStyle w:val="20"/>
        <w:numPr>
          <w:ilvl w:val="0"/>
          <w:numId w:val="0"/>
        </w:numPr>
        <w:ind w:left="576"/>
        <w:jc w:val="center"/>
        <w:rPr>
          <w:rFonts w:ascii="Arial" w:hAnsi="Arial" w:cs="Arial"/>
          <w:sz w:val="20"/>
          <w:szCs w:val="20"/>
        </w:rPr>
      </w:pPr>
      <w:bookmarkStart w:id="222" w:name="_Toc389132871"/>
      <w:bookmarkStart w:id="223" w:name="_Toc397348749"/>
      <w:r w:rsidRPr="001D04D9">
        <w:rPr>
          <w:rFonts w:ascii="Arial" w:hAnsi="Arial" w:cs="Arial"/>
          <w:sz w:val="20"/>
          <w:szCs w:val="20"/>
        </w:rPr>
        <w:t>12.8.Параметры пешеходных путей с возможностью проезда механических инвалидных колясок</w:t>
      </w:r>
      <w:bookmarkEnd w:id="222"/>
      <w:bookmarkEnd w:id="223"/>
    </w:p>
    <w:p w:rsidR="007E751A" w:rsidRPr="001D04D9" w:rsidRDefault="007E751A" w:rsidP="007E751A">
      <w:pPr>
        <w:pStyle w:val="ad"/>
        <w:keepNext/>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45</w:t>
      </w:r>
      <w:r w:rsidRPr="001D04D9">
        <w:rPr>
          <w:rFonts w:ascii="Arial" w:hAnsi="Arial" w:cs="Arial"/>
        </w:rPr>
        <w:fldChar w:fldCharType="end"/>
      </w:r>
    </w:p>
    <w:tbl>
      <w:tblPr>
        <w:tblW w:w="9373" w:type="dxa"/>
        <w:tblInd w:w="-106" w:type="dxa"/>
        <w:tblLook w:val="00A0" w:firstRow="1" w:lastRow="0" w:firstColumn="1" w:lastColumn="0" w:noHBand="0" w:noVBand="0"/>
      </w:tblPr>
      <w:tblGrid>
        <w:gridCol w:w="868"/>
        <w:gridCol w:w="2096"/>
        <w:gridCol w:w="2168"/>
        <w:gridCol w:w="697"/>
        <w:gridCol w:w="1967"/>
        <w:gridCol w:w="1577"/>
      </w:tblGrid>
      <w:tr w:rsidR="007E751A" w:rsidRPr="001D04D9" w:rsidTr="004E3221">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4264"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0"/>
        </w:trPr>
        <w:tc>
          <w:tcPr>
            <w:tcW w:w="868"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наибольшая высота вертикальных препятствий (бортовые камни, </w:t>
            </w:r>
            <w:proofErr w:type="spellStart"/>
            <w:r w:rsidRPr="001D04D9">
              <w:rPr>
                <w:rFonts w:ascii="Arial" w:hAnsi="Arial" w:cs="Arial"/>
                <w:sz w:val="20"/>
                <w:szCs w:val="20"/>
              </w:rPr>
              <w:t>поребрики</w:t>
            </w:r>
            <w:proofErr w:type="spellEnd"/>
            <w:r w:rsidRPr="001D04D9">
              <w:rPr>
                <w:rFonts w:ascii="Arial" w:hAnsi="Arial" w:cs="Arial"/>
                <w:sz w:val="20"/>
                <w:szCs w:val="20"/>
              </w:rPr>
              <w:t xml:space="preserve">) на пути следования </w:t>
            </w:r>
          </w:p>
        </w:tc>
        <w:tc>
          <w:tcPr>
            <w:tcW w:w="69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п.6.24</w:t>
            </w: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r w:rsidR="007E751A" w:rsidRPr="001D04D9" w:rsidTr="004E3221">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r>
      <w:tr w:rsidR="007E751A" w:rsidRPr="001D04D9" w:rsidTr="004E3221">
        <w:trPr>
          <w:trHeight w:val="20"/>
        </w:trPr>
        <w:tc>
          <w:tcPr>
            <w:tcW w:w="86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68"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77"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Для обеспечения передвижения инвалидов и маломобильных групп населения при проектировании подъемных устрой</w:t>
      </w:r>
      <w:proofErr w:type="gramStart"/>
      <w:r w:rsidRPr="001D04D9">
        <w:rPr>
          <w:rFonts w:ascii="Arial" w:hAnsi="Arial" w:cs="Arial"/>
          <w:sz w:val="20"/>
          <w:szCs w:val="20"/>
        </w:rPr>
        <w:t>ств сл</w:t>
      </w:r>
      <w:proofErr w:type="gramEnd"/>
      <w:r w:rsidRPr="001D04D9">
        <w:rPr>
          <w:rFonts w:ascii="Arial" w:hAnsi="Arial" w:cs="Arial"/>
          <w:sz w:val="20"/>
          <w:szCs w:val="20"/>
        </w:rPr>
        <w:t>едует руководствоваться требованиями СНиП 35-01-2001 Доступность зданий и сооружений для маломобильных групп населения.</w:t>
      </w:r>
    </w:p>
    <w:p w:rsidR="007E751A" w:rsidRPr="001D04D9" w:rsidRDefault="007E751A" w:rsidP="007E751A">
      <w:pPr>
        <w:pStyle w:val="20"/>
        <w:numPr>
          <w:ilvl w:val="0"/>
          <w:numId w:val="0"/>
        </w:numPr>
        <w:ind w:left="576" w:hanging="576"/>
        <w:jc w:val="center"/>
        <w:rPr>
          <w:rFonts w:ascii="Arial" w:hAnsi="Arial" w:cs="Arial"/>
          <w:sz w:val="20"/>
          <w:szCs w:val="20"/>
        </w:rPr>
      </w:pPr>
      <w:bookmarkStart w:id="224" w:name="_Toc389132872"/>
      <w:bookmarkStart w:id="225" w:name="_Toc397348750"/>
      <w:r w:rsidRPr="001D04D9">
        <w:rPr>
          <w:rFonts w:ascii="Arial" w:hAnsi="Arial" w:cs="Arial"/>
          <w:sz w:val="20"/>
          <w:szCs w:val="20"/>
        </w:rPr>
        <w:t>12.9.Ширина полосы для складирования снега в пределах проезжей части улиц и дорог</w:t>
      </w:r>
      <w:bookmarkEnd w:id="224"/>
      <w:bookmarkEnd w:id="225"/>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местностях с объемом </w:t>
      </w:r>
      <w:proofErr w:type="spellStart"/>
      <w:r w:rsidRPr="001D04D9">
        <w:rPr>
          <w:rFonts w:ascii="Arial" w:hAnsi="Arial" w:cs="Arial"/>
          <w:sz w:val="20"/>
          <w:szCs w:val="20"/>
        </w:rPr>
        <w:t>снегоприноса</w:t>
      </w:r>
      <w:proofErr w:type="spellEnd"/>
      <w:r w:rsidRPr="001D04D9">
        <w:rPr>
          <w:rFonts w:ascii="Arial" w:hAnsi="Arial" w:cs="Arial"/>
          <w:sz w:val="20"/>
          <w:szCs w:val="20"/>
        </w:rPr>
        <w:t xml:space="preserve"> за зиму более 600 м3/м в пределах проезжей части улиц и дорог следует предусматривать полосы для складирования снега шириной не менее 3 м. </w:t>
      </w:r>
    </w:p>
    <w:p w:rsidR="007E751A" w:rsidRPr="001D04D9" w:rsidRDefault="007E751A" w:rsidP="007E751A">
      <w:pPr>
        <w:pStyle w:val="20"/>
        <w:numPr>
          <w:ilvl w:val="0"/>
          <w:numId w:val="0"/>
        </w:numPr>
        <w:ind w:left="576" w:hanging="576"/>
        <w:jc w:val="center"/>
        <w:rPr>
          <w:rFonts w:ascii="Arial" w:hAnsi="Arial" w:cs="Arial"/>
          <w:sz w:val="20"/>
          <w:szCs w:val="20"/>
        </w:rPr>
      </w:pPr>
      <w:bookmarkStart w:id="226" w:name="_Toc389132873"/>
      <w:bookmarkStart w:id="227" w:name="_Toc397348751"/>
      <w:r w:rsidRPr="001D04D9">
        <w:rPr>
          <w:rFonts w:ascii="Arial" w:hAnsi="Arial" w:cs="Arial"/>
          <w:sz w:val="20"/>
          <w:szCs w:val="20"/>
        </w:rPr>
        <w:t>12.10.Параметры проектирования пешеходных переходов</w:t>
      </w:r>
      <w:bookmarkEnd w:id="226"/>
      <w:bookmarkEnd w:id="227"/>
    </w:p>
    <w:p w:rsidR="007E751A" w:rsidRPr="001D04D9" w:rsidRDefault="007E751A" w:rsidP="007E751A">
      <w:pPr>
        <w:pStyle w:val="a6"/>
        <w:rPr>
          <w:rFonts w:ascii="Arial" w:hAnsi="Arial" w:cs="Arial"/>
          <w:sz w:val="20"/>
          <w:szCs w:val="20"/>
        </w:rPr>
      </w:pPr>
      <w:r w:rsidRPr="001D04D9">
        <w:rPr>
          <w:rFonts w:ascii="Arial" w:hAnsi="Arial" w:cs="Arial"/>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подземном переходе допускается размещение некапитальных нестационарных объектов торговли и бытового обслуживания (</w:t>
      </w:r>
      <w:proofErr w:type="gramStart"/>
      <w:r w:rsidRPr="001D04D9">
        <w:rPr>
          <w:rFonts w:ascii="Arial" w:hAnsi="Arial" w:cs="Arial"/>
          <w:sz w:val="20"/>
          <w:szCs w:val="20"/>
        </w:rPr>
        <w:t>ОТО</w:t>
      </w:r>
      <w:proofErr w:type="gramEnd"/>
      <w:r w:rsidRPr="001D04D9">
        <w:rPr>
          <w:rFonts w:ascii="Arial" w:hAnsi="Arial" w:cs="Arial"/>
          <w:sz w:val="20"/>
          <w:szCs w:val="20"/>
        </w:rPr>
        <w:t>).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Параметры проектирования пешеходных переходов представлены ниже </w:t>
      </w:r>
    </w:p>
    <w:p w:rsidR="007E751A" w:rsidRPr="001D04D9" w:rsidRDefault="007E751A" w:rsidP="007E751A">
      <w:pPr>
        <w:jc w:val="right"/>
        <w:rPr>
          <w:rFonts w:ascii="Arial" w:hAnsi="Arial" w:cs="Arial"/>
          <w:b/>
          <w:bCs/>
        </w:rPr>
      </w:pPr>
      <w:r w:rsidRPr="001D04D9">
        <w:rPr>
          <w:rFonts w:ascii="Arial" w:hAnsi="Arial" w:cs="Arial"/>
        </w:rPr>
        <w:br w:type="page"/>
      </w:r>
      <w:bookmarkStart w:id="228" w:name="_Ref375232726"/>
      <w:r w:rsidRPr="001D04D9">
        <w:rPr>
          <w:rFonts w:ascii="Arial" w:hAnsi="Arial" w:cs="Arial"/>
          <w:b/>
          <w:bCs/>
        </w:rPr>
        <w:lastRenderedPageBreak/>
        <w:t xml:space="preserve">Таблица </w:t>
      </w:r>
      <w:r w:rsidRPr="001D04D9">
        <w:rPr>
          <w:rFonts w:ascii="Arial" w:hAnsi="Arial" w:cs="Arial"/>
          <w:b/>
          <w:bCs/>
        </w:rPr>
        <w:fldChar w:fldCharType="begin"/>
      </w:r>
      <w:r w:rsidRPr="001D04D9">
        <w:rPr>
          <w:rFonts w:ascii="Arial" w:hAnsi="Arial" w:cs="Arial"/>
          <w:b/>
          <w:bCs/>
        </w:rPr>
        <w:instrText xml:space="preserve"> SEQ Таблица \* ARABIC </w:instrText>
      </w:r>
      <w:r w:rsidRPr="001D04D9">
        <w:rPr>
          <w:rFonts w:ascii="Arial" w:hAnsi="Arial" w:cs="Arial"/>
          <w:b/>
          <w:bCs/>
        </w:rPr>
        <w:fldChar w:fldCharType="separate"/>
      </w:r>
      <w:r>
        <w:rPr>
          <w:rFonts w:ascii="Arial" w:hAnsi="Arial" w:cs="Arial"/>
          <w:b/>
          <w:bCs/>
          <w:noProof/>
        </w:rPr>
        <w:t>46</w:t>
      </w:r>
      <w:r w:rsidRPr="001D04D9">
        <w:rPr>
          <w:rFonts w:ascii="Arial" w:hAnsi="Arial" w:cs="Arial"/>
          <w:b/>
          <w:bCs/>
        </w:rPr>
        <w:fldChar w:fldCharType="end"/>
      </w:r>
      <w:bookmarkEnd w:id="228"/>
    </w:p>
    <w:p w:rsidR="007E751A" w:rsidRPr="001D04D9" w:rsidRDefault="007E751A" w:rsidP="007E751A">
      <w:pPr>
        <w:pStyle w:val="ae"/>
        <w:rPr>
          <w:rFonts w:ascii="Arial" w:hAnsi="Arial" w:cs="Arial"/>
          <w:sz w:val="20"/>
          <w:szCs w:val="20"/>
        </w:rPr>
      </w:pPr>
      <w:r w:rsidRPr="001D04D9">
        <w:rPr>
          <w:rFonts w:ascii="Arial" w:hAnsi="Arial" w:cs="Arial"/>
          <w:sz w:val="20"/>
          <w:szCs w:val="20"/>
        </w:rPr>
        <w:t>Параметры проектирования пешеходных переходов</w:t>
      </w:r>
    </w:p>
    <w:tbl>
      <w:tblPr>
        <w:tblW w:w="9356" w:type="dxa"/>
        <w:tblInd w:w="-106" w:type="dxa"/>
        <w:tblLayout w:type="fixed"/>
        <w:tblLook w:val="00A0" w:firstRow="1" w:lastRow="0" w:firstColumn="1" w:lastColumn="0" w:noHBand="0" w:noVBand="0"/>
      </w:tblPr>
      <w:tblGrid>
        <w:gridCol w:w="567"/>
        <w:gridCol w:w="1560"/>
        <w:gridCol w:w="1134"/>
        <w:gridCol w:w="1701"/>
        <w:gridCol w:w="1134"/>
        <w:gridCol w:w="1842"/>
        <w:gridCol w:w="1418"/>
      </w:tblGrid>
      <w:tr w:rsidR="007E751A" w:rsidRPr="001D04D9" w:rsidTr="004E3221">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4395" w:type="dxa"/>
            <w:gridSpan w:val="3"/>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495"/>
        </w:trPr>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r>
      <w:tr w:rsidR="007E751A" w:rsidRPr="001D04D9" w:rsidTr="004E3221">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r>
      <w:tr w:rsidR="007E751A" w:rsidRPr="001D04D9" w:rsidTr="004E3221">
        <w:trPr>
          <w:trHeight w:val="300"/>
        </w:trPr>
        <w:tc>
          <w:tcPr>
            <w:tcW w:w="567"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1.1</w:t>
            </w:r>
          </w:p>
        </w:tc>
        <w:tc>
          <w:tcPr>
            <w:tcW w:w="156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84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200-300</w:t>
            </w:r>
          </w:p>
        </w:tc>
      </w:tr>
      <w:tr w:rsidR="007E751A" w:rsidRPr="001D04D9" w:rsidTr="004E3221">
        <w:trPr>
          <w:trHeight w:val="915"/>
        </w:trPr>
        <w:tc>
          <w:tcPr>
            <w:tcW w:w="567"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val="restart"/>
            <w:tcBorders>
              <w:top w:val="nil"/>
              <w:left w:val="single" w:sz="4" w:space="0" w:color="auto"/>
              <w:bottom w:val="single" w:sz="4" w:space="0" w:color="auto"/>
              <w:right w:val="single" w:sz="4" w:space="0" w:color="auto"/>
            </w:tcBorders>
            <w:textDirection w:val="btLr"/>
            <w:vAlign w:val="bottom"/>
          </w:tcPr>
          <w:p w:rsidR="007E751A" w:rsidRPr="001D04D9" w:rsidRDefault="007E751A" w:rsidP="004E3221">
            <w:pPr>
              <w:pStyle w:val="af"/>
              <w:rPr>
                <w:rFonts w:ascii="Arial" w:hAnsi="Arial" w:cs="Arial"/>
                <w:sz w:val="20"/>
                <w:szCs w:val="20"/>
              </w:rPr>
            </w:pPr>
            <w:r w:rsidRPr="001D04D9">
              <w:rPr>
                <w:rFonts w:ascii="Arial" w:hAnsi="Arial" w:cs="Arial"/>
                <w:sz w:val="20"/>
                <w:szCs w:val="20"/>
              </w:rPr>
              <w:t>в разных уровнях:</w:t>
            </w: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400-800</w:t>
            </w:r>
          </w:p>
        </w:tc>
      </w:tr>
      <w:tr w:rsidR="007E751A" w:rsidRPr="001D04D9" w:rsidTr="004E3221">
        <w:trPr>
          <w:trHeight w:val="735"/>
        </w:trPr>
        <w:tc>
          <w:tcPr>
            <w:tcW w:w="567"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56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300-400</w:t>
            </w:r>
          </w:p>
        </w:tc>
      </w:tr>
      <w:tr w:rsidR="007E751A" w:rsidRPr="001D04D9" w:rsidTr="004E3221">
        <w:trPr>
          <w:trHeight w:val="1110"/>
        </w:trPr>
        <w:tc>
          <w:tcPr>
            <w:tcW w:w="567"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чел/м</w:t>
            </w:r>
            <w:proofErr w:type="gramStart"/>
            <w:r w:rsidRPr="001D04D9">
              <w:rPr>
                <w:rFonts w:ascii="Arial" w:hAnsi="Arial" w:cs="Arial"/>
                <w:sz w:val="20"/>
                <w:szCs w:val="20"/>
              </w:rPr>
              <w:t>2</w:t>
            </w:r>
            <w:proofErr w:type="gramEnd"/>
          </w:p>
        </w:tc>
        <w:tc>
          <w:tcPr>
            <w:tcW w:w="1842"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СНиП 2.07.01-89* п.6.25</w:t>
            </w:r>
          </w:p>
        </w:tc>
        <w:tc>
          <w:tcPr>
            <w:tcW w:w="1418"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0,3</w:t>
            </w:r>
          </w:p>
        </w:tc>
      </w:tr>
      <w:tr w:rsidR="007E751A" w:rsidRPr="001D04D9" w:rsidTr="004E3221">
        <w:trPr>
          <w:trHeight w:val="1200"/>
        </w:trPr>
        <w:tc>
          <w:tcPr>
            <w:tcW w:w="567"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на </w:t>
            </w:r>
            <w:proofErr w:type="spellStart"/>
            <w:r w:rsidRPr="001D04D9">
              <w:rPr>
                <w:rFonts w:ascii="Arial" w:hAnsi="Arial" w:cs="Arial"/>
                <w:sz w:val="20"/>
                <w:szCs w:val="20"/>
              </w:rPr>
              <w:t>предзаводских</w:t>
            </w:r>
            <w:proofErr w:type="spellEnd"/>
            <w:r w:rsidRPr="001D04D9">
              <w:rPr>
                <w:rFonts w:ascii="Arial" w:hAnsi="Arial" w:cs="Arial"/>
                <w:sz w:val="20"/>
                <w:szCs w:val="20"/>
              </w:rPr>
              <w:t xml:space="preserve">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842"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0,8</w:t>
            </w:r>
          </w:p>
        </w:tc>
      </w:tr>
    </w:tbl>
    <w:p w:rsidR="007E751A" w:rsidRPr="001D04D9" w:rsidRDefault="007E751A" w:rsidP="007E751A">
      <w:pPr>
        <w:rPr>
          <w:rFonts w:ascii="Arial" w:hAnsi="Arial" w:cs="Arial"/>
          <w:b/>
          <w:bCs/>
        </w:rPr>
      </w:pPr>
    </w:p>
    <w:p w:rsidR="007E751A" w:rsidRPr="001D04D9" w:rsidRDefault="007E751A" w:rsidP="007E751A">
      <w:pPr>
        <w:pStyle w:val="20"/>
        <w:numPr>
          <w:ilvl w:val="0"/>
          <w:numId w:val="0"/>
        </w:numPr>
        <w:ind w:left="576" w:hanging="576"/>
        <w:jc w:val="center"/>
        <w:rPr>
          <w:rFonts w:ascii="Arial" w:hAnsi="Arial" w:cs="Arial"/>
          <w:sz w:val="20"/>
          <w:szCs w:val="20"/>
        </w:rPr>
      </w:pPr>
      <w:bookmarkStart w:id="229" w:name="_Toc389132874"/>
      <w:bookmarkStart w:id="230" w:name="_Toc397348752"/>
      <w:r w:rsidRPr="001D04D9">
        <w:rPr>
          <w:rFonts w:ascii="Arial" w:hAnsi="Arial" w:cs="Arial"/>
          <w:sz w:val="20"/>
          <w:szCs w:val="20"/>
        </w:rPr>
        <w:t>12.11.Нормы проектирования сооружений и устрой</w:t>
      </w:r>
      <w:proofErr w:type="gramStart"/>
      <w:r w:rsidRPr="001D04D9">
        <w:rPr>
          <w:rFonts w:ascii="Arial" w:hAnsi="Arial" w:cs="Arial"/>
          <w:sz w:val="20"/>
          <w:szCs w:val="20"/>
        </w:rPr>
        <w:t>ств дл</w:t>
      </w:r>
      <w:proofErr w:type="gramEnd"/>
      <w:r w:rsidRPr="001D04D9">
        <w:rPr>
          <w:rFonts w:ascii="Arial" w:hAnsi="Arial" w:cs="Arial"/>
          <w:sz w:val="20"/>
          <w:szCs w:val="20"/>
        </w:rPr>
        <w:t>я хранения  и обслуживания транспортных средств</w:t>
      </w:r>
      <w:bookmarkEnd w:id="229"/>
      <w:bookmarkEnd w:id="230"/>
    </w:p>
    <w:p w:rsidR="007E751A" w:rsidRPr="001D04D9" w:rsidRDefault="007E751A" w:rsidP="007E751A">
      <w:pPr>
        <w:pStyle w:val="a6"/>
        <w:rPr>
          <w:rFonts w:ascii="Arial" w:hAnsi="Arial" w:cs="Arial"/>
          <w:sz w:val="20"/>
          <w:szCs w:val="20"/>
        </w:rPr>
      </w:pPr>
      <w:r w:rsidRPr="001D04D9">
        <w:rPr>
          <w:rFonts w:ascii="Arial" w:hAnsi="Arial" w:cs="Arial"/>
          <w:sz w:val="20"/>
          <w:szCs w:val="20"/>
        </w:rPr>
        <w:t>В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7E751A" w:rsidRPr="001D04D9" w:rsidRDefault="007E751A" w:rsidP="007E751A">
      <w:pPr>
        <w:pStyle w:val="a6"/>
        <w:rPr>
          <w:rFonts w:ascii="Arial" w:hAnsi="Arial" w:cs="Arial"/>
          <w:sz w:val="20"/>
          <w:szCs w:val="20"/>
        </w:rPr>
      </w:pPr>
      <w:r w:rsidRPr="001D04D9">
        <w:rPr>
          <w:rFonts w:ascii="Arial" w:hAnsi="Arial" w:cs="Arial"/>
          <w:sz w:val="20"/>
          <w:szCs w:val="20"/>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Тип сооружения для хранения или размещения легковых автомобилей следует выбирать в соответствии с общим архитектурно-</w:t>
      </w:r>
      <w:proofErr w:type="gramStart"/>
      <w:r w:rsidRPr="001D04D9">
        <w:rPr>
          <w:rFonts w:ascii="Arial" w:hAnsi="Arial" w:cs="Arial"/>
          <w:sz w:val="20"/>
          <w:szCs w:val="20"/>
        </w:rPr>
        <w:t>градостроительным решением</w:t>
      </w:r>
      <w:proofErr w:type="gramEnd"/>
      <w:r w:rsidRPr="001D04D9">
        <w:rPr>
          <w:rFonts w:ascii="Arial" w:hAnsi="Arial" w:cs="Arial"/>
          <w:sz w:val="20"/>
          <w:szCs w:val="20"/>
        </w:rPr>
        <w:t xml:space="preserve"> окружающей застройки с учетом гидрогеологических и территориальных условий поселения.</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rsidRPr="001D04D9">
        <w:rPr>
          <w:rFonts w:ascii="Arial" w:hAnsi="Arial" w:cs="Arial"/>
          <w:sz w:val="20"/>
          <w:szCs w:val="20"/>
        </w:rPr>
        <w:t xml:space="preserve"> на уровне земли.</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Подземные автостоянки допускается размещать также на незастроенной территории (под проездами, улицами, площадями, скверами, газонами и др.).</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Сооружения для хранения легковых автомобилей всех категорий следует проектировать: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w:t>
      </w:r>
      <w:proofErr w:type="spellStart"/>
      <w:r w:rsidRPr="001D04D9">
        <w:rPr>
          <w:rFonts w:ascii="Arial" w:hAnsi="Arial" w:cs="Arial"/>
          <w:sz w:val="20"/>
          <w:szCs w:val="20"/>
        </w:rPr>
        <w:t>машино</w:t>
      </w:r>
      <w:proofErr w:type="spellEnd"/>
      <w:r w:rsidRPr="001D04D9">
        <w:rPr>
          <w:rFonts w:ascii="Arial" w:hAnsi="Arial" w:cs="Arial"/>
          <w:sz w:val="20"/>
          <w:szCs w:val="20"/>
        </w:rPr>
        <w:t xml:space="preserve">-мест для временного и постоянного хранения индивидуального автотранспорта. Наземные автостоянки вместимостью более 500 </w:t>
      </w:r>
      <w:proofErr w:type="spellStart"/>
      <w:r w:rsidRPr="001D04D9">
        <w:rPr>
          <w:rFonts w:ascii="Arial" w:hAnsi="Arial" w:cs="Arial"/>
          <w:sz w:val="20"/>
          <w:szCs w:val="20"/>
        </w:rPr>
        <w:t>машино</w:t>
      </w:r>
      <w:proofErr w:type="spellEnd"/>
      <w:r w:rsidRPr="001D04D9">
        <w:rPr>
          <w:rFonts w:ascii="Arial" w:hAnsi="Arial" w:cs="Arial"/>
          <w:sz w:val="20"/>
          <w:szCs w:val="20"/>
        </w:rPr>
        <w:t>-мест следует размещать на территориях производственных и коммунально-складских зон.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Основные параметры размещения сооружений и устрой</w:t>
      </w:r>
      <w:proofErr w:type="gramStart"/>
      <w:r w:rsidRPr="001D04D9">
        <w:rPr>
          <w:rFonts w:ascii="Arial" w:hAnsi="Arial" w:cs="Arial"/>
          <w:sz w:val="20"/>
          <w:szCs w:val="20"/>
        </w:rPr>
        <w:t>ств дл</w:t>
      </w:r>
      <w:proofErr w:type="gramEnd"/>
      <w:r w:rsidRPr="001D04D9">
        <w:rPr>
          <w:rFonts w:ascii="Arial" w:hAnsi="Arial" w:cs="Arial"/>
          <w:sz w:val="20"/>
          <w:szCs w:val="20"/>
        </w:rPr>
        <w:t xml:space="preserve">я хранения и обслуживания транспортных средств представлены ниже </w:t>
      </w:r>
    </w:p>
    <w:p w:rsidR="007E751A" w:rsidRPr="001D04D9" w:rsidRDefault="007E751A" w:rsidP="007E751A">
      <w:pPr>
        <w:pStyle w:val="ad"/>
        <w:keepNext/>
        <w:jc w:val="right"/>
        <w:rPr>
          <w:rFonts w:ascii="Arial" w:hAnsi="Arial" w:cs="Arial"/>
        </w:rPr>
      </w:pPr>
      <w:bookmarkStart w:id="231" w:name="_Ref375232750"/>
      <w:bookmarkStart w:id="232" w:name="_Ref375825095"/>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47</w:t>
      </w:r>
      <w:r w:rsidRPr="001D04D9">
        <w:rPr>
          <w:rFonts w:ascii="Arial" w:hAnsi="Arial" w:cs="Arial"/>
        </w:rPr>
        <w:fldChar w:fldCharType="end"/>
      </w:r>
      <w:bookmarkEnd w:id="231"/>
      <w:bookmarkEnd w:id="232"/>
    </w:p>
    <w:p w:rsidR="007E751A" w:rsidRPr="001D04D9" w:rsidRDefault="007E751A" w:rsidP="007E751A">
      <w:pPr>
        <w:pStyle w:val="ae"/>
        <w:rPr>
          <w:rFonts w:ascii="Arial" w:hAnsi="Arial" w:cs="Arial"/>
          <w:sz w:val="20"/>
          <w:szCs w:val="20"/>
        </w:rPr>
      </w:pPr>
      <w:r w:rsidRPr="001D04D9">
        <w:rPr>
          <w:rFonts w:ascii="Arial" w:hAnsi="Arial" w:cs="Arial"/>
          <w:sz w:val="20"/>
          <w:szCs w:val="20"/>
        </w:rPr>
        <w:t>Сооружения и устройства для хранения  и обслуживания транспортных средств</w:t>
      </w:r>
    </w:p>
    <w:tbl>
      <w:tblPr>
        <w:tblW w:w="9394" w:type="dxa"/>
        <w:jc w:val="center"/>
        <w:tblLayout w:type="fixed"/>
        <w:tblLook w:val="00A0" w:firstRow="1" w:lastRow="0" w:firstColumn="1" w:lastColumn="0" w:noHBand="0" w:noVBand="0"/>
      </w:tblPr>
      <w:tblGrid>
        <w:gridCol w:w="729"/>
        <w:gridCol w:w="1701"/>
        <w:gridCol w:w="851"/>
        <w:gridCol w:w="567"/>
        <w:gridCol w:w="1134"/>
        <w:gridCol w:w="708"/>
        <w:gridCol w:w="851"/>
        <w:gridCol w:w="1701"/>
        <w:gridCol w:w="1152"/>
      </w:tblGrid>
      <w:tr w:rsidR="007E751A" w:rsidRPr="001D04D9" w:rsidTr="004E3221">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4961" w:type="dxa"/>
            <w:gridSpan w:val="5"/>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п.6.33</w:t>
            </w: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800</w:t>
            </w:r>
          </w:p>
        </w:tc>
      </w:tr>
      <w:tr w:rsidR="007E751A" w:rsidRPr="001D04D9" w:rsidTr="004E3221">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1500</w:t>
            </w:r>
          </w:p>
        </w:tc>
      </w:tr>
      <w:tr w:rsidR="007E751A" w:rsidRPr="001D04D9" w:rsidTr="004E3221">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proofErr w:type="gramStart"/>
            <w:r w:rsidRPr="001D04D9">
              <w:rPr>
                <w:rFonts w:ascii="Arial" w:hAnsi="Arial" w:cs="Arial"/>
                <w:sz w:val="20"/>
                <w:szCs w:val="20"/>
              </w:rPr>
              <w:t>принадлежащих</w:t>
            </w:r>
            <w:proofErr w:type="gramEnd"/>
            <w:r w:rsidRPr="001D04D9">
              <w:rPr>
                <w:rFonts w:ascii="Arial" w:hAnsi="Arial" w:cs="Arial"/>
                <w:sz w:val="20"/>
                <w:szCs w:val="20"/>
              </w:rPr>
              <w:t xml:space="preserve"> инвалидам</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tcBorders>
              <w:top w:val="nil"/>
              <w:left w:val="nil"/>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п.6.34</w:t>
            </w:r>
          </w:p>
        </w:tc>
        <w:tc>
          <w:tcPr>
            <w:tcW w:w="1152"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200</w:t>
            </w:r>
          </w:p>
        </w:tc>
      </w:tr>
      <w:tr w:rsidR="007E751A" w:rsidRPr="001D04D9" w:rsidTr="004E3221">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Коэффициент приведения индивидуальных транспортных сре</w:t>
            </w:r>
            <w:proofErr w:type="gramStart"/>
            <w:r w:rsidRPr="001D04D9">
              <w:rPr>
                <w:rFonts w:ascii="Arial" w:hAnsi="Arial" w:cs="Arial"/>
                <w:sz w:val="20"/>
                <w:szCs w:val="20"/>
              </w:rPr>
              <w:t>дств к л</w:t>
            </w:r>
            <w:proofErr w:type="gramEnd"/>
            <w:r w:rsidRPr="001D04D9">
              <w:rPr>
                <w:rFonts w:ascii="Arial" w:hAnsi="Arial" w:cs="Arial"/>
                <w:sz w:val="20"/>
                <w:szCs w:val="20"/>
              </w:rPr>
              <w:t>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п.6.33</w:t>
            </w:r>
          </w:p>
        </w:tc>
        <w:tc>
          <w:tcPr>
            <w:tcW w:w="1152" w:type="dxa"/>
            <w:tcBorders>
              <w:top w:val="single" w:sz="8"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0,5</w:t>
            </w:r>
          </w:p>
        </w:tc>
      </w:tr>
      <w:tr w:rsidR="007E751A" w:rsidRPr="001D04D9" w:rsidTr="004E3221">
        <w:trPr>
          <w:trHeight w:val="64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0,25</w:t>
            </w:r>
          </w:p>
        </w:tc>
      </w:tr>
      <w:tr w:rsidR="007E751A" w:rsidRPr="001D04D9" w:rsidTr="004E3221">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0,1</w:t>
            </w:r>
          </w:p>
        </w:tc>
      </w:tr>
      <w:tr w:rsidR="007E751A" w:rsidRPr="001D04D9" w:rsidTr="004E3221">
        <w:trPr>
          <w:trHeight w:val="300"/>
          <w:jc w:val="center"/>
        </w:trPr>
        <w:tc>
          <w:tcPr>
            <w:tcW w:w="72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Размер земельных участков гаражей и стоянок легковых автомобилей в </w:t>
            </w:r>
            <w:r w:rsidRPr="001D04D9">
              <w:rPr>
                <w:rFonts w:ascii="Arial" w:hAnsi="Arial" w:cs="Arial"/>
                <w:sz w:val="20"/>
                <w:szCs w:val="20"/>
              </w:rPr>
              <w:lastRenderedPageBreak/>
              <w:t xml:space="preserve">зависимости от их этажности на одно </w:t>
            </w:r>
            <w:proofErr w:type="spellStart"/>
            <w:r w:rsidRPr="001D04D9">
              <w:rPr>
                <w:rFonts w:ascii="Arial" w:hAnsi="Arial" w:cs="Arial"/>
                <w:sz w:val="20"/>
                <w:szCs w:val="20"/>
              </w:rPr>
              <w:t>машино</w:t>
            </w:r>
            <w:proofErr w:type="spellEnd"/>
            <w:r w:rsidRPr="001D04D9">
              <w:rPr>
                <w:rFonts w:ascii="Arial" w:hAnsi="Arial" w:cs="Arial"/>
                <w:sz w:val="20"/>
                <w:szCs w:val="20"/>
              </w:rPr>
              <w:t>-место:</w:t>
            </w: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одноэтажных</w:t>
            </w:r>
          </w:p>
        </w:tc>
        <w:tc>
          <w:tcPr>
            <w:tcW w:w="85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roofErr w:type="gramStart"/>
            <w:r w:rsidRPr="001D04D9">
              <w:rPr>
                <w:rFonts w:ascii="Arial" w:hAnsi="Arial" w:cs="Arial"/>
                <w:sz w:val="20"/>
                <w:szCs w:val="20"/>
              </w:rPr>
              <w:t>2</w:t>
            </w:r>
            <w:proofErr w:type="gramEnd"/>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п.6.36</w:t>
            </w:r>
          </w:p>
        </w:tc>
        <w:tc>
          <w:tcPr>
            <w:tcW w:w="1152" w:type="dxa"/>
            <w:tcBorders>
              <w:top w:val="nil"/>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14</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10</w:t>
            </w:r>
          </w:p>
        </w:tc>
      </w:tr>
      <w:tr w:rsidR="007E751A" w:rsidRPr="001D04D9" w:rsidTr="004E3221">
        <w:trPr>
          <w:trHeight w:val="31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25</w:t>
            </w:r>
          </w:p>
        </w:tc>
      </w:tr>
      <w:tr w:rsidR="007E751A" w:rsidRPr="001D04D9" w:rsidTr="004E3221">
        <w:trPr>
          <w:trHeight w:val="600"/>
          <w:jc w:val="center"/>
        </w:trPr>
        <w:tc>
          <w:tcPr>
            <w:tcW w:w="72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п.6.37</w:t>
            </w:r>
          </w:p>
        </w:tc>
        <w:tc>
          <w:tcPr>
            <w:tcW w:w="1152" w:type="dxa"/>
            <w:tcBorders>
              <w:top w:val="nil"/>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50</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20</w:t>
            </w:r>
          </w:p>
        </w:tc>
      </w:tr>
      <w:tr w:rsidR="007E751A" w:rsidRPr="001D04D9" w:rsidTr="004E3221">
        <w:trPr>
          <w:trHeight w:val="91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2409" w:type="dxa"/>
            <w:gridSpan w:val="3"/>
            <w:tcBorders>
              <w:top w:val="nil"/>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30</w:t>
            </w:r>
          </w:p>
        </w:tc>
      </w:tr>
      <w:tr w:rsidR="007E751A" w:rsidRPr="001D04D9" w:rsidTr="004E3221">
        <w:trPr>
          <w:trHeight w:val="1530"/>
          <w:jc w:val="center"/>
        </w:trPr>
        <w:tc>
          <w:tcPr>
            <w:tcW w:w="729" w:type="dxa"/>
            <w:tcBorders>
              <w:top w:val="nil"/>
              <w:left w:val="single" w:sz="4" w:space="0" w:color="auto"/>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1.10</w:t>
            </w:r>
          </w:p>
        </w:tc>
        <w:tc>
          <w:tcPr>
            <w:tcW w:w="4961" w:type="dxa"/>
            <w:gridSpan w:val="5"/>
            <w:tcBorders>
              <w:top w:val="single" w:sz="8" w:space="0" w:color="auto"/>
              <w:left w:val="nil"/>
              <w:bottom w:val="single" w:sz="8"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701" w:type="dxa"/>
            <w:tcBorders>
              <w:top w:val="nil"/>
              <w:left w:val="nil"/>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r>
      <w:tr w:rsidR="007E751A" w:rsidRPr="001D04D9" w:rsidTr="004E3221">
        <w:trPr>
          <w:trHeight w:val="705"/>
          <w:jc w:val="center"/>
        </w:trPr>
        <w:tc>
          <w:tcPr>
            <w:tcW w:w="729" w:type="dxa"/>
            <w:tcBorders>
              <w:top w:val="nil"/>
              <w:left w:val="single" w:sz="4" w:space="0" w:color="auto"/>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1.11</w:t>
            </w:r>
          </w:p>
        </w:tc>
        <w:tc>
          <w:tcPr>
            <w:tcW w:w="4961" w:type="dxa"/>
            <w:gridSpan w:val="5"/>
            <w:tcBorders>
              <w:top w:val="single" w:sz="8" w:space="0" w:color="auto"/>
              <w:left w:val="nil"/>
              <w:bottom w:val="single" w:sz="8"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701" w:type="dxa"/>
            <w:tcBorders>
              <w:top w:val="nil"/>
              <w:left w:val="nil"/>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СанПиН 2.2.1/2.1.1.1200</w:t>
            </w:r>
          </w:p>
        </w:tc>
        <w:tc>
          <w:tcPr>
            <w:tcW w:w="1152"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7</w:t>
            </w:r>
          </w:p>
        </w:tc>
      </w:tr>
      <w:tr w:rsidR="007E751A" w:rsidRPr="001D04D9" w:rsidTr="004E3221">
        <w:trPr>
          <w:trHeight w:val="1560"/>
          <w:jc w:val="center"/>
        </w:trPr>
        <w:tc>
          <w:tcPr>
            <w:tcW w:w="72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1.12</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ВСН-01-89 Предприятия по обслуживанию  автомобилей</w:t>
            </w:r>
            <w:proofErr w:type="gramStart"/>
            <w:r w:rsidRPr="001D04D9">
              <w:rPr>
                <w:rFonts w:ascii="Arial" w:hAnsi="Arial" w:cs="Arial"/>
                <w:sz w:val="20"/>
                <w:szCs w:val="20"/>
              </w:rPr>
              <w:t>.</w:t>
            </w:r>
            <w:proofErr w:type="gramEnd"/>
            <w:r w:rsidRPr="001D04D9">
              <w:rPr>
                <w:rFonts w:ascii="Arial" w:hAnsi="Arial" w:cs="Arial"/>
                <w:sz w:val="20"/>
                <w:szCs w:val="20"/>
              </w:rPr>
              <w:t xml:space="preserve"> </w:t>
            </w:r>
            <w:proofErr w:type="gramStart"/>
            <w:r w:rsidRPr="001D04D9">
              <w:rPr>
                <w:rFonts w:ascii="Arial" w:hAnsi="Arial" w:cs="Arial"/>
                <w:sz w:val="20"/>
                <w:szCs w:val="20"/>
              </w:rPr>
              <w:t>п</w:t>
            </w:r>
            <w:proofErr w:type="gramEnd"/>
            <w:r w:rsidRPr="001D04D9">
              <w:rPr>
                <w:rFonts w:ascii="Arial" w:hAnsi="Arial" w:cs="Arial"/>
                <w:sz w:val="20"/>
                <w:szCs w:val="20"/>
              </w:rPr>
              <w:t>. 4.17</w:t>
            </w:r>
          </w:p>
        </w:tc>
        <w:tc>
          <w:tcPr>
            <w:tcW w:w="1152" w:type="dxa"/>
            <w:tcBorders>
              <w:top w:val="single" w:sz="4" w:space="0" w:color="auto"/>
              <w:left w:val="nil"/>
              <w:bottom w:val="nil"/>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165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3260" w:type="dxa"/>
            <w:gridSpan w:val="4"/>
            <w:tcBorders>
              <w:top w:val="single" w:sz="4" w:space="0" w:color="auto"/>
              <w:left w:val="nil"/>
              <w:bottom w:val="single" w:sz="8"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450"/>
          <w:jc w:val="center"/>
        </w:trPr>
        <w:tc>
          <w:tcPr>
            <w:tcW w:w="72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1.13</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roofErr w:type="gramStart"/>
            <w:r w:rsidRPr="001D04D9">
              <w:rPr>
                <w:rFonts w:ascii="Arial" w:hAnsi="Arial" w:cs="Arial"/>
                <w:sz w:val="20"/>
                <w:szCs w:val="20"/>
              </w:rPr>
              <w:t>га</w:t>
            </w:r>
            <w:proofErr w:type="gramEnd"/>
            <w:r w:rsidRPr="001D04D9">
              <w:rPr>
                <w:rFonts w:ascii="Arial" w:hAnsi="Arial" w:cs="Arial"/>
                <w:sz w:val="20"/>
                <w:szCs w:val="20"/>
              </w:rPr>
              <w:t xml:space="preserve">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СП 42.13330.2011 п.11.24 приложение Л</w:t>
            </w:r>
          </w:p>
        </w:tc>
        <w:tc>
          <w:tcPr>
            <w:tcW w:w="1152" w:type="dxa"/>
            <w:tcBorders>
              <w:top w:val="nil"/>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0,5</w:t>
            </w:r>
          </w:p>
        </w:tc>
      </w:tr>
      <w:tr w:rsidR="007E751A" w:rsidRPr="001D04D9" w:rsidTr="004E3221">
        <w:trPr>
          <w:trHeight w:val="43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r>
      <w:tr w:rsidR="007E751A" w:rsidRPr="001D04D9" w:rsidTr="004E3221">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1,6</w:t>
            </w:r>
          </w:p>
        </w:tc>
      </w:tr>
      <w:tr w:rsidR="007E751A" w:rsidRPr="001D04D9" w:rsidTr="004E3221">
        <w:trPr>
          <w:trHeight w:val="49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800</w:t>
            </w:r>
          </w:p>
        </w:tc>
        <w:tc>
          <w:tcPr>
            <w:tcW w:w="85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2,1</w:t>
            </w:r>
          </w:p>
        </w:tc>
      </w:tr>
      <w:tr w:rsidR="007E751A" w:rsidRPr="001D04D9" w:rsidTr="004E3221">
        <w:trPr>
          <w:trHeight w:val="61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1000</w:t>
            </w:r>
          </w:p>
        </w:tc>
        <w:tc>
          <w:tcPr>
            <w:tcW w:w="85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2,3</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100</w:t>
            </w:r>
          </w:p>
        </w:tc>
        <w:tc>
          <w:tcPr>
            <w:tcW w:w="851"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200</w:t>
            </w:r>
          </w:p>
        </w:tc>
        <w:tc>
          <w:tcPr>
            <w:tcW w:w="85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w:t>
            </w:r>
          </w:p>
        </w:tc>
        <w:tc>
          <w:tcPr>
            <w:tcW w:w="85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4,5</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500</w:t>
            </w:r>
          </w:p>
        </w:tc>
        <w:tc>
          <w:tcPr>
            <w:tcW w:w="851"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6</w:t>
            </w:r>
          </w:p>
        </w:tc>
      </w:tr>
      <w:tr w:rsidR="007E751A" w:rsidRPr="001D04D9" w:rsidTr="004E3221">
        <w:trPr>
          <w:trHeight w:val="645"/>
          <w:jc w:val="center"/>
        </w:trPr>
        <w:tc>
          <w:tcPr>
            <w:tcW w:w="72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1.14</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10</w:t>
            </w:r>
          </w:p>
        </w:tc>
        <w:tc>
          <w:tcPr>
            <w:tcW w:w="85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701"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СанПиН 2.2.1/2.1.1.1200</w:t>
            </w:r>
          </w:p>
        </w:tc>
        <w:tc>
          <w:tcPr>
            <w:tcW w:w="1152" w:type="dxa"/>
            <w:tcBorders>
              <w:top w:val="nil"/>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10 (10)</w:t>
            </w:r>
          </w:p>
        </w:tc>
      </w:tr>
      <w:tr w:rsidR="007E751A" w:rsidRPr="001D04D9" w:rsidTr="004E3221">
        <w:trPr>
          <w:trHeight w:val="55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15 (10)</w:t>
            </w:r>
          </w:p>
        </w:tc>
      </w:tr>
      <w:tr w:rsidR="007E751A" w:rsidRPr="001D04D9" w:rsidTr="004E3221">
        <w:trPr>
          <w:trHeight w:val="45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25 (15)</w:t>
            </w:r>
          </w:p>
        </w:tc>
      </w:tr>
      <w:tr w:rsidR="007E751A" w:rsidRPr="001D04D9" w:rsidTr="004E3221">
        <w:trPr>
          <w:trHeight w:val="54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35 (25)</w:t>
            </w:r>
          </w:p>
        </w:tc>
      </w:tr>
      <w:tr w:rsidR="007E751A" w:rsidRPr="001D04D9" w:rsidTr="004E3221">
        <w:trPr>
          <w:trHeight w:val="459"/>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val="restart"/>
            <w:tcBorders>
              <w:top w:val="nil"/>
              <w:left w:val="single" w:sz="4" w:space="0" w:color="auto"/>
              <w:bottom w:val="single" w:sz="4" w:space="0" w:color="000000"/>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Территории школ, детских          </w:t>
            </w:r>
          </w:p>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учреждений, ПТУ, техникумов,      </w:t>
            </w:r>
          </w:p>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площадок для отдыха, игр и        </w:t>
            </w:r>
          </w:p>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25</w:t>
            </w:r>
          </w:p>
        </w:tc>
      </w:tr>
      <w:tr w:rsidR="007E751A" w:rsidRPr="001D04D9" w:rsidTr="004E3221">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50</w:t>
            </w:r>
          </w:p>
        </w:tc>
      </w:tr>
      <w:tr w:rsidR="007E751A" w:rsidRPr="001D04D9" w:rsidTr="004E3221">
        <w:trPr>
          <w:trHeight w:val="6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50</w:t>
            </w:r>
          </w:p>
        </w:tc>
      </w:tr>
      <w:tr w:rsidR="007E751A" w:rsidRPr="001D04D9" w:rsidTr="004E3221">
        <w:trPr>
          <w:trHeight w:val="465"/>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4" w:space="0" w:color="000000"/>
              <w:right w:val="single" w:sz="4" w:space="0" w:color="auto"/>
            </w:tcBorders>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50</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val="restart"/>
            <w:tcBorders>
              <w:top w:val="nil"/>
              <w:left w:val="single" w:sz="4" w:space="0" w:color="auto"/>
              <w:bottom w:val="single" w:sz="8" w:space="0" w:color="000000"/>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Территории лечебных учреждений    </w:t>
            </w:r>
            <w:r w:rsidRPr="001D04D9">
              <w:rPr>
                <w:rFonts w:ascii="Arial" w:hAnsi="Arial" w:cs="Arial"/>
                <w:sz w:val="20"/>
                <w:szCs w:val="20"/>
              </w:rPr>
              <w:br/>
              <w:t xml:space="preserve">стационарного типа, открытые      </w:t>
            </w:r>
            <w:r w:rsidRPr="001D04D9">
              <w:rPr>
                <w:rFonts w:ascii="Arial" w:hAnsi="Arial" w:cs="Arial"/>
                <w:sz w:val="20"/>
                <w:szCs w:val="20"/>
              </w:rPr>
              <w:br/>
              <w:t xml:space="preserve">спортивные сооружения общего      </w:t>
            </w:r>
            <w:r w:rsidRPr="001D04D9">
              <w:rPr>
                <w:rFonts w:ascii="Arial" w:hAnsi="Arial" w:cs="Arial"/>
                <w:sz w:val="20"/>
                <w:szCs w:val="20"/>
              </w:rPr>
              <w:br/>
              <w:t xml:space="preserve">пользования, места отдыха         </w:t>
            </w:r>
            <w:r w:rsidRPr="001D04D9">
              <w:rPr>
                <w:rFonts w:ascii="Arial" w:hAnsi="Arial" w:cs="Arial"/>
                <w:sz w:val="20"/>
                <w:szCs w:val="20"/>
              </w:rPr>
              <w:br/>
              <w:t>населения (сады, скверы, парки)</w:t>
            </w:r>
            <w:proofErr w:type="gramStart"/>
            <w:r w:rsidRPr="001D04D9">
              <w:rPr>
                <w:rFonts w:ascii="Arial" w:hAnsi="Arial" w:cs="Arial"/>
                <w:sz w:val="20"/>
                <w:szCs w:val="20"/>
              </w:rPr>
              <w:t xml:space="preserve"> :</w:t>
            </w:r>
            <w:proofErr w:type="gramEnd"/>
          </w:p>
        </w:tc>
        <w:tc>
          <w:tcPr>
            <w:tcW w:w="1134"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10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25</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11-50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50</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51-100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 расчетам</w:t>
            </w:r>
          </w:p>
        </w:tc>
      </w:tr>
      <w:tr w:rsidR="007E751A" w:rsidRPr="001D04D9" w:rsidTr="004E3221">
        <w:trPr>
          <w:trHeight w:val="300"/>
          <w:jc w:val="center"/>
        </w:trPr>
        <w:tc>
          <w:tcPr>
            <w:tcW w:w="72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8"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101-300</w:t>
            </w:r>
          </w:p>
        </w:tc>
        <w:tc>
          <w:tcPr>
            <w:tcW w:w="85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701"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152"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 расчетам</w:t>
            </w:r>
          </w:p>
        </w:tc>
      </w:tr>
      <w:tr w:rsidR="007E751A" w:rsidRPr="001D04D9" w:rsidTr="004E3221">
        <w:trPr>
          <w:trHeight w:val="1560"/>
          <w:jc w:val="center"/>
        </w:trPr>
        <w:tc>
          <w:tcPr>
            <w:tcW w:w="729" w:type="dxa"/>
            <w:tcBorders>
              <w:top w:val="nil"/>
              <w:left w:val="single" w:sz="4" w:space="0" w:color="auto"/>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1.15</w:t>
            </w:r>
          </w:p>
        </w:tc>
        <w:tc>
          <w:tcPr>
            <w:tcW w:w="4961" w:type="dxa"/>
            <w:gridSpan w:val="5"/>
            <w:tcBorders>
              <w:top w:val="nil"/>
              <w:left w:val="nil"/>
              <w:bottom w:val="single" w:sz="8" w:space="0" w:color="auto"/>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1D04D9">
              <w:rPr>
                <w:rFonts w:ascii="Arial" w:hAnsi="Arial" w:cs="Arial"/>
                <w:sz w:val="20"/>
                <w:szCs w:val="20"/>
              </w:rPr>
              <w:t>машино</w:t>
            </w:r>
            <w:proofErr w:type="spellEnd"/>
            <w:r w:rsidRPr="001D04D9">
              <w:rPr>
                <w:rFonts w:ascii="Arial" w:hAnsi="Arial" w:cs="Arial"/>
                <w:sz w:val="20"/>
                <w:szCs w:val="20"/>
              </w:rPr>
              <w:t>-мест до жилых домов:</w:t>
            </w:r>
          </w:p>
        </w:tc>
        <w:tc>
          <w:tcPr>
            <w:tcW w:w="851" w:type="dxa"/>
            <w:tcBorders>
              <w:top w:val="nil"/>
              <w:left w:val="nil"/>
              <w:bottom w:val="single" w:sz="8"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701" w:type="dxa"/>
            <w:tcBorders>
              <w:top w:val="nil"/>
              <w:left w:val="nil"/>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СанПиН 2.2.1/2.1.1.1200</w:t>
            </w:r>
          </w:p>
        </w:tc>
        <w:tc>
          <w:tcPr>
            <w:tcW w:w="1152" w:type="dxa"/>
            <w:tcBorders>
              <w:top w:val="nil"/>
              <w:left w:val="nil"/>
              <w:bottom w:val="single" w:sz="8"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 50 </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запрещается размещение надземных автостоянок и гаражей для хранения индивидуального автотранспорта;</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w:t>
      </w:r>
      <w:r w:rsidRPr="001D04D9">
        <w:rPr>
          <w:rFonts w:ascii="Arial" w:hAnsi="Arial" w:cs="Arial"/>
          <w:sz w:val="20"/>
          <w:szCs w:val="20"/>
        </w:rPr>
        <w:lastRenderedPageBreak/>
        <w:t>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размещении объектов общественного назначения в состав проектных материалов необходимо включать:</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пределах </w:t>
      </w:r>
      <w:proofErr w:type="spellStart"/>
      <w:r w:rsidRPr="001D04D9">
        <w:rPr>
          <w:rFonts w:ascii="Arial" w:hAnsi="Arial" w:cs="Arial"/>
          <w:sz w:val="20"/>
          <w:szCs w:val="20"/>
        </w:rPr>
        <w:t>водоохранных</w:t>
      </w:r>
      <w:proofErr w:type="spellEnd"/>
      <w:r w:rsidRPr="001D04D9">
        <w:rPr>
          <w:rFonts w:ascii="Arial" w:hAnsi="Arial" w:cs="Arial"/>
          <w:sz w:val="20"/>
          <w:szCs w:val="20"/>
        </w:rPr>
        <w:t xml:space="preserve">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Выезды-въезды из закрытых отдельно стоящих, встроенных, встроенно-пристроенных, подземных автостоянок, автостоянок вместимостью более 50 </w:t>
      </w:r>
      <w:proofErr w:type="spellStart"/>
      <w:r w:rsidRPr="001D04D9">
        <w:rPr>
          <w:rFonts w:ascii="Arial" w:hAnsi="Arial" w:cs="Arial"/>
          <w:sz w:val="20"/>
          <w:szCs w:val="20"/>
        </w:rPr>
        <w:t>машино</w:t>
      </w:r>
      <w:proofErr w:type="spellEnd"/>
      <w:r w:rsidRPr="001D04D9">
        <w:rPr>
          <w:rFonts w:ascii="Arial" w:hAnsi="Arial" w:cs="Arial"/>
          <w:sz w:val="20"/>
          <w:szCs w:val="20"/>
        </w:rPr>
        <w:t>-мест должны быть организованы, как правило, на местную уличную сеть района и, как исключение, - на магистральные улицы.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автостоянок всех типов вместимостью более 50 </w:t>
      </w:r>
      <w:proofErr w:type="spellStart"/>
      <w:r w:rsidRPr="001D04D9">
        <w:rPr>
          <w:rFonts w:ascii="Arial" w:hAnsi="Arial" w:cs="Arial"/>
          <w:sz w:val="20"/>
          <w:szCs w:val="20"/>
        </w:rPr>
        <w:t>машино</w:t>
      </w:r>
      <w:proofErr w:type="spellEnd"/>
      <w:r w:rsidRPr="001D04D9">
        <w:rPr>
          <w:rFonts w:ascii="Arial" w:hAnsi="Arial" w:cs="Arial"/>
          <w:sz w:val="20"/>
          <w:szCs w:val="20"/>
        </w:rPr>
        <w:t xml:space="preserve">-мест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w:t>
      </w:r>
      <w:proofErr w:type="spellStart"/>
      <w:r w:rsidRPr="001D04D9">
        <w:rPr>
          <w:rFonts w:ascii="Arial" w:hAnsi="Arial" w:cs="Arial"/>
          <w:sz w:val="20"/>
          <w:szCs w:val="20"/>
        </w:rPr>
        <w:t>машино</w:t>
      </w:r>
      <w:proofErr w:type="spellEnd"/>
      <w:r w:rsidRPr="001D04D9">
        <w:rPr>
          <w:rFonts w:ascii="Arial" w:hAnsi="Arial" w:cs="Arial"/>
          <w:sz w:val="20"/>
          <w:szCs w:val="20"/>
        </w:rPr>
        <w:t>-мест могут иметь совмещенный въезд-выезд шириной не менее 6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Перед гаражами-стоянками вместимостью свыше 50 </w:t>
      </w:r>
      <w:proofErr w:type="spellStart"/>
      <w:r w:rsidRPr="001D04D9">
        <w:rPr>
          <w:rFonts w:ascii="Arial" w:hAnsi="Arial" w:cs="Arial"/>
          <w:sz w:val="20"/>
          <w:szCs w:val="20"/>
        </w:rPr>
        <w:t>машино</w:t>
      </w:r>
      <w:proofErr w:type="spellEnd"/>
      <w:r w:rsidRPr="001D04D9">
        <w:rPr>
          <w:rFonts w:ascii="Arial" w:hAnsi="Arial" w:cs="Arial"/>
          <w:sz w:val="20"/>
          <w:szCs w:val="20"/>
        </w:rPr>
        <w:t xml:space="preserve">-мест следует предусматривать площадку накопитель перед въездом из расчета 1 </w:t>
      </w:r>
      <w:proofErr w:type="spellStart"/>
      <w:r w:rsidRPr="001D04D9">
        <w:rPr>
          <w:rFonts w:ascii="Arial" w:hAnsi="Arial" w:cs="Arial"/>
          <w:sz w:val="20"/>
          <w:szCs w:val="20"/>
        </w:rPr>
        <w:t>машино</w:t>
      </w:r>
      <w:proofErr w:type="spellEnd"/>
      <w:r w:rsidRPr="001D04D9">
        <w:rPr>
          <w:rFonts w:ascii="Arial" w:hAnsi="Arial" w:cs="Arial"/>
          <w:sz w:val="20"/>
          <w:szCs w:val="20"/>
        </w:rPr>
        <w:t xml:space="preserve">-место на каждые 100 автомобилей, но не менее чем площадка для </w:t>
      </w:r>
      <w:proofErr w:type="spellStart"/>
      <w:r w:rsidRPr="001D04D9">
        <w:rPr>
          <w:rFonts w:ascii="Arial" w:hAnsi="Arial" w:cs="Arial"/>
          <w:sz w:val="20"/>
          <w:szCs w:val="20"/>
        </w:rPr>
        <w:t>паркирования</w:t>
      </w:r>
      <w:proofErr w:type="spellEnd"/>
      <w:r w:rsidRPr="001D04D9">
        <w:rPr>
          <w:rFonts w:ascii="Arial" w:hAnsi="Arial" w:cs="Arial"/>
          <w:sz w:val="20"/>
          <w:szCs w:val="20"/>
        </w:rPr>
        <w:t xml:space="preserve"> двух пожарных автомашин.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7E751A" w:rsidRPr="001D04D9" w:rsidRDefault="007E751A" w:rsidP="007E751A">
      <w:pPr>
        <w:pStyle w:val="20"/>
        <w:numPr>
          <w:ilvl w:val="0"/>
          <w:numId w:val="0"/>
        </w:numPr>
        <w:ind w:left="576" w:hanging="576"/>
        <w:jc w:val="center"/>
        <w:rPr>
          <w:rFonts w:ascii="Arial" w:hAnsi="Arial" w:cs="Arial"/>
          <w:sz w:val="20"/>
          <w:szCs w:val="20"/>
        </w:rPr>
      </w:pPr>
      <w:bookmarkStart w:id="233" w:name="_Toc389132875"/>
      <w:bookmarkStart w:id="234" w:name="_Toc397348753"/>
      <w:r w:rsidRPr="001D04D9">
        <w:rPr>
          <w:rFonts w:ascii="Arial" w:hAnsi="Arial" w:cs="Arial"/>
          <w:sz w:val="20"/>
          <w:szCs w:val="20"/>
        </w:rPr>
        <w:t>12.12.Параметры проектирования объектов транспортного обслуживания</w:t>
      </w:r>
      <w:bookmarkEnd w:id="233"/>
      <w:bookmarkEnd w:id="234"/>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Основные параметры проектирования объектов транспортного обслуживания представлены ниже </w:t>
      </w:r>
    </w:p>
    <w:p w:rsidR="007E751A" w:rsidRPr="001D04D9" w:rsidRDefault="007E751A" w:rsidP="007E751A">
      <w:pPr>
        <w:pStyle w:val="ad"/>
        <w:keepNext/>
        <w:jc w:val="right"/>
        <w:rPr>
          <w:rFonts w:ascii="Arial" w:hAnsi="Arial" w:cs="Arial"/>
        </w:rPr>
      </w:pPr>
      <w:bookmarkStart w:id="235" w:name="_Ref375232820"/>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48</w:t>
      </w:r>
      <w:r w:rsidRPr="001D04D9">
        <w:rPr>
          <w:rFonts w:ascii="Arial" w:hAnsi="Arial" w:cs="Arial"/>
        </w:rPr>
        <w:fldChar w:fldCharType="end"/>
      </w:r>
      <w:bookmarkEnd w:id="235"/>
    </w:p>
    <w:p w:rsidR="007E751A" w:rsidRPr="001D04D9" w:rsidRDefault="007E751A" w:rsidP="007E751A">
      <w:pPr>
        <w:jc w:val="center"/>
        <w:rPr>
          <w:rFonts w:ascii="Arial" w:hAnsi="Arial" w:cs="Arial"/>
          <w:b/>
          <w:bCs/>
        </w:rPr>
      </w:pPr>
      <w:r w:rsidRPr="001D04D9">
        <w:rPr>
          <w:rFonts w:ascii="Arial" w:hAnsi="Arial" w:cs="Arial"/>
          <w:b/>
          <w:bCs/>
        </w:rPr>
        <w:t>Основные параметры проектирования объектов транспортного обслуживания</w:t>
      </w:r>
    </w:p>
    <w:tbl>
      <w:tblPr>
        <w:tblW w:w="9356" w:type="dxa"/>
        <w:tblInd w:w="-106" w:type="dxa"/>
        <w:tblLayout w:type="fixed"/>
        <w:tblLook w:val="00A0" w:firstRow="1" w:lastRow="0" w:firstColumn="1" w:lastColumn="0" w:noHBand="0" w:noVBand="0"/>
      </w:tblPr>
      <w:tblGrid>
        <w:gridCol w:w="567"/>
        <w:gridCol w:w="1276"/>
        <w:gridCol w:w="709"/>
        <w:gridCol w:w="1701"/>
        <w:gridCol w:w="1559"/>
        <w:gridCol w:w="1134"/>
        <w:gridCol w:w="992"/>
        <w:gridCol w:w="1418"/>
      </w:tblGrid>
      <w:tr w:rsidR="007E751A" w:rsidRPr="001D04D9" w:rsidTr="004E3221">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3686" w:type="dxa"/>
            <w:gridSpan w:val="3"/>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360"/>
        </w:trPr>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55"/>
        </w:trPr>
        <w:tc>
          <w:tcPr>
            <w:tcW w:w="567"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915"/>
        </w:trPr>
        <w:tc>
          <w:tcPr>
            <w:tcW w:w="567"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станции технического обслуживания</w:t>
            </w:r>
          </w:p>
        </w:tc>
        <w:tc>
          <w:tcPr>
            <w:tcW w:w="1559"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w:t>
            </w:r>
          </w:p>
        </w:tc>
        <w:tc>
          <w:tcPr>
            <w:tcW w:w="992"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 п.6.40</w:t>
            </w: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 на 200</w:t>
            </w:r>
          </w:p>
        </w:tc>
      </w:tr>
      <w:tr w:rsidR="007E751A" w:rsidRPr="001D04D9" w:rsidTr="004E3221">
        <w:trPr>
          <w:trHeight w:val="111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single" w:sz="4" w:space="0" w:color="auto"/>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автозаправочные станции</w:t>
            </w:r>
          </w:p>
        </w:tc>
        <w:tc>
          <w:tcPr>
            <w:tcW w:w="1559" w:type="dxa"/>
            <w:tcBorders>
              <w:top w:val="nil"/>
              <w:left w:val="nil"/>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tcBorders>
              <w:top w:val="nil"/>
              <w:left w:val="nil"/>
              <w:bottom w:val="single" w:sz="8"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п.6.41</w:t>
            </w:r>
          </w:p>
        </w:tc>
        <w:tc>
          <w:tcPr>
            <w:tcW w:w="1418"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 на 1200</w:t>
            </w:r>
          </w:p>
        </w:tc>
      </w:tr>
      <w:tr w:rsidR="007E751A" w:rsidRPr="001D04D9" w:rsidTr="004E3221">
        <w:trPr>
          <w:trHeight w:val="300"/>
        </w:trPr>
        <w:tc>
          <w:tcPr>
            <w:tcW w:w="567"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Размеры земельных </w:t>
            </w:r>
            <w:r w:rsidRPr="001D04D9">
              <w:rPr>
                <w:rFonts w:ascii="Arial" w:hAnsi="Arial" w:cs="Arial"/>
                <w:sz w:val="20"/>
                <w:szCs w:val="20"/>
              </w:rPr>
              <w:lastRenderedPageBreak/>
              <w:t xml:space="preserve">участков </w:t>
            </w:r>
            <w:proofErr w:type="gramStart"/>
            <w:r w:rsidRPr="001D04D9">
              <w:rPr>
                <w:rFonts w:ascii="Arial" w:hAnsi="Arial" w:cs="Arial"/>
                <w:sz w:val="20"/>
                <w:szCs w:val="20"/>
              </w:rPr>
              <w:t>для</w:t>
            </w:r>
            <w:proofErr w:type="gramEnd"/>
            <w:r w:rsidRPr="001D04D9">
              <w:rPr>
                <w:rFonts w:ascii="Arial" w:hAnsi="Arial" w:cs="Arial"/>
                <w:sz w:val="20"/>
                <w:szCs w:val="20"/>
              </w:rPr>
              <w:t>:</w:t>
            </w:r>
          </w:p>
        </w:tc>
        <w:tc>
          <w:tcPr>
            <w:tcW w:w="709" w:type="dxa"/>
            <w:vMerge w:val="restart"/>
            <w:tcBorders>
              <w:top w:val="single" w:sz="4" w:space="0" w:color="auto"/>
              <w:left w:val="single" w:sz="4" w:space="0" w:color="auto"/>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СТО мощ</w:t>
            </w:r>
            <w:r w:rsidRPr="001D04D9">
              <w:rPr>
                <w:rFonts w:ascii="Arial" w:hAnsi="Arial" w:cs="Arial"/>
                <w:sz w:val="20"/>
                <w:szCs w:val="20"/>
              </w:rPr>
              <w:lastRenderedPageBreak/>
              <w:t>ностью:</w:t>
            </w:r>
          </w:p>
        </w:tc>
        <w:tc>
          <w:tcPr>
            <w:tcW w:w="1701" w:type="dxa"/>
            <w:tcBorders>
              <w:top w:val="nil"/>
              <w:left w:val="nil"/>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на 10 постов</w:t>
            </w:r>
          </w:p>
        </w:tc>
        <w:tc>
          <w:tcPr>
            <w:tcW w:w="155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га</w:t>
            </w:r>
          </w:p>
        </w:tc>
        <w:tc>
          <w:tcPr>
            <w:tcW w:w="1134"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w:t>
            </w:r>
            <w:r w:rsidRPr="001D04D9">
              <w:rPr>
                <w:rFonts w:ascii="Arial" w:hAnsi="Arial" w:cs="Arial"/>
                <w:sz w:val="20"/>
                <w:szCs w:val="20"/>
              </w:rPr>
              <w:lastRenderedPageBreak/>
              <w:t>89*</w:t>
            </w:r>
          </w:p>
        </w:tc>
        <w:tc>
          <w:tcPr>
            <w:tcW w:w="992" w:type="dxa"/>
            <w:vMerge w:val="restart"/>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п.6.40</w:t>
            </w:r>
          </w:p>
        </w:tc>
        <w:tc>
          <w:tcPr>
            <w:tcW w:w="1418" w:type="dxa"/>
            <w:tcBorders>
              <w:top w:val="single" w:sz="8"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30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w:t>
            </w:r>
          </w:p>
        </w:tc>
      </w:tr>
      <w:tr w:rsidR="007E751A" w:rsidRPr="001D04D9" w:rsidTr="004E3221">
        <w:trPr>
          <w:trHeight w:val="30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435"/>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tcBorders>
              <w:top w:val="nil"/>
              <w:left w:val="single" w:sz="4" w:space="0" w:color="auto"/>
              <w:bottom w:val="single" w:sz="4"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r>
      <w:tr w:rsidR="007E751A" w:rsidRPr="001D04D9" w:rsidTr="004E3221">
        <w:trPr>
          <w:trHeight w:val="36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АЗС мощностью:</w:t>
            </w: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п.6.41</w:t>
            </w: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0,1</w:t>
            </w:r>
          </w:p>
        </w:tc>
      </w:tr>
      <w:tr w:rsidR="007E751A" w:rsidRPr="001D04D9" w:rsidTr="004E3221">
        <w:trPr>
          <w:trHeight w:val="30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0,2</w:t>
            </w:r>
          </w:p>
        </w:tc>
      </w:tr>
      <w:tr w:rsidR="007E751A" w:rsidRPr="001D04D9" w:rsidTr="004E3221">
        <w:trPr>
          <w:trHeight w:val="30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0,3</w:t>
            </w:r>
          </w:p>
        </w:tc>
      </w:tr>
      <w:tr w:rsidR="007E751A" w:rsidRPr="001D04D9" w:rsidTr="004E3221">
        <w:trPr>
          <w:trHeight w:val="300"/>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0,35</w:t>
            </w:r>
          </w:p>
        </w:tc>
      </w:tr>
      <w:tr w:rsidR="007E751A" w:rsidRPr="001D04D9" w:rsidTr="004E3221">
        <w:trPr>
          <w:trHeight w:val="315"/>
        </w:trPr>
        <w:tc>
          <w:tcPr>
            <w:tcW w:w="567"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70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tcBorders>
              <w:top w:val="nil"/>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
              <w:rPr>
                <w:rFonts w:ascii="Arial" w:hAnsi="Arial" w:cs="Arial"/>
                <w:sz w:val="20"/>
                <w:szCs w:val="20"/>
              </w:rPr>
            </w:pPr>
          </w:p>
        </w:tc>
        <w:tc>
          <w:tcPr>
            <w:tcW w:w="1134"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992"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18"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0,4</w:t>
            </w:r>
          </w:p>
        </w:tc>
      </w:tr>
    </w:tbl>
    <w:p w:rsidR="007E751A" w:rsidRPr="001D04D9" w:rsidRDefault="007E751A" w:rsidP="007E751A">
      <w:pPr>
        <w:pStyle w:val="20"/>
        <w:numPr>
          <w:ilvl w:val="0"/>
          <w:numId w:val="0"/>
        </w:numPr>
        <w:ind w:left="576"/>
        <w:jc w:val="center"/>
        <w:rPr>
          <w:rFonts w:ascii="Arial" w:hAnsi="Arial" w:cs="Arial"/>
          <w:sz w:val="20"/>
          <w:szCs w:val="20"/>
        </w:rPr>
      </w:pPr>
      <w:bookmarkStart w:id="236" w:name="_Toc389132876"/>
      <w:bookmarkStart w:id="237" w:name="_Toc397348754"/>
      <w:r w:rsidRPr="001D04D9">
        <w:rPr>
          <w:rFonts w:ascii="Arial" w:hAnsi="Arial" w:cs="Arial"/>
          <w:sz w:val="20"/>
          <w:szCs w:val="20"/>
        </w:rPr>
        <w:t>12.13.Показатели инженерной подготовки и защиты территории</w:t>
      </w:r>
      <w:bookmarkEnd w:id="236"/>
      <w:bookmarkEnd w:id="237"/>
    </w:p>
    <w:p w:rsidR="007E751A" w:rsidRPr="001D04D9" w:rsidRDefault="007E751A" w:rsidP="007E751A">
      <w:pPr>
        <w:pStyle w:val="a6"/>
        <w:rPr>
          <w:rFonts w:ascii="Arial" w:hAnsi="Arial" w:cs="Arial"/>
          <w:sz w:val="20"/>
          <w:szCs w:val="20"/>
        </w:rPr>
      </w:pPr>
      <w:r w:rsidRPr="001D04D9">
        <w:rPr>
          <w:rFonts w:ascii="Arial" w:hAnsi="Arial" w:cs="Arial"/>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проектов планировки и застройки сельских поселений следует предусматривать при необходимости инженерную защиту от затопления, подтопления.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Применение открытых водоотводящих устройств - канав, кюветов, лотков допускается  в сельских поселениях, а также на территории парков с устройством мостиков или труб на пересечении с улицами, дорогами, проездами и тротуарами.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E751A" w:rsidRPr="001D04D9" w:rsidRDefault="007E751A" w:rsidP="007E751A">
      <w:pPr>
        <w:pStyle w:val="S1"/>
        <w:rPr>
          <w:rFonts w:ascii="Arial" w:hAnsi="Arial" w:cs="Arial"/>
          <w:sz w:val="20"/>
          <w:szCs w:val="20"/>
        </w:rPr>
      </w:pPr>
      <w:r w:rsidRPr="001D04D9">
        <w:rPr>
          <w:rFonts w:ascii="Arial" w:hAnsi="Arial" w:cs="Arial"/>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7E751A" w:rsidRPr="001D04D9" w:rsidRDefault="007E751A" w:rsidP="007E751A">
      <w:pPr>
        <w:pStyle w:val="S1"/>
        <w:rPr>
          <w:rFonts w:ascii="Arial" w:hAnsi="Arial" w:cs="Arial"/>
          <w:sz w:val="20"/>
          <w:szCs w:val="20"/>
        </w:rPr>
      </w:pPr>
      <w:r w:rsidRPr="001D04D9">
        <w:rPr>
          <w:rFonts w:ascii="Arial" w:hAnsi="Arial" w:cs="Arial"/>
          <w:sz w:val="20"/>
          <w:szCs w:val="20"/>
        </w:rPr>
        <w:t xml:space="preserve">Нормируемые показатели инженерной подготовки и защиты территории представлены ниже </w:t>
      </w:r>
    </w:p>
    <w:p w:rsidR="007E751A" w:rsidRPr="001D04D9" w:rsidRDefault="007E751A" w:rsidP="007E751A">
      <w:pPr>
        <w:pStyle w:val="ad"/>
        <w:jc w:val="right"/>
        <w:rPr>
          <w:rFonts w:ascii="Arial" w:hAnsi="Arial" w:cs="Arial"/>
        </w:rPr>
      </w:pPr>
      <w:bookmarkStart w:id="238" w:name="_Ref375141282"/>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49</w:t>
      </w:r>
      <w:r w:rsidRPr="001D04D9">
        <w:rPr>
          <w:rFonts w:ascii="Arial" w:hAnsi="Arial" w:cs="Arial"/>
        </w:rPr>
        <w:fldChar w:fldCharType="end"/>
      </w:r>
      <w:bookmarkEnd w:id="238"/>
    </w:p>
    <w:p w:rsidR="007E751A" w:rsidRPr="001D04D9" w:rsidRDefault="007E751A" w:rsidP="007E751A">
      <w:pPr>
        <w:pStyle w:val="ad"/>
        <w:rPr>
          <w:rFonts w:ascii="Arial" w:hAnsi="Arial" w:cs="Arial"/>
        </w:rPr>
      </w:pPr>
      <w:r w:rsidRPr="001D04D9">
        <w:rPr>
          <w:rFonts w:ascii="Arial" w:hAnsi="Arial" w:cs="Arial"/>
        </w:rPr>
        <w:t>Показатели инженерной подготовки и защиты территории</w:t>
      </w:r>
    </w:p>
    <w:tbl>
      <w:tblPr>
        <w:tblW w:w="9373" w:type="dxa"/>
        <w:tblInd w:w="-106" w:type="dxa"/>
        <w:tblLook w:val="00A0" w:firstRow="1" w:lastRow="0" w:firstColumn="1" w:lastColumn="0" w:noHBand="0" w:noVBand="0"/>
      </w:tblPr>
      <w:tblGrid>
        <w:gridCol w:w="534"/>
        <w:gridCol w:w="1723"/>
        <w:gridCol w:w="2255"/>
        <w:gridCol w:w="1037"/>
        <w:gridCol w:w="2377"/>
        <w:gridCol w:w="1447"/>
      </w:tblGrid>
      <w:tr w:rsidR="007E751A" w:rsidRPr="001D04D9" w:rsidTr="004E3221">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 </w:t>
            </w: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3961"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2453"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30"/>
        </w:trPr>
        <w:tc>
          <w:tcPr>
            <w:tcW w:w="53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0"/>
        </w:trPr>
        <w:tc>
          <w:tcPr>
            <w:tcW w:w="534"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1.1</w:t>
            </w:r>
          </w:p>
        </w:tc>
        <w:tc>
          <w:tcPr>
            <w:tcW w:w="1675"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2.04.03-85 п.2.42</w:t>
            </w: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0,003</w:t>
            </w: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0,004</w:t>
            </w: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0,005</w:t>
            </w: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0,006</w:t>
            </w: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0,003</w:t>
            </w: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shd w:val="clear" w:color="000000" w:fill="FFFFFF"/>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0,001-0,005</w:t>
            </w:r>
          </w:p>
        </w:tc>
      </w:tr>
      <w:tr w:rsidR="007E751A" w:rsidRPr="001D04D9" w:rsidTr="004E3221">
        <w:trPr>
          <w:trHeight w:val="20"/>
        </w:trPr>
        <w:tc>
          <w:tcPr>
            <w:tcW w:w="534" w:type="dxa"/>
            <w:vMerge w:val="restart"/>
            <w:tcBorders>
              <w:top w:val="nil"/>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1.2</w:t>
            </w:r>
          </w:p>
        </w:tc>
        <w:tc>
          <w:tcPr>
            <w:tcW w:w="1675"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color w:val="FF0000"/>
                <w:sz w:val="20"/>
                <w:szCs w:val="20"/>
              </w:rPr>
            </w:pPr>
          </w:p>
        </w:tc>
        <w:tc>
          <w:tcPr>
            <w:tcW w:w="970" w:type="dxa"/>
            <w:vMerge w:val="restart"/>
            <w:tcBorders>
              <w:top w:val="nil"/>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453"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2.06.15-85 п.2.7</w:t>
            </w: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color w:val="FF0000"/>
                <w:sz w:val="20"/>
                <w:szCs w:val="20"/>
              </w:rPr>
            </w:pP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w:t>
            </w: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20"/>
        </w:trPr>
        <w:tc>
          <w:tcPr>
            <w:tcW w:w="534"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675"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86" w:type="dxa"/>
            <w:tcBorders>
              <w:top w:val="single" w:sz="4" w:space="0" w:color="auto"/>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2453"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w:t>
            </w:r>
          </w:p>
        </w:tc>
      </w:tr>
      <w:tr w:rsidR="007E751A" w:rsidRPr="001D04D9" w:rsidTr="004E3221">
        <w:trPr>
          <w:trHeight w:val="20"/>
        </w:trPr>
        <w:tc>
          <w:tcPr>
            <w:tcW w:w="534" w:type="dxa"/>
            <w:tcBorders>
              <w:top w:val="nil"/>
              <w:left w:val="single" w:sz="4" w:space="0" w:color="auto"/>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1.3</w:t>
            </w:r>
          </w:p>
        </w:tc>
        <w:tc>
          <w:tcPr>
            <w:tcW w:w="3961" w:type="dxa"/>
            <w:gridSpan w:val="2"/>
            <w:tcBorders>
              <w:top w:val="single" w:sz="4" w:space="0" w:color="auto"/>
              <w:left w:val="nil"/>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noWrap/>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2453"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2.06.15-85 п.3.11</w:t>
            </w:r>
          </w:p>
        </w:tc>
        <w:tc>
          <w:tcPr>
            <w:tcW w:w="1455"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0,5</w:t>
            </w:r>
          </w:p>
        </w:tc>
      </w:tr>
    </w:tbl>
    <w:p w:rsidR="007E751A" w:rsidRPr="001D04D9" w:rsidRDefault="007E751A" w:rsidP="007E751A">
      <w:pPr>
        <w:pStyle w:val="11"/>
        <w:numPr>
          <w:ilvl w:val="0"/>
          <w:numId w:val="0"/>
        </w:numPr>
        <w:ind w:left="858"/>
        <w:jc w:val="center"/>
        <w:rPr>
          <w:rFonts w:ascii="Arial" w:hAnsi="Arial" w:cs="Arial"/>
          <w:sz w:val="20"/>
          <w:szCs w:val="20"/>
        </w:rPr>
      </w:pPr>
      <w:bookmarkStart w:id="239" w:name="_Toc389132854"/>
      <w:bookmarkStart w:id="240" w:name="_Toc397348755"/>
      <w:r w:rsidRPr="001D04D9">
        <w:rPr>
          <w:rFonts w:ascii="Arial" w:hAnsi="Arial" w:cs="Arial"/>
          <w:sz w:val="20"/>
          <w:szCs w:val="20"/>
        </w:rPr>
        <w:t>13.Нормативы обеспеченности населения поселения транспортными услугами в границах поселения</w:t>
      </w:r>
      <w:bookmarkEnd w:id="239"/>
      <w:bookmarkEnd w:id="240"/>
    </w:p>
    <w:p w:rsidR="007E751A" w:rsidRPr="001D04D9" w:rsidRDefault="007E751A" w:rsidP="007E751A">
      <w:pPr>
        <w:pStyle w:val="20"/>
        <w:numPr>
          <w:ilvl w:val="0"/>
          <w:numId w:val="0"/>
        </w:numPr>
        <w:ind w:left="576"/>
        <w:jc w:val="center"/>
        <w:rPr>
          <w:rFonts w:ascii="Arial" w:hAnsi="Arial" w:cs="Arial"/>
          <w:sz w:val="20"/>
          <w:szCs w:val="20"/>
        </w:rPr>
      </w:pPr>
      <w:bookmarkStart w:id="241" w:name="_Toc389132855"/>
      <w:bookmarkStart w:id="242" w:name="_Toc397348756"/>
      <w:r w:rsidRPr="001D04D9">
        <w:rPr>
          <w:rFonts w:ascii="Arial" w:hAnsi="Arial" w:cs="Arial"/>
          <w:sz w:val="20"/>
          <w:szCs w:val="20"/>
        </w:rPr>
        <w:t>13.1.Параметры проектирования сети общественного пассажирского транспорта и пешеходного движения</w:t>
      </w:r>
      <w:bookmarkEnd w:id="241"/>
      <w:bookmarkEnd w:id="242"/>
    </w:p>
    <w:p w:rsidR="007E751A" w:rsidRPr="001D04D9" w:rsidRDefault="007E751A" w:rsidP="007E751A">
      <w:pPr>
        <w:pStyle w:val="a6"/>
        <w:rPr>
          <w:rFonts w:ascii="Arial" w:hAnsi="Arial" w:cs="Arial"/>
          <w:sz w:val="20"/>
          <w:szCs w:val="20"/>
        </w:rPr>
      </w:pPr>
      <w:r w:rsidRPr="001D04D9">
        <w:rPr>
          <w:rFonts w:ascii="Arial" w:hAnsi="Arial" w:cs="Arial"/>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поселений.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поселений, а также - ежедневных мигрантов из пригородной зоны.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p>
    <w:p w:rsidR="007E751A" w:rsidRPr="001D04D9" w:rsidRDefault="007E751A" w:rsidP="007E751A">
      <w:pPr>
        <w:pStyle w:val="ad"/>
        <w:keepNext/>
        <w:jc w:val="right"/>
        <w:rPr>
          <w:rFonts w:ascii="Arial" w:hAnsi="Arial" w:cs="Arial"/>
        </w:rPr>
      </w:pPr>
      <w:bookmarkStart w:id="243" w:name="_Ref375232261"/>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50</w:t>
      </w:r>
      <w:r w:rsidRPr="001D04D9">
        <w:rPr>
          <w:rFonts w:ascii="Arial" w:hAnsi="Arial" w:cs="Arial"/>
        </w:rPr>
        <w:fldChar w:fldCharType="end"/>
      </w:r>
      <w:bookmarkEnd w:id="243"/>
    </w:p>
    <w:p w:rsidR="007E751A" w:rsidRPr="001D04D9" w:rsidRDefault="007E751A" w:rsidP="007E751A">
      <w:pPr>
        <w:pStyle w:val="ae"/>
        <w:rPr>
          <w:rFonts w:ascii="Arial" w:hAnsi="Arial" w:cs="Arial"/>
          <w:sz w:val="20"/>
          <w:szCs w:val="20"/>
        </w:rPr>
      </w:pPr>
      <w:r w:rsidRPr="001D04D9">
        <w:rPr>
          <w:rFonts w:ascii="Arial" w:hAnsi="Arial" w:cs="Arial"/>
          <w:sz w:val="20"/>
          <w:szCs w:val="20"/>
        </w:rPr>
        <w:t>Параметры проектирования сети общественного пассажирского транспорта и пешеходного движения</w:t>
      </w:r>
    </w:p>
    <w:tbl>
      <w:tblPr>
        <w:tblW w:w="9373" w:type="dxa"/>
        <w:tblInd w:w="-106" w:type="dxa"/>
        <w:tblLayout w:type="fixed"/>
        <w:tblLook w:val="00A0" w:firstRow="1" w:lastRow="0" w:firstColumn="1" w:lastColumn="0" w:noHBand="0" w:noVBand="0"/>
      </w:tblPr>
      <w:tblGrid>
        <w:gridCol w:w="726"/>
        <w:gridCol w:w="2126"/>
        <w:gridCol w:w="2410"/>
        <w:gridCol w:w="1701"/>
        <w:gridCol w:w="1276"/>
        <w:gridCol w:w="1134"/>
      </w:tblGrid>
      <w:tr w:rsidR="007E751A" w:rsidRPr="001D04D9" w:rsidTr="004E3221">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0"/>
        </w:trPr>
        <w:tc>
          <w:tcPr>
            <w:tcW w:w="726"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1.1</w:t>
            </w:r>
          </w:p>
        </w:tc>
        <w:tc>
          <w:tcPr>
            <w:tcW w:w="4536" w:type="dxa"/>
            <w:gridSpan w:val="2"/>
            <w:tcBorders>
              <w:top w:val="single" w:sz="4" w:space="0" w:color="auto"/>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w:t>
            </w:r>
            <w:r w:rsidRPr="001D04D9">
              <w:rPr>
                <w:rFonts w:ascii="Arial" w:hAnsi="Arial" w:cs="Arial"/>
                <w:sz w:val="20"/>
                <w:szCs w:val="20"/>
              </w:rPr>
              <w:lastRenderedPageBreak/>
              <w:t xml:space="preserve">(платформы, посадочные площадки) </w:t>
            </w:r>
          </w:p>
        </w:tc>
        <w:tc>
          <w:tcPr>
            <w:tcW w:w="1701"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чел/м</w:t>
            </w:r>
            <w:proofErr w:type="gramStart"/>
            <w:r w:rsidRPr="001D04D9">
              <w:rPr>
                <w:rFonts w:ascii="Arial" w:hAnsi="Arial" w:cs="Arial"/>
                <w:sz w:val="20"/>
                <w:szCs w:val="20"/>
              </w:rPr>
              <w:t>2</w:t>
            </w:r>
            <w:proofErr w:type="gramEnd"/>
            <w:r w:rsidRPr="001D04D9">
              <w:rPr>
                <w:rFonts w:ascii="Arial" w:hAnsi="Arial" w:cs="Arial"/>
                <w:sz w:val="20"/>
                <w:szCs w:val="20"/>
              </w:rPr>
              <w:t xml:space="preserve"> свободной площади пола пассажирского </w:t>
            </w:r>
            <w:r w:rsidRPr="001D04D9">
              <w:rPr>
                <w:rFonts w:ascii="Arial" w:hAnsi="Arial" w:cs="Arial"/>
                <w:sz w:val="20"/>
                <w:szCs w:val="20"/>
              </w:rPr>
              <w:lastRenderedPageBreak/>
              <w:t xml:space="preserve">салона </w:t>
            </w:r>
          </w:p>
        </w:tc>
        <w:tc>
          <w:tcPr>
            <w:tcW w:w="1276"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СНиП 2.07.01-89* п.6.26</w:t>
            </w: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w:t>
            </w:r>
          </w:p>
        </w:tc>
      </w:tr>
      <w:tr w:rsidR="007E751A" w:rsidRPr="001D04D9" w:rsidTr="004E3221">
        <w:trPr>
          <w:trHeight w:val="20"/>
        </w:trPr>
        <w:tc>
          <w:tcPr>
            <w:tcW w:w="72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1.2</w:t>
            </w:r>
          </w:p>
        </w:tc>
        <w:tc>
          <w:tcPr>
            <w:tcW w:w="2126" w:type="dxa"/>
            <w:vMerge w:val="restart"/>
            <w:tcBorders>
              <w:top w:val="nil"/>
              <w:left w:val="single" w:sz="4" w:space="0" w:color="auto"/>
              <w:bottom w:val="single" w:sz="4" w:space="0" w:color="auto"/>
              <w:right w:val="single" w:sz="4" w:space="0" w:color="auto"/>
            </w:tcBorders>
            <w:vAlign w:val="bottom"/>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Параметры для размещения линии общественного пассажирского транспорта по </w:t>
            </w:r>
            <w:proofErr w:type="spellStart"/>
            <w:r w:rsidRPr="001D04D9">
              <w:rPr>
                <w:rFonts w:ascii="Arial" w:hAnsi="Arial" w:cs="Arial"/>
                <w:sz w:val="20"/>
                <w:szCs w:val="20"/>
              </w:rPr>
              <w:t>пешеходно</w:t>
            </w:r>
            <w:proofErr w:type="spellEnd"/>
            <w:r w:rsidRPr="001D04D9">
              <w:rPr>
                <w:rFonts w:ascii="Arial" w:hAnsi="Arial" w:cs="Arial"/>
                <w:sz w:val="20"/>
                <w:szCs w:val="20"/>
              </w:rPr>
              <w:t xml:space="preserve">-транспортным улицам или обособленному полотну через </w:t>
            </w:r>
            <w:proofErr w:type="spellStart"/>
            <w:r w:rsidRPr="001D04D9">
              <w:rPr>
                <w:rFonts w:ascii="Arial" w:hAnsi="Arial" w:cs="Arial"/>
                <w:sz w:val="20"/>
                <w:szCs w:val="20"/>
              </w:rPr>
              <w:t>межмагистральные</w:t>
            </w:r>
            <w:proofErr w:type="spellEnd"/>
            <w:r w:rsidRPr="001D04D9">
              <w:rPr>
                <w:rFonts w:ascii="Arial" w:hAnsi="Arial" w:cs="Arial"/>
                <w:sz w:val="20"/>
                <w:szCs w:val="20"/>
              </w:rPr>
              <w:t xml:space="preserve">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roofErr w:type="spellStart"/>
            <w:proofErr w:type="gramStart"/>
            <w:r w:rsidRPr="001D04D9">
              <w:rPr>
                <w:rFonts w:ascii="Arial" w:hAnsi="Arial" w:cs="Arial"/>
                <w:sz w:val="20"/>
                <w:szCs w:val="20"/>
              </w:rPr>
              <w:t>ед</w:t>
            </w:r>
            <w:proofErr w:type="spellEnd"/>
            <w:proofErr w:type="gramEnd"/>
            <w:r w:rsidRPr="001D04D9">
              <w:rPr>
                <w:rFonts w:ascii="Arial" w:hAnsi="Arial" w:cs="Arial"/>
                <w:sz w:val="20"/>
                <w:szCs w:val="20"/>
              </w:rPr>
              <w:t xml:space="preserve">/ч </w:t>
            </w:r>
          </w:p>
        </w:tc>
        <w:tc>
          <w:tcPr>
            <w:tcW w:w="127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п.6.27</w:t>
            </w: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30</w:t>
            </w:r>
          </w:p>
        </w:tc>
      </w:tr>
      <w:tr w:rsidR="007E751A" w:rsidRPr="001D04D9" w:rsidTr="004E3221">
        <w:trPr>
          <w:trHeight w:val="2927"/>
        </w:trPr>
        <w:tc>
          <w:tcPr>
            <w:tcW w:w="72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10" w:type="dxa"/>
            <w:tcBorders>
              <w:top w:val="nil"/>
              <w:left w:val="nil"/>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tcPr>
          <w:p w:rsidR="007E751A" w:rsidRPr="001D04D9" w:rsidRDefault="007E751A" w:rsidP="004E3221">
            <w:pPr>
              <w:pStyle w:val="af"/>
              <w:rPr>
                <w:rFonts w:ascii="Arial" w:hAnsi="Arial" w:cs="Arial"/>
                <w:sz w:val="20"/>
                <w:szCs w:val="20"/>
              </w:rPr>
            </w:pPr>
            <w:proofErr w:type="gramStart"/>
            <w:r w:rsidRPr="001D04D9">
              <w:rPr>
                <w:rFonts w:ascii="Arial" w:hAnsi="Arial" w:cs="Arial"/>
                <w:sz w:val="20"/>
                <w:szCs w:val="20"/>
              </w:rPr>
              <w:t>км</w:t>
            </w:r>
            <w:proofErr w:type="gramEnd"/>
            <w:r w:rsidRPr="001D04D9">
              <w:rPr>
                <w:rFonts w:ascii="Arial" w:hAnsi="Arial" w:cs="Arial"/>
                <w:sz w:val="20"/>
                <w:szCs w:val="20"/>
              </w:rPr>
              <w:t>/ч</w:t>
            </w:r>
          </w:p>
        </w:tc>
        <w:tc>
          <w:tcPr>
            <w:tcW w:w="127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w:t>
            </w:r>
          </w:p>
        </w:tc>
      </w:tr>
      <w:tr w:rsidR="007E751A" w:rsidRPr="001D04D9" w:rsidTr="004E3221">
        <w:trPr>
          <w:trHeight w:val="20"/>
        </w:trPr>
        <w:tc>
          <w:tcPr>
            <w:tcW w:w="72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1.3</w:t>
            </w:r>
          </w:p>
        </w:tc>
        <w:tc>
          <w:tcPr>
            <w:tcW w:w="212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км/км</w:t>
            </w:r>
            <w:proofErr w:type="gramStart"/>
            <w:r w:rsidRPr="001D04D9">
              <w:rPr>
                <w:rFonts w:ascii="Arial" w:hAnsi="Arial" w:cs="Arial"/>
                <w:sz w:val="20"/>
                <w:szCs w:val="20"/>
              </w:rPr>
              <w:t>2</w:t>
            </w:r>
            <w:proofErr w:type="gramEnd"/>
          </w:p>
        </w:tc>
        <w:tc>
          <w:tcPr>
            <w:tcW w:w="127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п.6.28</w:t>
            </w: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1,5-2,5</w:t>
            </w:r>
          </w:p>
        </w:tc>
      </w:tr>
      <w:tr w:rsidR="007E751A" w:rsidRPr="001D04D9" w:rsidTr="004E3221">
        <w:trPr>
          <w:trHeight w:val="20"/>
        </w:trPr>
        <w:tc>
          <w:tcPr>
            <w:tcW w:w="72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10"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4,5</w:t>
            </w:r>
          </w:p>
        </w:tc>
      </w:tr>
      <w:tr w:rsidR="007E751A" w:rsidRPr="001D04D9" w:rsidTr="004E3221">
        <w:trPr>
          <w:trHeight w:val="777"/>
        </w:trPr>
        <w:tc>
          <w:tcPr>
            <w:tcW w:w="72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1.4</w:t>
            </w:r>
          </w:p>
        </w:tc>
        <w:tc>
          <w:tcPr>
            <w:tcW w:w="212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м</w:t>
            </w:r>
          </w:p>
        </w:tc>
        <w:tc>
          <w:tcPr>
            <w:tcW w:w="1276"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СНиП 2.07.01-89* п.6.30</w:t>
            </w:r>
          </w:p>
        </w:tc>
        <w:tc>
          <w:tcPr>
            <w:tcW w:w="1134" w:type="dxa"/>
            <w:tcBorders>
              <w:top w:val="single" w:sz="4" w:space="0" w:color="auto"/>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400-600</w:t>
            </w:r>
          </w:p>
        </w:tc>
      </w:tr>
      <w:tr w:rsidR="007E751A" w:rsidRPr="001D04D9" w:rsidTr="004E3221">
        <w:trPr>
          <w:trHeight w:val="383"/>
        </w:trPr>
        <w:tc>
          <w:tcPr>
            <w:tcW w:w="72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12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410"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proofErr w:type="gramStart"/>
            <w:r w:rsidRPr="001D04D9">
              <w:rPr>
                <w:rFonts w:ascii="Arial" w:hAnsi="Arial" w:cs="Arial"/>
                <w:sz w:val="20"/>
                <w:szCs w:val="20"/>
              </w:rPr>
              <w:t>экспресс-автобусов</w:t>
            </w:r>
            <w:proofErr w:type="gramEnd"/>
          </w:p>
        </w:tc>
        <w:tc>
          <w:tcPr>
            <w:tcW w:w="1701"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276"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134" w:type="dxa"/>
            <w:tcBorders>
              <w:top w:val="single" w:sz="4" w:space="0" w:color="auto"/>
              <w:left w:val="nil"/>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800-1200</w:t>
            </w:r>
          </w:p>
        </w:tc>
      </w:tr>
    </w:tbl>
    <w:p w:rsidR="007E751A" w:rsidRPr="001D04D9" w:rsidRDefault="007E751A" w:rsidP="007E751A">
      <w:pPr>
        <w:pStyle w:val="a6"/>
        <w:rPr>
          <w:rFonts w:ascii="Arial" w:hAnsi="Arial" w:cs="Arial"/>
          <w:sz w:val="20"/>
          <w:szCs w:val="20"/>
        </w:rPr>
      </w:pPr>
    </w:p>
    <w:p w:rsidR="007E751A" w:rsidRPr="001D04D9" w:rsidRDefault="007E751A" w:rsidP="007E751A">
      <w:pPr>
        <w:pStyle w:val="20"/>
        <w:numPr>
          <w:ilvl w:val="0"/>
          <w:numId w:val="0"/>
        </w:numPr>
        <w:ind w:left="576"/>
        <w:jc w:val="center"/>
        <w:rPr>
          <w:rFonts w:ascii="Arial" w:hAnsi="Arial" w:cs="Arial"/>
          <w:sz w:val="20"/>
          <w:szCs w:val="20"/>
        </w:rPr>
      </w:pPr>
      <w:bookmarkStart w:id="244" w:name="_Toc389132856"/>
      <w:bookmarkStart w:id="245" w:name="_Toc397348757"/>
      <w:r w:rsidRPr="001D04D9">
        <w:rPr>
          <w:rFonts w:ascii="Arial" w:hAnsi="Arial" w:cs="Arial"/>
          <w:sz w:val="20"/>
          <w:szCs w:val="20"/>
        </w:rPr>
        <w:t>13.2.Дальность пешеходных подходов до ближайшей остановки общественного пассажирского транспорта</w:t>
      </w:r>
      <w:bookmarkEnd w:id="244"/>
      <w:bookmarkEnd w:id="245"/>
    </w:p>
    <w:p w:rsidR="007E751A" w:rsidRPr="001D04D9" w:rsidRDefault="007E751A" w:rsidP="007E751A">
      <w:pPr>
        <w:pStyle w:val="a6"/>
        <w:rPr>
          <w:rFonts w:ascii="Arial" w:hAnsi="Arial" w:cs="Arial"/>
          <w:sz w:val="20"/>
          <w:szCs w:val="20"/>
        </w:rPr>
      </w:pPr>
      <w:r w:rsidRPr="001D04D9">
        <w:rPr>
          <w:rFonts w:ascii="Arial" w:hAnsi="Arial" w:cs="Arial"/>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Дальность подходов к остановке общественного транспорта в климатической зоне IA, </w:t>
      </w:r>
      <w:proofErr w:type="gramStart"/>
      <w:r w:rsidRPr="001D04D9">
        <w:rPr>
          <w:rFonts w:ascii="Arial" w:hAnsi="Arial" w:cs="Arial"/>
          <w:sz w:val="20"/>
          <w:szCs w:val="20"/>
        </w:rPr>
        <w:t>I</w:t>
      </w:r>
      <w:proofErr w:type="gramEnd"/>
      <w:r w:rsidRPr="001D04D9">
        <w:rPr>
          <w:rFonts w:ascii="Arial" w:hAnsi="Arial" w:cs="Arial"/>
          <w:sz w:val="20"/>
          <w:szCs w:val="20"/>
        </w:rPr>
        <w:t xml:space="preserve">Б = 150 м (время подхода к остановке составляет порядка двух минут); IД = 350 м (время подхода к остановке составляет порядка 5 минут); IВ = 500 м  (время подхода к остановке составляет порядка 8 минут). </w:t>
      </w:r>
    </w:p>
    <w:p w:rsidR="007E751A" w:rsidRPr="001D04D9" w:rsidRDefault="007E751A" w:rsidP="007E751A">
      <w:pPr>
        <w:pStyle w:val="20"/>
        <w:numPr>
          <w:ilvl w:val="0"/>
          <w:numId w:val="0"/>
        </w:numPr>
        <w:ind w:left="576"/>
        <w:jc w:val="center"/>
        <w:rPr>
          <w:rFonts w:ascii="Arial" w:hAnsi="Arial" w:cs="Arial"/>
          <w:sz w:val="20"/>
          <w:szCs w:val="20"/>
        </w:rPr>
      </w:pPr>
      <w:bookmarkStart w:id="246" w:name="_Toc389132857"/>
      <w:bookmarkStart w:id="247" w:name="_Toc397348758"/>
      <w:r w:rsidRPr="001D04D9">
        <w:rPr>
          <w:rFonts w:ascii="Arial" w:hAnsi="Arial" w:cs="Arial"/>
          <w:sz w:val="20"/>
          <w:szCs w:val="20"/>
        </w:rPr>
        <w:t>13.3.Нормы проектирования остановочных пунктов общественного транспорта</w:t>
      </w:r>
      <w:bookmarkEnd w:id="246"/>
      <w:bookmarkEnd w:id="247"/>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w:t>
      </w:r>
      <w:proofErr w:type="gramStart"/>
      <w:r w:rsidRPr="001D04D9">
        <w:rPr>
          <w:rFonts w:ascii="Arial" w:hAnsi="Arial" w:cs="Arial"/>
          <w:sz w:val="20"/>
          <w:szCs w:val="20"/>
        </w:rPr>
        <w:t>Р</w:t>
      </w:r>
      <w:proofErr w:type="gramEnd"/>
      <w:r w:rsidRPr="001D04D9">
        <w:rPr>
          <w:rFonts w:ascii="Arial" w:hAnsi="Arial" w:cs="Arial"/>
          <w:sz w:val="20"/>
          <w:szCs w:val="20"/>
        </w:rPr>
        <w:t xml:space="preserve"> 52766-2007 Дороги автомобильные общего пользования. Элементы обустройства. Общие требования.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Размещение остановочных площадок автобусов перед перекрестками допускается на расстоянии не менее 40 м до </w:t>
      </w:r>
      <w:proofErr w:type="gramStart"/>
      <w:r w:rsidRPr="001D04D9">
        <w:rPr>
          <w:rFonts w:ascii="Arial" w:hAnsi="Arial" w:cs="Arial"/>
          <w:sz w:val="20"/>
          <w:szCs w:val="20"/>
        </w:rPr>
        <w:t>стоп-линии</w:t>
      </w:r>
      <w:proofErr w:type="gramEnd"/>
      <w:r w:rsidRPr="001D04D9">
        <w:rPr>
          <w:rFonts w:ascii="Arial" w:hAnsi="Arial" w:cs="Arial"/>
          <w:sz w:val="20"/>
          <w:szCs w:val="20"/>
        </w:rPr>
        <w:t xml:space="preserve">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lastRenderedPageBreak/>
        <w:t>Заездной карман состоит из остановочной площадки и участков въезда и выезда на площадку.</w:t>
      </w:r>
      <w:proofErr w:type="gramEnd"/>
      <w:r w:rsidRPr="001D04D9">
        <w:rPr>
          <w:rFonts w:ascii="Arial" w:hAnsi="Arial" w:cs="Arial"/>
          <w:sz w:val="20"/>
          <w:szCs w:val="20"/>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Длину посадочной площадки на остановках автобусных маршрутов следует принимать не менее длины остановочной площадки.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w:t>
      </w:r>
      <w:proofErr w:type="spellStart"/>
      <w:r w:rsidRPr="001D04D9">
        <w:rPr>
          <w:rFonts w:ascii="Arial" w:hAnsi="Arial" w:cs="Arial"/>
          <w:sz w:val="20"/>
          <w:szCs w:val="20"/>
        </w:rPr>
        <w:t>кв.м</w:t>
      </w:r>
      <w:proofErr w:type="spellEnd"/>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7E751A" w:rsidRPr="001D04D9" w:rsidRDefault="007E751A" w:rsidP="007E751A">
      <w:pPr>
        <w:pStyle w:val="20"/>
        <w:numPr>
          <w:ilvl w:val="0"/>
          <w:numId w:val="0"/>
        </w:numPr>
        <w:ind w:left="576"/>
        <w:jc w:val="center"/>
        <w:rPr>
          <w:rFonts w:ascii="Arial" w:hAnsi="Arial" w:cs="Arial"/>
          <w:sz w:val="20"/>
          <w:szCs w:val="20"/>
        </w:rPr>
      </w:pPr>
      <w:bookmarkStart w:id="248" w:name="_Toc389132858"/>
      <w:bookmarkStart w:id="249" w:name="_Toc397348759"/>
      <w:r w:rsidRPr="001D04D9">
        <w:rPr>
          <w:rFonts w:ascii="Arial" w:hAnsi="Arial" w:cs="Arial"/>
          <w:sz w:val="20"/>
          <w:szCs w:val="20"/>
        </w:rPr>
        <w:t xml:space="preserve">13.4.Нормы проектирования </w:t>
      </w:r>
      <w:proofErr w:type="spellStart"/>
      <w:r w:rsidRPr="001D04D9">
        <w:rPr>
          <w:rFonts w:ascii="Arial" w:hAnsi="Arial" w:cs="Arial"/>
          <w:sz w:val="20"/>
          <w:szCs w:val="20"/>
        </w:rPr>
        <w:t>отстойно</w:t>
      </w:r>
      <w:proofErr w:type="spellEnd"/>
      <w:r w:rsidRPr="001D04D9">
        <w:rPr>
          <w:rFonts w:ascii="Arial" w:hAnsi="Arial" w:cs="Arial"/>
          <w:sz w:val="20"/>
          <w:szCs w:val="20"/>
        </w:rPr>
        <w:t>-разворотных площадок</w:t>
      </w:r>
      <w:bookmarkEnd w:id="248"/>
      <w:bookmarkEnd w:id="249"/>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На конечных пунктах маршрутной сети общественного пассажирского транспорта следует предусматривать </w:t>
      </w:r>
      <w:proofErr w:type="spellStart"/>
      <w:r w:rsidRPr="001D04D9">
        <w:rPr>
          <w:rFonts w:ascii="Arial" w:hAnsi="Arial" w:cs="Arial"/>
          <w:sz w:val="20"/>
          <w:szCs w:val="20"/>
        </w:rPr>
        <w:t>отстойно</w:t>
      </w:r>
      <w:proofErr w:type="spellEnd"/>
      <w:r w:rsidRPr="001D04D9">
        <w:rPr>
          <w:rFonts w:ascii="Arial" w:hAnsi="Arial" w:cs="Arial"/>
          <w:sz w:val="20"/>
          <w:szCs w:val="20"/>
        </w:rPr>
        <w:t>-разворотные площадки.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автобуса площадь </w:t>
      </w:r>
      <w:proofErr w:type="spellStart"/>
      <w:r w:rsidRPr="001D04D9">
        <w:rPr>
          <w:rFonts w:ascii="Arial" w:hAnsi="Arial" w:cs="Arial"/>
          <w:sz w:val="20"/>
          <w:szCs w:val="20"/>
        </w:rPr>
        <w:t>отстойно</w:t>
      </w:r>
      <w:proofErr w:type="spellEnd"/>
      <w:r w:rsidRPr="001D04D9">
        <w:rPr>
          <w:rFonts w:ascii="Arial" w:hAnsi="Arial" w:cs="Arial"/>
          <w:sz w:val="20"/>
          <w:szCs w:val="20"/>
        </w:rPr>
        <w:t>-разворотной площадки должна определяться расчетом, в зависимости от количества маршрутов и частоты движения.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Ширину </w:t>
      </w:r>
      <w:proofErr w:type="spellStart"/>
      <w:r w:rsidRPr="001D04D9">
        <w:rPr>
          <w:rFonts w:ascii="Arial" w:hAnsi="Arial" w:cs="Arial"/>
          <w:sz w:val="20"/>
          <w:szCs w:val="20"/>
        </w:rPr>
        <w:t>отстойно</w:t>
      </w:r>
      <w:proofErr w:type="spellEnd"/>
      <w:r w:rsidRPr="001D04D9">
        <w:rPr>
          <w:rFonts w:ascii="Arial" w:hAnsi="Arial" w:cs="Arial"/>
          <w:sz w:val="20"/>
          <w:szCs w:val="20"/>
        </w:rPr>
        <w:t>-разворотной площадки для автобуса следует предусматривать не менее 30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Границы </w:t>
      </w:r>
      <w:proofErr w:type="spellStart"/>
      <w:r w:rsidRPr="001D04D9">
        <w:rPr>
          <w:rFonts w:ascii="Arial" w:hAnsi="Arial" w:cs="Arial"/>
          <w:sz w:val="20"/>
          <w:szCs w:val="20"/>
        </w:rPr>
        <w:t>отстойно</w:t>
      </w:r>
      <w:proofErr w:type="spellEnd"/>
      <w:r w:rsidRPr="001D04D9">
        <w:rPr>
          <w:rFonts w:ascii="Arial" w:hAnsi="Arial" w:cs="Arial"/>
          <w:sz w:val="20"/>
          <w:szCs w:val="20"/>
        </w:rPr>
        <w:t>-разворотных площадок должны быть закреплены в плане красных линий.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Наименьший радиус траектории движения автобуса должен составлять в плане 12 м.</w:t>
      </w:r>
    </w:p>
    <w:p w:rsidR="007E751A" w:rsidRPr="001D04D9" w:rsidRDefault="007E751A" w:rsidP="007E751A">
      <w:pPr>
        <w:pStyle w:val="a6"/>
        <w:rPr>
          <w:rFonts w:ascii="Arial" w:hAnsi="Arial" w:cs="Arial"/>
          <w:sz w:val="20"/>
          <w:szCs w:val="20"/>
        </w:rPr>
      </w:pPr>
      <w:proofErr w:type="spellStart"/>
      <w:r w:rsidRPr="001D04D9">
        <w:rPr>
          <w:rFonts w:ascii="Arial" w:hAnsi="Arial" w:cs="Arial"/>
          <w:sz w:val="20"/>
          <w:szCs w:val="20"/>
        </w:rPr>
        <w:t>Отстойно</w:t>
      </w:r>
      <w:proofErr w:type="spellEnd"/>
      <w:r w:rsidRPr="001D04D9">
        <w:rPr>
          <w:rFonts w:ascii="Arial" w:hAnsi="Arial" w:cs="Arial"/>
          <w:sz w:val="20"/>
          <w:szCs w:val="20"/>
        </w:rPr>
        <w:t>-разворотные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7E751A" w:rsidRPr="001D04D9" w:rsidRDefault="007E751A" w:rsidP="007E751A">
      <w:pPr>
        <w:pStyle w:val="20"/>
        <w:numPr>
          <w:ilvl w:val="0"/>
          <w:numId w:val="0"/>
        </w:numPr>
        <w:ind w:left="576"/>
        <w:jc w:val="center"/>
        <w:rPr>
          <w:rFonts w:ascii="Arial" w:hAnsi="Arial" w:cs="Arial"/>
          <w:sz w:val="20"/>
          <w:szCs w:val="20"/>
        </w:rPr>
      </w:pPr>
      <w:bookmarkStart w:id="250" w:name="_Toc389132859"/>
      <w:bookmarkStart w:id="251" w:name="_Toc397348760"/>
      <w:r w:rsidRPr="001D04D9">
        <w:rPr>
          <w:rFonts w:ascii="Arial" w:hAnsi="Arial" w:cs="Arial"/>
          <w:sz w:val="20"/>
          <w:szCs w:val="20"/>
        </w:rPr>
        <w:t>13.15.Нормы земельных участков под автобусные парки (гаражи)</w:t>
      </w:r>
      <w:bookmarkEnd w:id="250"/>
      <w:bookmarkEnd w:id="251"/>
    </w:p>
    <w:p w:rsidR="007E751A" w:rsidRPr="001D04D9" w:rsidRDefault="007E751A" w:rsidP="007E751A">
      <w:pPr>
        <w:pStyle w:val="ad"/>
        <w:keepNext/>
        <w:jc w:val="right"/>
        <w:rPr>
          <w:rFonts w:ascii="Arial" w:hAnsi="Arial" w:cs="Arial"/>
        </w:rPr>
      </w:pPr>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51</w:t>
      </w:r>
      <w:r w:rsidRPr="001D04D9">
        <w:rPr>
          <w:rFonts w:ascii="Arial" w:hAnsi="Arial" w:cs="Arial"/>
        </w:rPr>
        <w:fldChar w:fldCharType="end"/>
      </w:r>
    </w:p>
    <w:p w:rsidR="007E751A" w:rsidRPr="001D04D9" w:rsidRDefault="007E751A" w:rsidP="007E751A">
      <w:pPr>
        <w:pStyle w:val="ae"/>
        <w:rPr>
          <w:rFonts w:ascii="Arial" w:hAnsi="Arial" w:cs="Arial"/>
          <w:sz w:val="20"/>
          <w:szCs w:val="20"/>
        </w:rPr>
      </w:pPr>
      <w:r w:rsidRPr="001D04D9">
        <w:rPr>
          <w:rFonts w:ascii="Arial" w:hAnsi="Arial" w:cs="Arial"/>
          <w:sz w:val="20"/>
          <w:szCs w:val="20"/>
        </w:rPr>
        <w:t>Нормы земельных участков под автобусные парки</w:t>
      </w:r>
    </w:p>
    <w:tbl>
      <w:tblPr>
        <w:tblW w:w="9394" w:type="dxa"/>
        <w:jc w:val="center"/>
        <w:tblLayout w:type="fixed"/>
        <w:tblLook w:val="00A0" w:firstRow="1" w:lastRow="0" w:firstColumn="1" w:lastColumn="0" w:noHBand="0" w:noVBand="0"/>
      </w:tblPr>
      <w:tblGrid>
        <w:gridCol w:w="729"/>
        <w:gridCol w:w="2268"/>
        <w:gridCol w:w="1449"/>
        <w:gridCol w:w="979"/>
        <w:gridCol w:w="899"/>
        <w:gridCol w:w="1634"/>
        <w:gridCol w:w="1436"/>
      </w:tblGrid>
      <w:tr w:rsidR="007E751A" w:rsidRPr="001D04D9" w:rsidTr="004E3221">
        <w:trPr>
          <w:trHeight w:val="1105"/>
          <w:tblHeader/>
          <w:jc w:val="center"/>
        </w:trPr>
        <w:tc>
          <w:tcPr>
            <w:tcW w:w="729" w:type="dxa"/>
            <w:tcBorders>
              <w:top w:val="single" w:sz="4" w:space="0" w:color="auto"/>
              <w:left w:val="single" w:sz="4" w:space="0" w:color="auto"/>
              <w:right w:val="single" w:sz="4" w:space="0" w:color="auto"/>
            </w:tcBorders>
            <w:noWrap/>
            <w:vAlign w:val="center"/>
          </w:tcPr>
          <w:p w:rsidR="007E751A" w:rsidRPr="001D04D9" w:rsidRDefault="007E751A" w:rsidP="004E3221">
            <w:pPr>
              <w:pStyle w:val="ae"/>
              <w:rPr>
                <w:rFonts w:ascii="Arial" w:hAnsi="Arial" w:cs="Arial"/>
                <w:sz w:val="20"/>
                <w:szCs w:val="20"/>
              </w:rPr>
            </w:pPr>
            <w:proofErr w:type="spellStart"/>
            <w:r w:rsidRPr="001D04D9">
              <w:rPr>
                <w:rFonts w:ascii="Arial" w:hAnsi="Arial" w:cs="Arial"/>
                <w:sz w:val="20"/>
                <w:szCs w:val="20"/>
              </w:rPr>
              <w:t>п</w:t>
            </w:r>
            <w:proofErr w:type="gramStart"/>
            <w:r w:rsidRPr="001D04D9">
              <w:rPr>
                <w:rFonts w:ascii="Arial" w:hAnsi="Arial" w:cs="Arial"/>
                <w:sz w:val="20"/>
                <w:szCs w:val="20"/>
              </w:rPr>
              <w:t>.п</w:t>
            </w:r>
            <w:proofErr w:type="spellEnd"/>
            <w:proofErr w:type="gramEnd"/>
          </w:p>
        </w:tc>
        <w:tc>
          <w:tcPr>
            <w:tcW w:w="4696" w:type="dxa"/>
            <w:gridSpan w:val="3"/>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 xml:space="preserve">Ед. </w:t>
            </w:r>
            <w:proofErr w:type="spellStart"/>
            <w:r w:rsidRPr="001D04D9">
              <w:rPr>
                <w:rFonts w:ascii="Arial" w:hAnsi="Arial" w:cs="Arial"/>
                <w:sz w:val="20"/>
                <w:szCs w:val="20"/>
              </w:rPr>
              <w:t>изм</w:t>
            </w:r>
            <w:proofErr w:type="spellEnd"/>
          </w:p>
        </w:tc>
        <w:tc>
          <w:tcPr>
            <w:tcW w:w="1634" w:type="dxa"/>
            <w:vMerge w:val="restart"/>
            <w:tcBorders>
              <w:top w:val="single" w:sz="4" w:space="0" w:color="auto"/>
              <w:left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Показатель</w:t>
            </w:r>
          </w:p>
        </w:tc>
      </w:tr>
      <w:tr w:rsidR="007E751A" w:rsidRPr="001D04D9" w:rsidTr="004E3221">
        <w:trPr>
          <w:trHeight w:val="70"/>
          <w:tblHeader/>
          <w:jc w:val="center"/>
        </w:trPr>
        <w:tc>
          <w:tcPr>
            <w:tcW w:w="729" w:type="dxa"/>
            <w:tcBorders>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634" w:type="dxa"/>
            <w:vMerge/>
            <w:tcBorders>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r>
      <w:tr w:rsidR="007E751A" w:rsidRPr="001D04D9" w:rsidTr="004E3221">
        <w:trPr>
          <w:trHeight w:val="291"/>
          <w:jc w:val="center"/>
        </w:trPr>
        <w:tc>
          <w:tcPr>
            <w:tcW w:w="729" w:type="dxa"/>
            <w:vMerge w:val="restart"/>
            <w:tcBorders>
              <w:top w:val="nil"/>
              <w:left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Нормы земельных участков гаражей и парков транспортных средств, </w:t>
            </w:r>
            <w:proofErr w:type="gramStart"/>
            <w:r w:rsidRPr="001D04D9">
              <w:rPr>
                <w:rFonts w:ascii="Arial" w:hAnsi="Arial" w:cs="Arial"/>
                <w:sz w:val="20"/>
                <w:szCs w:val="20"/>
              </w:rPr>
              <w:t>га</w:t>
            </w:r>
            <w:proofErr w:type="gramEnd"/>
          </w:p>
        </w:tc>
        <w:tc>
          <w:tcPr>
            <w:tcW w:w="1449" w:type="dxa"/>
            <w:vMerge w:val="restart"/>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Автобусные парки (гаражи)</w:t>
            </w:r>
          </w:p>
        </w:tc>
        <w:tc>
          <w:tcPr>
            <w:tcW w:w="97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100</w:t>
            </w:r>
          </w:p>
        </w:tc>
        <w:tc>
          <w:tcPr>
            <w:tcW w:w="899" w:type="dxa"/>
            <w:vMerge w:val="restart"/>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машин</w:t>
            </w:r>
          </w:p>
        </w:tc>
        <w:tc>
          <w:tcPr>
            <w:tcW w:w="1634" w:type="dxa"/>
            <w:vMerge w:val="restart"/>
            <w:tcBorders>
              <w:top w:val="nil"/>
              <w:left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2,3</w:t>
            </w:r>
          </w:p>
        </w:tc>
      </w:tr>
      <w:tr w:rsidR="007E751A" w:rsidRPr="001D04D9" w:rsidTr="004E3221">
        <w:trPr>
          <w:trHeight w:val="300"/>
          <w:jc w:val="center"/>
        </w:trPr>
        <w:tc>
          <w:tcPr>
            <w:tcW w:w="729" w:type="dxa"/>
            <w:vMerge/>
            <w:tcBorders>
              <w:left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97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200</w:t>
            </w:r>
          </w:p>
        </w:tc>
        <w:tc>
          <w:tcPr>
            <w:tcW w:w="89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34" w:type="dxa"/>
            <w:vMerge/>
            <w:tcBorders>
              <w:left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36"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3,5</w:t>
            </w:r>
          </w:p>
        </w:tc>
      </w:tr>
      <w:tr w:rsidR="007E751A" w:rsidRPr="001D04D9" w:rsidTr="004E3221">
        <w:trPr>
          <w:trHeight w:val="300"/>
          <w:jc w:val="center"/>
        </w:trPr>
        <w:tc>
          <w:tcPr>
            <w:tcW w:w="729" w:type="dxa"/>
            <w:vMerge/>
            <w:tcBorders>
              <w:left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979" w:type="dxa"/>
            <w:tcBorders>
              <w:top w:val="nil"/>
              <w:left w:val="nil"/>
              <w:bottom w:val="single" w:sz="4"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300</w:t>
            </w:r>
          </w:p>
        </w:tc>
        <w:tc>
          <w:tcPr>
            <w:tcW w:w="89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34" w:type="dxa"/>
            <w:vMerge/>
            <w:tcBorders>
              <w:left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p>
        </w:tc>
        <w:tc>
          <w:tcPr>
            <w:tcW w:w="1436" w:type="dxa"/>
            <w:tcBorders>
              <w:top w:val="single" w:sz="4" w:space="0" w:color="auto"/>
              <w:left w:val="nil"/>
              <w:bottom w:val="single" w:sz="4" w:space="0" w:color="auto"/>
              <w:right w:val="single" w:sz="8" w:space="0" w:color="000000"/>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4,5</w:t>
            </w:r>
          </w:p>
        </w:tc>
      </w:tr>
      <w:tr w:rsidR="007E751A" w:rsidRPr="001D04D9" w:rsidTr="004E3221">
        <w:trPr>
          <w:trHeight w:val="60"/>
          <w:jc w:val="center"/>
        </w:trPr>
        <w:tc>
          <w:tcPr>
            <w:tcW w:w="729" w:type="dxa"/>
            <w:vMerge/>
            <w:tcBorders>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2268"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tcPr>
          <w:p w:rsidR="007E751A" w:rsidRPr="001D04D9" w:rsidRDefault="007E751A" w:rsidP="004E3221">
            <w:pPr>
              <w:pStyle w:val="af5"/>
              <w:rPr>
                <w:rFonts w:ascii="Arial" w:hAnsi="Arial" w:cs="Arial"/>
                <w:sz w:val="20"/>
                <w:szCs w:val="20"/>
              </w:rPr>
            </w:pPr>
          </w:p>
        </w:tc>
        <w:tc>
          <w:tcPr>
            <w:tcW w:w="979" w:type="dxa"/>
            <w:tcBorders>
              <w:top w:val="nil"/>
              <w:left w:val="nil"/>
              <w:bottom w:val="single" w:sz="8" w:space="0" w:color="auto"/>
              <w:right w:val="single" w:sz="4" w:space="0" w:color="auto"/>
            </w:tcBorders>
          </w:tcPr>
          <w:p w:rsidR="007E751A" w:rsidRPr="001D04D9" w:rsidRDefault="007E751A" w:rsidP="004E3221">
            <w:pPr>
              <w:pStyle w:val="af5"/>
              <w:rPr>
                <w:rFonts w:ascii="Arial" w:hAnsi="Arial" w:cs="Arial"/>
                <w:sz w:val="20"/>
                <w:szCs w:val="20"/>
              </w:rPr>
            </w:pPr>
            <w:r w:rsidRPr="001D04D9">
              <w:rPr>
                <w:rFonts w:ascii="Arial" w:hAnsi="Arial" w:cs="Arial"/>
                <w:sz w:val="20"/>
                <w:szCs w:val="20"/>
              </w:rPr>
              <w:t>500</w:t>
            </w:r>
          </w:p>
        </w:tc>
        <w:tc>
          <w:tcPr>
            <w:tcW w:w="899" w:type="dxa"/>
            <w:vMerge/>
            <w:tcBorders>
              <w:top w:val="nil"/>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634" w:type="dxa"/>
            <w:vMerge/>
            <w:tcBorders>
              <w:left w:val="single" w:sz="4" w:space="0" w:color="auto"/>
              <w:bottom w:val="single" w:sz="8" w:space="0" w:color="000000"/>
              <w:right w:val="single" w:sz="4" w:space="0" w:color="auto"/>
            </w:tcBorders>
            <w:vAlign w:val="center"/>
          </w:tcPr>
          <w:p w:rsidR="007E751A" w:rsidRPr="001D04D9" w:rsidRDefault="007E751A" w:rsidP="004E3221">
            <w:pPr>
              <w:pStyle w:val="af5"/>
              <w:rPr>
                <w:rFonts w:ascii="Arial" w:hAnsi="Arial" w:cs="Arial"/>
                <w:sz w:val="20"/>
                <w:szCs w:val="20"/>
              </w:rPr>
            </w:pPr>
          </w:p>
        </w:tc>
        <w:tc>
          <w:tcPr>
            <w:tcW w:w="1436" w:type="dxa"/>
            <w:tcBorders>
              <w:top w:val="single" w:sz="4" w:space="0" w:color="auto"/>
              <w:left w:val="nil"/>
              <w:bottom w:val="single" w:sz="8" w:space="0" w:color="auto"/>
              <w:right w:val="single" w:sz="8" w:space="0" w:color="000000"/>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6,5</w:t>
            </w:r>
          </w:p>
        </w:tc>
      </w:tr>
    </w:tbl>
    <w:p w:rsidR="007E751A" w:rsidRPr="001D04D9" w:rsidRDefault="007E751A" w:rsidP="007E751A">
      <w:pPr>
        <w:pStyle w:val="a6"/>
        <w:rPr>
          <w:rFonts w:ascii="Arial" w:hAnsi="Arial" w:cs="Arial"/>
          <w:sz w:val="20"/>
          <w:szCs w:val="20"/>
        </w:rPr>
      </w:pPr>
    </w:p>
    <w:p w:rsidR="007E751A" w:rsidRPr="001D04D9" w:rsidRDefault="007E751A" w:rsidP="007E751A">
      <w:pPr>
        <w:pStyle w:val="11"/>
        <w:numPr>
          <w:ilvl w:val="0"/>
          <w:numId w:val="0"/>
        </w:numPr>
        <w:ind w:left="858"/>
        <w:jc w:val="center"/>
        <w:rPr>
          <w:rFonts w:ascii="Arial" w:hAnsi="Arial" w:cs="Arial"/>
          <w:sz w:val="20"/>
          <w:szCs w:val="20"/>
        </w:rPr>
      </w:pPr>
      <w:bookmarkStart w:id="252" w:name="_Toc389132877"/>
      <w:bookmarkStart w:id="253" w:name="_Toc397348761"/>
      <w:r w:rsidRPr="001D04D9">
        <w:rPr>
          <w:rFonts w:ascii="Arial" w:hAnsi="Arial" w:cs="Arial"/>
          <w:sz w:val="20"/>
          <w:szCs w:val="20"/>
        </w:rPr>
        <w:t>13.16.Нормативы обеспеченности пунктами технического осмотра автомобилей в границах населенных пунктов поселения</w:t>
      </w:r>
      <w:bookmarkEnd w:id="252"/>
      <w:bookmarkEnd w:id="253"/>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7E751A" w:rsidRPr="001D04D9" w:rsidRDefault="007E751A" w:rsidP="007E751A">
      <w:pPr>
        <w:pStyle w:val="11"/>
        <w:numPr>
          <w:ilvl w:val="0"/>
          <w:numId w:val="0"/>
        </w:numPr>
        <w:ind w:left="858"/>
        <w:jc w:val="center"/>
        <w:rPr>
          <w:rFonts w:ascii="Arial" w:hAnsi="Arial" w:cs="Arial"/>
          <w:sz w:val="20"/>
          <w:szCs w:val="20"/>
        </w:rPr>
      </w:pPr>
      <w:bookmarkStart w:id="254" w:name="_Toc389132886"/>
      <w:bookmarkStart w:id="255" w:name="_Toc397348762"/>
      <w:r w:rsidRPr="001D04D9">
        <w:rPr>
          <w:rFonts w:ascii="Arial" w:hAnsi="Arial" w:cs="Arial"/>
          <w:sz w:val="20"/>
          <w:szCs w:val="20"/>
        </w:rPr>
        <w:lastRenderedPageBreak/>
        <w:t>14.Нормативы обеспеченности в границах поселения организации ритуальных услуг и содержание мест захоронения</w:t>
      </w:r>
      <w:bookmarkEnd w:id="254"/>
      <w:bookmarkEnd w:id="255"/>
    </w:p>
    <w:p w:rsidR="007E751A" w:rsidRPr="001D04D9" w:rsidRDefault="007E751A" w:rsidP="007E751A">
      <w:pPr>
        <w:pStyle w:val="20"/>
        <w:numPr>
          <w:ilvl w:val="0"/>
          <w:numId w:val="0"/>
        </w:numPr>
        <w:ind w:left="576"/>
        <w:jc w:val="center"/>
        <w:rPr>
          <w:rFonts w:ascii="Arial" w:hAnsi="Arial" w:cs="Arial"/>
          <w:sz w:val="20"/>
          <w:szCs w:val="20"/>
        </w:rPr>
      </w:pPr>
      <w:bookmarkStart w:id="256" w:name="_Toc389132887"/>
      <w:bookmarkStart w:id="257" w:name="_Toc397348763"/>
      <w:r w:rsidRPr="001D04D9">
        <w:rPr>
          <w:rFonts w:ascii="Arial" w:hAnsi="Arial" w:cs="Arial"/>
          <w:sz w:val="20"/>
          <w:szCs w:val="20"/>
        </w:rPr>
        <w:t>14.1.Нормативные размеры земельного участка для кладбища</w:t>
      </w:r>
      <w:bookmarkEnd w:id="256"/>
      <w:bookmarkEnd w:id="257"/>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Нормативные размеры земельного участка для кладбища составляют 0,24 га на 1 тыс. чел., в соответствии с требованиями </w:t>
      </w:r>
      <w:hyperlink r:id="rId1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D04D9">
          <w:rPr>
            <w:rFonts w:ascii="Arial" w:hAnsi="Arial" w:cs="Arial"/>
            <w:sz w:val="20"/>
            <w:szCs w:val="20"/>
          </w:rPr>
          <w:t>СНиП 2.07.01-89*</w:t>
        </w:r>
      </w:hyperlink>
      <w:r w:rsidRPr="001D04D9">
        <w:rPr>
          <w:rFonts w:ascii="Arial" w:hAnsi="Arial" w:cs="Arial"/>
          <w:sz w:val="20"/>
          <w:szCs w:val="20"/>
        </w:rPr>
        <w:t xml:space="preserve"> "Градостроительство. Планировка и застройка городских и сельских поселений".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7E751A" w:rsidRPr="001D04D9" w:rsidRDefault="007E751A" w:rsidP="007E751A">
      <w:pPr>
        <w:pStyle w:val="20"/>
        <w:numPr>
          <w:ilvl w:val="0"/>
          <w:numId w:val="0"/>
        </w:numPr>
        <w:ind w:left="576"/>
        <w:jc w:val="center"/>
        <w:rPr>
          <w:rFonts w:ascii="Arial" w:hAnsi="Arial" w:cs="Arial"/>
          <w:sz w:val="20"/>
          <w:szCs w:val="20"/>
        </w:rPr>
      </w:pPr>
      <w:bookmarkStart w:id="258" w:name="_Toc389132888"/>
      <w:bookmarkStart w:id="259" w:name="_Toc397348764"/>
      <w:r w:rsidRPr="001D04D9">
        <w:rPr>
          <w:rFonts w:ascii="Arial" w:hAnsi="Arial" w:cs="Arial"/>
          <w:sz w:val="20"/>
          <w:szCs w:val="20"/>
        </w:rPr>
        <w:t>14.2.Нормативные требования к размещению объектов ритуального назначения</w:t>
      </w:r>
      <w:bookmarkEnd w:id="258"/>
      <w:bookmarkEnd w:id="259"/>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Не разрешается размещать кладбища на территориях:</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первого и второго </w:t>
      </w:r>
      <w:hyperlink r:id="rId20" w:history="1">
        <w:r w:rsidRPr="001D04D9">
          <w:rPr>
            <w:rFonts w:ascii="Arial" w:hAnsi="Arial" w:cs="Arial"/>
            <w:sz w:val="20"/>
            <w:szCs w:val="20"/>
          </w:rPr>
          <w:t>поясов</w:t>
        </w:r>
      </w:hyperlink>
      <w:r w:rsidRPr="001D04D9">
        <w:rPr>
          <w:rFonts w:ascii="Arial" w:hAnsi="Arial" w:cs="Arial"/>
          <w:sz w:val="20"/>
          <w:szCs w:val="20"/>
        </w:rPr>
        <w:t xml:space="preserve"> зон санитарной охраны источников централизованного водоснабжения и минеральных источников;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первой зоны санитарной охраны курортов;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с выходом на поверхность </w:t>
      </w:r>
      <w:proofErr w:type="spellStart"/>
      <w:r w:rsidRPr="001D04D9">
        <w:rPr>
          <w:rFonts w:ascii="Arial" w:hAnsi="Arial" w:cs="Arial"/>
          <w:sz w:val="20"/>
          <w:szCs w:val="20"/>
        </w:rPr>
        <w:t>закарстованных</w:t>
      </w:r>
      <w:proofErr w:type="spellEnd"/>
      <w:r w:rsidRPr="001D04D9">
        <w:rPr>
          <w:rFonts w:ascii="Arial" w:hAnsi="Arial" w:cs="Arial"/>
          <w:sz w:val="20"/>
          <w:szCs w:val="20"/>
        </w:rPr>
        <w:t>, сильнотрещиноватых пород и в местах выклинивания водоносных горизонтов;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со стоянием грунтовых вод менее двух метров от поверхности земли при наиболее высоком их стоянии, а также </w:t>
      </w:r>
      <w:proofErr w:type="gramStart"/>
      <w:r w:rsidRPr="001D04D9">
        <w:rPr>
          <w:rFonts w:ascii="Arial" w:hAnsi="Arial" w:cs="Arial"/>
          <w:sz w:val="20"/>
          <w:szCs w:val="20"/>
        </w:rPr>
        <w:t>на</w:t>
      </w:r>
      <w:proofErr w:type="gramEnd"/>
      <w:r w:rsidRPr="001D04D9">
        <w:rPr>
          <w:rFonts w:ascii="Arial" w:hAnsi="Arial" w:cs="Arial"/>
          <w:sz w:val="20"/>
          <w:szCs w:val="20"/>
        </w:rPr>
        <w:t xml:space="preserve"> затапливаемых, подверженных оползням и обвалам, заболоченных;</w:t>
      </w:r>
    </w:p>
    <w:p w:rsidR="007E751A" w:rsidRPr="001D04D9" w:rsidRDefault="007E751A" w:rsidP="007E751A">
      <w:pPr>
        <w:pStyle w:val="a2"/>
        <w:rPr>
          <w:rFonts w:ascii="Arial" w:hAnsi="Arial" w:cs="Arial"/>
          <w:sz w:val="20"/>
          <w:szCs w:val="20"/>
        </w:rPr>
      </w:pPr>
      <w:r w:rsidRPr="001D04D9">
        <w:rPr>
          <w:rFonts w:ascii="Arial" w:hAnsi="Arial" w:cs="Arial"/>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Кладбища с погребением путем предания тела (останков) умершего земле (захоронение в могилу, склеп) размещают на расстоянии:</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от жилых, общественных зданий, спортивно-оздоровительных и санаторно-курортных зон в соответствии с </w:t>
      </w:r>
      <w:hyperlink r:id="rId21" w:history="1">
        <w:r w:rsidRPr="001D04D9">
          <w:rPr>
            <w:rFonts w:ascii="Arial" w:hAnsi="Arial" w:cs="Arial"/>
            <w:sz w:val="20"/>
            <w:szCs w:val="20"/>
          </w:rPr>
          <w:t>санитарными правилами</w:t>
        </w:r>
      </w:hyperlink>
      <w:r w:rsidRPr="001D04D9">
        <w:rPr>
          <w:rFonts w:ascii="Arial" w:hAnsi="Arial" w:cs="Arial"/>
          <w:sz w:val="20"/>
          <w:szCs w:val="20"/>
        </w:rPr>
        <w:t xml:space="preserve"> по санитарно-защитным зонам и санитарной классификации предприятий, сооружений и иных объектов в соответствии с СанПиН 2.1.2882-11 «Гигиенические требования к размещению, устройству и содержанию кладбищ, зданий и сооружений похоронного назначения</w:t>
      </w:r>
      <w:proofErr w:type="gramStart"/>
      <w:r w:rsidRPr="001D04D9">
        <w:rPr>
          <w:rFonts w:ascii="Arial" w:hAnsi="Arial" w:cs="Arial"/>
          <w:sz w:val="20"/>
          <w:szCs w:val="20"/>
        </w:rPr>
        <w:t>».;</w:t>
      </w:r>
      <w:proofErr w:type="gramEnd"/>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от водозаборных сооружений централизованного источника водоснабжения населения в соответствии с </w:t>
      </w:r>
      <w:hyperlink r:id="rId22" w:history="1">
        <w:r w:rsidRPr="001D04D9">
          <w:rPr>
            <w:rFonts w:ascii="Arial" w:hAnsi="Arial" w:cs="Arial"/>
            <w:sz w:val="20"/>
            <w:szCs w:val="20"/>
          </w:rPr>
          <w:t>санитарными правилами</w:t>
        </w:r>
      </w:hyperlink>
      <w:r w:rsidRPr="001D04D9">
        <w:rPr>
          <w:rFonts w:ascii="Arial" w:hAnsi="Arial" w:cs="Arial"/>
          <w:sz w:val="20"/>
          <w:szCs w:val="20"/>
        </w:rPr>
        <w:t xml:space="preserve">, регламентирующими требования к зонам санитарной охраны </w:t>
      </w:r>
      <w:proofErr w:type="spellStart"/>
      <w:r w:rsidRPr="001D04D9">
        <w:rPr>
          <w:rFonts w:ascii="Arial" w:hAnsi="Arial" w:cs="Arial"/>
          <w:sz w:val="20"/>
          <w:szCs w:val="20"/>
        </w:rPr>
        <w:t>водоисточников</w:t>
      </w:r>
      <w:proofErr w:type="spellEnd"/>
      <w:r w:rsidRPr="001D04D9">
        <w:rPr>
          <w:rFonts w:ascii="Arial" w:hAnsi="Arial" w:cs="Arial"/>
          <w:sz w:val="20"/>
          <w:szCs w:val="20"/>
        </w:rPr>
        <w:t>.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7E751A" w:rsidRPr="001D04D9" w:rsidRDefault="007E751A" w:rsidP="007E751A">
      <w:pPr>
        <w:pStyle w:val="20"/>
        <w:numPr>
          <w:ilvl w:val="0"/>
          <w:numId w:val="0"/>
        </w:numPr>
        <w:ind w:left="576"/>
        <w:jc w:val="center"/>
        <w:rPr>
          <w:rFonts w:ascii="Arial" w:hAnsi="Arial" w:cs="Arial"/>
          <w:sz w:val="20"/>
          <w:szCs w:val="20"/>
        </w:rPr>
      </w:pPr>
      <w:bookmarkStart w:id="260" w:name="_Toc389132889"/>
      <w:bookmarkStart w:id="261" w:name="_Toc397348765"/>
      <w:r w:rsidRPr="001D04D9">
        <w:rPr>
          <w:rFonts w:ascii="Arial" w:hAnsi="Arial" w:cs="Arial"/>
          <w:sz w:val="20"/>
          <w:szCs w:val="20"/>
        </w:rPr>
        <w:t>14.3.Нормативные требования к участку, отводимому под кладбище.</w:t>
      </w:r>
      <w:bookmarkEnd w:id="260"/>
      <w:bookmarkEnd w:id="261"/>
    </w:p>
    <w:p w:rsidR="007E751A" w:rsidRPr="001D04D9" w:rsidRDefault="007E751A" w:rsidP="007E751A">
      <w:pPr>
        <w:pStyle w:val="a6"/>
        <w:rPr>
          <w:rFonts w:ascii="Arial" w:hAnsi="Arial" w:cs="Arial"/>
          <w:sz w:val="20"/>
          <w:szCs w:val="20"/>
        </w:rPr>
      </w:pPr>
      <w:r w:rsidRPr="001D04D9">
        <w:rPr>
          <w:rFonts w:ascii="Arial" w:hAnsi="Arial" w:cs="Arial"/>
          <w:sz w:val="20"/>
          <w:szCs w:val="20"/>
        </w:rPr>
        <w:t>Участок, отводимый под кладбище, должен удовлетворять следующим требованиям:</w:t>
      </w:r>
    </w:p>
    <w:p w:rsidR="007E751A" w:rsidRPr="001D04D9" w:rsidRDefault="007E751A" w:rsidP="007E751A">
      <w:pPr>
        <w:pStyle w:val="a2"/>
        <w:rPr>
          <w:rFonts w:ascii="Arial" w:hAnsi="Arial" w:cs="Arial"/>
          <w:sz w:val="20"/>
          <w:szCs w:val="20"/>
        </w:rPr>
      </w:pPr>
      <w:r w:rsidRPr="001D04D9">
        <w:rPr>
          <w:rFonts w:ascii="Arial" w:hAnsi="Arial" w:cs="Arial"/>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7E751A" w:rsidRPr="001D04D9" w:rsidRDefault="007E751A" w:rsidP="007E751A">
      <w:pPr>
        <w:pStyle w:val="a2"/>
        <w:rPr>
          <w:rFonts w:ascii="Arial" w:hAnsi="Arial" w:cs="Arial"/>
          <w:sz w:val="20"/>
          <w:szCs w:val="20"/>
        </w:rPr>
      </w:pPr>
      <w:r w:rsidRPr="001D04D9">
        <w:rPr>
          <w:rFonts w:ascii="Arial" w:hAnsi="Arial" w:cs="Arial"/>
          <w:sz w:val="20"/>
          <w:szCs w:val="20"/>
        </w:rPr>
        <w:lastRenderedPageBreak/>
        <w:t>не затопляться при паводках;</w:t>
      </w:r>
    </w:p>
    <w:p w:rsidR="007E751A" w:rsidRPr="001D04D9" w:rsidRDefault="007E751A" w:rsidP="007E751A">
      <w:pPr>
        <w:pStyle w:val="a2"/>
        <w:rPr>
          <w:rFonts w:ascii="Arial" w:hAnsi="Arial" w:cs="Arial"/>
          <w:sz w:val="20"/>
          <w:szCs w:val="20"/>
        </w:rPr>
      </w:pPr>
      <w:r w:rsidRPr="001D04D9">
        <w:rPr>
          <w:rFonts w:ascii="Arial" w:hAnsi="Arial" w:cs="Arial"/>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7E751A" w:rsidRPr="001D04D9" w:rsidRDefault="007E751A" w:rsidP="007E751A">
      <w:pPr>
        <w:pStyle w:val="a2"/>
        <w:rPr>
          <w:rFonts w:ascii="Arial" w:hAnsi="Arial" w:cs="Arial"/>
          <w:sz w:val="20"/>
          <w:szCs w:val="20"/>
        </w:rPr>
      </w:pPr>
      <w:r w:rsidRPr="001D04D9">
        <w:rPr>
          <w:rFonts w:ascii="Arial" w:hAnsi="Arial" w:cs="Arial"/>
          <w:sz w:val="20"/>
          <w:szCs w:val="20"/>
        </w:rPr>
        <w:t>иметь сухую, пористую почву (супесчаную, песчаную) на глубине 1,5 м и ниже с влажностью почвы в пределах 6 - 18%.</w:t>
      </w:r>
    </w:p>
    <w:p w:rsidR="007E751A" w:rsidRPr="001D04D9" w:rsidRDefault="007E751A" w:rsidP="007E751A">
      <w:pPr>
        <w:pStyle w:val="20"/>
        <w:numPr>
          <w:ilvl w:val="0"/>
          <w:numId w:val="0"/>
        </w:numPr>
        <w:ind w:left="576"/>
        <w:jc w:val="center"/>
        <w:rPr>
          <w:rFonts w:ascii="Arial" w:hAnsi="Arial" w:cs="Arial"/>
          <w:sz w:val="20"/>
          <w:szCs w:val="20"/>
        </w:rPr>
      </w:pPr>
      <w:bookmarkStart w:id="262" w:name="_Toc389132890"/>
      <w:bookmarkStart w:id="263" w:name="_Toc397348766"/>
      <w:r w:rsidRPr="001D04D9">
        <w:rPr>
          <w:rFonts w:ascii="Arial" w:hAnsi="Arial" w:cs="Arial"/>
          <w:sz w:val="20"/>
          <w:szCs w:val="20"/>
        </w:rPr>
        <w:t>14.4.Нормативные требования к использованию территорий закрытых кладбищ.</w:t>
      </w:r>
      <w:bookmarkEnd w:id="262"/>
      <w:bookmarkEnd w:id="263"/>
    </w:p>
    <w:p w:rsidR="007E751A" w:rsidRPr="001D04D9" w:rsidRDefault="007E751A" w:rsidP="007E751A">
      <w:pPr>
        <w:pStyle w:val="a6"/>
        <w:rPr>
          <w:rFonts w:ascii="Arial" w:hAnsi="Arial" w:cs="Arial"/>
          <w:sz w:val="20"/>
          <w:szCs w:val="20"/>
        </w:rPr>
      </w:pPr>
      <w:r w:rsidRPr="001D04D9">
        <w:rPr>
          <w:rFonts w:ascii="Arial" w:hAnsi="Arial" w:cs="Arial"/>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Производить захоронения на закрытых кладбищах запрещается, за исключением захоронения урн с прахом после кремации в родственные могилы, а также в </w:t>
      </w:r>
      <w:proofErr w:type="spellStart"/>
      <w:r w:rsidRPr="001D04D9">
        <w:rPr>
          <w:rFonts w:ascii="Arial" w:hAnsi="Arial" w:cs="Arial"/>
          <w:sz w:val="20"/>
          <w:szCs w:val="20"/>
        </w:rPr>
        <w:t>колумбарные</w:t>
      </w:r>
      <w:proofErr w:type="spellEnd"/>
      <w:r w:rsidRPr="001D04D9">
        <w:rPr>
          <w:rFonts w:ascii="Arial" w:hAnsi="Arial" w:cs="Arial"/>
          <w:sz w:val="20"/>
          <w:szCs w:val="20"/>
        </w:rPr>
        <w:t xml:space="preserve"> ниши.</w:t>
      </w:r>
    </w:p>
    <w:p w:rsidR="007E751A" w:rsidRPr="001D04D9" w:rsidRDefault="007E751A" w:rsidP="007E751A">
      <w:pPr>
        <w:pStyle w:val="20"/>
        <w:numPr>
          <w:ilvl w:val="0"/>
          <w:numId w:val="0"/>
        </w:numPr>
        <w:ind w:left="576"/>
        <w:jc w:val="center"/>
        <w:rPr>
          <w:rFonts w:ascii="Arial" w:hAnsi="Arial" w:cs="Arial"/>
          <w:sz w:val="20"/>
          <w:szCs w:val="20"/>
        </w:rPr>
      </w:pPr>
      <w:bookmarkStart w:id="264" w:name="_Toc389132891"/>
      <w:bookmarkStart w:id="265" w:name="_Toc397348767"/>
      <w:r w:rsidRPr="001D04D9">
        <w:rPr>
          <w:rFonts w:ascii="Arial" w:hAnsi="Arial" w:cs="Arial"/>
          <w:sz w:val="20"/>
          <w:szCs w:val="20"/>
        </w:rPr>
        <w:t>14.5.Нормативные требования к благоустройству объектов ритуального назначения.</w:t>
      </w:r>
      <w:bookmarkEnd w:id="264"/>
      <w:bookmarkEnd w:id="265"/>
    </w:p>
    <w:p w:rsidR="007E751A" w:rsidRPr="001D04D9" w:rsidRDefault="007E751A" w:rsidP="007E751A">
      <w:pPr>
        <w:pStyle w:val="a6"/>
        <w:rPr>
          <w:rFonts w:ascii="Arial" w:hAnsi="Arial" w:cs="Arial"/>
          <w:sz w:val="20"/>
          <w:szCs w:val="20"/>
        </w:rPr>
      </w:pPr>
      <w:r w:rsidRPr="001D04D9">
        <w:rPr>
          <w:rFonts w:ascii="Arial" w:hAnsi="Arial" w:cs="Arial"/>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Площадки для мусоросборников должны быть ограждены и иметь твердое покрытие (асфальтирование, бетонирование).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7E751A" w:rsidRPr="001D04D9" w:rsidRDefault="007E751A" w:rsidP="007E751A">
      <w:pPr>
        <w:pStyle w:val="11"/>
        <w:numPr>
          <w:ilvl w:val="0"/>
          <w:numId w:val="0"/>
        </w:numPr>
        <w:ind w:left="858"/>
        <w:jc w:val="center"/>
        <w:rPr>
          <w:rFonts w:ascii="Arial" w:hAnsi="Arial" w:cs="Arial"/>
          <w:sz w:val="20"/>
          <w:szCs w:val="20"/>
        </w:rPr>
      </w:pPr>
      <w:bookmarkStart w:id="266" w:name="_Toc389132878"/>
      <w:bookmarkStart w:id="267" w:name="_Toc397348768"/>
      <w:r w:rsidRPr="001D04D9">
        <w:rPr>
          <w:rFonts w:ascii="Arial" w:hAnsi="Arial" w:cs="Arial"/>
          <w:sz w:val="20"/>
          <w:szCs w:val="20"/>
        </w:rPr>
        <w:t>15.Нормативы обеспеченности в границах поселения объектами для организации сбора и вывоза бытовых отходов и мусора</w:t>
      </w:r>
      <w:bookmarkEnd w:id="266"/>
      <w:bookmarkEnd w:id="267"/>
    </w:p>
    <w:p w:rsidR="007E751A" w:rsidRPr="001D04D9" w:rsidRDefault="007E751A" w:rsidP="007E751A">
      <w:pPr>
        <w:pStyle w:val="20"/>
        <w:numPr>
          <w:ilvl w:val="0"/>
          <w:numId w:val="0"/>
        </w:numPr>
        <w:ind w:left="576"/>
        <w:jc w:val="center"/>
        <w:rPr>
          <w:rFonts w:ascii="Arial" w:hAnsi="Arial" w:cs="Arial"/>
          <w:sz w:val="20"/>
          <w:szCs w:val="20"/>
        </w:rPr>
      </w:pPr>
      <w:bookmarkStart w:id="268" w:name="_Toc389132879"/>
      <w:bookmarkStart w:id="269" w:name="_Toc397348769"/>
      <w:r w:rsidRPr="001D04D9">
        <w:rPr>
          <w:rFonts w:ascii="Arial" w:hAnsi="Arial" w:cs="Arial"/>
          <w:sz w:val="20"/>
          <w:szCs w:val="20"/>
        </w:rPr>
        <w:t>15.1.Нормативы накопления твёрдых бытовых отходов</w:t>
      </w:r>
      <w:bookmarkEnd w:id="268"/>
      <w:bookmarkEnd w:id="269"/>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Нормы накопления твёрдых бытовых отходов  рассчитаны на основании требований </w:t>
      </w:r>
      <w:hyperlink r:id="rId2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D04D9">
          <w:rPr>
            <w:rFonts w:ascii="Arial" w:hAnsi="Arial" w:cs="Arial"/>
            <w:sz w:val="20"/>
            <w:szCs w:val="20"/>
          </w:rPr>
          <w:t>СНиП 2.07.01-89*</w:t>
        </w:r>
      </w:hyperlink>
      <w:r w:rsidRPr="001D04D9">
        <w:rPr>
          <w:rFonts w:ascii="Arial" w:hAnsi="Arial" w:cs="Arial"/>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4"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D04D9">
          <w:rPr>
            <w:rFonts w:ascii="Arial" w:hAnsi="Arial" w:cs="Arial"/>
            <w:sz w:val="20"/>
            <w:szCs w:val="20"/>
          </w:rPr>
          <w:t>СНиП 2.07.01-89*</w:t>
        </w:r>
      </w:hyperlink>
      <w:r w:rsidRPr="001D04D9">
        <w:rPr>
          <w:rFonts w:ascii="Arial" w:hAnsi="Arial" w:cs="Arial"/>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Основные месторождения бурого угля сосредоточены на территории Красноярского края в границах климатического района  </w:t>
      </w:r>
      <w:proofErr w:type="gramStart"/>
      <w:r w:rsidRPr="001D04D9">
        <w:rPr>
          <w:rFonts w:ascii="Arial" w:hAnsi="Arial" w:cs="Arial"/>
          <w:sz w:val="20"/>
          <w:szCs w:val="20"/>
        </w:rPr>
        <w:t>I</w:t>
      </w:r>
      <w:proofErr w:type="gramEnd"/>
      <w:r w:rsidRPr="001D04D9">
        <w:rPr>
          <w:rFonts w:ascii="Arial" w:hAnsi="Arial" w:cs="Arial"/>
          <w:sz w:val="20"/>
          <w:szCs w:val="20"/>
        </w:rPr>
        <w:t xml:space="preserve">В. Исходя из этого увеличенная на 50 %  норма накопления твёрдых бытовых отходов принимается для тех  поселений, которые расположены в подрайоне </w:t>
      </w:r>
      <w:proofErr w:type="gramStart"/>
      <w:r w:rsidRPr="001D04D9">
        <w:rPr>
          <w:rFonts w:ascii="Arial" w:hAnsi="Arial" w:cs="Arial"/>
          <w:sz w:val="20"/>
          <w:szCs w:val="20"/>
        </w:rPr>
        <w:t>I</w:t>
      </w:r>
      <w:proofErr w:type="gramEnd"/>
      <w:r w:rsidRPr="001D04D9">
        <w:rPr>
          <w:rFonts w:ascii="Arial" w:hAnsi="Arial" w:cs="Arial"/>
          <w:sz w:val="20"/>
          <w:szCs w:val="20"/>
        </w:rPr>
        <w:t>В, и в которых, для  местного печного отопления используется бурый уголь.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Минимальные расчетные показатели накопления твёрдых бытовых отходов приведены в таблице, указанной ниже. Коэффициенты 1,1 и 1,5 соответствуют проценту увеличения норм в соответствии с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D04D9">
          <w:rPr>
            <w:rFonts w:ascii="Arial" w:hAnsi="Arial" w:cs="Arial"/>
            <w:sz w:val="20"/>
            <w:szCs w:val="20"/>
          </w:rPr>
          <w:t>СНиП 2.07.01-89*</w:t>
        </w:r>
      </w:hyperlink>
      <w:r w:rsidRPr="001D04D9">
        <w:rPr>
          <w:rFonts w:ascii="Arial" w:hAnsi="Arial" w:cs="Arial"/>
          <w:sz w:val="20"/>
          <w:szCs w:val="20"/>
        </w:rPr>
        <w:t>.</w:t>
      </w:r>
    </w:p>
    <w:p w:rsidR="007E751A" w:rsidRPr="001D04D9" w:rsidRDefault="007E751A" w:rsidP="007E751A">
      <w:pPr>
        <w:pStyle w:val="ad"/>
        <w:keepNext/>
        <w:jc w:val="right"/>
        <w:rPr>
          <w:rFonts w:ascii="Arial" w:hAnsi="Arial" w:cs="Arial"/>
        </w:rPr>
      </w:pPr>
      <w:bookmarkStart w:id="270" w:name="_Ref393703914"/>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52</w:t>
      </w:r>
      <w:r w:rsidRPr="001D04D9">
        <w:rPr>
          <w:rFonts w:ascii="Arial" w:hAnsi="Arial" w:cs="Arial"/>
        </w:rPr>
        <w:fldChar w:fldCharType="end"/>
      </w:r>
      <w:bookmarkEnd w:id="270"/>
    </w:p>
    <w:p w:rsidR="007E751A" w:rsidRPr="001D04D9" w:rsidRDefault="007E751A" w:rsidP="007E751A">
      <w:pPr>
        <w:pStyle w:val="ae"/>
        <w:rPr>
          <w:rFonts w:ascii="Arial" w:hAnsi="Arial" w:cs="Arial"/>
          <w:sz w:val="20"/>
          <w:szCs w:val="20"/>
        </w:rPr>
      </w:pPr>
      <w:r w:rsidRPr="001D04D9">
        <w:rPr>
          <w:rFonts w:ascii="Arial" w:hAnsi="Arial" w:cs="Arial"/>
          <w:sz w:val="20"/>
          <w:szCs w:val="20"/>
        </w:rPr>
        <w:t>Нормы накопления твёрдых бытовых отходов</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5"/>
        <w:gridCol w:w="1512"/>
        <w:gridCol w:w="1793"/>
        <w:gridCol w:w="1541"/>
        <w:gridCol w:w="1134"/>
        <w:gridCol w:w="1984"/>
      </w:tblGrid>
      <w:tr w:rsidR="007E751A" w:rsidRPr="001D04D9" w:rsidTr="004E3221">
        <w:trPr>
          <w:trHeight w:val="20"/>
        </w:trPr>
        <w:tc>
          <w:tcPr>
            <w:tcW w:w="1675" w:type="dxa"/>
            <w:vMerge w:val="restart"/>
            <w:vAlign w:val="center"/>
          </w:tcPr>
          <w:p w:rsidR="007E751A" w:rsidRPr="001D04D9" w:rsidRDefault="007E751A" w:rsidP="004E3221">
            <w:pPr>
              <w:rPr>
                <w:rFonts w:ascii="Arial" w:hAnsi="Arial" w:cs="Arial"/>
                <w:b/>
                <w:bCs/>
              </w:rPr>
            </w:pPr>
            <w:r w:rsidRPr="001D04D9">
              <w:rPr>
                <w:rFonts w:ascii="Arial" w:hAnsi="Arial" w:cs="Arial"/>
                <w:b/>
                <w:bCs/>
              </w:rPr>
              <w:t>Климатический</w:t>
            </w:r>
          </w:p>
          <w:p w:rsidR="007E751A" w:rsidRPr="001D04D9" w:rsidRDefault="007E751A" w:rsidP="004E3221">
            <w:pPr>
              <w:rPr>
                <w:rFonts w:ascii="Arial" w:hAnsi="Arial" w:cs="Arial"/>
                <w:b/>
                <w:bCs/>
              </w:rPr>
            </w:pPr>
            <w:r w:rsidRPr="001D04D9">
              <w:rPr>
                <w:rFonts w:ascii="Arial" w:hAnsi="Arial" w:cs="Arial"/>
                <w:b/>
                <w:bCs/>
              </w:rPr>
              <w:t>подрайон</w:t>
            </w:r>
          </w:p>
        </w:tc>
        <w:tc>
          <w:tcPr>
            <w:tcW w:w="1512" w:type="dxa"/>
            <w:vMerge w:val="restart"/>
            <w:vAlign w:val="center"/>
          </w:tcPr>
          <w:p w:rsidR="007E751A" w:rsidRPr="001D04D9" w:rsidRDefault="007E751A" w:rsidP="004E3221">
            <w:pPr>
              <w:rPr>
                <w:rFonts w:ascii="Arial" w:hAnsi="Arial" w:cs="Arial"/>
                <w:b/>
                <w:bCs/>
              </w:rPr>
            </w:pPr>
            <w:r w:rsidRPr="001D04D9">
              <w:rPr>
                <w:rFonts w:ascii="Arial" w:hAnsi="Arial" w:cs="Arial"/>
                <w:b/>
                <w:bCs/>
              </w:rPr>
              <w:t>Коэффициент</w:t>
            </w:r>
          </w:p>
        </w:tc>
        <w:tc>
          <w:tcPr>
            <w:tcW w:w="4468" w:type="dxa"/>
            <w:gridSpan w:val="3"/>
            <w:vAlign w:val="center"/>
          </w:tcPr>
          <w:p w:rsidR="007E751A" w:rsidRPr="001D04D9" w:rsidRDefault="007E751A" w:rsidP="004E3221">
            <w:pPr>
              <w:rPr>
                <w:rFonts w:ascii="Arial" w:hAnsi="Arial" w:cs="Arial"/>
                <w:b/>
                <w:bCs/>
              </w:rPr>
            </w:pPr>
            <w:r w:rsidRPr="001D04D9">
              <w:rPr>
                <w:rFonts w:ascii="Arial" w:hAnsi="Arial" w:cs="Arial"/>
                <w:b/>
                <w:bCs/>
              </w:rPr>
              <w:t>Нормы накопления ТБО</w:t>
            </w:r>
          </w:p>
        </w:tc>
        <w:tc>
          <w:tcPr>
            <w:tcW w:w="1984" w:type="dxa"/>
            <w:vMerge w:val="restart"/>
            <w:vAlign w:val="center"/>
          </w:tcPr>
          <w:p w:rsidR="007E751A" w:rsidRPr="001D04D9" w:rsidRDefault="007E751A" w:rsidP="004E3221">
            <w:pPr>
              <w:rPr>
                <w:rFonts w:ascii="Arial" w:hAnsi="Arial" w:cs="Arial"/>
                <w:b/>
                <w:bCs/>
              </w:rPr>
            </w:pPr>
            <w:r w:rsidRPr="001D04D9">
              <w:rPr>
                <w:rFonts w:ascii="Arial" w:hAnsi="Arial" w:cs="Arial"/>
                <w:b/>
                <w:bCs/>
              </w:rPr>
              <w:t>Пояснение</w:t>
            </w:r>
          </w:p>
        </w:tc>
      </w:tr>
      <w:tr w:rsidR="007E751A" w:rsidRPr="001D04D9" w:rsidTr="004E3221">
        <w:trPr>
          <w:trHeight w:val="20"/>
        </w:trPr>
        <w:tc>
          <w:tcPr>
            <w:tcW w:w="1675" w:type="dxa"/>
            <w:vMerge/>
            <w:vAlign w:val="center"/>
          </w:tcPr>
          <w:p w:rsidR="007E751A" w:rsidRPr="001D04D9" w:rsidRDefault="007E751A" w:rsidP="004E3221">
            <w:pPr>
              <w:rPr>
                <w:rFonts w:ascii="Arial" w:hAnsi="Arial" w:cs="Arial"/>
                <w:b/>
                <w:bCs/>
              </w:rPr>
            </w:pPr>
          </w:p>
        </w:tc>
        <w:tc>
          <w:tcPr>
            <w:tcW w:w="1512" w:type="dxa"/>
            <w:vMerge/>
            <w:vAlign w:val="center"/>
          </w:tcPr>
          <w:p w:rsidR="007E751A" w:rsidRPr="001D04D9" w:rsidRDefault="007E751A" w:rsidP="004E3221">
            <w:pPr>
              <w:rPr>
                <w:rFonts w:ascii="Arial" w:hAnsi="Arial" w:cs="Arial"/>
                <w:b/>
                <w:bCs/>
              </w:rPr>
            </w:pPr>
          </w:p>
        </w:tc>
        <w:tc>
          <w:tcPr>
            <w:tcW w:w="1793" w:type="dxa"/>
            <w:vAlign w:val="center"/>
          </w:tcPr>
          <w:p w:rsidR="007E751A" w:rsidRPr="001D04D9" w:rsidRDefault="007E751A" w:rsidP="004E3221">
            <w:pPr>
              <w:rPr>
                <w:rFonts w:ascii="Arial" w:hAnsi="Arial" w:cs="Arial"/>
                <w:b/>
                <w:bCs/>
              </w:rPr>
            </w:pPr>
            <w:r w:rsidRPr="001D04D9">
              <w:rPr>
                <w:rFonts w:ascii="Arial" w:hAnsi="Arial" w:cs="Arial"/>
                <w:b/>
                <w:bCs/>
              </w:rPr>
              <w:t>От благоустроенных зданий</w:t>
            </w:r>
          </w:p>
        </w:tc>
        <w:tc>
          <w:tcPr>
            <w:tcW w:w="1541" w:type="dxa"/>
            <w:vAlign w:val="center"/>
          </w:tcPr>
          <w:p w:rsidR="007E751A" w:rsidRPr="001D04D9" w:rsidRDefault="007E751A" w:rsidP="004E3221">
            <w:pPr>
              <w:rPr>
                <w:rFonts w:ascii="Arial" w:hAnsi="Arial" w:cs="Arial"/>
                <w:b/>
                <w:bCs/>
              </w:rPr>
            </w:pPr>
            <w:r w:rsidRPr="001D04D9">
              <w:rPr>
                <w:rFonts w:ascii="Arial" w:hAnsi="Arial" w:cs="Arial"/>
                <w:b/>
                <w:bCs/>
              </w:rPr>
              <w:t>От прочих жилых зданий</w:t>
            </w:r>
          </w:p>
        </w:tc>
        <w:tc>
          <w:tcPr>
            <w:tcW w:w="1134" w:type="dxa"/>
            <w:vAlign w:val="center"/>
          </w:tcPr>
          <w:p w:rsidR="007E751A" w:rsidRPr="001D04D9" w:rsidRDefault="007E751A" w:rsidP="004E3221">
            <w:pPr>
              <w:rPr>
                <w:rFonts w:ascii="Arial" w:hAnsi="Arial" w:cs="Arial"/>
                <w:b/>
                <w:bCs/>
              </w:rPr>
            </w:pPr>
            <w:r w:rsidRPr="001D04D9">
              <w:rPr>
                <w:rFonts w:ascii="Arial" w:hAnsi="Arial" w:cs="Arial"/>
                <w:b/>
                <w:bCs/>
              </w:rPr>
              <w:t xml:space="preserve">Общее по </w:t>
            </w:r>
            <w:proofErr w:type="spellStart"/>
            <w:r w:rsidRPr="001D04D9">
              <w:rPr>
                <w:rFonts w:ascii="Arial" w:hAnsi="Arial" w:cs="Arial"/>
                <w:b/>
                <w:bCs/>
              </w:rPr>
              <w:t>н.п</w:t>
            </w:r>
            <w:proofErr w:type="spellEnd"/>
            <w:r w:rsidRPr="001D04D9">
              <w:rPr>
                <w:rFonts w:ascii="Arial" w:hAnsi="Arial" w:cs="Arial"/>
                <w:b/>
                <w:bCs/>
              </w:rPr>
              <w:t>.</w:t>
            </w:r>
          </w:p>
        </w:tc>
        <w:tc>
          <w:tcPr>
            <w:tcW w:w="1984" w:type="dxa"/>
            <w:vMerge/>
            <w:vAlign w:val="center"/>
          </w:tcPr>
          <w:p w:rsidR="007E751A" w:rsidRPr="001D04D9" w:rsidRDefault="007E751A" w:rsidP="004E3221">
            <w:pPr>
              <w:rPr>
                <w:rFonts w:ascii="Arial" w:hAnsi="Arial" w:cs="Arial"/>
                <w:b/>
                <w:bCs/>
              </w:rPr>
            </w:pPr>
          </w:p>
        </w:tc>
      </w:tr>
      <w:tr w:rsidR="007E751A" w:rsidRPr="001D04D9" w:rsidTr="004E3221">
        <w:trPr>
          <w:trHeight w:val="20"/>
        </w:trPr>
        <w:tc>
          <w:tcPr>
            <w:tcW w:w="1675" w:type="dxa"/>
            <w:vMerge w:val="restart"/>
            <w:vAlign w:val="center"/>
          </w:tcPr>
          <w:p w:rsidR="007E751A" w:rsidRPr="001D04D9" w:rsidRDefault="007E751A" w:rsidP="004E3221">
            <w:pPr>
              <w:rPr>
                <w:rFonts w:ascii="Arial" w:hAnsi="Arial" w:cs="Arial"/>
              </w:rPr>
            </w:pPr>
            <w:r w:rsidRPr="001D04D9">
              <w:rPr>
                <w:rFonts w:ascii="Arial" w:hAnsi="Arial" w:cs="Arial"/>
                <w:lang w:val="en-US"/>
              </w:rPr>
              <w:t>I</w:t>
            </w:r>
            <w:r w:rsidRPr="001D04D9">
              <w:rPr>
                <w:rFonts w:ascii="Arial" w:hAnsi="Arial" w:cs="Arial"/>
              </w:rPr>
              <w:t>В</w:t>
            </w:r>
          </w:p>
        </w:tc>
        <w:tc>
          <w:tcPr>
            <w:tcW w:w="1512" w:type="dxa"/>
          </w:tcPr>
          <w:p w:rsidR="007E751A" w:rsidRPr="001D04D9" w:rsidRDefault="007E751A" w:rsidP="004E3221">
            <w:pPr>
              <w:rPr>
                <w:rFonts w:ascii="Arial" w:hAnsi="Arial" w:cs="Arial"/>
              </w:rPr>
            </w:pPr>
            <w:r w:rsidRPr="001D04D9">
              <w:rPr>
                <w:rFonts w:ascii="Arial" w:hAnsi="Arial" w:cs="Arial"/>
              </w:rPr>
              <w:t>-</w:t>
            </w:r>
          </w:p>
        </w:tc>
        <w:tc>
          <w:tcPr>
            <w:tcW w:w="1793" w:type="dxa"/>
          </w:tcPr>
          <w:p w:rsidR="007E751A" w:rsidRPr="001D04D9" w:rsidRDefault="007E751A" w:rsidP="004E3221">
            <w:pPr>
              <w:rPr>
                <w:rFonts w:ascii="Arial" w:hAnsi="Arial" w:cs="Arial"/>
                <w:lang w:val="en-US"/>
              </w:rPr>
            </w:pPr>
            <w:r w:rsidRPr="001D04D9">
              <w:rPr>
                <w:rFonts w:ascii="Arial" w:hAnsi="Arial" w:cs="Arial"/>
                <w:lang w:val="en-US"/>
              </w:rPr>
              <w:t>300</w:t>
            </w:r>
          </w:p>
        </w:tc>
        <w:tc>
          <w:tcPr>
            <w:tcW w:w="1541" w:type="dxa"/>
          </w:tcPr>
          <w:p w:rsidR="007E751A" w:rsidRPr="001D04D9" w:rsidRDefault="007E751A" w:rsidP="004E3221">
            <w:pPr>
              <w:rPr>
                <w:rFonts w:ascii="Arial" w:hAnsi="Arial" w:cs="Arial"/>
                <w:lang w:val="en-US"/>
              </w:rPr>
            </w:pPr>
            <w:r w:rsidRPr="001D04D9">
              <w:rPr>
                <w:rFonts w:ascii="Arial" w:hAnsi="Arial" w:cs="Arial"/>
              </w:rPr>
              <w:t>3</w:t>
            </w:r>
            <w:r w:rsidRPr="001D04D9">
              <w:rPr>
                <w:rFonts w:ascii="Arial" w:hAnsi="Arial" w:cs="Arial"/>
                <w:lang w:val="en-US"/>
              </w:rPr>
              <w:t>80</w:t>
            </w:r>
          </w:p>
        </w:tc>
        <w:tc>
          <w:tcPr>
            <w:tcW w:w="1134" w:type="dxa"/>
          </w:tcPr>
          <w:p w:rsidR="007E751A" w:rsidRPr="001D04D9" w:rsidRDefault="007E751A" w:rsidP="004E3221">
            <w:pPr>
              <w:rPr>
                <w:rFonts w:ascii="Arial" w:hAnsi="Arial" w:cs="Arial"/>
              </w:rPr>
            </w:pPr>
            <w:r w:rsidRPr="001D04D9">
              <w:rPr>
                <w:rFonts w:ascii="Arial" w:hAnsi="Arial" w:cs="Arial"/>
              </w:rPr>
              <w:t>480</w:t>
            </w:r>
          </w:p>
        </w:tc>
        <w:tc>
          <w:tcPr>
            <w:tcW w:w="1984"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p>
        </w:tc>
      </w:tr>
      <w:tr w:rsidR="007E751A" w:rsidRPr="001D04D9" w:rsidTr="004E3221">
        <w:trPr>
          <w:trHeight w:val="20"/>
        </w:trPr>
        <w:tc>
          <w:tcPr>
            <w:tcW w:w="1675" w:type="dxa"/>
            <w:vMerge/>
            <w:vAlign w:val="center"/>
          </w:tcPr>
          <w:p w:rsidR="007E751A" w:rsidRPr="001D04D9" w:rsidRDefault="007E751A" w:rsidP="004E3221">
            <w:pPr>
              <w:rPr>
                <w:rFonts w:ascii="Arial" w:hAnsi="Arial" w:cs="Arial"/>
              </w:rPr>
            </w:pPr>
          </w:p>
        </w:tc>
        <w:tc>
          <w:tcPr>
            <w:tcW w:w="1512" w:type="dxa"/>
          </w:tcPr>
          <w:p w:rsidR="007E751A" w:rsidRPr="001D04D9" w:rsidRDefault="007E751A" w:rsidP="004E3221">
            <w:pPr>
              <w:rPr>
                <w:rFonts w:ascii="Arial" w:hAnsi="Arial" w:cs="Arial"/>
              </w:rPr>
            </w:pPr>
            <w:r w:rsidRPr="001D04D9">
              <w:rPr>
                <w:rFonts w:ascii="Arial" w:hAnsi="Arial" w:cs="Arial"/>
              </w:rPr>
              <w:t xml:space="preserve">1,5 </w:t>
            </w:r>
          </w:p>
        </w:tc>
        <w:tc>
          <w:tcPr>
            <w:tcW w:w="1793" w:type="dxa"/>
          </w:tcPr>
          <w:p w:rsidR="007E751A" w:rsidRPr="001D04D9" w:rsidRDefault="007E751A" w:rsidP="004E3221">
            <w:pPr>
              <w:rPr>
                <w:rFonts w:ascii="Arial" w:hAnsi="Arial" w:cs="Arial"/>
              </w:rPr>
            </w:pPr>
            <w:r w:rsidRPr="001D04D9">
              <w:rPr>
                <w:rFonts w:ascii="Arial" w:hAnsi="Arial" w:cs="Arial"/>
              </w:rPr>
              <w:t>-</w:t>
            </w:r>
          </w:p>
        </w:tc>
        <w:tc>
          <w:tcPr>
            <w:tcW w:w="1541" w:type="dxa"/>
          </w:tcPr>
          <w:p w:rsidR="007E751A" w:rsidRPr="001D04D9" w:rsidRDefault="007E751A" w:rsidP="004E3221">
            <w:pPr>
              <w:rPr>
                <w:rFonts w:ascii="Arial" w:hAnsi="Arial" w:cs="Arial"/>
                <w:lang w:val="en-US"/>
              </w:rPr>
            </w:pPr>
            <w:r w:rsidRPr="001D04D9">
              <w:rPr>
                <w:rFonts w:ascii="Arial" w:hAnsi="Arial" w:cs="Arial"/>
              </w:rPr>
              <w:t>5</w:t>
            </w:r>
            <w:r w:rsidRPr="001D04D9">
              <w:rPr>
                <w:rFonts w:ascii="Arial" w:hAnsi="Arial" w:cs="Arial"/>
                <w:lang w:val="en-US"/>
              </w:rPr>
              <w:t>70</w:t>
            </w:r>
          </w:p>
        </w:tc>
        <w:tc>
          <w:tcPr>
            <w:tcW w:w="1134" w:type="dxa"/>
          </w:tcPr>
          <w:p w:rsidR="007E751A" w:rsidRPr="001D04D9" w:rsidRDefault="007E751A" w:rsidP="004E3221">
            <w:pPr>
              <w:rPr>
                <w:rFonts w:ascii="Arial" w:hAnsi="Arial" w:cs="Arial"/>
              </w:rPr>
            </w:pPr>
            <w:r w:rsidRPr="001D04D9">
              <w:rPr>
                <w:rFonts w:ascii="Arial" w:hAnsi="Arial" w:cs="Arial"/>
              </w:rPr>
              <w:t>720</w:t>
            </w:r>
          </w:p>
        </w:tc>
        <w:tc>
          <w:tcPr>
            <w:tcW w:w="1984" w:type="dxa"/>
          </w:tcPr>
          <w:p w:rsidR="007E751A" w:rsidRPr="00EC6DA5" w:rsidRDefault="007E751A" w:rsidP="004E3221">
            <w:pPr>
              <w:pStyle w:val="130"/>
              <w:shd w:val="clear" w:color="auto" w:fill="auto"/>
              <w:tabs>
                <w:tab w:val="left" w:pos="831"/>
              </w:tabs>
              <w:spacing w:after="0"/>
              <w:ind w:firstLine="0"/>
              <w:rPr>
                <w:rFonts w:ascii="Arial" w:hAnsi="Arial" w:cs="Arial"/>
                <w:sz w:val="20"/>
                <w:szCs w:val="20"/>
              </w:rPr>
            </w:pPr>
            <w:r w:rsidRPr="00EC6DA5">
              <w:rPr>
                <w:rFonts w:ascii="Arial" w:hAnsi="Arial" w:cs="Arial"/>
                <w:sz w:val="20"/>
                <w:szCs w:val="20"/>
              </w:rPr>
              <w:t>При использовании бурого угля для  местного отопления.</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Дифференциация поселений по климатическим подрайонам представлена в Таблице 16 «Дифференциация поселений по частным признакам» Тома 1 настоящих нормативов и </w:t>
      </w:r>
      <w:r w:rsidRPr="001D04D9">
        <w:rPr>
          <w:rFonts w:ascii="Arial" w:hAnsi="Arial" w:cs="Arial"/>
          <w:sz w:val="20"/>
          <w:szCs w:val="20"/>
        </w:rPr>
        <w:lastRenderedPageBreak/>
        <w:t xml:space="preserve">графическим приложениям к Тому 1. Климатическое районирование территории Красноярского края проведено в соответствии с </w:t>
      </w:r>
      <w:hyperlink r:id="rId26" w:tooltip="&quot;СНиП 23-01-99*. Строительная климатология&quot; (приняты Постановлением Госстроя РФ от 11.06.1999 N 45) (ред. от 24.12.2002){КонсультантПлюс}" w:history="1">
        <w:r w:rsidRPr="001D04D9">
          <w:rPr>
            <w:rFonts w:ascii="Arial" w:hAnsi="Arial" w:cs="Arial"/>
            <w:sz w:val="20"/>
            <w:szCs w:val="20"/>
          </w:rPr>
          <w:t>СНиП 23-01-99*</w:t>
        </w:r>
      </w:hyperlink>
      <w:r w:rsidRPr="001D04D9">
        <w:rPr>
          <w:rFonts w:ascii="Arial" w:hAnsi="Arial" w:cs="Arial"/>
          <w:sz w:val="20"/>
          <w:szCs w:val="20"/>
        </w:rPr>
        <w:t xml:space="preserve"> "Строительная климатология".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7E751A" w:rsidRPr="001D04D9" w:rsidRDefault="007E751A" w:rsidP="007E751A">
      <w:pPr>
        <w:pStyle w:val="20"/>
        <w:numPr>
          <w:ilvl w:val="0"/>
          <w:numId w:val="0"/>
        </w:numPr>
        <w:ind w:left="576"/>
        <w:jc w:val="center"/>
        <w:rPr>
          <w:rFonts w:ascii="Arial" w:hAnsi="Arial" w:cs="Arial"/>
          <w:sz w:val="20"/>
          <w:szCs w:val="20"/>
        </w:rPr>
      </w:pPr>
      <w:bookmarkStart w:id="271" w:name="_Toc389132880"/>
      <w:bookmarkStart w:id="272" w:name="_Toc397348770"/>
      <w:r w:rsidRPr="001D04D9">
        <w:rPr>
          <w:rFonts w:ascii="Arial" w:hAnsi="Arial" w:cs="Arial"/>
          <w:sz w:val="20"/>
          <w:szCs w:val="20"/>
        </w:rPr>
        <w:t>15.2.Нормативы накопления  крупногабаритных  коммунальных  отходов</w:t>
      </w:r>
      <w:bookmarkEnd w:id="271"/>
      <w:bookmarkEnd w:id="272"/>
    </w:p>
    <w:p w:rsidR="007E751A" w:rsidRPr="001D04D9" w:rsidRDefault="007E751A" w:rsidP="007E751A">
      <w:pPr>
        <w:pStyle w:val="a6"/>
        <w:rPr>
          <w:rFonts w:ascii="Arial" w:hAnsi="Arial" w:cs="Arial"/>
          <w:sz w:val="20"/>
          <w:szCs w:val="20"/>
        </w:rPr>
      </w:pPr>
      <w:r w:rsidRPr="001D04D9">
        <w:rPr>
          <w:rFonts w:ascii="Arial" w:hAnsi="Arial" w:cs="Arial"/>
          <w:sz w:val="20"/>
          <w:szCs w:val="20"/>
        </w:rPr>
        <w:t>Показатели накопления крупногабаритных коммунальных отходов следует принимать в объеме 5% от показателей, приведенных в таблице 62.</w:t>
      </w:r>
    </w:p>
    <w:p w:rsidR="007E751A" w:rsidRPr="001D04D9" w:rsidRDefault="007E751A" w:rsidP="007E751A">
      <w:pPr>
        <w:pStyle w:val="20"/>
        <w:numPr>
          <w:ilvl w:val="0"/>
          <w:numId w:val="0"/>
        </w:numPr>
        <w:ind w:left="576"/>
        <w:jc w:val="center"/>
        <w:rPr>
          <w:rFonts w:ascii="Arial" w:hAnsi="Arial" w:cs="Arial"/>
          <w:sz w:val="20"/>
          <w:szCs w:val="20"/>
        </w:rPr>
      </w:pPr>
      <w:bookmarkStart w:id="273" w:name="_Toc389132881"/>
      <w:bookmarkStart w:id="274" w:name="_Toc397348771"/>
      <w:r w:rsidRPr="001D04D9">
        <w:rPr>
          <w:rFonts w:ascii="Arial" w:hAnsi="Arial" w:cs="Arial"/>
          <w:sz w:val="20"/>
          <w:szCs w:val="20"/>
        </w:rPr>
        <w:t xml:space="preserve">15.3.Нормативные показатели количества уличного </w:t>
      </w:r>
      <w:proofErr w:type="spellStart"/>
      <w:r w:rsidRPr="001D04D9">
        <w:rPr>
          <w:rFonts w:ascii="Arial" w:hAnsi="Arial" w:cs="Arial"/>
          <w:sz w:val="20"/>
          <w:szCs w:val="20"/>
        </w:rPr>
        <w:t>смёта</w:t>
      </w:r>
      <w:proofErr w:type="spellEnd"/>
      <w:r w:rsidRPr="001D04D9">
        <w:rPr>
          <w:rFonts w:ascii="Arial" w:hAnsi="Arial" w:cs="Arial"/>
          <w:sz w:val="20"/>
          <w:szCs w:val="20"/>
        </w:rPr>
        <w:t xml:space="preserve"> с 1 м</w:t>
      </w:r>
      <w:proofErr w:type="gramStart"/>
      <w:r w:rsidRPr="001D04D9">
        <w:rPr>
          <w:rFonts w:ascii="Arial" w:hAnsi="Arial" w:cs="Arial"/>
          <w:sz w:val="20"/>
          <w:szCs w:val="20"/>
        </w:rPr>
        <w:t>2</w:t>
      </w:r>
      <w:proofErr w:type="gramEnd"/>
      <w:r w:rsidRPr="001D04D9">
        <w:rPr>
          <w:rFonts w:ascii="Arial" w:hAnsi="Arial" w:cs="Arial"/>
          <w:sz w:val="20"/>
          <w:szCs w:val="20"/>
        </w:rPr>
        <w:t xml:space="preserve"> твёрдых покрытий улиц, площадей и других территорий общего пользования.</w:t>
      </w:r>
      <w:bookmarkEnd w:id="273"/>
      <w:bookmarkEnd w:id="274"/>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Нормативные показатели количества  уличного </w:t>
      </w:r>
      <w:proofErr w:type="spellStart"/>
      <w:r w:rsidRPr="001D04D9">
        <w:rPr>
          <w:rFonts w:ascii="Arial" w:hAnsi="Arial" w:cs="Arial"/>
          <w:sz w:val="20"/>
          <w:szCs w:val="20"/>
        </w:rPr>
        <w:t>смёта</w:t>
      </w:r>
      <w:proofErr w:type="spellEnd"/>
      <w:r w:rsidRPr="001D04D9">
        <w:rPr>
          <w:rFonts w:ascii="Arial" w:hAnsi="Arial" w:cs="Arial"/>
          <w:sz w:val="20"/>
          <w:szCs w:val="20"/>
        </w:rPr>
        <w:t xml:space="preserve">  с 1 кв. м твёрдых покрытий улиц, площадей и других территорий общего пользования следует принимать в размере 5 кг в год.</w:t>
      </w:r>
    </w:p>
    <w:p w:rsidR="007E751A" w:rsidRPr="001D04D9" w:rsidRDefault="007E751A" w:rsidP="007E751A">
      <w:pPr>
        <w:pStyle w:val="20"/>
        <w:numPr>
          <w:ilvl w:val="0"/>
          <w:numId w:val="0"/>
        </w:numPr>
        <w:ind w:left="576"/>
        <w:jc w:val="center"/>
        <w:rPr>
          <w:rFonts w:ascii="Arial" w:hAnsi="Arial" w:cs="Arial"/>
          <w:sz w:val="20"/>
          <w:szCs w:val="20"/>
        </w:rPr>
      </w:pPr>
      <w:bookmarkStart w:id="275" w:name="_Toc389132882"/>
      <w:bookmarkStart w:id="276" w:name="_Toc397348772"/>
      <w:r w:rsidRPr="001D04D9">
        <w:rPr>
          <w:rFonts w:ascii="Arial" w:hAnsi="Arial" w:cs="Arial"/>
          <w:sz w:val="20"/>
          <w:szCs w:val="20"/>
        </w:rPr>
        <w:t xml:space="preserve">15.4.Нормативные требования к мероприятиям по </w:t>
      </w:r>
      <w:proofErr w:type="spellStart"/>
      <w:r w:rsidRPr="001D04D9">
        <w:rPr>
          <w:rFonts w:ascii="Arial" w:hAnsi="Arial" w:cs="Arial"/>
          <w:sz w:val="20"/>
          <w:szCs w:val="20"/>
        </w:rPr>
        <w:t>мусороудалению</w:t>
      </w:r>
      <w:bookmarkEnd w:id="275"/>
      <w:bookmarkEnd w:id="276"/>
      <w:proofErr w:type="spellEnd"/>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разработке проектов планировки селитебных территорий следует предусматривать мероприятия по </w:t>
      </w:r>
      <w:proofErr w:type="gramStart"/>
      <w:r w:rsidRPr="001D04D9">
        <w:rPr>
          <w:rFonts w:ascii="Arial" w:hAnsi="Arial" w:cs="Arial"/>
          <w:sz w:val="20"/>
          <w:szCs w:val="20"/>
        </w:rPr>
        <w:t>регулярному</w:t>
      </w:r>
      <w:proofErr w:type="gramEnd"/>
      <w:r w:rsidRPr="001D04D9">
        <w:rPr>
          <w:rFonts w:ascii="Arial" w:hAnsi="Arial" w:cs="Arial"/>
          <w:sz w:val="20"/>
          <w:szCs w:val="20"/>
        </w:rPr>
        <w:t xml:space="preserve"> </w:t>
      </w:r>
      <w:proofErr w:type="spellStart"/>
      <w:r w:rsidRPr="001D04D9">
        <w:rPr>
          <w:rFonts w:ascii="Arial" w:hAnsi="Arial" w:cs="Arial"/>
          <w:sz w:val="20"/>
          <w:szCs w:val="20"/>
        </w:rPr>
        <w:t>мусороудалению</w:t>
      </w:r>
      <w:proofErr w:type="spellEnd"/>
      <w:r w:rsidRPr="001D04D9">
        <w:rPr>
          <w:rFonts w:ascii="Arial" w:hAnsi="Arial" w:cs="Arial"/>
          <w:sz w:val="20"/>
          <w:szCs w:val="20"/>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7E751A" w:rsidRPr="001D04D9" w:rsidRDefault="007E751A" w:rsidP="007E751A">
      <w:pPr>
        <w:pStyle w:val="20"/>
        <w:numPr>
          <w:ilvl w:val="0"/>
          <w:numId w:val="0"/>
        </w:numPr>
        <w:ind w:left="576"/>
        <w:jc w:val="center"/>
        <w:rPr>
          <w:rFonts w:ascii="Arial" w:hAnsi="Arial" w:cs="Arial"/>
          <w:sz w:val="20"/>
          <w:szCs w:val="20"/>
        </w:rPr>
      </w:pPr>
      <w:bookmarkStart w:id="277" w:name="_Toc389132883"/>
      <w:bookmarkStart w:id="278" w:name="_Toc397348773"/>
      <w:r w:rsidRPr="001D04D9">
        <w:rPr>
          <w:rFonts w:ascii="Arial" w:hAnsi="Arial" w:cs="Arial"/>
          <w:sz w:val="20"/>
          <w:szCs w:val="20"/>
        </w:rPr>
        <w:t>15.5.Нормативные требования к размещению площадок для установки  мусоросборников</w:t>
      </w:r>
      <w:bookmarkEnd w:id="277"/>
      <w:bookmarkEnd w:id="278"/>
    </w:p>
    <w:p w:rsidR="007E751A" w:rsidRPr="001D04D9" w:rsidRDefault="007E751A" w:rsidP="007E751A">
      <w:pPr>
        <w:pStyle w:val="a6"/>
        <w:rPr>
          <w:rFonts w:ascii="Arial" w:hAnsi="Arial" w:cs="Arial"/>
          <w:sz w:val="20"/>
          <w:szCs w:val="20"/>
        </w:rPr>
      </w:pPr>
      <w:r w:rsidRPr="001D04D9">
        <w:rPr>
          <w:rFonts w:ascii="Arial" w:hAnsi="Arial" w:cs="Arial"/>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w:t>
      </w:r>
      <w:proofErr w:type="gramStart"/>
      <w:r w:rsidRPr="001D04D9">
        <w:rPr>
          <w:rFonts w:ascii="Arial" w:hAnsi="Arial" w:cs="Arial"/>
          <w:sz w:val="20"/>
          <w:szCs w:val="20"/>
        </w:rPr>
        <w:t>,</w:t>
      </w:r>
      <w:proofErr w:type="gramEnd"/>
      <w:r w:rsidRPr="001D04D9">
        <w:rPr>
          <w:rFonts w:ascii="Arial" w:hAnsi="Arial" w:cs="Arial"/>
          <w:sz w:val="20"/>
          <w:szCs w:val="20"/>
        </w:rPr>
        <w:t xml:space="preserve"> чем 20 м, на участках жилой застройки - не далее 50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 площадок должен быть рассчитан на установку необходимого числа контейнеров, но не более 5.</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 площадки на один контейнер рекомендуется принимать - 2-3 </w:t>
      </w:r>
      <w:proofErr w:type="spellStart"/>
      <w:r w:rsidRPr="001D04D9">
        <w:rPr>
          <w:rFonts w:ascii="Arial" w:hAnsi="Arial" w:cs="Arial"/>
          <w:sz w:val="20"/>
          <w:szCs w:val="20"/>
        </w:rPr>
        <w:t>кв.м</w:t>
      </w:r>
      <w:proofErr w:type="spellEnd"/>
      <w:r w:rsidRPr="001D04D9">
        <w:rPr>
          <w:rFonts w:ascii="Arial" w:hAnsi="Arial" w:cs="Arial"/>
          <w:sz w:val="20"/>
          <w:szCs w:val="20"/>
        </w:rPr>
        <w:t>. На территории жилого назначения площадки рекомендуется проектировать из расчета 0,03 </w:t>
      </w:r>
      <w:proofErr w:type="spellStart"/>
      <w:r w:rsidRPr="001D04D9">
        <w:rPr>
          <w:rFonts w:ascii="Arial" w:hAnsi="Arial" w:cs="Arial"/>
          <w:sz w:val="20"/>
          <w:szCs w:val="20"/>
        </w:rPr>
        <w:t>кв</w:t>
      </w:r>
      <w:proofErr w:type="gramStart"/>
      <w:r w:rsidRPr="001D04D9">
        <w:rPr>
          <w:rFonts w:ascii="Arial" w:hAnsi="Arial" w:cs="Arial"/>
          <w:sz w:val="20"/>
          <w:szCs w:val="20"/>
        </w:rPr>
        <w:t>.м</w:t>
      </w:r>
      <w:proofErr w:type="spellEnd"/>
      <w:proofErr w:type="gramEnd"/>
      <w:r w:rsidRPr="001D04D9">
        <w:rPr>
          <w:rFonts w:ascii="Arial" w:hAnsi="Arial" w:cs="Arial"/>
          <w:sz w:val="20"/>
          <w:szCs w:val="20"/>
        </w:rPr>
        <w:t xml:space="preserve"> на 1 жителя.</w:t>
      </w:r>
    </w:p>
    <w:p w:rsidR="007E751A" w:rsidRPr="001D04D9" w:rsidRDefault="007E751A" w:rsidP="007E751A">
      <w:pPr>
        <w:pStyle w:val="20"/>
        <w:numPr>
          <w:ilvl w:val="0"/>
          <w:numId w:val="0"/>
        </w:numPr>
        <w:ind w:left="576"/>
        <w:jc w:val="center"/>
        <w:rPr>
          <w:rFonts w:ascii="Arial" w:hAnsi="Arial" w:cs="Arial"/>
          <w:sz w:val="20"/>
          <w:szCs w:val="20"/>
        </w:rPr>
      </w:pPr>
      <w:bookmarkStart w:id="279" w:name="_Toc389132884"/>
      <w:bookmarkStart w:id="280" w:name="_Toc397348774"/>
      <w:r w:rsidRPr="001D04D9">
        <w:rPr>
          <w:rFonts w:ascii="Arial" w:hAnsi="Arial" w:cs="Arial"/>
          <w:sz w:val="20"/>
          <w:szCs w:val="20"/>
        </w:rPr>
        <w:t>15.6.Нормативные требования к расчёту числа устанавливаемых контейнеров для мусора.</w:t>
      </w:r>
      <w:bookmarkEnd w:id="279"/>
      <w:bookmarkEnd w:id="280"/>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Необходимое число контейнеров рассчитывается по формуле:</w:t>
      </w:r>
    </w:p>
    <w:p w:rsidR="007E751A" w:rsidRPr="001D04D9" w:rsidRDefault="007E751A" w:rsidP="007E751A">
      <w:pPr>
        <w:pStyle w:val="S1"/>
        <w:rPr>
          <w:rFonts w:ascii="Arial" w:hAnsi="Arial" w:cs="Arial"/>
          <w:sz w:val="20"/>
          <w:szCs w:val="20"/>
        </w:rPr>
      </w:pPr>
      <w:proofErr w:type="spellStart"/>
      <w:r w:rsidRPr="001D04D9">
        <w:rPr>
          <w:rFonts w:ascii="Arial" w:hAnsi="Arial" w:cs="Arial"/>
          <w:sz w:val="20"/>
          <w:szCs w:val="20"/>
        </w:rPr>
        <w:t>Бконт</w:t>
      </w:r>
      <w:proofErr w:type="spellEnd"/>
      <w:r w:rsidRPr="001D04D9">
        <w:rPr>
          <w:rFonts w:ascii="Arial" w:hAnsi="Arial" w:cs="Arial"/>
          <w:sz w:val="20"/>
          <w:szCs w:val="20"/>
        </w:rPr>
        <w:t xml:space="preserve"> = </w:t>
      </w:r>
      <w:proofErr w:type="spellStart"/>
      <w:r w:rsidRPr="001D04D9">
        <w:rPr>
          <w:rFonts w:ascii="Arial" w:hAnsi="Arial" w:cs="Arial"/>
          <w:sz w:val="20"/>
          <w:szCs w:val="20"/>
        </w:rPr>
        <w:t>Пгод</w:t>
      </w:r>
      <w:proofErr w:type="spellEnd"/>
      <w:r w:rsidRPr="001D04D9">
        <w:rPr>
          <w:rFonts w:ascii="Arial" w:hAnsi="Arial" w:cs="Arial"/>
          <w:sz w:val="20"/>
          <w:szCs w:val="20"/>
        </w:rPr>
        <w:t xml:space="preserve"> t К</w:t>
      </w:r>
      <w:proofErr w:type="gramStart"/>
      <w:r w:rsidRPr="001D04D9">
        <w:rPr>
          <w:rFonts w:ascii="Arial" w:hAnsi="Arial" w:cs="Arial"/>
          <w:sz w:val="20"/>
          <w:szCs w:val="20"/>
        </w:rPr>
        <w:t>1</w:t>
      </w:r>
      <w:proofErr w:type="gramEnd"/>
      <w:r w:rsidRPr="001D04D9">
        <w:rPr>
          <w:rFonts w:ascii="Arial" w:hAnsi="Arial" w:cs="Arial"/>
          <w:sz w:val="20"/>
          <w:szCs w:val="20"/>
        </w:rPr>
        <w:t xml:space="preserve"> / (365 V),</w:t>
      </w:r>
    </w:p>
    <w:p w:rsidR="007E751A" w:rsidRPr="001D04D9" w:rsidRDefault="007E751A" w:rsidP="007E751A">
      <w:pPr>
        <w:pStyle w:val="S1"/>
        <w:rPr>
          <w:rFonts w:ascii="Arial" w:hAnsi="Arial" w:cs="Arial"/>
          <w:sz w:val="20"/>
          <w:szCs w:val="20"/>
        </w:rPr>
      </w:pPr>
      <w:r w:rsidRPr="001D04D9">
        <w:rPr>
          <w:rFonts w:ascii="Arial" w:hAnsi="Arial" w:cs="Arial"/>
          <w:sz w:val="20"/>
          <w:szCs w:val="20"/>
        </w:rPr>
        <w:t xml:space="preserve">где  </w:t>
      </w:r>
      <w:proofErr w:type="spellStart"/>
      <w:r w:rsidRPr="001D04D9">
        <w:rPr>
          <w:rFonts w:ascii="Arial" w:hAnsi="Arial" w:cs="Arial"/>
          <w:sz w:val="20"/>
          <w:szCs w:val="20"/>
        </w:rPr>
        <w:t>Пгод</w:t>
      </w:r>
      <w:proofErr w:type="spellEnd"/>
      <w:r w:rsidRPr="001D04D9">
        <w:rPr>
          <w:rFonts w:ascii="Arial" w:hAnsi="Arial" w:cs="Arial"/>
          <w:sz w:val="20"/>
          <w:szCs w:val="20"/>
        </w:rPr>
        <w:t xml:space="preserve"> – годовое накопление муниципальных отходов, м3;</w:t>
      </w:r>
    </w:p>
    <w:p w:rsidR="007E751A" w:rsidRPr="001D04D9" w:rsidRDefault="007E751A" w:rsidP="007E751A">
      <w:pPr>
        <w:pStyle w:val="S1"/>
        <w:rPr>
          <w:rFonts w:ascii="Arial" w:hAnsi="Arial" w:cs="Arial"/>
          <w:sz w:val="20"/>
          <w:szCs w:val="20"/>
        </w:rPr>
      </w:pPr>
      <w:r w:rsidRPr="001D04D9">
        <w:rPr>
          <w:rFonts w:ascii="Arial" w:hAnsi="Arial" w:cs="Arial"/>
          <w:sz w:val="20"/>
          <w:szCs w:val="20"/>
        </w:rPr>
        <w:t xml:space="preserve">t   – периодичность удаления отходов, </w:t>
      </w:r>
      <w:proofErr w:type="spellStart"/>
      <w:r w:rsidRPr="001D04D9">
        <w:rPr>
          <w:rFonts w:ascii="Arial" w:hAnsi="Arial" w:cs="Arial"/>
          <w:sz w:val="20"/>
          <w:szCs w:val="20"/>
        </w:rPr>
        <w:t>сут</w:t>
      </w:r>
      <w:proofErr w:type="spellEnd"/>
      <w:r w:rsidRPr="001D04D9">
        <w:rPr>
          <w:rFonts w:ascii="Arial" w:hAnsi="Arial" w:cs="Arial"/>
          <w:sz w:val="20"/>
          <w:szCs w:val="20"/>
        </w:rPr>
        <w:t>.;</w:t>
      </w:r>
    </w:p>
    <w:p w:rsidR="007E751A" w:rsidRPr="001D04D9" w:rsidRDefault="007E751A" w:rsidP="007E751A">
      <w:pPr>
        <w:pStyle w:val="S1"/>
        <w:rPr>
          <w:rFonts w:ascii="Arial" w:hAnsi="Arial" w:cs="Arial"/>
          <w:sz w:val="20"/>
          <w:szCs w:val="20"/>
        </w:rPr>
      </w:pPr>
      <w:r w:rsidRPr="001D04D9">
        <w:rPr>
          <w:rFonts w:ascii="Arial" w:hAnsi="Arial" w:cs="Arial"/>
          <w:sz w:val="20"/>
          <w:szCs w:val="20"/>
        </w:rPr>
        <w:t>К</w:t>
      </w:r>
      <w:proofErr w:type="gramStart"/>
      <w:r w:rsidRPr="001D04D9">
        <w:rPr>
          <w:rFonts w:ascii="Arial" w:hAnsi="Arial" w:cs="Arial"/>
          <w:sz w:val="20"/>
          <w:szCs w:val="20"/>
        </w:rPr>
        <w:t>1</w:t>
      </w:r>
      <w:proofErr w:type="gramEnd"/>
      <w:r w:rsidRPr="001D04D9">
        <w:rPr>
          <w:rFonts w:ascii="Arial" w:hAnsi="Arial" w:cs="Arial"/>
          <w:sz w:val="20"/>
          <w:szCs w:val="20"/>
        </w:rPr>
        <w:t xml:space="preserve"> – коэффициент неравномерности отходов, 1,25;</w:t>
      </w:r>
    </w:p>
    <w:p w:rsidR="007E751A" w:rsidRPr="001D04D9" w:rsidRDefault="007E751A" w:rsidP="007E751A">
      <w:pPr>
        <w:pStyle w:val="S1"/>
        <w:rPr>
          <w:rFonts w:ascii="Arial" w:hAnsi="Arial" w:cs="Arial"/>
          <w:sz w:val="20"/>
          <w:szCs w:val="20"/>
        </w:rPr>
      </w:pPr>
      <w:r w:rsidRPr="001D04D9">
        <w:rPr>
          <w:rFonts w:ascii="Arial" w:hAnsi="Arial" w:cs="Arial"/>
          <w:sz w:val="20"/>
          <w:szCs w:val="20"/>
        </w:rPr>
        <w:t>V  – вместимость контейнера.</w:t>
      </w:r>
    </w:p>
    <w:p w:rsidR="007E751A" w:rsidRPr="001D04D9" w:rsidRDefault="007E751A" w:rsidP="007E751A">
      <w:pPr>
        <w:pStyle w:val="20"/>
        <w:numPr>
          <w:ilvl w:val="0"/>
          <w:numId w:val="0"/>
        </w:numPr>
        <w:ind w:left="576"/>
        <w:jc w:val="center"/>
        <w:rPr>
          <w:rFonts w:ascii="Arial" w:hAnsi="Arial" w:cs="Arial"/>
          <w:sz w:val="20"/>
          <w:szCs w:val="20"/>
        </w:rPr>
      </w:pPr>
      <w:bookmarkStart w:id="281" w:name="_Toc389132885"/>
      <w:bookmarkStart w:id="282" w:name="_Toc397348775"/>
      <w:r w:rsidRPr="001D04D9">
        <w:rPr>
          <w:rFonts w:ascii="Arial" w:hAnsi="Arial" w:cs="Arial"/>
          <w:sz w:val="20"/>
          <w:szCs w:val="20"/>
        </w:rPr>
        <w:lastRenderedPageBreak/>
        <w:t>15.7.Нормативные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1"/>
      <w:bookmarkEnd w:id="282"/>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1D04D9">
        <w:rPr>
          <w:rFonts w:ascii="Arial" w:hAnsi="Arial" w:cs="Arial"/>
          <w:sz w:val="20"/>
          <w:szCs w:val="20"/>
        </w:rPr>
        <w:t>золошлаки</w:t>
      </w:r>
      <w:proofErr w:type="spellEnd"/>
      <w:r w:rsidRPr="001D04D9">
        <w:rPr>
          <w:rFonts w:ascii="Arial" w:hAnsi="Arial" w:cs="Arial"/>
          <w:sz w:val="20"/>
          <w:szCs w:val="20"/>
        </w:rPr>
        <w:t xml:space="preserve"> ТЭЦ) подлежат переработке на специализированных предприятиях.</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Опасные отходы </w:t>
      </w:r>
      <w:r w:rsidRPr="001D04D9">
        <w:rPr>
          <w:rFonts w:ascii="Arial" w:hAnsi="Arial" w:cs="Arial"/>
          <w:sz w:val="20"/>
          <w:szCs w:val="20"/>
          <w:lang w:eastAsia="ar-SA"/>
        </w:rPr>
        <w:t>лечебно-профилактических учреждений</w:t>
      </w:r>
      <w:r w:rsidRPr="001D04D9">
        <w:rPr>
          <w:rFonts w:ascii="Arial" w:hAnsi="Arial" w:cs="Arial"/>
          <w:sz w:val="20"/>
          <w:szCs w:val="20"/>
        </w:rPr>
        <w:t xml:space="preserve"> должны обезвреживаться методами термического уничтожения  обработки или глубокой дезинфекции. </w:t>
      </w:r>
    </w:p>
    <w:p w:rsidR="007E751A" w:rsidRPr="001D04D9" w:rsidRDefault="007E751A" w:rsidP="007E751A">
      <w:pPr>
        <w:pStyle w:val="a6"/>
        <w:rPr>
          <w:rFonts w:ascii="Arial" w:hAnsi="Arial" w:cs="Arial"/>
          <w:sz w:val="20"/>
          <w:szCs w:val="20"/>
        </w:rPr>
      </w:pPr>
    </w:p>
    <w:p w:rsidR="007E751A" w:rsidRPr="001D04D9" w:rsidRDefault="007E751A" w:rsidP="007E751A">
      <w:pPr>
        <w:pStyle w:val="11"/>
        <w:numPr>
          <w:ilvl w:val="0"/>
          <w:numId w:val="0"/>
        </w:numPr>
        <w:ind w:left="858"/>
        <w:jc w:val="center"/>
        <w:rPr>
          <w:rFonts w:ascii="Arial" w:hAnsi="Arial" w:cs="Arial"/>
          <w:sz w:val="20"/>
          <w:szCs w:val="20"/>
        </w:rPr>
      </w:pPr>
      <w:bookmarkStart w:id="283" w:name="_Toc389132906"/>
      <w:bookmarkStart w:id="284" w:name="_Toc397348776"/>
      <w:r w:rsidRPr="001D04D9">
        <w:rPr>
          <w:rFonts w:ascii="Arial" w:hAnsi="Arial" w:cs="Arial"/>
          <w:sz w:val="20"/>
          <w:szCs w:val="20"/>
        </w:rPr>
        <w:t>16.Нормативы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3"/>
      <w:bookmarkEnd w:id="284"/>
    </w:p>
    <w:p w:rsidR="007E751A" w:rsidRPr="001D04D9" w:rsidRDefault="007E751A" w:rsidP="007E751A">
      <w:pPr>
        <w:pStyle w:val="20"/>
        <w:numPr>
          <w:ilvl w:val="0"/>
          <w:numId w:val="0"/>
        </w:numPr>
        <w:ind w:left="576"/>
        <w:jc w:val="center"/>
        <w:rPr>
          <w:rFonts w:ascii="Arial" w:hAnsi="Arial" w:cs="Arial"/>
          <w:sz w:val="20"/>
          <w:szCs w:val="20"/>
        </w:rPr>
      </w:pPr>
      <w:bookmarkStart w:id="285" w:name="_Toc389132907"/>
      <w:bookmarkStart w:id="286" w:name="_Toc397348777"/>
      <w:r w:rsidRPr="001D04D9">
        <w:rPr>
          <w:rFonts w:ascii="Arial" w:hAnsi="Arial" w:cs="Arial"/>
          <w:sz w:val="20"/>
          <w:szCs w:val="20"/>
        </w:rPr>
        <w:t>16.1.Нормативные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D04D9">
        <w:rPr>
          <w:rFonts w:ascii="Arial" w:hAnsi="Arial" w:cs="Arial"/>
          <w:sz w:val="20"/>
          <w:szCs w:val="20"/>
        </w:rPr>
        <w:t>при</w:t>
      </w:r>
      <w:proofErr w:type="gramEnd"/>
      <w:r w:rsidRPr="001D04D9">
        <w:rPr>
          <w:rFonts w:ascii="Arial" w:hAnsi="Arial" w:cs="Arial"/>
          <w:sz w:val="20"/>
          <w:szCs w:val="20"/>
        </w:rPr>
        <w:t>:</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подготовке документов территориального планирования поселений;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D04D9">
        <w:rPr>
          <w:rFonts w:ascii="Arial" w:hAnsi="Arial" w:cs="Arial"/>
          <w:sz w:val="20"/>
          <w:szCs w:val="20"/>
        </w:rPr>
        <w:t>Р</w:t>
      </w:r>
      <w:proofErr w:type="gramEnd"/>
      <w:r w:rsidRPr="001D04D9">
        <w:rPr>
          <w:rFonts w:ascii="Arial" w:hAnsi="Arial" w:cs="Arial"/>
          <w:sz w:val="20"/>
          <w:szCs w:val="20"/>
        </w:rPr>
        <w:t xml:space="preserve"> 22.0.07-95.</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сельских поселений.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7E751A" w:rsidRPr="001D04D9" w:rsidRDefault="007E751A" w:rsidP="007E751A">
      <w:pPr>
        <w:pStyle w:val="20"/>
        <w:numPr>
          <w:ilvl w:val="0"/>
          <w:numId w:val="0"/>
        </w:numPr>
        <w:ind w:left="576"/>
        <w:jc w:val="center"/>
        <w:rPr>
          <w:rFonts w:ascii="Arial" w:hAnsi="Arial" w:cs="Arial"/>
          <w:sz w:val="20"/>
          <w:szCs w:val="20"/>
        </w:rPr>
      </w:pPr>
      <w:bookmarkStart w:id="287" w:name="_Toc389132909"/>
      <w:bookmarkStart w:id="288" w:name="_Toc397348779"/>
      <w:r w:rsidRPr="001D04D9">
        <w:rPr>
          <w:rFonts w:ascii="Arial" w:hAnsi="Arial" w:cs="Arial"/>
          <w:sz w:val="20"/>
          <w:szCs w:val="20"/>
        </w:rPr>
        <w:t>16.2.Нормативные показатели пожарной безопасности населенных пунктов</w:t>
      </w:r>
      <w:bookmarkEnd w:id="287"/>
      <w:bookmarkEnd w:id="288"/>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w:t>
      </w:r>
      <w:bookmarkStart w:id="289" w:name="_GoBack"/>
      <w:bookmarkEnd w:id="289"/>
      <w:r w:rsidRPr="001D04D9">
        <w:rPr>
          <w:rFonts w:ascii="Arial" w:hAnsi="Arial" w:cs="Arial"/>
          <w:sz w:val="20"/>
          <w:szCs w:val="20"/>
        </w:rPr>
        <w:t>в» Технического регламента о требованиях пожарной безопасности (Федеральный закон от 22 июля 2008 г. № 123-ФЗ).</w:t>
      </w:r>
    </w:p>
    <w:p w:rsidR="007E751A" w:rsidRDefault="007E751A" w:rsidP="007E751A">
      <w:pPr>
        <w:pStyle w:val="20"/>
        <w:numPr>
          <w:ilvl w:val="0"/>
          <w:numId w:val="0"/>
        </w:numPr>
        <w:ind w:left="576"/>
        <w:jc w:val="center"/>
        <w:rPr>
          <w:sz w:val="22"/>
          <w:szCs w:val="22"/>
        </w:rPr>
      </w:pPr>
      <w:bookmarkStart w:id="290" w:name="_Toc389132910"/>
      <w:bookmarkStart w:id="291" w:name="_Toc397348780"/>
      <w:r w:rsidRPr="00616CA5">
        <w:rPr>
          <w:sz w:val="22"/>
          <w:szCs w:val="22"/>
        </w:rPr>
        <w:t>16.3.Нормативные требования по защите территорий от затопления и подтопления</w:t>
      </w:r>
      <w:bookmarkEnd w:id="290"/>
      <w:bookmarkEnd w:id="291"/>
    </w:p>
    <w:p w:rsidR="00616CA5" w:rsidRPr="00616CA5" w:rsidRDefault="00616CA5" w:rsidP="00616CA5">
      <w:pPr>
        <w:pStyle w:val="a6"/>
      </w:pPr>
    </w:p>
    <w:p w:rsidR="00616CA5" w:rsidRPr="00616CA5" w:rsidRDefault="00616CA5" w:rsidP="00616CA5">
      <w:pPr>
        <w:rPr>
          <w:rFonts w:eastAsia="Calibri"/>
          <w:bCs/>
          <w:iCs/>
          <w:sz w:val="24"/>
          <w:szCs w:val="24"/>
        </w:rPr>
      </w:pPr>
      <w:r w:rsidRPr="00616CA5">
        <w:rPr>
          <w:rFonts w:eastAsia="Calibri"/>
          <w:sz w:val="24"/>
          <w:szCs w:val="24"/>
        </w:rPr>
        <w:t xml:space="preserve">   </w:t>
      </w:r>
      <w:r w:rsidRPr="00616CA5">
        <w:rPr>
          <w:rFonts w:eastAsia="Calibri"/>
          <w:sz w:val="24"/>
          <w:szCs w:val="24"/>
        </w:rPr>
        <w:t>1.</w:t>
      </w:r>
      <w:r w:rsidRPr="00616CA5">
        <w:rPr>
          <w:rFonts w:eastAsia="Calibri"/>
          <w:bCs/>
          <w:iCs/>
          <w:sz w:val="24"/>
          <w:szCs w:val="24"/>
        </w:rPr>
        <w:t xml:space="preserve">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r:id="rId27" w:history="1">
        <w:r w:rsidRPr="00616CA5">
          <w:rPr>
            <w:rFonts w:eastAsia="Calibri"/>
            <w:bCs/>
            <w:iCs/>
            <w:color w:val="0000FF"/>
            <w:sz w:val="24"/>
            <w:szCs w:val="24"/>
          </w:rPr>
          <w:t>статьей 7.1</w:t>
        </w:r>
      </w:hyperlink>
      <w:r w:rsidRPr="00616CA5">
        <w:rPr>
          <w:rFonts w:eastAsia="Calibri"/>
          <w:bCs/>
          <w:iCs/>
          <w:sz w:val="24"/>
          <w:szCs w:val="24"/>
        </w:rPr>
        <w:t xml:space="preserve"> Водного Кодекс Российской Федерации:</w:t>
      </w:r>
    </w:p>
    <w:p w:rsidR="00616CA5" w:rsidRPr="00616CA5" w:rsidRDefault="00616CA5" w:rsidP="00616CA5">
      <w:pPr>
        <w:widowControl/>
        <w:jc w:val="both"/>
        <w:rPr>
          <w:rFonts w:eastAsia="Calibri"/>
          <w:bCs/>
          <w:iCs/>
          <w:sz w:val="24"/>
          <w:szCs w:val="24"/>
        </w:rPr>
      </w:pPr>
      <w:r w:rsidRPr="00616CA5">
        <w:rPr>
          <w:rFonts w:eastAsia="Calibri"/>
          <w:bCs/>
          <w:iCs/>
          <w:sz w:val="24"/>
          <w:szCs w:val="24"/>
        </w:rPr>
        <w:lastRenderedPageBreak/>
        <w:t xml:space="preserve">1) </w:t>
      </w:r>
      <w:proofErr w:type="spellStart"/>
      <w:r w:rsidRPr="00616CA5">
        <w:rPr>
          <w:rFonts w:eastAsia="Calibri"/>
          <w:bCs/>
          <w:iCs/>
          <w:sz w:val="24"/>
          <w:szCs w:val="24"/>
        </w:rPr>
        <w:t>предпаводковые</w:t>
      </w:r>
      <w:proofErr w:type="spellEnd"/>
      <w:r w:rsidRPr="00616CA5">
        <w:rPr>
          <w:rFonts w:eastAsia="Calibri"/>
          <w:bCs/>
          <w:iCs/>
          <w:sz w:val="24"/>
          <w:szCs w:val="24"/>
        </w:rPr>
        <w:t xml:space="preserve"> и послепаводковые обследования территорий, подверженных негативному воздействию вод, и водных объектов;</w:t>
      </w:r>
    </w:p>
    <w:p w:rsidR="00616CA5" w:rsidRPr="00616CA5" w:rsidRDefault="00616CA5" w:rsidP="00616CA5">
      <w:pPr>
        <w:widowControl/>
        <w:jc w:val="both"/>
        <w:rPr>
          <w:rFonts w:eastAsia="Calibri"/>
          <w:bCs/>
          <w:iCs/>
          <w:sz w:val="24"/>
          <w:szCs w:val="24"/>
        </w:rPr>
      </w:pPr>
      <w:r w:rsidRPr="00616CA5">
        <w:rPr>
          <w:rFonts w:eastAsia="Calibri"/>
          <w:bCs/>
          <w:iCs/>
          <w:sz w:val="24"/>
          <w:szCs w:val="24"/>
        </w:rPr>
        <w:t>2) ледокольные, ледорезные и иные работы по ослаблению прочности льда и ликвидации ледовых заторов;</w:t>
      </w:r>
    </w:p>
    <w:p w:rsidR="00616CA5" w:rsidRPr="00616CA5" w:rsidRDefault="00616CA5" w:rsidP="00616CA5">
      <w:pPr>
        <w:widowControl/>
        <w:jc w:val="both"/>
        <w:rPr>
          <w:rFonts w:eastAsia="Calibri"/>
          <w:bCs/>
          <w:iCs/>
          <w:sz w:val="24"/>
          <w:szCs w:val="24"/>
        </w:rPr>
      </w:pPr>
      <w:r w:rsidRPr="00616CA5">
        <w:rPr>
          <w:rFonts w:eastAsia="Calibri"/>
          <w:bCs/>
          <w:iCs/>
          <w:sz w:val="24"/>
          <w:szCs w:val="24"/>
        </w:rPr>
        <w:t>3) восстановление пропускной способности русел рек (дноуглубление и спрямление русел рек, расчистка водных объектов);</w:t>
      </w:r>
    </w:p>
    <w:p w:rsidR="00616CA5" w:rsidRPr="00616CA5" w:rsidRDefault="00616CA5" w:rsidP="00616CA5">
      <w:pPr>
        <w:widowControl/>
        <w:jc w:val="both"/>
        <w:rPr>
          <w:rFonts w:eastAsia="Calibri"/>
          <w:bCs/>
          <w:iCs/>
          <w:sz w:val="24"/>
          <w:szCs w:val="24"/>
        </w:rPr>
      </w:pPr>
      <w:r w:rsidRPr="00616CA5">
        <w:rPr>
          <w:rFonts w:eastAsia="Calibri"/>
          <w:bCs/>
          <w:iCs/>
          <w:sz w:val="24"/>
          <w:szCs w:val="24"/>
        </w:rPr>
        <w:t xml:space="preserve">4) </w:t>
      </w:r>
      <w:proofErr w:type="spellStart"/>
      <w:r w:rsidRPr="00616CA5">
        <w:rPr>
          <w:rFonts w:eastAsia="Calibri"/>
          <w:bCs/>
          <w:iCs/>
          <w:sz w:val="24"/>
          <w:szCs w:val="24"/>
        </w:rPr>
        <w:t>уполаживание</w:t>
      </w:r>
      <w:proofErr w:type="spellEnd"/>
      <w:r w:rsidRPr="00616CA5">
        <w:rPr>
          <w:rFonts w:eastAsia="Calibri"/>
          <w:bCs/>
          <w:iCs/>
          <w:sz w:val="24"/>
          <w:szCs w:val="24"/>
        </w:rPr>
        <w:t xml:space="preserve"> берегов водных объектов, их биогенное закрепление, укрепление </w:t>
      </w:r>
      <w:proofErr w:type="gramStart"/>
      <w:r w:rsidRPr="00616CA5">
        <w:rPr>
          <w:rFonts w:eastAsia="Calibri"/>
          <w:bCs/>
          <w:iCs/>
          <w:sz w:val="24"/>
          <w:szCs w:val="24"/>
        </w:rPr>
        <w:t>песчано-гравийной</w:t>
      </w:r>
      <w:proofErr w:type="gramEnd"/>
      <w:r w:rsidRPr="00616CA5">
        <w:rPr>
          <w:rFonts w:eastAsia="Calibri"/>
          <w:bCs/>
          <w:iCs/>
          <w:sz w:val="24"/>
          <w:szCs w:val="24"/>
        </w:rPr>
        <w:t xml:space="preserve"> и каменной </w:t>
      </w:r>
      <w:proofErr w:type="spellStart"/>
      <w:r w:rsidRPr="00616CA5">
        <w:rPr>
          <w:rFonts w:eastAsia="Calibri"/>
          <w:bCs/>
          <w:iCs/>
          <w:sz w:val="24"/>
          <w:szCs w:val="24"/>
        </w:rPr>
        <w:t>наброской</w:t>
      </w:r>
      <w:proofErr w:type="spellEnd"/>
      <w:r w:rsidRPr="00616CA5">
        <w:rPr>
          <w:rFonts w:eastAsia="Calibri"/>
          <w:bCs/>
          <w:iCs/>
          <w:sz w:val="24"/>
          <w:szCs w:val="24"/>
        </w:rPr>
        <w:t>, террасирование склонов.</w:t>
      </w:r>
    </w:p>
    <w:p w:rsidR="00616CA5" w:rsidRPr="00616CA5" w:rsidRDefault="00616CA5" w:rsidP="00616CA5">
      <w:pPr>
        <w:widowControl/>
        <w:jc w:val="both"/>
        <w:rPr>
          <w:rFonts w:eastAsia="Calibri"/>
          <w:bCs/>
          <w:iCs/>
          <w:sz w:val="24"/>
          <w:szCs w:val="24"/>
        </w:rPr>
      </w:pPr>
      <w:r w:rsidRPr="00616CA5">
        <w:rPr>
          <w:rFonts w:eastAsia="Calibri"/>
          <w:bCs/>
          <w:iCs/>
          <w:sz w:val="24"/>
          <w:szCs w:val="24"/>
        </w:rP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ar11" w:history="1">
        <w:r w:rsidRPr="00616CA5">
          <w:rPr>
            <w:rFonts w:eastAsia="Calibri"/>
            <w:bCs/>
            <w:iCs/>
            <w:color w:val="0000FF"/>
            <w:sz w:val="24"/>
            <w:szCs w:val="24"/>
          </w:rPr>
          <w:t>части 4</w:t>
        </w:r>
      </w:hyperlink>
      <w:r w:rsidRPr="00616CA5">
        <w:rPr>
          <w:rFonts w:eastAsia="Calibri"/>
          <w:bCs/>
          <w:iCs/>
          <w:sz w:val="24"/>
          <w:szCs w:val="24"/>
        </w:rPr>
        <w:t xml:space="preserve"> Водного Кодекса РФ, уполномоченным Правительством Российской Федерации федеральным </w:t>
      </w:r>
      <w:hyperlink r:id="rId28" w:history="1">
        <w:r w:rsidRPr="00616CA5">
          <w:rPr>
            <w:rFonts w:eastAsia="Calibri"/>
            <w:bCs/>
            <w:iCs/>
            <w:color w:val="0000FF"/>
            <w:sz w:val="24"/>
            <w:szCs w:val="24"/>
          </w:rPr>
          <w:t>органом</w:t>
        </w:r>
      </w:hyperlink>
      <w:r w:rsidRPr="00616CA5">
        <w:rPr>
          <w:rFonts w:eastAsia="Calibri"/>
          <w:bCs/>
          <w:iCs/>
          <w:sz w:val="24"/>
          <w:szCs w:val="24"/>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616CA5" w:rsidRPr="00616CA5" w:rsidRDefault="00616CA5" w:rsidP="00616CA5">
      <w:pPr>
        <w:widowControl/>
        <w:jc w:val="both"/>
        <w:rPr>
          <w:rFonts w:eastAsia="Calibri"/>
          <w:bCs/>
          <w:iCs/>
          <w:sz w:val="24"/>
          <w:szCs w:val="24"/>
        </w:rPr>
      </w:pPr>
      <w:r w:rsidRPr="00616CA5">
        <w:rPr>
          <w:rFonts w:eastAsia="Calibri"/>
          <w:bCs/>
          <w:iCs/>
          <w:sz w:val="24"/>
          <w:szCs w:val="24"/>
        </w:rPr>
        <w:t>3. В границах зон затопления, подтопления запрещаются:</w:t>
      </w:r>
    </w:p>
    <w:p w:rsidR="00616CA5" w:rsidRPr="00616CA5" w:rsidRDefault="00616CA5" w:rsidP="00616CA5">
      <w:pPr>
        <w:widowControl/>
        <w:jc w:val="both"/>
        <w:rPr>
          <w:rFonts w:eastAsia="Calibri"/>
          <w:bCs/>
          <w:iCs/>
          <w:sz w:val="24"/>
          <w:szCs w:val="24"/>
        </w:rPr>
      </w:pPr>
      <w:r w:rsidRPr="00616CA5">
        <w:rPr>
          <w:rFonts w:eastAsia="Calibri"/>
          <w:bCs/>
          <w:iCs/>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616CA5" w:rsidRPr="00616CA5" w:rsidRDefault="00616CA5" w:rsidP="00616CA5">
      <w:pPr>
        <w:widowControl/>
        <w:ind w:firstLine="540"/>
        <w:jc w:val="both"/>
        <w:rPr>
          <w:rFonts w:eastAsia="Calibri"/>
          <w:bCs/>
          <w:iCs/>
          <w:sz w:val="24"/>
          <w:szCs w:val="24"/>
        </w:rPr>
      </w:pPr>
      <w:r w:rsidRPr="00616CA5">
        <w:rPr>
          <w:rFonts w:eastAsia="Calibri"/>
          <w:bCs/>
          <w:iCs/>
          <w:sz w:val="24"/>
          <w:szCs w:val="24"/>
        </w:rPr>
        <w:t>2) использование сточных вод в целях повышения почвенного плодородия;</w:t>
      </w:r>
    </w:p>
    <w:p w:rsidR="00616CA5" w:rsidRPr="00616CA5" w:rsidRDefault="00616CA5" w:rsidP="00616CA5">
      <w:pPr>
        <w:widowControl/>
        <w:ind w:firstLine="540"/>
        <w:jc w:val="both"/>
        <w:rPr>
          <w:rFonts w:eastAsia="Calibri"/>
          <w:bCs/>
          <w:iCs/>
          <w:sz w:val="24"/>
          <w:szCs w:val="24"/>
        </w:rPr>
      </w:pPr>
      <w:r w:rsidRPr="00616CA5">
        <w:rPr>
          <w:rFonts w:eastAsia="Calibri"/>
          <w:bCs/>
          <w:iCs/>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616CA5" w:rsidRPr="00616CA5" w:rsidRDefault="00616CA5" w:rsidP="00616CA5">
      <w:pPr>
        <w:widowControl/>
        <w:ind w:firstLine="540"/>
        <w:jc w:val="both"/>
        <w:rPr>
          <w:rFonts w:eastAsia="Calibri"/>
          <w:bCs/>
          <w:iCs/>
          <w:sz w:val="24"/>
          <w:szCs w:val="24"/>
        </w:rPr>
      </w:pPr>
      <w:r w:rsidRPr="00616CA5">
        <w:rPr>
          <w:rFonts w:eastAsia="Calibri"/>
          <w:bCs/>
          <w:iCs/>
          <w:sz w:val="24"/>
          <w:szCs w:val="24"/>
        </w:rPr>
        <w:t>4) осуществление авиационных мер по борьбе с вредными организмами.</w:t>
      </w:r>
    </w:p>
    <w:p w:rsidR="00616CA5" w:rsidRPr="00616CA5" w:rsidRDefault="00616CA5" w:rsidP="00616CA5">
      <w:pPr>
        <w:widowControl/>
        <w:ind w:firstLine="540"/>
        <w:jc w:val="both"/>
        <w:rPr>
          <w:rFonts w:eastAsia="Calibri"/>
          <w:bCs/>
          <w:iCs/>
          <w:sz w:val="24"/>
          <w:szCs w:val="24"/>
        </w:rPr>
      </w:pPr>
      <w:bookmarkStart w:id="292" w:name="Par11"/>
      <w:bookmarkEnd w:id="292"/>
      <w:r w:rsidRPr="00616CA5">
        <w:rPr>
          <w:rFonts w:eastAsia="Calibri"/>
          <w:bCs/>
          <w:iCs/>
          <w:sz w:val="24"/>
          <w:szCs w:val="24"/>
        </w:rPr>
        <w:t xml:space="preserve">4. </w:t>
      </w:r>
      <w:proofErr w:type="gramStart"/>
      <w:r w:rsidRPr="00616CA5">
        <w:rPr>
          <w:rFonts w:eastAsia="Calibri"/>
          <w:bCs/>
          <w:iCs/>
          <w:sz w:val="24"/>
          <w:szCs w:val="24"/>
        </w:rPr>
        <w:t xml:space="preserve">Инженерная защита территорий и объектов от негативного воздействия вод (строительство </w:t>
      </w:r>
      <w:proofErr w:type="spellStart"/>
      <w:r w:rsidRPr="00616CA5">
        <w:rPr>
          <w:rFonts w:eastAsia="Calibri"/>
          <w:bCs/>
          <w:iCs/>
          <w:sz w:val="24"/>
          <w:szCs w:val="24"/>
        </w:rPr>
        <w:t>водоограждающих</w:t>
      </w:r>
      <w:proofErr w:type="spellEnd"/>
      <w:r w:rsidRPr="00616CA5">
        <w:rPr>
          <w:rFonts w:eastAsia="Calibri"/>
          <w:bCs/>
          <w:iCs/>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616CA5">
        <w:rPr>
          <w:rFonts w:eastAsia="Calibri"/>
          <w:bCs/>
          <w:iCs/>
          <w:sz w:val="24"/>
          <w:szCs w:val="24"/>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29" w:history="1">
        <w:r w:rsidRPr="00616CA5">
          <w:rPr>
            <w:rFonts w:eastAsia="Calibri"/>
            <w:bCs/>
            <w:iCs/>
            <w:color w:val="0000FF"/>
            <w:sz w:val="24"/>
            <w:szCs w:val="24"/>
          </w:rPr>
          <w:t>законодательством</w:t>
        </w:r>
      </w:hyperlink>
      <w:r w:rsidRPr="00616CA5">
        <w:rPr>
          <w:rFonts w:eastAsia="Calibri"/>
          <w:bCs/>
          <w:iCs/>
          <w:sz w:val="24"/>
          <w:szCs w:val="24"/>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966C9A" w:rsidRDefault="00616CA5" w:rsidP="00966C9A">
      <w:pPr>
        <w:pStyle w:val="a6"/>
        <w:rPr>
          <w:color w:val="4F81BD" w:themeColor="accent1"/>
        </w:rPr>
      </w:pPr>
      <w:r w:rsidRPr="00616CA5">
        <w:rPr>
          <w:bCs/>
          <w:iCs/>
        </w:rP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0" w:history="1">
        <w:r w:rsidRPr="00616CA5">
          <w:rPr>
            <w:bCs/>
            <w:iCs/>
            <w:color w:val="0000FF"/>
          </w:rPr>
          <w:t>законодательством</w:t>
        </w:r>
      </w:hyperlink>
      <w:r w:rsidRPr="00616CA5">
        <w:rPr>
          <w:bCs/>
          <w:iCs/>
        </w:rPr>
        <w:t xml:space="preserve"> и гражданским </w:t>
      </w:r>
      <w:hyperlink r:id="rId31" w:history="1">
        <w:r w:rsidRPr="00616CA5">
          <w:rPr>
            <w:bCs/>
            <w:iCs/>
            <w:color w:val="0000FF"/>
          </w:rPr>
          <w:t>законодательством</w:t>
        </w:r>
      </w:hyperlink>
      <w:r w:rsidR="00966C9A">
        <w:rPr>
          <w:bCs/>
          <w:iCs/>
        </w:rPr>
        <w:t xml:space="preserve"> </w:t>
      </w:r>
      <w:r w:rsidR="00966C9A" w:rsidRPr="00771F91">
        <w:rPr>
          <w:color w:val="4F81BD" w:themeColor="accent1"/>
        </w:rPr>
        <w:t>(в редакции решения Нижнеингашского районного Совета  депутатов от 15.11.2022 №18-239).</w:t>
      </w:r>
    </w:p>
    <w:p w:rsidR="007E751A" w:rsidRPr="00616CA5" w:rsidRDefault="007E751A" w:rsidP="00616CA5">
      <w:pPr>
        <w:pStyle w:val="a6"/>
        <w:rPr>
          <w:rFonts w:ascii="Arial" w:hAnsi="Arial" w:cs="Arial"/>
        </w:rPr>
      </w:pPr>
    </w:p>
    <w:p w:rsidR="007E751A" w:rsidRPr="001D04D9" w:rsidRDefault="007E751A" w:rsidP="007E751A">
      <w:pPr>
        <w:pStyle w:val="11"/>
        <w:numPr>
          <w:ilvl w:val="0"/>
          <w:numId w:val="0"/>
        </w:numPr>
        <w:ind w:left="426"/>
        <w:jc w:val="center"/>
        <w:rPr>
          <w:rFonts w:ascii="Arial" w:hAnsi="Arial" w:cs="Arial"/>
          <w:sz w:val="20"/>
          <w:szCs w:val="20"/>
        </w:rPr>
      </w:pPr>
      <w:bookmarkStart w:id="293" w:name="_Toc389132905"/>
      <w:bookmarkStart w:id="294" w:name="_Toc397348781"/>
      <w:r w:rsidRPr="001D04D9">
        <w:rPr>
          <w:rFonts w:ascii="Arial" w:hAnsi="Arial" w:cs="Arial"/>
          <w:sz w:val="20"/>
          <w:szCs w:val="20"/>
        </w:rPr>
        <w:t>17.Нормативы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3"/>
      <w:bookmarkEnd w:id="294"/>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Организация, состав сил и сре</w:t>
      </w:r>
      <w:proofErr w:type="gramStart"/>
      <w:r w:rsidRPr="001D04D9">
        <w:rPr>
          <w:rFonts w:ascii="Arial" w:hAnsi="Arial" w:cs="Arial"/>
          <w:sz w:val="20"/>
          <w:szCs w:val="20"/>
        </w:rPr>
        <w:t>дств зв</w:t>
      </w:r>
      <w:proofErr w:type="gramEnd"/>
      <w:r w:rsidRPr="001D04D9">
        <w:rPr>
          <w:rFonts w:ascii="Arial" w:hAnsi="Arial" w:cs="Arial"/>
          <w:sz w:val="20"/>
          <w:szCs w:val="20"/>
        </w:rPr>
        <w:t>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7E751A" w:rsidRPr="001D04D9" w:rsidRDefault="007E751A" w:rsidP="007E751A">
      <w:pPr>
        <w:pStyle w:val="11"/>
        <w:numPr>
          <w:ilvl w:val="0"/>
          <w:numId w:val="0"/>
        </w:numPr>
        <w:ind w:left="858"/>
        <w:rPr>
          <w:rFonts w:ascii="Arial" w:hAnsi="Arial" w:cs="Arial"/>
          <w:sz w:val="20"/>
          <w:szCs w:val="20"/>
        </w:rPr>
      </w:pPr>
      <w:bookmarkStart w:id="295" w:name="_Toc389132914"/>
      <w:bookmarkStart w:id="296" w:name="_Toc397348784"/>
      <w:r w:rsidRPr="001D04D9">
        <w:rPr>
          <w:rFonts w:ascii="Arial" w:hAnsi="Arial" w:cs="Arial"/>
          <w:sz w:val="20"/>
          <w:szCs w:val="20"/>
        </w:rPr>
        <w:t>18.Нормативы градостроительного проектирования в сфере охраны окружающей среды.</w:t>
      </w:r>
      <w:bookmarkEnd w:id="295"/>
      <w:bookmarkEnd w:id="296"/>
    </w:p>
    <w:p w:rsidR="007E751A" w:rsidRPr="001D04D9" w:rsidRDefault="007E751A" w:rsidP="007E751A">
      <w:pPr>
        <w:pStyle w:val="20"/>
        <w:numPr>
          <w:ilvl w:val="0"/>
          <w:numId w:val="0"/>
        </w:numPr>
        <w:ind w:left="576"/>
        <w:jc w:val="center"/>
        <w:rPr>
          <w:rFonts w:ascii="Arial" w:hAnsi="Arial" w:cs="Arial"/>
          <w:sz w:val="20"/>
          <w:szCs w:val="20"/>
        </w:rPr>
      </w:pPr>
      <w:bookmarkStart w:id="297" w:name="_Toc374977956"/>
      <w:bookmarkStart w:id="298" w:name="_Toc389132915"/>
      <w:bookmarkStart w:id="299" w:name="_Toc397348785"/>
      <w:r w:rsidRPr="001D04D9">
        <w:rPr>
          <w:rFonts w:ascii="Arial" w:hAnsi="Arial" w:cs="Arial"/>
          <w:sz w:val="20"/>
          <w:szCs w:val="20"/>
        </w:rPr>
        <w:t>18.1.Нормативные показатели допустимых уровней воздействия на окружающую среду.</w:t>
      </w:r>
      <w:bookmarkEnd w:id="297"/>
      <w:bookmarkEnd w:id="298"/>
      <w:bookmarkEnd w:id="299"/>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p>
    <w:p w:rsidR="007E751A" w:rsidRPr="001D04D9" w:rsidRDefault="007E751A" w:rsidP="007E751A">
      <w:pPr>
        <w:pStyle w:val="ad"/>
        <w:keepNext/>
        <w:jc w:val="right"/>
        <w:rPr>
          <w:rFonts w:ascii="Arial" w:hAnsi="Arial" w:cs="Arial"/>
        </w:rPr>
      </w:pPr>
      <w:bookmarkStart w:id="300" w:name="_Ref375751625"/>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53</w:t>
      </w:r>
      <w:r w:rsidRPr="001D04D9">
        <w:rPr>
          <w:rFonts w:ascii="Arial" w:hAnsi="Arial" w:cs="Arial"/>
        </w:rPr>
        <w:fldChar w:fldCharType="end"/>
      </w:r>
      <w:bookmarkEnd w:id="300"/>
    </w:p>
    <w:p w:rsidR="007E751A" w:rsidRPr="001D04D9" w:rsidRDefault="007E751A" w:rsidP="007E751A">
      <w:pPr>
        <w:pStyle w:val="ae"/>
        <w:rPr>
          <w:rFonts w:ascii="Arial" w:hAnsi="Arial" w:cs="Arial"/>
          <w:sz w:val="20"/>
          <w:szCs w:val="20"/>
        </w:rPr>
      </w:pPr>
      <w:r w:rsidRPr="001D04D9">
        <w:rPr>
          <w:rFonts w:ascii="Arial" w:hAnsi="Arial" w:cs="Arial"/>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7E751A" w:rsidRPr="001D04D9" w:rsidTr="004E3221">
        <w:trPr>
          <w:trHeight w:val="20"/>
          <w:tblHeader/>
          <w:jc w:val="center"/>
        </w:trPr>
        <w:tc>
          <w:tcPr>
            <w:tcW w:w="2199" w:type="dxa"/>
            <w:tcBorders>
              <w:top w:val="single" w:sz="4" w:space="0" w:color="000000"/>
              <w:left w:val="single" w:sz="4" w:space="0" w:color="000000"/>
              <w:bottom w:val="single" w:sz="4" w:space="0" w:color="000000"/>
            </w:tcBorders>
            <w:vAlign w:val="center"/>
          </w:tcPr>
          <w:p w:rsidR="007E751A" w:rsidRPr="00AA792A" w:rsidRDefault="007E751A" w:rsidP="004E3221">
            <w:pPr>
              <w:pStyle w:val="ConsNonformat"/>
              <w:snapToGrid w:val="0"/>
              <w:ind w:left="-57" w:right="-57"/>
              <w:jc w:val="center"/>
              <w:rPr>
                <w:rFonts w:ascii="Arial" w:hAnsi="Arial" w:cs="Arial"/>
                <w:b/>
                <w:bCs/>
                <w:sz w:val="20"/>
                <w:szCs w:val="20"/>
              </w:rPr>
            </w:pPr>
            <w:r w:rsidRPr="00AA792A">
              <w:rPr>
                <w:rFonts w:ascii="Arial" w:hAnsi="Arial" w:cs="Arial"/>
                <w:b/>
                <w:bCs/>
                <w:sz w:val="20"/>
                <w:szCs w:val="20"/>
              </w:rPr>
              <w:t>Функциональная зона</w:t>
            </w:r>
          </w:p>
        </w:tc>
        <w:tc>
          <w:tcPr>
            <w:tcW w:w="1629" w:type="dxa"/>
            <w:tcBorders>
              <w:top w:val="single" w:sz="4" w:space="0" w:color="000000"/>
              <w:left w:val="single" w:sz="4" w:space="0" w:color="000000"/>
              <w:bottom w:val="single" w:sz="4" w:space="0" w:color="000000"/>
            </w:tcBorders>
            <w:vAlign w:val="center"/>
          </w:tcPr>
          <w:p w:rsidR="007E751A" w:rsidRPr="00AA792A" w:rsidRDefault="007E751A" w:rsidP="004E3221">
            <w:pPr>
              <w:pStyle w:val="ConsNonformat"/>
              <w:snapToGrid w:val="0"/>
              <w:ind w:left="-57" w:right="-57"/>
              <w:jc w:val="center"/>
              <w:rPr>
                <w:rFonts w:ascii="Arial" w:hAnsi="Arial" w:cs="Arial"/>
                <w:b/>
                <w:bCs/>
                <w:sz w:val="20"/>
                <w:szCs w:val="20"/>
              </w:rPr>
            </w:pPr>
            <w:r w:rsidRPr="00AA792A">
              <w:rPr>
                <w:rFonts w:ascii="Arial" w:hAnsi="Arial" w:cs="Arial"/>
                <w:b/>
                <w:bCs/>
                <w:sz w:val="20"/>
                <w:szCs w:val="20"/>
              </w:rPr>
              <w:t xml:space="preserve">Максимальный уровень звукового воздействия, </w:t>
            </w:r>
            <w:proofErr w:type="spellStart"/>
            <w:r w:rsidRPr="00AA792A">
              <w:rPr>
                <w:rFonts w:ascii="Arial" w:hAnsi="Arial" w:cs="Arial"/>
                <w:b/>
                <w:bCs/>
                <w:sz w:val="20"/>
                <w:szCs w:val="20"/>
              </w:rPr>
              <w:t>дБА</w:t>
            </w:r>
            <w:proofErr w:type="spellEnd"/>
          </w:p>
        </w:tc>
        <w:tc>
          <w:tcPr>
            <w:tcW w:w="1984" w:type="dxa"/>
            <w:tcBorders>
              <w:top w:val="single" w:sz="4" w:space="0" w:color="000000"/>
              <w:left w:val="single" w:sz="4" w:space="0" w:color="000000"/>
              <w:bottom w:val="single" w:sz="4" w:space="0" w:color="000000"/>
            </w:tcBorders>
            <w:vAlign w:val="center"/>
          </w:tcPr>
          <w:p w:rsidR="007E751A" w:rsidRPr="00AA792A" w:rsidRDefault="007E751A" w:rsidP="004E3221">
            <w:pPr>
              <w:pStyle w:val="ConsNonformat"/>
              <w:snapToGrid w:val="0"/>
              <w:ind w:left="-57" w:right="-57"/>
              <w:jc w:val="center"/>
              <w:rPr>
                <w:rFonts w:ascii="Arial" w:hAnsi="Arial" w:cs="Arial"/>
                <w:b/>
                <w:bCs/>
                <w:sz w:val="20"/>
                <w:szCs w:val="20"/>
              </w:rPr>
            </w:pPr>
            <w:proofErr w:type="gramStart"/>
            <w:r w:rsidRPr="00AA792A">
              <w:rPr>
                <w:rFonts w:ascii="Arial" w:hAnsi="Arial" w:cs="Arial"/>
                <w:b/>
                <w:bCs/>
                <w:sz w:val="20"/>
                <w:szCs w:val="20"/>
              </w:rPr>
              <w:t>Максимальный уровень загрязнения атмосферного воздуха (предельно допустимые концентрации (ПДК)</w:t>
            </w:r>
            <w:proofErr w:type="gramEnd"/>
          </w:p>
        </w:tc>
        <w:tc>
          <w:tcPr>
            <w:tcW w:w="1985" w:type="dxa"/>
            <w:tcBorders>
              <w:top w:val="single" w:sz="4" w:space="0" w:color="000000"/>
              <w:left w:val="single" w:sz="4" w:space="0" w:color="000000"/>
              <w:bottom w:val="single" w:sz="4" w:space="0" w:color="000000"/>
            </w:tcBorders>
            <w:vAlign w:val="center"/>
          </w:tcPr>
          <w:p w:rsidR="007E751A" w:rsidRPr="00AA792A" w:rsidRDefault="007E751A" w:rsidP="004E3221">
            <w:pPr>
              <w:pStyle w:val="ConsNonformat"/>
              <w:snapToGrid w:val="0"/>
              <w:ind w:left="-57" w:right="-57"/>
              <w:jc w:val="center"/>
              <w:rPr>
                <w:rFonts w:ascii="Arial" w:hAnsi="Arial" w:cs="Arial"/>
                <w:b/>
                <w:bCs/>
                <w:sz w:val="20"/>
                <w:szCs w:val="20"/>
              </w:rPr>
            </w:pPr>
            <w:r w:rsidRPr="00AA792A">
              <w:rPr>
                <w:rFonts w:ascii="Arial" w:hAnsi="Arial" w:cs="Arial"/>
                <w:b/>
                <w:bCs/>
                <w:sz w:val="20"/>
                <w:szCs w:val="20"/>
              </w:rPr>
              <w:t>Максимальный уровень электромагнитного излучения от радиотехнических объектов</w:t>
            </w:r>
          </w:p>
          <w:p w:rsidR="007E751A" w:rsidRPr="00AA792A" w:rsidRDefault="007E751A" w:rsidP="004E3221">
            <w:pPr>
              <w:pStyle w:val="ConsNonformat"/>
              <w:snapToGrid w:val="0"/>
              <w:ind w:left="-57" w:right="-57"/>
              <w:jc w:val="center"/>
              <w:rPr>
                <w:rFonts w:ascii="Arial" w:hAnsi="Arial" w:cs="Arial"/>
                <w:b/>
                <w:bCs/>
                <w:sz w:val="20"/>
                <w:szCs w:val="20"/>
              </w:rPr>
            </w:pPr>
            <w:proofErr w:type="gramStart"/>
            <w:r w:rsidRPr="00AA792A">
              <w:rPr>
                <w:rFonts w:ascii="Arial" w:hAnsi="Arial" w:cs="Arial"/>
                <w:b/>
                <w:bCs/>
                <w:sz w:val="20"/>
                <w:szCs w:val="20"/>
              </w:rPr>
              <w:t>(предельно допустимые уровни (ПДУ)</w:t>
            </w:r>
            <w:proofErr w:type="gramEnd"/>
          </w:p>
        </w:tc>
        <w:tc>
          <w:tcPr>
            <w:tcW w:w="1984" w:type="dxa"/>
            <w:tcBorders>
              <w:top w:val="single" w:sz="4" w:space="0" w:color="000000"/>
              <w:left w:val="single" w:sz="4" w:space="0" w:color="000000"/>
              <w:bottom w:val="single" w:sz="4" w:space="0" w:color="000000"/>
              <w:right w:val="single" w:sz="4" w:space="0" w:color="000000"/>
            </w:tcBorders>
            <w:vAlign w:val="center"/>
          </w:tcPr>
          <w:p w:rsidR="007E751A" w:rsidRPr="00AA792A" w:rsidRDefault="007E751A" w:rsidP="004E3221">
            <w:pPr>
              <w:pStyle w:val="ConsNonformat"/>
              <w:snapToGrid w:val="0"/>
              <w:ind w:left="-57" w:right="-57"/>
              <w:jc w:val="center"/>
              <w:rPr>
                <w:rFonts w:ascii="Arial" w:hAnsi="Arial" w:cs="Arial"/>
                <w:b/>
                <w:bCs/>
                <w:sz w:val="20"/>
                <w:szCs w:val="20"/>
              </w:rPr>
            </w:pPr>
            <w:r w:rsidRPr="00AA792A">
              <w:rPr>
                <w:rFonts w:ascii="Arial" w:hAnsi="Arial" w:cs="Arial"/>
                <w:b/>
                <w:bCs/>
                <w:sz w:val="20"/>
                <w:szCs w:val="20"/>
              </w:rPr>
              <w:t>Загрязненность сточных вод</w:t>
            </w:r>
          </w:p>
        </w:tc>
      </w:tr>
      <w:tr w:rsidR="007E751A" w:rsidRPr="001D04D9" w:rsidTr="004E3221">
        <w:trPr>
          <w:trHeight w:val="20"/>
          <w:jc w:val="center"/>
        </w:trPr>
        <w:tc>
          <w:tcPr>
            <w:tcW w:w="2199"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right="-57"/>
              <w:jc w:val="both"/>
              <w:rPr>
                <w:rFonts w:ascii="Arial" w:hAnsi="Arial" w:cs="Arial"/>
                <w:sz w:val="20"/>
                <w:szCs w:val="20"/>
              </w:rPr>
            </w:pPr>
            <w:r w:rsidRPr="00AA792A">
              <w:rPr>
                <w:rFonts w:ascii="Arial" w:hAnsi="Arial" w:cs="Arial"/>
                <w:sz w:val="20"/>
                <w:szCs w:val="20"/>
              </w:rPr>
              <w:t>Жилые зоны:</w:t>
            </w:r>
          </w:p>
          <w:p w:rsidR="007E751A" w:rsidRPr="00AA792A" w:rsidRDefault="007E751A" w:rsidP="004E3221">
            <w:pPr>
              <w:pStyle w:val="ConsNonformat"/>
              <w:ind w:left="-113" w:right="-113"/>
              <w:jc w:val="both"/>
              <w:rPr>
                <w:rFonts w:ascii="Arial" w:hAnsi="Arial" w:cs="Arial"/>
                <w:sz w:val="20"/>
                <w:szCs w:val="20"/>
              </w:rPr>
            </w:pPr>
            <w:r w:rsidRPr="00AA792A">
              <w:rPr>
                <w:rFonts w:ascii="Arial" w:hAnsi="Arial" w:cs="Arial"/>
                <w:sz w:val="20"/>
                <w:szCs w:val="20"/>
              </w:rPr>
              <w:t>Индивидуальная жилищная застройка</w:t>
            </w:r>
          </w:p>
          <w:p w:rsidR="007E751A" w:rsidRPr="00AA792A" w:rsidRDefault="007E751A" w:rsidP="004E3221">
            <w:pPr>
              <w:pStyle w:val="ConsNonformat"/>
              <w:ind w:left="-113" w:right="-113"/>
              <w:jc w:val="both"/>
              <w:rPr>
                <w:rFonts w:ascii="Arial" w:hAnsi="Arial" w:cs="Arial"/>
                <w:sz w:val="20"/>
                <w:szCs w:val="20"/>
              </w:rPr>
            </w:pPr>
          </w:p>
          <w:p w:rsidR="007E751A" w:rsidRPr="00AA792A" w:rsidRDefault="007E751A" w:rsidP="004E3221">
            <w:pPr>
              <w:pStyle w:val="ConsNonformat"/>
              <w:ind w:left="-113" w:right="-113"/>
              <w:jc w:val="both"/>
              <w:rPr>
                <w:rFonts w:ascii="Arial" w:hAnsi="Arial" w:cs="Arial"/>
                <w:sz w:val="20"/>
                <w:szCs w:val="20"/>
              </w:rPr>
            </w:pPr>
          </w:p>
          <w:p w:rsidR="007E751A" w:rsidRPr="00AA792A" w:rsidRDefault="007E751A" w:rsidP="004E3221">
            <w:pPr>
              <w:pStyle w:val="ConsNonformat"/>
              <w:ind w:left="-113" w:right="-113"/>
              <w:jc w:val="both"/>
              <w:rPr>
                <w:rFonts w:ascii="Arial" w:hAnsi="Arial" w:cs="Arial"/>
                <w:color w:val="FF0000"/>
                <w:sz w:val="20"/>
                <w:szCs w:val="20"/>
              </w:rPr>
            </w:pPr>
          </w:p>
        </w:tc>
        <w:tc>
          <w:tcPr>
            <w:tcW w:w="1629"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r w:rsidRPr="00AA792A">
              <w:rPr>
                <w:rFonts w:ascii="Arial" w:hAnsi="Arial" w:cs="Arial"/>
                <w:sz w:val="20"/>
                <w:szCs w:val="20"/>
              </w:rPr>
              <w:t>70</w:t>
            </w:r>
          </w:p>
          <w:p w:rsidR="007E751A" w:rsidRPr="00AA792A" w:rsidRDefault="007E751A" w:rsidP="004E3221">
            <w:pPr>
              <w:pStyle w:val="ConsNonformat"/>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p>
        </w:tc>
        <w:tc>
          <w:tcPr>
            <w:tcW w:w="1984"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r w:rsidRPr="00AA792A">
              <w:rPr>
                <w:rFonts w:ascii="Arial" w:hAnsi="Arial" w:cs="Arial"/>
                <w:sz w:val="20"/>
                <w:szCs w:val="20"/>
              </w:rPr>
              <w:t>1 ПДК</w:t>
            </w:r>
          </w:p>
          <w:p w:rsidR="007E751A" w:rsidRPr="00AA792A" w:rsidRDefault="007E751A" w:rsidP="004E3221">
            <w:pPr>
              <w:pStyle w:val="ConsNonformat"/>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p>
        </w:tc>
        <w:tc>
          <w:tcPr>
            <w:tcW w:w="1985"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ind w:left="-57" w:right="-57"/>
              <w:jc w:val="both"/>
              <w:rPr>
                <w:rFonts w:ascii="Arial" w:hAnsi="Arial" w:cs="Arial"/>
                <w:sz w:val="20"/>
                <w:szCs w:val="20"/>
              </w:rPr>
            </w:pPr>
            <w:r w:rsidRPr="00AA792A">
              <w:rPr>
                <w:rFonts w:ascii="Arial" w:hAnsi="Arial" w:cs="Arial"/>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E751A" w:rsidRPr="00AA792A" w:rsidRDefault="007E751A" w:rsidP="004E3221">
            <w:pPr>
              <w:pStyle w:val="ConsNonformat"/>
              <w:ind w:left="-37" w:right="-57" w:hanging="20"/>
              <w:rPr>
                <w:rFonts w:ascii="Arial" w:hAnsi="Arial" w:cs="Arial"/>
                <w:sz w:val="20"/>
                <w:szCs w:val="20"/>
              </w:rPr>
            </w:pPr>
            <w:r w:rsidRPr="00AA792A">
              <w:rPr>
                <w:rFonts w:ascii="Arial" w:hAnsi="Arial" w:cs="Arial"/>
                <w:sz w:val="20"/>
                <w:szCs w:val="20"/>
              </w:rPr>
              <w:t xml:space="preserve">Нормативно </w:t>
            </w:r>
            <w:proofErr w:type="gramStart"/>
            <w:r w:rsidRPr="00AA792A">
              <w:rPr>
                <w:rFonts w:ascii="Arial" w:hAnsi="Arial" w:cs="Arial"/>
                <w:sz w:val="20"/>
                <w:szCs w:val="20"/>
              </w:rPr>
              <w:t>очищенные</w:t>
            </w:r>
            <w:proofErr w:type="gramEnd"/>
            <w:r w:rsidRPr="00AA792A">
              <w:rPr>
                <w:rFonts w:ascii="Arial" w:hAnsi="Arial" w:cs="Arial"/>
                <w:sz w:val="20"/>
                <w:szCs w:val="20"/>
              </w:rPr>
              <w:t xml:space="preserve"> на локальных очистных сооружениях.</w:t>
            </w:r>
          </w:p>
        </w:tc>
      </w:tr>
      <w:tr w:rsidR="007E751A" w:rsidRPr="001D04D9" w:rsidTr="004E3221">
        <w:trPr>
          <w:trHeight w:val="20"/>
          <w:jc w:val="center"/>
        </w:trPr>
        <w:tc>
          <w:tcPr>
            <w:tcW w:w="2199" w:type="dxa"/>
            <w:tcBorders>
              <w:top w:val="single" w:sz="4" w:space="0" w:color="000000"/>
              <w:left w:val="single" w:sz="4" w:space="0" w:color="000000"/>
              <w:bottom w:val="single" w:sz="4" w:space="0" w:color="000000"/>
            </w:tcBorders>
          </w:tcPr>
          <w:p w:rsidR="007E751A" w:rsidRPr="00AA792A" w:rsidRDefault="007E751A" w:rsidP="004E3221">
            <w:pPr>
              <w:pStyle w:val="ConsNonformat"/>
              <w:ind w:left="-57" w:right="-57"/>
              <w:jc w:val="both"/>
              <w:rPr>
                <w:rFonts w:ascii="Arial" w:hAnsi="Arial" w:cs="Arial"/>
                <w:sz w:val="20"/>
                <w:szCs w:val="20"/>
              </w:rPr>
            </w:pPr>
            <w:r w:rsidRPr="00AA792A">
              <w:rPr>
                <w:rFonts w:ascii="Arial" w:hAnsi="Arial" w:cs="Arial"/>
                <w:sz w:val="20"/>
                <w:szCs w:val="20"/>
              </w:rPr>
              <w:t>Зоны здравоохранения:</w:t>
            </w:r>
          </w:p>
          <w:p w:rsidR="007E751A" w:rsidRPr="00AA792A" w:rsidRDefault="007E751A" w:rsidP="004E3221">
            <w:pPr>
              <w:pStyle w:val="ConsNonformat"/>
              <w:ind w:left="-57" w:right="-57"/>
              <w:jc w:val="both"/>
              <w:rPr>
                <w:rFonts w:ascii="Arial" w:hAnsi="Arial" w:cs="Arial"/>
                <w:sz w:val="20"/>
                <w:szCs w:val="20"/>
              </w:rPr>
            </w:pPr>
            <w:r w:rsidRPr="00AA792A">
              <w:rPr>
                <w:rFonts w:ascii="Arial" w:hAnsi="Arial" w:cs="Arial"/>
                <w:sz w:val="20"/>
                <w:szCs w:val="20"/>
              </w:rPr>
              <w:t>Территории размещения лечебно-профилактических организаций длительного пребывания больных и центров реабилитации</w:t>
            </w:r>
          </w:p>
          <w:p w:rsidR="007E751A" w:rsidRPr="00AA792A" w:rsidRDefault="007E751A" w:rsidP="004E3221">
            <w:pPr>
              <w:pStyle w:val="ConsNonformat"/>
              <w:ind w:left="-57" w:right="-57"/>
              <w:jc w:val="both"/>
              <w:rPr>
                <w:rFonts w:ascii="Arial" w:hAnsi="Arial" w:cs="Arial"/>
                <w:sz w:val="20"/>
                <w:szCs w:val="20"/>
              </w:rPr>
            </w:pPr>
            <w:r w:rsidRPr="00AA792A">
              <w:rPr>
                <w:rFonts w:ascii="Arial" w:hAnsi="Arial" w:cs="Arial"/>
                <w:sz w:val="20"/>
                <w:szCs w:val="20"/>
              </w:rPr>
              <w:t xml:space="preserve">Территории размещения лечебно-профилактических медицинских </w:t>
            </w:r>
            <w:r w:rsidRPr="00AA792A">
              <w:rPr>
                <w:rFonts w:ascii="Arial" w:hAnsi="Arial" w:cs="Arial"/>
                <w:sz w:val="20"/>
                <w:szCs w:val="20"/>
              </w:rPr>
              <w:lastRenderedPageBreak/>
              <w:t>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r w:rsidRPr="00AA792A">
              <w:rPr>
                <w:rFonts w:ascii="Arial" w:hAnsi="Arial" w:cs="Arial"/>
                <w:sz w:val="20"/>
                <w:szCs w:val="20"/>
              </w:rPr>
              <w:lastRenderedPageBreak/>
              <w:t>60</w:t>
            </w:r>
          </w:p>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snapToGrid w:val="0"/>
              <w:ind w:left="-57" w:right="-57"/>
              <w:jc w:val="both"/>
              <w:rPr>
                <w:rFonts w:ascii="Arial" w:hAnsi="Arial" w:cs="Arial"/>
                <w:sz w:val="20"/>
                <w:szCs w:val="20"/>
              </w:rPr>
            </w:pPr>
          </w:p>
          <w:p w:rsidR="007E751A" w:rsidRPr="00AA792A" w:rsidRDefault="007E751A" w:rsidP="004E3221">
            <w:pPr>
              <w:pStyle w:val="ConsNonformat"/>
              <w:snapToGrid w:val="0"/>
              <w:ind w:left="-57" w:right="-57"/>
              <w:jc w:val="both"/>
              <w:rPr>
                <w:rFonts w:ascii="Arial" w:hAnsi="Arial" w:cs="Arial"/>
                <w:sz w:val="20"/>
                <w:szCs w:val="20"/>
              </w:rPr>
            </w:pPr>
            <w:r w:rsidRPr="00AA792A">
              <w:rPr>
                <w:rFonts w:ascii="Arial" w:hAnsi="Arial" w:cs="Arial"/>
                <w:sz w:val="20"/>
                <w:szCs w:val="20"/>
              </w:rPr>
              <w:t>70</w:t>
            </w:r>
          </w:p>
          <w:p w:rsidR="007E751A" w:rsidRPr="00AA792A" w:rsidRDefault="007E751A" w:rsidP="004E3221">
            <w:pPr>
              <w:pStyle w:val="ConsNonformat"/>
              <w:snapToGrid w:val="0"/>
              <w:ind w:left="-57" w:right="-57"/>
              <w:jc w:val="both"/>
              <w:rPr>
                <w:rFonts w:ascii="Arial" w:hAnsi="Arial" w:cs="Arial"/>
                <w:sz w:val="20"/>
                <w:szCs w:val="20"/>
              </w:rPr>
            </w:pPr>
          </w:p>
        </w:tc>
        <w:tc>
          <w:tcPr>
            <w:tcW w:w="1984"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right="-57"/>
              <w:jc w:val="both"/>
              <w:rPr>
                <w:rFonts w:ascii="Arial" w:hAnsi="Arial" w:cs="Arial"/>
                <w:sz w:val="20"/>
                <w:szCs w:val="20"/>
              </w:rPr>
            </w:pPr>
            <w:r w:rsidRPr="00AA792A">
              <w:rPr>
                <w:rFonts w:ascii="Arial" w:hAnsi="Arial" w:cs="Arial"/>
                <w:sz w:val="20"/>
                <w:szCs w:val="20"/>
              </w:rPr>
              <w:t>0,8 ПДК</w:t>
            </w: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1D04D9" w:rsidRDefault="007E751A" w:rsidP="004E3221">
            <w:pPr>
              <w:pStyle w:val="11"/>
              <w:numPr>
                <w:ilvl w:val="0"/>
                <w:numId w:val="0"/>
              </w:numPr>
              <w:rPr>
                <w:rFonts w:ascii="Arial" w:hAnsi="Arial" w:cs="Arial"/>
                <w:sz w:val="20"/>
                <w:szCs w:val="20"/>
              </w:rPr>
            </w:pPr>
            <w:bookmarkStart w:id="301" w:name="_Toc388452043"/>
            <w:bookmarkStart w:id="302" w:name="_Toc389132916"/>
            <w:bookmarkStart w:id="303" w:name="_Toc397348786"/>
            <w:r w:rsidRPr="001D04D9">
              <w:rPr>
                <w:rFonts w:ascii="Arial" w:hAnsi="Arial" w:cs="Arial"/>
                <w:b w:val="0"/>
                <w:bCs w:val="0"/>
                <w:kern w:val="0"/>
                <w:sz w:val="20"/>
                <w:szCs w:val="20"/>
                <w:lang w:eastAsia="ar-SA"/>
              </w:rPr>
              <w:t>ПДК</w:t>
            </w:r>
            <w:bookmarkEnd w:id="301"/>
            <w:bookmarkEnd w:id="302"/>
            <w:bookmarkEnd w:id="303"/>
            <w:r w:rsidRPr="001D04D9">
              <w:rPr>
                <w:rFonts w:ascii="Arial" w:hAnsi="Arial" w:cs="Arial"/>
                <w:b w:val="0"/>
                <w:bCs w:val="0"/>
                <w:kern w:val="0"/>
                <w:sz w:val="20"/>
                <w:szCs w:val="20"/>
                <w:lang w:eastAsia="ar-SA"/>
              </w:rPr>
              <w:t xml:space="preserve">   </w:t>
            </w:r>
            <w:r w:rsidRPr="001D04D9">
              <w:rPr>
                <w:rFonts w:ascii="Arial" w:hAnsi="Arial" w:cs="Arial"/>
                <w:sz w:val="20"/>
                <w:szCs w:val="20"/>
              </w:rPr>
              <w:t xml:space="preserve"> </w:t>
            </w:r>
          </w:p>
        </w:tc>
        <w:tc>
          <w:tcPr>
            <w:tcW w:w="1985" w:type="dxa"/>
            <w:tcBorders>
              <w:top w:val="single" w:sz="4" w:space="0" w:color="000000"/>
              <w:left w:val="single" w:sz="4" w:space="0" w:color="000000"/>
              <w:bottom w:val="single" w:sz="4" w:space="0" w:color="000000"/>
            </w:tcBorders>
          </w:tcPr>
          <w:p w:rsidR="007E751A" w:rsidRPr="00AA792A" w:rsidRDefault="007E751A" w:rsidP="004E3221">
            <w:pPr>
              <w:pStyle w:val="ConsNonformat"/>
              <w:ind w:left="-57" w:right="-57"/>
              <w:jc w:val="both"/>
              <w:rPr>
                <w:rFonts w:ascii="Arial" w:hAnsi="Arial" w:cs="Arial"/>
                <w:sz w:val="20"/>
                <w:szCs w:val="20"/>
              </w:rPr>
            </w:pPr>
            <w:r w:rsidRPr="00AA792A">
              <w:rPr>
                <w:rFonts w:ascii="Arial" w:hAnsi="Arial" w:cs="Arial"/>
                <w:sz w:val="20"/>
                <w:szCs w:val="20"/>
              </w:rPr>
              <w:t>1 ПДУ</w:t>
            </w: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p>
          <w:p w:rsidR="007E751A" w:rsidRPr="00AA792A" w:rsidRDefault="007E751A" w:rsidP="004E3221">
            <w:pPr>
              <w:pStyle w:val="ConsNonformat"/>
              <w:snapToGrid w:val="0"/>
              <w:ind w:right="-57"/>
              <w:jc w:val="both"/>
              <w:rPr>
                <w:rFonts w:ascii="Arial" w:hAnsi="Arial" w:cs="Arial"/>
                <w:sz w:val="20"/>
                <w:szCs w:val="20"/>
              </w:rPr>
            </w:pPr>
            <w:r w:rsidRPr="00AA792A">
              <w:rPr>
                <w:rFonts w:ascii="Arial" w:hAnsi="Arial" w:cs="Arial"/>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E751A" w:rsidRPr="00AA792A" w:rsidRDefault="007E751A" w:rsidP="004E3221">
            <w:pPr>
              <w:pStyle w:val="ConsNonformat"/>
              <w:snapToGrid w:val="0"/>
              <w:ind w:left="-37" w:right="-57" w:hanging="20"/>
              <w:rPr>
                <w:rFonts w:ascii="Arial" w:hAnsi="Arial" w:cs="Arial"/>
                <w:sz w:val="20"/>
                <w:szCs w:val="20"/>
              </w:rPr>
            </w:pPr>
            <w:r w:rsidRPr="00AA792A">
              <w:rPr>
                <w:rFonts w:ascii="Arial" w:hAnsi="Arial" w:cs="Arial"/>
                <w:sz w:val="20"/>
                <w:szCs w:val="20"/>
              </w:rPr>
              <w:t xml:space="preserve">Выпуск в коллектор с последующей очисткой </w:t>
            </w:r>
            <w:proofErr w:type="gramStart"/>
            <w:r w:rsidRPr="00AA792A">
              <w:rPr>
                <w:rFonts w:ascii="Arial" w:hAnsi="Arial" w:cs="Arial"/>
                <w:sz w:val="20"/>
                <w:szCs w:val="20"/>
              </w:rPr>
              <w:t>на</w:t>
            </w:r>
            <w:proofErr w:type="gramEnd"/>
            <w:r w:rsidRPr="00AA792A">
              <w:rPr>
                <w:rFonts w:ascii="Arial" w:hAnsi="Arial" w:cs="Arial"/>
                <w:sz w:val="20"/>
                <w:szCs w:val="20"/>
              </w:rPr>
              <w:t xml:space="preserve"> КОС.</w:t>
            </w:r>
          </w:p>
          <w:p w:rsidR="007E751A" w:rsidRPr="00AA792A" w:rsidRDefault="007E751A" w:rsidP="004E3221">
            <w:pPr>
              <w:pStyle w:val="ConsNonformat"/>
              <w:snapToGrid w:val="0"/>
              <w:ind w:left="-37" w:right="-57" w:hanging="20"/>
              <w:rPr>
                <w:rFonts w:ascii="Arial" w:hAnsi="Arial" w:cs="Arial"/>
                <w:sz w:val="20"/>
                <w:szCs w:val="20"/>
              </w:rPr>
            </w:pPr>
          </w:p>
          <w:p w:rsidR="007E751A" w:rsidRPr="00AA792A" w:rsidRDefault="007E751A" w:rsidP="004E3221">
            <w:pPr>
              <w:pStyle w:val="ConsNonformat"/>
              <w:snapToGrid w:val="0"/>
              <w:ind w:left="-37" w:right="-57" w:hanging="20"/>
              <w:rPr>
                <w:rFonts w:ascii="Arial" w:hAnsi="Arial" w:cs="Arial"/>
                <w:sz w:val="20"/>
                <w:szCs w:val="20"/>
              </w:rPr>
            </w:pPr>
          </w:p>
          <w:p w:rsidR="007E751A" w:rsidRPr="00AA792A" w:rsidRDefault="007E751A" w:rsidP="004E3221">
            <w:pPr>
              <w:pStyle w:val="ConsNonformat"/>
              <w:snapToGrid w:val="0"/>
              <w:ind w:left="-37" w:right="-57" w:hanging="20"/>
              <w:rPr>
                <w:rFonts w:ascii="Arial" w:hAnsi="Arial" w:cs="Arial"/>
                <w:sz w:val="20"/>
                <w:szCs w:val="20"/>
              </w:rPr>
            </w:pPr>
          </w:p>
          <w:p w:rsidR="007E751A" w:rsidRPr="00AA792A" w:rsidRDefault="007E751A" w:rsidP="004E3221">
            <w:pPr>
              <w:pStyle w:val="ConsNonformat"/>
              <w:snapToGrid w:val="0"/>
              <w:ind w:left="-37" w:right="-57" w:hanging="20"/>
              <w:rPr>
                <w:rFonts w:ascii="Arial" w:hAnsi="Arial" w:cs="Arial"/>
                <w:sz w:val="20"/>
                <w:szCs w:val="20"/>
              </w:rPr>
            </w:pPr>
          </w:p>
          <w:p w:rsidR="007E751A" w:rsidRPr="00AA792A" w:rsidRDefault="007E751A" w:rsidP="004E3221">
            <w:pPr>
              <w:pStyle w:val="ConsNonformat"/>
              <w:snapToGrid w:val="0"/>
              <w:ind w:left="-37" w:right="-57" w:hanging="20"/>
              <w:rPr>
                <w:rFonts w:ascii="Arial" w:hAnsi="Arial" w:cs="Arial"/>
                <w:sz w:val="20"/>
                <w:szCs w:val="20"/>
              </w:rPr>
            </w:pPr>
          </w:p>
          <w:p w:rsidR="007E751A" w:rsidRPr="00AA792A" w:rsidRDefault="007E751A" w:rsidP="004E3221">
            <w:pPr>
              <w:pStyle w:val="ConsNonformat"/>
              <w:snapToGrid w:val="0"/>
              <w:ind w:left="-37" w:right="-57" w:hanging="20"/>
              <w:rPr>
                <w:rFonts w:ascii="Arial" w:hAnsi="Arial" w:cs="Arial"/>
                <w:sz w:val="20"/>
                <w:szCs w:val="20"/>
              </w:rPr>
            </w:pPr>
            <w:r w:rsidRPr="00AA792A">
              <w:rPr>
                <w:rFonts w:ascii="Arial" w:hAnsi="Arial" w:cs="Arial"/>
                <w:sz w:val="20"/>
                <w:szCs w:val="20"/>
              </w:rPr>
              <w:t xml:space="preserve">Выпуск в коллектор с последующей очисткой </w:t>
            </w:r>
            <w:proofErr w:type="gramStart"/>
            <w:r w:rsidRPr="00AA792A">
              <w:rPr>
                <w:rFonts w:ascii="Arial" w:hAnsi="Arial" w:cs="Arial"/>
                <w:sz w:val="20"/>
                <w:szCs w:val="20"/>
              </w:rPr>
              <w:t>на</w:t>
            </w:r>
            <w:proofErr w:type="gramEnd"/>
            <w:r w:rsidRPr="00AA792A">
              <w:rPr>
                <w:rFonts w:ascii="Arial" w:hAnsi="Arial" w:cs="Arial"/>
                <w:sz w:val="20"/>
                <w:szCs w:val="20"/>
              </w:rPr>
              <w:t xml:space="preserve"> КОС.</w:t>
            </w:r>
          </w:p>
        </w:tc>
      </w:tr>
      <w:tr w:rsidR="007E751A" w:rsidRPr="001D04D9" w:rsidTr="004E3221">
        <w:trPr>
          <w:trHeight w:val="20"/>
          <w:jc w:val="center"/>
        </w:trPr>
        <w:tc>
          <w:tcPr>
            <w:tcW w:w="2199"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r w:rsidRPr="00AA792A">
              <w:rPr>
                <w:rFonts w:ascii="Arial" w:hAnsi="Arial" w:cs="Arial"/>
                <w:sz w:val="20"/>
                <w:szCs w:val="20"/>
              </w:rPr>
              <w:lastRenderedPageBreak/>
              <w:t>Производственные зоны</w:t>
            </w:r>
          </w:p>
        </w:tc>
        <w:tc>
          <w:tcPr>
            <w:tcW w:w="1629"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rPr>
                <w:rFonts w:ascii="Arial" w:hAnsi="Arial" w:cs="Arial"/>
                <w:sz w:val="20"/>
                <w:szCs w:val="20"/>
              </w:rPr>
            </w:pPr>
            <w:r w:rsidRPr="00AA792A">
              <w:rPr>
                <w:rFonts w:ascii="Arial" w:hAnsi="Arial" w:cs="Arial"/>
                <w:sz w:val="20"/>
                <w:szCs w:val="20"/>
              </w:rPr>
              <w:t>Нормируется по границе объединенной СЗЗ</w:t>
            </w:r>
          </w:p>
          <w:p w:rsidR="007E751A" w:rsidRPr="00AA792A" w:rsidRDefault="007E751A" w:rsidP="004E3221">
            <w:pPr>
              <w:pStyle w:val="ConsNonformat"/>
              <w:ind w:left="-57" w:right="-57"/>
              <w:rPr>
                <w:rFonts w:ascii="Arial" w:hAnsi="Arial" w:cs="Arial"/>
                <w:sz w:val="20"/>
                <w:szCs w:val="20"/>
              </w:rPr>
            </w:pPr>
            <w:r w:rsidRPr="00AA792A">
              <w:rPr>
                <w:rFonts w:ascii="Arial" w:hAnsi="Arial" w:cs="Arial"/>
                <w:sz w:val="20"/>
                <w:szCs w:val="20"/>
              </w:rPr>
              <w:t>70</w:t>
            </w:r>
          </w:p>
        </w:tc>
        <w:tc>
          <w:tcPr>
            <w:tcW w:w="1984"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rPr>
                <w:rFonts w:ascii="Arial" w:hAnsi="Arial" w:cs="Arial"/>
                <w:sz w:val="20"/>
                <w:szCs w:val="20"/>
              </w:rPr>
            </w:pPr>
            <w:r w:rsidRPr="00AA792A">
              <w:rPr>
                <w:rFonts w:ascii="Arial" w:hAnsi="Arial" w:cs="Arial"/>
                <w:sz w:val="20"/>
                <w:szCs w:val="20"/>
              </w:rPr>
              <w:t xml:space="preserve">Нормируется по границе объединенной СЗЗ </w:t>
            </w:r>
          </w:p>
          <w:p w:rsidR="007E751A" w:rsidRPr="00AA792A" w:rsidRDefault="007E751A" w:rsidP="004E3221">
            <w:pPr>
              <w:pStyle w:val="ConsNonformat"/>
              <w:ind w:left="-57" w:right="-57"/>
              <w:rPr>
                <w:rFonts w:ascii="Arial" w:hAnsi="Arial" w:cs="Arial"/>
                <w:sz w:val="20"/>
                <w:szCs w:val="20"/>
              </w:rPr>
            </w:pPr>
            <w:r w:rsidRPr="00AA792A">
              <w:rPr>
                <w:rFonts w:ascii="Arial" w:hAnsi="Arial" w:cs="Arial"/>
                <w:sz w:val="20"/>
                <w:szCs w:val="20"/>
              </w:rPr>
              <w:t>1 ПДК</w:t>
            </w:r>
          </w:p>
        </w:tc>
        <w:tc>
          <w:tcPr>
            <w:tcW w:w="1985"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rPr>
                <w:rFonts w:ascii="Arial" w:hAnsi="Arial" w:cs="Arial"/>
                <w:sz w:val="20"/>
                <w:szCs w:val="20"/>
              </w:rPr>
            </w:pPr>
            <w:r w:rsidRPr="00AA792A">
              <w:rPr>
                <w:rFonts w:ascii="Arial" w:hAnsi="Arial" w:cs="Arial"/>
                <w:sz w:val="20"/>
                <w:szCs w:val="20"/>
              </w:rPr>
              <w:t xml:space="preserve">Нормируется по границе объединенной СЗЗ </w:t>
            </w:r>
          </w:p>
          <w:p w:rsidR="007E751A" w:rsidRPr="00AA792A" w:rsidRDefault="007E751A" w:rsidP="004E3221">
            <w:pPr>
              <w:pStyle w:val="ConsNonformat"/>
              <w:snapToGrid w:val="0"/>
              <w:ind w:left="-57" w:right="-57"/>
              <w:rPr>
                <w:rFonts w:ascii="Arial" w:hAnsi="Arial" w:cs="Arial"/>
                <w:sz w:val="20"/>
                <w:szCs w:val="20"/>
              </w:rPr>
            </w:pPr>
            <w:r w:rsidRPr="00AA792A">
              <w:rPr>
                <w:rFonts w:ascii="Arial" w:hAnsi="Arial" w:cs="Arial"/>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E751A" w:rsidRPr="00AA792A" w:rsidRDefault="007E751A" w:rsidP="004E3221">
            <w:pPr>
              <w:pStyle w:val="ConsNonformat"/>
              <w:snapToGrid w:val="0"/>
              <w:ind w:left="-37" w:right="-57" w:hanging="20"/>
              <w:rPr>
                <w:rFonts w:ascii="Arial" w:hAnsi="Arial" w:cs="Arial"/>
                <w:sz w:val="20"/>
                <w:szCs w:val="20"/>
              </w:rPr>
            </w:pPr>
            <w:r w:rsidRPr="00AA792A">
              <w:rPr>
                <w:rFonts w:ascii="Arial" w:hAnsi="Arial" w:cs="Arial"/>
                <w:sz w:val="20"/>
                <w:szCs w:val="20"/>
              </w:rPr>
              <w:t>Нормативно очищенные стоки на локальных очистных сооружениях с самостоятельным или централизованным выпуском</w:t>
            </w:r>
          </w:p>
        </w:tc>
      </w:tr>
      <w:tr w:rsidR="007E751A" w:rsidRPr="001D04D9" w:rsidTr="004E3221">
        <w:trPr>
          <w:trHeight w:val="20"/>
          <w:jc w:val="center"/>
        </w:trPr>
        <w:tc>
          <w:tcPr>
            <w:tcW w:w="2199"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r w:rsidRPr="00AA792A">
              <w:rPr>
                <w:rFonts w:ascii="Arial" w:hAnsi="Arial" w:cs="Arial"/>
                <w:sz w:val="20"/>
                <w:szCs w:val="20"/>
              </w:rPr>
              <w:t>Рекреационные зоны</w:t>
            </w:r>
          </w:p>
        </w:tc>
        <w:tc>
          <w:tcPr>
            <w:tcW w:w="1629"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r w:rsidRPr="00AA792A">
              <w:rPr>
                <w:rFonts w:ascii="Arial" w:hAnsi="Arial" w:cs="Arial"/>
                <w:sz w:val="20"/>
                <w:szCs w:val="20"/>
              </w:rPr>
              <w:t>60</w:t>
            </w:r>
          </w:p>
        </w:tc>
        <w:tc>
          <w:tcPr>
            <w:tcW w:w="1984"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r w:rsidRPr="00AA792A">
              <w:rPr>
                <w:rFonts w:ascii="Arial" w:hAnsi="Arial" w:cs="Arial"/>
                <w:sz w:val="20"/>
                <w:szCs w:val="20"/>
              </w:rPr>
              <w:t>0,8 ПДК</w:t>
            </w:r>
          </w:p>
        </w:tc>
        <w:tc>
          <w:tcPr>
            <w:tcW w:w="1985" w:type="dxa"/>
            <w:tcBorders>
              <w:top w:val="single" w:sz="4" w:space="0" w:color="000000"/>
              <w:left w:val="single" w:sz="4" w:space="0" w:color="000000"/>
              <w:bottom w:val="single" w:sz="4" w:space="0" w:color="000000"/>
            </w:tcBorders>
          </w:tcPr>
          <w:p w:rsidR="007E751A" w:rsidRPr="00AA792A" w:rsidRDefault="007E751A" w:rsidP="004E3221">
            <w:pPr>
              <w:pStyle w:val="ConsNonformat"/>
              <w:snapToGrid w:val="0"/>
              <w:ind w:left="-57" w:right="-57"/>
              <w:jc w:val="both"/>
              <w:rPr>
                <w:rFonts w:ascii="Arial" w:hAnsi="Arial" w:cs="Arial"/>
                <w:sz w:val="20"/>
                <w:szCs w:val="20"/>
              </w:rPr>
            </w:pPr>
            <w:r w:rsidRPr="00AA792A">
              <w:rPr>
                <w:rFonts w:ascii="Arial" w:hAnsi="Arial" w:cs="Arial"/>
                <w:sz w:val="20"/>
                <w:szCs w:val="20"/>
              </w:rPr>
              <w:t>1 ПДУ</w:t>
            </w:r>
          </w:p>
        </w:tc>
        <w:tc>
          <w:tcPr>
            <w:tcW w:w="1984" w:type="dxa"/>
            <w:tcBorders>
              <w:top w:val="single" w:sz="4" w:space="0" w:color="000000"/>
              <w:left w:val="single" w:sz="4" w:space="0" w:color="000000"/>
              <w:bottom w:val="single" w:sz="4" w:space="0" w:color="000000"/>
              <w:right w:val="single" w:sz="4" w:space="0" w:color="000000"/>
            </w:tcBorders>
          </w:tcPr>
          <w:p w:rsidR="007E751A" w:rsidRPr="00AA792A" w:rsidRDefault="007E751A" w:rsidP="004E3221">
            <w:pPr>
              <w:pStyle w:val="ConsNonformat"/>
              <w:snapToGrid w:val="0"/>
              <w:ind w:left="-37" w:right="-113" w:hanging="20"/>
              <w:rPr>
                <w:rFonts w:ascii="Arial" w:hAnsi="Arial" w:cs="Arial"/>
                <w:sz w:val="20"/>
                <w:szCs w:val="20"/>
              </w:rPr>
            </w:pPr>
            <w:r w:rsidRPr="00AA792A">
              <w:rPr>
                <w:rFonts w:ascii="Arial" w:hAnsi="Arial" w:cs="Arial"/>
                <w:sz w:val="20"/>
                <w:szCs w:val="20"/>
              </w:rPr>
              <w:t xml:space="preserve">Нормативно </w:t>
            </w:r>
            <w:proofErr w:type="gramStart"/>
            <w:r w:rsidRPr="00AA792A">
              <w:rPr>
                <w:rFonts w:ascii="Arial" w:hAnsi="Arial" w:cs="Arial"/>
                <w:sz w:val="20"/>
                <w:szCs w:val="20"/>
              </w:rPr>
              <w:t>очищенные</w:t>
            </w:r>
            <w:proofErr w:type="gramEnd"/>
            <w:r w:rsidRPr="00AA792A">
              <w:rPr>
                <w:rFonts w:ascii="Arial" w:hAnsi="Arial" w:cs="Arial"/>
                <w:sz w:val="20"/>
                <w:szCs w:val="20"/>
              </w:rPr>
              <w:t xml:space="preserve">  на локальных очистных сооружениях с возможным самостоятельным выпуском</w:t>
            </w:r>
          </w:p>
        </w:tc>
      </w:tr>
    </w:tbl>
    <w:p w:rsidR="007E751A" w:rsidRPr="001D04D9" w:rsidRDefault="007E751A" w:rsidP="007E751A">
      <w:pPr>
        <w:tabs>
          <w:tab w:val="left" w:pos="1134"/>
        </w:tabs>
        <w:ind w:firstLine="709"/>
        <w:jc w:val="both"/>
        <w:rPr>
          <w:rFonts w:ascii="Arial" w:hAnsi="Arial" w:cs="Arial"/>
        </w:rPr>
      </w:pPr>
      <w:r w:rsidRPr="001D04D9">
        <w:rPr>
          <w:rFonts w:ascii="Arial" w:hAnsi="Arial" w:cs="Arial"/>
        </w:rPr>
        <w:t>Примечание:</w:t>
      </w:r>
    </w:p>
    <w:p w:rsidR="007E751A" w:rsidRPr="001D04D9" w:rsidRDefault="007E751A" w:rsidP="007E751A">
      <w:pPr>
        <w:tabs>
          <w:tab w:val="left" w:pos="1134"/>
        </w:tabs>
        <w:ind w:firstLine="709"/>
        <w:jc w:val="both"/>
        <w:rPr>
          <w:rFonts w:ascii="Arial" w:hAnsi="Arial" w:cs="Arial"/>
        </w:rPr>
      </w:pPr>
      <w:r w:rsidRPr="001D04D9">
        <w:rPr>
          <w:rFonts w:ascii="Arial" w:hAnsi="Arial" w:cs="Arial"/>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Максимальные уровни загрязнения атмосферного воздуха принимаются в соответствии с требованиями </w:t>
      </w:r>
      <w:hyperlink r:id="rId32" w:history="1">
        <w:r w:rsidRPr="001D04D9">
          <w:rPr>
            <w:rFonts w:ascii="Arial" w:hAnsi="Arial" w:cs="Arial"/>
            <w:sz w:val="20"/>
            <w:szCs w:val="20"/>
          </w:rPr>
          <w:t>СанПиН 2.1.6.1032-01 «Гигиенические требования к обеспечению качества атмосферного воздуха населенных мест».</w:t>
        </w:r>
      </w:hyperlink>
    </w:p>
    <w:p w:rsidR="007E751A" w:rsidRPr="001D04D9" w:rsidRDefault="007E751A" w:rsidP="007E751A">
      <w:pPr>
        <w:pStyle w:val="a6"/>
        <w:rPr>
          <w:rFonts w:ascii="Arial" w:hAnsi="Arial" w:cs="Arial"/>
          <w:b/>
          <w:bCs/>
          <w:sz w:val="20"/>
          <w:szCs w:val="20"/>
        </w:rPr>
      </w:pPr>
      <w:r w:rsidRPr="001D04D9">
        <w:rPr>
          <w:rFonts w:ascii="Arial" w:hAnsi="Arial" w:cs="Arial"/>
          <w:sz w:val="20"/>
          <w:szCs w:val="20"/>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4" w:name="_Toc374977957"/>
    </w:p>
    <w:p w:rsidR="007E751A" w:rsidRPr="001D04D9" w:rsidRDefault="007E751A" w:rsidP="007E751A">
      <w:pPr>
        <w:pStyle w:val="20"/>
        <w:numPr>
          <w:ilvl w:val="0"/>
          <w:numId w:val="0"/>
        </w:numPr>
        <w:ind w:left="576"/>
        <w:jc w:val="center"/>
        <w:rPr>
          <w:rFonts w:ascii="Arial" w:hAnsi="Arial" w:cs="Arial"/>
          <w:sz w:val="20"/>
          <w:szCs w:val="20"/>
        </w:rPr>
      </w:pPr>
      <w:bookmarkStart w:id="305" w:name="_Toc389132917"/>
      <w:bookmarkStart w:id="306" w:name="_Toc397348787"/>
      <w:r w:rsidRPr="001D04D9">
        <w:rPr>
          <w:rFonts w:ascii="Arial" w:hAnsi="Arial" w:cs="Arial"/>
          <w:sz w:val="20"/>
          <w:szCs w:val="20"/>
        </w:rPr>
        <w:t>18.2.Нормативные требования по обеспечению экологической безопасности и охране окружающей среды при размещении производственных объектов.</w:t>
      </w:r>
      <w:bookmarkEnd w:id="304"/>
      <w:bookmarkEnd w:id="305"/>
      <w:bookmarkEnd w:id="306"/>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 xml:space="preserve">При градостроительном проектировании в условиях </w:t>
      </w:r>
      <w:proofErr w:type="spellStart"/>
      <w:r w:rsidRPr="001D04D9">
        <w:rPr>
          <w:rFonts w:ascii="Arial" w:hAnsi="Arial" w:cs="Arial"/>
          <w:sz w:val="20"/>
          <w:szCs w:val="20"/>
        </w:rPr>
        <w:t>котловинности</w:t>
      </w:r>
      <w:proofErr w:type="spellEnd"/>
      <w:r w:rsidRPr="001D04D9">
        <w:rPr>
          <w:rFonts w:ascii="Arial" w:hAnsi="Arial" w:cs="Arial"/>
          <w:sz w:val="20"/>
          <w:szCs w:val="20"/>
        </w:rPr>
        <w:t xml:space="preserve">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 xml:space="preserve">В соответствии с требованиями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D04D9">
          <w:rPr>
            <w:rFonts w:ascii="Arial" w:hAnsi="Arial" w:cs="Arial"/>
            <w:sz w:val="20"/>
            <w:szCs w:val="20"/>
          </w:rPr>
          <w:t>СНиП 2.07.01-89*</w:t>
        </w:r>
      </w:hyperlink>
      <w:r w:rsidRPr="001D04D9">
        <w:rPr>
          <w:rFonts w:ascii="Arial" w:hAnsi="Arial" w:cs="Arial"/>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Места хранения и </w:t>
      </w:r>
      <w:proofErr w:type="gramStart"/>
      <w:r w:rsidRPr="001D04D9">
        <w:rPr>
          <w:rFonts w:ascii="Arial" w:hAnsi="Arial" w:cs="Arial"/>
          <w:sz w:val="20"/>
          <w:szCs w:val="20"/>
        </w:rPr>
        <w:t>захоронения</w:t>
      </w:r>
      <w:proofErr w:type="gramEnd"/>
      <w:r w:rsidRPr="001D04D9">
        <w:rPr>
          <w:rFonts w:ascii="Arial" w:hAnsi="Arial" w:cs="Arial"/>
          <w:sz w:val="20"/>
          <w:szCs w:val="20"/>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D04D9">
        <w:rPr>
          <w:rFonts w:ascii="Arial" w:hAnsi="Arial" w:cs="Arial"/>
          <w:sz w:val="20"/>
          <w:szCs w:val="20"/>
        </w:rPr>
        <w:t>рыбохозяйственных</w:t>
      </w:r>
      <w:proofErr w:type="spellEnd"/>
      <w:r w:rsidRPr="001D04D9">
        <w:rPr>
          <w:rFonts w:ascii="Arial" w:hAnsi="Arial" w:cs="Arial"/>
          <w:sz w:val="20"/>
          <w:szCs w:val="20"/>
        </w:rPr>
        <w:t xml:space="preserve"> водоемов. Сокращение расстояние возможно при условии согласования с органами, осуществляющими охрану рыбных запасов.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7E751A" w:rsidRPr="001D04D9" w:rsidRDefault="007E751A" w:rsidP="007E751A">
      <w:pPr>
        <w:pStyle w:val="a6"/>
        <w:rPr>
          <w:rFonts w:ascii="Arial" w:hAnsi="Arial" w:cs="Arial"/>
          <w:sz w:val="20"/>
          <w:szCs w:val="20"/>
        </w:rPr>
      </w:pPr>
      <w:r w:rsidRPr="001D04D9">
        <w:rPr>
          <w:rFonts w:ascii="Arial" w:hAnsi="Arial" w:cs="Arial"/>
          <w:sz w:val="20"/>
          <w:szCs w:val="20"/>
        </w:rPr>
        <w:t>Условия размещения промышленных предприятий принимаются в соответствии с таблицей, приведенной ниже.</w:t>
      </w:r>
    </w:p>
    <w:p w:rsidR="007E751A" w:rsidRPr="001D04D9" w:rsidRDefault="007E751A" w:rsidP="007E751A">
      <w:pPr>
        <w:pStyle w:val="ad"/>
        <w:keepNext/>
        <w:jc w:val="right"/>
        <w:rPr>
          <w:rFonts w:ascii="Arial" w:hAnsi="Arial" w:cs="Arial"/>
        </w:rPr>
      </w:pPr>
      <w:bookmarkStart w:id="307" w:name="_Ref388450594"/>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54</w:t>
      </w:r>
      <w:r w:rsidRPr="001D04D9">
        <w:rPr>
          <w:rFonts w:ascii="Arial" w:hAnsi="Arial" w:cs="Arial"/>
        </w:rPr>
        <w:fldChar w:fldCharType="end"/>
      </w:r>
      <w:bookmarkEnd w:id="307"/>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2960"/>
        <w:gridCol w:w="4942"/>
      </w:tblGrid>
      <w:tr w:rsidR="007E751A" w:rsidRPr="001D04D9" w:rsidTr="004E3221">
        <w:trPr>
          <w:tblHeader/>
        </w:trPr>
        <w:tc>
          <w:tcPr>
            <w:tcW w:w="1786" w:type="dxa"/>
          </w:tcPr>
          <w:p w:rsidR="007E751A" w:rsidRPr="001D04D9" w:rsidRDefault="007E751A" w:rsidP="004E3221">
            <w:pPr>
              <w:rPr>
                <w:rFonts w:ascii="Arial" w:eastAsia="TimesNewRomanPSMT" w:hAnsi="Arial" w:cs="Arial"/>
                <w:b/>
                <w:bCs/>
              </w:rPr>
            </w:pPr>
            <w:r w:rsidRPr="001D04D9">
              <w:rPr>
                <w:rFonts w:ascii="Arial" w:eastAsia="TimesNewRomanPSMT" w:hAnsi="Arial" w:cs="Arial"/>
                <w:b/>
                <w:bCs/>
              </w:rPr>
              <w:t>Потенциал загрязнения атмосферы (ПЗА)</w:t>
            </w:r>
          </w:p>
        </w:tc>
        <w:tc>
          <w:tcPr>
            <w:tcW w:w="2999" w:type="dxa"/>
          </w:tcPr>
          <w:p w:rsidR="007E751A" w:rsidRPr="001D04D9" w:rsidRDefault="007E751A" w:rsidP="004E3221">
            <w:pPr>
              <w:rPr>
                <w:rFonts w:ascii="Arial" w:eastAsia="TimesNewRomanPSMT" w:hAnsi="Arial" w:cs="Arial"/>
                <w:b/>
                <w:bCs/>
              </w:rPr>
            </w:pPr>
            <w:r w:rsidRPr="001D04D9">
              <w:rPr>
                <w:rFonts w:ascii="Arial" w:eastAsia="TimesNewRomanPSMT" w:hAnsi="Arial" w:cs="Arial"/>
                <w:b/>
                <w:bCs/>
              </w:rPr>
              <w:t>Способность атмосферы к самоочищению</w:t>
            </w:r>
          </w:p>
        </w:tc>
        <w:tc>
          <w:tcPr>
            <w:tcW w:w="5068" w:type="dxa"/>
          </w:tcPr>
          <w:p w:rsidR="007E751A" w:rsidRPr="001D04D9" w:rsidRDefault="007E751A" w:rsidP="004E3221">
            <w:pPr>
              <w:rPr>
                <w:rFonts w:ascii="Arial" w:eastAsia="TimesNewRomanPSMT" w:hAnsi="Arial" w:cs="Arial"/>
                <w:b/>
                <w:bCs/>
              </w:rPr>
            </w:pPr>
            <w:r w:rsidRPr="001D04D9">
              <w:rPr>
                <w:rFonts w:ascii="Arial" w:eastAsia="TimesNewRomanPSMT" w:hAnsi="Arial" w:cs="Arial"/>
                <w:b/>
                <w:bCs/>
              </w:rPr>
              <w:t>Условия размещения промышленных предприятий</w:t>
            </w:r>
          </w:p>
        </w:tc>
      </w:tr>
      <w:tr w:rsidR="007E751A" w:rsidRPr="001D04D9" w:rsidTr="004E3221">
        <w:tc>
          <w:tcPr>
            <w:tcW w:w="1786" w:type="dxa"/>
          </w:tcPr>
          <w:p w:rsidR="007E751A" w:rsidRPr="001D04D9" w:rsidRDefault="007E751A" w:rsidP="004E3221">
            <w:pPr>
              <w:jc w:val="both"/>
              <w:rPr>
                <w:rFonts w:ascii="Arial" w:hAnsi="Arial" w:cs="Arial"/>
              </w:rPr>
            </w:pPr>
            <w:r w:rsidRPr="001D04D9">
              <w:rPr>
                <w:rFonts w:ascii="Arial" w:hAnsi="Arial" w:cs="Arial"/>
              </w:rPr>
              <w:t>Умеренный</w:t>
            </w:r>
          </w:p>
        </w:tc>
        <w:tc>
          <w:tcPr>
            <w:tcW w:w="2999" w:type="dxa"/>
          </w:tcPr>
          <w:p w:rsidR="007E751A" w:rsidRPr="001D04D9" w:rsidRDefault="007E751A" w:rsidP="004E3221">
            <w:pPr>
              <w:jc w:val="both"/>
              <w:rPr>
                <w:rFonts w:ascii="Arial" w:hAnsi="Arial" w:cs="Arial"/>
              </w:rPr>
            </w:pPr>
            <w:r w:rsidRPr="001D04D9">
              <w:rPr>
                <w:rFonts w:ascii="Arial" w:hAnsi="Arial" w:cs="Arial"/>
              </w:rPr>
              <w:t>Зона с умеренной самоочищающейся способностью</w:t>
            </w:r>
          </w:p>
        </w:tc>
        <w:tc>
          <w:tcPr>
            <w:tcW w:w="5068" w:type="dxa"/>
          </w:tcPr>
          <w:p w:rsidR="007E751A" w:rsidRPr="001D04D9" w:rsidRDefault="007E751A" w:rsidP="004E3221">
            <w:pPr>
              <w:jc w:val="both"/>
              <w:rPr>
                <w:rFonts w:ascii="Arial" w:hAnsi="Arial" w:cs="Arial"/>
              </w:rPr>
            </w:pPr>
            <w:r w:rsidRPr="001D04D9">
              <w:rPr>
                <w:rFonts w:ascii="Arial" w:hAnsi="Arial" w:cs="Arial"/>
              </w:rPr>
              <w:t xml:space="preserve">Пригодны для размещения объектов 1 и II классов вредности, при обеспечении природоохранных требований.  </w:t>
            </w:r>
          </w:p>
        </w:tc>
      </w:tr>
      <w:tr w:rsidR="007E751A" w:rsidRPr="001D04D9" w:rsidTr="004E3221">
        <w:tc>
          <w:tcPr>
            <w:tcW w:w="1786" w:type="dxa"/>
          </w:tcPr>
          <w:p w:rsidR="007E751A" w:rsidRPr="001D04D9" w:rsidRDefault="007E751A" w:rsidP="004E3221">
            <w:pPr>
              <w:jc w:val="both"/>
              <w:rPr>
                <w:rFonts w:ascii="Arial" w:hAnsi="Arial" w:cs="Arial"/>
              </w:rPr>
            </w:pPr>
            <w:r w:rsidRPr="001D04D9">
              <w:rPr>
                <w:rFonts w:ascii="Arial" w:hAnsi="Arial" w:cs="Arial"/>
              </w:rPr>
              <w:t>Повышенный</w:t>
            </w:r>
          </w:p>
        </w:tc>
        <w:tc>
          <w:tcPr>
            <w:tcW w:w="2999" w:type="dxa"/>
          </w:tcPr>
          <w:p w:rsidR="007E751A" w:rsidRPr="001D04D9" w:rsidRDefault="007E751A" w:rsidP="004E3221">
            <w:pPr>
              <w:tabs>
                <w:tab w:val="left" w:pos="1134"/>
              </w:tabs>
              <w:spacing w:line="23" w:lineRule="atLeast"/>
              <w:jc w:val="both"/>
              <w:rPr>
                <w:rFonts w:ascii="Arial" w:hAnsi="Arial" w:cs="Arial"/>
              </w:rPr>
            </w:pPr>
            <w:r w:rsidRPr="001D04D9">
              <w:rPr>
                <w:rFonts w:ascii="Arial" w:hAnsi="Arial" w:cs="Arial"/>
              </w:rPr>
              <w:t>Зона с пониженной самоочищающейся способностью</w:t>
            </w:r>
          </w:p>
          <w:p w:rsidR="007E751A" w:rsidRPr="001D04D9" w:rsidRDefault="007E751A" w:rsidP="004E3221">
            <w:pPr>
              <w:jc w:val="both"/>
              <w:rPr>
                <w:rFonts w:ascii="Arial" w:hAnsi="Arial" w:cs="Arial"/>
              </w:rPr>
            </w:pPr>
          </w:p>
        </w:tc>
        <w:tc>
          <w:tcPr>
            <w:tcW w:w="5068" w:type="dxa"/>
          </w:tcPr>
          <w:p w:rsidR="007E751A" w:rsidRPr="001D04D9" w:rsidRDefault="007E751A" w:rsidP="004E3221">
            <w:pPr>
              <w:rPr>
                <w:rFonts w:ascii="Arial" w:hAnsi="Arial" w:cs="Arial"/>
              </w:rPr>
            </w:pPr>
            <w:r w:rsidRPr="001D04D9">
              <w:rPr>
                <w:rFonts w:ascii="Arial" w:hAnsi="Arial" w:cs="Arial"/>
              </w:rPr>
              <w:t xml:space="preserve">Пригодны для размещения объектов 1 и II классов вредности, при обеспечении природоохранных требований. </w:t>
            </w:r>
          </w:p>
        </w:tc>
      </w:tr>
      <w:tr w:rsidR="007E751A" w:rsidRPr="001D04D9" w:rsidTr="004E3221">
        <w:tc>
          <w:tcPr>
            <w:tcW w:w="1786" w:type="dxa"/>
          </w:tcPr>
          <w:p w:rsidR="007E751A" w:rsidRPr="001D04D9" w:rsidRDefault="007E751A" w:rsidP="004E3221">
            <w:pPr>
              <w:jc w:val="both"/>
              <w:rPr>
                <w:rFonts w:ascii="Arial" w:hAnsi="Arial" w:cs="Arial"/>
              </w:rPr>
            </w:pPr>
            <w:r w:rsidRPr="001D04D9">
              <w:rPr>
                <w:rFonts w:ascii="Arial" w:hAnsi="Arial" w:cs="Arial"/>
              </w:rPr>
              <w:t>Высокий</w:t>
            </w:r>
          </w:p>
        </w:tc>
        <w:tc>
          <w:tcPr>
            <w:tcW w:w="2999" w:type="dxa"/>
          </w:tcPr>
          <w:p w:rsidR="007E751A" w:rsidRPr="001D04D9" w:rsidRDefault="007E751A" w:rsidP="004E3221">
            <w:pPr>
              <w:jc w:val="both"/>
              <w:rPr>
                <w:rFonts w:ascii="Arial" w:hAnsi="Arial" w:cs="Arial"/>
              </w:rPr>
            </w:pPr>
            <w:r w:rsidRPr="001D04D9">
              <w:rPr>
                <w:rFonts w:ascii="Arial" w:hAnsi="Arial" w:cs="Arial"/>
              </w:rPr>
              <w:t>Зона с низкой самоочищающейся способностью</w:t>
            </w:r>
          </w:p>
        </w:tc>
        <w:tc>
          <w:tcPr>
            <w:tcW w:w="5068" w:type="dxa"/>
          </w:tcPr>
          <w:p w:rsidR="007E751A" w:rsidRPr="001D04D9" w:rsidRDefault="007E751A" w:rsidP="004E3221">
            <w:pPr>
              <w:jc w:val="both"/>
              <w:rPr>
                <w:rFonts w:ascii="Arial" w:hAnsi="Arial" w:cs="Arial"/>
              </w:rPr>
            </w:pPr>
            <w:r w:rsidRPr="001D04D9">
              <w:rPr>
                <w:rFonts w:ascii="Arial" w:hAnsi="Arial" w:cs="Arial"/>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7E751A" w:rsidRPr="001D04D9" w:rsidTr="004E3221">
        <w:tc>
          <w:tcPr>
            <w:tcW w:w="1786" w:type="dxa"/>
          </w:tcPr>
          <w:p w:rsidR="007E751A" w:rsidRPr="001D04D9" w:rsidRDefault="007E751A" w:rsidP="004E3221">
            <w:pPr>
              <w:jc w:val="both"/>
              <w:rPr>
                <w:rFonts w:ascii="Arial" w:hAnsi="Arial" w:cs="Arial"/>
              </w:rPr>
            </w:pPr>
            <w:r w:rsidRPr="001D04D9">
              <w:rPr>
                <w:rFonts w:ascii="Arial" w:hAnsi="Arial" w:cs="Arial"/>
              </w:rPr>
              <w:t>Очень высокий</w:t>
            </w:r>
          </w:p>
        </w:tc>
        <w:tc>
          <w:tcPr>
            <w:tcW w:w="2999" w:type="dxa"/>
          </w:tcPr>
          <w:p w:rsidR="007E751A" w:rsidRPr="001D04D9" w:rsidRDefault="007E751A" w:rsidP="004E3221">
            <w:pPr>
              <w:jc w:val="both"/>
              <w:rPr>
                <w:rFonts w:ascii="Arial" w:hAnsi="Arial" w:cs="Arial"/>
              </w:rPr>
            </w:pPr>
            <w:r w:rsidRPr="001D04D9">
              <w:rPr>
                <w:rFonts w:ascii="Arial" w:hAnsi="Arial" w:cs="Arial"/>
              </w:rPr>
              <w:t>Зона с очень низкой самоочищающейся способностью</w:t>
            </w:r>
          </w:p>
        </w:tc>
        <w:tc>
          <w:tcPr>
            <w:tcW w:w="5068" w:type="dxa"/>
          </w:tcPr>
          <w:p w:rsidR="007E751A" w:rsidRPr="001D04D9" w:rsidRDefault="007E751A" w:rsidP="004E3221">
            <w:pPr>
              <w:tabs>
                <w:tab w:val="left" w:pos="1134"/>
              </w:tabs>
              <w:spacing w:line="23" w:lineRule="atLeast"/>
              <w:jc w:val="both"/>
              <w:rPr>
                <w:rFonts w:ascii="Arial" w:hAnsi="Arial" w:cs="Arial"/>
              </w:rPr>
            </w:pPr>
            <w:r w:rsidRPr="001D04D9">
              <w:rPr>
                <w:rFonts w:ascii="Arial" w:hAnsi="Arial" w:cs="Arial"/>
              </w:rPr>
              <w:t xml:space="preserve">Размещение предприятий, отнесенных в соответствии с санитарной классификацией к I и II классам вредности, на территориях с высоким и </w:t>
            </w:r>
            <w:r w:rsidRPr="001D04D9">
              <w:rPr>
                <w:rFonts w:ascii="Arial" w:hAnsi="Arial" w:cs="Arial"/>
              </w:rPr>
              <w:lastRenderedPageBreak/>
              <w:t>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Дифференциация поселений Красноярского края по различному потенциалу загрязнения атмосферы представлена в Таблице 16 «Дифференциация поселений по частным признакам» Тома 1 настоящих нормативов и графическим приложениям к Тому 1.</w:t>
      </w:r>
    </w:p>
    <w:p w:rsidR="007E751A" w:rsidRPr="001D04D9" w:rsidRDefault="007E751A" w:rsidP="007E751A">
      <w:pPr>
        <w:pStyle w:val="a6"/>
        <w:rPr>
          <w:rFonts w:ascii="Arial" w:hAnsi="Arial" w:cs="Arial"/>
          <w:sz w:val="20"/>
          <w:szCs w:val="20"/>
        </w:rPr>
      </w:pPr>
      <w:r w:rsidRPr="001D04D9">
        <w:rPr>
          <w:rFonts w:ascii="Arial" w:hAnsi="Arial" w:cs="Arial"/>
          <w:sz w:val="20"/>
          <w:szCs w:val="20"/>
        </w:rPr>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7E751A" w:rsidRPr="001D04D9" w:rsidRDefault="007E751A" w:rsidP="007E751A">
      <w:pPr>
        <w:pStyle w:val="20"/>
        <w:numPr>
          <w:ilvl w:val="0"/>
          <w:numId w:val="0"/>
        </w:numPr>
        <w:ind w:left="576"/>
        <w:jc w:val="center"/>
        <w:rPr>
          <w:rFonts w:ascii="Arial" w:hAnsi="Arial" w:cs="Arial"/>
          <w:sz w:val="20"/>
          <w:szCs w:val="20"/>
        </w:rPr>
      </w:pPr>
      <w:bookmarkStart w:id="308" w:name="_Toc389132918"/>
      <w:bookmarkStart w:id="309" w:name="_Toc397348788"/>
      <w:r w:rsidRPr="001D04D9">
        <w:rPr>
          <w:rFonts w:ascii="Arial" w:hAnsi="Arial" w:cs="Arial"/>
          <w:sz w:val="20"/>
          <w:szCs w:val="20"/>
        </w:rPr>
        <w:t>18.3</w:t>
      </w:r>
      <w:r w:rsidR="00771F91">
        <w:rPr>
          <w:rFonts w:ascii="Arial" w:hAnsi="Arial" w:cs="Arial"/>
          <w:sz w:val="20"/>
          <w:szCs w:val="20"/>
        </w:rPr>
        <w:t xml:space="preserve"> </w:t>
      </w:r>
      <w:r w:rsidRPr="001D04D9">
        <w:rPr>
          <w:rFonts w:ascii="Arial" w:hAnsi="Arial" w:cs="Arial"/>
          <w:sz w:val="20"/>
          <w:szCs w:val="20"/>
        </w:rPr>
        <w:t>Регулирование микроклимата</w:t>
      </w:r>
      <w:bookmarkEnd w:id="308"/>
      <w:bookmarkEnd w:id="309"/>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северная зона (севернее 58° </w:t>
      </w:r>
      <w:proofErr w:type="spellStart"/>
      <w:r w:rsidRPr="001D04D9">
        <w:rPr>
          <w:rFonts w:ascii="Arial" w:hAnsi="Arial" w:cs="Arial"/>
          <w:sz w:val="20"/>
          <w:szCs w:val="20"/>
        </w:rPr>
        <w:t>с.ш</w:t>
      </w:r>
      <w:proofErr w:type="spellEnd"/>
      <w:r w:rsidRPr="001D04D9">
        <w:rPr>
          <w:rFonts w:ascii="Arial" w:hAnsi="Arial" w:cs="Arial"/>
          <w:sz w:val="20"/>
          <w:szCs w:val="20"/>
        </w:rPr>
        <w:t xml:space="preserve">.) -  не менее 2,5 ч в день с 22 апреля по 22 августа; </w:t>
      </w:r>
    </w:p>
    <w:p w:rsidR="007E751A" w:rsidRPr="001D04D9" w:rsidRDefault="007E751A" w:rsidP="007E751A">
      <w:pPr>
        <w:pStyle w:val="11"/>
        <w:numPr>
          <w:ilvl w:val="0"/>
          <w:numId w:val="0"/>
        </w:numPr>
        <w:ind w:left="858"/>
        <w:jc w:val="center"/>
        <w:rPr>
          <w:rFonts w:ascii="Arial" w:hAnsi="Arial" w:cs="Arial"/>
          <w:sz w:val="20"/>
          <w:szCs w:val="20"/>
        </w:rPr>
      </w:pPr>
      <w:bookmarkStart w:id="310" w:name="_Toc389132913"/>
      <w:bookmarkStart w:id="311" w:name="_Toc397348789"/>
      <w:r w:rsidRPr="001D04D9">
        <w:rPr>
          <w:rFonts w:ascii="Arial" w:hAnsi="Arial" w:cs="Arial"/>
          <w:sz w:val="20"/>
          <w:szCs w:val="20"/>
        </w:rPr>
        <w:t>18.4.Нормативные требования к размещению  объектов капитального строительства в зонах с особыми условиями использования территории.</w:t>
      </w:r>
      <w:bookmarkEnd w:id="310"/>
      <w:bookmarkEnd w:id="311"/>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D04D9">
        <w:rPr>
          <w:rFonts w:ascii="Arial" w:hAnsi="Arial" w:cs="Arial"/>
          <w:sz w:val="20"/>
          <w:szCs w:val="20"/>
        </w:rPr>
        <w:t>водоохранные</w:t>
      </w:r>
      <w:proofErr w:type="spellEnd"/>
      <w:r w:rsidRPr="001D04D9">
        <w:rPr>
          <w:rFonts w:ascii="Arial" w:hAnsi="Arial" w:cs="Arial"/>
          <w:sz w:val="20"/>
          <w:szCs w:val="20"/>
        </w:rPr>
        <w:t xml:space="preserve">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Зоны с особыми условиями использования территорий образуются в целях обеспечения:</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w:t>
      </w:r>
      <w:r w:rsidRPr="001D04D9">
        <w:rPr>
          <w:rFonts w:ascii="Arial" w:hAnsi="Arial" w:cs="Arial"/>
          <w:sz w:val="20"/>
          <w:szCs w:val="20"/>
        </w:rPr>
        <w:lastRenderedPageBreak/>
        <w:t>«Санитарно-защитные зоны и санитарная классификация предприятий, сооружений и иных объектов».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7E751A" w:rsidRPr="001D04D9" w:rsidRDefault="007E751A" w:rsidP="007E751A">
      <w:pPr>
        <w:pStyle w:val="a6"/>
        <w:rPr>
          <w:rFonts w:ascii="Arial" w:hAnsi="Arial" w:cs="Arial"/>
          <w:sz w:val="20"/>
          <w:szCs w:val="20"/>
        </w:rPr>
      </w:pPr>
      <w:proofErr w:type="spellStart"/>
      <w:r w:rsidRPr="001D04D9">
        <w:rPr>
          <w:rFonts w:ascii="Arial" w:hAnsi="Arial" w:cs="Arial"/>
          <w:sz w:val="20"/>
          <w:szCs w:val="20"/>
        </w:rPr>
        <w:t>Водоохранные</w:t>
      </w:r>
      <w:proofErr w:type="spellEnd"/>
      <w:r w:rsidRPr="001D04D9">
        <w:rPr>
          <w:rFonts w:ascii="Arial" w:hAnsi="Arial" w:cs="Arial"/>
          <w:sz w:val="20"/>
          <w:szCs w:val="20"/>
        </w:rPr>
        <w:t xml:space="preserve"> зоны водных объектов и режимы ограничений для них устанавливаются, в соответствии с Водным кодексом РФ.</w:t>
      </w:r>
    </w:p>
    <w:p w:rsidR="007E751A" w:rsidRDefault="007E751A" w:rsidP="007E751A">
      <w:pPr>
        <w:pStyle w:val="a6"/>
        <w:rPr>
          <w:rFonts w:ascii="Arial" w:hAnsi="Arial" w:cs="Arial"/>
          <w:sz w:val="20"/>
          <w:szCs w:val="20"/>
        </w:rPr>
      </w:pPr>
      <w:r w:rsidRPr="001D04D9">
        <w:rPr>
          <w:rFonts w:ascii="Arial" w:hAnsi="Arial" w:cs="Arial"/>
          <w:sz w:val="20"/>
          <w:szCs w:val="20"/>
        </w:rPr>
        <w:t xml:space="preserve">В границах </w:t>
      </w:r>
      <w:proofErr w:type="spellStart"/>
      <w:r w:rsidRPr="001D04D9">
        <w:rPr>
          <w:rFonts w:ascii="Arial" w:hAnsi="Arial" w:cs="Arial"/>
          <w:sz w:val="20"/>
          <w:szCs w:val="20"/>
        </w:rPr>
        <w:t>водоохранных</w:t>
      </w:r>
      <w:proofErr w:type="spellEnd"/>
      <w:r w:rsidRPr="001D04D9">
        <w:rPr>
          <w:rFonts w:ascii="Arial" w:hAnsi="Arial" w:cs="Arial"/>
          <w:sz w:val="20"/>
          <w:szCs w:val="20"/>
        </w:rPr>
        <w:t xml:space="preserve"> зон запрещаются:</w:t>
      </w:r>
    </w:p>
    <w:p w:rsidR="00771F91" w:rsidRPr="00771F91" w:rsidRDefault="00771F91" w:rsidP="00771F91">
      <w:pPr>
        <w:widowControl/>
        <w:jc w:val="both"/>
        <w:rPr>
          <w:rFonts w:ascii="Alef" w:eastAsia="Calibri" w:hAnsi="Alef" w:cs="Alef"/>
        </w:rPr>
      </w:pPr>
      <w:r w:rsidRPr="00771F91">
        <w:rPr>
          <w:rFonts w:asciiTheme="minorHAnsi" w:eastAsia="Calibri" w:hAnsiTheme="minorHAnsi"/>
          <w:sz w:val="28"/>
          <w:szCs w:val="28"/>
        </w:rPr>
        <w:t xml:space="preserve">  </w:t>
      </w:r>
      <w:r w:rsidRPr="00771F91">
        <w:rPr>
          <w:rFonts w:asciiTheme="minorHAnsi" w:eastAsia="Calibri" w:hAnsiTheme="minorHAnsi"/>
          <w:sz w:val="28"/>
          <w:szCs w:val="28"/>
        </w:rPr>
        <w:t xml:space="preserve">    </w:t>
      </w:r>
      <w:r w:rsidRPr="00771F91">
        <w:rPr>
          <w:rFonts w:asciiTheme="minorHAnsi" w:eastAsia="Calibri" w:hAnsiTheme="minorHAnsi"/>
          <w:sz w:val="28"/>
          <w:szCs w:val="28"/>
        </w:rPr>
        <w:t xml:space="preserve"> </w:t>
      </w:r>
      <w:r w:rsidRPr="00771F91">
        <w:rPr>
          <w:rFonts w:ascii="Alef" w:eastAsia="Calibri" w:hAnsi="Alef" w:cs="Alef"/>
        </w:rPr>
        <w:t xml:space="preserve">- </w:t>
      </w:r>
      <w:r w:rsidRPr="00771F91">
        <w:rPr>
          <w:rFonts w:eastAsia="Calibri"/>
        </w:rPr>
        <w:t>использование</w:t>
      </w:r>
      <w:r w:rsidRPr="00771F91">
        <w:rPr>
          <w:rFonts w:ascii="Alef" w:eastAsia="Calibri" w:hAnsi="Alef" w:cs="Alef"/>
        </w:rPr>
        <w:t xml:space="preserve"> </w:t>
      </w:r>
      <w:r w:rsidRPr="00771F91">
        <w:rPr>
          <w:rFonts w:eastAsia="Calibri"/>
        </w:rPr>
        <w:t>сточных</w:t>
      </w:r>
      <w:r w:rsidRPr="00771F91">
        <w:rPr>
          <w:rFonts w:ascii="Alef" w:eastAsia="Calibri" w:hAnsi="Alef" w:cs="Alef"/>
        </w:rPr>
        <w:t xml:space="preserve"> </w:t>
      </w:r>
      <w:r w:rsidRPr="00771F91">
        <w:rPr>
          <w:rFonts w:eastAsia="Calibri"/>
        </w:rPr>
        <w:t>вод</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целях</w:t>
      </w:r>
      <w:r w:rsidRPr="00771F91">
        <w:rPr>
          <w:rFonts w:ascii="Alef" w:eastAsia="Calibri" w:hAnsi="Alef" w:cs="Alef"/>
        </w:rPr>
        <w:t xml:space="preserve"> </w:t>
      </w:r>
      <w:r w:rsidRPr="00771F91">
        <w:rPr>
          <w:rFonts w:eastAsia="Calibri"/>
        </w:rPr>
        <w:t>повышения</w:t>
      </w:r>
      <w:r w:rsidRPr="00771F91">
        <w:rPr>
          <w:rFonts w:ascii="Alef" w:eastAsia="Calibri" w:hAnsi="Alef" w:cs="Alef"/>
        </w:rPr>
        <w:t xml:space="preserve"> </w:t>
      </w:r>
      <w:r w:rsidRPr="00771F91">
        <w:rPr>
          <w:rFonts w:eastAsia="Calibri"/>
        </w:rPr>
        <w:t>почвенного</w:t>
      </w:r>
      <w:r w:rsidRPr="00771F91">
        <w:rPr>
          <w:rFonts w:ascii="Alef" w:eastAsia="Calibri" w:hAnsi="Alef" w:cs="Alef"/>
        </w:rPr>
        <w:t xml:space="preserve"> </w:t>
      </w:r>
      <w:r w:rsidRPr="00771F91">
        <w:rPr>
          <w:rFonts w:eastAsia="Calibri"/>
        </w:rPr>
        <w:t>плодородия</w:t>
      </w:r>
      <w:r w:rsidRPr="00771F91">
        <w:rPr>
          <w:rFonts w:ascii="Alef" w:eastAsia="Calibri" w:hAnsi="Alef" w:cs="Alef"/>
        </w:rPr>
        <w:t>;</w:t>
      </w:r>
    </w:p>
    <w:p w:rsidR="00771F91" w:rsidRPr="00771F91" w:rsidRDefault="00771F91" w:rsidP="00771F91">
      <w:pPr>
        <w:widowControl/>
        <w:jc w:val="both"/>
        <w:rPr>
          <w:rFonts w:ascii="Alef" w:eastAsia="Calibri" w:hAnsi="Alef" w:cs="Alef"/>
        </w:rPr>
      </w:pPr>
      <w:r w:rsidRPr="00771F91">
        <w:rPr>
          <w:rFonts w:ascii="Alef" w:eastAsia="Calibri" w:hAnsi="Alef" w:cs="Alef"/>
        </w:rPr>
        <w:t xml:space="preserve">  </w:t>
      </w:r>
      <w:r w:rsidRPr="00771F91">
        <w:rPr>
          <w:rFonts w:ascii="Alef" w:eastAsia="Calibri" w:hAnsi="Alef" w:cs="Alef"/>
        </w:rPr>
        <w:t xml:space="preserve">     </w:t>
      </w:r>
      <w:r w:rsidRPr="00771F91">
        <w:rPr>
          <w:rFonts w:ascii="Alef" w:eastAsia="Calibri" w:hAnsi="Alef" w:cs="Alef"/>
        </w:rPr>
        <w:t xml:space="preserve"> - </w:t>
      </w:r>
      <w:r w:rsidRPr="00771F91">
        <w:rPr>
          <w:rFonts w:eastAsia="Calibri"/>
        </w:rPr>
        <w:t>размещение</w:t>
      </w:r>
      <w:r w:rsidRPr="00771F91">
        <w:rPr>
          <w:rFonts w:ascii="Alef" w:eastAsia="Calibri" w:hAnsi="Alef" w:cs="Alef"/>
        </w:rPr>
        <w:t xml:space="preserve"> </w:t>
      </w:r>
      <w:r w:rsidRPr="00771F91">
        <w:rPr>
          <w:rFonts w:eastAsia="Calibri"/>
        </w:rPr>
        <w:t>кладбищ</w:t>
      </w:r>
      <w:r w:rsidRPr="00771F91">
        <w:rPr>
          <w:rFonts w:ascii="Alef" w:eastAsia="Calibri" w:hAnsi="Alef" w:cs="Alef"/>
        </w:rPr>
        <w:t xml:space="preserve">, </w:t>
      </w:r>
      <w:r w:rsidRPr="00771F91">
        <w:rPr>
          <w:rFonts w:eastAsia="Calibri"/>
        </w:rPr>
        <w:t>скотомогильников</w:t>
      </w:r>
      <w:r w:rsidRPr="00771F91">
        <w:rPr>
          <w:rFonts w:ascii="Alef" w:eastAsia="Calibri" w:hAnsi="Alef" w:cs="Alef"/>
        </w:rPr>
        <w:t xml:space="preserve">, </w:t>
      </w:r>
      <w:r w:rsidRPr="00771F91">
        <w:rPr>
          <w:rFonts w:eastAsia="Calibri"/>
        </w:rPr>
        <w:t>объектов</w:t>
      </w:r>
      <w:r w:rsidRPr="00771F91">
        <w:rPr>
          <w:rFonts w:ascii="Alef" w:eastAsia="Calibri" w:hAnsi="Alef" w:cs="Alef"/>
        </w:rPr>
        <w:t xml:space="preserve"> </w:t>
      </w:r>
      <w:r w:rsidRPr="00771F91">
        <w:rPr>
          <w:rFonts w:eastAsia="Calibri"/>
        </w:rPr>
        <w:t>размещения</w:t>
      </w:r>
      <w:r w:rsidRPr="00771F91">
        <w:rPr>
          <w:rFonts w:ascii="Alef" w:eastAsia="Calibri" w:hAnsi="Alef" w:cs="Alef"/>
        </w:rPr>
        <w:t xml:space="preserve"> </w:t>
      </w:r>
      <w:r w:rsidRPr="00771F91">
        <w:rPr>
          <w:rFonts w:eastAsia="Calibri"/>
        </w:rPr>
        <w:t>отходов</w:t>
      </w:r>
      <w:r w:rsidRPr="00771F91">
        <w:rPr>
          <w:rFonts w:ascii="Alef" w:eastAsia="Calibri" w:hAnsi="Alef" w:cs="Alef"/>
        </w:rPr>
        <w:t xml:space="preserve"> </w:t>
      </w:r>
      <w:r w:rsidRPr="00771F91">
        <w:rPr>
          <w:rFonts w:eastAsia="Calibri"/>
        </w:rPr>
        <w:t>производства</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потребления</w:t>
      </w:r>
      <w:r w:rsidRPr="00771F91">
        <w:rPr>
          <w:rFonts w:ascii="Alef" w:eastAsia="Calibri" w:hAnsi="Alef" w:cs="Alef"/>
        </w:rPr>
        <w:t xml:space="preserve">, </w:t>
      </w:r>
      <w:r w:rsidRPr="00771F91">
        <w:rPr>
          <w:rFonts w:eastAsia="Calibri"/>
        </w:rPr>
        <w:t>химических</w:t>
      </w:r>
      <w:r w:rsidRPr="00771F91">
        <w:rPr>
          <w:rFonts w:ascii="Alef" w:eastAsia="Calibri" w:hAnsi="Alef" w:cs="Alef"/>
        </w:rPr>
        <w:t xml:space="preserve">, </w:t>
      </w:r>
      <w:r w:rsidRPr="00771F91">
        <w:rPr>
          <w:rFonts w:eastAsia="Calibri"/>
        </w:rPr>
        <w:t>взрывчатых</w:t>
      </w:r>
      <w:r w:rsidRPr="00771F91">
        <w:rPr>
          <w:rFonts w:ascii="Alef" w:eastAsia="Calibri" w:hAnsi="Alef" w:cs="Alef"/>
        </w:rPr>
        <w:t xml:space="preserve">, </w:t>
      </w:r>
      <w:r w:rsidRPr="00771F91">
        <w:rPr>
          <w:rFonts w:eastAsia="Calibri"/>
        </w:rPr>
        <w:t>токсичных</w:t>
      </w:r>
      <w:r w:rsidRPr="00771F91">
        <w:rPr>
          <w:rFonts w:ascii="Alef" w:eastAsia="Calibri" w:hAnsi="Alef" w:cs="Alef"/>
        </w:rPr>
        <w:t xml:space="preserve">, </w:t>
      </w:r>
      <w:r w:rsidRPr="00771F91">
        <w:rPr>
          <w:rFonts w:eastAsia="Calibri"/>
        </w:rPr>
        <w:t>отравляющих</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ядовитых</w:t>
      </w:r>
      <w:r w:rsidRPr="00771F91">
        <w:rPr>
          <w:rFonts w:ascii="Alef" w:eastAsia="Calibri" w:hAnsi="Alef" w:cs="Alef"/>
        </w:rPr>
        <w:t xml:space="preserve"> </w:t>
      </w:r>
      <w:r w:rsidRPr="00771F91">
        <w:rPr>
          <w:rFonts w:eastAsia="Calibri"/>
        </w:rPr>
        <w:t>веществ</w:t>
      </w:r>
      <w:r w:rsidRPr="00771F91">
        <w:rPr>
          <w:rFonts w:ascii="Alef" w:eastAsia="Calibri" w:hAnsi="Alef" w:cs="Alef"/>
        </w:rPr>
        <w:t xml:space="preserve">, </w:t>
      </w:r>
      <w:r w:rsidRPr="00771F91">
        <w:rPr>
          <w:rFonts w:eastAsia="Calibri"/>
        </w:rPr>
        <w:t>пунктов</w:t>
      </w:r>
      <w:r w:rsidRPr="00771F91">
        <w:rPr>
          <w:rFonts w:ascii="Alef" w:eastAsia="Calibri" w:hAnsi="Alef" w:cs="Alef"/>
        </w:rPr>
        <w:t xml:space="preserve"> </w:t>
      </w:r>
      <w:r w:rsidRPr="00771F91">
        <w:rPr>
          <w:rFonts w:eastAsia="Calibri"/>
        </w:rPr>
        <w:t>захоронения</w:t>
      </w:r>
      <w:r w:rsidRPr="00771F91">
        <w:rPr>
          <w:rFonts w:ascii="Alef" w:eastAsia="Calibri" w:hAnsi="Alef" w:cs="Alef"/>
        </w:rPr>
        <w:t xml:space="preserve"> </w:t>
      </w:r>
      <w:r w:rsidRPr="00771F91">
        <w:rPr>
          <w:rFonts w:eastAsia="Calibri"/>
        </w:rPr>
        <w:t>радиоактивных</w:t>
      </w:r>
      <w:r w:rsidRPr="00771F91">
        <w:rPr>
          <w:rFonts w:ascii="Alef" w:eastAsia="Calibri" w:hAnsi="Alef" w:cs="Alef"/>
        </w:rPr>
        <w:t xml:space="preserve"> </w:t>
      </w:r>
      <w:r w:rsidRPr="00771F91">
        <w:rPr>
          <w:rFonts w:eastAsia="Calibri"/>
        </w:rPr>
        <w:t>отходов</w:t>
      </w:r>
      <w:r w:rsidRPr="00771F91">
        <w:rPr>
          <w:rFonts w:ascii="Alef" w:eastAsia="Calibri" w:hAnsi="Alef" w:cs="Alef"/>
        </w:rPr>
        <w:t xml:space="preserve">, </w:t>
      </w:r>
      <w:r w:rsidRPr="00771F91">
        <w:rPr>
          <w:rFonts w:eastAsia="Calibri"/>
        </w:rPr>
        <w:t>а</w:t>
      </w:r>
      <w:r w:rsidRPr="00771F91">
        <w:rPr>
          <w:rFonts w:ascii="Alef" w:eastAsia="Calibri" w:hAnsi="Alef" w:cs="Alef"/>
        </w:rPr>
        <w:t xml:space="preserve"> </w:t>
      </w:r>
      <w:r w:rsidRPr="00771F91">
        <w:rPr>
          <w:rFonts w:eastAsia="Calibri"/>
        </w:rPr>
        <w:t>также</w:t>
      </w:r>
      <w:r w:rsidRPr="00771F91">
        <w:rPr>
          <w:rFonts w:ascii="Alef" w:eastAsia="Calibri" w:hAnsi="Alef" w:cs="Alef"/>
        </w:rPr>
        <w:t xml:space="preserve"> </w:t>
      </w:r>
      <w:r w:rsidRPr="00771F91">
        <w:rPr>
          <w:rFonts w:eastAsia="Calibri"/>
        </w:rPr>
        <w:t>загрязнение</w:t>
      </w:r>
      <w:r w:rsidRPr="00771F91">
        <w:rPr>
          <w:rFonts w:ascii="Alef" w:eastAsia="Calibri" w:hAnsi="Alef" w:cs="Alef"/>
        </w:rPr>
        <w:t xml:space="preserve"> </w:t>
      </w:r>
      <w:r w:rsidRPr="00771F91">
        <w:rPr>
          <w:rFonts w:eastAsia="Calibri"/>
        </w:rPr>
        <w:t>территории</w:t>
      </w:r>
      <w:r w:rsidRPr="00771F91">
        <w:rPr>
          <w:rFonts w:ascii="Alef" w:eastAsia="Calibri" w:hAnsi="Alef" w:cs="Alef"/>
        </w:rPr>
        <w:t xml:space="preserve"> </w:t>
      </w:r>
      <w:r w:rsidRPr="00771F91">
        <w:rPr>
          <w:rFonts w:eastAsia="Calibri"/>
        </w:rPr>
        <w:t>загрязняющими</w:t>
      </w:r>
      <w:r w:rsidRPr="00771F91">
        <w:rPr>
          <w:rFonts w:ascii="Alef" w:eastAsia="Calibri" w:hAnsi="Alef" w:cs="Alef"/>
        </w:rPr>
        <w:t xml:space="preserve"> </w:t>
      </w:r>
      <w:r w:rsidRPr="00771F91">
        <w:rPr>
          <w:rFonts w:eastAsia="Calibri"/>
        </w:rPr>
        <w:t>веществами</w:t>
      </w:r>
      <w:r w:rsidRPr="00771F91">
        <w:rPr>
          <w:rFonts w:ascii="Alef" w:eastAsia="Calibri" w:hAnsi="Alef" w:cs="Alef"/>
        </w:rPr>
        <w:t xml:space="preserve">, </w:t>
      </w:r>
      <w:r w:rsidRPr="00771F91">
        <w:rPr>
          <w:rFonts w:eastAsia="Calibri"/>
        </w:rPr>
        <w:t>предельно</w:t>
      </w:r>
      <w:r w:rsidRPr="00771F91">
        <w:rPr>
          <w:rFonts w:ascii="Alef" w:eastAsia="Calibri" w:hAnsi="Alef" w:cs="Alef"/>
        </w:rPr>
        <w:t xml:space="preserve"> </w:t>
      </w:r>
      <w:r w:rsidRPr="00771F91">
        <w:rPr>
          <w:rFonts w:eastAsia="Calibri"/>
        </w:rPr>
        <w:t>допустимые</w:t>
      </w:r>
      <w:r w:rsidRPr="00771F91">
        <w:rPr>
          <w:rFonts w:ascii="Alef" w:eastAsia="Calibri" w:hAnsi="Alef" w:cs="Alef"/>
        </w:rPr>
        <w:t xml:space="preserve"> </w:t>
      </w:r>
      <w:proofErr w:type="gramStart"/>
      <w:r w:rsidRPr="00771F91">
        <w:rPr>
          <w:rFonts w:eastAsia="Calibri"/>
        </w:rPr>
        <w:t>концентрации</w:t>
      </w:r>
      <w:proofErr w:type="gramEnd"/>
      <w:r w:rsidRPr="00771F91">
        <w:rPr>
          <w:rFonts w:ascii="Alef" w:eastAsia="Calibri" w:hAnsi="Alef" w:cs="Alef"/>
        </w:rPr>
        <w:t xml:space="preserve"> </w:t>
      </w:r>
      <w:r w:rsidRPr="00771F91">
        <w:rPr>
          <w:rFonts w:eastAsia="Calibri"/>
        </w:rPr>
        <w:t>которых</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водах</w:t>
      </w:r>
      <w:r w:rsidRPr="00771F91">
        <w:rPr>
          <w:rFonts w:ascii="Alef" w:eastAsia="Calibri" w:hAnsi="Alef" w:cs="Alef"/>
        </w:rPr>
        <w:t xml:space="preserve"> </w:t>
      </w:r>
      <w:r w:rsidRPr="00771F91">
        <w:rPr>
          <w:rFonts w:eastAsia="Calibri"/>
        </w:rPr>
        <w:t>водных</w:t>
      </w:r>
      <w:r w:rsidRPr="00771F91">
        <w:rPr>
          <w:rFonts w:ascii="Alef" w:eastAsia="Calibri" w:hAnsi="Alef" w:cs="Alef"/>
        </w:rPr>
        <w:t xml:space="preserve"> </w:t>
      </w:r>
      <w:r w:rsidRPr="00771F91">
        <w:rPr>
          <w:rFonts w:eastAsia="Calibri"/>
        </w:rPr>
        <w:t>объектов</w:t>
      </w:r>
      <w:r w:rsidRPr="00771F91">
        <w:rPr>
          <w:rFonts w:ascii="Alef" w:eastAsia="Calibri" w:hAnsi="Alef" w:cs="Alef"/>
        </w:rPr>
        <w:t xml:space="preserve"> </w:t>
      </w:r>
      <w:proofErr w:type="spellStart"/>
      <w:r w:rsidRPr="00771F91">
        <w:rPr>
          <w:rFonts w:eastAsia="Calibri"/>
        </w:rPr>
        <w:t>рыбохозяйственного</w:t>
      </w:r>
      <w:proofErr w:type="spellEnd"/>
      <w:r w:rsidRPr="00771F91">
        <w:rPr>
          <w:rFonts w:ascii="Alef" w:eastAsia="Calibri" w:hAnsi="Alef" w:cs="Alef"/>
        </w:rPr>
        <w:t xml:space="preserve"> </w:t>
      </w:r>
      <w:r w:rsidRPr="00771F91">
        <w:rPr>
          <w:rFonts w:eastAsia="Calibri"/>
        </w:rPr>
        <w:t>значения</w:t>
      </w:r>
      <w:r w:rsidRPr="00771F91">
        <w:rPr>
          <w:rFonts w:ascii="Alef" w:eastAsia="Calibri" w:hAnsi="Alef" w:cs="Alef"/>
        </w:rPr>
        <w:t xml:space="preserve"> </w:t>
      </w:r>
      <w:r w:rsidRPr="00771F91">
        <w:rPr>
          <w:rFonts w:eastAsia="Calibri"/>
        </w:rPr>
        <w:t>не</w:t>
      </w:r>
      <w:r w:rsidRPr="00771F91">
        <w:rPr>
          <w:rFonts w:ascii="Alef" w:eastAsia="Calibri" w:hAnsi="Alef" w:cs="Alef"/>
        </w:rPr>
        <w:t xml:space="preserve"> </w:t>
      </w:r>
      <w:r w:rsidRPr="00771F91">
        <w:rPr>
          <w:rFonts w:eastAsia="Calibri"/>
        </w:rPr>
        <w:t>установлены</w:t>
      </w:r>
      <w:r w:rsidRPr="00771F91">
        <w:rPr>
          <w:rFonts w:ascii="Alef" w:eastAsia="Calibri" w:hAnsi="Alef" w:cs="Alef"/>
        </w:rPr>
        <w:t>;</w:t>
      </w:r>
    </w:p>
    <w:p w:rsidR="00771F91" w:rsidRPr="00771F91" w:rsidRDefault="00771F91" w:rsidP="00771F91">
      <w:pPr>
        <w:widowControl/>
        <w:jc w:val="both"/>
        <w:rPr>
          <w:rFonts w:ascii="Alef" w:eastAsia="Calibri" w:hAnsi="Alef" w:cs="Alef"/>
        </w:rPr>
      </w:pPr>
      <w:r w:rsidRPr="00771F91">
        <w:rPr>
          <w:rFonts w:ascii="Alef" w:eastAsia="Calibri" w:hAnsi="Alef" w:cs="Alef"/>
        </w:rPr>
        <w:t xml:space="preserve">  </w:t>
      </w:r>
      <w:r w:rsidRPr="00771F91">
        <w:rPr>
          <w:rFonts w:ascii="Alef" w:eastAsia="Calibri" w:hAnsi="Alef" w:cs="Alef"/>
        </w:rPr>
        <w:t xml:space="preserve">   </w:t>
      </w:r>
      <w:r w:rsidRPr="00771F91">
        <w:rPr>
          <w:rFonts w:ascii="Alef" w:eastAsia="Calibri" w:hAnsi="Alef" w:cs="Alef"/>
        </w:rPr>
        <w:t xml:space="preserve"> - </w:t>
      </w:r>
      <w:r w:rsidRPr="00771F91">
        <w:rPr>
          <w:rFonts w:eastAsia="Calibri"/>
        </w:rPr>
        <w:t>осуществление</w:t>
      </w:r>
      <w:r w:rsidRPr="00771F91">
        <w:rPr>
          <w:rFonts w:ascii="Alef" w:eastAsia="Calibri" w:hAnsi="Alef" w:cs="Alef"/>
        </w:rPr>
        <w:t xml:space="preserve"> </w:t>
      </w:r>
      <w:r w:rsidRPr="00771F91">
        <w:rPr>
          <w:rFonts w:eastAsia="Calibri"/>
        </w:rPr>
        <w:t>авиационных</w:t>
      </w:r>
      <w:r w:rsidRPr="00771F91">
        <w:rPr>
          <w:rFonts w:ascii="Alef" w:eastAsia="Calibri" w:hAnsi="Alef" w:cs="Alef"/>
        </w:rPr>
        <w:t xml:space="preserve"> </w:t>
      </w:r>
      <w:r w:rsidRPr="00771F91">
        <w:rPr>
          <w:rFonts w:eastAsia="Calibri"/>
        </w:rPr>
        <w:t>мер</w:t>
      </w:r>
      <w:r w:rsidRPr="00771F91">
        <w:rPr>
          <w:rFonts w:ascii="Alef" w:eastAsia="Calibri" w:hAnsi="Alef" w:cs="Alef"/>
        </w:rPr>
        <w:t xml:space="preserve"> </w:t>
      </w:r>
      <w:r w:rsidRPr="00771F91">
        <w:rPr>
          <w:rFonts w:eastAsia="Calibri"/>
        </w:rPr>
        <w:t>по</w:t>
      </w:r>
      <w:r w:rsidRPr="00771F91">
        <w:rPr>
          <w:rFonts w:ascii="Alef" w:eastAsia="Calibri" w:hAnsi="Alef" w:cs="Alef"/>
        </w:rPr>
        <w:t xml:space="preserve"> </w:t>
      </w:r>
      <w:r w:rsidRPr="00771F91">
        <w:rPr>
          <w:rFonts w:eastAsia="Calibri"/>
        </w:rPr>
        <w:t>борьбе</w:t>
      </w:r>
      <w:r w:rsidRPr="00771F91">
        <w:rPr>
          <w:rFonts w:ascii="Alef" w:eastAsia="Calibri" w:hAnsi="Alef" w:cs="Alef"/>
        </w:rPr>
        <w:t xml:space="preserve"> </w:t>
      </w:r>
      <w:r w:rsidRPr="00771F91">
        <w:rPr>
          <w:rFonts w:eastAsia="Calibri"/>
        </w:rPr>
        <w:t>с</w:t>
      </w:r>
      <w:r w:rsidRPr="00771F91">
        <w:rPr>
          <w:rFonts w:ascii="Alef" w:eastAsia="Calibri" w:hAnsi="Alef" w:cs="Alef"/>
        </w:rPr>
        <w:t xml:space="preserve"> </w:t>
      </w:r>
      <w:r w:rsidRPr="00771F91">
        <w:rPr>
          <w:rFonts w:eastAsia="Calibri"/>
        </w:rPr>
        <w:t>вредными</w:t>
      </w:r>
      <w:r w:rsidRPr="00771F91">
        <w:rPr>
          <w:rFonts w:ascii="Alef" w:eastAsia="Calibri" w:hAnsi="Alef" w:cs="Alef"/>
        </w:rPr>
        <w:t xml:space="preserve"> </w:t>
      </w:r>
      <w:r w:rsidRPr="00771F91">
        <w:rPr>
          <w:rFonts w:eastAsia="Calibri"/>
        </w:rPr>
        <w:t>организмами</w:t>
      </w:r>
      <w:r w:rsidRPr="00771F91">
        <w:rPr>
          <w:rFonts w:ascii="Alef" w:eastAsia="Calibri" w:hAnsi="Alef" w:cs="Alef"/>
        </w:rPr>
        <w:t>;</w:t>
      </w:r>
    </w:p>
    <w:p w:rsidR="00771F91" w:rsidRPr="00771F91" w:rsidRDefault="00771F91" w:rsidP="00771F91">
      <w:pPr>
        <w:widowControl/>
        <w:jc w:val="both"/>
        <w:rPr>
          <w:rFonts w:ascii="Alef" w:eastAsia="Calibri" w:hAnsi="Alef" w:cs="Alef"/>
        </w:rPr>
      </w:pPr>
      <w:r w:rsidRPr="00771F91">
        <w:rPr>
          <w:rFonts w:ascii="Alef" w:eastAsia="Calibri" w:hAnsi="Alef" w:cs="Alef"/>
        </w:rPr>
        <w:t xml:space="preserve">  </w:t>
      </w:r>
      <w:r w:rsidRPr="00771F91">
        <w:rPr>
          <w:rFonts w:ascii="Alef" w:eastAsia="Calibri" w:hAnsi="Alef" w:cs="Alef"/>
        </w:rPr>
        <w:t xml:space="preserve">   </w:t>
      </w:r>
      <w:r w:rsidRPr="00771F91">
        <w:rPr>
          <w:rFonts w:ascii="Alef" w:eastAsia="Calibri" w:hAnsi="Alef" w:cs="Alef"/>
        </w:rPr>
        <w:t xml:space="preserve"> - </w:t>
      </w:r>
      <w:r w:rsidRPr="00771F91">
        <w:rPr>
          <w:rFonts w:eastAsia="Calibri"/>
        </w:rPr>
        <w:t>движение</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стоянка</w:t>
      </w:r>
      <w:r w:rsidRPr="00771F91">
        <w:rPr>
          <w:rFonts w:ascii="Alef" w:eastAsia="Calibri" w:hAnsi="Alef" w:cs="Alef"/>
        </w:rPr>
        <w:t xml:space="preserve"> </w:t>
      </w:r>
      <w:r w:rsidRPr="00771F91">
        <w:rPr>
          <w:rFonts w:eastAsia="Calibri"/>
        </w:rPr>
        <w:t>транспортных</w:t>
      </w:r>
      <w:r w:rsidRPr="00771F91">
        <w:rPr>
          <w:rFonts w:ascii="Alef" w:eastAsia="Calibri" w:hAnsi="Alef" w:cs="Alef"/>
        </w:rPr>
        <w:t xml:space="preserve"> </w:t>
      </w:r>
      <w:r w:rsidRPr="00771F91">
        <w:rPr>
          <w:rFonts w:eastAsia="Calibri"/>
        </w:rPr>
        <w:t>средств</w:t>
      </w:r>
      <w:r w:rsidRPr="00771F91">
        <w:rPr>
          <w:rFonts w:ascii="Alef" w:eastAsia="Calibri" w:hAnsi="Alef" w:cs="Alef"/>
        </w:rPr>
        <w:t xml:space="preserve"> (</w:t>
      </w:r>
      <w:r w:rsidRPr="00771F91">
        <w:rPr>
          <w:rFonts w:eastAsia="Calibri"/>
        </w:rPr>
        <w:t>кроме</w:t>
      </w:r>
      <w:r w:rsidRPr="00771F91">
        <w:rPr>
          <w:rFonts w:ascii="Alef" w:eastAsia="Calibri" w:hAnsi="Alef" w:cs="Alef"/>
        </w:rPr>
        <w:t xml:space="preserve"> </w:t>
      </w:r>
      <w:r w:rsidRPr="00771F91">
        <w:rPr>
          <w:rFonts w:eastAsia="Calibri"/>
        </w:rPr>
        <w:t>специальных</w:t>
      </w:r>
      <w:r w:rsidRPr="00771F91">
        <w:rPr>
          <w:rFonts w:ascii="Alef" w:eastAsia="Calibri" w:hAnsi="Alef" w:cs="Alef"/>
        </w:rPr>
        <w:t xml:space="preserve"> </w:t>
      </w:r>
      <w:r w:rsidRPr="00771F91">
        <w:rPr>
          <w:rFonts w:eastAsia="Calibri"/>
        </w:rPr>
        <w:t>транспортных</w:t>
      </w:r>
      <w:r w:rsidRPr="00771F91">
        <w:rPr>
          <w:rFonts w:ascii="Alef" w:eastAsia="Calibri" w:hAnsi="Alef" w:cs="Alef"/>
        </w:rPr>
        <w:t xml:space="preserve"> </w:t>
      </w:r>
      <w:r w:rsidRPr="00771F91">
        <w:rPr>
          <w:rFonts w:eastAsia="Calibri"/>
        </w:rPr>
        <w:t>средств</w:t>
      </w:r>
      <w:r w:rsidRPr="00771F91">
        <w:rPr>
          <w:rFonts w:ascii="Alef" w:eastAsia="Calibri" w:hAnsi="Alef" w:cs="Alef"/>
        </w:rPr>
        <w:t xml:space="preserve">), </w:t>
      </w:r>
      <w:r w:rsidRPr="00771F91">
        <w:rPr>
          <w:rFonts w:eastAsia="Calibri"/>
        </w:rPr>
        <w:t>за</w:t>
      </w:r>
      <w:r w:rsidRPr="00771F91">
        <w:rPr>
          <w:rFonts w:ascii="Alef" w:eastAsia="Calibri" w:hAnsi="Alef" w:cs="Alef"/>
        </w:rPr>
        <w:t xml:space="preserve"> </w:t>
      </w:r>
      <w:r w:rsidRPr="00771F91">
        <w:rPr>
          <w:rFonts w:eastAsia="Calibri"/>
        </w:rPr>
        <w:t>исключением</w:t>
      </w:r>
      <w:r w:rsidRPr="00771F91">
        <w:rPr>
          <w:rFonts w:ascii="Alef" w:eastAsia="Calibri" w:hAnsi="Alef" w:cs="Alef"/>
        </w:rPr>
        <w:t xml:space="preserve"> </w:t>
      </w:r>
      <w:r w:rsidRPr="00771F91">
        <w:rPr>
          <w:rFonts w:eastAsia="Calibri"/>
        </w:rPr>
        <w:t>их</w:t>
      </w:r>
      <w:r w:rsidRPr="00771F91">
        <w:rPr>
          <w:rFonts w:ascii="Alef" w:eastAsia="Calibri" w:hAnsi="Alef" w:cs="Alef"/>
        </w:rPr>
        <w:t xml:space="preserve"> </w:t>
      </w:r>
      <w:r w:rsidRPr="00771F91">
        <w:rPr>
          <w:rFonts w:eastAsia="Calibri"/>
        </w:rPr>
        <w:t>движения</w:t>
      </w:r>
      <w:r w:rsidRPr="00771F91">
        <w:rPr>
          <w:rFonts w:ascii="Alef" w:eastAsia="Calibri" w:hAnsi="Alef" w:cs="Alef"/>
        </w:rPr>
        <w:t xml:space="preserve"> </w:t>
      </w:r>
      <w:r w:rsidRPr="00771F91">
        <w:rPr>
          <w:rFonts w:eastAsia="Calibri"/>
        </w:rPr>
        <w:t>по</w:t>
      </w:r>
      <w:r w:rsidRPr="00771F91">
        <w:rPr>
          <w:rFonts w:ascii="Alef" w:eastAsia="Calibri" w:hAnsi="Alef" w:cs="Alef"/>
        </w:rPr>
        <w:t xml:space="preserve"> </w:t>
      </w:r>
      <w:r w:rsidRPr="00771F91">
        <w:rPr>
          <w:rFonts w:eastAsia="Calibri"/>
        </w:rPr>
        <w:t>дорогам</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стоянки</w:t>
      </w:r>
      <w:r w:rsidRPr="00771F91">
        <w:rPr>
          <w:rFonts w:ascii="Alef" w:eastAsia="Calibri" w:hAnsi="Alef" w:cs="Alef"/>
        </w:rPr>
        <w:t xml:space="preserve"> </w:t>
      </w:r>
      <w:r w:rsidRPr="00771F91">
        <w:rPr>
          <w:rFonts w:eastAsia="Calibri"/>
        </w:rPr>
        <w:t>на</w:t>
      </w:r>
      <w:r w:rsidRPr="00771F91">
        <w:rPr>
          <w:rFonts w:ascii="Alef" w:eastAsia="Calibri" w:hAnsi="Alef" w:cs="Alef"/>
        </w:rPr>
        <w:t xml:space="preserve"> </w:t>
      </w:r>
      <w:r w:rsidRPr="00771F91">
        <w:rPr>
          <w:rFonts w:eastAsia="Calibri"/>
        </w:rPr>
        <w:t>дорогах</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специально</w:t>
      </w:r>
      <w:r w:rsidRPr="00771F91">
        <w:rPr>
          <w:rFonts w:ascii="Alef" w:eastAsia="Calibri" w:hAnsi="Alef" w:cs="Alef"/>
        </w:rPr>
        <w:t xml:space="preserve"> </w:t>
      </w:r>
      <w:r w:rsidRPr="00771F91">
        <w:rPr>
          <w:rFonts w:eastAsia="Calibri"/>
        </w:rPr>
        <w:t>оборудованных</w:t>
      </w:r>
      <w:r w:rsidRPr="00771F91">
        <w:rPr>
          <w:rFonts w:ascii="Alef" w:eastAsia="Calibri" w:hAnsi="Alef" w:cs="Alef"/>
        </w:rPr>
        <w:t xml:space="preserve"> </w:t>
      </w:r>
      <w:r w:rsidRPr="00771F91">
        <w:rPr>
          <w:rFonts w:eastAsia="Calibri"/>
        </w:rPr>
        <w:t>местах</w:t>
      </w:r>
      <w:r w:rsidRPr="00771F91">
        <w:rPr>
          <w:rFonts w:ascii="Alef" w:eastAsia="Calibri" w:hAnsi="Alef" w:cs="Alef"/>
        </w:rPr>
        <w:t xml:space="preserve">, </w:t>
      </w:r>
      <w:r w:rsidRPr="00771F91">
        <w:rPr>
          <w:rFonts w:eastAsia="Calibri"/>
        </w:rPr>
        <w:t>имеющих</w:t>
      </w:r>
      <w:r w:rsidRPr="00771F91">
        <w:rPr>
          <w:rFonts w:ascii="Alef" w:eastAsia="Calibri" w:hAnsi="Alef" w:cs="Alef"/>
        </w:rPr>
        <w:t xml:space="preserve"> </w:t>
      </w:r>
      <w:r w:rsidRPr="00771F91">
        <w:rPr>
          <w:rFonts w:eastAsia="Calibri"/>
        </w:rPr>
        <w:t>твердое</w:t>
      </w:r>
      <w:r w:rsidRPr="00771F91">
        <w:rPr>
          <w:rFonts w:ascii="Alef" w:eastAsia="Calibri" w:hAnsi="Alef" w:cs="Alef"/>
        </w:rPr>
        <w:t xml:space="preserve"> </w:t>
      </w:r>
      <w:r w:rsidRPr="00771F91">
        <w:rPr>
          <w:rFonts w:eastAsia="Calibri"/>
        </w:rPr>
        <w:t>покрытие</w:t>
      </w:r>
      <w:r w:rsidRPr="00771F91">
        <w:rPr>
          <w:rFonts w:ascii="Alef" w:eastAsia="Calibri" w:hAnsi="Alef" w:cs="Alef"/>
        </w:rPr>
        <w:t>;</w:t>
      </w:r>
    </w:p>
    <w:p w:rsidR="00771F91" w:rsidRPr="00771F91" w:rsidRDefault="00771F91" w:rsidP="00771F91">
      <w:pPr>
        <w:widowControl/>
        <w:jc w:val="both"/>
        <w:rPr>
          <w:rFonts w:ascii="Alef" w:eastAsia="Calibri" w:hAnsi="Alef" w:cs="Alef"/>
        </w:rPr>
      </w:pPr>
      <w:r w:rsidRPr="00771F91">
        <w:rPr>
          <w:rFonts w:ascii="Alef" w:eastAsia="Calibri" w:hAnsi="Alef" w:cs="Alef"/>
        </w:rPr>
        <w:t xml:space="preserve"> </w:t>
      </w:r>
      <w:r w:rsidRPr="00771F91">
        <w:rPr>
          <w:rFonts w:ascii="Alef" w:eastAsia="Calibri" w:hAnsi="Alef" w:cs="Alef"/>
        </w:rPr>
        <w:t xml:space="preserve">    </w:t>
      </w:r>
      <w:r w:rsidRPr="00771F91">
        <w:rPr>
          <w:rFonts w:ascii="Alef" w:eastAsia="Calibri" w:hAnsi="Alef" w:cs="Alef"/>
        </w:rPr>
        <w:t xml:space="preserve"> </w:t>
      </w:r>
      <w:proofErr w:type="gramStart"/>
      <w:r w:rsidRPr="00771F91">
        <w:rPr>
          <w:rFonts w:ascii="Alef" w:eastAsia="Calibri" w:hAnsi="Alef" w:cs="Alef"/>
        </w:rPr>
        <w:t xml:space="preserve">- </w:t>
      </w:r>
      <w:r w:rsidRPr="00771F91">
        <w:rPr>
          <w:rFonts w:eastAsia="Calibri"/>
        </w:rPr>
        <w:t>строительство</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реконструкция</w:t>
      </w:r>
      <w:r w:rsidRPr="00771F91">
        <w:rPr>
          <w:rFonts w:ascii="Alef" w:eastAsia="Calibri" w:hAnsi="Alef" w:cs="Alef"/>
        </w:rPr>
        <w:t xml:space="preserve"> </w:t>
      </w:r>
      <w:r w:rsidRPr="00771F91">
        <w:rPr>
          <w:rFonts w:eastAsia="Calibri"/>
        </w:rPr>
        <w:t>автозаправочных</w:t>
      </w:r>
      <w:r w:rsidRPr="00771F91">
        <w:rPr>
          <w:rFonts w:ascii="Alef" w:eastAsia="Calibri" w:hAnsi="Alef" w:cs="Alef"/>
        </w:rPr>
        <w:t xml:space="preserve"> </w:t>
      </w:r>
      <w:r w:rsidRPr="00771F91">
        <w:rPr>
          <w:rFonts w:eastAsia="Calibri"/>
        </w:rPr>
        <w:t>станций</w:t>
      </w:r>
      <w:r w:rsidRPr="00771F91">
        <w:rPr>
          <w:rFonts w:ascii="Alef" w:eastAsia="Calibri" w:hAnsi="Alef" w:cs="Alef"/>
        </w:rPr>
        <w:t xml:space="preserve">, </w:t>
      </w:r>
      <w:r w:rsidRPr="00771F91">
        <w:rPr>
          <w:rFonts w:eastAsia="Calibri"/>
        </w:rPr>
        <w:t>складов</w:t>
      </w:r>
      <w:r w:rsidRPr="00771F91">
        <w:rPr>
          <w:rFonts w:ascii="Alef" w:eastAsia="Calibri" w:hAnsi="Alef" w:cs="Alef"/>
        </w:rPr>
        <w:t xml:space="preserve"> </w:t>
      </w:r>
      <w:r w:rsidRPr="00771F91">
        <w:rPr>
          <w:rFonts w:eastAsia="Calibri"/>
        </w:rPr>
        <w:t>горюче</w:t>
      </w:r>
      <w:r w:rsidRPr="00771F91">
        <w:rPr>
          <w:rFonts w:ascii="Alef" w:eastAsia="Calibri" w:hAnsi="Alef" w:cs="Alef"/>
        </w:rPr>
        <w:t>-</w:t>
      </w:r>
      <w:r w:rsidRPr="00771F91">
        <w:rPr>
          <w:rFonts w:eastAsia="Calibri"/>
        </w:rPr>
        <w:t>смазочных</w:t>
      </w:r>
      <w:r w:rsidRPr="00771F91">
        <w:rPr>
          <w:rFonts w:ascii="Alef" w:eastAsia="Calibri" w:hAnsi="Alef" w:cs="Alef"/>
        </w:rPr>
        <w:t xml:space="preserve"> </w:t>
      </w:r>
      <w:r w:rsidRPr="00771F91">
        <w:rPr>
          <w:rFonts w:eastAsia="Calibri"/>
        </w:rPr>
        <w:t>материалов</w:t>
      </w:r>
      <w:r w:rsidRPr="00771F91">
        <w:rPr>
          <w:rFonts w:ascii="Alef" w:eastAsia="Calibri" w:hAnsi="Alef" w:cs="Alef"/>
        </w:rPr>
        <w:t xml:space="preserve"> (</w:t>
      </w:r>
      <w:r w:rsidRPr="00771F91">
        <w:rPr>
          <w:rFonts w:eastAsia="Calibri"/>
        </w:rPr>
        <w:t>за</w:t>
      </w:r>
      <w:r w:rsidRPr="00771F91">
        <w:rPr>
          <w:rFonts w:ascii="Alef" w:eastAsia="Calibri" w:hAnsi="Alef" w:cs="Alef"/>
        </w:rPr>
        <w:t xml:space="preserve"> </w:t>
      </w:r>
      <w:r w:rsidRPr="00771F91">
        <w:rPr>
          <w:rFonts w:eastAsia="Calibri"/>
        </w:rPr>
        <w:t>исключением</w:t>
      </w:r>
      <w:r w:rsidRPr="00771F91">
        <w:rPr>
          <w:rFonts w:ascii="Alef" w:eastAsia="Calibri" w:hAnsi="Alef" w:cs="Alef"/>
        </w:rPr>
        <w:t xml:space="preserve"> </w:t>
      </w:r>
      <w:r w:rsidRPr="00771F91">
        <w:rPr>
          <w:rFonts w:eastAsia="Calibri"/>
        </w:rPr>
        <w:t>случаев</w:t>
      </w:r>
      <w:r w:rsidRPr="00771F91">
        <w:rPr>
          <w:rFonts w:ascii="Alef" w:eastAsia="Calibri" w:hAnsi="Alef" w:cs="Alef"/>
        </w:rPr>
        <w:t xml:space="preserve">, </w:t>
      </w:r>
      <w:r w:rsidRPr="00771F91">
        <w:rPr>
          <w:rFonts w:eastAsia="Calibri"/>
        </w:rPr>
        <w:t>если</w:t>
      </w:r>
      <w:r w:rsidRPr="00771F91">
        <w:rPr>
          <w:rFonts w:ascii="Alef" w:eastAsia="Calibri" w:hAnsi="Alef" w:cs="Alef"/>
        </w:rPr>
        <w:t xml:space="preserve"> </w:t>
      </w:r>
      <w:r w:rsidRPr="00771F91">
        <w:rPr>
          <w:rFonts w:eastAsia="Calibri"/>
        </w:rPr>
        <w:t>автозаправочные</w:t>
      </w:r>
      <w:r w:rsidRPr="00771F91">
        <w:rPr>
          <w:rFonts w:ascii="Alef" w:eastAsia="Calibri" w:hAnsi="Alef" w:cs="Alef"/>
        </w:rPr>
        <w:t xml:space="preserve"> </w:t>
      </w:r>
      <w:r w:rsidRPr="00771F91">
        <w:rPr>
          <w:rFonts w:eastAsia="Calibri"/>
        </w:rPr>
        <w:t>станции</w:t>
      </w:r>
      <w:r w:rsidRPr="00771F91">
        <w:rPr>
          <w:rFonts w:ascii="Alef" w:eastAsia="Calibri" w:hAnsi="Alef" w:cs="Alef"/>
        </w:rPr>
        <w:t xml:space="preserve">, </w:t>
      </w:r>
      <w:r w:rsidRPr="00771F91">
        <w:rPr>
          <w:rFonts w:eastAsia="Calibri"/>
        </w:rPr>
        <w:t>склады</w:t>
      </w:r>
      <w:r w:rsidRPr="00771F91">
        <w:rPr>
          <w:rFonts w:ascii="Alef" w:eastAsia="Calibri" w:hAnsi="Alef" w:cs="Alef"/>
        </w:rPr>
        <w:t xml:space="preserve"> </w:t>
      </w:r>
      <w:r w:rsidRPr="00771F91">
        <w:rPr>
          <w:rFonts w:eastAsia="Calibri"/>
        </w:rPr>
        <w:t>горюче</w:t>
      </w:r>
      <w:r w:rsidRPr="00771F91">
        <w:rPr>
          <w:rFonts w:ascii="Alef" w:eastAsia="Calibri" w:hAnsi="Alef" w:cs="Alef"/>
        </w:rPr>
        <w:t>-</w:t>
      </w:r>
      <w:r w:rsidRPr="00771F91">
        <w:rPr>
          <w:rFonts w:eastAsia="Calibri"/>
        </w:rPr>
        <w:t>смазочных</w:t>
      </w:r>
      <w:r w:rsidRPr="00771F91">
        <w:rPr>
          <w:rFonts w:ascii="Alef" w:eastAsia="Calibri" w:hAnsi="Alef" w:cs="Alef"/>
        </w:rPr>
        <w:t xml:space="preserve"> </w:t>
      </w:r>
      <w:r w:rsidRPr="00771F91">
        <w:rPr>
          <w:rFonts w:eastAsia="Calibri"/>
        </w:rPr>
        <w:t>материалов</w:t>
      </w:r>
      <w:r w:rsidRPr="00771F91">
        <w:rPr>
          <w:rFonts w:ascii="Alef" w:eastAsia="Calibri" w:hAnsi="Alef" w:cs="Alef"/>
        </w:rPr>
        <w:t xml:space="preserve"> </w:t>
      </w:r>
      <w:r w:rsidRPr="00771F91">
        <w:rPr>
          <w:rFonts w:eastAsia="Calibri"/>
        </w:rPr>
        <w:t>размещены</w:t>
      </w:r>
      <w:r w:rsidRPr="00771F91">
        <w:rPr>
          <w:rFonts w:ascii="Alef" w:eastAsia="Calibri" w:hAnsi="Alef" w:cs="Alef"/>
        </w:rPr>
        <w:t xml:space="preserve"> </w:t>
      </w:r>
      <w:r w:rsidRPr="00771F91">
        <w:rPr>
          <w:rFonts w:eastAsia="Calibri"/>
        </w:rPr>
        <w:t>на</w:t>
      </w:r>
      <w:r w:rsidRPr="00771F91">
        <w:rPr>
          <w:rFonts w:ascii="Alef" w:eastAsia="Calibri" w:hAnsi="Alef" w:cs="Alef"/>
        </w:rPr>
        <w:t xml:space="preserve"> </w:t>
      </w:r>
      <w:r w:rsidRPr="00771F91">
        <w:rPr>
          <w:rFonts w:eastAsia="Calibri"/>
        </w:rPr>
        <w:t>территориях</w:t>
      </w:r>
      <w:r w:rsidRPr="00771F91">
        <w:rPr>
          <w:rFonts w:ascii="Alef" w:eastAsia="Calibri" w:hAnsi="Alef" w:cs="Alef"/>
        </w:rPr>
        <w:t xml:space="preserve"> </w:t>
      </w:r>
      <w:r w:rsidRPr="00771F91">
        <w:rPr>
          <w:rFonts w:eastAsia="Calibri"/>
        </w:rPr>
        <w:t>портов</w:t>
      </w:r>
      <w:r w:rsidRPr="00771F91">
        <w:rPr>
          <w:rFonts w:ascii="Alef" w:eastAsia="Calibri" w:hAnsi="Alef" w:cs="Alef"/>
        </w:rPr>
        <w:t xml:space="preserve">, </w:t>
      </w:r>
      <w:r w:rsidRPr="00771F91">
        <w:rPr>
          <w:rFonts w:eastAsia="Calibri"/>
        </w:rPr>
        <w:t>инфраструктуры</w:t>
      </w:r>
      <w:r w:rsidRPr="00771F91">
        <w:rPr>
          <w:rFonts w:ascii="Alef" w:eastAsia="Calibri" w:hAnsi="Alef" w:cs="Alef"/>
        </w:rPr>
        <w:t xml:space="preserve"> </w:t>
      </w:r>
      <w:r w:rsidRPr="00771F91">
        <w:rPr>
          <w:rFonts w:eastAsia="Calibri"/>
        </w:rPr>
        <w:t>внутренних</w:t>
      </w:r>
      <w:r w:rsidRPr="00771F91">
        <w:rPr>
          <w:rFonts w:ascii="Alef" w:eastAsia="Calibri" w:hAnsi="Alef" w:cs="Alef"/>
        </w:rPr>
        <w:t xml:space="preserve"> </w:t>
      </w:r>
      <w:r w:rsidRPr="00771F91">
        <w:rPr>
          <w:rFonts w:eastAsia="Calibri"/>
        </w:rPr>
        <w:t>водных</w:t>
      </w:r>
      <w:r w:rsidRPr="00771F91">
        <w:rPr>
          <w:rFonts w:ascii="Alef" w:eastAsia="Calibri" w:hAnsi="Alef" w:cs="Alef"/>
        </w:rPr>
        <w:t xml:space="preserve"> </w:t>
      </w:r>
      <w:r w:rsidRPr="00771F91">
        <w:rPr>
          <w:rFonts w:eastAsia="Calibri"/>
        </w:rPr>
        <w:t>путей</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том</w:t>
      </w:r>
      <w:r w:rsidRPr="00771F91">
        <w:rPr>
          <w:rFonts w:ascii="Alef" w:eastAsia="Calibri" w:hAnsi="Alef" w:cs="Alef"/>
        </w:rPr>
        <w:t xml:space="preserve"> </w:t>
      </w:r>
      <w:r w:rsidRPr="00771F91">
        <w:rPr>
          <w:rFonts w:eastAsia="Calibri"/>
        </w:rPr>
        <w:t>числе</w:t>
      </w:r>
      <w:r w:rsidRPr="00771F91">
        <w:rPr>
          <w:rFonts w:ascii="Alef" w:eastAsia="Calibri" w:hAnsi="Alef" w:cs="Alef"/>
        </w:rPr>
        <w:t xml:space="preserve"> </w:t>
      </w:r>
      <w:r w:rsidRPr="00771F91">
        <w:rPr>
          <w:rFonts w:eastAsia="Calibri"/>
        </w:rPr>
        <w:t>баз</w:t>
      </w:r>
      <w:r w:rsidRPr="00771F91">
        <w:rPr>
          <w:rFonts w:ascii="Alef" w:eastAsia="Calibri" w:hAnsi="Alef" w:cs="Alef"/>
        </w:rPr>
        <w:t xml:space="preserve"> (</w:t>
      </w:r>
      <w:r w:rsidRPr="00771F91">
        <w:rPr>
          <w:rFonts w:eastAsia="Calibri"/>
        </w:rPr>
        <w:t>сооружений</w:t>
      </w:r>
      <w:r w:rsidRPr="00771F91">
        <w:rPr>
          <w:rFonts w:ascii="Alef" w:eastAsia="Calibri" w:hAnsi="Alef" w:cs="Alef"/>
        </w:rPr>
        <w:t xml:space="preserve">) </w:t>
      </w:r>
      <w:r w:rsidRPr="00771F91">
        <w:rPr>
          <w:rFonts w:eastAsia="Calibri"/>
        </w:rPr>
        <w:t>для</w:t>
      </w:r>
      <w:r w:rsidRPr="00771F91">
        <w:rPr>
          <w:rFonts w:ascii="Alef" w:eastAsia="Calibri" w:hAnsi="Alef" w:cs="Alef"/>
        </w:rPr>
        <w:t xml:space="preserve"> </w:t>
      </w:r>
      <w:r w:rsidRPr="00771F91">
        <w:rPr>
          <w:rFonts w:eastAsia="Calibri"/>
        </w:rPr>
        <w:t>стоянки</w:t>
      </w:r>
      <w:r w:rsidRPr="00771F91">
        <w:rPr>
          <w:rFonts w:ascii="Alef" w:eastAsia="Calibri" w:hAnsi="Alef" w:cs="Alef"/>
        </w:rPr>
        <w:t xml:space="preserve"> </w:t>
      </w:r>
      <w:r w:rsidRPr="00771F91">
        <w:rPr>
          <w:rFonts w:eastAsia="Calibri"/>
        </w:rPr>
        <w:t>маломерных</w:t>
      </w:r>
      <w:r w:rsidRPr="00771F91">
        <w:rPr>
          <w:rFonts w:ascii="Alef" w:eastAsia="Calibri" w:hAnsi="Alef" w:cs="Alef"/>
        </w:rPr>
        <w:t xml:space="preserve"> </w:t>
      </w:r>
      <w:r w:rsidRPr="00771F91">
        <w:rPr>
          <w:rFonts w:eastAsia="Calibri"/>
        </w:rPr>
        <w:t>судов</w:t>
      </w:r>
      <w:r w:rsidRPr="00771F91">
        <w:rPr>
          <w:rFonts w:ascii="Alef" w:eastAsia="Calibri" w:hAnsi="Alef" w:cs="Alef"/>
        </w:rPr>
        <w:t xml:space="preserve">, </w:t>
      </w:r>
      <w:r w:rsidRPr="00771F91">
        <w:rPr>
          <w:rFonts w:eastAsia="Calibri"/>
        </w:rPr>
        <w:t>объектов</w:t>
      </w:r>
      <w:r w:rsidRPr="00771F91">
        <w:rPr>
          <w:rFonts w:ascii="Alef" w:eastAsia="Calibri" w:hAnsi="Alef" w:cs="Alef"/>
        </w:rPr>
        <w:t xml:space="preserve"> </w:t>
      </w:r>
      <w:r w:rsidRPr="00771F91">
        <w:rPr>
          <w:rFonts w:eastAsia="Calibri"/>
        </w:rPr>
        <w:t>органов</w:t>
      </w:r>
      <w:r w:rsidRPr="00771F91">
        <w:rPr>
          <w:rFonts w:ascii="Alef" w:eastAsia="Calibri" w:hAnsi="Alef" w:cs="Alef"/>
        </w:rPr>
        <w:t xml:space="preserve"> </w:t>
      </w:r>
      <w:r w:rsidRPr="00771F91">
        <w:rPr>
          <w:rFonts w:eastAsia="Calibri"/>
        </w:rPr>
        <w:t>федеральной</w:t>
      </w:r>
      <w:r w:rsidRPr="00771F91">
        <w:rPr>
          <w:rFonts w:ascii="Alef" w:eastAsia="Calibri" w:hAnsi="Alef" w:cs="Alef"/>
        </w:rPr>
        <w:t xml:space="preserve"> </w:t>
      </w:r>
      <w:r w:rsidRPr="00771F91">
        <w:rPr>
          <w:rFonts w:eastAsia="Calibri"/>
        </w:rPr>
        <w:t>службы</w:t>
      </w:r>
      <w:r w:rsidRPr="00771F91">
        <w:rPr>
          <w:rFonts w:ascii="Alef" w:eastAsia="Calibri" w:hAnsi="Alef" w:cs="Alef"/>
        </w:rPr>
        <w:t xml:space="preserve"> </w:t>
      </w:r>
      <w:r w:rsidRPr="00771F91">
        <w:rPr>
          <w:rFonts w:eastAsia="Calibri"/>
        </w:rPr>
        <w:t>безопасности</w:t>
      </w:r>
      <w:r w:rsidRPr="00771F91">
        <w:rPr>
          <w:rFonts w:ascii="Alef" w:eastAsia="Calibri" w:hAnsi="Alef" w:cs="Alef"/>
        </w:rPr>
        <w:t xml:space="preserve">), </w:t>
      </w:r>
      <w:r w:rsidRPr="00771F91">
        <w:rPr>
          <w:rFonts w:eastAsia="Calibri"/>
        </w:rPr>
        <w:t>станций</w:t>
      </w:r>
      <w:r w:rsidRPr="00771F91">
        <w:rPr>
          <w:rFonts w:ascii="Alef" w:eastAsia="Calibri" w:hAnsi="Alef" w:cs="Alef"/>
        </w:rPr>
        <w:t xml:space="preserve"> </w:t>
      </w:r>
      <w:r w:rsidRPr="00771F91">
        <w:rPr>
          <w:rFonts w:eastAsia="Calibri"/>
        </w:rPr>
        <w:t>технического</w:t>
      </w:r>
      <w:r w:rsidRPr="00771F91">
        <w:rPr>
          <w:rFonts w:ascii="Alef" w:eastAsia="Calibri" w:hAnsi="Alef" w:cs="Alef"/>
        </w:rPr>
        <w:t xml:space="preserve"> </w:t>
      </w:r>
      <w:r w:rsidRPr="00771F91">
        <w:rPr>
          <w:rFonts w:eastAsia="Calibri"/>
        </w:rPr>
        <w:t>обслуживания</w:t>
      </w:r>
      <w:r w:rsidRPr="00771F91">
        <w:rPr>
          <w:rFonts w:ascii="Alef" w:eastAsia="Calibri" w:hAnsi="Alef" w:cs="Alef"/>
        </w:rPr>
        <w:t xml:space="preserve">, </w:t>
      </w:r>
      <w:r w:rsidRPr="00771F91">
        <w:rPr>
          <w:rFonts w:eastAsia="Calibri"/>
        </w:rPr>
        <w:t>используемых</w:t>
      </w:r>
      <w:r w:rsidRPr="00771F91">
        <w:rPr>
          <w:rFonts w:ascii="Alef" w:eastAsia="Calibri" w:hAnsi="Alef" w:cs="Alef"/>
        </w:rPr>
        <w:t xml:space="preserve"> </w:t>
      </w:r>
      <w:r w:rsidRPr="00771F91">
        <w:rPr>
          <w:rFonts w:eastAsia="Calibri"/>
        </w:rPr>
        <w:t>для</w:t>
      </w:r>
      <w:r w:rsidRPr="00771F91">
        <w:rPr>
          <w:rFonts w:ascii="Alef" w:eastAsia="Calibri" w:hAnsi="Alef" w:cs="Alef"/>
        </w:rPr>
        <w:t xml:space="preserve"> </w:t>
      </w:r>
      <w:r w:rsidRPr="00771F91">
        <w:rPr>
          <w:rFonts w:eastAsia="Calibri"/>
        </w:rPr>
        <w:t>технического</w:t>
      </w:r>
      <w:r w:rsidRPr="00771F91">
        <w:rPr>
          <w:rFonts w:ascii="Alef" w:eastAsia="Calibri" w:hAnsi="Alef" w:cs="Alef"/>
        </w:rPr>
        <w:t xml:space="preserve"> </w:t>
      </w:r>
      <w:r w:rsidRPr="00771F91">
        <w:rPr>
          <w:rFonts w:eastAsia="Calibri"/>
        </w:rPr>
        <w:t>осмотра</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ремонта</w:t>
      </w:r>
      <w:r w:rsidRPr="00771F91">
        <w:rPr>
          <w:rFonts w:ascii="Alef" w:eastAsia="Calibri" w:hAnsi="Alef" w:cs="Alef"/>
        </w:rPr>
        <w:t xml:space="preserve"> </w:t>
      </w:r>
      <w:r w:rsidRPr="00771F91">
        <w:rPr>
          <w:rFonts w:eastAsia="Calibri"/>
        </w:rPr>
        <w:t>транспортных</w:t>
      </w:r>
      <w:r w:rsidRPr="00771F91">
        <w:rPr>
          <w:rFonts w:ascii="Alef" w:eastAsia="Calibri" w:hAnsi="Alef" w:cs="Alef"/>
        </w:rPr>
        <w:t xml:space="preserve"> </w:t>
      </w:r>
      <w:r w:rsidRPr="00771F91">
        <w:rPr>
          <w:rFonts w:eastAsia="Calibri"/>
        </w:rPr>
        <w:t>средств</w:t>
      </w:r>
      <w:r w:rsidRPr="00771F91">
        <w:rPr>
          <w:rFonts w:ascii="Alef" w:eastAsia="Calibri" w:hAnsi="Alef" w:cs="Alef"/>
        </w:rPr>
        <w:t xml:space="preserve">, </w:t>
      </w:r>
      <w:r w:rsidRPr="00771F91">
        <w:rPr>
          <w:rFonts w:eastAsia="Calibri"/>
        </w:rPr>
        <w:t>осуществление</w:t>
      </w:r>
      <w:r w:rsidRPr="00771F91">
        <w:rPr>
          <w:rFonts w:ascii="Alef" w:eastAsia="Calibri" w:hAnsi="Alef" w:cs="Alef"/>
        </w:rPr>
        <w:t xml:space="preserve"> </w:t>
      </w:r>
      <w:r w:rsidRPr="00771F91">
        <w:rPr>
          <w:rFonts w:eastAsia="Calibri"/>
        </w:rPr>
        <w:t>мойки</w:t>
      </w:r>
      <w:r w:rsidRPr="00771F91">
        <w:rPr>
          <w:rFonts w:ascii="Alef" w:eastAsia="Calibri" w:hAnsi="Alef" w:cs="Alef"/>
        </w:rPr>
        <w:t xml:space="preserve"> </w:t>
      </w:r>
      <w:r w:rsidRPr="00771F91">
        <w:rPr>
          <w:rFonts w:eastAsia="Calibri"/>
        </w:rPr>
        <w:t>транспортных</w:t>
      </w:r>
      <w:r w:rsidRPr="00771F91">
        <w:rPr>
          <w:rFonts w:ascii="Alef" w:eastAsia="Calibri" w:hAnsi="Alef" w:cs="Alef"/>
        </w:rPr>
        <w:t xml:space="preserve"> </w:t>
      </w:r>
      <w:r w:rsidRPr="00771F91">
        <w:rPr>
          <w:rFonts w:eastAsia="Calibri"/>
        </w:rPr>
        <w:t>средств</w:t>
      </w:r>
      <w:r w:rsidRPr="00771F91">
        <w:rPr>
          <w:rFonts w:ascii="Alef" w:eastAsia="Calibri" w:hAnsi="Alef" w:cs="Alef"/>
        </w:rPr>
        <w:t>;</w:t>
      </w:r>
      <w:proofErr w:type="gramEnd"/>
    </w:p>
    <w:p w:rsidR="00771F91" w:rsidRPr="00771F91" w:rsidRDefault="00771F91" w:rsidP="00771F91">
      <w:pPr>
        <w:widowControl/>
        <w:jc w:val="both"/>
        <w:rPr>
          <w:rFonts w:ascii="Alef" w:eastAsia="Calibri" w:hAnsi="Alef" w:cs="Alef"/>
        </w:rPr>
      </w:pPr>
      <w:r w:rsidRPr="00771F91">
        <w:rPr>
          <w:rFonts w:ascii="Alef" w:eastAsia="Calibri" w:hAnsi="Alef" w:cs="Alef"/>
        </w:rPr>
        <w:t xml:space="preserve">    </w:t>
      </w:r>
      <w:r w:rsidRPr="00771F91">
        <w:rPr>
          <w:rFonts w:ascii="Alef" w:eastAsia="Calibri" w:hAnsi="Alef" w:cs="Alef"/>
        </w:rPr>
        <w:t xml:space="preserve"> - </w:t>
      </w:r>
      <w:r w:rsidRPr="00771F91">
        <w:rPr>
          <w:rFonts w:eastAsia="Calibri"/>
        </w:rPr>
        <w:t>хранение</w:t>
      </w:r>
      <w:r w:rsidRPr="00771F91">
        <w:rPr>
          <w:rFonts w:ascii="Alef" w:eastAsia="Calibri" w:hAnsi="Alef" w:cs="Alef"/>
        </w:rPr>
        <w:t xml:space="preserve"> </w:t>
      </w:r>
      <w:r w:rsidRPr="00771F91">
        <w:rPr>
          <w:rFonts w:eastAsia="Calibri"/>
        </w:rPr>
        <w:t>пестицидов</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proofErr w:type="spellStart"/>
      <w:r w:rsidRPr="00771F91">
        <w:rPr>
          <w:rFonts w:eastAsia="Calibri"/>
        </w:rPr>
        <w:t>агрохимикатов</w:t>
      </w:r>
      <w:proofErr w:type="spellEnd"/>
      <w:r w:rsidRPr="00771F91">
        <w:rPr>
          <w:rFonts w:ascii="Alef" w:eastAsia="Calibri" w:hAnsi="Alef" w:cs="Alef"/>
        </w:rPr>
        <w:t xml:space="preserve"> (</w:t>
      </w:r>
      <w:r w:rsidRPr="00771F91">
        <w:rPr>
          <w:rFonts w:eastAsia="Calibri"/>
        </w:rPr>
        <w:t>за</w:t>
      </w:r>
      <w:r w:rsidRPr="00771F91">
        <w:rPr>
          <w:rFonts w:ascii="Alef" w:eastAsia="Calibri" w:hAnsi="Alef" w:cs="Alef"/>
        </w:rPr>
        <w:t xml:space="preserve"> </w:t>
      </w:r>
      <w:r w:rsidRPr="00771F91">
        <w:rPr>
          <w:rFonts w:eastAsia="Calibri"/>
        </w:rPr>
        <w:t>исключением</w:t>
      </w:r>
      <w:r w:rsidRPr="00771F91">
        <w:rPr>
          <w:rFonts w:ascii="Alef" w:eastAsia="Calibri" w:hAnsi="Alef" w:cs="Alef"/>
        </w:rPr>
        <w:t xml:space="preserve"> </w:t>
      </w:r>
      <w:r w:rsidRPr="00771F91">
        <w:rPr>
          <w:rFonts w:eastAsia="Calibri"/>
        </w:rPr>
        <w:t>хранения</w:t>
      </w:r>
      <w:r w:rsidRPr="00771F91">
        <w:rPr>
          <w:rFonts w:ascii="Alef" w:eastAsia="Calibri" w:hAnsi="Alef" w:cs="Alef"/>
        </w:rPr>
        <w:t xml:space="preserve"> </w:t>
      </w:r>
      <w:proofErr w:type="spellStart"/>
      <w:r w:rsidRPr="00771F91">
        <w:rPr>
          <w:rFonts w:eastAsia="Calibri"/>
        </w:rPr>
        <w:t>агрохимикатов</w:t>
      </w:r>
      <w:proofErr w:type="spellEnd"/>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специализированных</w:t>
      </w:r>
      <w:r w:rsidRPr="00771F91">
        <w:rPr>
          <w:rFonts w:ascii="Alef" w:eastAsia="Calibri" w:hAnsi="Alef" w:cs="Alef"/>
        </w:rPr>
        <w:t xml:space="preserve"> </w:t>
      </w:r>
      <w:r w:rsidRPr="00771F91">
        <w:rPr>
          <w:rFonts w:eastAsia="Calibri"/>
        </w:rPr>
        <w:t>хранилищах</w:t>
      </w:r>
      <w:r w:rsidRPr="00771F91">
        <w:rPr>
          <w:rFonts w:ascii="Alef" w:eastAsia="Calibri" w:hAnsi="Alef" w:cs="Alef"/>
        </w:rPr>
        <w:t xml:space="preserve"> </w:t>
      </w:r>
      <w:r w:rsidRPr="00771F91">
        <w:rPr>
          <w:rFonts w:eastAsia="Calibri"/>
        </w:rPr>
        <w:t>на</w:t>
      </w:r>
      <w:r w:rsidRPr="00771F91">
        <w:rPr>
          <w:rFonts w:ascii="Alef" w:eastAsia="Calibri" w:hAnsi="Alef" w:cs="Alef"/>
        </w:rPr>
        <w:t xml:space="preserve"> </w:t>
      </w:r>
      <w:r w:rsidRPr="00771F91">
        <w:rPr>
          <w:rFonts w:eastAsia="Calibri"/>
        </w:rPr>
        <w:t>территориях</w:t>
      </w:r>
      <w:r w:rsidRPr="00771F91">
        <w:rPr>
          <w:rFonts w:ascii="Alef" w:eastAsia="Calibri" w:hAnsi="Alef" w:cs="Alef"/>
        </w:rPr>
        <w:t xml:space="preserve"> </w:t>
      </w:r>
      <w:r w:rsidRPr="00771F91">
        <w:rPr>
          <w:rFonts w:eastAsia="Calibri"/>
        </w:rPr>
        <w:t>морских</w:t>
      </w:r>
      <w:r w:rsidRPr="00771F91">
        <w:rPr>
          <w:rFonts w:ascii="Alef" w:eastAsia="Calibri" w:hAnsi="Alef" w:cs="Alef"/>
        </w:rPr>
        <w:t xml:space="preserve"> </w:t>
      </w:r>
      <w:r w:rsidRPr="00771F91">
        <w:rPr>
          <w:rFonts w:eastAsia="Calibri"/>
        </w:rPr>
        <w:t>портов</w:t>
      </w:r>
      <w:r w:rsidRPr="00771F91">
        <w:rPr>
          <w:rFonts w:ascii="Alef" w:eastAsia="Calibri" w:hAnsi="Alef" w:cs="Alef"/>
        </w:rPr>
        <w:t xml:space="preserve"> </w:t>
      </w:r>
      <w:r w:rsidRPr="00771F91">
        <w:rPr>
          <w:rFonts w:eastAsia="Calibri"/>
        </w:rPr>
        <w:t>за</w:t>
      </w:r>
      <w:r w:rsidRPr="00771F91">
        <w:rPr>
          <w:rFonts w:ascii="Alef" w:eastAsia="Calibri" w:hAnsi="Alef" w:cs="Alef"/>
        </w:rPr>
        <w:t xml:space="preserve"> </w:t>
      </w:r>
      <w:r w:rsidRPr="00771F91">
        <w:rPr>
          <w:rFonts w:eastAsia="Calibri"/>
        </w:rPr>
        <w:t>пределами</w:t>
      </w:r>
      <w:r w:rsidRPr="00771F91">
        <w:rPr>
          <w:rFonts w:ascii="Alef" w:eastAsia="Calibri" w:hAnsi="Alef" w:cs="Alef"/>
        </w:rPr>
        <w:t xml:space="preserve"> </w:t>
      </w:r>
      <w:r w:rsidRPr="00771F91">
        <w:rPr>
          <w:rFonts w:eastAsia="Calibri"/>
        </w:rPr>
        <w:t>границ</w:t>
      </w:r>
      <w:r w:rsidRPr="00771F91">
        <w:rPr>
          <w:rFonts w:ascii="Alef" w:eastAsia="Calibri" w:hAnsi="Alef" w:cs="Alef"/>
        </w:rPr>
        <w:t xml:space="preserve"> </w:t>
      </w:r>
      <w:r w:rsidRPr="00771F91">
        <w:rPr>
          <w:rFonts w:eastAsia="Calibri"/>
        </w:rPr>
        <w:t>прибрежных</w:t>
      </w:r>
      <w:r w:rsidRPr="00771F91">
        <w:rPr>
          <w:rFonts w:ascii="Alef" w:eastAsia="Calibri" w:hAnsi="Alef" w:cs="Alef"/>
        </w:rPr>
        <w:t xml:space="preserve"> </w:t>
      </w:r>
      <w:r w:rsidRPr="00771F91">
        <w:rPr>
          <w:rFonts w:eastAsia="Calibri"/>
        </w:rPr>
        <w:t>защитных</w:t>
      </w:r>
      <w:r w:rsidRPr="00771F91">
        <w:rPr>
          <w:rFonts w:ascii="Alef" w:eastAsia="Calibri" w:hAnsi="Alef" w:cs="Alef"/>
        </w:rPr>
        <w:t xml:space="preserve"> </w:t>
      </w:r>
      <w:r w:rsidRPr="00771F91">
        <w:rPr>
          <w:rFonts w:eastAsia="Calibri"/>
        </w:rPr>
        <w:t>полос</w:t>
      </w:r>
      <w:r w:rsidRPr="00771F91">
        <w:rPr>
          <w:rFonts w:ascii="Alef" w:eastAsia="Calibri" w:hAnsi="Alef" w:cs="Alef"/>
        </w:rPr>
        <w:t xml:space="preserve">), </w:t>
      </w:r>
      <w:r w:rsidRPr="00771F91">
        <w:rPr>
          <w:rFonts w:eastAsia="Calibri"/>
        </w:rPr>
        <w:t>применение</w:t>
      </w:r>
      <w:r w:rsidRPr="00771F91">
        <w:rPr>
          <w:rFonts w:ascii="Alef" w:eastAsia="Calibri" w:hAnsi="Alef" w:cs="Alef"/>
        </w:rPr>
        <w:t xml:space="preserve"> </w:t>
      </w:r>
      <w:r w:rsidRPr="00771F91">
        <w:rPr>
          <w:rFonts w:eastAsia="Calibri"/>
        </w:rPr>
        <w:t>пестицидов</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proofErr w:type="spellStart"/>
      <w:r w:rsidRPr="00771F91">
        <w:rPr>
          <w:rFonts w:eastAsia="Calibri"/>
        </w:rPr>
        <w:t>агрохимикатов</w:t>
      </w:r>
      <w:proofErr w:type="spellEnd"/>
      <w:r w:rsidRPr="00771F91">
        <w:rPr>
          <w:rFonts w:ascii="Alef" w:eastAsia="Calibri" w:hAnsi="Alef" w:cs="Alef"/>
        </w:rPr>
        <w:t>;</w:t>
      </w:r>
    </w:p>
    <w:p w:rsidR="00771F91" w:rsidRPr="00771F91" w:rsidRDefault="00771F91" w:rsidP="00771F91">
      <w:pPr>
        <w:widowControl/>
        <w:jc w:val="both"/>
        <w:rPr>
          <w:rFonts w:ascii="Alef" w:eastAsia="Calibri" w:hAnsi="Alef" w:cs="Alef"/>
        </w:rPr>
      </w:pPr>
      <w:r w:rsidRPr="00771F91">
        <w:rPr>
          <w:rFonts w:ascii="Alef" w:eastAsia="Calibri" w:hAnsi="Alef" w:cs="Alef"/>
          <w:sz w:val="24"/>
          <w:szCs w:val="24"/>
        </w:rPr>
        <w:t xml:space="preserve">   </w:t>
      </w:r>
      <w:r w:rsidRPr="00771F91">
        <w:rPr>
          <w:rFonts w:ascii="Alef" w:eastAsia="Calibri" w:hAnsi="Alef" w:cs="Alef"/>
          <w:sz w:val="24"/>
          <w:szCs w:val="24"/>
        </w:rPr>
        <w:t xml:space="preserve"> - </w:t>
      </w:r>
      <w:r w:rsidRPr="00771F91">
        <w:rPr>
          <w:rFonts w:eastAsia="Calibri"/>
        </w:rPr>
        <w:t>сброс</w:t>
      </w:r>
      <w:r w:rsidRPr="00771F91">
        <w:rPr>
          <w:rFonts w:ascii="Alef" w:eastAsia="Calibri" w:hAnsi="Alef" w:cs="Alef"/>
        </w:rPr>
        <w:t xml:space="preserve"> </w:t>
      </w:r>
      <w:r w:rsidRPr="00771F91">
        <w:rPr>
          <w:rFonts w:eastAsia="Calibri"/>
        </w:rPr>
        <w:t>сточных</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том</w:t>
      </w:r>
      <w:r w:rsidRPr="00771F91">
        <w:rPr>
          <w:rFonts w:ascii="Alef" w:eastAsia="Calibri" w:hAnsi="Alef" w:cs="Alef"/>
        </w:rPr>
        <w:t xml:space="preserve"> </w:t>
      </w:r>
      <w:r w:rsidRPr="00771F91">
        <w:rPr>
          <w:rFonts w:eastAsia="Calibri"/>
        </w:rPr>
        <w:t>числе</w:t>
      </w:r>
      <w:r w:rsidRPr="00771F91">
        <w:rPr>
          <w:rFonts w:ascii="Alef" w:eastAsia="Calibri" w:hAnsi="Alef" w:cs="Alef"/>
        </w:rPr>
        <w:t xml:space="preserve"> </w:t>
      </w:r>
      <w:r w:rsidRPr="00771F91">
        <w:rPr>
          <w:rFonts w:eastAsia="Calibri"/>
        </w:rPr>
        <w:t>дренажных</w:t>
      </w:r>
      <w:r w:rsidRPr="00771F91">
        <w:rPr>
          <w:rFonts w:ascii="Alef" w:eastAsia="Calibri" w:hAnsi="Alef" w:cs="Alef"/>
        </w:rPr>
        <w:t xml:space="preserve">, </w:t>
      </w:r>
      <w:r w:rsidRPr="00771F91">
        <w:rPr>
          <w:rFonts w:eastAsia="Calibri"/>
        </w:rPr>
        <w:t>вод</w:t>
      </w:r>
      <w:r w:rsidRPr="00771F91">
        <w:rPr>
          <w:rFonts w:ascii="Alef" w:eastAsia="Calibri" w:hAnsi="Alef" w:cs="Alef"/>
        </w:rPr>
        <w:t>;</w:t>
      </w:r>
    </w:p>
    <w:p w:rsidR="00771F91" w:rsidRPr="00771F91" w:rsidRDefault="00771F91" w:rsidP="00771F91">
      <w:pPr>
        <w:widowControl/>
        <w:autoSpaceDE/>
        <w:autoSpaceDN/>
        <w:adjustRightInd/>
        <w:jc w:val="both"/>
        <w:rPr>
          <w:rFonts w:eastAsia="Calibri"/>
          <w:sz w:val="24"/>
          <w:szCs w:val="24"/>
        </w:rPr>
      </w:pPr>
      <w:r w:rsidRPr="00771F91">
        <w:rPr>
          <w:rFonts w:ascii="Alef" w:eastAsia="Calibri" w:hAnsi="Alef" w:cs="Alef"/>
        </w:rPr>
        <w:t xml:space="preserve">  </w:t>
      </w:r>
      <w:r w:rsidRPr="00771F91">
        <w:rPr>
          <w:rFonts w:ascii="Alef" w:eastAsia="Calibri" w:hAnsi="Alef" w:cs="Alef"/>
        </w:rPr>
        <w:t xml:space="preserve"> </w:t>
      </w:r>
      <w:proofErr w:type="gramStart"/>
      <w:r w:rsidRPr="00771F91">
        <w:rPr>
          <w:rFonts w:ascii="Alef" w:eastAsia="Calibri" w:hAnsi="Alef" w:cs="Alef"/>
        </w:rPr>
        <w:t xml:space="preserve">- </w:t>
      </w:r>
      <w:r w:rsidRPr="00771F91">
        <w:rPr>
          <w:rFonts w:eastAsia="Calibri"/>
        </w:rPr>
        <w:t>разведка</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добыча</w:t>
      </w:r>
      <w:r w:rsidRPr="00771F91">
        <w:rPr>
          <w:rFonts w:ascii="Alef" w:eastAsia="Calibri" w:hAnsi="Alef" w:cs="Alef"/>
        </w:rPr>
        <w:t xml:space="preserve"> </w:t>
      </w:r>
      <w:r w:rsidRPr="00771F91">
        <w:rPr>
          <w:rFonts w:eastAsia="Calibri"/>
        </w:rPr>
        <w:t>общераспространенных</w:t>
      </w:r>
      <w:r w:rsidRPr="00771F91">
        <w:rPr>
          <w:rFonts w:ascii="Alef" w:eastAsia="Calibri" w:hAnsi="Alef" w:cs="Alef"/>
        </w:rPr>
        <w:t xml:space="preserve"> </w:t>
      </w:r>
      <w:r w:rsidRPr="00771F91">
        <w:rPr>
          <w:rFonts w:eastAsia="Calibri"/>
        </w:rPr>
        <w:t>полезных</w:t>
      </w:r>
      <w:r w:rsidRPr="00771F91">
        <w:rPr>
          <w:rFonts w:ascii="Alef" w:eastAsia="Calibri" w:hAnsi="Alef" w:cs="Alef"/>
        </w:rPr>
        <w:t xml:space="preserve"> </w:t>
      </w:r>
      <w:r w:rsidRPr="00771F91">
        <w:rPr>
          <w:rFonts w:eastAsia="Calibri"/>
        </w:rPr>
        <w:t>ископаемых</w:t>
      </w:r>
      <w:r w:rsidRPr="00771F91">
        <w:rPr>
          <w:rFonts w:ascii="Alef" w:eastAsia="Calibri" w:hAnsi="Alef" w:cs="Alef"/>
        </w:rPr>
        <w:t xml:space="preserve"> (</w:t>
      </w:r>
      <w:r w:rsidRPr="00771F91">
        <w:rPr>
          <w:rFonts w:eastAsia="Calibri"/>
        </w:rPr>
        <w:t>за</w:t>
      </w:r>
      <w:r w:rsidRPr="00771F91">
        <w:rPr>
          <w:rFonts w:ascii="Alef" w:eastAsia="Calibri" w:hAnsi="Alef" w:cs="Alef"/>
        </w:rPr>
        <w:t xml:space="preserve"> </w:t>
      </w:r>
      <w:r w:rsidRPr="00771F91">
        <w:rPr>
          <w:rFonts w:eastAsia="Calibri"/>
        </w:rPr>
        <w:t>исключением</w:t>
      </w:r>
      <w:r w:rsidRPr="00771F91">
        <w:rPr>
          <w:rFonts w:ascii="Alef" w:eastAsia="Calibri" w:hAnsi="Alef" w:cs="Alef"/>
        </w:rPr>
        <w:t xml:space="preserve"> </w:t>
      </w:r>
      <w:r w:rsidRPr="00771F91">
        <w:rPr>
          <w:rFonts w:eastAsia="Calibri"/>
        </w:rPr>
        <w:t>случаев</w:t>
      </w:r>
      <w:r w:rsidRPr="00771F91">
        <w:rPr>
          <w:rFonts w:ascii="Alef" w:eastAsia="Calibri" w:hAnsi="Alef" w:cs="Alef"/>
        </w:rPr>
        <w:t xml:space="preserve">, </w:t>
      </w:r>
      <w:r w:rsidRPr="00771F91">
        <w:rPr>
          <w:rFonts w:eastAsia="Calibri"/>
        </w:rPr>
        <w:t>если</w:t>
      </w:r>
      <w:r w:rsidRPr="00771F91">
        <w:rPr>
          <w:rFonts w:ascii="Alef" w:eastAsia="Calibri" w:hAnsi="Alef" w:cs="Alef"/>
        </w:rPr>
        <w:t xml:space="preserve"> </w:t>
      </w:r>
      <w:r w:rsidRPr="00771F91">
        <w:rPr>
          <w:rFonts w:eastAsia="Calibri"/>
        </w:rPr>
        <w:t>разведка</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добыча</w:t>
      </w:r>
      <w:r w:rsidRPr="00771F91">
        <w:rPr>
          <w:rFonts w:ascii="Alef" w:eastAsia="Calibri" w:hAnsi="Alef" w:cs="Alef"/>
        </w:rPr>
        <w:t xml:space="preserve"> </w:t>
      </w:r>
      <w:r w:rsidRPr="00771F91">
        <w:rPr>
          <w:rFonts w:eastAsia="Calibri"/>
        </w:rPr>
        <w:t>общераспространенных</w:t>
      </w:r>
      <w:r w:rsidRPr="00771F91">
        <w:rPr>
          <w:rFonts w:ascii="Alef" w:eastAsia="Calibri" w:hAnsi="Alef" w:cs="Alef"/>
        </w:rPr>
        <w:t xml:space="preserve"> </w:t>
      </w:r>
      <w:r w:rsidRPr="00771F91">
        <w:rPr>
          <w:rFonts w:eastAsia="Calibri"/>
        </w:rPr>
        <w:t>полезных</w:t>
      </w:r>
      <w:r w:rsidRPr="00771F91">
        <w:rPr>
          <w:rFonts w:ascii="Alef" w:eastAsia="Calibri" w:hAnsi="Alef" w:cs="Alef"/>
        </w:rPr>
        <w:t xml:space="preserve"> </w:t>
      </w:r>
      <w:r w:rsidRPr="00771F91">
        <w:rPr>
          <w:rFonts w:eastAsia="Calibri"/>
        </w:rPr>
        <w:t>ископаемых</w:t>
      </w:r>
      <w:r w:rsidRPr="00771F91">
        <w:rPr>
          <w:rFonts w:ascii="Alef" w:eastAsia="Calibri" w:hAnsi="Alef" w:cs="Alef"/>
        </w:rPr>
        <w:t xml:space="preserve"> </w:t>
      </w:r>
      <w:r w:rsidRPr="00771F91">
        <w:rPr>
          <w:rFonts w:eastAsia="Calibri"/>
        </w:rPr>
        <w:t>осуществляются</w:t>
      </w:r>
      <w:r w:rsidRPr="00771F91">
        <w:rPr>
          <w:rFonts w:ascii="Alef" w:eastAsia="Calibri" w:hAnsi="Alef" w:cs="Alef"/>
        </w:rPr>
        <w:t xml:space="preserve"> </w:t>
      </w:r>
      <w:r w:rsidRPr="00771F91">
        <w:rPr>
          <w:rFonts w:eastAsia="Calibri"/>
        </w:rPr>
        <w:t>пользователями</w:t>
      </w:r>
      <w:r w:rsidRPr="00771F91">
        <w:rPr>
          <w:rFonts w:ascii="Alef" w:eastAsia="Calibri" w:hAnsi="Alef" w:cs="Alef"/>
        </w:rPr>
        <w:t xml:space="preserve"> </w:t>
      </w:r>
      <w:r w:rsidRPr="00771F91">
        <w:rPr>
          <w:rFonts w:eastAsia="Calibri"/>
        </w:rPr>
        <w:t>недр</w:t>
      </w:r>
      <w:r w:rsidRPr="00771F91">
        <w:rPr>
          <w:rFonts w:ascii="Alef" w:eastAsia="Calibri" w:hAnsi="Alef" w:cs="Alef"/>
        </w:rPr>
        <w:t xml:space="preserve">, </w:t>
      </w:r>
      <w:r w:rsidRPr="00771F91">
        <w:rPr>
          <w:rFonts w:eastAsia="Calibri"/>
        </w:rPr>
        <w:t>осуществляющими</w:t>
      </w:r>
      <w:r w:rsidRPr="00771F91">
        <w:rPr>
          <w:rFonts w:ascii="Alef" w:eastAsia="Calibri" w:hAnsi="Alef" w:cs="Alef"/>
        </w:rPr>
        <w:t xml:space="preserve"> </w:t>
      </w:r>
      <w:r w:rsidRPr="00771F91">
        <w:rPr>
          <w:rFonts w:eastAsia="Calibri"/>
        </w:rPr>
        <w:t>разведку</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добычу</w:t>
      </w:r>
      <w:r w:rsidRPr="00771F91">
        <w:rPr>
          <w:rFonts w:ascii="Alef" w:eastAsia="Calibri" w:hAnsi="Alef" w:cs="Alef"/>
        </w:rPr>
        <w:t xml:space="preserve"> </w:t>
      </w:r>
      <w:r w:rsidRPr="00771F91">
        <w:rPr>
          <w:rFonts w:eastAsia="Calibri"/>
        </w:rPr>
        <w:t>иных</w:t>
      </w:r>
      <w:r w:rsidRPr="00771F91">
        <w:rPr>
          <w:rFonts w:ascii="Alef" w:eastAsia="Calibri" w:hAnsi="Alef" w:cs="Alef"/>
        </w:rPr>
        <w:t xml:space="preserve"> </w:t>
      </w:r>
      <w:r w:rsidRPr="00771F91">
        <w:rPr>
          <w:rFonts w:eastAsia="Calibri"/>
        </w:rPr>
        <w:t>видов</w:t>
      </w:r>
      <w:r w:rsidRPr="00771F91">
        <w:rPr>
          <w:rFonts w:ascii="Alef" w:eastAsia="Calibri" w:hAnsi="Alef" w:cs="Alef"/>
        </w:rPr>
        <w:t xml:space="preserve"> </w:t>
      </w:r>
      <w:r w:rsidRPr="00771F91">
        <w:rPr>
          <w:rFonts w:eastAsia="Calibri"/>
        </w:rPr>
        <w:t>полезных</w:t>
      </w:r>
      <w:r w:rsidRPr="00771F91">
        <w:rPr>
          <w:rFonts w:ascii="Alef" w:eastAsia="Calibri" w:hAnsi="Alef" w:cs="Alef"/>
        </w:rPr>
        <w:t xml:space="preserve"> </w:t>
      </w:r>
      <w:r w:rsidRPr="00771F91">
        <w:rPr>
          <w:rFonts w:eastAsia="Calibri"/>
        </w:rPr>
        <w:t>ископаемых</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границах</w:t>
      </w:r>
      <w:r w:rsidRPr="00771F91">
        <w:rPr>
          <w:rFonts w:ascii="Alef" w:eastAsia="Calibri" w:hAnsi="Alef" w:cs="Alef"/>
        </w:rPr>
        <w:t xml:space="preserve"> </w:t>
      </w:r>
      <w:r w:rsidRPr="00771F91">
        <w:rPr>
          <w:rFonts w:eastAsia="Calibri"/>
        </w:rPr>
        <w:t>предоставленных</w:t>
      </w:r>
      <w:r w:rsidRPr="00771F91">
        <w:rPr>
          <w:rFonts w:ascii="Alef" w:eastAsia="Calibri" w:hAnsi="Alef" w:cs="Alef"/>
        </w:rPr>
        <w:t xml:space="preserve"> </w:t>
      </w:r>
      <w:r w:rsidRPr="00771F91">
        <w:rPr>
          <w:rFonts w:eastAsia="Calibri"/>
        </w:rPr>
        <w:t>им</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соответствии</w:t>
      </w:r>
      <w:r w:rsidRPr="00771F91">
        <w:rPr>
          <w:rFonts w:ascii="Alef" w:eastAsia="Calibri" w:hAnsi="Alef" w:cs="Alef"/>
        </w:rPr>
        <w:t xml:space="preserve"> </w:t>
      </w:r>
      <w:r w:rsidRPr="00771F91">
        <w:rPr>
          <w:rFonts w:eastAsia="Calibri"/>
        </w:rPr>
        <w:t>с</w:t>
      </w:r>
      <w:r w:rsidRPr="00771F91">
        <w:rPr>
          <w:rFonts w:ascii="Alef" w:eastAsia="Calibri" w:hAnsi="Alef" w:cs="Alef"/>
        </w:rPr>
        <w:t xml:space="preserve"> </w:t>
      </w:r>
      <w:r w:rsidRPr="00771F91">
        <w:rPr>
          <w:rFonts w:eastAsia="Calibri"/>
        </w:rPr>
        <w:t>законодательством</w:t>
      </w:r>
      <w:r w:rsidRPr="00771F91">
        <w:rPr>
          <w:rFonts w:ascii="Alef" w:eastAsia="Calibri" w:hAnsi="Alef" w:cs="Alef"/>
        </w:rPr>
        <w:t xml:space="preserve"> </w:t>
      </w:r>
      <w:r w:rsidRPr="00771F91">
        <w:rPr>
          <w:rFonts w:eastAsia="Calibri"/>
        </w:rPr>
        <w:t>Российской</w:t>
      </w:r>
      <w:r w:rsidRPr="00771F91">
        <w:rPr>
          <w:rFonts w:ascii="Alef" w:eastAsia="Calibri" w:hAnsi="Alef" w:cs="Alef"/>
        </w:rPr>
        <w:t xml:space="preserve"> </w:t>
      </w:r>
      <w:r w:rsidRPr="00771F91">
        <w:rPr>
          <w:rFonts w:eastAsia="Calibri"/>
        </w:rPr>
        <w:t>Федерации</w:t>
      </w:r>
      <w:r w:rsidRPr="00771F91">
        <w:rPr>
          <w:rFonts w:ascii="Alef" w:eastAsia="Calibri" w:hAnsi="Alef" w:cs="Alef"/>
        </w:rPr>
        <w:t xml:space="preserve"> </w:t>
      </w:r>
      <w:r w:rsidRPr="00771F91">
        <w:rPr>
          <w:rFonts w:eastAsia="Calibri"/>
        </w:rPr>
        <w:t>о</w:t>
      </w:r>
      <w:r w:rsidRPr="00771F91">
        <w:rPr>
          <w:rFonts w:ascii="Alef" w:eastAsia="Calibri" w:hAnsi="Alef" w:cs="Alef"/>
        </w:rPr>
        <w:t xml:space="preserve"> </w:t>
      </w:r>
      <w:r w:rsidRPr="00771F91">
        <w:rPr>
          <w:rFonts w:eastAsia="Calibri"/>
        </w:rPr>
        <w:t>недрах</w:t>
      </w:r>
      <w:r w:rsidRPr="00771F91">
        <w:rPr>
          <w:rFonts w:ascii="Alef" w:eastAsia="Calibri" w:hAnsi="Alef" w:cs="Alef"/>
        </w:rPr>
        <w:t xml:space="preserve"> </w:t>
      </w:r>
      <w:r w:rsidRPr="00771F91">
        <w:rPr>
          <w:rFonts w:eastAsia="Calibri"/>
        </w:rPr>
        <w:t>горных</w:t>
      </w:r>
      <w:r w:rsidRPr="00771F91">
        <w:rPr>
          <w:rFonts w:ascii="Alef" w:eastAsia="Calibri" w:hAnsi="Alef" w:cs="Alef"/>
        </w:rPr>
        <w:t xml:space="preserve"> </w:t>
      </w:r>
      <w:r w:rsidRPr="00771F91">
        <w:rPr>
          <w:rFonts w:eastAsia="Calibri"/>
        </w:rPr>
        <w:t>отводов</w:t>
      </w:r>
      <w:r w:rsidRPr="00771F91">
        <w:rPr>
          <w:rFonts w:ascii="Alef" w:eastAsia="Calibri" w:hAnsi="Alef" w:cs="Alef"/>
        </w:rPr>
        <w:t xml:space="preserve"> </w:t>
      </w:r>
      <w:r w:rsidRPr="00771F91">
        <w:rPr>
          <w:rFonts w:eastAsia="Calibri"/>
        </w:rPr>
        <w:t>и</w:t>
      </w:r>
      <w:r w:rsidRPr="00771F91">
        <w:rPr>
          <w:rFonts w:ascii="Alef" w:eastAsia="Calibri" w:hAnsi="Alef" w:cs="Alef"/>
        </w:rPr>
        <w:t xml:space="preserve"> (</w:t>
      </w:r>
      <w:r w:rsidRPr="00771F91">
        <w:rPr>
          <w:rFonts w:eastAsia="Calibri"/>
        </w:rPr>
        <w:t>или</w:t>
      </w:r>
      <w:r w:rsidRPr="00771F91">
        <w:rPr>
          <w:rFonts w:ascii="Alef" w:eastAsia="Calibri" w:hAnsi="Alef" w:cs="Alef"/>
        </w:rPr>
        <w:t xml:space="preserve">) </w:t>
      </w:r>
      <w:r w:rsidRPr="00771F91">
        <w:rPr>
          <w:rFonts w:eastAsia="Calibri"/>
        </w:rPr>
        <w:t>геологических</w:t>
      </w:r>
      <w:r w:rsidRPr="00771F91">
        <w:rPr>
          <w:rFonts w:ascii="Alef" w:eastAsia="Calibri" w:hAnsi="Alef" w:cs="Alef"/>
        </w:rPr>
        <w:t xml:space="preserve"> </w:t>
      </w:r>
      <w:r w:rsidRPr="00771F91">
        <w:rPr>
          <w:rFonts w:eastAsia="Calibri"/>
        </w:rPr>
        <w:t>отводов</w:t>
      </w:r>
      <w:r w:rsidRPr="00771F91">
        <w:rPr>
          <w:rFonts w:ascii="Alef" w:eastAsia="Calibri" w:hAnsi="Alef" w:cs="Alef"/>
        </w:rPr>
        <w:t xml:space="preserve"> </w:t>
      </w:r>
      <w:r w:rsidRPr="00771F91">
        <w:rPr>
          <w:rFonts w:eastAsia="Calibri"/>
        </w:rPr>
        <w:t>на</w:t>
      </w:r>
      <w:r w:rsidRPr="00771F91">
        <w:rPr>
          <w:rFonts w:ascii="Alef" w:eastAsia="Calibri" w:hAnsi="Alef" w:cs="Alef"/>
        </w:rPr>
        <w:t xml:space="preserve"> </w:t>
      </w:r>
      <w:r w:rsidRPr="00771F91">
        <w:rPr>
          <w:rFonts w:eastAsia="Calibri"/>
        </w:rPr>
        <w:t>основании</w:t>
      </w:r>
      <w:r w:rsidRPr="00771F91">
        <w:rPr>
          <w:rFonts w:ascii="Alef" w:eastAsia="Calibri" w:hAnsi="Alef" w:cs="Alef"/>
        </w:rPr>
        <w:t xml:space="preserve"> </w:t>
      </w:r>
      <w:r w:rsidRPr="00771F91">
        <w:rPr>
          <w:rFonts w:eastAsia="Calibri"/>
        </w:rPr>
        <w:t>утвержденного</w:t>
      </w:r>
      <w:r w:rsidRPr="00771F91">
        <w:rPr>
          <w:rFonts w:ascii="Alef" w:eastAsia="Calibri" w:hAnsi="Alef" w:cs="Alef"/>
        </w:rPr>
        <w:t xml:space="preserve"> </w:t>
      </w:r>
      <w:r w:rsidRPr="00771F91">
        <w:rPr>
          <w:rFonts w:eastAsia="Calibri"/>
        </w:rPr>
        <w:t>технического</w:t>
      </w:r>
      <w:r w:rsidRPr="00771F91">
        <w:rPr>
          <w:rFonts w:ascii="Alef" w:eastAsia="Calibri" w:hAnsi="Alef" w:cs="Alef"/>
        </w:rPr>
        <w:t xml:space="preserve"> </w:t>
      </w:r>
      <w:r w:rsidRPr="00771F91">
        <w:rPr>
          <w:rFonts w:eastAsia="Calibri"/>
        </w:rPr>
        <w:t>проекта</w:t>
      </w:r>
      <w:r w:rsidRPr="00771F91">
        <w:rPr>
          <w:rFonts w:ascii="Alef" w:eastAsia="Calibri" w:hAnsi="Alef" w:cs="Alef"/>
        </w:rPr>
        <w:t xml:space="preserve"> </w:t>
      </w:r>
      <w:r w:rsidRPr="00771F91">
        <w:rPr>
          <w:rFonts w:eastAsia="Calibri"/>
        </w:rPr>
        <w:t>в</w:t>
      </w:r>
      <w:r w:rsidRPr="00771F91">
        <w:rPr>
          <w:rFonts w:ascii="Alef" w:eastAsia="Calibri" w:hAnsi="Alef" w:cs="Alef"/>
        </w:rPr>
        <w:t xml:space="preserve"> </w:t>
      </w:r>
      <w:r w:rsidRPr="00771F91">
        <w:rPr>
          <w:rFonts w:eastAsia="Calibri"/>
        </w:rPr>
        <w:t>соответствии</w:t>
      </w:r>
      <w:r w:rsidRPr="00771F91">
        <w:rPr>
          <w:rFonts w:ascii="Alef" w:eastAsia="Calibri" w:hAnsi="Alef" w:cs="Alef"/>
        </w:rPr>
        <w:t xml:space="preserve"> </w:t>
      </w:r>
      <w:r w:rsidRPr="00771F91">
        <w:rPr>
          <w:rFonts w:eastAsia="Calibri"/>
        </w:rPr>
        <w:t>со</w:t>
      </w:r>
      <w:r w:rsidRPr="00771F91">
        <w:rPr>
          <w:rFonts w:ascii="Alef" w:eastAsia="Calibri" w:hAnsi="Alef" w:cs="Alef"/>
        </w:rPr>
        <w:t xml:space="preserve"> </w:t>
      </w:r>
      <w:hyperlink r:id="rId34" w:history="1">
        <w:r w:rsidRPr="00771F91">
          <w:rPr>
            <w:rFonts w:eastAsia="Calibri"/>
            <w:color w:val="0000FF"/>
          </w:rPr>
          <w:t>статьей</w:t>
        </w:r>
        <w:r w:rsidRPr="00771F91">
          <w:rPr>
            <w:rFonts w:ascii="Alef" w:eastAsia="Calibri" w:hAnsi="Alef" w:cs="Alef"/>
            <w:color w:val="0000FF"/>
          </w:rPr>
          <w:t xml:space="preserve"> 19.1</w:t>
        </w:r>
      </w:hyperlink>
      <w:r w:rsidRPr="00771F91">
        <w:rPr>
          <w:rFonts w:ascii="Alef" w:eastAsia="Calibri" w:hAnsi="Alef" w:cs="Alef"/>
        </w:rPr>
        <w:t xml:space="preserve"> </w:t>
      </w:r>
      <w:r w:rsidRPr="00771F91">
        <w:rPr>
          <w:rFonts w:eastAsia="Calibri"/>
        </w:rPr>
        <w:t>Закона</w:t>
      </w:r>
      <w:r w:rsidRPr="00771F91">
        <w:rPr>
          <w:rFonts w:ascii="Alef" w:eastAsia="Calibri" w:hAnsi="Alef" w:cs="Alef"/>
        </w:rPr>
        <w:t xml:space="preserve"> </w:t>
      </w:r>
      <w:r w:rsidRPr="00771F91">
        <w:rPr>
          <w:rFonts w:eastAsia="Calibri"/>
        </w:rPr>
        <w:t>Российской</w:t>
      </w:r>
      <w:r w:rsidRPr="00771F91">
        <w:rPr>
          <w:rFonts w:ascii="Alef" w:eastAsia="Calibri" w:hAnsi="Alef" w:cs="Alef"/>
        </w:rPr>
        <w:t xml:space="preserve"> </w:t>
      </w:r>
      <w:r w:rsidRPr="00771F91">
        <w:rPr>
          <w:rFonts w:eastAsia="Calibri"/>
        </w:rPr>
        <w:t>Федерации</w:t>
      </w:r>
      <w:r w:rsidRPr="00771F91">
        <w:rPr>
          <w:rFonts w:ascii="Alef" w:eastAsia="Calibri" w:hAnsi="Alef" w:cs="Alef"/>
        </w:rPr>
        <w:t xml:space="preserve"> </w:t>
      </w:r>
      <w:r w:rsidRPr="00771F91">
        <w:rPr>
          <w:rFonts w:eastAsia="Calibri"/>
        </w:rPr>
        <w:t>от</w:t>
      </w:r>
      <w:r w:rsidRPr="00771F91">
        <w:rPr>
          <w:rFonts w:ascii="Alef" w:eastAsia="Calibri" w:hAnsi="Alef" w:cs="Alef"/>
        </w:rPr>
        <w:t xml:space="preserve"> 21</w:t>
      </w:r>
      <w:proofErr w:type="gramEnd"/>
      <w:r w:rsidRPr="00771F91">
        <w:rPr>
          <w:rFonts w:ascii="Alef" w:eastAsia="Calibri" w:hAnsi="Alef" w:cs="Alef"/>
        </w:rPr>
        <w:t xml:space="preserve"> </w:t>
      </w:r>
      <w:r w:rsidRPr="00771F91">
        <w:rPr>
          <w:rFonts w:eastAsia="Calibri"/>
        </w:rPr>
        <w:t>февраля</w:t>
      </w:r>
      <w:r w:rsidRPr="00771F91">
        <w:rPr>
          <w:rFonts w:ascii="Alef" w:eastAsia="Calibri" w:hAnsi="Alef" w:cs="Alef"/>
        </w:rPr>
        <w:t xml:space="preserve"> 1992 </w:t>
      </w:r>
      <w:r w:rsidRPr="00771F91">
        <w:rPr>
          <w:rFonts w:eastAsia="Calibri"/>
        </w:rPr>
        <w:t>года</w:t>
      </w:r>
      <w:r w:rsidRPr="00771F91">
        <w:rPr>
          <w:rFonts w:ascii="Alef" w:eastAsia="Calibri" w:hAnsi="Alef" w:cs="Alef"/>
        </w:rPr>
        <w:t xml:space="preserve"> N 2395-1 "</w:t>
      </w:r>
      <w:r w:rsidRPr="00771F91">
        <w:rPr>
          <w:rFonts w:eastAsia="Calibri"/>
        </w:rPr>
        <w:t>О</w:t>
      </w:r>
      <w:r w:rsidRPr="00771F91">
        <w:rPr>
          <w:rFonts w:ascii="Alef" w:eastAsia="Calibri" w:hAnsi="Alef" w:cs="Alef"/>
        </w:rPr>
        <w:t xml:space="preserve"> </w:t>
      </w:r>
      <w:r w:rsidRPr="00771F91">
        <w:rPr>
          <w:rFonts w:eastAsia="Calibri"/>
        </w:rPr>
        <w:t>недрах</w:t>
      </w:r>
      <w:r w:rsidRPr="00771F91">
        <w:rPr>
          <w:rFonts w:ascii="Alef" w:eastAsia="Calibri" w:hAnsi="Alef" w:cs="Alef"/>
        </w:rPr>
        <w:t>)"</w:t>
      </w:r>
      <w:r>
        <w:rPr>
          <w:rFonts w:eastAsia="Calibri"/>
          <w:sz w:val="24"/>
          <w:szCs w:val="24"/>
        </w:rPr>
        <w:t xml:space="preserve"> </w:t>
      </w:r>
      <w:r w:rsidRPr="00771F91">
        <w:rPr>
          <w:rFonts w:eastAsia="Calibri"/>
          <w:color w:val="4F81BD" w:themeColor="accent1"/>
          <w:sz w:val="24"/>
          <w:szCs w:val="24"/>
        </w:rPr>
        <w:t>(в редакции решения Нижнеингашского районного Совета  депутатов от 15.11.2022 №18-239).</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границах </w:t>
      </w:r>
      <w:proofErr w:type="spellStart"/>
      <w:r w:rsidRPr="001D04D9">
        <w:rPr>
          <w:rFonts w:ascii="Arial" w:hAnsi="Arial" w:cs="Arial"/>
          <w:sz w:val="20"/>
          <w:szCs w:val="20"/>
        </w:rPr>
        <w:t>водоохранных</w:t>
      </w:r>
      <w:proofErr w:type="spellEnd"/>
      <w:r w:rsidRPr="001D04D9">
        <w:rPr>
          <w:rFonts w:ascii="Arial" w:hAnsi="Arial" w:cs="Arial"/>
          <w:sz w:val="20"/>
          <w:szCs w:val="20"/>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Под сооружениями, обеспечивающими охрану водных объектов от загрязнения, засорения, заиления и истощения вод, понимаются: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1) централизованные системы водоотведения (канализации), централизованные ливневые системы водоотведения;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w:t>
      </w:r>
      <w:r w:rsidRPr="001D04D9">
        <w:rPr>
          <w:rFonts w:ascii="Arial" w:hAnsi="Arial" w:cs="Arial"/>
          <w:sz w:val="20"/>
          <w:szCs w:val="20"/>
        </w:rPr>
        <w:lastRenderedPageBreak/>
        <w:t>нормативов, установленных в соответствии с требованиями законодательства в области охраны окружающей среды;</w:t>
      </w:r>
    </w:p>
    <w:p w:rsidR="007E751A" w:rsidRDefault="007E751A" w:rsidP="007E751A">
      <w:pPr>
        <w:pStyle w:val="a6"/>
        <w:rPr>
          <w:rFonts w:ascii="Arial" w:hAnsi="Arial" w:cs="Arial"/>
          <w:sz w:val="20"/>
          <w:szCs w:val="20"/>
        </w:rPr>
      </w:pPr>
      <w:r w:rsidRPr="001D04D9">
        <w:rPr>
          <w:rFonts w:ascii="Arial" w:hAnsi="Arial" w:cs="Arial"/>
          <w:sz w:val="20"/>
          <w:szCs w:val="20"/>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w:t>
      </w:r>
      <w:r w:rsidR="00771F91">
        <w:rPr>
          <w:rFonts w:ascii="Arial" w:hAnsi="Arial" w:cs="Arial"/>
          <w:sz w:val="20"/>
          <w:szCs w:val="20"/>
        </w:rPr>
        <w:t>материалов;</w:t>
      </w:r>
    </w:p>
    <w:p w:rsidR="00771F91" w:rsidRDefault="00771F91" w:rsidP="007E751A">
      <w:pPr>
        <w:pStyle w:val="a6"/>
        <w:rPr>
          <w:color w:val="4F81BD" w:themeColor="accent1"/>
        </w:rPr>
      </w:pPr>
      <w:r w:rsidRPr="00771F91">
        <w:rPr>
          <w:bCs/>
          <w:iCs/>
          <w:sz w:val="20"/>
          <w:szCs w:val="20"/>
        </w:rPr>
        <w:t xml:space="preserve">5) </w:t>
      </w:r>
      <w:r w:rsidRPr="00771F91">
        <w:rPr>
          <w:bCs/>
          <w:iCs/>
          <w:sz w:val="20"/>
          <w:szCs w:val="20"/>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r w:rsidRPr="00771F91">
        <w:rPr>
          <w:bCs/>
          <w:iCs/>
          <w:sz w:val="20"/>
          <w:szCs w:val="20"/>
        </w:rPr>
        <w:t xml:space="preserve"> </w:t>
      </w:r>
      <w:r w:rsidRPr="00771F91">
        <w:rPr>
          <w:color w:val="4F81BD" w:themeColor="accent1"/>
        </w:rPr>
        <w:t>(в редакции решения Нижнеингашского районного Совета  депутатов от 15.11.2022 №18-239).</w:t>
      </w:r>
    </w:p>
    <w:p w:rsidR="00616CA5" w:rsidRPr="00771F91" w:rsidRDefault="00616CA5" w:rsidP="00616CA5">
      <w:pPr>
        <w:pStyle w:val="a6"/>
        <w:rPr>
          <w:rFonts w:ascii="Arial" w:hAnsi="Arial" w:cs="Arial"/>
          <w:sz w:val="20"/>
          <w:szCs w:val="20"/>
        </w:rPr>
      </w:pPr>
      <w:proofErr w:type="gramStart"/>
      <w:r w:rsidRPr="0009406F">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09406F">
        <w:t>водоохранных</w:t>
      </w:r>
      <w:proofErr w:type="spellEnd"/>
      <w:r w:rsidRPr="0009406F">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5" w:history="1">
        <w:r w:rsidRPr="0009406F">
          <w:rPr>
            <w:color w:val="0000FF"/>
          </w:rPr>
          <w:t>пункте 1 части 16</w:t>
        </w:r>
      </w:hyperlink>
      <w:r w:rsidRPr="0009406F">
        <w:t xml:space="preserve"> Водного кодекса РФ,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w:t>
      </w:r>
      <w:proofErr w:type="gramEnd"/>
      <w:r w:rsidRPr="0009406F">
        <w:t xml:space="preserve"> окружающую среду</w:t>
      </w:r>
      <w:r>
        <w:rPr>
          <w:sz w:val="28"/>
          <w:szCs w:val="28"/>
        </w:rPr>
        <w:t xml:space="preserve"> </w:t>
      </w:r>
      <w:r w:rsidRPr="00771F91">
        <w:rPr>
          <w:color w:val="4F81BD" w:themeColor="accent1"/>
        </w:rPr>
        <w:t>(в редакции решения Нижнеингашского районного Совета  депутатов от 15.11.2022 №18-239).</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границах прибрежных защитных полос наряду с установленными ограничениями для </w:t>
      </w:r>
      <w:proofErr w:type="spellStart"/>
      <w:r w:rsidRPr="001D04D9">
        <w:rPr>
          <w:rFonts w:ascii="Arial" w:hAnsi="Arial" w:cs="Arial"/>
          <w:sz w:val="20"/>
          <w:szCs w:val="20"/>
        </w:rPr>
        <w:t>водоохранных</w:t>
      </w:r>
      <w:proofErr w:type="spellEnd"/>
      <w:r w:rsidRPr="001D04D9">
        <w:rPr>
          <w:rFonts w:ascii="Arial" w:hAnsi="Arial" w:cs="Arial"/>
          <w:sz w:val="20"/>
          <w:szCs w:val="20"/>
        </w:rPr>
        <w:t xml:space="preserve"> зон, также запрещаются: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1) распашка земель;</w:t>
      </w:r>
    </w:p>
    <w:p w:rsidR="007E751A" w:rsidRPr="001D04D9" w:rsidRDefault="007E751A" w:rsidP="007E751A">
      <w:pPr>
        <w:pStyle w:val="a6"/>
        <w:rPr>
          <w:rFonts w:ascii="Arial" w:hAnsi="Arial" w:cs="Arial"/>
          <w:sz w:val="20"/>
          <w:szCs w:val="20"/>
        </w:rPr>
      </w:pPr>
      <w:r w:rsidRPr="001D04D9">
        <w:rPr>
          <w:rFonts w:ascii="Arial" w:hAnsi="Arial" w:cs="Arial"/>
          <w:sz w:val="20"/>
          <w:szCs w:val="20"/>
        </w:rPr>
        <w:t>2) размещение отвалов размываемых грунтов;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3) выпас сельскохозяйственных животных и организация для них летних лагерей, ванн.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В пределах второго пояса ЗСО подземных источников водоснабжения не допускается:</w:t>
      </w:r>
    </w:p>
    <w:p w:rsidR="007E751A" w:rsidRPr="001D04D9" w:rsidRDefault="007E751A" w:rsidP="007E751A">
      <w:pPr>
        <w:pStyle w:val="a2"/>
        <w:rPr>
          <w:rFonts w:ascii="Arial" w:hAnsi="Arial" w:cs="Arial"/>
          <w:sz w:val="20"/>
          <w:szCs w:val="20"/>
        </w:rPr>
      </w:pPr>
      <w:r w:rsidRPr="001D04D9">
        <w:rPr>
          <w:rFonts w:ascii="Arial" w:hAnsi="Arial" w:cs="Arial"/>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применение удобрений и ядохимикатов;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рубка леса главного пользования и реконструкции.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w:t>
      </w:r>
      <w:proofErr w:type="spellStart"/>
      <w:r w:rsidRPr="001D04D9">
        <w:rPr>
          <w:rFonts w:ascii="Arial" w:hAnsi="Arial" w:cs="Arial"/>
          <w:sz w:val="20"/>
          <w:szCs w:val="20"/>
        </w:rPr>
        <w:t>промстоков</w:t>
      </w:r>
      <w:proofErr w:type="spellEnd"/>
      <w:r w:rsidRPr="001D04D9">
        <w:rPr>
          <w:rFonts w:ascii="Arial" w:hAnsi="Arial" w:cs="Arial"/>
          <w:sz w:val="20"/>
          <w:szCs w:val="20"/>
        </w:rPr>
        <w:t xml:space="preserve">, </w:t>
      </w:r>
      <w:proofErr w:type="spellStart"/>
      <w:r w:rsidRPr="001D04D9">
        <w:rPr>
          <w:rFonts w:ascii="Arial" w:hAnsi="Arial" w:cs="Arial"/>
          <w:sz w:val="20"/>
          <w:szCs w:val="20"/>
        </w:rPr>
        <w:t>шламохранилищ</w:t>
      </w:r>
      <w:proofErr w:type="spellEnd"/>
      <w:r w:rsidRPr="001D04D9">
        <w:rPr>
          <w:rFonts w:ascii="Arial" w:hAnsi="Arial" w:cs="Arial"/>
          <w:sz w:val="20"/>
          <w:szCs w:val="20"/>
        </w:rPr>
        <w:t xml:space="preserve"> и других объектов, обусловливающих опасность химического загрязнения подземных вод.</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1D04D9">
        <w:rPr>
          <w:rFonts w:ascii="Arial" w:hAnsi="Arial" w:cs="Arial"/>
          <w:sz w:val="20"/>
          <w:szCs w:val="20"/>
        </w:rPr>
        <w:t>санитарно</w:t>
      </w:r>
      <w:proofErr w:type="spellEnd"/>
      <w:r w:rsidRPr="001D04D9">
        <w:rPr>
          <w:rFonts w:ascii="Arial" w:hAnsi="Arial" w:cs="Arial"/>
          <w:sz w:val="20"/>
          <w:szCs w:val="20"/>
        </w:rPr>
        <w:t xml:space="preserve"> - эпидемиологического заключения центра государственного </w:t>
      </w:r>
      <w:proofErr w:type="spellStart"/>
      <w:r w:rsidRPr="001D04D9">
        <w:rPr>
          <w:rFonts w:ascii="Arial" w:hAnsi="Arial" w:cs="Arial"/>
          <w:sz w:val="20"/>
          <w:szCs w:val="20"/>
        </w:rPr>
        <w:t>санитарно</w:t>
      </w:r>
      <w:proofErr w:type="spellEnd"/>
      <w:r w:rsidRPr="001D04D9">
        <w:rPr>
          <w:rFonts w:ascii="Arial" w:hAnsi="Arial" w:cs="Arial"/>
          <w:sz w:val="20"/>
          <w:szCs w:val="20"/>
        </w:rPr>
        <w:t xml:space="preserve"> - эпидемиологического надзора, выданного с учетом заключения органов геологического контроля.</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 xml:space="preserve">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w:t>
      </w:r>
      <w:proofErr w:type="spellStart"/>
      <w:r w:rsidRPr="001D04D9">
        <w:rPr>
          <w:rFonts w:ascii="Arial" w:hAnsi="Arial" w:cs="Arial"/>
          <w:sz w:val="20"/>
          <w:szCs w:val="20"/>
        </w:rPr>
        <w:t>промстоков</w:t>
      </w:r>
      <w:proofErr w:type="spellEnd"/>
      <w:r w:rsidRPr="001D04D9">
        <w:rPr>
          <w:rFonts w:ascii="Arial" w:hAnsi="Arial" w:cs="Arial"/>
          <w:sz w:val="20"/>
          <w:szCs w:val="20"/>
        </w:rPr>
        <w:t xml:space="preserve">, </w:t>
      </w:r>
      <w:proofErr w:type="spellStart"/>
      <w:r w:rsidRPr="001D04D9">
        <w:rPr>
          <w:rFonts w:ascii="Arial" w:hAnsi="Arial" w:cs="Arial"/>
          <w:sz w:val="20"/>
          <w:szCs w:val="20"/>
        </w:rPr>
        <w:t>шламохранилищ</w:t>
      </w:r>
      <w:proofErr w:type="spellEnd"/>
      <w:r w:rsidRPr="001D04D9">
        <w:rPr>
          <w:rFonts w:ascii="Arial" w:hAnsi="Arial" w:cs="Arial"/>
          <w:sz w:val="20"/>
          <w:szCs w:val="20"/>
        </w:rPr>
        <w:t xml:space="preserve"> и других объектов, обусловливающих опасность химического загрязнения подземных вод.</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пределах второго пояса ЗСО поверхностных источников водоснабжения не допускается: </w:t>
      </w:r>
    </w:p>
    <w:p w:rsidR="007E751A" w:rsidRPr="001D04D9" w:rsidRDefault="007E751A" w:rsidP="007E751A">
      <w:pPr>
        <w:pStyle w:val="a2"/>
        <w:rPr>
          <w:rFonts w:ascii="Arial" w:hAnsi="Arial" w:cs="Arial"/>
          <w:sz w:val="20"/>
          <w:szCs w:val="20"/>
        </w:rPr>
      </w:pPr>
      <w:r w:rsidRPr="001D04D9">
        <w:rPr>
          <w:rFonts w:ascii="Arial" w:hAnsi="Arial" w:cs="Arial"/>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E751A" w:rsidRPr="001D04D9" w:rsidRDefault="007E751A" w:rsidP="007E751A">
      <w:pPr>
        <w:pStyle w:val="a2"/>
        <w:rPr>
          <w:rFonts w:ascii="Arial" w:hAnsi="Arial" w:cs="Arial"/>
          <w:sz w:val="20"/>
          <w:szCs w:val="20"/>
        </w:rPr>
      </w:pPr>
      <w:r w:rsidRPr="001D04D9">
        <w:rPr>
          <w:rFonts w:ascii="Arial" w:hAnsi="Arial" w:cs="Arial"/>
          <w:sz w:val="20"/>
          <w:szCs w:val="20"/>
        </w:rPr>
        <w:t>применение удобрений и ядохимикатов;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рубка леса главного пользования и реконструкции.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E751A" w:rsidRPr="001D04D9" w:rsidRDefault="007E751A" w:rsidP="007E751A">
      <w:pPr>
        <w:pStyle w:val="a6"/>
        <w:rPr>
          <w:rFonts w:ascii="Arial" w:hAnsi="Arial" w:cs="Arial"/>
          <w:sz w:val="20"/>
          <w:szCs w:val="20"/>
        </w:rPr>
      </w:pPr>
      <w:r w:rsidRPr="001D04D9">
        <w:rPr>
          <w:rFonts w:ascii="Arial" w:hAnsi="Arial" w:cs="Arial"/>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proofErr w:type="spellStart"/>
      <w:r w:rsidRPr="001D04D9">
        <w:rPr>
          <w:rFonts w:ascii="Arial" w:hAnsi="Arial" w:cs="Arial"/>
          <w:sz w:val="20"/>
          <w:szCs w:val="20"/>
        </w:rPr>
        <w:t>санитарно</w:t>
      </w:r>
      <w:proofErr w:type="spellEnd"/>
      <w:r w:rsidRPr="001D04D9">
        <w:rPr>
          <w:rFonts w:ascii="Arial" w:hAnsi="Arial" w:cs="Arial"/>
          <w:sz w:val="20"/>
          <w:szCs w:val="20"/>
        </w:rPr>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В пределах </w:t>
      </w:r>
      <w:proofErr w:type="spellStart"/>
      <w:r w:rsidRPr="001D04D9">
        <w:rPr>
          <w:rFonts w:ascii="Arial" w:hAnsi="Arial" w:cs="Arial"/>
          <w:sz w:val="20"/>
          <w:szCs w:val="20"/>
        </w:rPr>
        <w:t>санитарно</w:t>
      </w:r>
      <w:proofErr w:type="spellEnd"/>
      <w:r w:rsidRPr="001D04D9">
        <w:rPr>
          <w:rFonts w:ascii="Arial" w:hAnsi="Arial" w:cs="Arial"/>
          <w:sz w:val="20"/>
          <w:szCs w:val="20"/>
        </w:rPr>
        <w:t xml:space="preserve"> - защитной полосы водоводов должны отсутствовать источники загрязнения почвы и грунтовых вод.</w:t>
      </w:r>
    </w:p>
    <w:p w:rsidR="007E751A" w:rsidRDefault="007E751A" w:rsidP="007E751A">
      <w:pPr>
        <w:pStyle w:val="a6"/>
        <w:rPr>
          <w:rFonts w:ascii="Arial" w:hAnsi="Arial" w:cs="Arial"/>
          <w:sz w:val="20"/>
          <w:szCs w:val="20"/>
        </w:rPr>
      </w:pPr>
      <w:r w:rsidRPr="001D04D9">
        <w:rPr>
          <w:rFonts w:ascii="Arial" w:hAnsi="Arial" w:cs="Arial"/>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9406F" w:rsidRPr="00771F91" w:rsidRDefault="00616CA5" w:rsidP="0009406F">
      <w:pPr>
        <w:pStyle w:val="a6"/>
        <w:rPr>
          <w:rFonts w:ascii="Arial" w:hAnsi="Arial" w:cs="Arial"/>
          <w:sz w:val="20"/>
          <w:szCs w:val="20"/>
        </w:rPr>
      </w:pPr>
      <w:proofErr w:type="gramStart"/>
      <w:r w:rsidRPr="00616CA5">
        <w:rPr>
          <w:bCs/>
          <w:iCs/>
        </w:rPr>
        <w:t xml:space="preserve">На территориях, расположенных в границах </w:t>
      </w:r>
      <w:proofErr w:type="spellStart"/>
      <w:r w:rsidRPr="00616CA5">
        <w:rPr>
          <w:bCs/>
          <w:iCs/>
        </w:rPr>
        <w:t>водоохранных</w:t>
      </w:r>
      <w:proofErr w:type="spellEnd"/>
      <w:r w:rsidRPr="00616CA5">
        <w:rPr>
          <w:bCs/>
          <w:iCs/>
        </w:rPr>
        <w:t xml:space="preserve"> зон и занятых защитными лесами, особо защитными участками лесов, наряду с ограничениями, установленными </w:t>
      </w:r>
      <w:hyperlink r:id="rId36" w:history="1">
        <w:r w:rsidRPr="00616CA5">
          <w:rPr>
            <w:bCs/>
            <w:iCs/>
            <w:color w:val="0000FF"/>
          </w:rPr>
          <w:t>частью 15</w:t>
        </w:r>
      </w:hyperlink>
      <w:r w:rsidRPr="00616CA5">
        <w:rPr>
          <w:bCs/>
          <w:iCs/>
        </w:rPr>
        <w:t xml:space="preserve"> Водного кодекса РФ, действуют ограничения, предусмотренные установленными лесным законодательством правовым режимом защитных лесов, правовым режимом</w:t>
      </w:r>
      <w:r w:rsidRPr="00616CA5">
        <w:rPr>
          <w:bCs/>
          <w:iCs/>
        </w:rPr>
        <w:t xml:space="preserve"> особо защитных участков лесов </w:t>
      </w:r>
      <w:r>
        <w:rPr>
          <w:bCs/>
          <w:iCs/>
          <w:sz w:val="28"/>
          <w:szCs w:val="28"/>
        </w:rPr>
        <w:t xml:space="preserve"> </w:t>
      </w:r>
      <w:r w:rsidR="0009406F" w:rsidRPr="00771F91">
        <w:rPr>
          <w:color w:val="4F81BD" w:themeColor="accent1"/>
        </w:rPr>
        <w:t>(в редакции решения Нижнеингашского районного Совета  депутатов от 15.11.2022 №18-239).</w:t>
      </w:r>
      <w:proofErr w:type="gramEnd"/>
    </w:p>
    <w:p w:rsidR="0009406F" w:rsidRPr="001D04D9" w:rsidRDefault="0009406F" w:rsidP="007E751A">
      <w:pPr>
        <w:pStyle w:val="a6"/>
        <w:rPr>
          <w:rFonts w:ascii="Arial" w:hAnsi="Arial" w:cs="Arial"/>
          <w:sz w:val="20"/>
          <w:szCs w:val="20"/>
        </w:rPr>
      </w:pPr>
    </w:p>
    <w:p w:rsidR="007E751A" w:rsidRPr="001D04D9" w:rsidRDefault="007E751A" w:rsidP="007E751A">
      <w:pPr>
        <w:pStyle w:val="11"/>
        <w:numPr>
          <w:ilvl w:val="0"/>
          <w:numId w:val="0"/>
        </w:numPr>
        <w:ind w:left="858"/>
        <w:jc w:val="center"/>
        <w:rPr>
          <w:rFonts w:ascii="Arial" w:hAnsi="Arial" w:cs="Arial"/>
          <w:sz w:val="20"/>
          <w:szCs w:val="20"/>
        </w:rPr>
      </w:pPr>
      <w:bookmarkStart w:id="312" w:name="_Toc389132912"/>
      <w:bookmarkStart w:id="313" w:name="_Toc397348790"/>
      <w:r w:rsidRPr="001D04D9">
        <w:rPr>
          <w:rFonts w:ascii="Arial" w:hAnsi="Arial" w:cs="Arial"/>
          <w:sz w:val="20"/>
          <w:szCs w:val="20"/>
        </w:rPr>
        <w:t>18.5.Нормативные требования к застройке территорий месторождений полезных ископаемых.</w:t>
      </w:r>
      <w:bookmarkEnd w:id="312"/>
      <w:bookmarkEnd w:id="313"/>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градостроительном проектировании населённых пунктов, промышленных комплексов и других объектов в соответствии со статьей 25 Закона Российской Федерации от 21.02.1992 № 2395-1 «О недрах»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w:t>
      </w:r>
      <w:proofErr w:type="spellStart"/>
      <w:r w:rsidRPr="001D04D9">
        <w:rPr>
          <w:rFonts w:ascii="Arial" w:hAnsi="Arial" w:cs="Arial"/>
          <w:sz w:val="20"/>
          <w:szCs w:val="20"/>
        </w:rPr>
        <w:t>Центрсибнедра</w:t>
      </w:r>
      <w:proofErr w:type="spellEnd"/>
      <w:r w:rsidRPr="001D04D9">
        <w:rPr>
          <w:rFonts w:ascii="Arial" w:hAnsi="Arial" w:cs="Arial"/>
          <w:sz w:val="20"/>
          <w:szCs w:val="20"/>
        </w:rPr>
        <w:t>).</w:t>
      </w:r>
    </w:p>
    <w:p w:rsidR="007E751A" w:rsidRPr="001D04D9" w:rsidRDefault="007E751A" w:rsidP="007E751A">
      <w:pPr>
        <w:pStyle w:val="a6"/>
        <w:rPr>
          <w:rFonts w:ascii="Arial" w:hAnsi="Arial" w:cs="Arial"/>
          <w:sz w:val="20"/>
          <w:szCs w:val="20"/>
        </w:rPr>
      </w:pPr>
      <w:r w:rsidRPr="001D04D9">
        <w:rPr>
          <w:rFonts w:ascii="Arial" w:hAnsi="Arial" w:cs="Arial"/>
          <w:sz w:val="20"/>
          <w:szCs w:val="20"/>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7E751A" w:rsidRPr="001D04D9" w:rsidRDefault="007E751A" w:rsidP="007E751A">
      <w:pPr>
        <w:pStyle w:val="11"/>
        <w:numPr>
          <w:ilvl w:val="0"/>
          <w:numId w:val="0"/>
        </w:numPr>
        <w:ind w:left="858"/>
        <w:jc w:val="center"/>
        <w:rPr>
          <w:rFonts w:ascii="Arial" w:hAnsi="Arial" w:cs="Arial"/>
          <w:sz w:val="20"/>
          <w:szCs w:val="20"/>
        </w:rPr>
      </w:pPr>
      <w:bookmarkStart w:id="314" w:name="_Toc389132920"/>
      <w:bookmarkStart w:id="315" w:name="_Toc397348791"/>
      <w:r w:rsidRPr="001D04D9">
        <w:rPr>
          <w:rFonts w:ascii="Arial" w:hAnsi="Arial" w:cs="Arial"/>
          <w:sz w:val="20"/>
          <w:szCs w:val="20"/>
        </w:rPr>
        <w:lastRenderedPageBreak/>
        <w:t>18.6.Нормативные требования к охране объектов культурного наследия при градостроительном проектировании.</w:t>
      </w:r>
      <w:bookmarkEnd w:id="314"/>
      <w:bookmarkEnd w:id="315"/>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D04D9">
        <w:rPr>
          <w:rFonts w:ascii="Arial" w:hAnsi="Arial" w:cs="Arial"/>
          <w:sz w:val="20"/>
          <w:szCs w:val="20"/>
        </w:rPr>
        <w:t>проекта зон охраны объекта культурного наследия</w:t>
      </w:r>
      <w:proofErr w:type="gramEnd"/>
      <w:r w:rsidRPr="001D04D9">
        <w:rPr>
          <w:rFonts w:ascii="Arial" w:hAnsi="Arial" w:cs="Arial"/>
          <w:sz w:val="20"/>
          <w:szCs w:val="20"/>
        </w:rPr>
        <w:t>.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Отображение </w:t>
      </w:r>
      <w:proofErr w:type="gramStart"/>
      <w:r w:rsidRPr="001D04D9">
        <w:rPr>
          <w:rFonts w:ascii="Arial" w:hAnsi="Arial" w:cs="Arial"/>
          <w:sz w:val="20"/>
          <w:szCs w:val="20"/>
        </w:rPr>
        <w:t>границ зон охраны объектов культурного наследия</w:t>
      </w:r>
      <w:proofErr w:type="gramEnd"/>
      <w:r w:rsidRPr="001D04D9">
        <w:rPr>
          <w:rFonts w:ascii="Arial" w:hAnsi="Arial" w:cs="Arial"/>
          <w:sz w:val="20"/>
          <w:szCs w:val="20"/>
        </w:rPr>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D04D9">
        <w:rPr>
          <w:rFonts w:ascii="Arial" w:hAnsi="Arial" w:cs="Arial"/>
          <w:sz w:val="20"/>
          <w:szCs w:val="20"/>
        </w:rPr>
        <w:t>зон охраны объектов культурного наследия исторического поселения регионального</w:t>
      </w:r>
      <w:proofErr w:type="gramEnd"/>
      <w:r w:rsidRPr="001D04D9">
        <w:rPr>
          <w:rFonts w:ascii="Arial" w:hAnsi="Arial" w:cs="Arial"/>
          <w:sz w:val="20"/>
          <w:szCs w:val="20"/>
        </w:rPr>
        <w:t xml:space="preserve"> значения, согласованных с государственным органом охраны объектов культурного наследия края.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ab/>
      </w:r>
      <w:proofErr w:type="gramStart"/>
      <w:r w:rsidRPr="001D04D9">
        <w:rPr>
          <w:rFonts w:ascii="Arial" w:hAnsi="Arial" w:cs="Arial"/>
          <w:sz w:val="20"/>
          <w:szCs w:val="20"/>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D04D9">
        <w:rPr>
          <w:rFonts w:ascii="Arial" w:hAnsi="Arial" w:cs="Arial"/>
          <w:sz w:val="20"/>
          <w:szCs w:val="20"/>
        </w:rPr>
        <w:t xml:space="preserve"> не создающей угрозы их повреждения, разрушения или уничтожения.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ab/>
      </w:r>
      <w:proofErr w:type="gramStart"/>
      <w:r w:rsidRPr="001D04D9">
        <w:rPr>
          <w:rFonts w:ascii="Arial" w:hAnsi="Arial" w:cs="Arial"/>
          <w:sz w:val="20"/>
          <w:szCs w:val="20"/>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D04D9">
        <w:rPr>
          <w:rFonts w:ascii="Arial" w:hAnsi="Arial" w:cs="Arial"/>
          <w:sz w:val="20"/>
          <w:szCs w:val="20"/>
        </w:rPr>
        <w:t xml:space="preserve"> приостанавливается до внесения соответствующих изменений.</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D04D9">
        <w:rPr>
          <w:rFonts w:ascii="Arial" w:hAnsi="Arial" w:cs="Arial"/>
          <w:sz w:val="20"/>
          <w:szCs w:val="20"/>
        </w:rPr>
        <w:t xml:space="preserve">, </w:t>
      </w:r>
      <w:proofErr w:type="gramStart"/>
      <w:r w:rsidRPr="001D04D9">
        <w:rPr>
          <w:rFonts w:ascii="Arial" w:hAnsi="Arial" w:cs="Arial"/>
          <w:sz w:val="20"/>
          <w:szCs w:val="20"/>
        </w:rPr>
        <w:t>получивших</w:t>
      </w:r>
      <w:proofErr w:type="gramEnd"/>
      <w:r w:rsidRPr="001D04D9">
        <w:rPr>
          <w:rFonts w:ascii="Arial" w:hAnsi="Arial" w:cs="Arial"/>
          <w:sz w:val="20"/>
          <w:szCs w:val="20"/>
        </w:rPr>
        <w:t xml:space="preserve"> положительные заключения экспертизы проектной документации.</w:t>
      </w:r>
    </w:p>
    <w:p w:rsidR="007E751A" w:rsidRPr="001D04D9" w:rsidRDefault="007E751A" w:rsidP="007E751A">
      <w:pPr>
        <w:pStyle w:val="11"/>
        <w:numPr>
          <w:ilvl w:val="0"/>
          <w:numId w:val="0"/>
        </w:numPr>
        <w:ind w:left="858"/>
        <w:rPr>
          <w:rFonts w:ascii="Arial" w:hAnsi="Arial" w:cs="Arial"/>
          <w:sz w:val="20"/>
          <w:szCs w:val="20"/>
        </w:rPr>
      </w:pPr>
      <w:bookmarkStart w:id="316" w:name="_Toc389132824"/>
      <w:bookmarkStart w:id="317" w:name="_Toc397348792"/>
      <w:r w:rsidRPr="001D04D9">
        <w:rPr>
          <w:rFonts w:ascii="Arial" w:hAnsi="Arial" w:cs="Arial"/>
          <w:sz w:val="20"/>
          <w:szCs w:val="20"/>
        </w:rPr>
        <w:lastRenderedPageBreak/>
        <w:t>19.</w:t>
      </w:r>
      <w:r w:rsidRPr="001D04D9">
        <w:rPr>
          <w:rFonts w:ascii="Arial" w:hAnsi="Arial" w:cs="Arial"/>
          <w:color w:val="FF0000"/>
          <w:sz w:val="20"/>
          <w:szCs w:val="20"/>
        </w:rPr>
        <w:t xml:space="preserve"> </w:t>
      </w:r>
      <w:r w:rsidRPr="001D04D9">
        <w:rPr>
          <w:rFonts w:ascii="Arial" w:hAnsi="Arial" w:cs="Arial"/>
          <w:sz w:val="20"/>
          <w:szCs w:val="20"/>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16"/>
      <w:bookmarkEnd w:id="317"/>
      <w:r w:rsidRPr="001D04D9">
        <w:rPr>
          <w:rFonts w:ascii="Arial" w:hAnsi="Arial" w:cs="Arial"/>
          <w:sz w:val="20"/>
          <w:szCs w:val="20"/>
        </w:rPr>
        <w:t xml:space="preserve"> </w:t>
      </w:r>
    </w:p>
    <w:p w:rsidR="007E751A" w:rsidRPr="001D04D9" w:rsidRDefault="007E751A" w:rsidP="007E751A">
      <w:pPr>
        <w:pStyle w:val="20"/>
        <w:numPr>
          <w:ilvl w:val="0"/>
          <w:numId w:val="0"/>
        </w:numPr>
        <w:ind w:left="576"/>
        <w:jc w:val="center"/>
        <w:rPr>
          <w:rFonts w:ascii="Arial" w:hAnsi="Arial" w:cs="Arial"/>
          <w:sz w:val="20"/>
          <w:szCs w:val="20"/>
        </w:rPr>
      </w:pPr>
      <w:bookmarkStart w:id="318" w:name="_Toc389132825"/>
      <w:bookmarkStart w:id="319" w:name="_Toc397348793"/>
      <w:r w:rsidRPr="001D04D9">
        <w:rPr>
          <w:rFonts w:ascii="Arial" w:hAnsi="Arial" w:cs="Arial"/>
          <w:sz w:val="20"/>
          <w:szCs w:val="20"/>
        </w:rPr>
        <w:t>19.1.Нормативные требования к организации и размещению в границах  поселения  лечебно-оздоровительных местностей и курортов местного значения</w:t>
      </w:r>
      <w:bookmarkEnd w:id="318"/>
      <w:bookmarkEnd w:id="319"/>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Санаторно-курортные организации длительного отдыха должны размещаться на территориях с допустимыми уровнями шума. </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Детские оздоровительные образовательные организации санаторного типа должны быть изолированы от санаторно-курортных организаций для взрослых с отделением их полосой зеленых насаждений шириной не менее 100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Движение транзитных транспортных потоков в пределах курортных зон запрещается.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7E751A" w:rsidRPr="001D04D9" w:rsidRDefault="007E751A" w:rsidP="007E751A">
      <w:pPr>
        <w:pStyle w:val="20"/>
        <w:numPr>
          <w:ilvl w:val="0"/>
          <w:numId w:val="0"/>
        </w:numPr>
        <w:ind w:left="576" w:hanging="576"/>
        <w:jc w:val="center"/>
        <w:rPr>
          <w:rFonts w:ascii="Arial" w:hAnsi="Arial" w:cs="Arial"/>
          <w:sz w:val="20"/>
          <w:szCs w:val="20"/>
        </w:rPr>
      </w:pPr>
      <w:bookmarkStart w:id="320" w:name="_Toc389132826"/>
      <w:bookmarkStart w:id="321" w:name="_Toc397348794"/>
      <w:r w:rsidRPr="001D04D9">
        <w:rPr>
          <w:rFonts w:ascii="Arial" w:hAnsi="Arial" w:cs="Arial"/>
          <w:sz w:val="20"/>
          <w:szCs w:val="20"/>
        </w:rPr>
        <w:t>19.2.Размеры озеленённых территорий общего пользования курортных зон в санаторно-курортных и оздоровительных организациях</w:t>
      </w:r>
      <w:bookmarkEnd w:id="320"/>
      <w:bookmarkEnd w:id="321"/>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озелененных территорий общего пользования в санаторно-курортных и оздоровительных организациях должны составлять не менее 100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 место.</w:t>
      </w:r>
    </w:p>
    <w:p w:rsidR="007E751A" w:rsidRPr="001D04D9" w:rsidRDefault="007E751A" w:rsidP="007E751A">
      <w:pPr>
        <w:pStyle w:val="20"/>
        <w:numPr>
          <w:ilvl w:val="0"/>
          <w:numId w:val="0"/>
        </w:numPr>
        <w:ind w:left="576" w:hanging="576"/>
        <w:rPr>
          <w:rFonts w:ascii="Arial" w:hAnsi="Arial" w:cs="Arial"/>
          <w:sz w:val="20"/>
          <w:szCs w:val="20"/>
        </w:rPr>
      </w:pPr>
      <w:bookmarkStart w:id="322" w:name="_Toc389132827"/>
      <w:bookmarkStart w:id="323" w:name="_Toc397348795"/>
      <w:r w:rsidRPr="001D04D9">
        <w:rPr>
          <w:rFonts w:ascii="Arial" w:hAnsi="Arial" w:cs="Arial"/>
          <w:sz w:val="20"/>
          <w:szCs w:val="20"/>
        </w:rPr>
        <w:t>19.3.Уровень обеспеченности поселений лечебно-оздоровительными местностями и курортами местного значения</w:t>
      </w:r>
      <w:bookmarkEnd w:id="322"/>
      <w:bookmarkEnd w:id="323"/>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7E751A" w:rsidRPr="001D04D9" w:rsidRDefault="007E751A" w:rsidP="007E751A">
      <w:pPr>
        <w:pStyle w:val="20"/>
        <w:numPr>
          <w:ilvl w:val="0"/>
          <w:numId w:val="0"/>
        </w:numPr>
        <w:ind w:left="576"/>
        <w:jc w:val="center"/>
        <w:rPr>
          <w:rFonts w:ascii="Arial" w:hAnsi="Arial" w:cs="Arial"/>
          <w:sz w:val="20"/>
          <w:szCs w:val="20"/>
        </w:rPr>
      </w:pPr>
      <w:bookmarkStart w:id="324" w:name="_Toc389132828"/>
      <w:bookmarkStart w:id="325" w:name="_Toc397348796"/>
      <w:r w:rsidRPr="001D04D9">
        <w:rPr>
          <w:rFonts w:ascii="Arial" w:hAnsi="Arial" w:cs="Arial"/>
          <w:sz w:val="20"/>
          <w:szCs w:val="20"/>
        </w:rPr>
        <w:t>19.4.Размеры земельных участков лечебно-оздоровительных местностей и курортов местного значения</w:t>
      </w:r>
      <w:bookmarkEnd w:id="324"/>
      <w:bookmarkEnd w:id="325"/>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санаториев (без туберкулезных) – 125-150 кв. м на 1 место;</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санаториев для родителей с детьми и детские санатории (без туберкулезных) –145-170 кв. м на 1 место;</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санаториев-профилакториев – 70-100 кв. м на 1 место;</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санаторных детских лагерей – 200 кв. м на 1 место.</w:t>
      </w:r>
    </w:p>
    <w:p w:rsidR="007E751A" w:rsidRPr="001D04D9" w:rsidRDefault="007E751A" w:rsidP="007E751A">
      <w:pPr>
        <w:pStyle w:val="20"/>
        <w:numPr>
          <w:ilvl w:val="0"/>
          <w:numId w:val="0"/>
        </w:numPr>
        <w:ind w:left="576"/>
        <w:jc w:val="center"/>
        <w:rPr>
          <w:rFonts w:ascii="Arial" w:hAnsi="Arial" w:cs="Arial"/>
          <w:sz w:val="20"/>
          <w:szCs w:val="20"/>
        </w:rPr>
      </w:pPr>
      <w:bookmarkStart w:id="326" w:name="_Toc389132829"/>
      <w:bookmarkStart w:id="327" w:name="_Toc397348797"/>
      <w:r w:rsidRPr="001D04D9">
        <w:rPr>
          <w:rFonts w:ascii="Arial" w:hAnsi="Arial" w:cs="Arial"/>
          <w:sz w:val="20"/>
          <w:szCs w:val="20"/>
        </w:rPr>
        <w:t>19.5.Расстояние от границ земельных участков вновь проектируемых санаторно-курортных и оздоровительных организаций</w:t>
      </w:r>
      <w:bookmarkEnd w:id="326"/>
      <w:bookmarkEnd w:id="327"/>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Расстояния от </w:t>
      </w:r>
      <w:proofErr w:type="gramStart"/>
      <w:r w:rsidRPr="001D04D9">
        <w:rPr>
          <w:rFonts w:ascii="Arial" w:hAnsi="Arial" w:cs="Arial"/>
          <w:sz w:val="20"/>
          <w:szCs w:val="20"/>
        </w:rPr>
        <w:t>границ земельных участков, вновь проектируемых санаторно-курортных и оздоровительных организаций приняты</w:t>
      </w:r>
      <w:proofErr w:type="gramEnd"/>
      <w:r w:rsidRPr="001D04D9">
        <w:rPr>
          <w:rFonts w:ascii="Arial" w:hAnsi="Arial" w:cs="Arial"/>
          <w:sz w:val="20"/>
          <w:szCs w:val="20"/>
        </w:rPr>
        <w:t xml:space="preserve">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до жилой застройки, учреждений коммунального хозяйства и складов – не менее 500 м (в условиях реконструкции не менее 100 м).</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до автомобильных дорог категорий:  I, II, III– не менее 500 м;  IV – не менее 200 м.</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до садоводческих товариществ – не менее 300 м.</w:t>
      </w:r>
    </w:p>
    <w:p w:rsidR="007E751A" w:rsidRPr="001D04D9" w:rsidRDefault="007E751A" w:rsidP="007E751A">
      <w:pPr>
        <w:pStyle w:val="20"/>
        <w:numPr>
          <w:ilvl w:val="0"/>
          <w:numId w:val="0"/>
        </w:numPr>
        <w:ind w:left="576"/>
        <w:jc w:val="center"/>
        <w:rPr>
          <w:rFonts w:ascii="Arial" w:hAnsi="Arial" w:cs="Arial"/>
          <w:sz w:val="20"/>
          <w:szCs w:val="20"/>
        </w:rPr>
      </w:pPr>
      <w:bookmarkStart w:id="328" w:name="_Toc389132830"/>
      <w:bookmarkStart w:id="329" w:name="_Toc397348798"/>
      <w:r w:rsidRPr="001D04D9">
        <w:rPr>
          <w:rFonts w:ascii="Arial" w:hAnsi="Arial" w:cs="Arial"/>
          <w:sz w:val="20"/>
          <w:szCs w:val="20"/>
        </w:rPr>
        <w:t>19.6.Размеры территорий пляжей, размещаемых в курортных зонах</w:t>
      </w:r>
      <w:bookmarkEnd w:id="328"/>
      <w:bookmarkEnd w:id="329"/>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территорий речных и озерных  пляжей, размещаемых в курортных зонах – не менее</w:t>
      </w:r>
      <w:r w:rsidRPr="001D04D9">
        <w:rPr>
          <w:rFonts w:ascii="Arial" w:hAnsi="Arial" w:cs="Arial"/>
          <w:sz w:val="20"/>
          <w:szCs w:val="20"/>
        </w:rPr>
        <w:tab/>
        <w:t>8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Размеры территорий  речных и озерных пляжей (для детей) размещаемых в курортных зонах – не менее 4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w:t>
      </w:r>
    </w:p>
    <w:p w:rsidR="007E751A" w:rsidRPr="001D04D9" w:rsidRDefault="007E751A" w:rsidP="007E751A">
      <w:pPr>
        <w:pStyle w:val="20"/>
        <w:numPr>
          <w:ilvl w:val="0"/>
          <w:numId w:val="0"/>
        </w:numPr>
        <w:ind w:left="576"/>
        <w:jc w:val="center"/>
        <w:rPr>
          <w:rFonts w:ascii="Arial" w:hAnsi="Arial" w:cs="Arial"/>
          <w:sz w:val="20"/>
          <w:szCs w:val="20"/>
        </w:rPr>
      </w:pPr>
      <w:bookmarkStart w:id="330" w:name="_Toc389132831"/>
      <w:bookmarkStart w:id="331" w:name="_Toc397348799"/>
      <w:r w:rsidRPr="001D04D9">
        <w:rPr>
          <w:rFonts w:ascii="Arial" w:hAnsi="Arial" w:cs="Arial"/>
          <w:sz w:val="20"/>
          <w:szCs w:val="20"/>
        </w:rPr>
        <w:t>19.7.Размеры речных и озерных пляжей, размещаемых на землях, пригодных для сельскохозяйственного использования</w:t>
      </w:r>
      <w:bookmarkEnd w:id="330"/>
      <w:bookmarkEnd w:id="331"/>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речных и озерных пляжей, размещаемых на землях, пригодных для сельскохозяйственного использования составляют 5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w:t>
      </w:r>
    </w:p>
    <w:p w:rsidR="007E751A" w:rsidRPr="001D04D9" w:rsidRDefault="007E751A" w:rsidP="007E751A">
      <w:pPr>
        <w:pStyle w:val="20"/>
        <w:numPr>
          <w:ilvl w:val="0"/>
          <w:numId w:val="0"/>
        </w:numPr>
        <w:ind w:left="576"/>
        <w:jc w:val="center"/>
        <w:rPr>
          <w:rFonts w:ascii="Arial" w:hAnsi="Arial" w:cs="Arial"/>
          <w:sz w:val="20"/>
          <w:szCs w:val="20"/>
        </w:rPr>
      </w:pPr>
      <w:bookmarkStart w:id="332" w:name="_Toc389132832"/>
      <w:bookmarkStart w:id="333" w:name="_Toc397348800"/>
      <w:r w:rsidRPr="001D04D9">
        <w:rPr>
          <w:rFonts w:ascii="Arial" w:hAnsi="Arial" w:cs="Arial"/>
          <w:sz w:val="20"/>
          <w:szCs w:val="20"/>
        </w:rPr>
        <w:t xml:space="preserve">19.8.Размеры территории специализированных лечебных пляжей </w:t>
      </w:r>
      <w:proofErr w:type="gramStart"/>
      <w:r w:rsidRPr="001D04D9">
        <w:rPr>
          <w:rFonts w:ascii="Arial" w:hAnsi="Arial" w:cs="Arial"/>
          <w:sz w:val="20"/>
          <w:szCs w:val="20"/>
        </w:rPr>
        <w:t>для</w:t>
      </w:r>
      <w:proofErr w:type="gramEnd"/>
      <w:r w:rsidRPr="001D04D9">
        <w:rPr>
          <w:rFonts w:ascii="Arial" w:hAnsi="Arial" w:cs="Arial"/>
          <w:sz w:val="20"/>
          <w:szCs w:val="20"/>
        </w:rPr>
        <w:t xml:space="preserve"> лечащихся с ограниченной подвижностью</w:t>
      </w:r>
      <w:bookmarkEnd w:id="332"/>
      <w:bookmarkEnd w:id="333"/>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территории специализированных лечебных пляжей для лечащихся с ограниченной подвижностью составляют  8-12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w:t>
      </w:r>
    </w:p>
    <w:p w:rsidR="007E751A" w:rsidRPr="001D04D9" w:rsidRDefault="007E751A" w:rsidP="007E751A">
      <w:pPr>
        <w:pStyle w:val="20"/>
        <w:numPr>
          <w:ilvl w:val="0"/>
          <w:numId w:val="0"/>
        </w:numPr>
        <w:ind w:left="576"/>
        <w:jc w:val="center"/>
        <w:rPr>
          <w:rFonts w:ascii="Arial" w:hAnsi="Arial" w:cs="Arial"/>
          <w:sz w:val="20"/>
          <w:szCs w:val="20"/>
        </w:rPr>
      </w:pPr>
      <w:bookmarkStart w:id="334" w:name="_Toc389132833"/>
      <w:bookmarkStart w:id="335" w:name="_Toc397348801"/>
      <w:r w:rsidRPr="001D04D9">
        <w:rPr>
          <w:rFonts w:ascii="Arial" w:hAnsi="Arial" w:cs="Arial"/>
          <w:sz w:val="20"/>
          <w:szCs w:val="20"/>
        </w:rPr>
        <w:t>19.9.Коэффициенты одновременной загрузки пляжей для расчета численности единовременных посетителей на пляжах</w:t>
      </w:r>
      <w:bookmarkEnd w:id="334"/>
      <w:bookmarkEnd w:id="335"/>
    </w:p>
    <w:p w:rsidR="007E751A" w:rsidRPr="001D04D9" w:rsidRDefault="007E751A" w:rsidP="007E751A">
      <w:pPr>
        <w:pStyle w:val="a6"/>
        <w:rPr>
          <w:rFonts w:ascii="Arial" w:hAnsi="Arial" w:cs="Arial"/>
          <w:sz w:val="20"/>
          <w:szCs w:val="20"/>
        </w:rPr>
      </w:pPr>
      <w:r w:rsidRPr="001D04D9">
        <w:rPr>
          <w:rFonts w:ascii="Arial" w:hAnsi="Arial" w:cs="Arial"/>
          <w:sz w:val="20"/>
          <w:szCs w:val="20"/>
        </w:rPr>
        <w:t>Коэффициенты одновременной загрузки пляжей для расчета численности единовременных посетителей на пляжах составляют:</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для пляжей санаториев:</w:t>
      </w:r>
      <w:r w:rsidRPr="001D04D9">
        <w:rPr>
          <w:rFonts w:ascii="Arial" w:hAnsi="Arial" w:cs="Arial"/>
          <w:sz w:val="20"/>
          <w:szCs w:val="20"/>
        </w:rPr>
        <w:tab/>
        <w:t>0,6—0,8;</w:t>
      </w:r>
    </w:p>
    <w:p w:rsidR="007E751A" w:rsidRPr="001D04D9" w:rsidRDefault="007E751A" w:rsidP="007E751A">
      <w:pPr>
        <w:pStyle w:val="a2"/>
        <w:rPr>
          <w:rFonts w:ascii="Arial" w:hAnsi="Arial" w:cs="Arial"/>
          <w:sz w:val="20"/>
          <w:szCs w:val="20"/>
        </w:rPr>
      </w:pPr>
      <w:r w:rsidRPr="001D04D9">
        <w:rPr>
          <w:rFonts w:ascii="Arial" w:hAnsi="Arial" w:cs="Arial"/>
          <w:sz w:val="20"/>
          <w:szCs w:val="20"/>
        </w:rPr>
        <w:t xml:space="preserve">для </w:t>
      </w:r>
      <w:proofErr w:type="gramStart"/>
      <w:r w:rsidRPr="001D04D9">
        <w:rPr>
          <w:rFonts w:ascii="Arial" w:hAnsi="Arial" w:cs="Arial"/>
          <w:sz w:val="20"/>
          <w:szCs w:val="20"/>
        </w:rPr>
        <w:t>пляжей</w:t>
      </w:r>
      <w:proofErr w:type="gramEnd"/>
      <w:r w:rsidRPr="001D04D9">
        <w:rPr>
          <w:rFonts w:ascii="Arial" w:hAnsi="Arial" w:cs="Arial"/>
          <w:sz w:val="20"/>
          <w:szCs w:val="20"/>
        </w:rPr>
        <w:t xml:space="preserve"> отдыхающих без путевок:  0,5.</w:t>
      </w:r>
    </w:p>
    <w:p w:rsidR="007E751A" w:rsidRPr="001D04D9" w:rsidRDefault="007E751A" w:rsidP="007E751A">
      <w:pPr>
        <w:pStyle w:val="11"/>
        <w:numPr>
          <w:ilvl w:val="0"/>
          <w:numId w:val="0"/>
        </w:numPr>
        <w:ind w:left="858"/>
        <w:rPr>
          <w:rFonts w:ascii="Arial" w:hAnsi="Arial" w:cs="Arial"/>
          <w:sz w:val="20"/>
          <w:szCs w:val="20"/>
        </w:rPr>
      </w:pPr>
      <w:bookmarkStart w:id="336" w:name="_Toc389132839"/>
      <w:bookmarkStart w:id="337" w:name="_Toc397348802"/>
      <w:r w:rsidRPr="001D04D9">
        <w:rPr>
          <w:rFonts w:ascii="Arial" w:hAnsi="Arial" w:cs="Arial"/>
          <w:sz w:val="20"/>
          <w:szCs w:val="20"/>
        </w:rPr>
        <w:t>20.Нормативы обеспеченности в границах поселения объектами для массового отдыха жителей поселения</w:t>
      </w:r>
      <w:bookmarkEnd w:id="336"/>
      <w:bookmarkEnd w:id="337"/>
    </w:p>
    <w:p w:rsidR="007E751A" w:rsidRPr="001D04D9" w:rsidRDefault="007E751A" w:rsidP="007E751A">
      <w:pPr>
        <w:pStyle w:val="20"/>
        <w:numPr>
          <w:ilvl w:val="0"/>
          <w:numId w:val="0"/>
        </w:numPr>
        <w:ind w:left="576"/>
        <w:jc w:val="center"/>
        <w:rPr>
          <w:rFonts w:ascii="Arial" w:hAnsi="Arial" w:cs="Arial"/>
          <w:sz w:val="20"/>
          <w:szCs w:val="20"/>
        </w:rPr>
      </w:pPr>
      <w:bookmarkStart w:id="338" w:name="_Toc389132840"/>
      <w:bookmarkStart w:id="339" w:name="_Toc397348803"/>
      <w:r w:rsidRPr="001D04D9">
        <w:rPr>
          <w:rFonts w:ascii="Arial" w:hAnsi="Arial" w:cs="Arial"/>
          <w:sz w:val="20"/>
          <w:szCs w:val="20"/>
        </w:rPr>
        <w:t>20.1.Требования к размещению объектов для массового отдыха населения</w:t>
      </w:r>
      <w:bookmarkEnd w:id="338"/>
      <w:bookmarkEnd w:id="339"/>
    </w:p>
    <w:p w:rsidR="007E751A" w:rsidRPr="001D04D9" w:rsidRDefault="007E751A" w:rsidP="007E751A">
      <w:pPr>
        <w:pStyle w:val="a6"/>
        <w:rPr>
          <w:rFonts w:ascii="Arial" w:hAnsi="Arial" w:cs="Arial"/>
          <w:sz w:val="20"/>
          <w:szCs w:val="20"/>
        </w:rPr>
      </w:pPr>
      <w:r w:rsidRPr="001D04D9">
        <w:rPr>
          <w:rFonts w:ascii="Arial" w:hAnsi="Arial" w:cs="Arial"/>
          <w:sz w:val="20"/>
          <w:szCs w:val="20"/>
        </w:rPr>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p w:rsidR="007E751A" w:rsidRPr="001D04D9" w:rsidRDefault="007E751A" w:rsidP="007E751A">
      <w:pPr>
        <w:pStyle w:val="20"/>
        <w:numPr>
          <w:ilvl w:val="0"/>
          <w:numId w:val="0"/>
        </w:numPr>
        <w:ind w:left="576"/>
        <w:jc w:val="center"/>
        <w:rPr>
          <w:rFonts w:ascii="Arial" w:hAnsi="Arial" w:cs="Arial"/>
          <w:sz w:val="20"/>
          <w:szCs w:val="20"/>
        </w:rPr>
      </w:pPr>
      <w:bookmarkStart w:id="340" w:name="_Toc389132841"/>
      <w:bookmarkStart w:id="341" w:name="_Toc397348804"/>
      <w:r w:rsidRPr="001D04D9">
        <w:rPr>
          <w:rFonts w:ascii="Arial" w:hAnsi="Arial" w:cs="Arial"/>
          <w:sz w:val="20"/>
          <w:szCs w:val="20"/>
        </w:rPr>
        <w:t xml:space="preserve">20.2.Требования к размещению зоны отдыха в условиях </w:t>
      </w:r>
      <w:proofErr w:type="spellStart"/>
      <w:r w:rsidRPr="001D04D9">
        <w:rPr>
          <w:rFonts w:ascii="Arial" w:hAnsi="Arial" w:cs="Arial"/>
          <w:sz w:val="20"/>
          <w:szCs w:val="20"/>
        </w:rPr>
        <w:t>котловинности</w:t>
      </w:r>
      <w:proofErr w:type="spellEnd"/>
      <w:r w:rsidRPr="001D04D9">
        <w:rPr>
          <w:rFonts w:ascii="Arial" w:hAnsi="Arial" w:cs="Arial"/>
          <w:sz w:val="20"/>
          <w:szCs w:val="20"/>
        </w:rPr>
        <w:t xml:space="preserve"> горного рельефа</w:t>
      </w:r>
      <w:bookmarkEnd w:id="340"/>
      <w:bookmarkEnd w:id="341"/>
    </w:p>
    <w:p w:rsidR="007E751A" w:rsidRPr="001D04D9" w:rsidRDefault="007E751A" w:rsidP="007E751A">
      <w:pPr>
        <w:pStyle w:val="a6"/>
        <w:rPr>
          <w:rFonts w:ascii="Arial" w:hAnsi="Arial" w:cs="Arial"/>
          <w:sz w:val="20"/>
          <w:szCs w:val="20"/>
        </w:rPr>
      </w:pPr>
      <w:r w:rsidRPr="001D04D9">
        <w:rPr>
          <w:rFonts w:ascii="Arial" w:hAnsi="Arial" w:cs="Arial"/>
          <w:sz w:val="20"/>
          <w:szCs w:val="20"/>
        </w:rPr>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E751A" w:rsidRPr="001D04D9" w:rsidRDefault="007E751A" w:rsidP="007E751A">
      <w:pPr>
        <w:pStyle w:val="20"/>
        <w:numPr>
          <w:ilvl w:val="0"/>
          <w:numId w:val="0"/>
        </w:numPr>
        <w:ind w:left="576"/>
        <w:jc w:val="center"/>
        <w:rPr>
          <w:rFonts w:ascii="Arial" w:hAnsi="Arial" w:cs="Arial"/>
          <w:sz w:val="20"/>
          <w:szCs w:val="20"/>
        </w:rPr>
      </w:pPr>
      <w:bookmarkStart w:id="342" w:name="_Toc389132842"/>
      <w:bookmarkStart w:id="343" w:name="_Toc397348805"/>
      <w:r w:rsidRPr="001D04D9">
        <w:rPr>
          <w:rFonts w:ascii="Arial" w:hAnsi="Arial" w:cs="Arial"/>
          <w:sz w:val="20"/>
          <w:szCs w:val="20"/>
        </w:rPr>
        <w:t>20.3.Нормативы транспортной доступности зон массового кратковременного отдыха</w:t>
      </w:r>
      <w:bookmarkEnd w:id="342"/>
      <w:bookmarkEnd w:id="343"/>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7E751A" w:rsidRPr="001D04D9" w:rsidRDefault="007E751A" w:rsidP="007E751A">
      <w:pPr>
        <w:pStyle w:val="20"/>
        <w:numPr>
          <w:ilvl w:val="0"/>
          <w:numId w:val="0"/>
        </w:numPr>
        <w:ind w:left="576"/>
        <w:jc w:val="center"/>
        <w:rPr>
          <w:rFonts w:ascii="Arial" w:hAnsi="Arial" w:cs="Arial"/>
          <w:sz w:val="20"/>
          <w:szCs w:val="20"/>
        </w:rPr>
      </w:pPr>
      <w:bookmarkStart w:id="344" w:name="_Toc389132843"/>
      <w:bookmarkStart w:id="345" w:name="_Toc397348806"/>
      <w:r w:rsidRPr="001D04D9">
        <w:rPr>
          <w:rFonts w:ascii="Arial" w:hAnsi="Arial" w:cs="Arial"/>
          <w:sz w:val="20"/>
          <w:szCs w:val="20"/>
        </w:rPr>
        <w:t>20.4.Размеры территорий зон отдыха</w:t>
      </w:r>
      <w:bookmarkEnd w:id="344"/>
      <w:bookmarkEnd w:id="345"/>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не менее 500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7E751A" w:rsidRPr="001D04D9" w:rsidRDefault="007E751A" w:rsidP="007E751A">
      <w:pPr>
        <w:pStyle w:val="a2"/>
        <w:rPr>
          <w:rFonts w:ascii="Arial" w:hAnsi="Arial" w:cs="Arial"/>
          <w:sz w:val="20"/>
          <w:szCs w:val="20"/>
        </w:rPr>
      </w:pPr>
      <w:proofErr w:type="gramStart"/>
      <w:r w:rsidRPr="001D04D9">
        <w:rPr>
          <w:rFonts w:ascii="Arial" w:hAnsi="Arial" w:cs="Arial"/>
          <w:sz w:val="20"/>
          <w:szCs w:val="20"/>
        </w:rPr>
        <w:t>п</w:t>
      </w:r>
      <w:proofErr w:type="gramEnd"/>
      <w:r w:rsidRPr="001D04D9">
        <w:rPr>
          <w:rFonts w:ascii="Arial" w:hAnsi="Arial" w:cs="Arial"/>
          <w:sz w:val="20"/>
          <w:szCs w:val="20"/>
        </w:rPr>
        <w:t>лощадь участка отдельной зоны массового кратковременного отдыха следует принимать не менее 50 га.</w:t>
      </w:r>
    </w:p>
    <w:p w:rsidR="007E751A" w:rsidRPr="001D04D9" w:rsidRDefault="007E751A" w:rsidP="007E751A">
      <w:pPr>
        <w:pStyle w:val="20"/>
        <w:numPr>
          <w:ilvl w:val="0"/>
          <w:numId w:val="0"/>
        </w:numPr>
        <w:ind w:left="576"/>
        <w:jc w:val="center"/>
        <w:rPr>
          <w:rFonts w:ascii="Arial" w:hAnsi="Arial" w:cs="Arial"/>
          <w:sz w:val="20"/>
          <w:szCs w:val="20"/>
        </w:rPr>
      </w:pPr>
      <w:bookmarkStart w:id="346" w:name="_Toc389132844"/>
      <w:bookmarkStart w:id="347" w:name="_Toc397348807"/>
      <w:r w:rsidRPr="001D04D9">
        <w:rPr>
          <w:rFonts w:ascii="Arial" w:hAnsi="Arial" w:cs="Arial"/>
          <w:sz w:val="20"/>
          <w:szCs w:val="20"/>
        </w:rPr>
        <w:t>20.5.Размеры территорий пляжей, размещаемых в зонах  отдыха</w:t>
      </w:r>
      <w:bookmarkEnd w:id="346"/>
      <w:bookmarkEnd w:id="347"/>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территорий речных и озерных пляжей – не менее 8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территорий речных и озерных пляжей (для детей) – не менее 4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w:t>
      </w:r>
    </w:p>
    <w:p w:rsidR="007E751A" w:rsidRPr="001D04D9" w:rsidRDefault="007E751A" w:rsidP="007E751A">
      <w:pPr>
        <w:pStyle w:val="20"/>
        <w:numPr>
          <w:ilvl w:val="0"/>
          <w:numId w:val="0"/>
        </w:numPr>
        <w:ind w:left="576"/>
        <w:jc w:val="center"/>
        <w:rPr>
          <w:rFonts w:ascii="Arial" w:hAnsi="Arial" w:cs="Arial"/>
          <w:sz w:val="20"/>
          <w:szCs w:val="20"/>
        </w:rPr>
      </w:pPr>
      <w:bookmarkStart w:id="348" w:name="_Toc389132845"/>
      <w:bookmarkStart w:id="349" w:name="_Toc397348808"/>
      <w:r w:rsidRPr="001D04D9">
        <w:rPr>
          <w:rFonts w:ascii="Arial" w:hAnsi="Arial" w:cs="Arial"/>
          <w:sz w:val="20"/>
          <w:szCs w:val="20"/>
        </w:rPr>
        <w:t>20.6.Размеры речных и озерных пляжей, размещаемых на землях, пригодных для сельскохозяйственного использования</w:t>
      </w:r>
      <w:bookmarkEnd w:id="348"/>
      <w:bookmarkEnd w:id="349"/>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Размеры речных и озерных пляжей, размещаемых на землях, пригодных для сельскохозяйственного использования составляют 5 м</w:t>
      </w:r>
      <w:proofErr w:type="gramStart"/>
      <w:r w:rsidRPr="001D04D9">
        <w:rPr>
          <w:rFonts w:ascii="Arial" w:hAnsi="Arial" w:cs="Arial"/>
          <w:sz w:val="20"/>
          <w:szCs w:val="20"/>
        </w:rPr>
        <w:t>2</w:t>
      </w:r>
      <w:proofErr w:type="gramEnd"/>
      <w:r w:rsidRPr="001D04D9">
        <w:rPr>
          <w:rFonts w:ascii="Arial" w:hAnsi="Arial" w:cs="Arial"/>
          <w:sz w:val="20"/>
          <w:szCs w:val="20"/>
        </w:rPr>
        <w:t xml:space="preserve"> на одного посетителя.</w:t>
      </w:r>
    </w:p>
    <w:p w:rsidR="007E751A" w:rsidRPr="001D04D9" w:rsidRDefault="007E751A" w:rsidP="007E751A">
      <w:pPr>
        <w:pStyle w:val="20"/>
        <w:numPr>
          <w:ilvl w:val="0"/>
          <w:numId w:val="0"/>
        </w:numPr>
        <w:ind w:left="576"/>
        <w:jc w:val="center"/>
        <w:rPr>
          <w:rFonts w:ascii="Arial" w:hAnsi="Arial" w:cs="Arial"/>
          <w:sz w:val="20"/>
          <w:szCs w:val="20"/>
        </w:rPr>
      </w:pPr>
      <w:bookmarkStart w:id="350" w:name="_Toc389132846"/>
      <w:bookmarkStart w:id="351" w:name="_Toc397348809"/>
      <w:r w:rsidRPr="001D04D9">
        <w:rPr>
          <w:rFonts w:ascii="Arial" w:hAnsi="Arial" w:cs="Arial"/>
          <w:sz w:val="20"/>
          <w:szCs w:val="20"/>
        </w:rPr>
        <w:lastRenderedPageBreak/>
        <w:t>20.7.Коэффициенты одновременной загрузки пляжей для расчета численности единовременных посетителей на пляжах</w:t>
      </w:r>
      <w:bookmarkEnd w:id="350"/>
      <w:bookmarkEnd w:id="351"/>
    </w:p>
    <w:p w:rsidR="007E751A" w:rsidRPr="001D04D9" w:rsidRDefault="007E751A" w:rsidP="007E751A">
      <w:pPr>
        <w:pStyle w:val="a6"/>
        <w:rPr>
          <w:rFonts w:ascii="Arial" w:hAnsi="Arial" w:cs="Arial"/>
          <w:sz w:val="20"/>
          <w:szCs w:val="20"/>
        </w:rPr>
      </w:pPr>
      <w:r w:rsidRPr="001D04D9">
        <w:rPr>
          <w:rFonts w:ascii="Arial" w:hAnsi="Arial" w:cs="Arial"/>
          <w:sz w:val="20"/>
          <w:szCs w:val="20"/>
        </w:rPr>
        <w:t>Пляжи организаций отдыха и туризма: 0,7—0,9.</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Пляжи детских оздоровительных  лагерей: </w:t>
      </w:r>
      <w:r w:rsidRPr="001D04D9">
        <w:rPr>
          <w:rFonts w:ascii="Arial" w:hAnsi="Arial" w:cs="Arial"/>
          <w:sz w:val="20"/>
          <w:szCs w:val="20"/>
        </w:rPr>
        <w:tab/>
        <w:t>0,5—1,0.</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Пляжи общего пользования для местного населения: 0,2.</w:t>
      </w:r>
    </w:p>
    <w:p w:rsidR="007E751A" w:rsidRPr="001D04D9" w:rsidRDefault="007E751A" w:rsidP="007E751A">
      <w:pPr>
        <w:pStyle w:val="a6"/>
        <w:rPr>
          <w:rFonts w:ascii="Arial" w:hAnsi="Arial" w:cs="Arial"/>
          <w:sz w:val="20"/>
          <w:szCs w:val="20"/>
        </w:rPr>
      </w:pPr>
    </w:p>
    <w:p w:rsidR="007E751A" w:rsidRPr="001D04D9" w:rsidRDefault="007E751A" w:rsidP="007E751A">
      <w:pPr>
        <w:pStyle w:val="11"/>
        <w:numPr>
          <w:ilvl w:val="0"/>
          <w:numId w:val="0"/>
        </w:numPr>
        <w:ind w:left="858"/>
        <w:rPr>
          <w:rFonts w:ascii="Arial" w:hAnsi="Arial" w:cs="Arial"/>
          <w:sz w:val="20"/>
          <w:szCs w:val="20"/>
        </w:rPr>
      </w:pPr>
      <w:bookmarkStart w:id="352" w:name="_Toc397348810"/>
      <w:r w:rsidRPr="001D04D9">
        <w:rPr>
          <w:rFonts w:ascii="Arial" w:hAnsi="Arial" w:cs="Arial"/>
          <w:sz w:val="20"/>
          <w:szCs w:val="20"/>
        </w:rPr>
        <w:t>21.Нормативы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2"/>
    </w:p>
    <w:p w:rsidR="007E751A" w:rsidRPr="001D04D9" w:rsidRDefault="007E751A" w:rsidP="007E751A">
      <w:pPr>
        <w:pStyle w:val="20"/>
        <w:numPr>
          <w:ilvl w:val="0"/>
          <w:numId w:val="0"/>
        </w:numPr>
        <w:ind w:left="576"/>
        <w:jc w:val="center"/>
        <w:rPr>
          <w:rFonts w:ascii="Arial" w:hAnsi="Arial" w:cs="Arial"/>
          <w:sz w:val="20"/>
          <w:szCs w:val="20"/>
        </w:rPr>
      </w:pPr>
      <w:bookmarkStart w:id="353" w:name="_Toc397348811"/>
      <w:r w:rsidRPr="001D04D9">
        <w:rPr>
          <w:rFonts w:ascii="Arial" w:hAnsi="Arial" w:cs="Arial"/>
          <w:sz w:val="20"/>
          <w:szCs w:val="20"/>
        </w:rPr>
        <w:t>21.1.Уровень жилищной обеспеченности</w:t>
      </w:r>
      <w:bookmarkEnd w:id="353"/>
    </w:p>
    <w:p w:rsidR="007E751A" w:rsidRPr="001D04D9" w:rsidRDefault="007E751A" w:rsidP="007E751A">
      <w:pPr>
        <w:pStyle w:val="a6"/>
        <w:rPr>
          <w:rFonts w:ascii="Arial" w:hAnsi="Arial" w:cs="Arial"/>
          <w:sz w:val="20"/>
          <w:szCs w:val="20"/>
        </w:rPr>
      </w:pPr>
      <w:r w:rsidRPr="001D04D9">
        <w:rPr>
          <w:rFonts w:ascii="Arial" w:hAnsi="Arial" w:cs="Arial"/>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7E751A" w:rsidRPr="001D04D9" w:rsidRDefault="007E751A" w:rsidP="007E751A">
      <w:pPr>
        <w:pStyle w:val="a6"/>
        <w:rPr>
          <w:rFonts w:ascii="Arial" w:hAnsi="Arial" w:cs="Arial"/>
          <w:sz w:val="20"/>
          <w:szCs w:val="20"/>
        </w:rPr>
      </w:pPr>
    </w:p>
    <w:p w:rsidR="007E751A" w:rsidRPr="001D04D9" w:rsidRDefault="007E751A" w:rsidP="007E751A">
      <w:pPr>
        <w:pStyle w:val="11"/>
        <w:numPr>
          <w:ilvl w:val="0"/>
          <w:numId w:val="0"/>
        </w:numPr>
        <w:ind w:left="858"/>
        <w:jc w:val="center"/>
        <w:rPr>
          <w:rFonts w:ascii="Arial" w:hAnsi="Arial" w:cs="Arial"/>
          <w:sz w:val="20"/>
          <w:szCs w:val="20"/>
        </w:rPr>
      </w:pPr>
      <w:bookmarkStart w:id="354" w:name="_Toc397348812"/>
      <w:r w:rsidRPr="001D04D9">
        <w:rPr>
          <w:rFonts w:ascii="Arial" w:hAnsi="Arial" w:cs="Arial"/>
          <w:sz w:val="20"/>
          <w:szCs w:val="20"/>
        </w:rPr>
        <w:t>22.Нормативы градостроительного проектирования размещения объектов инженерной инфраструктуры</w:t>
      </w:r>
      <w:bookmarkEnd w:id="354"/>
    </w:p>
    <w:p w:rsidR="007E751A" w:rsidRPr="001D04D9" w:rsidRDefault="007E751A" w:rsidP="007E751A">
      <w:pPr>
        <w:pStyle w:val="20"/>
        <w:numPr>
          <w:ilvl w:val="0"/>
          <w:numId w:val="0"/>
        </w:numPr>
        <w:ind w:left="576"/>
        <w:jc w:val="center"/>
        <w:rPr>
          <w:rFonts w:ascii="Arial" w:hAnsi="Arial" w:cs="Arial"/>
          <w:sz w:val="20"/>
          <w:szCs w:val="20"/>
        </w:rPr>
      </w:pPr>
      <w:bookmarkStart w:id="355" w:name="_Toc397348813"/>
      <w:r w:rsidRPr="001D04D9">
        <w:rPr>
          <w:rFonts w:ascii="Arial" w:hAnsi="Arial" w:cs="Arial"/>
          <w:sz w:val="20"/>
          <w:szCs w:val="20"/>
        </w:rPr>
        <w:t>22.1.Объекты связи</w:t>
      </w:r>
      <w:bookmarkEnd w:id="355"/>
    </w:p>
    <w:p w:rsidR="007E751A" w:rsidRPr="001D04D9" w:rsidRDefault="007E751A" w:rsidP="007E751A">
      <w:pPr>
        <w:pStyle w:val="a6"/>
        <w:rPr>
          <w:rFonts w:ascii="Arial" w:hAnsi="Arial" w:cs="Arial"/>
          <w:sz w:val="20"/>
          <w:szCs w:val="20"/>
        </w:rPr>
      </w:pPr>
      <w:r w:rsidRPr="001D04D9">
        <w:rPr>
          <w:rFonts w:ascii="Arial" w:hAnsi="Arial" w:cs="Arial"/>
          <w:sz w:val="20"/>
          <w:szCs w:val="20"/>
        </w:rPr>
        <w:t>Нормативы обеспеченности объектами связи (количество номеров на 1000 человек) следует принимать, исходя из расчетов:</w:t>
      </w:r>
    </w:p>
    <w:p w:rsidR="007E751A" w:rsidRPr="001D04D9" w:rsidRDefault="007E751A" w:rsidP="007E751A">
      <w:pPr>
        <w:ind w:firstLine="709"/>
        <w:jc w:val="both"/>
        <w:rPr>
          <w:rFonts w:ascii="Arial" w:hAnsi="Arial" w:cs="Arial"/>
        </w:rPr>
      </w:pPr>
      <w:r w:rsidRPr="001D04D9">
        <w:rPr>
          <w:rFonts w:ascii="Arial" w:hAnsi="Arial" w:cs="Arial"/>
        </w:rPr>
        <w:t>1) расчет количества телефонов: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установка одного телефона в одной квартире (или одном индивидуальном жилом доме),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 «Укрупненные показатели обеспеченности телефонных аппаратов сети общего пользования» в зависимости от района (столбец 12).</w:t>
      </w:r>
    </w:p>
    <w:p w:rsidR="007E751A" w:rsidRPr="001D04D9" w:rsidRDefault="007E751A" w:rsidP="007E751A">
      <w:pPr>
        <w:ind w:firstLine="709"/>
        <w:jc w:val="both"/>
        <w:rPr>
          <w:rFonts w:ascii="Arial" w:hAnsi="Arial" w:cs="Arial"/>
        </w:rPr>
      </w:pPr>
      <w:r w:rsidRPr="001D04D9">
        <w:rPr>
          <w:rFonts w:ascii="Arial" w:hAnsi="Arial" w:cs="Arial"/>
        </w:rPr>
        <w:t>2) расчет количества объектов связи:</w:t>
      </w:r>
    </w:p>
    <w:p w:rsidR="007E751A" w:rsidRPr="001D04D9" w:rsidRDefault="007E751A" w:rsidP="007E751A">
      <w:pPr>
        <w:ind w:firstLine="709"/>
        <w:jc w:val="both"/>
        <w:rPr>
          <w:rFonts w:ascii="Arial" w:hAnsi="Arial" w:cs="Arial"/>
        </w:rPr>
      </w:pPr>
      <w:r w:rsidRPr="001D04D9">
        <w:rPr>
          <w:rStyle w:val="ab"/>
          <w:rFonts w:ascii="Arial" w:hAnsi="Arial" w:cs="Arial"/>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D04D9">
        <w:rPr>
          <w:rFonts w:ascii="Arial" w:hAnsi="Arial" w:cs="Arial"/>
        </w:rPr>
        <w:t>.</w:t>
      </w:r>
    </w:p>
    <w:p w:rsidR="007E751A" w:rsidRPr="001D04D9" w:rsidRDefault="007E751A" w:rsidP="007E751A">
      <w:pPr>
        <w:rPr>
          <w:rFonts w:ascii="Arial" w:hAnsi="Arial" w:cs="Arial"/>
        </w:rPr>
        <w:sectPr w:rsidR="007E751A" w:rsidRPr="001D04D9" w:rsidSect="004E3221">
          <w:headerReference w:type="default" r:id="rId37"/>
          <w:footerReference w:type="default" r:id="rId38"/>
          <w:pgSz w:w="11906" w:h="16838" w:code="9"/>
          <w:pgMar w:top="1134" w:right="851" w:bottom="1134" w:left="1701" w:header="425" w:footer="833" w:gutter="0"/>
          <w:cols w:space="708"/>
          <w:docGrid w:linePitch="360"/>
        </w:sectPr>
      </w:pPr>
    </w:p>
    <w:p w:rsidR="007E751A" w:rsidRPr="001D04D9" w:rsidRDefault="007E751A" w:rsidP="007E751A">
      <w:pPr>
        <w:pStyle w:val="ad"/>
        <w:keepNext/>
        <w:jc w:val="right"/>
        <w:rPr>
          <w:rFonts w:ascii="Arial" w:hAnsi="Arial" w:cs="Arial"/>
        </w:rPr>
      </w:pPr>
      <w:bookmarkStart w:id="356" w:name="_Ref375751700"/>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55</w:t>
      </w:r>
      <w:r w:rsidRPr="001D04D9">
        <w:rPr>
          <w:rFonts w:ascii="Arial" w:hAnsi="Arial" w:cs="Arial"/>
        </w:rPr>
        <w:fldChar w:fldCharType="end"/>
      </w:r>
      <w:bookmarkEnd w:id="356"/>
    </w:p>
    <w:p w:rsidR="007E751A" w:rsidRPr="001D04D9" w:rsidRDefault="007E751A" w:rsidP="007E751A">
      <w:pPr>
        <w:pStyle w:val="ae"/>
        <w:rPr>
          <w:rFonts w:ascii="Arial" w:hAnsi="Arial" w:cs="Arial"/>
          <w:sz w:val="20"/>
          <w:szCs w:val="20"/>
        </w:rPr>
      </w:pPr>
      <w:r w:rsidRPr="001D04D9">
        <w:rPr>
          <w:rFonts w:ascii="Arial" w:hAnsi="Arial" w:cs="Arial"/>
          <w:sz w:val="20"/>
          <w:szCs w:val="20"/>
        </w:rPr>
        <w:t>Укрупненные показатели обеспеченности телефонных аппаратов сети общего пользования</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992"/>
        <w:gridCol w:w="1276"/>
        <w:gridCol w:w="992"/>
        <w:gridCol w:w="1134"/>
        <w:gridCol w:w="1276"/>
        <w:gridCol w:w="1134"/>
        <w:gridCol w:w="1418"/>
        <w:gridCol w:w="1134"/>
        <w:gridCol w:w="850"/>
        <w:gridCol w:w="1134"/>
        <w:gridCol w:w="1276"/>
      </w:tblGrid>
      <w:tr w:rsidR="007E751A" w:rsidRPr="001D04D9" w:rsidTr="004E3221">
        <w:trPr>
          <w:trHeight w:val="300"/>
          <w:tblHeader/>
        </w:trPr>
        <w:tc>
          <w:tcPr>
            <w:tcW w:w="1985" w:type="dxa"/>
            <w:vMerge w:val="restart"/>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Муниципальный район</w:t>
            </w:r>
          </w:p>
        </w:tc>
        <w:tc>
          <w:tcPr>
            <w:tcW w:w="3260" w:type="dxa"/>
            <w:gridSpan w:val="3"/>
            <w:noWrap/>
            <w:vAlign w:val="center"/>
          </w:tcPr>
          <w:p w:rsidR="007E751A" w:rsidRPr="001D04D9" w:rsidRDefault="007E751A" w:rsidP="004E3221">
            <w:pPr>
              <w:ind w:left="113" w:right="113"/>
              <w:rPr>
                <w:rFonts w:ascii="Arial" w:hAnsi="Arial" w:cs="Arial"/>
                <w:b/>
                <w:bCs/>
              </w:rPr>
            </w:pPr>
            <w:r w:rsidRPr="001D04D9">
              <w:rPr>
                <w:rFonts w:ascii="Arial" w:hAnsi="Arial" w:cs="Arial"/>
                <w:b/>
                <w:bCs/>
              </w:rPr>
              <w:t>Данные за 2010 год</w:t>
            </w:r>
          </w:p>
        </w:tc>
        <w:tc>
          <w:tcPr>
            <w:tcW w:w="3544" w:type="dxa"/>
            <w:gridSpan w:val="3"/>
            <w:noWrap/>
            <w:vAlign w:val="center"/>
          </w:tcPr>
          <w:p w:rsidR="007E751A" w:rsidRPr="001D04D9" w:rsidRDefault="007E751A" w:rsidP="004E3221">
            <w:pPr>
              <w:ind w:left="113" w:right="113"/>
              <w:rPr>
                <w:rFonts w:ascii="Arial" w:hAnsi="Arial" w:cs="Arial"/>
                <w:b/>
                <w:bCs/>
              </w:rPr>
            </w:pPr>
            <w:r w:rsidRPr="001D04D9">
              <w:rPr>
                <w:rFonts w:ascii="Arial" w:hAnsi="Arial" w:cs="Arial"/>
                <w:b/>
                <w:bCs/>
              </w:rPr>
              <w:t>Данные 2011 год</w:t>
            </w:r>
          </w:p>
        </w:tc>
        <w:tc>
          <w:tcPr>
            <w:tcW w:w="1418" w:type="dxa"/>
            <w:vMerge w:val="restart"/>
            <w:noWrap/>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Усредненный коэффициент количества квартирных  телефонных аппаратов за 2010 год</w:t>
            </w:r>
          </w:p>
        </w:tc>
        <w:tc>
          <w:tcPr>
            <w:tcW w:w="1134" w:type="dxa"/>
            <w:vMerge w:val="restart"/>
            <w:noWrap/>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Усредненный коэффициент количества квартирных  телефонных аппаратов за 2011 год</w:t>
            </w:r>
          </w:p>
        </w:tc>
        <w:tc>
          <w:tcPr>
            <w:tcW w:w="850" w:type="dxa"/>
            <w:vMerge w:val="restart"/>
            <w:noWrap/>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Нормативный процент квартирных телефонных аппаратов</w:t>
            </w:r>
          </w:p>
        </w:tc>
        <w:tc>
          <w:tcPr>
            <w:tcW w:w="1134" w:type="dxa"/>
            <w:vMerge w:val="restart"/>
            <w:noWrap/>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Принятый нормативный процент </w:t>
            </w:r>
            <w:proofErr w:type="spellStart"/>
            <w:r w:rsidRPr="001D04D9">
              <w:rPr>
                <w:rFonts w:ascii="Arial" w:hAnsi="Arial" w:cs="Arial"/>
                <w:b/>
                <w:bCs/>
              </w:rPr>
              <w:t>Процент</w:t>
            </w:r>
            <w:proofErr w:type="spellEnd"/>
            <w:r w:rsidRPr="001D04D9">
              <w:rPr>
                <w:rFonts w:ascii="Arial" w:hAnsi="Arial" w:cs="Arial"/>
                <w:b/>
                <w:bCs/>
              </w:rPr>
              <w:t xml:space="preserve">  телефонных аппаратов общественно </w:t>
            </w:r>
            <w:proofErr w:type="gramStart"/>
            <w:r w:rsidRPr="001D04D9">
              <w:rPr>
                <w:rFonts w:ascii="Arial" w:hAnsi="Arial" w:cs="Arial"/>
                <w:b/>
                <w:bCs/>
              </w:rPr>
              <w:t>-д</w:t>
            </w:r>
            <w:proofErr w:type="gramEnd"/>
            <w:r w:rsidRPr="001D04D9">
              <w:rPr>
                <w:rFonts w:ascii="Arial" w:hAnsi="Arial" w:cs="Arial"/>
                <w:b/>
                <w:bCs/>
              </w:rPr>
              <w:t>еловой застройки и</w:t>
            </w:r>
          </w:p>
        </w:tc>
        <w:tc>
          <w:tcPr>
            <w:tcW w:w="1276" w:type="dxa"/>
            <w:vMerge w:val="restart"/>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Коэффициент  телефонных аппаратов телефонной сети общего пользования</w:t>
            </w:r>
          </w:p>
        </w:tc>
      </w:tr>
      <w:tr w:rsidR="007E751A" w:rsidRPr="001D04D9" w:rsidTr="004E3221">
        <w:trPr>
          <w:cantSplit/>
          <w:trHeight w:val="3146"/>
          <w:tblHeader/>
        </w:trPr>
        <w:tc>
          <w:tcPr>
            <w:tcW w:w="1985" w:type="dxa"/>
            <w:vMerge/>
            <w:textDirection w:val="btLr"/>
            <w:vAlign w:val="bottom"/>
          </w:tcPr>
          <w:p w:rsidR="007E751A" w:rsidRPr="001D04D9" w:rsidRDefault="007E751A" w:rsidP="004E3221">
            <w:pPr>
              <w:ind w:left="113" w:right="113"/>
              <w:rPr>
                <w:rFonts w:ascii="Arial" w:hAnsi="Arial" w:cs="Arial"/>
              </w:rPr>
            </w:pPr>
          </w:p>
        </w:tc>
        <w:tc>
          <w:tcPr>
            <w:tcW w:w="992" w:type="dxa"/>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Количество квартирных телефонных аппаратов телефонной сети общего пользования</w:t>
            </w:r>
          </w:p>
        </w:tc>
        <w:tc>
          <w:tcPr>
            <w:tcW w:w="1276" w:type="dxa"/>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Количество телефонных аппаратов телефонной сети общего пользования</w:t>
            </w:r>
          </w:p>
        </w:tc>
        <w:tc>
          <w:tcPr>
            <w:tcW w:w="992" w:type="dxa"/>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Монтированная емкость АТС</w:t>
            </w:r>
          </w:p>
        </w:tc>
        <w:tc>
          <w:tcPr>
            <w:tcW w:w="1134" w:type="dxa"/>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Количество квартирных телефонных аппаратов телефонной сети общего пользования на конец периода</w:t>
            </w:r>
          </w:p>
        </w:tc>
        <w:tc>
          <w:tcPr>
            <w:tcW w:w="1276" w:type="dxa"/>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Количество телефонных аппаратов телефонной сети общего пользования</w:t>
            </w:r>
          </w:p>
        </w:tc>
        <w:tc>
          <w:tcPr>
            <w:tcW w:w="1134" w:type="dxa"/>
            <w:textDirection w:val="btLr"/>
            <w:vAlign w:val="center"/>
          </w:tcPr>
          <w:p w:rsidR="007E751A" w:rsidRPr="001D04D9" w:rsidRDefault="007E751A" w:rsidP="004E3221">
            <w:pPr>
              <w:ind w:left="113" w:right="113"/>
              <w:rPr>
                <w:rFonts w:ascii="Arial" w:hAnsi="Arial" w:cs="Arial"/>
                <w:b/>
                <w:bCs/>
              </w:rPr>
            </w:pPr>
            <w:r w:rsidRPr="001D04D9">
              <w:rPr>
                <w:rFonts w:ascii="Arial" w:hAnsi="Arial" w:cs="Arial"/>
                <w:b/>
                <w:bCs/>
              </w:rPr>
              <w:t>Монтированная емкость АТС</w:t>
            </w:r>
          </w:p>
        </w:tc>
        <w:tc>
          <w:tcPr>
            <w:tcW w:w="1418" w:type="dxa"/>
            <w:vMerge/>
            <w:textDirection w:val="btLr"/>
            <w:vAlign w:val="center"/>
          </w:tcPr>
          <w:p w:rsidR="007E751A" w:rsidRPr="001D04D9" w:rsidRDefault="007E751A" w:rsidP="004E3221">
            <w:pPr>
              <w:ind w:left="113" w:right="113"/>
              <w:rPr>
                <w:rFonts w:ascii="Arial" w:hAnsi="Arial" w:cs="Arial"/>
              </w:rPr>
            </w:pPr>
          </w:p>
        </w:tc>
        <w:tc>
          <w:tcPr>
            <w:tcW w:w="1134" w:type="dxa"/>
            <w:vMerge/>
            <w:textDirection w:val="btLr"/>
            <w:vAlign w:val="center"/>
          </w:tcPr>
          <w:p w:rsidR="007E751A" w:rsidRPr="001D04D9" w:rsidRDefault="007E751A" w:rsidP="004E3221">
            <w:pPr>
              <w:ind w:left="113" w:right="113"/>
              <w:rPr>
                <w:rFonts w:ascii="Arial" w:hAnsi="Arial" w:cs="Arial"/>
              </w:rPr>
            </w:pPr>
          </w:p>
        </w:tc>
        <w:tc>
          <w:tcPr>
            <w:tcW w:w="850" w:type="dxa"/>
            <w:vMerge/>
            <w:textDirection w:val="btLr"/>
            <w:vAlign w:val="center"/>
          </w:tcPr>
          <w:p w:rsidR="007E751A" w:rsidRPr="001D04D9" w:rsidRDefault="007E751A" w:rsidP="004E3221">
            <w:pPr>
              <w:ind w:left="113" w:right="113"/>
              <w:rPr>
                <w:rFonts w:ascii="Arial" w:hAnsi="Arial" w:cs="Arial"/>
              </w:rPr>
            </w:pPr>
          </w:p>
        </w:tc>
        <w:tc>
          <w:tcPr>
            <w:tcW w:w="1134" w:type="dxa"/>
            <w:vMerge/>
            <w:noWrap/>
            <w:textDirection w:val="btLr"/>
            <w:vAlign w:val="center"/>
          </w:tcPr>
          <w:p w:rsidR="007E751A" w:rsidRPr="001D04D9" w:rsidRDefault="007E751A" w:rsidP="004E3221">
            <w:pPr>
              <w:ind w:left="113" w:right="113"/>
              <w:rPr>
                <w:rFonts w:ascii="Arial" w:hAnsi="Arial" w:cs="Arial"/>
              </w:rPr>
            </w:pPr>
          </w:p>
        </w:tc>
        <w:tc>
          <w:tcPr>
            <w:tcW w:w="1276" w:type="dxa"/>
            <w:vMerge/>
            <w:textDirection w:val="btLr"/>
            <w:vAlign w:val="center"/>
          </w:tcPr>
          <w:p w:rsidR="007E751A" w:rsidRPr="001D04D9" w:rsidRDefault="007E751A" w:rsidP="004E3221">
            <w:pPr>
              <w:ind w:left="113" w:right="113"/>
              <w:rPr>
                <w:rFonts w:ascii="Arial" w:hAnsi="Arial" w:cs="Arial"/>
              </w:rPr>
            </w:pPr>
          </w:p>
        </w:tc>
      </w:tr>
      <w:tr w:rsidR="007E751A" w:rsidRPr="001D04D9" w:rsidTr="004E3221">
        <w:trPr>
          <w:trHeight w:val="300"/>
          <w:tblHeader/>
        </w:trPr>
        <w:tc>
          <w:tcPr>
            <w:tcW w:w="1985" w:type="dxa"/>
            <w:vMerge/>
            <w:vAlign w:val="bottom"/>
          </w:tcPr>
          <w:p w:rsidR="007E751A" w:rsidRPr="001D04D9" w:rsidRDefault="007E751A" w:rsidP="004E3221">
            <w:pPr>
              <w:ind w:left="113" w:right="113"/>
              <w:rPr>
                <w:rFonts w:ascii="Arial" w:hAnsi="Arial" w:cs="Arial"/>
              </w:rPr>
            </w:pPr>
          </w:p>
        </w:tc>
        <w:tc>
          <w:tcPr>
            <w:tcW w:w="992" w:type="dxa"/>
            <w:noWrap/>
            <w:vAlign w:val="center"/>
          </w:tcPr>
          <w:p w:rsidR="007E751A" w:rsidRPr="001D04D9" w:rsidRDefault="007E751A" w:rsidP="004E3221">
            <w:pPr>
              <w:rPr>
                <w:rFonts w:ascii="Arial" w:hAnsi="Arial" w:cs="Arial"/>
                <w:b/>
                <w:bCs/>
              </w:rPr>
            </w:pPr>
            <w:r w:rsidRPr="001D04D9">
              <w:rPr>
                <w:rFonts w:ascii="Arial" w:hAnsi="Arial" w:cs="Arial"/>
                <w:b/>
                <w:bCs/>
              </w:rPr>
              <w:t>ед.</w:t>
            </w:r>
          </w:p>
        </w:tc>
        <w:tc>
          <w:tcPr>
            <w:tcW w:w="1276" w:type="dxa"/>
            <w:noWrap/>
            <w:vAlign w:val="center"/>
          </w:tcPr>
          <w:p w:rsidR="007E751A" w:rsidRPr="001D04D9" w:rsidRDefault="007E751A" w:rsidP="004E3221">
            <w:pPr>
              <w:rPr>
                <w:rFonts w:ascii="Arial" w:hAnsi="Arial" w:cs="Arial"/>
                <w:b/>
                <w:bCs/>
              </w:rPr>
            </w:pPr>
            <w:r w:rsidRPr="001D04D9">
              <w:rPr>
                <w:rFonts w:ascii="Arial" w:hAnsi="Arial" w:cs="Arial"/>
                <w:b/>
                <w:bCs/>
              </w:rPr>
              <w:t>тыс. штук</w:t>
            </w:r>
          </w:p>
        </w:tc>
        <w:tc>
          <w:tcPr>
            <w:tcW w:w="992" w:type="dxa"/>
            <w:noWrap/>
            <w:vAlign w:val="center"/>
          </w:tcPr>
          <w:p w:rsidR="007E751A" w:rsidRPr="001D04D9" w:rsidRDefault="007E751A" w:rsidP="004E3221">
            <w:pPr>
              <w:rPr>
                <w:rFonts w:ascii="Arial" w:hAnsi="Arial" w:cs="Arial"/>
                <w:b/>
                <w:bCs/>
              </w:rPr>
            </w:pPr>
            <w:r w:rsidRPr="001D04D9">
              <w:rPr>
                <w:rFonts w:ascii="Arial" w:hAnsi="Arial" w:cs="Arial"/>
                <w:b/>
                <w:bCs/>
              </w:rPr>
              <w:t>номеров</w:t>
            </w:r>
          </w:p>
        </w:tc>
        <w:tc>
          <w:tcPr>
            <w:tcW w:w="1134" w:type="dxa"/>
            <w:noWrap/>
            <w:vAlign w:val="center"/>
          </w:tcPr>
          <w:p w:rsidR="007E751A" w:rsidRPr="001D04D9" w:rsidRDefault="007E751A" w:rsidP="004E3221">
            <w:pPr>
              <w:rPr>
                <w:rFonts w:ascii="Arial" w:hAnsi="Arial" w:cs="Arial"/>
                <w:b/>
                <w:bCs/>
              </w:rPr>
            </w:pPr>
            <w:r w:rsidRPr="001D04D9">
              <w:rPr>
                <w:rFonts w:ascii="Arial" w:hAnsi="Arial" w:cs="Arial"/>
                <w:b/>
                <w:bCs/>
              </w:rPr>
              <w:t>ед.</w:t>
            </w:r>
          </w:p>
        </w:tc>
        <w:tc>
          <w:tcPr>
            <w:tcW w:w="1276" w:type="dxa"/>
            <w:noWrap/>
            <w:vAlign w:val="center"/>
          </w:tcPr>
          <w:p w:rsidR="007E751A" w:rsidRPr="001D04D9" w:rsidRDefault="007E751A" w:rsidP="004E3221">
            <w:pPr>
              <w:rPr>
                <w:rFonts w:ascii="Arial" w:hAnsi="Arial" w:cs="Arial"/>
                <w:b/>
                <w:bCs/>
              </w:rPr>
            </w:pPr>
            <w:r w:rsidRPr="001D04D9">
              <w:rPr>
                <w:rFonts w:ascii="Arial" w:hAnsi="Arial" w:cs="Arial"/>
                <w:b/>
                <w:bCs/>
              </w:rPr>
              <w:t>тыс. штук</w:t>
            </w:r>
          </w:p>
        </w:tc>
        <w:tc>
          <w:tcPr>
            <w:tcW w:w="1134" w:type="dxa"/>
            <w:noWrap/>
            <w:vAlign w:val="center"/>
          </w:tcPr>
          <w:p w:rsidR="007E751A" w:rsidRPr="001D04D9" w:rsidRDefault="007E751A" w:rsidP="004E3221">
            <w:pPr>
              <w:rPr>
                <w:rFonts w:ascii="Arial" w:hAnsi="Arial" w:cs="Arial"/>
                <w:b/>
                <w:bCs/>
              </w:rPr>
            </w:pPr>
            <w:r w:rsidRPr="001D04D9">
              <w:rPr>
                <w:rFonts w:ascii="Arial" w:hAnsi="Arial" w:cs="Arial"/>
                <w:b/>
                <w:bCs/>
              </w:rPr>
              <w:t>номеров</w:t>
            </w:r>
          </w:p>
        </w:tc>
        <w:tc>
          <w:tcPr>
            <w:tcW w:w="1418" w:type="dxa"/>
            <w:noWrap/>
            <w:vAlign w:val="center"/>
          </w:tcPr>
          <w:p w:rsidR="007E751A" w:rsidRPr="001D04D9" w:rsidRDefault="007E751A" w:rsidP="004E3221">
            <w:pPr>
              <w:rPr>
                <w:rFonts w:ascii="Arial" w:hAnsi="Arial" w:cs="Arial"/>
                <w:b/>
                <w:bCs/>
              </w:rPr>
            </w:pPr>
            <w:r w:rsidRPr="001D04D9">
              <w:rPr>
                <w:rFonts w:ascii="Arial" w:hAnsi="Arial" w:cs="Arial"/>
                <w:b/>
                <w:bCs/>
              </w:rPr>
              <w:t>-</w:t>
            </w:r>
          </w:p>
        </w:tc>
        <w:tc>
          <w:tcPr>
            <w:tcW w:w="1134" w:type="dxa"/>
            <w:noWrap/>
            <w:vAlign w:val="center"/>
          </w:tcPr>
          <w:p w:rsidR="007E751A" w:rsidRPr="001D04D9" w:rsidRDefault="007E751A" w:rsidP="004E3221">
            <w:pPr>
              <w:rPr>
                <w:rFonts w:ascii="Arial" w:hAnsi="Arial" w:cs="Arial"/>
                <w:b/>
                <w:bCs/>
              </w:rPr>
            </w:pPr>
            <w:r w:rsidRPr="001D04D9">
              <w:rPr>
                <w:rFonts w:ascii="Arial" w:hAnsi="Arial" w:cs="Arial"/>
                <w:b/>
                <w:bCs/>
              </w:rPr>
              <w:t>-</w:t>
            </w:r>
          </w:p>
        </w:tc>
        <w:tc>
          <w:tcPr>
            <w:tcW w:w="850" w:type="dxa"/>
            <w:noWrap/>
            <w:vAlign w:val="center"/>
          </w:tcPr>
          <w:p w:rsidR="007E751A" w:rsidRPr="001D04D9" w:rsidRDefault="007E751A" w:rsidP="004E3221">
            <w:pPr>
              <w:rPr>
                <w:rFonts w:ascii="Arial" w:hAnsi="Arial" w:cs="Arial"/>
                <w:b/>
                <w:bCs/>
              </w:rPr>
            </w:pPr>
            <w:r w:rsidRPr="001D04D9">
              <w:rPr>
                <w:rFonts w:ascii="Arial" w:hAnsi="Arial" w:cs="Arial"/>
                <w:b/>
                <w:bCs/>
              </w:rPr>
              <w:t>%</w:t>
            </w:r>
          </w:p>
        </w:tc>
        <w:tc>
          <w:tcPr>
            <w:tcW w:w="1134" w:type="dxa"/>
            <w:noWrap/>
            <w:vAlign w:val="center"/>
          </w:tcPr>
          <w:p w:rsidR="007E751A" w:rsidRPr="001D04D9" w:rsidRDefault="007E751A" w:rsidP="004E3221">
            <w:pPr>
              <w:rPr>
                <w:rFonts w:ascii="Arial" w:hAnsi="Arial" w:cs="Arial"/>
                <w:b/>
                <w:bCs/>
              </w:rPr>
            </w:pPr>
            <w:r w:rsidRPr="001D04D9">
              <w:rPr>
                <w:rFonts w:ascii="Arial" w:hAnsi="Arial" w:cs="Arial"/>
                <w:b/>
                <w:bCs/>
              </w:rPr>
              <w:t>%</w:t>
            </w:r>
          </w:p>
        </w:tc>
        <w:tc>
          <w:tcPr>
            <w:tcW w:w="1276" w:type="dxa"/>
            <w:vAlign w:val="center"/>
          </w:tcPr>
          <w:p w:rsidR="007E751A" w:rsidRPr="001D04D9" w:rsidRDefault="007E751A" w:rsidP="004E3221">
            <w:pPr>
              <w:rPr>
                <w:rFonts w:ascii="Arial" w:hAnsi="Arial" w:cs="Arial"/>
                <w:b/>
                <w:bCs/>
              </w:rPr>
            </w:pPr>
            <w:r w:rsidRPr="001D04D9">
              <w:rPr>
                <w:rFonts w:ascii="Arial" w:hAnsi="Arial" w:cs="Arial"/>
                <w:b/>
                <w:bCs/>
              </w:rPr>
              <w:t>-</w:t>
            </w:r>
          </w:p>
        </w:tc>
      </w:tr>
      <w:tr w:rsidR="007E751A" w:rsidRPr="001D04D9" w:rsidTr="004E3221">
        <w:trPr>
          <w:trHeight w:val="57"/>
        </w:trPr>
        <w:tc>
          <w:tcPr>
            <w:tcW w:w="1985" w:type="dxa"/>
            <w:vAlign w:val="bottom"/>
          </w:tcPr>
          <w:p w:rsidR="007E751A" w:rsidRPr="001D04D9" w:rsidRDefault="007E751A" w:rsidP="004E3221">
            <w:pPr>
              <w:rPr>
                <w:rFonts w:ascii="Arial" w:hAnsi="Arial" w:cs="Arial"/>
              </w:rPr>
            </w:pPr>
            <w:r w:rsidRPr="001D04D9">
              <w:rPr>
                <w:rFonts w:ascii="Arial" w:hAnsi="Arial" w:cs="Arial"/>
              </w:rPr>
              <w:t>Нижнеингашский</w:t>
            </w:r>
          </w:p>
        </w:tc>
        <w:tc>
          <w:tcPr>
            <w:tcW w:w="992" w:type="dxa"/>
            <w:noWrap/>
            <w:vAlign w:val="center"/>
          </w:tcPr>
          <w:p w:rsidR="007E751A" w:rsidRPr="001D04D9" w:rsidRDefault="007E751A" w:rsidP="004E3221">
            <w:pPr>
              <w:rPr>
                <w:rFonts w:ascii="Arial" w:hAnsi="Arial" w:cs="Arial"/>
              </w:rPr>
            </w:pPr>
            <w:r w:rsidRPr="001D04D9">
              <w:rPr>
                <w:rFonts w:ascii="Arial" w:hAnsi="Arial" w:cs="Arial"/>
              </w:rPr>
              <w:t>1958</w:t>
            </w:r>
          </w:p>
        </w:tc>
        <w:tc>
          <w:tcPr>
            <w:tcW w:w="1276" w:type="dxa"/>
            <w:noWrap/>
            <w:vAlign w:val="center"/>
          </w:tcPr>
          <w:p w:rsidR="007E751A" w:rsidRPr="001D04D9" w:rsidRDefault="007E751A" w:rsidP="004E3221">
            <w:pPr>
              <w:rPr>
                <w:rFonts w:ascii="Arial" w:hAnsi="Arial" w:cs="Arial"/>
              </w:rPr>
            </w:pPr>
            <w:r w:rsidRPr="001D04D9">
              <w:rPr>
                <w:rFonts w:ascii="Arial" w:hAnsi="Arial" w:cs="Arial"/>
              </w:rPr>
              <w:t>2.47</w:t>
            </w:r>
          </w:p>
        </w:tc>
        <w:tc>
          <w:tcPr>
            <w:tcW w:w="992" w:type="dxa"/>
            <w:noWrap/>
            <w:vAlign w:val="center"/>
          </w:tcPr>
          <w:p w:rsidR="007E751A" w:rsidRPr="001D04D9" w:rsidRDefault="007E751A" w:rsidP="004E3221">
            <w:pPr>
              <w:rPr>
                <w:rFonts w:ascii="Arial" w:hAnsi="Arial" w:cs="Arial"/>
              </w:rPr>
            </w:pPr>
            <w:r w:rsidRPr="001D04D9">
              <w:rPr>
                <w:rFonts w:ascii="Arial" w:hAnsi="Arial" w:cs="Arial"/>
              </w:rPr>
              <w:t>3862</w:t>
            </w:r>
          </w:p>
        </w:tc>
        <w:tc>
          <w:tcPr>
            <w:tcW w:w="1134" w:type="dxa"/>
            <w:noWrap/>
            <w:vAlign w:val="center"/>
          </w:tcPr>
          <w:p w:rsidR="007E751A" w:rsidRPr="001D04D9" w:rsidRDefault="007E751A" w:rsidP="004E3221">
            <w:pPr>
              <w:rPr>
                <w:rFonts w:ascii="Arial" w:hAnsi="Arial" w:cs="Arial"/>
              </w:rPr>
            </w:pPr>
            <w:r w:rsidRPr="001D04D9">
              <w:rPr>
                <w:rFonts w:ascii="Arial" w:hAnsi="Arial" w:cs="Arial"/>
              </w:rPr>
              <w:t>2003</w:t>
            </w:r>
          </w:p>
        </w:tc>
        <w:tc>
          <w:tcPr>
            <w:tcW w:w="1276" w:type="dxa"/>
            <w:noWrap/>
            <w:vAlign w:val="center"/>
          </w:tcPr>
          <w:p w:rsidR="007E751A" w:rsidRPr="001D04D9" w:rsidRDefault="007E751A" w:rsidP="004E3221">
            <w:pPr>
              <w:rPr>
                <w:rFonts w:ascii="Arial" w:hAnsi="Arial" w:cs="Arial"/>
              </w:rPr>
            </w:pPr>
            <w:r w:rsidRPr="001D04D9">
              <w:rPr>
                <w:rFonts w:ascii="Arial" w:hAnsi="Arial" w:cs="Arial"/>
              </w:rPr>
              <w:t>2.2</w:t>
            </w:r>
          </w:p>
        </w:tc>
        <w:tc>
          <w:tcPr>
            <w:tcW w:w="1134" w:type="dxa"/>
            <w:noWrap/>
            <w:vAlign w:val="center"/>
          </w:tcPr>
          <w:p w:rsidR="007E751A" w:rsidRPr="001D04D9" w:rsidRDefault="007E751A" w:rsidP="004E3221">
            <w:pPr>
              <w:rPr>
                <w:rFonts w:ascii="Arial" w:hAnsi="Arial" w:cs="Arial"/>
              </w:rPr>
            </w:pPr>
            <w:r w:rsidRPr="001D04D9">
              <w:rPr>
                <w:rFonts w:ascii="Arial" w:hAnsi="Arial" w:cs="Arial"/>
              </w:rPr>
              <w:t>2878</w:t>
            </w:r>
          </w:p>
        </w:tc>
        <w:tc>
          <w:tcPr>
            <w:tcW w:w="1418" w:type="dxa"/>
            <w:noWrap/>
            <w:vAlign w:val="center"/>
          </w:tcPr>
          <w:p w:rsidR="007E751A" w:rsidRPr="001D04D9" w:rsidRDefault="007E751A" w:rsidP="004E3221">
            <w:pPr>
              <w:rPr>
                <w:rFonts w:ascii="Arial" w:hAnsi="Arial" w:cs="Arial"/>
              </w:rPr>
            </w:pPr>
            <w:r w:rsidRPr="001D04D9">
              <w:rPr>
                <w:rFonts w:ascii="Arial" w:hAnsi="Arial" w:cs="Arial"/>
              </w:rPr>
              <w:t>0.79</w:t>
            </w:r>
          </w:p>
        </w:tc>
        <w:tc>
          <w:tcPr>
            <w:tcW w:w="1134" w:type="dxa"/>
            <w:noWrap/>
            <w:vAlign w:val="center"/>
          </w:tcPr>
          <w:p w:rsidR="007E751A" w:rsidRPr="001D04D9" w:rsidRDefault="007E751A" w:rsidP="004E3221">
            <w:pPr>
              <w:rPr>
                <w:rFonts w:ascii="Arial" w:hAnsi="Arial" w:cs="Arial"/>
              </w:rPr>
            </w:pPr>
            <w:r w:rsidRPr="001D04D9">
              <w:rPr>
                <w:rFonts w:ascii="Arial" w:hAnsi="Arial" w:cs="Arial"/>
              </w:rPr>
              <w:t>0.91</w:t>
            </w:r>
          </w:p>
        </w:tc>
        <w:tc>
          <w:tcPr>
            <w:tcW w:w="850" w:type="dxa"/>
            <w:noWrap/>
            <w:vAlign w:val="center"/>
          </w:tcPr>
          <w:p w:rsidR="007E751A" w:rsidRPr="001D04D9" w:rsidRDefault="007E751A" w:rsidP="004E3221">
            <w:pPr>
              <w:rPr>
                <w:rFonts w:ascii="Arial" w:hAnsi="Arial" w:cs="Arial"/>
              </w:rPr>
            </w:pPr>
            <w:r w:rsidRPr="001D04D9">
              <w:rPr>
                <w:rFonts w:ascii="Arial" w:hAnsi="Arial" w:cs="Arial"/>
              </w:rPr>
              <w:t>90</w:t>
            </w:r>
          </w:p>
        </w:tc>
        <w:tc>
          <w:tcPr>
            <w:tcW w:w="1134" w:type="dxa"/>
            <w:noWrap/>
            <w:vAlign w:val="center"/>
          </w:tcPr>
          <w:p w:rsidR="007E751A" w:rsidRPr="001D04D9" w:rsidRDefault="007E751A" w:rsidP="004E3221">
            <w:pPr>
              <w:rPr>
                <w:rFonts w:ascii="Arial" w:hAnsi="Arial" w:cs="Arial"/>
              </w:rPr>
            </w:pPr>
            <w:r w:rsidRPr="001D04D9">
              <w:rPr>
                <w:rFonts w:ascii="Arial" w:hAnsi="Arial" w:cs="Arial"/>
              </w:rPr>
              <w:t>10</w:t>
            </w:r>
          </w:p>
        </w:tc>
        <w:tc>
          <w:tcPr>
            <w:tcW w:w="1276" w:type="dxa"/>
            <w:vAlign w:val="bottom"/>
          </w:tcPr>
          <w:p w:rsidR="007E751A" w:rsidRPr="001D04D9" w:rsidRDefault="007E751A" w:rsidP="004E3221">
            <w:pPr>
              <w:rPr>
                <w:rFonts w:ascii="Arial" w:hAnsi="Arial" w:cs="Arial"/>
              </w:rPr>
            </w:pPr>
            <w:r w:rsidRPr="001D04D9">
              <w:rPr>
                <w:rFonts w:ascii="Arial" w:hAnsi="Arial" w:cs="Arial"/>
              </w:rPr>
              <w:t>1.1</w:t>
            </w:r>
          </w:p>
        </w:tc>
      </w:tr>
    </w:tbl>
    <w:p w:rsidR="007E751A" w:rsidRPr="001D04D9" w:rsidRDefault="007E751A" w:rsidP="007E751A">
      <w:pPr>
        <w:rPr>
          <w:rFonts w:ascii="Arial" w:hAnsi="Arial" w:cs="Arial"/>
        </w:rPr>
      </w:pPr>
    </w:p>
    <w:p w:rsidR="007E751A" w:rsidRPr="001D04D9" w:rsidRDefault="007E751A" w:rsidP="007E751A">
      <w:pPr>
        <w:rPr>
          <w:rFonts w:ascii="Arial" w:hAnsi="Arial" w:cs="Arial"/>
        </w:rPr>
        <w:sectPr w:rsidR="007E751A" w:rsidRPr="001D04D9" w:rsidSect="004E3221">
          <w:pgSz w:w="16838" w:h="11906" w:orient="landscape" w:code="9"/>
          <w:pgMar w:top="1701" w:right="1134" w:bottom="851" w:left="1134" w:header="720" w:footer="720" w:gutter="0"/>
          <w:cols w:space="720"/>
          <w:docGrid w:linePitch="326"/>
        </w:sectPr>
      </w:pP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устрой</w:t>
      </w:r>
      <w:proofErr w:type="gramStart"/>
      <w:r w:rsidRPr="001D04D9">
        <w:rPr>
          <w:rFonts w:ascii="Arial" w:hAnsi="Arial" w:cs="Arial"/>
          <w:sz w:val="20"/>
          <w:szCs w:val="20"/>
        </w:rPr>
        <w:t>ств св</w:t>
      </w:r>
      <w:proofErr w:type="gramEnd"/>
      <w:r w:rsidRPr="001D04D9">
        <w:rPr>
          <w:rFonts w:ascii="Arial" w:hAnsi="Arial" w:cs="Arial"/>
          <w:sz w:val="20"/>
          <w:szCs w:val="20"/>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соответствии с действующими нормативно-правовыми актами базовые станции могут размещаться:</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7E751A" w:rsidRPr="001D04D9" w:rsidRDefault="007E751A" w:rsidP="007E751A">
      <w:pPr>
        <w:pStyle w:val="20"/>
        <w:numPr>
          <w:ilvl w:val="0"/>
          <w:numId w:val="0"/>
        </w:numPr>
        <w:ind w:left="576"/>
        <w:jc w:val="center"/>
        <w:rPr>
          <w:rFonts w:ascii="Arial" w:hAnsi="Arial" w:cs="Arial"/>
          <w:sz w:val="20"/>
          <w:szCs w:val="20"/>
        </w:rPr>
      </w:pPr>
      <w:bookmarkStart w:id="357" w:name="_Toc397348814"/>
      <w:r w:rsidRPr="001D04D9">
        <w:rPr>
          <w:rFonts w:ascii="Arial" w:hAnsi="Arial" w:cs="Arial"/>
          <w:sz w:val="20"/>
          <w:szCs w:val="20"/>
        </w:rPr>
        <w:t>22.2.Инженерные сети</w:t>
      </w:r>
      <w:bookmarkEnd w:id="357"/>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7E751A" w:rsidRPr="001D04D9" w:rsidRDefault="007E751A" w:rsidP="007E751A">
      <w:pPr>
        <w:pStyle w:val="a6"/>
        <w:rPr>
          <w:rFonts w:ascii="Arial" w:hAnsi="Arial" w:cs="Arial"/>
          <w:sz w:val="20"/>
          <w:szCs w:val="20"/>
        </w:rPr>
      </w:pPr>
      <w:r w:rsidRPr="001D04D9">
        <w:rPr>
          <w:rFonts w:ascii="Arial" w:hAnsi="Arial" w:cs="Arial"/>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1D04D9">
        <w:rPr>
          <w:rFonts w:ascii="Arial" w:hAnsi="Arial" w:cs="Arial"/>
          <w:sz w:val="20"/>
          <w:szCs w:val="20"/>
        </w:rPr>
        <w:t>кВ</w:t>
      </w:r>
      <w:proofErr w:type="spellEnd"/>
      <w:r w:rsidRPr="001D04D9">
        <w:rPr>
          <w:rFonts w:ascii="Arial" w:hAnsi="Arial" w:cs="Arial"/>
          <w:sz w:val="20"/>
          <w:szCs w:val="20"/>
        </w:rPr>
        <w:t>) - свыше 10 мм, а также на пересечениях с магистральными улицами и железнодорожными путями.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Транзитные линии электропередачи напряжением до 220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выше не допускается размещать в пределах границ поселений, за исключением резервных территорий. </w:t>
      </w: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Воздушные линии электропередачи (</w:t>
      </w:r>
      <w:proofErr w:type="gramStart"/>
      <w:r w:rsidRPr="001D04D9">
        <w:rPr>
          <w:rFonts w:ascii="Arial" w:hAnsi="Arial" w:cs="Arial"/>
          <w:sz w:val="20"/>
          <w:szCs w:val="20"/>
        </w:rPr>
        <w:t>ВЛ</w:t>
      </w:r>
      <w:proofErr w:type="gramEnd"/>
      <w:r w:rsidRPr="001D04D9">
        <w:rPr>
          <w:rFonts w:ascii="Arial" w:hAnsi="Arial" w:cs="Arial"/>
          <w:sz w:val="20"/>
          <w:szCs w:val="20"/>
        </w:rPr>
        <w:t xml:space="preserve">) напряжением 110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выше допускается размещать только за пределами жилых и общественно-деловых зон.</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При реконструкции городов следует предусматривать вынос за пределы жилых и общественно-деловых зон существующих </w:t>
      </w:r>
      <w:proofErr w:type="gramStart"/>
      <w:r w:rsidRPr="001D04D9">
        <w:rPr>
          <w:rFonts w:ascii="Arial" w:hAnsi="Arial" w:cs="Arial"/>
          <w:sz w:val="20"/>
          <w:szCs w:val="20"/>
        </w:rPr>
        <w:t>ВЛ</w:t>
      </w:r>
      <w:proofErr w:type="gramEnd"/>
      <w:r w:rsidRPr="001D04D9">
        <w:rPr>
          <w:rFonts w:ascii="Arial" w:hAnsi="Arial" w:cs="Arial"/>
          <w:sz w:val="20"/>
          <w:szCs w:val="20"/>
        </w:rPr>
        <w:t xml:space="preserve"> электропередачи напряжением 35 - 110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выше или замену ВЛ кабельными.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9" w:history="1">
        <w:r w:rsidRPr="001D04D9">
          <w:rPr>
            <w:rFonts w:ascii="Arial" w:hAnsi="Arial" w:cs="Arial"/>
            <w:sz w:val="20"/>
            <w:szCs w:val="20"/>
          </w:rPr>
          <w:t>СНиП 2.05.13-90</w:t>
        </w:r>
      </w:hyperlink>
      <w:r w:rsidRPr="001D04D9">
        <w:rPr>
          <w:rFonts w:ascii="Arial" w:hAnsi="Arial" w:cs="Arial"/>
          <w:sz w:val="20"/>
          <w:szCs w:val="20"/>
        </w:rPr>
        <w:t xml:space="preserve"> "Нефтепродуктопроводы, прокладываемые на территории городов и населенных пунктов".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7E751A" w:rsidRPr="001D04D9" w:rsidRDefault="007E751A" w:rsidP="007E751A">
      <w:pPr>
        <w:pStyle w:val="a2"/>
        <w:rPr>
          <w:rFonts w:ascii="Arial" w:hAnsi="Arial" w:cs="Arial"/>
          <w:sz w:val="20"/>
          <w:szCs w:val="20"/>
        </w:rPr>
      </w:pPr>
      <w:r w:rsidRPr="001D04D9">
        <w:rPr>
          <w:rFonts w:ascii="Arial" w:hAnsi="Arial" w:cs="Arial"/>
          <w:sz w:val="20"/>
          <w:szCs w:val="20"/>
        </w:rPr>
        <w:t>на основании инженерно-геологических условий;</w:t>
      </w:r>
    </w:p>
    <w:p w:rsidR="007E751A" w:rsidRPr="001D04D9" w:rsidRDefault="007E751A" w:rsidP="007E751A">
      <w:pPr>
        <w:pStyle w:val="a2"/>
        <w:rPr>
          <w:rFonts w:ascii="Arial" w:hAnsi="Arial" w:cs="Arial"/>
          <w:sz w:val="20"/>
          <w:szCs w:val="20"/>
        </w:rPr>
      </w:pPr>
      <w:r w:rsidRPr="001D04D9">
        <w:rPr>
          <w:rFonts w:ascii="Arial" w:hAnsi="Arial" w:cs="Arial"/>
          <w:sz w:val="20"/>
          <w:szCs w:val="20"/>
        </w:rPr>
        <w:t>материала трубопроводов, их технического состояния;</w:t>
      </w:r>
    </w:p>
    <w:p w:rsidR="007E751A" w:rsidRPr="001D04D9" w:rsidRDefault="007E751A" w:rsidP="007E751A">
      <w:pPr>
        <w:pStyle w:val="a2"/>
        <w:rPr>
          <w:rFonts w:ascii="Arial" w:hAnsi="Arial" w:cs="Arial"/>
          <w:sz w:val="20"/>
          <w:szCs w:val="20"/>
        </w:rPr>
      </w:pPr>
      <w:r w:rsidRPr="001D04D9">
        <w:rPr>
          <w:rFonts w:ascii="Arial" w:hAnsi="Arial" w:cs="Arial"/>
          <w:sz w:val="20"/>
          <w:szCs w:val="20"/>
        </w:rPr>
        <w:t>диаметров трубопроводов;</w:t>
      </w:r>
    </w:p>
    <w:p w:rsidR="007E751A" w:rsidRPr="001D04D9" w:rsidRDefault="007E751A" w:rsidP="007E751A">
      <w:pPr>
        <w:pStyle w:val="a2"/>
        <w:rPr>
          <w:rFonts w:ascii="Arial" w:hAnsi="Arial" w:cs="Arial"/>
          <w:sz w:val="20"/>
          <w:szCs w:val="20"/>
        </w:rPr>
      </w:pPr>
      <w:r w:rsidRPr="001D04D9">
        <w:rPr>
          <w:rFonts w:ascii="Arial" w:hAnsi="Arial" w:cs="Arial"/>
          <w:sz w:val="20"/>
          <w:szCs w:val="20"/>
        </w:rPr>
        <w:t>конструкций фундаментов зданий и сооружений и способов их возведения.</w:t>
      </w:r>
    </w:p>
    <w:p w:rsidR="007E751A" w:rsidRPr="001D04D9" w:rsidRDefault="007E751A" w:rsidP="007E751A">
      <w:pPr>
        <w:ind w:firstLine="709"/>
        <w:jc w:val="both"/>
        <w:rPr>
          <w:rFonts w:ascii="Arial" w:hAnsi="Arial" w:cs="Arial"/>
        </w:rPr>
      </w:pPr>
      <w:r w:rsidRPr="001D04D9">
        <w:rPr>
          <w:rStyle w:val="ab"/>
          <w:rFonts w:ascii="Arial" w:hAnsi="Arial" w:cs="Arial"/>
        </w:rPr>
        <w:t>Расстояния по горизонтали (в свету) от ближайших подземных инженерных сетей до зданий и сооружений</w:t>
      </w:r>
      <w:r w:rsidRPr="001D04D9">
        <w:rPr>
          <w:rFonts w:ascii="Arial" w:hAnsi="Arial" w:cs="Arial"/>
        </w:rPr>
        <w:t xml:space="preserve"> следует принимать по таблице, приведенной ниже.</w:t>
      </w:r>
    </w:p>
    <w:p w:rsidR="007E751A" w:rsidRPr="001D04D9" w:rsidRDefault="007E751A" w:rsidP="007E751A">
      <w:pPr>
        <w:jc w:val="both"/>
        <w:rPr>
          <w:rFonts w:ascii="Arial" w:hAnsi="Arial" w:cs="Arial"/>
        </w:rPr>
      </w:pPr>
    </w:p>
    <w:p w:rsidR="007E751A" w:rsidRPr="001D04D9" w:rsidRDefault="007E751A" w:rsidP="007E751A">
      <w:pPr>
        <w:rPr>
          <w:rFonts w:ascii="Arial" w:hAnsi="Arial" w:cs="Arial"/>
        </w:rPr>
        <w:sectPr w:rsidR="007E751A" w:rsidRPr="001D04D9" w:rsidSect="004E3221">
          <w:pgSz w:w="11906" w:h="16838" w:code="9"/>
          <w:pgMar w:top="1134" w:right="851" w:bottom="1134" w:left="1701" w:header="720" w:footer="720" w:gutter="0"/>
          <w:cols w:space="720"/>
          <w:docGrid w:linePitch="326"/>
        </w:sectPr>
      </w:pPr>
    </w:p>
    <w:p w:rsidR="007E751A" w:rsidRPr="001D04D9" w:rsidRDefault="007E751A" w:rsidP="007E751A">
      <w:pPr>
        <w:pStyle w:val="ad"/>
        <w:keepNext/>
        <w:jc w:val="right"/>
        <w:rPr>
          <w:rFonts w:ascii="Arial" w:hAnsi="Arial" w:cs="Arial"/>
        </w:rPr>
      </w:pPr>
      <w:bookmarkStart w:id="358" w:name="_Ref393704159"/>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56</w:t>
      </w:r>
      <w:r w:rsidRPr="001D04D9">
        <w:rPr>
          <w:rFonts w:ascii="Arial" w:hAnsi="Arial" w:cs="Arial"/>
        </w:rPr>
        <w:fldChar w:fldCharType="end"/>
      </w:r>
      <w:bookmarkEnd w:id="358"/>
    </w:p>
    <w:p w:rsidR="007E751A" w:rsidRPr="001D04D9" w:rsidRDefault="007E751A" w:rsidP="007E751A">
      <w:pPr>
        <w:pStyle w:val="ae"/>
        <w:rPr>
          <w:rFonts w:ascii="Arial" w:hAnsi="Arial" w:cs="Arial"/>
          <w:sz w:val="20"/>
          <w:szCs w:val="20"/>
        </w:rPr>
      </w:pPr>
      <w:r w:rsidRPr="001D04D9">
        <w:rPr>
          <w:rFonts w:ascii="Arial" w:hAnsi="Arial" w:cs="Arial"/>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0A0" w:firstRow="1" w:lastRow="0" w:firstColumn="1" w:lastColumn="0" w:noHBand="0" w:noVBand="0"/>
      </w:tblPr>
      <w:tblGrid>
        <w:gridCol w:w="3110"/>
        <w:gridCol w:w="1606"/>
        <w:gridCol w:w="1606"/>
        <w:gridCol w:w="1637"/>
        <w:gridCol w:w="1230"/>
        <w:gridCol w:w="1527"/>
        <w:gridCol w:w="1210"/>
        <w:gridCol w:w="1658"/>
        <w:gridCol w:w="863"/>
        <w:gridCol w:w="912"/>
      </w:tblGrid>
      <w:tr w:rsidR="007E751A" w:rsidRPr="001D04D9" w:rsidTr="004E3221">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Расстояние, </w:t>
            </w:r>
            <w:proofErr w:type="gramStart"/>
            <w:r w:rsidRPr="001D04D9">
              <w:rPr>
                <w:rFonts w:ascii="Arial" w:hAnsi="Arial" w:cs="Arial"/>
                <w:b/>
                <w:bCs/>
              </w:rPr>
              <w:t>м</w:t>
            </w:r>
            <w:proofErr w:type="gramEnd"/>
            <w:r w:rsidRPr="001D04D9">
              <w:rPr>
                <w:rFonts w:ascii="Arial" w:hAnsi="Arial" w:cs="Arial"/>
                <w:b/>
                <w:bCs/>
              </w:rPr>
              <w:t>, по горизонтали (в свету) от подземных сетей до</w:t>
            </w:r>
          </w:p>
        </w:tc>
      </w:tr>
      <w:tr w:rsidR="007E751A" w:rsidRPr="001D04D9" w:rsidTr="004E3221">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фундаментов опор воздушных линий электропередачи напряжением</w:t>
            </w:r>
          </w:p>
        </w:tc>
      </w:tr>
      <w:tr w:rsidR="007E751A" w:rsidRPr="001D04D9" w:rsidTr="004E3221">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54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370"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до 1 </w:t>
            </w:r>
            <w:proofErr w:type="spellStart"/>
            <w:r w:rsidRPr="001D04D9">
              <w:rPr>
                <w:rFonts w:ascii="Arial" w:hAnsi="Arial" w:cs="Arial"/>
                <w:b/>
                <w:bCs/>
              </w:rPr>
              <w:t>кВ</w:t>
            </w:r>
            <w:proofErr w:type="spellEnd"/>
            <w:r w:rsidRPr="001D04D9">
              <w:rPr>
                <w:rFonts w:ascii="Arial" w:hAnsi="Arial" w:cs="Arial"/>
                <w:b/>
                <w:bCs/>
              </w:rPr>
              <w:t xml:space="preserve">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св. 1 до 35 </w:t>
            </w:r>
            <w:proofErr w:type="spellStart"/>
            <w:r w:rsidRPr="001D04D9">
              <w:rPr>
                <w:rFonts w:ascii="Arial" w:hAnsi="Arial" w:cs="Arial"/>
                <w:b/>
                <w:bCs/>
              </w:rPr>
              <w:t>кВ</w:t>
            </w:r>
            <w:proofErr w:type="spellEnd"/>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св. 35 до 110 </w:t>
            </w:r>
            <w:proofErr w:type="spellStart"/>
            <w:r w:rsidRPr="001D04D9">
              <w:rPr>
                <w:rFonts w:ascii="Arial" w:hAnsi="Arial" w:cs="Arial"/>
                <w:b/>
                <w:bCs/>
              </w:rPr>
              <w:t>кВ</w:t>
            </w:r>
            <w:proofErr w:type="spellEnd"/>
            <w:r w:rsidRPr="001D04D9">
              <w:rPr>
                <w:rFonts w:ascii="Arial" w:hAnsi="Arial" w:cs="Arial"/>
                <w:b/>
                <w:bCs/>
              </w:rPr>
              <w:t xml:space="preserve"> и выше</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xml:space="preserve">от оболочки </w:t>
            </w:r>
            <w:proofErr w:type="spellStart"/>
            <w:r w:rsidRPr="001D04D9">
              <w:rPr>
                <w:rFonts w:ascii="Arial" w:hAnsi="Arial" w:cs="Arial"/>
              </w:rPr>
              <w:t>бесканальной</w:t>
            </w:r>
            <w:proofErr w:type="spellEnd"/>
            <w:r w:rsidRPr="001D04D9">
              <w:rPr>
                <w:rFonts w:ascii="Arial" w:hAnsi="Arial" w:cs="Arial"/>
              </w:rPr>
              <w:t xml:space="preserve">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5</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5*</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10*</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r>
      <w:tr w:rsidR="007E751A" w:rsidRPr="001D04D9" w:rsidTr="004E3221">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xml:space="preserve">Наружные </w:t>
            </w:r>
            <w:proofErr w:type="spellStart"/>
            <w:r w:rsidRPr="001D04D9">
              <w:rPr>
                <w:rFonts w:ascii="Arial" w:hAnsi="Arial" w:cs="Arial"/>
              </w:rPr>
              <w:t>пневмомусоропроводы</w:t>
            </w:r>
            <w:proofErr w:type="spellEnd"/>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54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5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9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0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3</w:t>
            </w:r>
          </w:p>
        </w:tc>
        <w:tc>
          <w:tcPr>
            <w:tcW w:w="322"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5</w:t>
            </w:r>
          </w:p>
        </w:tc>
      </w:tr>
    </w:tbl>
    <w:p w:rsidR="007E751A" w:rsidRPr="001D04D9" w:rsidRDefault="007E751A" w:rsidP="007E751A">
      <w:pPr>
        <w:rPr>
          <w:rFonts w:ascii="Arial" w:hAnsi="Arial" w:cs="Arial"/>
        </w:rPr>
        <w:sectPr w:rsidR="007E751A" w:rsidRPr="001D04D9" w:rsidSect="004E3221">
          <w:pgSz w:w="16838" w:h="11906" w:orient="landscape" w:code="9"/>
          <w:pgMar w:top="1701" w:right="1134" w:bottom="851" w:left="1134" w:header="720" w:footer="720" w:gutter="0"/>
          <w:cols w:space="720"/>
          <w:docGrid w:linePitch="326"/>
        </w:sectPr>
      </w:pPr>
    </w:p>
    <w:p w:rsidR="007E751A" w:rsidRPr="001D04D9" w:rsidRDefault="007E751A" w:rsidP="007E751A">
      <w:pPr>
        <w:ind w:firstLine="709"/>
        <w:jc w:val="both"/>
        <w:rPr>
          <w:rFonts w:ascii="Arial" w:hAnsi="Arial" w:cs="Arial"/>
        </w:rPr>
      </w:pPr>
      <w:r w:rsidRPr="001D04D9">
        <w:rPr>
          <w:rStyle w:val="ab"/>
          <w:rFonts w:ascii="Arial" w:hAnsi="Arial" w:cs="Arial"/>
        </w:rPr>
        <w:lastRenderedPageBreak/>
        <w:t>Расстояния по горизонтали (в свету) между соседними инженерными подземными сетями при их параллельном размещении следует принимать по таблице, приведенной ниже,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D04D9">
        <w:rPr>
          <w:rFonts w:ascii="Arial" w:hAnsi="Arial" w:cs="Arial"/>
        </w:rPr>
        <w:t xml:space="preserve"> в соответствии с действующими нормативно-правовыми актами.</w:t>
      </w:r>
    </w:p>
    <w:p w:rsidR="007E751A" w:rsidRPr="001D04D9" w:rsidRDefault="007E751A" w:rsidP="007E751A">
      <w:pPr>
        <w:rPr>
          <w:rFonts w:ascii="Arial" w:hAnsi="Arial" w:cs="Arial"/>
        </w:rPr>
      </w:pPr>
    </w:p>
    <w:p w:rsidR="007E751A" w:rsidRPr="001D04D9" w:rsidRDefault="007E751A" w:rsidP="007E751A">
      <w:pPr>
        <w:rPr>
          <w:rFonts w:ascii="Arial" w:hAnsi="Arial" w:cs="Arial"/>
        </w:rPr>
        <w:sectPr w:rsidR="007E751A" w:rsidRPr="001D04D9" w:rsidSect="004E3221">
          <w:pgSz w:w="11906" w:h="16838" w:code="9"/>
          <w:pgMar w:top="1134" w:right="851" w:bottom="1134" w:left="1701" w:header="720" w:footer="720" w:gutter="0"/>
          <w:cols w:space="720"/>
          <w:docGrid w:linePitch="326"/>
        </w:sectPr>
      </w:pPr>
    </w:p>
    <w:p w:rsidR="007E751A" w:rsidRPr="001D04D9" w:rsidRDefault="007E751A" w:rsidP="007E751A">
      <w:pPr>
        <w:pStyle w:val="ad"/>
        <w:keepNext/>
        <w:jc w:val="right"/>
        <w:rPr>
          <w:rFonts w:ascii="Arial" w:hAnsi="Arial" w:cs="Arial"/>
        </w:rPr>
      </w:pPr>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57</w:t>
      </w:r>
      <w:r w:rsidRPr="001D04D9">
        <w:rPr>
          <w:rFonts w:ascii="Arial" w:hAnsi="Arial" w:cs="Arial"/>
        </w:rPr>
        <w:fldChar w:fldCharType="end"/>
      </w:r>
    </w:p>
    <w:p w:rsidR="007E751A" w:rsidRPr="001D04D9" w:rsidRDefault="007E751A" w:rsidP="007E751A">
      <w:pPr>
        <w:pStyle w:val="ae"/>
        <w:rPr>
          <w:rFonts w:ascii="Arial" w:hAnsi="Arial" w:cs="Arial"/>
          <w:sz w:val="20"/>
          <w:szCs w:val="20"/>
        </w:rPr>
      </w:pPr>
      <w:r w:rsidRPr="001D04D9">
        <w:rPr>
          <w:rFonts w:ascii="Arial" w:hAnsi="Arial" w:cs="Arial"/>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0A0" w:firstRow="1" w:lastRow="0" w:firstColumn="1" w:lastColumn="0" w:noHBand="0" w:noVBand="0"/>
      </w:tblPr>
      <w:tblGrid>
        <w:gridCol w:w="2162"/>
        <w:gridCol w:w="1421"/>
        <w:gridCol w:w="1358"/>
        <w:gridCol w:w="1358"/>
        <w:gridCol w:w="1304"/>
        <w:gridCol w:w="940"/>
        <w:gridCol w:w="1073"/>
        <w:gridCol w:w="1478"/>
        <w:gridCol w:w="1054"/>
        <w:gridCol w:w="2432"/>
      </w:tblGrid>
      <w:tr w:rsidR="007E751A" w:rsidRPr="001D04D9" w:rsidTr="004E3221">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Расстояние, м, по горизонтали (в свету) </w:t>
            </w:r>
            <w:proofErr w:type="gramStart"/>
            <w:r w:rsidRPr="001D04D9">
              <w:rPr>
                <w:rFonts w:ascii="Arial" w:hAnsi="Arial" w:cs="Arial"/>
                <w:b/>
                <w:bCs/>
              </w:rPr>
              <w:t>до</w:t>
            </w:r>
            <w:proofErr w:type="gramEnd"/>
          </w:p>
        </w:tc>
      </w:tr>
      <w:tr w:rsidR="007E751A" w:rsidRPr="001D04D9" w:rsidTr="004E3221">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наружных </w:t>
            </w:r>
            <w:proofErr w:type="spellStart"/>
            <w:r w:rsidRPr="001D04D9">
              <w:rPr>
                <w:rFonts w:ascii="Arial" w:hAnsi="Arial" w:cs="Arial"/>
                <w:b/>
                <w:bCs/>
              </w:rPr>
              <w:t>пневмомусоропроводов</w:t>
            </w:r>
            <w:proofErr w:type="spellEnd"/>
          </w:p>
        </w:tc>
      </w:tr>
      <w:tr w:rsidR="007E751A" w:rsidRPr="001D04D9" w:rsidTr="004E3221">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436"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283"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ind w:left="113" w:right="113"/>
              <w:rPr>
                <w:rFonts w:ascii="Arial" w:hAnsi="Arial" w:cs="Arial"/>
                <w:b/>
                <w:bCs/>
              </w:rPr>
            </w:pPr>
            <w:r w:rsidRPr="001D04D9">
              <w:rPr>
                <w:rFonts w:ascii="Arial" w:hAnsi="Arial" w:cs="Arial"/>
                <w:b/>
                <w:bCs/>
              </w:rPr>
              <w:t xml:space="preserve">оболочка </w:t>
            </w:r>
            <w:proofErr w:type="spellStart"/>
            <w:r w:rsidRPr="001D04D9">
              <w:rPr>
                <w:rFonts w:ascii="Arial" w:hAnsi="Arial" w:cs="Arial"/>
                <w:b/>
                <w:bCs/>
              </w:rPr>
              <w:t>бесканальной</w:t>
            </w:r>
            <w:proofErr w:type="spellEnd"/>
            <w:r w:rsidRPr="001D04D9">
              <w:rPr>
                <w:rFonts w:ascii="Arial" w:hAnsi="Arial" w:cs="Arial"/>
                <w:b/>
                <w:bCs/>
              </w:rPr>
              <w:t xml:space="preserve"> прокладки</w:t>
            </w:r>
          </w:p>
        </w:tc>
        <w:tc>
          <w:tcPr>
            <w:tcW w:w="330"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c>
          <w:tcPr>
            <w:tcW w:w="846"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left="113" w:right="113"/>
              <w:rPr>
                <w:rFonts w:ascii="Arial" w:hAnsi="Arial" w:cs="Arial"/>
                <w:b/>
                <w:bCs/>
              </w:rPr>
            </w:pP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xml:space="preserve">от оболочки </w:t>
            </w:r>
            <w:proofErr w:type="spellStart"/>
            <w:r w:rsidRPr="001D04D9">
              <w:rPr>
                <w:rFonts w:ascii="Arial" w:hAnsi="Arial" w:cs="Arial"/>
              </w:rPr>
              <w:t>бесканальной</w:t>
            </w:r>
            <w:proofErr w:type="spellEnd"/>
            <w:r w:rsidRPr="001D04D9">
              <w:rPr>
                <w:rFonts w:ascii="Arial" w:hAnsi="Arial" w:cs="Arial"/>
              </w:rPr>
              <w:t xml:space="preserve">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proofErr w:type="spellStart"/>
            <w:r w:rsidRPr="001D04D9">
              <w:rPr>
                <w:rFonts w:ascii="Arial" w:hAnsi="Arial" w:cs="Arial"/>
              </w:rPr>
              <w:t>Каналы</w:t>
            </w:r>
            <w:proofErr w:type="gramStart"/>
            <w:r w:rsidRPr="001D04D9">
              <w:rPr>
                <w:rFonts w:ascii="Arial" w:hAnsi="Arial" w:cs="Arial"/>
              </w:rPr>
              <w:t>,т</w:t>
            </w:r>
            <w:proofErr w:type="gramEnd"/>
            <w:r w:rsidRPr="001D04D9">
              <w:rPr>
                <w:rFonts w:ascii="Arial" w:hAnsi="Arial" w:cs="Arial"/>
              </w:rPr>
              <w:t>оннели</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r>
      <w:tr w:rsidR="007E751A" w:rsidRPr="001D04D9" w:rsidTr="004E3221">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 xml:space="preserve">Наружные </w:t>
            </w:r>
            <w:proofErr w:type="spellStart"/>
            <w:r w:rsidRPr="001D04D9">
              <w:rPr>
                <w:rFonts w:ascii="Arial" w:hAnsi="Arial" w:cs="Arial"/>
              </w:rPr>
              <w:t>пневмомусоропроводы</w:t>
            </w:r>
            <w:proofErr w:type="spellEnd"/>
          </w:p>
        </w:tc>
        <w:tc>
          <w:tcPr>
            <w:tcW w:w="454"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45"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48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1</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ind w:left="113" w:right="113"/>
              <w:rPr>
                <w:rFonts w:ascii="Arial" w:hAnsi="Arial" w:cs="Arial"/>
              </w:rPr>
            </w:pPr>
            <w:r w:rsidRPr="001D04D9">
              <w:rPr>
                <w:rFonts w:ascii="Arial" w:hAnsi="Arial" w:cs="Arial"/>
              </w:rPr>
              <w:t>-</w:t>
            </w:r>
          </w:p>
        </w:tc>
      </w:tr>
    </w:tbl>
    <w:p w:rsidR="007E751A" w:rsidRPr="001D04D9" w:rsidRDefault="007E751A" w:rsidP="007E751A">
      <w:pPr>
        <w:rPr>
          <w:rFonts w:ascii="Arial" w:hAnsi="Arial" w:cs="Arial"/>
        </w:rPr>
      </w:pPr>
      <w:r w:rsidRPr="001D04D9">
        <w:rPr>
          <w:rFonts w:ascii="Arial" w:hAnsi="Arial" w:cs="Arial"/>
        </w:rPr>
        <w:t>*В соответствии с требованиями раздела 2 правил [</w:t>
      </w:r>
      <w:hyperlink w:anchor="л9" w:tooltip="Литература 9" w:history="1">
        <w:r w:rsidRPr="001D04D9">
          <w:rPr>
            <w:rFonts w:ascii="Arial" w:hAnsi="Arial" w:cs="Arial"/>
          </w:rPr>
          <w:t>9</w:t>
        </w:r>
      </w:hyperlink>
      <w:r w:rsidRPr="001D04D9">
        <w:rPr>
          <w:rFonts w:ascii="Arial" w:hAnsi="Arial" w:cs="Arial"/>
        </w:rPr>
        <w:t>].</w:t>
      </w:r>
    </w:p>
    <w:p w:rsidR="007E751A" w:rsidRPr="001D04D9" w:rsidRDefault="007E751A" w:rsidP="007E751A">
      <w:pPr>
        <w:rPr>
          <w:rFonts w:ascii="Arial" w:hAnsi="Arial" w:cs="Arial"/>
        </w:rPr>
      </w:pPr>
      <w:r w:rsidRPr="001D04D9">
        <w:rPr>
          <w:rFonts w:ascii="Arial" w:hAnsi="Arial" w:cs="Arial"/>
        </w:rPr>
        <w:t>Примечания:</w:t>
      </w:r>
    </w:p>
    <w:p w:rsidR="007E751A" w:rsidRPr="001D04D9" w:rsidRDefault="007E751A" w:rsidP="007E751A">
      <w:pPr>
        <w:rPr>
          <w:rFonts w:ascii="Arial" w:hAnsi="Arial" w:cs="Arial"/>
        </w:rPr>
      </w:pPr>
      <w:r w:rsidRPr="001D04D9">
        <w:rPr>
          <w:rFonts w:ascii="Arial" w:hAnsi="Arial" w:cs="Arial"/>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7E751A" w:rsidRPr="001D04D9" w:rsidRDefault="007E751A" w:rsidP="007E751A">
      <w:pPr>
        <w:rPr>
          <w:rFonts w:ascii="Arial" w:hAnsi="Arial" w:cs="Arial"/>
        </w:rPr>
      </w:pPr>
      <w:r w:rsidRPr="001D04D9">
        <w:rPr>
          <w:rFonts w:ascii="Arial" w:hAnsi="Arial" w:cs="Arial"/>
        </w:rPr>
        <w:t xml:space="preserve">2. Расстояния от бытовой канализации до хозяйственно-питьевого водопровода следует принимать, </w:t>
      </w:r>
      <w:proofErr w:type="gramStart"/>
      <w:r w:rsidRPr="001D04D9">
        <w:rPr>
          <w:rFonts w:ascii="Arial" w:hAnsi="Arial" w:cs="Arial"/>
        </w:rPr>
        <w:t>м</w:t>
      </w:r>
      <w:proofErr w:type="gramEnd"/>
      <w:r w:rsidRPr="001D04D9">
        <w:rPr>
          <w:rFonts w:ascii="Arial" w:hAnsi="Arial" w:cs="Arial"/>
        </w:rPr>
        <w:t>: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7E751A" w:rsidRPr="001D04D9" w:rsidRDefault="007E751A" w:rsidP="007E751A">
      <w:pPr>
        <w:rPr>
          <w:rFonts w:ascii="Arial" w:hAnsi="Arial" w:cs="Arial"/>
        </w:rPr>
      </w:pPr>
      <w:r w:rsidRPr="001D04D9">
        <w:rPr>
          <w:rFonts w:ascii="Arial" w:hAnsi="Arial" w:cs="Arial"/>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7E751A" w:rsidRPr="001D04D9" w:rsidRDefault="007E751A" w:rsidP="007E751A">
      <w:pPr>
        <w:rPr>
          <w:rFonts w:ascii="Arial" w:hAnsi="Arial" w:cs="Arial"/>
        </w:rPr>
        <w:sectPr w:rsidR="007E751A" w:rsidRPr="001D04D9" w:rsidSect="004E3221">
          <w:pgSz w:w="16838" w:h="11906" w:orient="landscape" w:code="9"/>
          <w:pgMar w:top="1701" w:right="1134" w:bottom="851" w:left="1134" w:header="720" w:footer="720" w:gutter="0"/>
          <w:cols w:space="720"/>
          <w:docGrid w:linePitch="326"/>
        </w:sectPr>
      </w:pP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7E751A" w:rsidRPr="001D04D9" w:rsidRDefault="007E751A" w:rsidP="007E751A">
      <w:pPr>
        <w:pStyle w:val="a6"/>
        <w:rPr>
          <w:rFonts w:ascii="Arial" w:hAnsi="Arial" w:cs="Arial"/>
          <w:sz w:val="20"/>
          <w:szCs w:val="20"/>
        </w:rPr>
      </w:pPr>
      <w:proofErr w:type="gramStart"/>
      <w:r w:rsidRPr="001D04D9">
        <w:rPr>
          <w:rFonts w:ascii="Arial" w:hAnsi="Arial" w:cs="Arial"/>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roofErr w:type="gramEnd"/>
    </w:p>
    <w:p w:rsidR="007E751A" w:rsidRPr="001D04D9" w:rsidRDefault="007E751A" w:rsidP="007E751A">
      <w:pPr>
        <w:pStyle w:val="a6"/>
        <w:rPr>
          <w:rFonts w:ascii="Arial" w:hAnsi="Arial" w:cs="Arial"/>
          <w:sz w:val="20"/>
          <w:szCs w:val="20"/>
        </w:rPr>
      </w:pPr>
      <w:r w:rsidRPr="001D04D9">
        <w:rPr>
          <w:rFonts w:ascii="Arial" w:hAnsi="Arial" w:cs="Arial"/>
          <w:sz w:val="20"/>
          <w:szCs w:val="20"/>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w:t>
      </w:r>
    </w:p>
    <w:p w:rsidR="007E751A" w:rsidRPr="001D04D9" w:rsidRDefault="007E751A" w:rsidP="007E751A">
      <w:pPr>
        <w:jc w:val="both"/>
        <w:rPr>
          <w:rFonts w:ascii="Arial" w:hAnsi="Arial" w:cs="Arial"/>
        </w:rPr>
        <w:sectPr w:rsidR="007E751A" w:rsidRPr="001D04D9" w:rsidSect="004E3221">
          <w:pgSz w:w="11906" w:h="16838" w:code="9"/>
          <w:pgMar w:top="1134" w:right="851" w:bottom="1134" w:left="1701" w:header="720" w:footer="720" w:gutter="0"/>
          <w:cols w:space="720"/>
          <w:docGrid w:linePitch="326"/>
        </w:sectPr>
      </w:pPr>
    </w:p>
    <w:p w:rsidR="007E751A" w:rsidRPr="001D04D9" w:rsidRDefault="007E751A" w:rsidP="007E751A">
      <w:pPr>
        <w:pStyle w:val="ad"/>
        <w:keepNext/>
        <w:jc w:val="right"/>
        <w:rPr>
          <w:rFonts w:ascii="Arial" w:hAnsi="Arial" w:cs="Arial"/>
        </w:rPr>
      </w:pPr>
      <w:bookmarkStart w:id="359" w:name="_Ref375751747"/>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58</w:t>
      </w:r>
      <w:r w:rsidRPr="001D04D9">
        <w:rPr>
          <w:rFonts w:ascii="Arial" w:hAnsi="Arial" w:cs="Arial"/>
        </w:rPr>
        <w:fldChar w:fldCharType="end"/>
      </w:r>
      <w:bookmarkEnd w:id="359"/>
    </w:p>
    <w:p w:rsidR="007E751A" w:rsidRPr="001D04D9" w:rsidRDefault="007E751A" w:rsidP="007E751A">
      <w:pPr>
        <w:pStyle w:val="ae"/>
        <w:rPr>
          <w:rFonts w:ascii="Arial" w:hAnsi="Arial" w:cs="Arial"/>
          <w:sz w:val="20"/>
          <w:szCs w:val="20"/>
        </w:rPr>
      </w:pPr>
      <w:r w:rsidRPr="001D04D9">
        <w:rPr>
          <w:rFonts w:ascii="Arial" w:hAnsi="Arial" w:cs="Arial"/>
          <w:sz w:val="20"/>
          <w:szCs w:val="20"/>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0A0" w:firstRow="1" w:lastRow="0" w:firstColumn="1" w:lastColumn="0" w:noHBand="0" w:noVBand="0"/>
      </w:tblPr>
      <w:tblGrid>
        <w:gridCol w:w="3572"/>
        <w:gridCol w:w="1657"/>
        <w:gridCol w:w="1985"/>
        <w:gridCol w:w="2871"/>
        <w:gridCol w:w="2138"/>
        <w:gridCol w:w="2843"/>
      </w:tblGrid>
      <w:tr w:rsidR="007E751A" w:rsidRPr="001D04D9" w:rsidTr="004E3221">
        <w:trPr>
          <w:trHeight w:val="20"/>
          <w:tblHeader/>
          <w:jc w:val="center"/>
        </w:trPr>
        <w:tc>
          <w:tcPr>
            <w:tcW w:w="3572" w:type="dxa"/>
            <w:vMerge w:val="restart"/>
            <w:tcBorders>
              <w:top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Диаметр</w:t>
            </w:r>
          </w:p>
          <w:p w:rsidR="007E751A" w:rsidRPr="001D04D9" w:rsidRDefault="007E751A" w:rsidP="004E3221">
            <w:pPr>
              <w:rPr>
                <w:rFonts w:ascii="Arial" w:hAnsi="Arial" w:cs="Arial"/>
                <w:b/>
                <w:bCs/>
              </w:rPr>
            </w:pPr>
            <w:r w:rsidRPr="001D04D9">
              <w:rPr>
                <w:rFonts w:ascii="Arial" w:hAnsi="Arial" w:cs="Arial"/>
                <w:b/>
                <w:bCs/>
              </w:rPr>
              <w:t>водовода или канализационного коллектора,</w:t>
            </w:r>
          </w:p>
          <w:p w:rsidR="007E751A" w:rsidRPr="001D04D9" w:rsidRDefault="007E751A" w:rsidP="004E3221">
            <w:pPr>
              <w:rPr>
                <w:rFonts w:ascii="Arial" w:hAnsi="Arial" w:cs="Arial"/>
                <w:b/>
                <w:bCs/>
              </w:rPr>
            </w:pPr>
            <w:r w:rsidRPr="001D04D9">
              <w:rPr>
                <w:rFonts w:ascii="Arial" w:hAnsi="Arial" w:cs="Arial"/>
                <w:b/>
                <w:bCs/>
              </w:rPr>
              <w:t>мм</w:t>
            </w:r>
          </w:p>
        </w:tc>
        <w:tc>
          <w:tcPr>
            <w:tcW w:w="0" w:type="auto"/>
            <w:vMerge w:val="restart"/>
            <w:tcBorders>
              <w:top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Глубина заложения до низа трубы,</w:t>
            </w:r>
          </w:p>
          <w:p w:rsidR="007E751A" w:rsidRPr="001D04D9" w:rsidRDefault="007E751A" w:rsidP="004E3221">
            <w:pPr>
              <w:rPr>
                <w:rFonts w:ascii="Arial" w:hAnsi="Arial" w:cs="Arial"/>
                <w:b/>
                <w:bCs/>
              </w:rPr>
            </w:pPr>
            <w:r w:rsidRPr="001D04D9">
              <w:rPr>
                <w:rFonts w:ascii="Arial" w:hAnsi="Arial" w:cs="Arial"/>
                <w:b/>
                <w:bCs/>
              </w:rPr>
              <w:t>М</w:t>
            </w:r>
          </w:p>
        </w:tc>
        <w:tc>
          <w:tcPr>
            <w:tcW w:w="9883" w:type="dxa"/>
            <w:gridSpan w:val="4"/>
            <w:tcBorders>
              <w:top w:val="single" w:sz="6" w:space="0" w:color="auto"/>
            </w:tcBorders>
            <w:vAlign w:val="center"/>
          </w:tcPr>
          <w:p w:rsidR="007E751A" w:rsidRPr="001D04D9" w:rsidRDefault="007E751A" w:rsidP="004E3221">
            <w:pPr>
              <w:rPr>
                <w:rFonts w:ascii="Arial" w:hAnsi="Arial" w:cs="Arial"/>
                <w:b/>
                <w:bCs/>
              </w:rPr>
            </w:pPr>
            <w:r w:rsidRPr="001D04D9">
              <w:rPr>
                <w:rFonts w:ascii="Arial" w:hAnsi="Arial" w:cs="Arial"/>
                <w:b/>
                <w:bCs/>
              </w:rPr>
              <w:t xml:space="preserve">Ширина полос земель для магистральных подземных водоводов и канализационных коллекторов, </w:t>
            </w:r>
            <w:proofErr w:type="gramStart"/>
            <w:r w:rsidRPr="001D04D9">
              <w:rPr>
                <w:rFonts w:ascii="Arial" w:hAnsi="Arial" w:cs="Arial"/>
                <w:b/>
                <w:bCs/>
              </w:rPr>
              <w:t>м</w:t>
            </w:r>
            <w:proofErr w:type="gramEnd"/>
          </w:p>
        </w:tc>
      </w:tr>
      <w:tr w:rsidR="007E751A" w:rsidRPr="001D04D9" w:rsidTr="004E3221">
        <w:trPr>
          <w:trHeight w:val="20"/>
          <w:tblHeader/>
          <w:jc w:val="center"/>
        </w:trPr>
        <w:tc>
          <w:tcPr>
            <w:tcW w:w="3572" w:type="dxa"/>
            <w:vMerge/>
            <w:vAlign w:val="center"/>
          </w:tcPr>
          <w:p w:rsidR="007E751A" w:rsidRPr="001D04D9" w:rsidRDefault="007E751A" w:rsidP="004E3221">
            <w:pPr>
              <w:rPr>
                <w:rFonts w:ascii="Arial" w:hAnsi="Arial" w:cs="Arial"/>
                <w:b/>
                <w:bCs/>
              </w:rPr>
            </w:pPr>
          </w:p>
        </w:tc>
        <w:tc>
          <w:tcPr>
            <w:tcW w:w="0" w:type="auto"/>
            <w:vMerge/>
            <w:vAlign w:val="center"/>
          </w:tcPr>
          <w:p w:rsidR="007E751A" w:rsidRPr="001D04D9" w:rsidRDefault="007E751A" w:rsidP="004E3221">
            <w:pPr>
              <w:rPr>
                <w:rFonts w:ascii="Arial" w:hAnsi="Arial" w:cs="Arial"/>
                <w:b/>
                <w:bCs/>
              </w:rPr>
            </w:pPr>
          </w:p>
        </w:tc>
        <w:tc>
          <w:tcPr>
            <w:tcW w:w="4856" w:type="dxa"/>
            <w:gridSpan w:val="2"/>
            <w:vAlign w:val="center"/>
          </w:tcPr>
          <w:p w:rsidR="007E751A" w:rsidRPr="001D04D9" w:rsidRDefault="007E751A" w:rsidP="004E3221">
            <w:pPr>
              <w:rPr>
                <w:rFonts w:ascii="Arial" w:hAnsi="Arial" w:cs="Arial"/>
                <w:b/>
                <w:bCs/>
              </w:rPr>
            </w:pPr>
            <w:r w:rsidRPr="001D04D9">
              <w:rPr>
                <w:rFonts w:ascii="Arial" w:hAnsi="Arial" w:cs="Arial"/>
                <w:b/>
                <w:bC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tcPr>
          <w:p w:rsidR="007E751A" w:rsidRPr="001D04D9" w:rsidRDefault="007E751A" w:rsidP="004E3221">
            <w:pPr>
              <w:rPr>
                <w:rFonts w:ascii="Arial" w:hAnsi="Arial" w:cs="Arial"/>
                <w:b/>
                <w:bCs/>
              </w:rPr>
            </w:pPr>
            <w:r w:rsidRPr="001D04D9">
              <w:rPr>
                <w:rFonts w:ascii="Arial" w:hAnsi="Arial" w:cs="Arial"/>
                <w:b/>
                <w:bCs/>
              </w:rPr>
              <w:t>на землях сельскохозяйственного назначения и других землях, где должно производиться снятие и восстановление плодородного слоя</w:t>
            </w:r>
          </w:p>
        </w:tc>
      </w:tr>
      <w:tr w:rsidR="007E751A" w:rsidRPr="001D04D9" w:rsidTr="004E3221">
        <w:trPr>
          <w:trHeight w:val="20"/>
          <w:tblHeader/>
          <w:jc w:val="center"/>
        </w:trPr>
        <w:tc>
          <w:tcPr>
            <w:tcW w:w="3572" w:type="dxa"/>
            <w:vMerge/>
            <w:vAlign w:val="center"/>
          </w:tcPr>
          <w:p w:rsidR="007E751A" w:rsidRPr="001D04D9" w:rsidRDefault="007E751A" w:rsidP="004E3221">
            <w:pPr>
              <w:rPr>
                <w:rFonts w:ascii="Arial" w:hAnsi="Arial" w:cs="Arial"/>
                <w:b/>
                <w:bCs/>
              </w:rPr>
            </w:pPr>
          </w:p>
        </w:tc>
        <w:tc>
          <w:tcPr>
            <w:tcW w:w="0" w:type="auto"/>
            <w:vMerge/>
            <w:vAlign w:val="center"/>
          </w:tcPr>
          <w:p w:rsidR="007E751A" w:rsidRPr="001D04D9" w:rsidRDefault="007E751A" w:rsidP="004E3221">
            <w:pPr>
              <w:rPr>
                <w:rFonts w:ascii="Arial" w:hAnsi="Arial" w:cs="Arial"/>
                <w:b/>
                <w:bCs/>
              </w:rPr>
            </w:pPr>
          </w:p>
        </w:tc>
        <w:tc>
          <w:tcPr>
            <w:tcW w:w="1985" w:type="dxa"/>
            <w:vAlign w:val="center"/>
          </w:tcPr>
          <w:p w:rsidR="007E751A" w:rsidRPr="001D04D9" w:rsidRDefault="007E751A" w:rsidP="004E3221">
            <w:pPr>
              <w:rPr>
                <w:rFonts w:ascii="Arial" w:hAnsi="Arial" w:cs="Arial"/>
                <w:b/>
                <w:bCs/>
              </w:rPr>
            </w:pPr>
            <w:r w:rsidRPr="001D04D9">
              <w:rPr>
                <w:rFonts w:ascii="Arial" w:hAnsi="Arial" w:cs="Arial"/>
                <w:b/>
                <w:bCs/>
              </w:rPr>
              <w:t>для одного водовода или коллектора</w:t>
            </w:r>
          </w:p>
        </w:tc>
        <w:tc>
          <w:tcPr>
            <w:tcW w:w="2871" w:type="dxa"/>
            <w:vAlign w:val="center"/>
          </w:tcPr>
          <w:p w:rsidR="007E751A" w:rsidRPr="001D04D9" w:rsidRDefault="007E751A" w:rsidP="004E3221">
            <w:pPr>
              <w:rPr>
                <w:rFonts w:ascii="Arial" w:hAnsi="Arial" w:cs="Arial"/>
                <w:b/>
                <w:bCs/>
              </w:rPr>
            </w:pPr>
            <w:r w:rsidRPr="001D04D9">
              <w:rPr>
                <w:rFonts w:ascii="Arial" w:hAnsi="Arial" w:cs="Arial"/>
                <w:b/>
                <w:bCs/>
              </w:rPr>
              <w:t>для двух водоводов или коллекторов (в одной траншее)</w:t>
            </w:r>
          </w:p>
        </w:tc>
        <w:tc>
          <w:tcPr>
            <w:tcW w:w="0" w:type="auto"/>
            <w:vAlign w:val="center"/>
          </w:tcPr>
          <w:p w:rsidR="007E751A" w:rsidRPr="001D04D9" w:rsidRDefault="007E751A" w:rsidP="004E3221">
            <w:pPr>
              <w:rPr>
                <w:rFonts w:ascii="Arial" w:hAnsi="Arial" w:cs="Arial"/>
                <w:b/>
                <w:bCs/>
              </w:rPr>
            </w:pPr>
            <w:r w:rsidRPr="001D04D9">
              <w:rPr>
                <w:rFonts w:ascii="Arial" w:hAnsi="Arial" w:cs="Arial"/>
                <w:b/>
                <w:bCs/>
              </w:rPr>
              <w:t>для одного водовода или коллектора</w:t>
            </w:r>
          </w:p>
        </w:tc>
        <w:tc>
          <w:tcPr>
            <w:tcW w:w="0" w:type="auto"/>
            <w:vAlign w:val="center"/>
          </w:tcPr>
          <w:p w:rsidR="007E751A" w:rsidRPr="001D04D9" w:rsidRDefault="007E751A" w:rsidP="004E3221">
            <w:pPr>
              <w:rPr>
                <w:rFonts w:ascii="Arial" w:hAnsi="Arial" w:cs="Arial"/>
                <w:b/>
                <w:bCs/>
              </w:rPr>
            </w:pPr>
            <w:r w:rsidRPr="001D04D9">
              <w:rPr>
                <w:rFonts w:ascii="Arial" w:hAnsi="Arial" w:cs="Arial"/>
                <w:b/>
                <w:bCs/>
              </w:rPr>
              <w:t>для двух водоводов или коллекторов (в одной траншее)</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А. Стальные трубы</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1. До 426 включительно</w:t>
            </w:r>
          </w:p>
        </w:tc>
        <w:tc>
          <w:tcPr>
            <w:tcW w:w="0" w:type="auto"/>
          </w:tcPr>
          <w:p w:rsidR="007E751A" w:rsidRPr="001D04D9" w:rsidRDefault="007E751A" w:rsidP="004E3221">
            <w:pPr>
              <w:rPr>
                <w:rFonts w:ascii="Arial" w:hAnsi="Arial" w:cs="Arial"/>
              </w:rPr>
            </w:pPr>
            <w:r w:rsidRPr="001D04D9">
              <w:rPr>
                <w:rFonts w:ascii="Arial" w:hAnsi="Arial" w:cs="Arial"/>
              </w:rPr>
              <w:t>до 3</w:t>
            </w:r>
          </w:p>
        </w:tc>
        <w:tc>
          <w:tcPr>
            <w:tcW w:w="1985" w:type="dxa"/>
          </w:tcPr>
          <w:p w:rsidR="007E751A" w:rsidRPr="001D04D9" w:rsidRDefault="007E751A" w:rsidP="004E3221">
            <w:pPr>
              <w:rPr>
                <w:rFonts w:ascii="Arial" w:hAnsi="Arial" w:cs="Arial"/>
              </w:rPr>
            </w:pPr>
            <w:r w:rsidRPr="001D04D9">
              <w:rPr>
                <w:rFonts w:ascii="Arial" w:hAnsi="Arial" w:cs="Arial"/>
              </w:rPr>
              <w:t>20</w:t>
            </w:r>
          </w:p>
        </w:tc>
        <w:tc>
          <w:tcPr>
            <w:tcW w:w="2871" w:type="dxa"/>
          </w:tcPr>
          <w:p w:rsidR="007E751A" w:rsidRPr="001D04D9" w:rsidRDefault="007E751A" w:rsidP="004E3221">
            <w:pPr>
              <w:rPr>
                <w:rFonts w:ascii="Arial" w:hAnsi="Arial" w:cs="Arial"/>
              </w:rPr>
            </w:pPr>
            <w:r w:rsidRPr="001D04D9">
              <w:rPr>
                <w:rFonts w:ascii="Arial" w:hAnsi="Arial" w:cs="Arial"/>
              </w:rPr>
              <w:t>23</w:t>
            </w:r>
          </w:p>
        </w:tc>
        <w:tc>
          <w:tcPr>
            <w:tcW w:w="0" w:type="auto"/>
          </w:tcPr>
          <w:p w:rsidR="007E751A" w:rsidRPr="001D04D9" w:rsidRDefault="007E751A" w:rsidP="004E3221">
            <w:pPr>
              <w:rPr>
                <w:rFonts w:ascii="Arial" w:hAnsi="Arial" w:cs="Arial"/>
              </w:rPr>
            </w:pPr>
            <w:r w:rsidRPr="001D04D9">
              <w:rPr>
                <w:rFonts w:ascii="Arial" w:hAnsi="Arial" w:cs="Arial"/>
              </w:rPr>
              <w:t>28</w:t>
            </w:r>
          </w:p>
        </w:tc>
        <w:tc>
          <w:tcPr>
            <w:tcW w:w="0" w:type="auto"/>
          </w:tcPr>
          <w:p w:rsidR="007E751A" w:rsidRPr="001D04D9" w:rsidRDefault="007E751A" w:rsidP="004E3221">
            <w:pPr>
              <w:rPr>
                <w:rFonts w:ascii="Arial" w:hAnsi="Arial" w:cs="Arial"/>
              </w:rPr>
            </w:pPr>
            <w:r w:rsidRPr="001D04D9">
              <w:rPr>
                <w:rFonts w:ascii="Arial" w:hAnsi="Arial" w:cs="Arial"/>
              </w:rPr>
              <w:t>31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2. Более 426 до 720 включительно</w:t>
            </w:r>
          </w:p>
        </w:tc>
        <w:tc>
          <w:tcPr>
            <w:tcW w:w="0" w:type="auto"/>
          </w:tcPr>
          <w:p w:rsidR="007E751A" w:rsidRPr="001D04D9" w:rsidRDefault="007E751A" w:rsidP="004E3221">
            <w:pPr>
              <w:rPr>
                <w:rFonts w:ascii="Arial" w:hAnsi="Arial" w:cs="Arial"/>
              </w:rPr>
            </w:pPr>
            <w:r w:rsidRPr="001D04D9">
              <w:rPr>
                <w:rFonts w:ascii="Arial" w:hAnsi="Arial" w:cs="Arial"/>
              </w:rPr>
              <w:t>то же</w:t>
            </w:r>
          </w:p>
        </w:tc>
        <w:tc>
          <w:tcPr>
            <w:tcW w:w="1985" w:type="dxa"/>
          </w:tcPr>
          <w:p w:rsidR="007E751A" w:rsidRPr="001D04D9" w:rsidRDefault="007E751A" w:rsidP="004E3221">
            <w:pPr>
              <w:rPr>
                <w:rFonts w:ascii="Arial" w:hAnsi="Arial" w:cs="Arial"/>
              </w:rPr>
            </w:pPr>
            <w:r w:rsidRPr="001D04D9">
              <w:rPr>
                <w:rFonts w:ascii="Arial" w:hAnsi="Arial" w:cs="Arial"/>
              </w:rPr>
              <w:t>23</w:t>
            </w:r>
          </w:p>
        </w:tc>
        <w:tc>
          <w:tcPr>
            <w:tcW w:w="2871" w:type="dxa"/>
          </w:tcPr>
          <w:p w:rsidR="007E751A" w:rsidRPr="001D04D9" w:rsidRDefault="007E751A" w:rsidP="004E3221">
            <w:pPr>
              <w:rPr>
                <w:rFonts w:ascii="Arial" w:hAnsi="Arial" w:cs="Arial"/>
              </w:rPr>
            </w:pPr>
            <w:r w:rsidRPr="001D04D9">
              <w:rPr>
                <w:rFonts w:ascii="Arial" w:hAnsi="Arial" w:cs="Arial"/>
              </w:rPr>
              <w:t>26</w:t>
            </w:r>
          </w:p>
        </w:tc>
        <w:tc>
          <w:tcPr>
            <w:tcW w:w="0" w:type="auto"/>
          </w:tcPr>
          <w:p w:rsidR="007E751A" w:rsidRPr="001D04D9" w:rsidRDefault="007E751A" w:rsidP="004E3221">
            <w:pPr>
              <w:rPr>
                <w:rFonts w:ascii="Arial" w:hAnsi="Arial" w:cs="Arial"/>
              </w:rPr>
            </w:pPr>
            <w:r w:rsidRPr="001D04D9">
              <w:rPr>
                <w:rFonts w:ascii="Arial" w:hAnsi="Arial" w:cs="Arial"/>
              </w:rPr>
              <w:t>33</w:t>
            </w:r>
          </w:p>
        </w:tc>
        <w:tc>
          <w:tcPr>
            <w:tcW w:w="0" w:type="auto"/>
          </w:tcPr>
          <w:p w:rsidR="007E751A" w:rsidRPr="001D04D9" w:rsidRDefault="007E751A" w:rsidP="004E3221">
            <w:pPr>
              <w:rPr>
                <w:rFonts w:ascii="Arial" w:hAnsi="Arial" w:cs="Arial"/>
              </w:rPr>
            </w:pPr>
            <w:r w:rsidRPr="001D04D9">
              <w:rPr>
                <w:rFonts w:ascii="Arial" w:hAnsi="Arial" w:cs="Arial"/>
              </w:rPr>
              <w:t>36</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3. Более 720 до 1020 включительно</w:t>
            </w:r>
          </w:p>
        </w:tc>
        <w:tc>
          <w:tcPr>
            <w:tcW w:w="0" w:type="auto"/>
          </w:tcPr>
          <w:p w:rsidR="007E751A" w:rsidRPr="001D04D9" w:rsidRDefault="007E751A" w:rsidP="004E3221">
            <w:pPr>
              <w:rPr>
                <w:rFonts w:ascii="Arial" w:hAnsi="Arial" w:cs="Arial"/>
              </w:rPr>
            </w:pPr>
            <w:r w:rsidRPr="001D04D9">
              <w:rPr>
                <w:rFonts w:ascii="Arial" w:hAnsi="Arial" w:cs="Arial"/>
              </w:rPr>
              <w:t>«</w:t>
            </w:r>
          </w:p>
        </w:tc>
        <w:tc>
          <w:tcPr>
            <w:tcW w:w="1985" w:type="dxa"/>
          </w:tcPr>
          <w:p w:rsidR="007E751A" w:rsidRPr="001D04D9" w:rsidRDefault="007E751A" w:rsidP="004E3221">
            <w:pPr>
              <w:rPr>
                <w:rFonts w:ascii="Arial" w:hAnsi="Arial" w:cs="Arial"/>
              </w:rPr>
            </w:pPr>
            <w:r w:rsidRPr="001D04D9">
              <w:rPr>
                <w:rFonts w:ascii="Arial" w:hAnsi="Arial" w:cs="Arial"/>
              </w:rPr>
              <w:t>28</w:t>
            </w:r>
          </w:p>
        </w:tc>
        <w:tc>
          <w:tcPr>
            <w:tcW w:w="2871" w:type="dxa"/>
          </w:tcPr>
          <w:p w:rsidR="007E751A" w:rsidRPr="001D04D9" w:rsidRDefault="007E751A" w:rsidP="004E3221">
            <w:pPr>
              <w:rPr>
                <w:rFonts w:ascii="Arial" w:hAnsi="Arial" w:cs="Arial"/>
              </w:rPr>
            </w:pPr>
            <w:r w:rsidRPr="001D04D9">
              <w:rPr>
                <w:rFonts w:ascii="Arial" w:hAnsi="Arial" w:cs="Arial"/>
              </w:rPr>
              <w:t>31</w:t>
            </w:r>
          </w:p>
        </w:tc>
        <w:tc>
          <w:tcPr>
            <w:tcW w:w="0" w:type="auto"/>
          </w:tcPr>
          <w:p w:rsidR="007E751A" w:rsidRPr="001D04D9" w:rsidRDefault="007E751A" w:rsidP="004E3221">
            <w:pPr>
              <w:rPr>
                <w:rFonts w:ascii="Arial" w:hAnsi="Arial" w:cs="Arial"/>
              </w:rPr>
            </w:pPr>
            <w:r w:rsidRPr="001D04D9">
              <w:rPr>
                <w:rFonts w:ascii="Arial" w:hAnsi="Arial" w:cs="Arial"/>
              </w:rPr>
              <w:t>39</w:t>
            </w:r>
          </w:p>
        </w:tc>
        <w:tc>
          <w:tcPr>
            <w:tcW w:w="0" w:type="auto"/>
          </w:tcPr>
          <w:p w:rsidR="007E751A" w:rsidRPr="001D04D9" w:rsidRDefault="007E751A" w:rsidP="004E3221">
            <w:pPr>
              <w:rPr>
                <w:rFonts w:ascii="Arial" w:hAnsi="Arial" w:cs="Arial"/>
              </w:rPr>
            </w:pPr>
            <w:r w:rsidRPr="001D04D9">
              <w:rPr>
                <w:rFonts w:ascii="Arial" w:hAnsi="Arial" w:cs="Arial"/>
              </w:rPr>
              <w:t>42</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4. Более 1020 до 1220 включительно</w:t>
            </w:r>
          </w:p>
        </w:tc>
        <w:tc>
          <w:tcPr>
            <w:tcW w:w="0" w:type="auto"/>
          </w:tcPr>
          <w:p w:rsidR="007E751A" w:rsidRPr="001D04D9" w:rsidRDefault="007E751A" w:rsidP="004E3221">
            <w:pPr>
              <w:rPr>
                <w:rFonts w:ascii="Arial" w:hAnsi="Arial" w:cs="Arial"/>
              </w:rPr>
            </w:pPr>
            <w:r w:rsidRPr="001D04D9">
              <w:rPr>
                <w:rFonts w:ascii="Arial" w:hAnsi="Arial" w:cs="Arial"/>
              </w:rPr>
              <w:t>«</w:t>
            </w:r>
          </w:p>
        </w:tc>
        <w:tc>
          <w:tcPr>
            <w:tcW w:w="1985" w:type="dxa"/>
          </w:tcPr>
          <w:p w:rsidR="007E751A" w:rsidRPr="001D04D9" w:rsidRDefault="007E751A" w:rsidP="004E3221">
            <w:pPr>
              <w:rPr>
                <w:rFonts w:ascii="Arial" w:hAnsi="Arial" w:cs="Arial"/>
              </w:rPr>
            </w:pPr>
            <w:r w:rsidRPr="001D04D9">
              <w:rPr>
                <w:rFonts w:ascii="Arial" w:hAnsi="Arial" w:cs="Arial"/>
              </w:rPr>
              <w:t>30</w:t>
            </w:r>
          </w:p>
        </w:tc>
        <w:tc>
          <w:tcPr>
            <w:tcW w:w="2871" w:type="dxa"/>
          </w:tcPr>
          <w:p w:rsidR="007E751A" w:rsidRPr="001D04D9" w:rsidRDefault="007E751A" w:rsidP="004E3221">
            <w:pPr>
              <w:rPr>
                <w:rFonts w:ascii="Arial" w:hAnsi="Arial" w:cs="Arial"/>
              </w:rPr>
            </w:pPr>
            <w:r w:rsidRPr="001D04D9">
              <w:rPr>
                <w:rFonts w:ascii="Arial" w:hAnsi="Arial" w:cs="Arial"/>
              </w:rPr>
              <w:t>33</w:t>
            </w:r>
          </w:p>
        </w:tc>
        <w:tc>
          <w:tcPr>
            <w:tcW w:w="0" w:type="auto"/>
          </w:tcPr>
          <w:p w:rsidR="007E751A" w:rsidRPr="001D04D9" w:rsidRDefault="007E751A" w:rsidP="004E3221">
            <w:pPr>
              <w:rPr>
                <w:rFonts w:ascii="Arial" w:hAnsi="Arial" w:cs="Arial"/>
              </w:rPr>
            </w:pPr>
            <w:r w:rsidRPr="001D04D9">
              <w:rPr>
                <w:rFonts w:ascii="Arial" w:hAnsi="Arial" w:cs="Arial"/>
              </w:rPr>
              <w:t>42</w:t>
            </w:r>
          </w:p>
        </w:tc>
        <w:tc>
          <w:tcPr>
            <w:tcW w:w="0" w:type="auto"/>
          </w:tcPr>
          <w:p w:rsidR="007E751A" w:rsidRPr="001D04D9" w:rsidRDefault="007E751A" w:rsidP="004E3221">
            <w:pPr>
              <w:rPr>
                <w:rFonts w:ascii="Arial" w:hAnsi="Arial" w:cs="Arial"/>
              </w:rPr>
            </w:pPr>
            <w:r w:rsidRPr="001D04D9">
              <w:rPr>
                <w:rFonts w:ascii="Arial" w:hAnsi="Arial" w:cs="Arial"/>
              </w:rPr>
              <w:t>45</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5. Более 1220 до 1420 включительно</w:t>
            </w:r>
          </w:p>
        </w:tc>
        <w:tc>
          <w:tcPr>
            <w:tcW w:w="0" w:type="auto"/>
          </w:tcPr>
          <w:p w:rsidR="007E751A" w:rsidRPr="001D04D9" w:rsidRDefault="007E751A" w:rsidP="004E3221">
            <w:pPr>
              <w:rPr>
                <w:rFonts w:ascii="Arial" w:hAnsi="Arial" w:cs="Arial"/>
              </w:rPr>
            </w:pPr>
            <w:r w:rsidRPr="001D04D9">
              <w:rPr>
                <w:rFonts w:ascii="Arial" w:hAnsi="Arial" w:cs="Arial"/>
              </w:rPr>
              <w:t>«</w:t>
            </w:r>
          </w:p>
        </w:tc>
        <w:tc>
          <w:tcPr>
            <w:tcW w:w="1985" w:type="dxa"/>
          </w:tcPr>
          <w:p w:rsidR="007E751A" w:rsidRPr="001D04D9" w:rsidRDefault="007E751A" w:rsidP="004E3221">
            <w:pPr>
              <w:rPr>
                <w:rFonts w:ascii="Arial" w:hAnsi="Arial" w:cs="Arial"/>
              </w:rPr>
            </w:pPr>
            <w:r w:rsidRPr="001D04D9">
              <w:rPr>
                <w:rFonts w:ascii="Arial" w:hAnsi="Arial" w:cs="Arial"/>
              </w:rPr>
              <w:t>32</w:t>
            </w:r>
          </w:p>
        </w:tc>
        <w:tc>
          <w:tcPr>
            <w:tcW w:w="2871" w:type="dxa"/>
          </w:tcPr>
          <w:p w:rsidR="007E751A" w:rsidRPr="001D04D9" w:rsidRDefault="007E751A" w:rsidP="004E3221">
            <w:pPr>
              <w:rPr>
                <w:rFonts w:ascii="Arial" w:hAnsi="Arial" w:cs="Arial"/>
              </w:rPr>
            </w:pPr>
            <w:r w:rsidRPr="001D04D9">
              <w:rPr>
                <w:rFonts w:ascii="Arial" w:hAnsi="Arial" w:cs="Arial"/>
              </w:rPr>
              <w:t>35</w:t>
            </w:r>
          </w:p>
        </w:tc>
        <w:tc>
          <w:tcPr>
            <w:tcW w:w="0" w:type="auto"/>
          </w:tcPr>
          <w:p w:rsidR="007E751A" w:rsidRPr="001D04D9" w:rsidRDefault="007E751A" w:rsidP="004E3221">
            <w:pPr>
              <w:rPr>
                <w:rFonts w:ascii="Arial" w:hAnsi="Arial" w:cs="Arial"/>
              </w:rPr>
            </w:pPr>
            <w:r w:rsidRPr="001D04D9">
              <w:rPr>
                <w:rFonts w:ascii="Arial" w:hAnsi="Arial" w:cs="Arial"/>
              </w:rPr>
              <w:t>45</w:t>
            </w:r>
          </w:p>
        </w:tc>
        <w:tc>
          <w:tcPr>
            <w:tcW w:w="0" w:type="auto"/>
          </w:tcPr>
          <w:p w:rsidR="007E751A" w:rsidRPr="001D04D9" w:rsidRDefault="007E751A" w:rsidP="004E3221">
            <w:pPr>
              <w:rPr>
                <w:rFonts w:ascii="Arial" w:hAnsi="Arial" w:cs="Arial"/>
              </w:rPr>
            </w:pPr>
            <w:r w:rsidRPr="001D04D9">
              <w:rPr>
                <w:rFonts w:ascii="Arial" w:hAnsi="Arial" w:cs="Arial"/>
              </w:rPr>
              <w:t>48</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Б. Чугунные, железобетонные, асбестоцементные и керамические трубы</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6. До 600 включительно</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2</w:t>
            </w:r>
          </w:p>
        </w:tc>
        <w:tc>
          <w:tcPr>
            <w:tcW w:w="1985" w:type="dxa"/>
          </w:tcPr>
          <w:p w:rsidR="007E751A" w:rsidRPr="001D04D9" w:rsidRDefault="007E751A" w:rsidP="004E3221">
            <w:pPr>
              <w:rPr>
                <w:rFonts w:ascii="Arial" w:hAnsi="Arial" w:cs="Arial"/>
              </w:rPr>
            </w:pPr>
            <w:r w:rsidRPr="001D04D9">
              <w:rPr>
                <w:rFonts w:ascii="Arial" w:hAnsi="Arial" w:cs="Arial"/>
              </w:rPr>
              <w:t>28</w:t>
            </w:r>
          </w:p>
        </w:tc>
        <w:tc>
          <w:tcPr>
            <w:tcW w:w="2871" w:type="dxa"/>
          </w:tcPr>
          <w:p w:rsidR="007E751A" w:rsidRPr="001D04D9" w:rsidRDefault="007E751A" w:rsidP="004E3221">
            <w:pPr>
              <w:rPr>
                <w:rFonts w:ascii="Arial" w:hAnsi="Arial" w:cs="Arial"/>
              </w:rPr>
            </w:pPr>
            <w:r w:rsidRPr="001D04D9">
              <w:rPr>
                <w:rFonts w:ascii="Arial" w:hAnsi="Arial" w:cs="Arial"/>
              </w:rPr>
              <w:t>32</w:t>
            </w:r>
          </w:p>
        </w:tc>
        <w:tc>
          <w:tcPr>
            <w:tcW w:w="0" w:type="auto"/>
          </w:tcPr>
          <w:p w:rsidR="007E751A" w:rsidRPr="001D04D9" w:rsidRDefault="007E751A" w:rsidP="004E3221">
            <w:pPr>
              <w:rPr>
                <w:rFonts w:ascii="Arial" w:hAnsi="Arial" w:cs="Arial"/>
              </w:rPr>
            </w:pPr>
            <w:r w:rsidRPr="001D04D9">
              <w:rPr>
                <w:rFonts w:ascii="Arial" w:hAnsi="Arial" w:cs="Arial"/>
              </w:rPr>
              <w:t>37</w:t>
            </w:r>
          </w:p>
        </w:tc>
        <w:tc>
          <w:tcPr>
            <w:tcW w:w="0" w:type="auto"/>
          </w:tcPr>
          <w:p w:rsidR="007E751A" w:rsidRPr="001D04D9" w:rsidRDefault="007E751A" w:rsidP="004E3221">
            <w:pPr>
              <w:rPr>
                <w:rFonts w:ascii="Arial" w:hAnsi="Arial" w:cs="Arial"/>
              </w:rPr>
            </w:pPr>
            <w:r w:rsidRPr="001D04D9">
              <w:rPr>
                <w:rFonts w:ascii="Arial" w:hAnsi="Arial" w:cs="Arial"/>
              </w:rPr>
              <w:t>41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3</w:t>
            </w:r>
          </w:p>
        </w:tc>
        <w:tc>
          <w:tcPr>
            <w:tcW w:w="1985" w:type="dxa"/>
          </w:tcPr>
          <w:p w:rsidR="007E751A" w:rsidRPr="001D04D9" w:rsidRDefault="007E751A" w:rsidP="004E3221">
            <w:pPr>
              <w:rPr>
                <w:rFonts w:ascii="Arial" w:hAnsi="Arial" w:cs="Arial"/>
              </w:rPr>
            </w:pPr>
            <w:r w:rsidRPr="001D04D9">
              <w:rPr>
                <w:rFonts w:ascii="Arial" w:hAnsi="Arial" w:cs="Arial"/>
              </w:rPr>
              <w:t>31</w:t>
            </w:r>
          </w:p>
        </w:tc>
        <w:tc>
          <w:tcPr>
            <w:tcW w:w="2871" w:type="dxa"/>
          </w:tcPr>
          <w:p w:rsidR="007E751A" w:rsidRPr="001D04D9" w:rsidRDefault="007E751A" w:rsidP="004E3221">
            <w:pPr>
              <w:rPr>
                <w:rFonts w:ascii="Arial" w:hAnsi="Arial" w:cs="Arial"/>
              </w:rPr>
            </w:pPr>
            <w:r w:rsidRPr="001D04D9">
              <w:rPr>
                <w:rFonts w:ascii="Arial" w:hAnsi="Arial" w:cs="Arial"/>
              </w:rPr>
              <w:t>34</w:t>
            </w:r>
          </w:p>
        </w:tc>
        <w:tc>
          <w:tcPr>
            <w:tcW w:w="0" w:type="auto"/>
          </w:tcPr>
          <w:p w:rsidR="007E751A" w:rsidRPr="001D04D9" w:rsidRDefault="007E751A" w:rsidP="004E3221">
            <w:pPr>
              <w:rPr>
                <w:rFonts w:ascii="Arial" w:hAnsi="Arial" w:cs="Arial"/>
              </w:rPr>
            </w:pPr>
            <w:r w:rsidRPr="001D04D9">
              <w:rPr>
                <w:rFonts w:ascii="Arial" w:hAnsi="Arial" w:cs="Arial"/>
              </w:rPr>
              <w:t>40</w:t>
            </w:r>
          </w:p>
        </w:tc>
        <w:tc>
          <w:tcPr>
            <w:tcW w:w="0" w:type="auto"/>
          </w:tcPr>
          <w:p w:rsidR="007E751A" w:rsidRPr="001D04D9" w:rsidRDefault="007E751A" w:rsidP="004E3221">
            <w:pPr>
              <w:rPr>
                <w:rFonts w:ascii="Arial" w:hAnsi="Arial" w:cs="Arial"/>
              </w:rPr>
            </w:pPr>
            <w:r w:rsidRPr="001D04D9">
              <w:rPr>
                <w:rFonts w:ascii="Arial" w:hAnsi="Arial" w:cs="Arial"/>
              </w:rPr>
              <w:t>43</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4</w:t>
            </w:r>
          </w:p>
        </w:tc>
        <w:tc>
          <w:tcPr>
            <w:tcW w:w="1985" w:type="dxa"/>
          </w:tcPr>
          <w:p w:rsidR="007E751A" w:rsidRPr="001D04D9" w:rsidRDefault="007E751A" w:rsidP="004E3221">
            <w:pPr>
              <w:rPr>
                <w:rFonts w:ascii="Arial" w:hAnsi="Arial" w:cs="Arial"/>
              </w:rPr>
            </w:pPr>
            <w:r w:rsidRPr="001D04D9">
              <w:rPr>
                <w:rFonts w:ascii="Arial" w:hAnsi="Arial" w:cs="Arial"/>
              </w:rPr>
              <w:t>37</w:t>
            </w:r>
          </w:p>
        </w:tc>
        <w:tc>
          <w:tcPr>
            <w:tcW w:w="2871" w:type="dxa"/>
          </w:tcPr>
          <w:p w:rsidR="007E751A" w:rsidRPr="001D04D9" w:rsidRDefault="007E751A" w:rsidP="004E3221">
            <w:pPr>
              <w:rPr>
                <w:rFonts w:ascii="Arial" w:hAnsi="Arial" w:cs="Arial"/>
              </w:rPr>
            </w:pPr>
            <w:r w:rsidRPr="001D04D9">
              <w:rPr>
                <w:rFonts w:ascii="Arial" w:hAnsi="Arial" w:cs="Arial"/>
              </w:rPr>
              <w:t>40</w:t>
            </w:r>
          </w:p>
        </w:tc>
        <w:tc>
          <w:tcPr>
            <w:tcW w:w="0" w:type="auto"/>
          </w:tcPr>
          <w:p w:rsidR="007E751A" w:rsidRPr="001D04D9" w:rsidRDefault="007E751A" w:rsidP="004E3221">
            <w:pPr>
              <w:rPr>
                <w:rFonts w:ascii="Arial" w:hAnsi="Arial" w:cs="Arial"/>
              </w:rPr>
            </w:pPr>
            <w:r w:rsidRPr="001D04D9">
              <w:rPr>
                <w:rFonts w:ascii="Arial" w:hAnsi="Arial" w:cs="Arial"/>
              </w:rPr>
              <w:t>47</w:t>
            </w:r>
          </w:p>
        </w:tc>
        <w:tc>
          <w:tcPr>
            <w:tcW w:w="0" w:type="auto"/>
          </w:tcPr>
          <w:p w:rsidR="007E751A" w:rsidRPr="001D04D9" w:rsidRDefault="007E751A" w:rsidP="004E3221">
            <w:pPr>
              <w:rPr>
                <w:rFonts w:ascii="Arial" w:hAnsi="Arial" w:cs="Arial"/>
              </w:rPr>
            </w:pPr>
            <w:r w:rsidRPr="001D04D9">
              <w:rPr>
                <w:rFonts w:ascii="Arial" w:hAnsi="Arial" w:cs="Arial"/>
              </w:rPr>
              <w:t>50</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5</w:t>
            </w:r>
          </w:p>
        </w:tc>
        <w:tc>
          <w:tcPr>
            <w:tcW w:w="1985" w:type="dxa"/>
          </w:tcPr>
          <w:p w:rsidR="007E751A" w:rsidRPr="001D04D9" w:rsidRDefault="007E751A" w:rsidP="004E3221">
            <w:pPr>
              <w:rPr>
                <w:rFonts w:ascii="Arial" w:hAnsi="Arial" w:cs="Arial"/>
              </w:rPr>
            </w:pPr>
            <w:r w:rsidRPr="001D04D9">
              <w:rPr>
                <w:rFonts w:ascii="Arial" w:hAnsi="Arial" w:cs="Arial"/>
              </w:rPr>
              <w:t>42</w:t>
            </w:r>
          </w:p>
        </w:tc>
        <w:tc>
          <w:tcPr>
            <w:tcW w:w="2871" w:type="dxa"/>
          </w:tcPr>
          <w:p w:rsidR="007E751A" w:rsidRPr="001D04D9" w:rsidRDefault="007E751A" w:rsidP="004E3221">
            <w:pPr>
              <w:rPr>
                <w:rFonts w:ascii="Arial" w:hAnsi="Arial" w:cs="Arial"/>
              </w:rPr>
            </w:pPr>
            <w:r w:rsidRPr="001D04D9">
              <w:rPr>
                <w:rFonts w:ascii="Arial" w:hAnsi="Arial" w:cs="Arial"/>
              </w:rPr>
              <w:t>45</w:t>
            </w:r>
          </w:p>
        </w:tc>
        <w:tc>
          <w:tcPr>
            <w:tcW w:w="0" w:type="auto"/>
          </w:tcPr>
          <w:p w:rsidR="007E751A" w:rsidRPr="001D04D9" w:rsidRDefault="007E751A" w:rsidP="004E3221">
            <w:pPr>
              <w:rPr>
                <w:rFonts w:ascii="Arial" w:hAnsi="Arial" w:cs="Arial"/>
              </w:rPr>
            </w:pPr>
            <w:r w:rsidRPr="001D04D9">
              <w:rPr>
                <w:rFonts w:ascii="Arial" w:hAnsi="Arial" w:cs="Arial"/>
              </w:rPr>
              <w:t>53</w:t>
            </w:r>
          </w:p>
        </w:tc>
        <w:tc>
          <w:tcPr>
            <w:tcW w:w="0" w:type="auto"/>
          </w:tcPr>
          <w:p w:rsidR="007E751A" w:rsidRPr="001D04D9" w:rsidRDefault="007E751A" w:rsidP="004E3221">
            <w:pPr>
              <w:rPr>
                <w:rFonts w:ascii="Arial" w:hAnsi="Arial" w:cs="Arial"/>
              </w:rPr>
            </w:pPr>
            <w:r w:rsidRPr="001D04D9">
              <w:rPr>
                <w:rFonts w:ascii="Arial" w:hAnsi="Arial" w:cs="Arial"/>
              </w:rPr>
              <w:t>56</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6</w:t>
            </w:r>
          </w:p>
        </w:tc>
        <w:tc>
          <w:tcPr>
            <w:tcW w:w="1985" w:type="dxa"/>
          </w:tcPr>
          <w:p w:rsidR="007E751A" w:rsidRPr="001D04D9" w:rsidRDefault="007E751A" w:rsidP="004E3221">
            <w:pPr>
              <w:rPr>
                <w:rFonts w:ascii="Arial" w:hAnsi="Arial" w:cs="Arial"/>
              </w:rPr>
            </w:pPr>
            <w:r w:rsidRPr="001D04D9">
              <w:rPr>
                <w:rFonts w:ascii="Arial" w:hAnsi="Arial" w:cs="Arial"/>
              </w:rPr>
              <w:t>50</w:t>
            </w:r>
          </w:p>
        </w:tc>
        <w:tc>
          <w:tcPr>
            <w:tcW w:w="2871" w:type="dxa"/>
          </w:tcPr>
          <w:p w:rsidR="007E751A" w:rsidRPr="001D04D9" w:rsidRDefault="007E751A" w:rsidP="004E3221">
            <w:pPr>
              <w:rPr>
                <w:rFonts w:ascii="Arial" w:hAnsi="Arial" w:cs="Arial"/>
              </w:rPr>
            </w:pPr>
            <w:r w:rsidRPr="001D04D9">
              <w:rPr>
                <w:rFonts w:ascii="Arial" w:hAnsi="Arial" w:cs="Arial"/>
              </w:rPr>
              <w:t>53</w:t>
            </w:r>
          </w:p>
        </w:tc>
        <w:tc>
          <w:tcPr>
            <w:tcW w:w="0" w:type="auto"/>
          </w:tcPr>
          <w:p w:rsidR="007E751A" w:rsidRPr="001D04D9" w:rsidRDefault="007E751A" w:rsidP="004E3221">
            <w:pPr>
              <w:rPr>
                <w:rFonts w:ascii="Arial" w:hAnsi="Arial" w:cs="Arial"/>
              </w:rPr>
            </w:pPr>
            <w:r w:rsidRPr="001D04D9">
              <w:rPr>
                <w:rFonts w:ascii="Arial" w:hAnsi="Arial" w:cs="Arial"/>
              </w:rPr>
              <w:t>61</w:t>
            </w:r>
          </w:p>
        </w:tc>
        <w:tc>
          <w:tcPr>
            <w:tcW w:w="0" w:type="auto"/>
          </w:tcPr>
          <w:p w:rsidR="007E751A" w:rsidRPr="001D04D9" w:rsidRDefault="007E751A" w:rsidP="004E3221">
            <w:pPr>
              <w:rPr>
                <w:rFonts w:ascii="Arial" w:hAnsi="Arial" w:cs="Arial"/>
              </w:rPr>
            </w:pPr>
            <w:r w:rsidRPr="001D04D9">
              <w:rPr>
                <w:rFonts w:ascii="Arial" w:hAnsi="Arial" w:cs="Arial"/>
              </w:rPr>
              <w:t>64</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7</w:t>
            </w:r>
          </w:p>
        </w:tc>
        <w:tc>
          <w:tcPr>
            <w:tcW w:w="1985" w:type="dxa"/>
          </w:tcPr>
          <w:p w:rsidR="007E751A" w:rsidRPr="001D04D9" w:rsidRDefault="007E751A" w:rsidP="004E3221">
            <w:pPr>
              <w:rPr>
                <w:rFonts w:ascii="Arial" w:hAnsi="Arial" w:cs="Arial"/>
              </w:rPr>
            </w:pPr>
            <w:r w:rsidRPr="001D04D9">
              <w:rPr>
                <w:rFonts w:ascii="Arial" w:hAnsi="Arial" w:cs="Arial"/>
              </w:rPr>
              <w:t>55</w:t>
            </w:r>
          </w:p>
        </w:tc>
        <w:tc>
          <w:tcPr>
            <w:tcW w:w="2871" w:type="dxa"/>
          </w:tcPr>
          <w:p w:rsidR="007E751A" w:rsidRPr="001D04D9" w:rsidRDefault="007E751A" w:rsidP="004E3221">
            <w:pPr>
              <w:rPr>
                <w:rFonts w:ascii="Arial" w:hAnsi="Arial" w:cs="Arial"/>
              </w:rPr>
            </w:pPr>
            <w:r w:rsidRPr="001D04D9">
              <w:rPr>
                <w:rFonts w:ascii="Arial" w:hAnsi="Arial" w:cs="Arial"/>
              </w:rPr>
              <w:t>59</w:t>
            </w:r>
          </w:p>
        </w:tc>
        <w:tc>
          <w:tcPr>
            <w:tcW w:w="0" w:type="auto"/>
          </w:tcPr>
          <w:p w:rsidR="007E751A" w:rsidRPr="001D04D9" w:rsidRDefault="007E751A" w:rsidP="004E3221">
            <w:pPr>
              <w:rPr>
                <w:rFonts w:ascii="Arial" w:hAnsi="Arial" w:cs="Arial"/>
              </w:rPr>
            </w:pPr>
            <w:r w:rsidRPr="001D04D9">
              <w:rPr>
                <w:rFonts w:ascii="Arial" w:hAnsi="Arial" w:cs="Arial"/>
              </w:rPr>
              <w:t>67</w:t>
            </w:r>
          </w:p>
        </w:tc>
        <w:tc>
          <w:tcPr>
            <w:tcW w:w="0" w:type="auto"/>
          </w:tcPr>
          <w:p w:rsidR="007E751A" w:rsidRPr="001D04D9" w:rsidRDefault="007E751A" w:rsidP="004E3221">
            <w:pPr>
              <w:rPr>
                <w:rFonts w:ascii="Arial" w:hAnsi="Arial" w:cs="Arial"/>
              </w:rPr>
            </w:pPr>
            <w:r w:rsidRPr="001D04D9">
              <w:rPr>
                <w:rFonts w:ascii="Arial" w:hAnsi="Arial" w:cs="Arial"/>
              </w:rPr>
              <w:t>71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7. Более 600 до 800 включительно</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2</w:t>
            </w:r>
          </w:p>
        </w:tc>
        <w:tc>
          <w:tcPr>
            <w:tcW w:w="1985" w:type="dxa"/>
          </w:tcPr>
          <w:p w:rsidR="007E751A" w:rsidRPr="001D04D9" w:rsidRDefault="007E751A" w:rsidP="004E3221">
            <w:pPr>
              <w:rPr>
                <w:rFonts w:ascii="Arial" w:hAnsi="Arial" w:cs="Arial"/>
              </w:rPr>
            </w:pPr>
            <w:r w:rsidRPr="001D04D9">
              <w:rPr>
                <w:rFonts w:ascii="Arial" w:hAnsi="Arial" w:cs="Arial"/>
              </w:rPr>
              <w:t>28</w:t>
            </w:r>
          </w:p>
        </w:tc>
        <w:tc>
          <w:tcPr>
            <w:tcW w:w="2871" w:type="dxa"/>
          </w:tcPr>
          <w:p w:rsidR="007E751A" w:rsidRPr="001D04D9" w:rsidRDefault="007E751A" w:rsidP="004E3221">
            <w:pPr>
              <w:rPr>
                <w:rFonts w:ascii="Arial" w:hAnsi="Arial" w:cs="Arial"/>
              </w:rPr>
            </w:pPr>
            <w:r w:rsidRPr="001D04D9">
              <w:rPr>
                <w:rFonts w:ascii="Arial" w:hAnsi="Arial" w:cs="Arial"/>
              </w:rPr>
              <w:t>32</w:t>
            </w:r>
          </w:p>
        </w:tc>
        <w:tc>
          <w:tcPr>
            <w:tcW w:w="0" w:type="auto"/>
          </w:tcPr>
          <w:p w:rsidR="007E751A" w:rsidRPr="001D04D9" w:rsidRDefault="007E751A" w:rsidP="004E3221">
            <w:pPr>
              <w:rPr>
                <w:rFonts w:ascii="Arial" w:hAnsi="Arial" w:cs="Arial"/>
              </w:rPr>
            </w:pPr>
            <w:r w:rsidRPr="001D04D9">
              <w:rPr>
                <w:rFonts w:ascii="Arial" w:hAnsi="Arial" w:cs="Arial"/>
              </w:rPr>
              <w:t>37</w:t>
            </w:r>
          </w:p>
        </w:tc>
        <w:tc>
          <w:tcPr>
            <w:tcW w:w="0" w:type="auto"/>
          </w:tcPr>
          <w:p w:rsidR="007E751A" w:rsidRPr="001D04D9" w:rsidRDefault="007E751A" w:rsidP="004E3221">
            <w:pPr>
              <w:rPr>
                <w:rFonts w:ascii="Arial" w:hAnsi="Arial" w:cs="Arial"/>
              </w:rPr>
            </w:pPr>
            <w:r w:rsidRPr="001D04D9">
              <w:rPr>
                <w:rFonts w:ascii="Arial" w:hAnsi="Arial" w:cs="Arial"/>
              </w:rPr>
              <w:t>41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3</w:t>
            </w:r>
          </w:p>
        </w:tc>
        <w:tc>
          <w:tcPr>
            <w:tcW w:w="1985" w:type="dxa"/>
          </w:tcPr>
          <w:p w:rsidR="007E751A" w:rsidRPr="001D04D9" w:rsidRDefault="007E751A" w:rsidP="004E3221">
            <w:pPr>
              <w:rPr>
                <w:rFonts w:ascii="Arial" w:hAnsi="Arial" w:cs="Arial"/>
              </w:rPr>
            </w:pPr>
            <w:r w:rsidRPr="001D04D9">
              <w:rPr>
                <w:rFonts w:ascii="Arial" w:hAnsi="Arial" w:cs="Arial"/>
              </w:rPr>
              <w:t>32</w:t>
            </w:r>
          </w:p>
        </w:tc>
        <w:tc>
          <w:tcPr>
            <w:tcW w:w="2871" w:type="dxa"/>
          </w:tcPr>
          <w:p w:rsidR="007E751A" w:rsidRPr="001D04D9" w:rsidRDefault="007E751A" w:rsidP="004E3221">
            <w:pPr>
              <w:rPr>
                <w:rFonts w:ascii="Arial" w:hAnsi="Arial" w:cs="Arial"/>
              </w:rPr>
            </w:pPr>
            <w:r w:rsidRPr="001D04D9">
              <w:rPr>
                <w:rFonts w:ascii="Arial" w:hAnsi="Arial" w:cs="Arial"/>
              </w:rPr>
              <w:t>35</w:t>
            </w:r>
          </w:p>
        </w:tc>
        <w:tc>
          <w:tcPr>
            <w:tcW w:w="0" w:type="auto"/>
          </w:tcPr>
          <w:p w:rsidR="007E751A" w:rsidRPr="001D04D9" w:rsidRDefault="007E751A" w:rsidP="004E3221">
            <w:pPr>
              <w:rPr>
                <w:rFonts w:ascii="Arial" w:hAnsi="Arial" w:cs="Arial"/>
              </w:rPr>
            </w:pPr>
            <w:r w:rsidRPr="001D04D9">
              <w:rPr>
                <w:rFonts w:ascii="Arial" w:hAnsi="Arial" w:cs="Arial"/>
              </w:rPr>
              <w:t>41</w:t>
            </w:r>
          </w:p>
        </w:tc>
        <w:tc>
          <w:tcPr>
            <w:tcW w:w="0" w:type="auto"/>
          </w:tcPr>
          <w:p w:rsidR="007E751A" w:rsidRPr="001D04D9" w:rsidRDefault="007E751A" w:rsidP="004E3221">
            <w:pPr>
              <w:rPr>
                <w:rFonts w:ascii="Arial" w:hAnsi="Arial" w:cs="Arial"/>
              </w:rPr>
            </w:pPr>
            <w:r w:rsidRPr="001D04D9">
              <w:rPr>
                <w:rFonts w:ascii="Arial" w:hAnsi="Arial" w:cs="Arial"/>
              </w:rPr>
              <w:t>45</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4</w:t>
            </w:r>
          </w:p>
        </w:tc>
        <w:tc>
          <w:tcPr>
            <w:tcW w:w="1985" w:type="dxa"/>
          </w:tcPr>
          <w:p w:rsidR="007E751A" w:rsidRPr="001D04D9" w:rsidRDefault="007E751A" w:rsidP="004E3221">
            <w:pPr>
              <w:rPr>
                <w:rFonts w:ascii="Arial" w:hAnsi="Arial" w:cs="Arial"/>
              </w:rPr>
            </w:pPr>
            <w:r w:rsidRPr="001D04D9">
              <w:rPr>
                <w:rFonts w:ascii="Arial" w:hAnsi="Arial" w:cs="Arial"/>
              </w:rPr>
              <w:t>39</w:t>
            </w:r>
          </w:p>
        </w:tc>
        <w:tc>
          <w:tcPr>
            <w:tcW w:w="2871" w:type="dxa"/>
          </w:tcPr>
          <w:p w:rsidR="007E751A" w:rsidRPr="001D04D9" w:rsidRDefault="007E751A" w:rsidP="004E3221">
            <w:pPr>
              <w:rPr>
                <w:rFonts w:ascii="Arial" w:hAnsi="Arial" w:cs="Arial"/>
              </w:rPr>
            </w:pPr>
            <w:r w:rsidRPr="001D04D9">
              <w:rPr>
                <w:rFonts w:ascii="Arial" w:hAnsi="Arial" w:cs="Arial"/>
              </w:rPr>
              <w:t>42</w:t>
            </w:r>
          </w:p>
        </w:tc>
        <w:tc>
          <w:tcPr>
            <w:tcW w:w="0" w:type="auto"/>
          </w:tcPr>
          <w:p w:rsidR="007E751A" w:rsidRPr="001D04D9" w:rsidRDefault="007E751A" w:rsidP="004E3221">
            <w:pPr>
              <w:rPr>
                <w:rFonts w:ascii="Arial" w:hAnsi="Arial" w:cs="Arial"/>
              </w:rPr>
            </w:pPr>
            <w:r w:rsidRPr="001D04D9">
              <w:rPr>
                <w:rFonts w:ascii="Arial" w:hAnsi="Arial" w:cs="Arial"/>
              </w:rPr>
              <w:t>49</w:t>
            </w:r>
          </w:p>
        </w:tc>
        <w:tc>
          <w:tcPr>
            <w:tcW w:w="0" w:type="auto"/>
          </w:tcPr>
          <w:p w:rsidR="007E751A" w:rsidRPr="001D04D9" w:rsidRDefault="007E751A" w:rsidP="004E3221">
            <w:pPr>
              <w:rPr>
                <w:rFonts w:ascii="Arial" w:hAnsi="Arial" w:cs="Arial"/>
              </w:rPr>
            </w:pPr>
            <w:r w:rsidRPr="001D04D9">
              <w:rPr>
                <w:rFonts w:ascii="Arial" w:hAnsi="Arial" w:cs="Arial"/>
              </w:rPr>
              <w:t>52</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5</w:t>
            </w:r>
          </w:p>
        </w:tc>
        <w:tc>
          <w:tcPr>
            <w:tcW w:w="1985" w:type="dxa"/>
          </w:tcPr>
          <w:p w:rsidR="007E751A" w:rsidRPr="001D04D9" w:rsidRDefault="007E751A" w:rsidP="004E3221">
            <w:pPr>
              <w:rPr>
                <w:rFonts w:ascii="Arial" w:hAnsi="Arial" w:cs="Arial"/>
              </w:rPr>
            </w:pPr>
            <w:r w:rsidRPr="001D04D9">
              <w:rPr>
                <w:rFonts w:ascii="Arial" w:hAnsi="Arial" w:cs="Arial"/>
              </w:rPr>
              <w:t>43</w:t>
            </w:r>
          </w:p>
        </w:tc>
        <w:tc>
          <w:tcPr>
            <w:tcW w:w="2871" w:type="dxa"/>
          </w:tcPr>
          <w:p w:rsidR="007E751A" w:rsidRPr="001D04D9" w:rsidRDefault="007E751A" w:rsidP="004E3221">
            <w:pPr>
              <w:rPr>
                <w:rFonts w:ascii="Arial" w:hAnsi="Arial" w:cs="Arial"/>
              </w:rPr>
            </w:pPr>
            <w:r w:rsidRPr="001D04D9">
              <w:rPr>
                <w:rFonts w:ascii="Arial" w:hAnsi="Arial" w:cs="Arial"/>
              </w:rPr>
              <w:t>47</w:t>
            </w:r>
          </w:p>
        </w:tc>
        <w:tc>
          <w:tcPr>
            <w:tcW w:w="0" w:type="auto"/>
          </w:tcPr>
          <w:p w:rsidR="007E751A" w:rsidRPr="001D04D9" w:rsidRDefault="007E751A" w:rsidP="004E3221">
            <w:pPr>
              <w:rPr>
                <w:rFonts w:ascii="Arial" w:hAnsi="Arial" w:cs="Arial"/>
              </w:rPr>
            </w:pPr>
            <w:r w:rsidRPr="001D04D9">
              <w:rPr>
                <w:rFonts w:ascii="Arial" w:hAnsi="Arial" w:cs="Arial"/>
              </w:rPr>
              <w:t>54</w:t>
            </w:r>
          </w:p>
        </w:tc>
        <w:tc>
          <w:tcPr>
            <w:tcW w:w="0" w:type="auto"/>
          </w:tcPr>
          <w:p w:rsidR="007E751A" w:rsidRPr="001D04D9" w:rsidRDefault="007E751A" w:rsidP="004E3221">
            <w:pPr>
              <w:rPr>
                <w:rFonts w:ascii="Arial" w:hAnsi="Arial" w:cs="Arial"/>
              </w:rPr>
            </w:pPr>
            <w:r w:rsidRPr="001D04D9">
              <w:rPr>
                <w:rFonts w:ascii="Arial" w:hAnsi="Arial" w:cs="Arial"/>
              </w:rPr>
              <w:t>58</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6</w:t>
            </w:r>
          </w:p>
        </w:tc>
        <w:tc>
          <w:tcPr>
            <w:tcW w:w="1985" w:type="dxa"/>
          </w:tcPr>
          <w:p w:rsidR="007E751A" w:rsidRPr="001D04D9" w:rsidRDefault="007E751A" w:rsidP="004E3221">
            <w:pPr>
              <w:rPr>
                <w:rFonts w:ascii="Arial" w:hAnsi="Arial" w:cs="Arial"/>
              </w:rPr>
            </w:pPr>
            <w:r w:rsidRPr="001D04D9">
              <w:rPr>
                <w:rFonts w:ascii="Arial" w:hAnsi="Arial" w:cs="Arial"/>
              </w:rPr>
              <w:t>51</w:t>
            </w:r>
          </w:p>
        </w:tc>
        <w:tc>
          <w:tcPr>
            <w:tcW w:w="2871" w:type="dxa"/>
          </w:tcPr>
          <w:p w:rsidR="007E751A" w:rsidRPr="001D04D9" w:rsidRDefault="007E751A" w:rsidP="004E3221">
            <w:pPr>
              <w:rPr>
                <w:rFonts w:ascii="Arial" w:hAnsi="Arial" w:cs="Arial"/>
              </w:rPr>
            </w:pPr>
            <w:r w:rsidRPr="001D04D9">
              <w:rPr>
                <w:rFonts w:ascii="Arial" w:hAnsi="Arial" w:cs="Arial"/>
              </w:rPr>
              <w:t>55</w:t>
            </w:r>
          </w:p>
        </w:tc>
        <w:tc>
          <w:tcPr>
            <w:tcW w:w="0" w:type="auto"/>
          </w:tcPr>
          <w:p w:rsidR="007E751A" w:rsidRPr="001D04D9" w:rsidRDefault="007E751A" w:rsidP="004E3221">
            <w:pPr>
              <w:rPr>
                <w:rFonts w:ascii="Arial" w:hAnsi="Arial" w:cs="Arial"/>
              </w:rPr>
            </w:pPr>
            <w:r w:rsidRPr="001D04D9">
              <w:rPr>
                <w:rFonts w:ascii="Arial" w:hAnsi="Arial" w:cs="Arial"/>
              </w:rPr>
              <w:t>62</w:t>
            </w:r>
          </w:p>
        </w:tc>
        <w:tc>
          <w:tcPr>
            <w:tcW w:w="0" w:type="auto"/>
          </w:tcPr>
          <w:p w:rsidR="007E751A" w:rsidRPr="001D04D9" w:rsidRDefault="007E751A" w:rsidP="004E3221">
            <w:pPr>
              <w:rPr>
                <w:rFonts w:ascii="Arial" w:hAnsi="Arial" w:cs="Arial"/>
              </w:rPr>
            </w:pPr>
            <w:r w:rsidRPr="001D04D9">
              <w:rPr>
                <w:rFonts w:ascii="Arial" w:hAnsi="Arial" w:cs="Arial"/>
              </w:rPr>
              <w:t>67</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7</w:t>
            </w:r>
          </w:p>
        </w:tc>
        <w:tc>
          <w:tcPr>
            <w:tcW w:w="1985" w:type="dxa"/>
          </w:tcPr>
          <w:p w:rsidR="007E751A" w:rsidRPr="001D04D9" w:rsidRDefault="007E751A" w:rsidP="004E3221">
            <w:pPr>
              <w:rPr>
                <w:rFonts w:ascii="Arial" w:hAnsi="Arial" w:cs="Arial"/>
              </w:rPr>
            </w:pPr>
            <w:r w:rsidRPr="001D04D9">
              <w:rPr>
                <w:rFonts w:ascii="Arial" w:hAnsi="Arial" w:cs="Arial"/>
              </w:rPr>
              <w:t>56</w:t>
            </w:r>
          </w:p>
        </w:tc>
        <w:tc>
          <w:tcPr>
            <w:tcW w:w="2871" w:type="dxa"/>
          </w:tcPr>
          <w:p w:rsidR="007E751A" w:rsidRPr="001D04D9" w:rsidRDefault="007E751A" w:rsidP="004E3221">
            <w:pPr>
              <w:rPr>
                <w:rFonts w:ascii="Arial" w:hAnsi="Arial" w:cs="Arial"/>
              </w:rPr>
            </w:pPr>
            <w:r w:rsidRPr="001D04D9">
              <w:rPr>
                <w:rFonts w:ascii="Arial" w:hAnsi="Arial" w:cs="Arial"/>
              </w:rPr>
              <w:t>61</w:t>
            </w:r>
          </w:p>
        </w:tc>
        <w:tc>
          <w:tcPr>
            <w:tcW w:w="0" w:type="auto"/>
          </w:tcPr>
          <w:p w:rsidR="007E751A" w:rsidRPr="001D04D9" w:rsidRDefault="007E751A" w:rsidP="004E3221">
            <w:pPr>
              <w:rPr>
                <w:rFonts w:ascii="Arial" w:hAnsi="Arial" w:cs="Arial"/>
              </w:rPr>
            </w:pPr>
            <w:r w:rsidRPr="001D04D9">
              <w:rPr>
                <w:rFonts w:ascii="Arial" w:hAnsi="Arial" w:cs="Arial"/>
              </w:rPr>
              <w:t>68</w:t>
            </w:r>
          </w:p>
        </w:tc>
        <w:tc>
          <w:tcPr>
            <w:tcW w:w="0" w:type="auto"/>
          </w:tcPr>
          <w:p w:rsidR="007E751A" w:rsidRPr="001D04D9" w:rsidRDefault="007E751A" w:rsidP="004E3221">
            <w:pPr>
              <w:rPr>
                <w:rFonts w:ascii="Arial" w:hAnsi="Arial" w:cs="Arial"/>
              </w:rPr>
            </w:pPr>
            <w:r w:rsidRPr="001D04D9">
              <w:rPr>
                <w:rFonts w:ascii="Arial" w:hAnsi="Arial" w:cs="Arial"/>
              </w:rPr>
              <w:t>73</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lastRenderedPageBreak/>
              <w:t>8. Более 800 до 1000 включительно</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2</w:t>
            </w:r>
          </w:p>
        </w:tc>
        <w:tc>
          <w:tcPr>
            <w:tcW w:w="1985" w:type="dxa"/>
          </w:tcPr>
          <w:p w:rsidR="007E751A" w:rsidRPr="001D04D9" w:rsidRDefault="007E751A" w:rsidP="004E3221">
            <w:pPr>
              <w:rPr>
                <w:rFonts w:ascii="Arial" w:hAnsi="Arial" w:cs="Arial"/>
              </w:rPr>
            </w:pPr>
            <w:r w:rsidRPr="001D04D9">
              <w:rPr>
                <w:rFonts w:ascii="Arial" w:hAnsi="Arial" w:cs="Arial"/>
              </w:rPr>
              <w:t>28</w:t>
            </w:r>
          </w:p>
        </w:tc>
        <w:tc>
          <w:tcPr>
            <w:tcW w:w="2871" w:type="dxa"/>
          </w:tcPr>
          <w:p w:rsidR="007E751A" w:rsidRPr="001D04D9" w:rsidRDefault="007E751A" w:rsidP="004E3221">
            <w:pPr>
              <w:rPr>
                <w:rFonts w:ascii="Arial" w:hAnsi="Arial" w:cs="Arial"/>
              </w:rPr>
            </w:pPr>
            <w:r w:rsidRPr="001D04D9">
              <w:rPr>
                <w:rFonts w:ascii="Arial" w:hAnsi="Arial" w:cs="Arial"/>
              </w:rPr>
              <w:t>32</w:t>
            </w:r>
          </w:p>
        </w:tc>
        <w:tc>
          <w:tcPr>
            <w:tcW w:w="0" w:type="auto"/>
          </w:tcPr>
          <w:p w:rsidR="007E751A" w:rsidRPr="001D04D9" w:rsidRDefault="007E751A" w:rsidP="004E3221">
            <w:pPr>
              <w:rPr>
                <w:rFonts w:ascii="Arial" w:hAnsi="Arial" w:cs="Arial"/>
              </w:rPr>
            </w:pPr>
            <w:r w:rsidRPr="001D04D9">
              <w:rPr>
                <w:rFonts w:ascii="Arial" w:hAnsi="Arial" w:cs="Arial"/>
              </w:rPr>
              <w:t>37</w:t>
            </w:r>
          </w:p>
        </w:tc>
        <w:tc>
          <w:tcPr>
            <w:tcW w:w="0" w:type="auto"/>
          </w:tcPr>
          <w:p w:rsidR="007E751A" w:rsidRPr="001D04D9" w:rsidRDefault="007E751A" w:rsidP="004E3221">
            <w:pPr>
              <w:rPr>
                <w:rFonts w:ascii="Arial" w:hAnsi="Arial" w:cs="Arial"/>
              </w:rPr>
            </w:pPr>
            <w:r w:rsidRPr="001D04D9">
              <w:rPr>
                <w:rFonts w:ascii="Arial" w:hAnsi="Arial" w:cs="Arial"/>
              </w:rPr>
              <w:t>41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3</w:t>
            </w:r>
          </w:p>
        </w:tc>
        <w:tc>
          <w:tcPr>
            <w:tcW w:w="1985" w:type="dxa"/>
          </w:tcPr>
          <w:p w:rsidR="007E751A" w:rsidRPr="001D04D9" w:rsidRDefault="007E751A" w:rsidP="004E3221">
            <w:pPr>
              <w:rPr>
                <w:rFonts w:ascii="Arial" w:hAnsi="Arial" w:cs="Arial"/>
              </w:rPr>
            </w:pPr>
            <w:r w:rsidRPr="001D04D9">
              <w:rPr>
                <w:rFonts w:ascii="Arial" w:hAnsi="Arial" w:cs="Arial"/>
              </w:rPr>
              <w:t>32</w:t>
            </w:r>
          </w:p>
        </w:tc>
        <w:tc>
          <w:tcPr>
            <w:tcW w:w="2871" w:type="dxa"/>
          </w:tcPr>
          <w:p w:rsidR="007E751A" w:rsidRPr="001D04D9" w:rsidRDefault="007E751A" w:rsidP="004E3221">
            <w:pPr>
              <w:rPr>
                <w:rFonts w:ascii="Arial" w:hAnsi="Arial" w:cs="Arial"/>
              </w:rPr>
            </w:pPr>
            <w:r w:rsidRPr="001D04D9">
              <w:rPr>
                <w:rFonts w:ascii="Arial" w:hAnsi="Arial" w:cs="Arial"/>
              </w:rPr>
              <w:t>35</w:t>
            </w:r>
          </w:p>
        </w:tc>
        <w:tc>
          <w:tcPr>
            <w:tcW w:w="0" w:type="auto"/>
          </w:tcPr>
          <w:p w:rsidR="007E751A" w:rsidRPr="001D04D9" w:rsidRDefault="007E751A" w:rsidP="004E3221">
            <w:pPr>
              <w:rPr>
                <w:rFonts w:ascii="Arial" w:hAnsi="Arial" w:cs="Arial"/>
              </w:rPr>
            </w:pPr>
            <w:r w:rsidRPr="001D04D9">
              <w:rPr>
                <w:rFonts w:ascii="Arial" w:hAnsi="Arial" w:cs="Arial"/>
              </w:rPr>
              <w:t>41</w:t>
            </w:r>
          </w:p>
        </w:tc>
        <w:tc>
          <w:tcPr>
            <w:tcW w:w="0" w:type="auto"/>
          </w:tcPr>
          <w:p w:rsidR="007E751A" w:rsidRPr="001D04D9" w:rsidRDefault="007E751A" w:rsidP="004E3221">
            <w:pPr>
              <w:rPr>
                <w:rFonts w:ascii="Arial" w:hAnsi="Arial" w:cs="Arial"/>
              </w:rPr>
            </w:pPr>
            <w:r w:rsidRPr="001D04D9">
              <w:rPr>
                <w:rFonts w:ascii="Arial" w:hAnsi="Arial" w:cs="Arial"/>
              </w:rPr>
              <w:t>45</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4</w:t>
            </w:r>
          </w:p>
        </w:tc>
        <w:tc>
          <w:tcPr>
            <w:tcW w:w="1985" w:type="dxa"/>
          </w:tcPr>
          <w:p w:rsidR="007E751A" w:rsidRPr="001D04D9" w:rsidRDefault="007E751A" w:rsidP="004E3221">
            <w:pPr>
              <w:rPr>
                <w:rFonts w:ascii="Arial" w:hAnsi="Arial" w:cs="Arial"/>
              </w:rPr>
            </w:pPr>
            <w:r w:rsidRPr="001D04D9">
              <w:rPr>
                <w:rFonts w:ascii="Arial" w:hAnsi="Arial" w:cs="Arial"/>
              </w:rPr>
              <w:t>39</w:t>
            </w:r>
          </w:p>
        </w:tc>
        <w:tc>
          <w:tcPr>
            <w:tcW w:w="2871" w:type="dxa"/>
          </w:tcPr>
          <w:p w:rsidR="007E751A" w:rsidRPr="001D04D9" w:rsidRDefault="007E751A" w:rsidP="004E3221">
            <w:pPr>
              <w:rPr>
                <w:rFonts w:ascii="Arial" w:hAnsi="Arial" w:cs="Arial"/>
              </w:rPr>
            </w:pPr>
            <w:r w:rsidRPr="001D04D9">
              <w:rPr>
                <w:rFonts w:ascii="Arial" w:hAnsi="Arial" w:cs="Arial"/>
              </w:rPr>
              <w:t>42</w:t>
            </w:r>
          </w:p>
        </w:tc>
        <w:tc>
          <w:tcPr>
            <w:tcW w:w="0" w:type="auto"/>
          </w:tcPr>
          <w:p w:rsidR="007E751A" w:rsidRPr="001D04D9" w:rsidRDefault="007E751A" w:rsidP="004E3221">
            <w:pPr>
              <w:rPr>
                <w:rFonts w:ascii="Arial" w:hAnsi="Arial" w:cs="Arial"/>
              </w:rPr>
            </w:pPr>
            <w:r w:rsidRPr="001D04D9">
              <w:rPr>
                <w:rFonts w:ascii="Arial" w:hAnsi="Arial" w:cs="Arial"/>
              </w:rPr>
              <w:t>49</w:t>
            </w:r>
          </w:p>
        </w:tc>
        <w:tc>
          <w:tcPr>
            <w:tcW w:w="0" w:type="auto"/>
          </w:tcPr>
          <w:p w:rsidR="007E751A" w:rsidRPr="001D04D9" w:rsidRDefault="007E751A" w:rsidP="004E3221">
            <w:pPr>
              <w:rPr>
                <w:rFonts w:ascii="Arial" w:hAnsi="Arial" w:cs="Arial"/>
              </w:rPr>
            </w:pPr>
            <w:r w:rsidRPr="001D04D9">
              <w:rPr>
                <w:rFonts w:ascii="Arial" w:hAnsi="Arial" w:cs="Arial"/>
              </w:rPr>
              <w:t>52</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5</w:t>
            </w:r>
          </w:p>
        </w:tc>
        <w:tc>
          <w:tcPr>
            <w:tcW w:w="1985" w:type="dxa"/>
          </w:tcPr>
          <w:p w:rsidR="007E751A" w:rsidRPr="001D04D9" w:rsidRDefault="007E751A" w:rsidP="004E3221">
            <w:pPr>
              <w:rPr>
                <w:rFonts w:ascii="Arial" w:hAnsi="Arial" w:cs="Arial"/>
              </w:rPr>
            </w:pPr>
            <w:r w:rsidRPr="001D04D9">
              <w:rPr>
                <w:rFonts w:ascii="Arial" w:hAnsi="Arial" w:cs="Arial"/>
              </w:rPr>
              <w:t>43</w:t>
            </w:r>
          </w:p>
        </w:tc>
        <w:tc>
          <w:tcPr>
            <w:tcW w:w="2871" w:type="dxa"/>
          </w:tcPr>
          <w:p w:rsidR="007E751A" w:rsidRPr="001D04D9" w:rsidRDefault="007E751A" w:rsidP="004E3221">
            <w:pPr>
              <w:rPr>
                <w:rFonts w:ascii="Arial" w:hAnsi="Arial" w:cs="Arial"/>
              </w:rPr>
            </w:pPr>
            <w:r w:rsidRPr="001D04D9">
              <w:rPr>
                <w:rFonts w:ascii="Arial" w:hAnsi="Arial" w:cs="Arial"/>
              </w:rPr>
              <w:t>47</w:t>
            </w:r>
          </w:p>
        </w:tc>
        <w:tc>
          <w:tcPr>
            <w:tcW w:w="0" w:type="auto"/>
          </w:tcPr>
          <w:p w:rsidR="007E751A" w:rsidRPr="001D04D9" w:rsidRDefault="007E751A" w:rsidP="004E3221">
            <w:pPr>
              <w:rPr>
                <w:rFonts w:ascii="Arial" w:hAnsi="Arial" w:cs="Arial"/>
              </w:rPr>
            </w:pPr>
            <w:r w:rsidRPr="001D04D9">
              <w:rPr>
                <w:rFonts w:ascii="Arial" w:hAnsi="Arial" w:cs="Arial"/>
              </w:rPr>
              <w:t>54</w:t>
            </w:r>
          </w:p>
        </w:tc>
        <w:tc>
          <w:tcPr>
            <w:tcW w:w="0" w:type="auto"/>
          </w:tcPr>
          <w:p w:rsidR="007E751A" w:rsidRPr="001D04D9" w:rsidRDefault="007E751A" w:rsidP="004E3221">
            <w:pPr>
              <w:rPr>
                <w:rFonts w:ascii="Arial" w:hAnsi="Arial" w:cs="Arial"/>
              </w:rPr>
            </w:pPr>
            <w:r w:rsidRPr="001D04D9">
              <w:rPr>
                <w:rFonts w:ascii="Arial" w:hAnsi="Arial" w:cs="Arial"/>
              </w:rPr>
              <w:t>58</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6</w:t>
            </w:r>
          </w:p>
        </w:tc>
        <w:tc>
          <w:tcPr>
            <w:tcW w:w="1985" w:type="dxa"/>
          </w:tcPr>
          <w:p w:rsidR="007E751A" w:rsidRPr="001D04D9" w:rsidRDefault="007E751A" w:rsidP="004E3221">
            <w:pPr>
              <w:rPr>
                <w:rFonts w:ascii="Arial" w:hAnsi="Arial" w:cs="Arial"/>
              </w:rPr>
            </w:pPr>
            <w:r w:rsidRPr="001D04D9">
              <w:rPr>
                <w:rFonts w:ascii="Arial" w:hAnsi="Arial" w:cs="Arial"/>
              </w:rPr>
              <w:t>51</w:t>
            </w:r>
          </w:p>
        </w:tc>
        <w:tc>
          <w:tcPr>
            <w:tcW w:w="2871" w:type="dxa"/>
          </w:tcPr>
          <w:p w:rsidR="007E751A" w:rsidRPr="001D04D9" w:rsidRDefault="007E751A" w:rsidP="004E3221">
            <w:pPr>
              <w:rPr>
                <w:rFonts w:ascii="Arial" w:hAnsi="Arial" w:cs="Arial"/>
              </w:rPr>
            </w:pPr>
            <w:r w:rsidRPr="001D04D9">
              <w:rPr>
                <w:rFonts w:ascii="Arial" w:hAnsi="Arial" w:cs="Arial"/>
              </w:rPr>
              <w:t>55</w:t>
            </w:r>
          </w:p>
        </w:tc>
        <w:tc>
          <w:tcPr>
            <w:tcW w:w="0" w:type="auto"/>
          </w:tcPr>
          <w:p w:rsidR="007E751A" w:rsidRPr="001D04D9" w:rsidRDefault="007E751A" w:rsidP="004E3221">
            <w:pPr>
              <w:rPr>
                <w:rFonts w:ascii="Arial" w:hAnsi="Arial" w:cs="Arial"/>
              </w:rPr>
            </w:pPr>
            <w:r w:rsidRPr="001D04D9">
              <w:rPr>
                <w:rFonts w:ascii="Arial" w:hAnsi="Arial" w:cs="Arial"/>
              </w:rPr>
              <w:t>62</w:t>
            </w:r>
          </w:p>
        </w:tc>
        <w:tc>
          <w:tcPr>
            <w:tcW w:w="0" w:type="auto"/>
          </w:tcPr>
          <w:p w:rsidR="007E751A" w:rsidRPr="001D04D9" w:rsidRDefault="007E751A" w:rsidP="004E3221">
            <w:pPr>
              <w:rPr>
                <w:rFonts w:ascii="Arial" w:hAnsi="Arial" w:cs="Arial"/>
              </w:rPr>
            </w:pPr>
            <w:r w:rsidRPr="001D04D9">
              <w:rPr>
                <w:rFonts w:ascii="Arial" w:hAnsi="Arial" w:cs="Arial"/>
              </w:rPr>
              <w:t>67</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7</w:t>
            </w:r>
          </w:p>
        </w:tc>
        <w:tc>
          <w:tcPr>
            <w:tcW w:w="1985" w:type="dxa"/>
          </w:tcPr>
          <w:p w:rsidR="007E751A" w:rsidRPr="001D04D9" w:rsidRDefault="007E751A" w:rsidP="004E3221">
            <w:pPr>
              <w:rPr>
                <w:rFonts w:ascii="Arial" w:hAnsi="Arial" w:cs="Arial"/>
              </w:rPr>
            </w:pPr>
            <w:r w:rsidRPr="001D04D9">
              <w:rPr>
                <w:rFonts w:ascii="Arial" w:hAnsi="Arial" w:cs="Arial"/>
              </w:rPr>
              <w:t>58</w:t>
            </w:r>
          </w:p>
        </w:tc>
        <w:tc>
          <w:tcPr>
            <w:tcW w:w="2871" w:type="dxa"/>
          </w:tcPr>
          <w:p w:rsidR="007E751A" w:rsidRPr="001D04D9" w:rsidRDefault="007E751A" w:rsidP="004E3221">
            <w:pPr>
              <w:rPr>
                <w:rFonts w:ascii="Arial" w:hAnsi="Arial" w:cs="Arial"/>
              </w:rPr>
            </w:pPr>
            <w:r w:rsidRPr="001D04D9">
              <w:rPr>
                <w:rFonts w:ascii="Arial" w:hAnsi="Arial" w:cs="Arial"/>
              </w:rPr>
              <w:t>62</w:t>
            </w:r>
          </w:p>
        </w:tc>
        <w:tc>
          <w:tcPr>
            <w:tcW w:w="0" w:type="auto"/>
          </w:tcPr>
          <w:p w:rsidR="007E751A" w:rsidRPr="001D04D9" w:rsidRDefault="007E751A" w:rsidP="004E3221">
            <w:pPr>
              <w:rPr>
                <w:rFonts w:ascii="Arial" w:hAnsi="Arial" w:cs="Arial"/>
              </w:rPr>
            </w:pPr>
            <w:r w:rsidRPr="001D04D9">
              <w:rPr>
                <w:rFonts w:ascii="Arial" w:hAnsi="Arial" w:cs="Arial"/>
              </w:rPr>
              <w:t>70</w:t>
            </w:r>
          </w:p>
        </w:tc>
        <w:tc>
          <w:tcPr>
            <w:tcW w:w="0" w:type="auto"/>
          </w:tcPr>
          <w:p w:rsidR="007E751A" w:rsidRPr="001D04D9" w:rsidRDefault="007E751A" w:rsidP="004E3221">
            <w:pPr>
              <w:rPr>
                <w:rFonts w:ascii="Arial" w:hAnsi="Arial" w:cs="Arial"/>
              </w:rPr>
            </w:pPr>
            <w:r w:rsidRPr="001D04D9">
              <w:rPr>
                <w:rFonts w:ascii="Arial" w:hAnsi="Arial" w:cs="Arial"/>
              </w:rPr>
              <w:t>74</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9. Более 1000 до 1200 включительно</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2</w:t>
            </w:r>
          </w:p>
        </w:tc>
        <w:tc>
          <w:tcPr>
            <w:tcW w:w="1985" w:type="dxa"/>
          </w:tcPr>
          <w:p w:rsidR="007E751A" w:rsidRPr="001D04D9" w:rsidRDefault="007E751A" w:rsidP="004E3221">
            <w:pPr>
              <w:rPr>
                <w:rFonts w:ascii="Arial" w:hAnsi="Arial" w:cs="Arial"/>
              </w:rPr>
            </w:pPr>
            <w:r w:rsidRPr="001D04D9">
              <w:rPr>
                <w:rFonts w:ascii="Arial" w:hAnsi="Arial" w:cs="Arial"/>
              </w:rPr>
              <w:t>30</w:t>
            </w:r>
          </w:p>
        </w:tc>
        <w:tc>
          <w:tcPr>
            <w:tcW w:w="2871" w:type="dxa"/>
          </w:tcPr>
          <w:p w:rsidR="007E751A" w:rsidRPr="001D04D9" w:rsidRDefault="007E751A" w:rsidP="004E3221">
            <w:pPr>
              <w:rPr>
                <w:rFonts w:ascii="Arial" w:hAnsi="Arial" w:cs="Arial"/>
              </w:rPr>
            </w:pPr>
            <w:r w:rsidRPr="001D04D9">
              <w:rPr>
                <w:rFonts w:ascii="Arial" w:hAnsi="Arial" w:cs="Arial"/>
              </w:rPr>
              <w:t>34</w:t>
            </w:r>
          </w:p>
        </w:tc>
        <w:tc>
          <w:tcPr>
            <w:tcW w:w="0" w:type="auto"/>
          </w:tcPr>
          <w:p w:rsidR="007E751A" w:rsidRPr="001D04D9" w:rsidRDefault="007E751A" w:rsidP="004E3221">
            <w:pPr>
              <w:rPr>
                <w:rFonts w:ascii="Arial" w:hAnsi="Arial" w:cs="Arial"/>
              </w:rPr>
            </w:pPr>
            <w:r w:rsidRPr="001D04D9">
              <w:rPr>
                <w:rFonts w:ascii="Arial" w:hAnsi="Arial" w:cs="Arial"/>
              </w:rPr>
              <w:t>39</w:t>
            </w:r>
          </w:p>
        </w:tc>
        <w:tc>
          <w:tcPr>
            <w:tcW w:w="0" w:type="auto"/>
          </w:tcPr>
          <w:p w:rsidR="007E751A" w:rsidRPr="001D04D9" w:rsidRDefault="007E751A" w:rsidP="004E3221">
            <w:pPr>
              <w:rPr>
                <w:rFonts w:ascii="Arial" w:hAnsi="Arial" w:cs="Arial"/>
              </w:rPr>
            </w:pPr>
            <w:r w:rsidRPr="001D04D9">
              <w:rPr>
                <w:rFonts w:ascii="Arial" w:hAnsi="Arial" w:cs="Arial"/>
              </w:rPr>
              <w:t>43</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3</w:t>
            </w:r>
          </w:p>
        </w:tc>
        <w:tc>
          <w:tcPr>
            <w:tcW w:w="1985" w:type="dxa"/>
          </w:tcPr>
          <w:p w:rsidR="007E751A" w:rsidRPr="001D04D9" w:rsidRDefault="007E751A" w:rsidP="004E3221">
            <w:pPr>
              <w:rPr>
                <w:rFonts w:ascii="Arial" w:hAnsi="Arial" w:cs="Arial"/>
              </w:rPr>
            </w:pPr>
            <w:r w:rsidRPr="001D04D9">
              <w:rPr>
                <w:rFonts w:ascii="Arial" w:hAnsi="Arial" w:cs="Arial"/>
              </w:rPr>
              <w:t>34</w:t>
            </w:r>
          </w:p>
        </w:tc>
        <w:tc>
          <w:tcPr>
            <w:tcW w:w="2871" w:type="dxa"/>
          </w:tcPr>
          <w:p w:rsidR="007E751A" w:rsidRPr="001D04D9" w:rsidRDefault="007E751A" w:rsidP="004E3221">
            <w:pPr>
              <w:rPr>
                <w:rFonts w:ascii="Arial" w:hAnsi="Arial" w:cs="Arial"/>
              </w:rPr>
            </w:pPr>
            <w:r w:rsidRPr="001D04D9">
              <w:rPr>
                <w:rFonts w:ascii="Arial" w:hAnsi="Arial" w:cs="Arial"/>
              </w:rPr>
              <w:t>37</w:t>
            </w:r>
          </w:p>
        </w:tc>
        <w:tc>
          <w:tcPr>
            <w:tcW w:w="0" w:type="auto"/>
          </w:tcPr>
          <w:p w:rsidR="007E751A" w:rsidRPr="001D04D9" w:rsidRDefault="007E751A" w:rsidP="004E3221">
            <w:pPr>
              <w:rPr>
                <w:rFonts w:ascii="Arial" w:hAnsi="Arial" w:cs="Arial"/>
              </w:rPr>
            </w:pPr>
            <w:r w:rsidRPr="001D04D9">
              <w:rPr>
                <w:rFonts w:ascii="Arial" w:hAnsi="Arial" w:cs="Arial"/>
              </w:rPr>
              <w:t>43</w:t>
            </w:r>
          </w:p>
        </w:tc>
        <w:tc>
          <w:tcPr>
            <w:tcW w:w="0" w:type="auto"/>
          </w:tcPr>
          <w:p w:rsidR="007E751A" w:rsidRPr="001D04D9" w:rsidRDefault="007E751A" w:rsidP="004E3221">
            <w:pPr>
              <w:rPr>
                <w:rFonts w:ascii="Arial" w:hAnsi="Arial" w:cs="Arial"/>
              </w:rPr>
            </w:pPr>
            <w:r w:rsidRPr="001D04D9">
              <w:rPr>
                <w:rFonts w:ascii="Arial" w:hAnsi="Arial" w:cs="Arial"/>
              </w:rPr>
              <w:t>47</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4</w:t>
            </w:r>
          </w:p>
        </w:tc>
        <w:tc>
          <w:tcPr>
            <w:tcW w:w="1985" w:type="dxa"/>
          </w:tcPr>
          <w:p w:rsidR="007E751A" w:rsidRPr="001D04D9" w:rsidRDefault="007E751A" w:rsidP="004E3221">
            <w:pPr>
              <w:rPr>
                <w:rFonts w:ascii="Arial" w:hAnsi="Arial" w:cs="Arial"/>
              </w:rPr>
            </w:pPr>
            <w:r w:rsidRPr="001D04D9">
              <w:rPr>
                <w:rFonts w:ascii="Arial" w:hAnsi="Arial" w:cs="Arial"/>
              </w:rPr>
              <w:t>40</w:t>
            </w:r>
          </w:p>
        </w:tc>
        <w:tc>
          <w:tcPr>
            <w:tcW w:w="2871" w:type="dxa"/>
          </w:tcPr>
          <w:p w:rsidR="007E751A" w:rsidRPr="001D04D9" w:rsidRDefault="007E751A" w:rsidP="004E3221">
            <w:pPr>
              <w:rPr>
                <w:rFonts w:ascii="Arial" w:hAnsi="Arial" w:cs="Arial"/>
              </w:rPr>
            </w:pPr>
            <w:r w:rsidRPr="001D04D9">
              <w:rPr>
                <w:rFonts w:ascii="Arial" w:hAnsi="Arial" w:cs="Arial"/>
              </w:rPr>
              <w:t>43</w:t>
            </w:r>
          </w:p>
        </w:tc>
        <w:tc>
          <w:tcPr>
            <w:tcW w:w="0" w:type="auto"/>
          </w:tcPr>
          <w:p w:rsidR="007E751A" w:rsidRPr="001D04D9" w:rsidRDefault="007E751A" w:rsidP="004E3221">
            <w:pPr>
              <w:rPr>
                <w:rFonts w:ascii="Arial" w:hAnsi="Arial" w:cs="Arial"/>
              </w:rPr>
            </w:pPr>
            <w:r w:rsidRPr="001D04D9">
              <w:rPr>
                <w:rFonts w:ascii="Arial" w:hAnsi="Arial" w:cs="Arial"/>
              </w:rPr>
              <w:t>50</w:t>
            </w:r>
          </w:p>
        </w:tc>
        <w:tc>
          <w:tcPr>
            <w:tcW w:w="0" w:type="auto"/>
          </w:tcPr>
          <w:p w:rsidR="007E751A" w:rsidRPr="001D04D9" w:rsidRDefault="007E751A" w:rsidP="004E3221">
            <w:pPr>
              <w:rPr>
                <w:rFonts w:ascii="Arial" w:hAnsi="Arial" w:cs="Arial"/>
              </w:rPr>
            </w:pPr>
            <w:r w:rsidRPr="001D04D9">
              <w:rPr>
                <w:rFonts w:ascii="Arial" w:hAnsi="Arial" w:cs="Arial"/>
              </w:rPr>
              <w:t>54</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5</w:t>
            </w:r>
          </w:p>
        </w:tc>
        <w:tc>
          <w:tcPr>
            <w:tcW w:w="1985" w:type="dxa"/>
          </w:tcPr>
          <w:p w:rsidR="007E751A" w:rsidRPr="001D04D9" w:rsidRDefault="007E751A" w:rsidP="004E3221">
            <w:pPr>
              <w:rPr>
                <w:rFonts w:ascii="Arial" w:hAnsi="Arial" w:cs="Arial"/>
              </w:rPr>
            </w:pPr>
            <w:r w:rsidRPr="001D04D9">
              <w:rPr>
                <w:rFonts w:ascii="Arial" w:hAnsi="Arial" w:cs="Arial"/>
              </w:rPr>
              <w:t>45</w:t>
            </w:r>
          </w:p>
        </w:tc>
        <w:tc>
          <w:tcPr>
            <w:tcW w:w="2871" w:type="dxa"/>
          </w:tcPr>
          <w:p w:rsidR="007E751A" w:rsidRPr="001D04D9" w:rsidRDefault="007E751A" w:rsidP="004E3221">
            <w:pPr>
              <w:rPr>
                <w:rFonts w:ascii="Arial" w:hAnsi="Arial" w:cs="Arial"/>
              </w:rPr>
            </w:pPr>
            <w:r w:rsidRPr="001D04D9">
              <w:rPr>
                <w:rFonts w:ascii="Arial" w:hAnsi="Arial" w:cs="Arial"/>
              </w:rPr>
              <w:t>50</w:t>
            </w:r>
          </w:p>
        </w:tc>
        <w:tc>
          <w:tcPr>
            <w:tcW w:w="0" w:type="auto"/>
          </w:tcPr>
          <w:p w:rsidR="007E751A" w:rsidRPr="001D04D9" w:rsidRDefault="007E751A" w:rsidP="004E3221">
            <w:pPr>
              <w:rPr>
                <w:rFonts w:ascii="Arial" w:hAnsi="Arial" w:cs="Arial"/>
              </w:rPr>
            </w:pPr>
            <w:r w:rsidRPr="001D04D9">
              <w:rPr>
                <w:rFonts w:ascii="Arial" w:hAnsi="Arial" w:cs="Arial"/>
              </w:rPr>
              <w:t>55</w:t>
            </w:r>
          </w:p>
        </w:tc>
        <w:tc>
          <w:tcPr>
            <w:tcW w:w="0" w:type="auto"/>
          </w:tcPr>
          <w:p w:rsidR="007E751A" w:rsidRPr="001D04D9" w:rsidRDefault="007E751A" w:rsidP="004E3221">
            <w:pPr>
              <w:rPr>
                <w:rFonts w:ascii="Arial" w:hAnsi="Arial" w:cs="Arial"/>
              </w:rPr>
            </w:pPr>
            <w:r w:rsidRPr="001D04D9">
              <w:rPr>
                <w:rFonts w:ascii="Arial" w:hAnsi="Arial" w:cs="Arial"/>
              </w:rPr>
              <w:t>61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6</w:t>
            </w:r>
          </w:p>
        </w:tc>
        <w:tc>
          <w:tcPr>
            <w:tcW w:w="1985" w:type="dxa"/>
          </w:tcPr>
          <w:p w:rsidR="007E751A" w:rsidRPr="001D04D9" w:rsidRDefault="007E751A" w:rsidP="004E3221">
            <w:pPr>
              <w:rPr>
                <w:rFonts w:ascii="Arial" w:hAnsi="Arial" w:cs="Arial"/>
              </w:rPr>
            </w:pPr>
            <w:r w:rsidRPr="001D04D9">
              <w:rPr>
                <w:rFonts w:ascii="Arial" w:hAnsi="Arial" w:cs="Arial"/>
              </w:rPr>
              <w:t>51</w:t>
            </w:r>
          </w:p>
        </w:tc>
        <w:tc>
          <w:tcPr>
            <w:tcW w:w="2871" w:type="dxa"/>
          </w:tcPr>
          <w:p w:rsidR="007E751A" w:rsidRPr="001D04D9" w:rsidRDefault="007E751A" w:rsidP="004E3221">
            <w:pPr>
              <w:rPr>
                <w:rFonts w:ascii="Arial" w:hAnsi="Arial" w:cs="Arial"/>
              </w:rPr>
            </w:pPr>
            <w:r w:rsidRPr="001D04D9">
              <w:rPr>
                <w:rFonts w:ascii="Arial" w:hAnsi="Arial" w:cs="Arial"/>
              </w:rPr>
              <w:t>55</w:t>
            </w:r>
          </w:p>
        </w:tc>
        <w:tc>
          <w:tcPr>
            <w:tcW w:w="0" w:type="auto"/>
          </w:tcPr>
          <w:p w:rsidR="007E751A" w:rsidRPr="001D04D9" w:rsidRDefault="007E751A" w:rsidP="004E3221">
            <w:pPr>
              <w:rPr>
                <w:rFonts w:ascii="Arial" w:hAnsi="Arial" w:cs="Arial"/>
              </w:rPr>
            </w:pPr>
            <w:r w:rsidRPr="001D04D9">
              <w:rPr>
                <w:rFonts w:ascii="Arial" w:hAnsi="Arial" w:cs="Arial"/>
              </w:rPr>
              <w:t>62</w:t>
            </w:r>
          </w:p>
        </w:tc>
        <w:tc>
          <w:tcPr>
            <w:tcW w:w="0" w:type="auto"/>
          </w:tcPr>
          <w:p w:rsidR="007E751A" w:rsidRPr="001D04D9" w:rsidRDefault="007E751A" w:rsidP="004E3221">
            <w:pPr>
              <w:rPr>
                <w:rFonts w:ascii="Arial" w:hAnsi="Arial" w:cs="Arial"/>
              </w:rPr>
            </w:pPr>
            <w:r w:rsidRPr="001D04D9">
              <w:rPr>
                <w:rFonts w:ascii="Arial" w:hAnsi="Arial" w:cs="Arial"/>
              </w:rPr>
              <w:t>67</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7</w:t>
            </w:r>
          </w:p>
        </w:tc>
        <w:tc>
          <w:tcPr>
            <w:tcW w:w="1985" w:type="dxa"/>
          </w:tcPr>
          <w:p w:rsidR="007E751A" w:rsidRPr="001D04D9" w:rsidRDefault="007E751A" w:rsidP="004E3221">
            <w:pPr>
              <w:rPr>
                <w:rFonts w:ascii="Arial" w:hAnsi="Arial" w:cs="Arial"/>
              </w:rPr>
            </w:pPr>
            <w:r w:rsidRPr="001D04D9">
              <w:rPr>
                <w:rFonts w:ascii="Arial" w:hAnsi="Arial" w:cs="Arial"/>
              </w:rPr>
              <w:t>58</w:t>
            </w:r>
          </w:p>
        </w:tc>
        <w:tc>
          <w:tcPr>
            <w:tcW w:w="2871" w:type="dxa"/>
          </w:tcPr>
          <w:p w:rsidR="007E751A" w:rsidRPr="001D04D9" w:rsidRDefault="007E751A" w:rsidP="004E3221">
            <w:pPr>
              <w:rPr>
                <w:rFonts w:ascii="Arial" w:hAnsi="Arial" w:cs="Arial"/>
              </w:rPr>
            </w:pPr>
            <w:r w:rsidRPr="001D04D9">
              <w:rPr>
                <w:rFonts w:ascii="Arial" w:hAnsi="Arial" w:cs="Arial"/>
              </w:rPr>
              <w:t>62</w:t>
            </w:r>
          </w:p>
        </w:tc>
        <w:tc>
          <w:tcPr>
            <w:tcW w:w="0" w:type="auto"/>
          </w:tcPr>
          <w:p w:rsidR="007E751A" w:rsidRPr="001D04D9" w:rsidRDefault="007E751A" w:rsidP="004E3221">
            <w:pPr>
              <w:rPr>
                <w:rFonts w:ascii="Arial" w:hAnsi="Arial" w:cs="Arial"/>
              </w:rPr>
            </w:pPr>
            <w:r w:rsidRPr="001D04D9">
              <w:rPr>
                <w:rFonts w:ascii="Arial" w:hAnsi="Arial" w:cs="Arial"/>
              </w:rPr>
              <w:t>70</w:t>
            </w:r>
          </w:p>
        </w:tc>
        <w:tc>
          <w:tcPr>
            <w:tcW w:w="0" w:type="auto"/>
          </w:tcPr>
          <w:p w:rsidR="007E751A" w:rsidRPr="001D04D9" w:rsidRDefault="007E751A" w:rsidP="004E3221">
            <w:pPr>
              <w:rPr>
                <w:rFonts w:ascii="Arial" w:hAnsi="Arial" w:cs="Arial"/>
              </w:rPr>
            </w:pPr>
            <w:r w:rsidRPr="001D04D9">
              <w:rPr>
                <w:rFonts w:ascii="Arial" w:hAnsi="Arial" w:cs="Arial"/>
              </w:rPr>
              <w:t>75</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10. Более 1200 до 1500 включительно</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3</w:t>
            </w:r>
          </w:p>
        </w:tc>
        <w:tc>
          <w:tcPr>
            <w:tcW w:w="1985" w:type="dxa"/>
          </w:tcPr>
          <w:p w:rsidR="007E751A" w:rsidRPr="001D04D9" w:rsidRDefault="007E751A" w:rsidP="004E3221">
            <w:pPr>
              <w:rPr>
                <w:rFonts w:ascii="Arial" w:hAnsi="Arial" w:cs="Arial"/>
              </w:rPr>
            </w:pPr>
            <w:r w:rsidRPr="001D04D9">
              <w:rPr>
                <w:rFonts w:ascii="Arial" w:hAnsi="Arial" w:cs="Arial"/>
              </w:rPr>
              <w:t>35</w:t>
            </w:r>
          </w:p>
        </w:tc>
        <w:tc>
          <w:tcPr>
            <w:tcW w:w="2871" w:type="dxa"/>
          </w:tcPr>
          <w:p w:rsidR="007E751A" w:rsidRPr="001D04D9" w:rsidRDefault="007E751A" w:rsidP="004E3221">
            <w:pPr>
              <w:rPr>
                <w:rFonts w:ascii="Arial" w:hAnsi="Arial" w:cs="Arial"/>
              </w:rPr>
            </w:pPr>
            <w:r w:rsidRPr="001D04D9">
              <w:rPr>
                <w:rFonts w:ascii="Arial" w:hAnsi="Arial" w:cs="Arial"/>
              </w:rPr>
              <w:t>39</w:t>
            </w:r>
          </w:p>
        </w:tc>
        <w:tc>
          <w:tcPr>
            <w:tcW w:w="0" w:type="auto"/>
          </w:tcPr>
          <w:p w:rsidR="007E751A" w:rsidRPr="001D04D9" w:rsidRDefault="007E751A" w:rsidP="004E3221">
            <w:pPr>
              <w:rPr>
                <w:rFonts w:ascii="Arial" w:hAnsi="Arial" w:cs="Arial"/>
              </w:rPr>
            </w:pPr>
            <w:r w:rsidRPr="001D04D9">
              <w:rPr>
                <w:rFonts w:ascii="Arial" w:hAnsi="Arial" w:cs="Arial"/>
              </w:rPr>
              <w:t>44</w:t>
            </w:r>
          </w:p>
        </w:tc>
        <w:tc>
          <w:tcPr>
            <w:tcW w:w="0" w:type="auto"/>
          </w:tcPr>
          <w:p w:rsidR="007E751A" w:rsidRPr="001D04D9" w:rsidRDefault="007E751A" w:rsidP="004E3221">
            <w:pPr>
              <w:rPr>
                <w:rFonts w:ascii="Arial" w:hAnsi="Arial" w:cs="Arial"/>
              </w:rPr>
            </w:pPr>
            <w:r w:rsidRPr="001D04D9">
              <w:rPr>
                <w:rFonts w:ascii="Arial" w:hAnsi="Arial" w:cs="Arial"/>
              </w:rPr>
              <w:t>49</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4</w:t>
            </w:r>
          </w:p>
        </w:tc>
        <w:tc>
          <w:tcPr>
            <w:tcW w:w="1985" w:type="dxa"/>
          </w:tcPr>
          <w:p w:rsidR="007E751A" w:rsidRPr="001D04D9" w:rsidRDefault="007E751A" w:rsidP="004E3221">
            <w:pPr>
              <w:rPr>
                <w:rFonts w:ascii="Arial" w:hAnsi="Arial" w:cs="Arial"/>
              </w:rPr>
            </w:pPr>
            <w:r w:rsidRPr="001D04D9">
              <w:rPr>
                <w:rFonts w:ascii="Arial" w:hAnsi="Arial" w:cs="Arial"/>
              </w:rPr>
              <w:t>41</w:t>
            </w:r>
          </w:p>
        </w:tc>
        <w:tc>
          <w:tcPr>
            <w:tcW w:w="2871" w:type="dxa"/>
          </w:tcPr>
          <w:p w:rsidR="007E751A" w:rsidRPr="001D04D9" w:rsidRDefault="007E751A" w:rsidP="004E3221">
            <w:pPr>
              <w:rPr>
                <w:rFonts w:ascii="Arial" w:hAnsi="Arial" w:cs="Arial"/>
              </w:rPr>
            </w:pPr>
            <w:r w:rsidRPr="001D04D9">
              <w:rPr>
                <w:rFonts w:ascii="Arial" w:hAnsi="Arial" w:cs="Arial"/>
              </w:rPr>
              <w:t>45</w:t>
            </w:r>
          </w:p>
        </w:tc>
        <w:tc>
          <w:tcPr>
            <w:tcW w:w="0" w:type="auto"/>
          </w:tcPr>
          <w:p w:rsidR="007E751A" w:rsidRPr="001D04D9" w:rsidRDefault="007E751A" w:rsidP="004E3221">
            <w:pPr>
              <w:rPr>
                <w:rFonts w:ascii="Arial" w:hAnsi="Arial" w:cs="Arial"/>
              </w:rPr>
            </w:pPr>
            <w:r w:rsidRPr="001D04D9">
              <w:rPr>
                <w:rFonts w:ascii="Arial" w:hAnsi="Arial" w:cs="Arial"/>
              </w:rPr>
              <w:t>51</w:t>
            </w:r>
          </w:p>
        </w:tc>
        <w:tc>
          <w:tcPr>
            <w:tcW w:w="0" w:type="auto"/>
          </w:tcPr>
          <w:p w:rsidR="007E751A" w:rsidRPr="001D04D9" w:rsidRDefault="007E751A" w:rsidP="004E3221">
            <w:pPr>
              <w:rPr>
                <w:rFonts w:ascii="Arial" w:hAnsi="Arial" w:cs="Arial"/>
              </w:rPr>
            </w:pPr>
            <w:r w:rsidRPr="001D04D9">
              <w:rPr>
                <w:rFonts w:ascii="Arial" w:hAnsi="Arial" w:cs="Arial"/>
              </w:rPr>
              <w:t>56</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5</w:t>
            </w:r>
          </w:p>
        </w:tc>
        <w:tc>
          <w:tcPr>
            <w:tcW w:w="1985" w:type="dxa"/>
          </w:tcPr>
          <w:p w:rsidR="007E751A" w:rsidRPr="001D04D9" w:rsidRDefault="007E751A" w:rsidP="004E3221">
            <w:pPr>
              <w:rPr>
                <w:rFonts w:ascii="Arial" w:hAnsi="Arial" w:cs="Arial"/>
              </w:rPr>
            </w:pPr>
            <w:r w:rsidRPr="001D04D9">
              <w:rPr>
                <w:rFonts w:ascii="Arial" w:hAnsi="Arial" w:cs="Arial"/>
              </w:rPr>
              <w:t>45</w:t>
            </w:r>
          </w:p>
        </w:tc>
        <w:tc>
          <w:tcPr>
            <w:tcW w:w="2871" w:type="dxa"/>
          </w:tcPr>
          <w:p w:rsidR="007E751A" w:rsidRPr="001D04D9" w:rsidRDefault="007E751A" w:rsidP="004E3221">
            <w:pPr>
              <w:rPr>
                <w:rFonts w:ascii="Arial" w:hAnsi="Arial" w:cs="Arial"/>
              </w:rPr>
            </w:pPr>
            <w:r w:rsidRPr="001D04D9">
              <w:rPr>
                <w:rFonts w:ascii="Arial" w:hAnsi="Arial" w:cs="Arial"/>
              </w:rPr>
              <w:t>50</w:t>
            </w:r>
          </w:p>
        </w:tc>
        <w:tc>
          <w:tcPr>
            <w:tcW w:w="0" w:type="auto"/>
          </w:tcPr>
          <w:p w:rsidR="007E751A" w:rsidRPr="001D04D9" w:rsidRDefault="007E751A" w:rsidP="004E3221">
            <w:pPr>
              <w:rPr>
                <w:rFonts w:ascii="Arial" w:hAnsi="Arial" w:cs="Arial"/>
              </w:rPr>
            </w:pPr>
            <w:r w:rsidRPr="001D04D9">
              <w:rPr>
                <w:rFonts w:ascii="Arial" w:hAnsi="Arial" w:cs="Arial"/>
              </w:rPr>
              <w:t>55</w:t>
            </w:r>
          </w:p>
        </w:tc>
        <w:tc>
          <w:tcPr>
            <w:tcW w:w="0" w:type="auto"/>
          </w:tcPr>
          <w:p w:rsidR="007E751A" w:rsidRPr="001D04D9" w:rsidRDefault="007E751A" w:rsidP="004E3221">
            <w:pPr>
              <w:rPr>
                <w:rFonts w:ascii="Arial" w:hAnsi="Arial" w:cs="Arial"/>
              </w:rPr>
            </w:pPr>
            <w:r w:rsidRPr="001D04D9">
              <w:rPr>
                <w:rFonts w:ascii="Arial" w:hAnsi="Arial" w:cs="Arial"/>
              </w:rPr>
              <w:t>61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6</w:t>
            </w:r>
          </w:p>
        </w:tc>
        <w:tc>
          <w:tcPr>
            <w:tcW w:w="1985" w:type="dxa"/>
          </w:tcPr>
          <w:p w:rsidR="007E751A" w:rsidRPr="001D04D9" w:rsidRDefault="007E751A" w:rsidP="004E3221">
            <w:pPr>
              <w:rPr>
                <w:rFonts w:ascii="Arial" w:hAnsi="Arial" w:cs="Arial"/>
              </w:rPr>
            </w:pPr>
            <w:r w:rsidRPr="001D04D9">
              <w:rPr>
                <w:rFonts w:ascii="Arial" w:hAnsi="Arial" w:cs="Arial"/>
              </w:rPr>
              <w:t>53</w:t>
            </w:r>
          </w:p>
        </w:tc>
        <w:tc>
          <w:tcPr>
            <w:tcW w:w="2871" w:type="dxa"/>
          </w:tcPr>
          <w:p w:rsidR="007E751A" w:rsidRPr="001D04D9" w:rsidRDefault="007E751A" w:rsidP="004E3221">
            <w:pPr>
              <w:rPr>
                <w:rFonts w:ascii="Arial" w:hAnsi="Arial" w:cs="Arial"/>
              </w:rPr>
            </w:pPr>
            <w:r w:rsidRPr="001D04D9">
              <w:rPr>
                <w:rFonts w:ascii="Arial" w:hAnsi="Arial" w:cs="Arial"/>
              </w:rPr>
              <w:t>57</w:t>
            </w:r>
          </w:p>
        </w:tc>
        <w:tc>
          <w:tcPr>
            <w:tcW w:w="0" w:type="auto"/>
          </w:tcPr>
          <w:p w:rsidR="007E751A" w:rsidRPr="001D04D9" w:rsidRDefault="007E751A" w:rsidP="004E3221">
            <w:pPr>
              <w:rPr>
                <w:rFonts w:ascii="Arial" w:hAnsi="Arial" w:cs="Arial"/>
              </w:rPr>
            </w:pPr>
            <w:r w:rsidRPr="001D04D9">
              <w:rPr>
                <w:rFonts w:ascii="Arial" w:hAnsi="Arial" w:cs="Arial"/>
              </w:rPr>
              <w:t>64</w:t>
            </w:r>
          </w:p>
        </w:tc>
        <w:tc>
          <w:tcPr>
            <w:tcW w:w="0" w:type="auto"/>
          </w:tcPr>
          <w:p w:rsidR="007E751A" w:rsidRPr="001D04D9" w:rsidRDefault="007E751A" w:rsidP="004E3221">
            <w:pPr>
              <w:rPr>
                <w:rFonts w:ascii="Arial" w:hAnsi="Arial" w:cs="Arial"/>
              </w:rPr>
            </w:pPr>
            <w:r w:rsidRPr="001D04D9">
              <w:rPr>
                <w:rFonts w:ascii="Arial" w:hAnsi="Arial" w:cs="Arial"/>
              </w:rPr>
              <w:t>69</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7</w:t>
            </w:r>
          </w:p>
        </w:tc>
        <w:tc>
          <w:tcPr>
            <w:tcW w:w="1985" w:type="dxa"/>
          </w:tcPr>
          <w:p w:rsidR="007E751A" w:rsidRPr="001D04D9" w:rsidRDefault="007E751A" w:rsidP="004E3221">
            <w:pPr>
              <w:rPr>
                <w:rFonts w:ascii="Arial" w:hAnsi="Arial" w:cs="Arial"/>
              </w:rPr>
            </w:pPr>
            <w:r w:rsidRPr="001D04D9">
              <w:rPr>
                <w:rFonts w:ascii="Arial" w:hAnsi="Arial" w:cs="Arial"/>
              </w:rPr>
              <w:t>58</w:t>
            </w:r>
          </w:p>
        </w:tc>
        <w:tc>
          <w:tcPr>
            <w:tcW w:w="2871" w:type="dxa"/>
          </w:tcPr>
          <w:p w:rsidR="007E751A" w:rsidRPr="001D04D9" w:rsidRDefault="007E751A" w:rsidP="004E3221">
            <w:pPr>
              <w:rPr>
                <w:rFonts w:ascii="Arial" w:hAnsi="Arial" w:cs="Arial"/>
              </w:rPr>
            </w:pPr>
            <w:r w:rsidRPr="001D04D9">
              <w:rPr>
                <w:rFonts w:ascii="Arial" w:hAnsi="Arial" w:cs="Arial"/>
              </w:rPr>
              <w:t>64</w:t>
            </w:r>
          </w:p>
        </w:tc>
        <w:tc>
          <w:tcPr>
            <w:tcW w:w="0" w:type="auto"/>
          </w:tcPr>
          <w:p w:rsidR="007E751A" w:rsidRPr="001D04D9" w:rsidRDefault="007E751A" w:rsidP="004E3221">
            <w:pPr>
              <w:rPr>
                <w:rFonts w:ascii="Arial" w:hAnsi="Arial" w:cs="Arial"/>
              </w:rPr>
            </w:pPr>
            <w:r w:rsidRPr="001D04D9">
              <w:rPr>
                <w:rFonts w:ascii="Arial" w:hAnsi="Arial" w:cs="Arial"/>
              </w:rPr>
              <w:t>70</w:t>
            </w:r>
          </w:p>
        </w:tc>
        <w:tc>
          <w:tcPr>
            <w:tcW w:w="0" w:type="auto"/>
          </w:tcPr>
          <w:p w:rsidR="007E751A" w:rsidRPr="001D04D9" w:rsidRDefault="007E751A" w:rsidP="004E3221">
            <w:pPr>
              <w:rPr>
                <w:rFonts w:ascii="Arial" w:hAnsi="Arial" w:cs="Arial"/>
              </w:rPr>
            </w:pPr>
            <w:r w:rsidRPr="001D04D9">
              <w:rPr>
                <w:rFonts w:ascii="Arial" w:hAnsi="Arial" w:cs="Arial"/>
              </w:rPr>
              <w:t>76</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11. Более 1500 до 2000 включительно</w:t>
            </w:r>
          </w:p>
        </w:tc>
        <w:tc>
          <w:tcPr>
            <w:tcW w:w="0" w:type="auto"/>
          </w:tcPr>
          <w:p w:rsidR="007E751A" w:rsidRPr="001D04D9" w:rsidRDefault="007E751A" w:rsidP="004E3221">
            <w:pPr>
              <w:rPr>
                <w:rFonts w:ascii="Arial" w:hAnsi="Arial" w:cs="Arial"/>
              </w:rPr>
            </w:pPr>
          </w:p>
        </w:tc>
        <w:tc>
          <w:tcPr>
            <w:tcW w:w="1985" w:type="dxa"/>
          </w:tcPr>
          <w:p w:rsidR="007E751A" w:rsidRPr="001D04D9" w:rsidRDefault="007E751A" w:rsidP="004E3221">
            <w:pPr>
              <w:rPr>
                <w:rFonts w:ascii="Arial" w:hAnsi="Arial" w:cs="Arial"/>
              </w:rPr>
            </w:pPr>
          </w:p>
        </w:tc>
        <w:tc>
          <w:tcPr>
            <w:tcW w:w="2871" w:type="dxa"/>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c>
          <w:tcPr>
            <w:tcW w:w="0" w:type="auto"/>
          </w:tcPr>
          <w:p w:rsidR="007E751A" w:rsidRPr="001D04D9" w:rsidRDefault="007E751A" w:rsidP="004E3221">
            <w:pPr>
              <w:rPr>
                <w:rFonts w:ascii="Arial" w:hAnsi="Arial" w:cs="Arial"/>
              </w:rPr>
            </w:pP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3</w:t>
            </w:r>
          </w:p>
        </w:tc>
        <w:tc>
          <w:tcPr>
            <w:tcW w:w="1985" w:type="dxa"/>
          </w:tcPr>
          <w:p w:rsidR="007E751A" w:rsidRPr="001D04D9" w:rsidRDefault="007E751A" w:rsidP="004E3221">
            <w:pPr>
              <w:rPr>
                <w:rFonts w:ascii="Arial" w:hAnsi="Arial" w:cs="Arial"/>
              </w:rPr>
            </w:pPr>
            <w:r w:rsidRPr="001D04D9">
              <w:rPr>
                <w:rFonts w:ascii="Arial" w:hAnsi="Arial" w:cs="Arial"/>
              </w:rPr>
              <w:t>36</w:t>
            </w:r>
          </w:p>
        </w:tc>
        <w:tc>
          <w:tcPr>
            <w:tcW w:w="2871" w:type="dxa"/>
          </w:tcPr>
          <w:p w:rsidR="007E751A" w:rsidRPr="001D04D9" w:rsidRDefault="007E751A" w:rsidP="004E3221">
            <w:pPr>
              <w:rPr>
                <w:rFonts w:ascii="Arial" w:hAnsi="Arial" w:cs="Arial"/>
              </w:rPr>
            </w:pPr>
            <w:r w:rsidRPr="001D04D9">
              <w:rPr>
                <w:rFonts w:ascii="Arial" w:hAnsi="Arial" w:cs="Arial"/>
              </w:rPr>
              <w:t>41</w:t>
            </w:r>
          </w:p>
        </w:tc>
        <w:tc>
          <w:tcPr>
            <w:tcW w:w="0" w:type="auto"/>
          </w:tcPr>
          <w:p w:rsidR="007E751A" w:rsidRPr="001D04D9" w:rsidRDefault="007E751A" w:rsidP="004E3221">
            <w:pPr>
              <w:rPr>
                <w:rFonts w:ascii="Arial" w:hAnsi="Arial" w:cs="Arial"/>
              </w:rPr>
            </w:pPr>
            <w:r w:rsidRPr="001D04D9">
              <w:rPr>
                <w:rFonts w:ascii="Arial" w:hAnsi="Arial" w:cs="Arial"/>
              </w:rPr>
              <w:t>46</w:t>
            </w:r>
          </w:p>
        </w:tc>
        <w:tc>
          <w:tcPr>
            <w:tcW w:w="0" w:type="auto"/>
          </w:tcPr>
          <w:p w:rsidR="007E751A" w:rsidRPr="001D04D9" w:rsidRDefault="007E751A" w:rsidP="004E3221">
            <w:pPr>
              <w:rPr>
                <w:rFonts w:ascii="Arial" w:hAnsi="Arial" w:cs="Arial"/>
              </w:rPr>
            </w:pPr>
            <w:r w:rsidRPr="001D04D9">
              <w:rPr>
                <w:rFonts w:ascii="Arial" w:hAnsi="Arial" w:cs="Arial"/>
              </w:rPr>
              <w:t>51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4</w:t>
            </w:r>
          </w:p>
        </w:tc>
        <w:tc>
          <w:tcPr>
            <w:tcW w:w="1985" w:type="dxa"/>
          </w:tcPr>
          <w:p w:rsidR="007E751A" w:rsidRPr="001D04D9" w:rsidRDefault="007E751A" w:rsidP="004E3221">
            <w:pPr>
              <w:rPr>
                <w:rFonts w:ascii="Arial" w:hAnsi="Arial" w:cs="Arial"/>
              </w:rPr>
            </w:pPr>
            <w:r w:rsidRPr="001D04D9">
              <w:rPr>
                <w:rFonts w:ascii="Arial" w:hAnsi="Arial" w:cs="Arial"/>
              </w:rPr>
              <w:t>42</w:t>
            </w:r>
          </w:p>
        </w:tc>
        <w:tc>
          <w:tcPr>
            <w:tcW w:w="2871" w:type="dxa"/>
          </w:tcPr>
          <w:p w:rsidR="007E751A" w:rsidRPr="001D04D9" w:rsidRDefault="007E751A" w:rsidP="004E3221">
            <w:pPr>
              <w:rPr>
                <w:rFonts w:ascii="Arial" w:hAnsi="Arial" w:cs="Arial"/>
              </w:rPr>
            </w:pPr>
            <w:r w:rsidRPr="001D04D9">
              <w:rPr>
                <w:rFonts w:ascii="Arial" w:hAnsi="Arial" w:cs="Arial"/>
              </w:rPr>
              <w:t>47</w:t>
            </w:r>
          </w:p>
        </w:tc>
        <w:tc>
          <w:tcPr>
            <w:tcW w:w="0" w:type="auto"/>
          </w:tcPr>
          <w:p w:rsidR="007E751A" w:rsidRPr="001D04D9" w:rsidRDefault="007E751A" w:rsidP="004E3221">
            <w:pPr>
              <w:rPr>
                <w:rFonts w:ascii="Arial" w:hAnsi="Arial" w:cs="Arial"/>
              </w:rPr>
            </w:pPr>
            <w:r w:rsidRPr="001D04D9">
              <w:rPr>
                <w:rFonts w:ascii="Arial" w:hAnsi="Arial" w:cs="Arial"/>
              </w:rPr>
              <w:t>52</w:t>
            </w:r>
          </w:p>
        </w:tc>
        <w:tc>
          <w:tcPr>
            <w:tcW w:w="0" w:type="auto"/>
          </w:tcPr>
          <w:p w:rsidR="007E751A" w:rsidRPr="001D04D9" w:rsidRDefault="007E751A" w:rsidP="004E3221">
            <w:pPr>
              <w:rPr>
                <w:rFonts w:ascii="Arial" w:hAnsi="Arial" w:cs="Arial"/>
              </w:rPr>
            </w:pPr>
            <w:r w:rsidRPr="001D04D9">
              <w:rPr>
                <w:rFonts w:ascii="Arial" w:hAnsi="Arial" w:cs="Arial"/>
              </w:rPr>
              <w:t>58</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5</w:t>
            </w:r>
          </w:p>
        </w:tc>
        <w:tc>
          <w:tcPr>
            <w:tcW w:w="1985" w:type="dxa"/>
          </w:tcPr>
          <w:p w:rsidR="007E751A" w:rsidRPr="001D04D9" w:rsidRDefault="007E751A" w:rsidP="004E3221">
            <w:pPr>
              <w:rPr>
                <w:rFonts w:ascii="Arial" w:hAnsi="Arial" w:cs="Arial"/>
              </w:rPr>
            </w:pPr>
            <w:r w:rsidRPr="001D04D9">
              <w:rPr>
                <w:rFonts w:ascii="Arial" w:hAnsi="Arial" w:cs="Arial"/>
              </w:rPr>
              <w:t>46</w:t>
            </w:r>
          </w:p>
        </w:tc>
        <w:tc>
          <w:tcPr>
            <w:tcW w:w="2871" w:type="dxa"/>
          </w:tcPr>
          <w:p w:rsidR="007E751A" w:rsidRPr="001D04D9" w:rsidRDefault="007E751A" w:rsidP="004E3221">
            <w:pPr>
              <w:rPr>
                <w:rFonts w:ascii="Arial" w:hAnsi="Arial" w:cs="Arial"/>
              </w:rPr>
            </w:pPr>
            <w:r w:rsidRPr="001D04D9">
              <w:rPr>
                <w:rFonts w:ascii="Arial" w:hAnsi="Arial" w:cs="Arial"/>
              </w:rPr>
              <w:t>52</w:t>
            </w:r>
          </w:p>
        </w:tc>
        <w:tc>
          <w:tcPr>
            <w:tcW w:w="0" w:type="auto"/>
          </w:tcPr>
          <w:p w:rsidR="007E751A" w:rsidRPr="001D04D9" w:rsidRDefault="007E751A" w:rsidP="004E3221">
            <w:pPr>
              <w:rPr>
                <w:rFonts w:ascii="Arial" w:hAnsi="Arial" w:cs="Arial"/>
              </w:rPr>
            </w:pPr>
            <w:r w:rsidRPr="001D04D9">
              <w:rPr>
                <w:rFonts w:ascii="Arial" w:hAnsi="Arial" w:cs="Arial"/>
              </w:rPr>
              <w:t>57</w:t>
            </w:r>
          </w:p>
        </w:tc>
        <w:tc>
          <w:tcPr>
            <w:tcW w:w="0" w:type="auto"/>
          </w:tcPr>
          <w:p w:rsidR="007E751A" w:rsidRPr="001D04D9" w:rsidRDefault="007E751A" w:rsidP="004E3221">
            <w:pPr>
              <w:rPr>
                <w:rFonts w:ascii="Arial" w:hAnsi="Arial" w:cs="Arial"/>
              </w:rPr>
            </w:pPr>
            <w:r w:rsidRPr="001D04D9">
              <w:rPr>
                <w:rFonts w:ascii="Arial" w:hAnsi="Arial" w:cs="Arial"/>
              </w:rPr>
              <w:t>63</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lastRenderedPageBreak/>
              <w:t> </w:t>
            </w:r>
          </w:p>
        </w:tc>
        <w:tc>
          <w:tcPr>
            <w:tcW w:w="0" w:type="auto"/>
          </w:tcPr>
          <w:p w:rsidR="007E751A" w:rsidRPr="001D04D9" w:rsidRDefault="007E751A" w:rsidP="004E3221">
            <w:pPr>
              <w:rPr>
                <w:rFonts w:ascii="Arial" w:hAnsi="Arial" w:cs="Arial"/>
              </w:rPr>
            </w:pPr>
            <w:r w:rsidRPr="001D04D9">
              <w:rPr>
                <w:rFonts w:ascii="Arial" w:hAnsi="Arial" w:cs="Arial"/>
              </w:rPr>
              <w:t>6</w:t>
            </w:r>
          </w:p>
        </w:tc>
        <w:tc>
          <w:tcPr>
            <w:tcW w:w="1985" w:type="dxa"/>
          </w:tcPr>
          <w:p w:rsidR="007E751A" w:rsidRPr="001D04D9" w:rsidRDefault="007E751A" w:rsidP="004E3221">
            <w:pPr>
              <w:rPr>
                <w:rFonts w:ascii="Arial" w:hAnsi="Arial" w:cs="Arial"/>
              </w:rPr>
            </w:pPr>
            <w:r w:rsidRPr="001D04D9">
              <w:rPr>
                <w:rFonts w:ascii="Arial" w:hAnsi="Arial" w:cs="Arial"/>
              </w:rPr>
              <w:t>54</w:t>
            </w:r>
          </w:p>
        </w:tc>
        <w:tc>
          <w:tcPr>
            <w:tcW w:w="2871" w:type="dxa"/>
          </w:tcPr>
          <w:p w:rsidR="007E751A" w:rsidRPr="001D04D9" w:rsidRDefault="007E751A" w:rsidP="004E3221">
            <w:pPr>
              <w:rPr>
                <w:rFonts w:ascii="Arial" w:hAnsi="Arial" w:cs="Arial"/>
              </w:rPr>
            </w:pPr>
            <w:r w:rsidRPr="001D04D9">
              <w:rPr>
                <w:rFonts w:ascii="Arial" w:hAnsi="Arial" w:cs="Arial"/>
              </w:rPr>
              <w:t>59</w:t>
            </w:r>
          </w:p>
        </w:tc>
        <w:tc>
          <w:tcPr>
            <w:tcW w:w="0" w:type="auto"/>
          </w:tcPr>
          <w:p w:rsidR="007E751A" w:rsidRPr="001D04D9" w:rsidRDefault="007E751A" w:rsidP="004E3221">
            <w:pPr>
              <w:rPr>
                <w:rFonts w:ascii="Arial" w:hAnsi="Arial" w:cs="Arial"/>
              </w:rPr>
            </w:pPr>
            <w:r w:rsidRPr="001D04D9">
              <w:rPr>
                <w:rFonts w:ascii="Arial" w:hAnsi="Arial" w:cs="Arial"/>
              </w:rPr>
              <w:t>66</w:t>
            </w:r>
          </w:p>
        </w:tc>
        <w:tc>
          <w:tcPr>
            <w:tcW w:w="0" w:type="auto"/>
          </w:tcPr>
          <w:p w:rsidR="007E751A" w:rsidRPr="001D04D9" w:rsidRDefault="007E751A" w:rsidP="004E3221">
            <w:pPr>
              <w:rPr>
                <w:rFonts w:ascii="Arial" w:hAnsi="Arial" w:cs="Arial"/>
              </w:rPr>
            </w:pPr>
            <w:r w:rsidRPr="001D04D9">
              <w:rPr>
                <w:rFonts w:ascii="Arial" w:hAnsi="Arial" w:cs="Arial"/>
              </w:rPr>
              <w:t>71</w:t>
            </w:r>
          </w:p>
        </w:tc>
      </w:tr>
      <w:tr w:rsidR="007E751A" w:rsidRPr="001D04D9" w:rsidTr="004E3221">
        <w:trPr>
          <w:trHeight w:val="20"/>
          <w:jc w:val="center"/>
        </w:trPr>
        <w:tc>
          <w:tcPr>
            <w:tcW w:w="3572" w:type="dxa"/>
          </w:tcPr>
          <w:p w:rsidR="007E751A" w:rsidRPr="001D04D9" w:rsidRDefault="007E751A" w:rsidP="004E3221">
            <w:pPr>
              <w:rPr>
                <w:rFonts w:ascii="Arial" w:hAnsi="Arial" w:cs="Arial"/>
              </w:rPr>
            </w:pPr>
            <w:r w:rsidRPr="001D04D9">
              <w:rPr>
                <w:rFonts w:ascii="Arial" w:hAnsi="Arial" w:cs="Arial"/>
              </w:rPr>
              <w:t> </w:t>
            </w:r>
          </w:p>
        </w:tc>
        <w:tc>
          <w:tcPr>
            <w:tcW w:w="0" w:type="auto"/>
          </w:tcPr>
          <w:p w:rsidR="007E751A" w:rsidRPr="001D04D9" w:rsidRDefault="007E751A" w:rsidP="004E3221">
            <w:pPr>
              <w:rPr>
                <w:rFonts w:ascii="Arial" w:hAnsi="Arial" w:cs="Arial"/>
              </w:rPr>
            </w:pPr>
            <w:r w:rsidRPr="001D04D9">
              <w:rPr>
                <w:rFonts w:ascii="Arial" w:hAnsi="Arial" w:cs="Arial"/>
              </w:rPr>
              <w:t>7</w:t>
            </w:r>
          </w:p>
        </w:tc>
        <w:tc>
          <w:tcPr>
            <w:tcW w:w="1985" w:type="dxa"/>
          </w:tcPr>
          <w:p w:rsidR="007E751A" w:rsidRPr="001D04D9" w:rsidRDefault="007E751A" w:rsidP="004E3221">
            <w:pPr>
              <w:rPr>
                <w:rFonts w:ascii="Arial" w:hAnsi="Arial" w:cs="Arial"/>
              </w:rPr>
            </w:pPr>
            <w:r w:rsidRPr="001D04D9">
              <w:rPr>
                <w:rFonts w:ascii="Arial" w:hAnsi="Arial" w:cs="Arial"/>
              </w:rPr>
              <w:t>60</w:t>
            </w:r>
          </w:p>
        </w:tc>
        <w:tc>
          <w:tcPr>
            <w:tcW w:w="2871" w:type="dxa"/>
          </w:tcPr>
          <w:p w:rsidR="007E751A" w:rsidRPr="001D04D9" w:rsidRDefault="007E751A" w:rsidP="004E3221">
            <w:pPr>
              <w:rPr>
                <w:rFonts w:ascii="Arial" w:hAnsi="Arial" w:cs="Arial"/>
              </w:rPr>
            </w:pPr>
            <w:r w:rsidRPr="001D04D9">
              <w:rPr>
                <w:rFonts w:ascii="Arial" w:hAnsi="Arial" w:cs="Arial"/>
              </w:rPr>
              <w:t>66</w:t>
            </w:r>
          </w:p>
        </w:tc>
        <w:tc>
          <w:tcPr>
            <w:tcW w:w="0" w:type="auto"/>
          </w:tcPr>
          <w:p w:rsidR="007E751A" w:rsidRPr="001D04D9" w:rsidRDefault="007E751A" w:rsidP="004E3221">
            <w:pPr>
              <w:rPr>
                <w:rFonts w:ascii="Arial" w:hAnsi="Arial" w:cs="Arial"/>
              </w:rPr>
            </w:pPr>
            <w:r w:rsidRPr="001D04D9">
              <w:rPr>
                <w:rFonts w:ascii="Arial" w:hAnsi="Arial" w:cs="Arial"/>
              </w:rPr>
              <w:t>74</w:t>
            </w:r>
          </w:p>
        </w:tc>
        <w:tc>
          <w:tcPr>
            <w:tcW w:w="0" w:type="auto"/>
          </w:tcPr>
          <w:p w:rsidR="007E751A" w:rsidRPr="001D04D9" w:rsidRDefault="007E751A" w:rsidP="004E3221">
            <w:pPr>
              <w:rPr>
                <w:rFonts w:ascii="Arial" w:hAnsi="Arial" w:cs="Arial"/>
              </w:rPr>
            </w:pPr>
            <w:r w:rsidRPr="001D04D9">
              <w:rPr>
                <w:rFonts w:ascii="Arial" w:hAnsi="Arial" w:cs="Arial"/>
              </w:rPr>
              <w:t>80</w:t>
            </w:r>
          </w:p>
        </w:tc>
      </w:tr>
    </w:tbl>
    <w:p w:rsidR="007E751A" w:rsidRPr="001D04D9" w:rsidRDefault="007E751A" w:rsidP="007E751A">
      <w:pPr>
        <w:rPr>
          <w:rFonts w:ascii="Arial" w:hAnsi="Arial" w:cs="Arial"/>
        </w:rPr>
      </w:pPr>
    </w:p>
    <w:p w:rsidR="007E751A" w:rsidRPr="001D04D9" w:rsidRDefault="007E751A" w:rsidP="007E751A">
      <w:pPr>
        <w:rPr>
          <w:rFonts w:ascii="Arial" w:hAnsi="Arial" w:cs="Arial"/>
        </w:rPr>
      </w:pPr>
      <w:r w:rsidRPr="001D04D9">
        <w:rPr>
          <w:rFonts w:ascii="Arial" w:hAnsi="Arial" w:cs="Arial"/>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7E751A" w:rsidRPr="001D04D9" w:rsidRDefault="007E751A" w:rsidP="007E751A">
      <w:pPr>
        <w:jc w:val="both"/>
        <w:rPr>
          <w:rFonts w:ascii="Arial" w:hAnsi="Arial" w:cs="Arial"/>
        </w:rPr>
      </w:pPr>
      <w:r w:rsidRPr="001D04D9">
        <w:rPr>
          <w:rFonts w:ascii="Arial" w:hAnsi="Arial" w:cs="Arial"/>
        </w:rPr>
        <w:t xml:space="preserve">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w:t>
      </w:r>
      <w:proofErr w:type="gramStart"/>
      <w:r w:rsidRPr="001D04D9">
        <w:rPr>
          <w:rFonts w:ascii="Arial" w:hAnsi="Arial" w:cs="Arial"/>
        </w:rPr>
        <w:t>нормы отвода земель магистральных трубопроводов тепловых сетей</w:t>
      </w:r>
      <w:proofErr w:type="gramEnd"/>
      <w:r w:rsidRPr="001D04D9">
        <w:rPr>
          <w:rFonts w:ascii="Arial" w:hAnsi="Arial" w:cs="Arial"/>
        </w:rPr>
        <w:t>.</w:t>
      </w:r>
    </w:p>
    <w:p w:rsidR="007E751A" w:rsidRPr="001D04D9" w:rsidRDefault="007E751A" w:rsidP="007E751A">
      <w:pPr>
        <w:rPr>
          <w:rFonts w:ascii="Arial" w:hAnsi="Arial" w:cs="Arial"/>
        </w:rPr>
        <w:sectPr w:rsidR="007E751A" w:rsidRPr="001D04D9" w:rsidSect="004E3221">
          <w:pgSz w:w="16838" w:h="11906" w:orient="landscape" w:code="9"/>
          <w:pgMar w:top="1701" w:right="1134" w:bottom="851" w:left="1134" w:header="720" w:footer="720" w:gutter="0"/>
          <w:cols w:space="720"/>
          <w:docGrid w:linePitch="326"/>
        </w:sectPr>
      </w:pPr>
    </w:p>
    <w:p w:rsidR="007E751A" w:rsidRPr="001D04D9" w:rsidRDefault="007E751A" w:rsidP="007E751A">
      <w:pPr>
        <w:pStyle w:val="a6"/>
        <w:rPr>
          <w:rFonts w:ascii="Arial" w:hAnsi="Arial" w:cs="Arial"/>
          <w:sz w:val="20"/>
          <w:szCs w:val="20"/>
        </w:rPr>
      </w:pPr>
      <w:r w:rsidRPr="001D04D9">
        <w:rPr>
          <w:rFonts w:ascii="Arial" w:hAnsi="Arial" w:cs="Arial"/>
          <w:sz w:val="20"/>
          <w:szCs w:val="20"/>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ниже </w:t>
      </w:r>
    </w:p>
    <w:p w:rsidR="007E751A" w:rsidRPr="001D04D9" w:rsidRDefault="007E751A" w:rsidP="007E751A">
      <w:pPr>
        <w:pStyle w:val="ad"/>
        <w:keepNext/>
        <w:jc w:val="right"/>
        <w:rPr>
          <w:rFonts w:ascii="Arial" w:hAnsi="Arial" w:cs="Arial"/>
        </w:rPr>
      </w:pPr>
      <w:bookmarkStart w:id="360" w:name="_Ref375751764"/>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59</w:t>
      </w:r>
      <w:r w:rsidRPr="001D04D9">
        <w:rPr>
          <w:rFonts w:ascii="Arial" w:hAnsi="Arial" w:cs="Arial"/>
        </w:rPr>
        <w:fldChar w:fldCharType="end"/>
      </w:r>
      <w:bookmarkEnd w:id="360"/>
    </w:p>
    <w:p w:rsidR="007E751A" w:rsidRPr="001D04D9" w:rsidRDefault="007E751A" w:rsidP="007E751A">
      <w:pPr>
        <w:pStyle w:val="ae"/>
        <w:rPr>
          <w:rFonts w:ascii="Arial" w:hAnsi="Arial" w:cs="Arial"/>
          <w:sz w:val="20"/>
          <w:szCs w:val="20"/>
        </w:rPr>
      </w:pPr>
      <w:r w:rsidRPr="001D04D9">
        <w:rPr>
          <w:rFonts w:ascii="Arial" w:hAnsi="Arial" w:cs="Arial"/>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3"/>
        <w:gridCol w:w="3878"/>
      </w:tblGrid>
      <w:tr w:rsidR="007E751A" w:rsidRPr="001D04D9" w:rsidTr="004E3221">
        <w:trPr>
          <w:tblHeader/>
          <w:jc w:val="center"/>
        </w:trPr>
        <w:tc>
          <w:tcPr>
            <w:tcW w:w="2974" w:type="pct"/>
          </w:tcPr>
          <w:p w:rsidR="007E751A" w:rsidRPr="001D04D9" w:rsidRDefault="007E751A" w:rsidP="004E3221">
            <w:pPr>
              <w:rPr>
                <w:rFonts w:ascii="Arial" w:hAnsi="Arial" w:cs="Arial"/>
                <w:b/>
                <w:bCs/>
              </w:rPr>
            </w:pPr>
            <w:r w:rsidRPr="001D04D9">
              <w:rPr>
                <w:rFonts w:ascii="Arial" w:hAnsi="Arial" w:cs="Arial"/>
                <w:b/>
                <w:bCs/>
              </w:rPr>
              <w:t>Линии связи</w:t>
            </w:r>
          </w:p>
        </w:tc>
        <w:tc>
          <w:tcPr>
            <w:tcW w:w="2026" w:type="pct"/>
          </w:tcPr>
          <w:p w:rsidR="007E751A" w:rsidRPr="001D04D9" w:rsidRDefault="007E751A" w:rsidP="004E3221">
            <w:pPr>
              <w:rPr>
                <w:rFonts w:ascii="Arial" w:hAnsi="Arial" w:cs="Arial"/>
                <w:b/>
                <w:bCs/>
              </w:rPr>
            </w:pPr>
            <w:r w:rsidRPr="001D04D9">
              <w:rPr>
                <w:rFonts w:ascii="Arial" w:hAnsi="Arial" w:cs="Arial"/>
                <w:b/>
                <w:bCs/>
              </w:rPr>
              <w:t xml:space="preserve">Ширина полос земель, </w:t>
            </w:r>
            <w:proofErr w:type="gramStart"/>
            <w:r w:rsidRPr="001D04D9">
              <w:rPr>
                <w:rFonts w:ascii="Arial" w:hAnsi="Arial" w:cs="Arial"/>
                <w:b/>
                <w:bCs/>
              </w:rPr>
              <w:t>м</w:t>
            </w:r>
            <w:proofErr w:type="gramEnd"/>
          </w:p>
        </w:tc>
      </w:tr>
      <w:tr w:rsidR="007E751A" w:rsidRPr="001D04D9" w:rsidTr="004E3221">
        <w:trPr>
          <w:jc w:val="center"/>
        </w:trPr>
        <w:tc>
          <w:tcPr>
            <w:tcW w:w="2974" w:type="pct"/>
          </w:tcPr>
          <w:p w:rsidR="007E751A" w:rsidRPr="001D04D9" w:rsidRDefault="007E751A" w:rsidP="004E3221">
            <w:pPr>
              <w:rPr>
                <w:rFonts w:ascii="Arial" w:hAnsi="Arial" w:cs="Arial"/>
              </w:rPr>
            </w:pPr>
            <w:r w:rsidRPr="001D04D9">
              <w:rPr>
                <w:rFonts w:ascii="Arial" w:hAnsi="Arial" w:cs="Arial"/>
              </w:rPr>
              <w:t>Кабельные линии</w:t>
            </w:r>
          </w:p>
          <w:p w:rsidR="007E751A" w:rsidRPr="001D04D9" w:rsidRDefault="007E751A" w:rsidP="004E3221">
            <w:pPr>
              <w:rPr>
                <w:rFonts w:ascii="Arial" w:hAnsi="Arial" w:cs="Arial"/>
              </w:rPr>
            </w:pPr>
            <w:r w:rsidRPr="001D04D9">
              <w:rPr>
                <w:rFonts w:ascii="Arial" w:hAnsi="Arial" w:cs="Arial"/>
              </w:rPr>
              <w:t>Полоса земли для прокладки кабелей (по всей длине трассы):</w:t>
            </w:r>
          </w:p>
          <w:p w:rsidR="007E751A" w:rsidRPr="001D04D9" w:rsidRDefault="007E751A" w:rsidP="004E3221">
            <w:pPr>
              <w:rPr>
                <w:rFonts w:ascii="Arial" w:hAnsi="Arial" w:cs="Arial"/>
              </w:rPr>
            </w:pPr>
            <w:r w:rsidRPr="001D04D9">
              <w:rPr>
                <w:rFonts w:ascii="Arial" w:hAnsi="Arial" w:cs="Arial"/>
              </w:rPr>
              <w:t>для линий связи (кроме линий радиофикации)</w:t>
            </w:r>
          </w:p>
          <w:p w:rsidR="007E751A" w:rsidRPr="001D04D9" w:rsidRDefault="007E751A" w:rsidP="004E3221">
            <w:pPr>
              <w:rPr>
                <w:rFonts w:ascii="Arial" w:hAnsi="Arial" w:cs="Arial"/>
              </w:rPr>
            </w:pPr>
            <w:r w:rsidRPr="001D04D9">
              <w:rPr>
                <w:rFonts w:ascii="Arial" w:hAnsi="Arial" w:cs="Arial"/>
              </w:rPr>
              <w:t>для линий радиофикации</w:t>
            </w:r>
          </w:p>
        </w:tc>
        <w:tc>
          <w:tcPr>
            <w:tcW w:w="2026" w:type="pct"/>
          </w:tcPr>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r w:rsidRPr="001D04D9">
              <w:rPr>
                <w:rFonts w:ascii="Arial" w:hAnsi="Arial" w:cs="Arial"/>
              </w:rPr>
              <w:t>6</w:t>
            </w:r>
          </w:p>
          <w:p w:rsidR="007E751A" w:rsidRPr="001D04D9" w:rsidRDefault="007E751A" w:rsidP="004E3221">
            <w:pPr>
              <w:rPr>
                <w:rFonts w:ascii="Arial" w:hAnsi="Arial" w:cs="Arial"/>
              </w:rPr>
            </w:pPr>
            <w:r w:rsidRPr="001D04D9">
              <w:rPr>
                <w:rFonts w:ascii="Arial" w:hAnsi="Arial" w:cs="Arial"/>
              </w:rPr>
              <w:t>5</w:t>
            </w:r>
          </w:p>
        </w:tc>
      </w:tr>
      <w:tr w:rsidR="007E751A" w:rsidRPr="001D04D9" w:rsidTr="004E3221">
        <w:trPr>
          <w:jc w:val="center"/>
        </w:trPr>
        <w:tc>
          <w:tcPr>
            <w:tcW w:w="2974" w:type="pct"/>
          </w:tcPr>
          <w:p w:rsidR="007E751A" w:rsidRPr="001D04D9" w:rsidRDefault="007E751A" w:rsidP="004E3221">
            <w:pPr>
              <w:rPr>
                <w:rFonts w:ascii="Arial" w:hAnsi="Arial" w:cs="Arial"/>
              </w:rPr>
            </w:pPr>
            <w:r w:rsidRPr="001D04D9">
              <w:rPr>
                <w:rFonts w:ascii="Arial" w:hAnsi="Arial" w:cs="Arial"/>
              </w:rPr>
              <w:t>Воздушные линии</w:t>
            </w:r>
          </w:p>
          <w:p w:rsidR="007E751A" w:rsidRPr="001D04D9" w:rsidRDefault="007E751A" w:rsidP="004E3221">
            <w:pPr>
              <w:rPr>
                <w:rFonts w:ascii="Arial" w:hAnsi="Arial" w:cs="Arial"/>
              </w:rPr>
            </w:pPr>
            <w:r w:rsidRPr="001D04D9">
              <w:rPr>
                <w:rFonts w:ascii="Arial" w:hAnsi="Arial" w:cs="Arial"/>
              </w:rPr>
              <w:t>Полоса земли для установки опор и подвески проводов (по всей длине трассы)</w:t>
            </w:r>
          </w:p>
        </w:tc>
        <w:tc>
          <w:tcPr>
            <w:tcW w:w="2026" w:type="pct"/>
          </w:tcPr>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r w:rsidRPr="001D04D9">
              <w:rPr>
                <w:rFonts w:ascii="Arial" w:hAnsi="Arial" w:cs="Arial"/>
              </w:rPr>
              <w:t>6</w:t>
            </w:r>
          </w:p>
        </w:tc>
      </w:tr>
    </w:tbl>
    <w:p w:rsidR="007E751A" w:rsidRPr="001D04D9" w:rsidRDefault="007E751A" w:rsidP="007E751A">
      <w:pPr>
        <w:rPr>
          <w:rFonts w:ascii="Arial" w:hAnsi="Arial" w:cs="Arial"/>
        </w:rPr>
      </w:pPr>
      <w:r w:rsidRPr="001D04D9">
        <w:rPr>
          <w:rFonts w:ascii="Arial" w:hAnsi="Arial" w:cs="Arial"/>
        </w:rPr>
        <w:t xml:space="preserve">Примечание: К линиям связи отнесены: линии Единой автоматизированной сети связи страны (магистральные, </w:t>
      </w:r>
      <w:proofErr w:type="spellStart"/>
      <w:r w:rsidRPr="001D04D9">
        <w:rPr>
          <w:rFonts w:ascii="Arial" w:hAnsi="Arial" w:cs="Arial"/>
        </w:rPr>
        <w:t>внутризонные</w:t>
      </w:r>
      <w:proofErr w:type="spellEnd"/>
      <w:r w:rsidRPr="001D04D9">
        <w:rPr>
          <w:rFonts w:ascii="Arial" w:hAnsi="Arial" w:cs="Arial"/>
        </w:rPr>
        <w:t xml:space="preserve"> и сельские), соединительные линии между объектами связи, а также линии радиофикации (кроме линий абонентской сети).</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Ширину полос земель и площади земельных участков, предоставляемых для электрических сетей напряжением 0,38 - 750 </w:t>
      </w:r>
      <w:proofErr w:type="spellStart"/>
      <w:r w:rsidRPr="001D04D9">
        <w:rPr>
          <w:rFonts w:ascii="Arial" w:hAnsi="Arial" w:cs="Arial"/>
          <w:sz w:val="20"/>
          <w:szCs w:val="20"/>
        </w:rPr>
        <w:t>кВ</w:t>
      </w:r>
      <w:proofErr w:type="spellEnd"/>
      <w:r w:rsidRPr="001D04D9">
        <w:rPr>
          <w:rFonts w:ascii="Arial" w:hAnsi="Arial" w:cs="Arial"/>
          <w:sz w:val="20"/>
          <w:szCs w:val="20"/>
        </w:rPr>
        <w:t>,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p>
    <w:p w:rsidR="007E751A" w:rsidRPr="001D04D9" w:rsidRDefault="007E751A" w:rsidP="007E751A">
      <w:pPr>
        <w:pStyle w:val="ad"/>
        <w:keepNext/>
        <w:jc w:val="right"/>
        <w:rPr>
          <w:rFonts w:ascii="Arial" w:hAnsi="Arial" w:cs="Arial"/>
        </w:rPr>
      </w:pPr>
      <w:bookmarkStart w:id="361" w:name="_Ref375751774"/>
      <w:r w:rsidRPr="001D04D9">
        <w:rPr>
          <w:rFonts w:ascii="Arial" w:hAnsi="Arial" w:cs="Arial"/>
        </w:rPr>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60</w:t>
      </w:r>
      <w:r w:rsidRPr="001D04D9">
        <w:rPr>
          <w:rFonts w:ascii="Arial" w:hAnsi="Arial" w:cs="Arial"/>
        </w:rPr>
        <w:fldChar w:fldCharType="end"/>
      </w:r>
      <w:bookmarkEnd w:id="361"/>
    </w:p>
    <w:p w:rsidR="007E751A" w:rsidRPr="001D04D9" w:rsidRDefault="007E751A" w:rsidP="007E751A">
      <w:pPr>
        <w:pStyle w:val="ae"/>
        <w:rPr>
          <w:rFonts w:ascii="Arial" w:hAnsi="Arial" w:cs="Arial"/>
          <w:sz w:val="20"/>
          <w:szCs w:val="20"/>
        </w:rPr>
      </w:pPr>
      <w:r w:rsidRPr="001D04D9">
        <w:rPr>
          <w:rFonts w:ascii="Arial" w:hAnsi="Arial" w:cs="Arial"/>
          <w:sz w:val="20"/>
          <w:szCs w:val="20"/>
        </w:rPr>
        <w:t xml:space="preserve">Ширина полос земель для электрических сетей напряжением 0,38 - 500 </w:t>
      </w:r>
      <w:proofErr w:type="spellStart"/>
      <w:r w:rsidRPr="001D04D9">
        <w:rPr>
          <w:rFonts w:ascii="Arial" w:hAnsi="Arial" w:cs="Arial"/>
          <w:sz w:val="20"/>
          <w:szCs w:val="20"/>
        </w:rPr>
        <w:t>кВ</w:t>
      </w:r>
      <w:proofErr w:type="spellEnd"/>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5"/>
        <w:gridCol w:w="1149"/>
        <w:gridCol w:w="766"/>
        <w:gridCol w:w="923"/>
        <w:gridCol w:w="1378"/>
        <w:gridCol w:w="1238"/>
        <w:gridCol w:w="1342"/>
      </w:tblGrid>
      <w:tr w:rsidR="007E751A" w:rsidRPr="001D04D9" w:rsidTr="004E3221">
        <w:tc>
          <w:tcPr>
            <w:tcW w:w="1450" w:type="pct"/>
            <w:vMerge w:val="restart"/>
          </w:tcPr>
          <w:p w:rsidR="007E751A" w:rsidRPr="001D04D9" w:rsidRDefault="007E751A" w:rsidP="004E3221">
            <w:pPr>
              <w:rPr>
                <w:rFonts w:ascii="Arial" w:hAnsi="Arial" w:cs="Arial"/>
                <w:b/>
                <w:bCs/>
              </w:rPr>
            </w:pPr>
            <w:r w:rsidRPr="001D04D9">
              <w:rPr>
                <w:rFonts w:ascii="Arial" w:hAnsi="Arial" w:cs="Arial"/>
                <w:b/>
                <w:bCs/>
              </w:rPr>
              <w:t>Опоры воздушных линий электропередачи</w:t>
            </w:r>
          </w:p>
        </w:tc>
        <w:tc>
          <w:tcPr>
            <w:tcW w:w="3550" w:type="pct"/>
            <w:gridSpan w:val="6"/>
          </w:tcPr>
          <w:p w:rsidR="007E751A" w:rsidRPr="001D04D9" w:rsidRDefault="007E751A" w:rsidP="004E3221">
            <w:pPr>
              <w:rPr>
                <w:rFonts w:ascii="Arial" w:hAnsi="Arial" w:cs="Arial"/>
                <w:b/>
                <w:bCs/>
              </w:rPr>
            </w:pPr>
            <w:r w:rsidRPr="001D04D9">
              <w:rPr>
                <w:rFonts w:ascii="Arial" w:hAnsi="Arial" w:cs="Arial"/>
                <w:b/>
                <w:bCs/>
              </w:rPr>
              <w:t xml:space="preserve">Ширина полос предоставляемых земель, </w:t>
            </w:r>
            <w:proofErr w:type="gramStart"/>
            <w:r w:rsidRPr="001D04D9">
              <w:rPr>
                <w:rFonts w:ascii="Arial" w:hAnsi="Arial" w:cs="Arial"/>
                <w:b/>
                <w:bCs/>
              </w:rPr>
              <w:t>м</w:t>
            </w:r>
            <w:proofErr w:type="gramEnd"/>
            <w:r w:rsidRPr="001D04D9">
              <w:rPr>
                <w:rFonts w:ascii="Arial" w:hAnsi="Arial" w:cs="Arial"/>
                <w:b/>
                <w:bCs/>
              </w:rPr>
              <w:t>,</w:t>
            </w:r>
          </w:p>
          <w:p w:rsidR="007E751A" w:rsidRPr="001D04D9" w:rsidRDefault="007E751A" w:rsidP="004E3221">
            <w:pPr>
              <w:rPr>
                <w:rFonts w:ascii="Arial" w:hAnsi="Arial" w:cs="Arial"/>
                <w:b/>
                <w:bCs/>
              </w:rPr>
            </w:pPr>
            <w:r w:rsidRPr="001D04D9">
              <w:rPr>
                <w:rFonts w:ascii="Arial" w:hAnsi="Arial" w:cs="Arial"/>
                <w:b/>
                <w:bCs/>
              </w:rPr>
              <w:t xml:space="preserve">при напряжении линии, </w:t>
            </w:r>
            <w:proofErr w:type="spellStart"/>
            <w:r w:rsidRPr="001D04D9">
              <w:rPr>
                <w:rFonts w:ascii="Arial" w:hAnsi="Arial" w:cs="Arial"/>
                <w:b/>
                <w:bCs/>
              </w:rPr>
              <w:t>кВ</w:t>
            </w:r>
            <w:proofErr w:type="spellEnd"/>
          </w:p>
        </w:tc>
      </w:tr>
      <w:tr w:rsidR="007E751A" w:rsidRPr="001D04D9" w:rsidTr="004E3221">
        <w:tc>
          <w:tcPr>
            <w:tcW w:w="1450" w:type="pct"/>
            <w:vMerge/>
          </w:tcPr>
          <w:p w:rsidR="007E751A" w:rsidRPr="001D04D9" w:rsidRDefault="007E751A" w:rsidP="004E3221">
            <w:pPr>
              <w:rPr>
                <w:rFonts w:ascii="Arial" w:hAnsi="Arial" w:cs="Arial"/>
                <w:b/>
                <w:bCs/>
              </w:rPr>
            </w:pPr>
          </w:p>
        </w:tc>
        <w:tc>
          <w:tcPr>
            <w:tcW w:w="600" w:type="pct"/>
          </w:tcPr>
          <w:p w:rsidR="007E751A" w:rsidRPr="001D04D9" w:rsidRDefault="007E751A" w:rsidP="004E3221">
            <w:pPr>
              <w:rPr>
                <w:rFonts w:ascii="Arial" w:hAnsi="Arial" w:cs="Arial"/>
                <w:b/>
                <w:bCs/>
              </w:rPr>
            </w:pPr>
            <w:r w:rsidRPr="001D04D9">
              <w:rPr>
                <w:rFonts w:ascii="Arial" w:hAnsi="Arial" w:cs="Arial"/>
                <w:b/>
                <w:bCs/>
              </w:rPr>
              <w:t>0,38-20</w:t>
            </w:r>
          </w:p>
        </w:tc>
        <w:tc>
          <w:tcPr>
            <w:tcW w:w="400" w:type="pct"/>
          </w:tcPr>
          <w:p w:rsidR="007E751A" w:rsidRPr="001D04D9" w:rsidRDefault="007E751A" w:rsidP="004E3221">
            <w:pPr>
              <w:rPr>
                <w:rFonts w:ascii="Arial" w:hAnsi="Arial" w:cs="Arial"/>
                <w:b/>
                <w:bCs/>
              </w:rPr>
            </w:pPr>
            <w:r w:rsidRPr="001D04D9">
              <w:rPr>
                <w:rFonts w:ascii="Arial" w:hAnsi="Arial" w:cs="Arial"/>
                <w:b/>
                <w:bCs/>
              </w:rPr>
              <w:t>35</w:t>
            </w:r>
          </w:p>
        </w:tc>
        <w:tc>
          <w:tcPr>
            <w:tcW w:w="482" w:type="pct"/>
          </w:tcPr>
          <w:p w:rsidR="007E751A" w:rsidRPr="001D04D9" w:rsidRDefault="007E751A" w:rsidP="004E3221">
            <w:pPr>
              <w:rPr>
                <w:rFonts w:ascii="Arial" w:hAnsi="Arial" w:cs="Arial"/>
                <w:b/>
                <w:bCs/>
              </w:rPr>
            </w:pPr>
            <w:r w:rsidRPr="001D04D9">
              <w:rPr>
                <w:rFonts w:ascii="Arial" w:hAnsi="Arial" w:cs="Arial"/>
                <w:b/>
                <w:bCs/>
              </w:rPr>
              <w:t>110</w:t>
            </w:r>
          </w:p>
        </w:tc>
        <w:tc>
          <w:tcPr>
            <w:tcW w:w="720" w:type="pct"/>
          </w:tcPr>
          <w:p w:rsidR="007E751A" w:rsidRPr="001D04D9" w:rsidRDefault="007E751A" w:rsidP="004E3221">
            <w:pPr>
              <w:rPr>
                <w:rFonts w:ascii="Arial" w:hAnsi="Arial" w:cs="Arial"/>
                <w:b/>
                <w:bCs/>
              </w:rPr>
            </w:pPr>
            <w:r w:rsidRPr="001D04D9">
              <w:rPr>
                <w:rFonts w:ascii="Arial" w:hAnsi="Arial" w:cs="Arial"/>
                <w:b/>
                <w:bCs/>
              </w:rPr>
              <w:t>150-220</w:t>
            </w:r>
          </w:p>
        </w:tc>
        <w:tc>
          <w:tcPr>
            <w:tcW w:w="647" w:type="pct"/>
          </w:tcPr>
          <w:p w:rsidR="007E751A" w:rsidRPr="001D04D9" w:rsidRDefault="007E751A" w:rsidP="004E3221">
            <w:pPr>
              <w:rPr>
                <w:rFonts w:ascii="Arial" w:hAnsi="Arial" w:cs="Arial"/>
                <w:b/>
                <w:bCs/>
              </w:rPr>
            </w:pPr>
            <w:r w:rsidRPr="001D04D9">
              <w:rPr>
                <w:rFonts w:ascii="Arial" w:hAnsi="Arial" w:cs="Arial"/>
                <w:b/>
                <w:bCs/>
              </w:rPr>
              <w:t>330</w:t>
            </w:r>
          </w:p>
        </w:tc>
        <w:tc>
          <w:tcPr>
            <w:tcW w:w="701" w:type="pct"/>
          </w:tcPr>
          <w:p w:rsidR="007E751A" w:rsidRPr="001D04D9" w:rsidRDefault="007E751A" w:rsidP="004E3221">
            <w:pPr>
              <w:rPr>
                <w:rFonts w:ascii="Arial" w:hAnsi="Arial" w:cs="Arial"/>
                <w:b/>
                <w:bCs/>
              </w:rPr>
            </w:pPr>
            <w:r w:rsidRPr="001D04D9">
              <w:rPr>
                <w:rFonts w:ascii="Arial" w:hAnsi="Arial" w:cs="Arial"/>
                <w:b/>
                <w:bCs/>
              </w:rPr>
              <w:t>500</w:t>
            </w: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1. Железобетонные </w:t>
            </w:r>
          </w:p>
        </w:tc>
        <w:tc>
          <w:tcPr>
            <w:tcW w:w="3550" w:type="pct"/>
            <w:gridSpan w:val="6"/>
          </w:tcPr>
          <w:p w:rsidR="007E751A" w:rsidRPr="001D04D9" w:rsidRDefault="007E751A" w:rsidP="004E3221">
            <w:pPr>
              <w:rPr>
                <w:rFonts w:ascii="Arial" w:hAnsi="Arial" w:cs="Arial"/>
              </w:rPr>
            </w:pP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1.1. </w:t>
            </w:r>
            <w:proofErr w:type="spellStart"/>
            <w:r w:rsidRPr="001D04D9">
              <w:rPr>
                <w:rFonts w:ascii="Arial" w:hAnsi="Arial" w:cs="Arial"/>
              </w:rPr>
              <w:t>Одноцепные</w:t>
            </w:r>
            <w:proofErr w:type="spellEnd"/>
            <w:r w:rsidRPr="001D04D9">
              <w:rPr>
                <w:rFonts w:ascii="Arial" w:hAnsi="Arial" w:cs="Arial"/>
              </w:rPr>
              <w:t xml:space="preserve"> </w:t>
            </w:r>
          </w:p>
        </w:tc>
        <w:tc>
          <w:tcPr>
            <w:tcW w:w="600" w:type="pct"/>
          </w:tcPr>
          <w:p w:rsidR="007E751A" w:rsidRPr="001D04D9" w:rsidRDefault="007E751A" w:rsidP="004E3221">
            <w:pPr>
              <w:rPr>
                <w:rFonts w:ascii="Arial" w:hAnsi="Arial" w:cs="Arial"/>
              </w:rPr>
            </w:pPr>
            <w:r w:rsidRPr="001D04D9">
              <w:rPr>
                <w:rFonts w:ascii="Arial" w:hAnsi="Arial" w:cs="Arial"/>
              </w:rPr>
              <w:t>8</w:t>
            </w:r>
          </w:p>
        </w:tc>
        <w:tc>
          <w:tcPr>
            <w:tcW w:w="400" w:type="pct"/>
          </w:tcPr>
          <w:p w:rsidR="007E751A" w:rsidRPr="001D04D9" w:rsidRDefault="007E751A" w:rsidP="004E3221">
            <w:pPr>
              <w:rPr>
                <w:rFonts w:ascii="Arial" w:hAnsi="Arial" w:cs="Arial"/>
              </w:rPr>
            </w:pPr>
            <w:r w:rsidRPr="001D04D9">
              <w:rPr>
                <w:rFonts w:ascii="Arial" w:hAnsi="Arial" w:cs="Arial"/>
              </w:rPr>
              <w:t>9(11)</w:t>
            </w:r>
          </w:p>
        </w:tc>
        <w:tc>
          <w:tcPr>
            <w:tcW w:w="482" w:type="pct"/>
          </w:tcPr>
          <w:p w:rsidR="007E751A" w:rsidRPr="001D04D9" w:rsidRDefault="007E751A" w:rsidP="004E3221">
            <w:pPr>
              <w:rPr>
                <w:rFonts w:ascii="Arial" w:hAnsi="Arial" w:cs="Arial"/>
              </w:rPr>
            </w:pPr>
            <w:r w:rsidRPr="001D04D9">
              <w:rPr>
                <w:rFonts w:ascii="Arial" w:hAnsi="Arial" w:cs="Arial"/>
              </w:rPr>
              <w:t>10(12)</w:t>
            </w:r>
          </w:p>
        </w:tc>
        <w:tc>
          <w:tcPr>
            <w:tcW w:w="720" w:type="pct"/>
          </w:tcPr>
          <w:p w:rsidR="007E751A" w:rsidRPr="001D04D9" w:rsidRDefault="007E751A" w:rsidP="004E3221">
            <w:pPr>
              <w:rPr>
                <w:rFonts w:ascii="Arial" w:hAnsi="Arial" w:cs="Arial"/>
              </w:rPr>
            </w:pPr>
            <w:r w:rsidRPr="001D04D9">
              <w:rPr>
                <w:rFonts w:ascii="Arial" w:hAnsi="Arial" w:cs="Arial"/>
              </w:rPr>
              <w:t>12(16)</w:t>
            </w:r>
          </w:p>
        </w:tc>
        <w:tc>
          <w:tcPr>
            <w:tcW w:w="647" w:type="pct"/>
          </w:tcPr>
          <w:p w:rsidR="007E751A" w:rsidRPr="001D04D9" w:rsidRDefault="007E751A" w:rsidP="004E3221">
            <w:pPr>
              <w:rPr>
                <w:rFonts w:ascii="Arial" w:hAnsi="Arial" w:cs="Arial"/>
              </w:rPr>
            </w:pPr>
            <w:r w:rsidRPr="001D04D9">
              <w:rPr>
                <w:rFonts w:ascii="Arial" w:hAnsi="Arial" w:cs="Arial"/>
              </w:rPr>
              <w:t>(21)</w:t>
            </w:r>
          </w:p>
        </w:tc>
        <w:tc>
          <w:tcPr>
            <w:tcW w:w="701" w:type="pct"/>
          </w:tcPr>
          <w:p w:rsidR="007E751A" w:rsidRPr="001D04D9" w:rsidRDefault="007E751A" w:rsidP="004E3221">
            <w:pPr>
              <w:rPr>
                <w:rFonts w:ascii="Arial" w:hAnsi="Arial" w:cs="Arial"/>
              </w:rPr>
            </w:pPr>
            <w:r w:rsidRPr="001D04D9">
              <w:rPr>
                <w:rFonts w:ascii="Arial" w:hAnsi="Arial" w:cs="Arial"/>
              </w:rPr>
              <w:t>15</w:t>
            </w: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1.2. </w:t>
            </w:r>
            <w:proofErr w:type="spellStart"/>
            <w:r w:rsidRPr="001D04D9">
              <w:rPr>
                <w:rFonts w:ascii="Arial" w:hAnsi="Arial" w:cs="Arial"/>
              </w:rPr>
              <w:t>Двухцепные</w:t>
            </w:r>
            <w:proofErr w:type="spellEnd"/>
            <w:r w:rsidRPr="001D04D9">
              <w:rPr>
                <w:rFonts w:ascii="Arial" w:hAnsi="Arial" w:cs="Arial"/>
              </w:rPr>
              <w:t xml:space="preserve"> </w:t>
            </w:r>
          </w:p>
        </w:tc>
        <w:tc>
          <w:tcPr>
            <w:tcW w:w="600" w:type="pct"/>
          </w:tcPr>
          <w:p w:rsidR="007E751A" w:rsidRPr="001D04D9" w:rsidRDefault="007E751A" w:rsidP="004E3221">
            <w:pPr>
              <w:rPr>
                <w:rFonts w:ascii="Arial" w:hAnsi="Arial" w:cs="Arial"/>
              </w:rPr>
            </w:pPr>
            <w:r w:rsidRPr="001D04D9">
              <w:rPr>
                <w:rFonts w:ascii="Arial" w:hAnsi="Arial" w:cs="Arial"/>
              </w:rPr>
              <w:t>8</w:t>
            </w:r>
          </w:p>
        </w:tc>
        <w:tc>
          <w:tcPr>
            <w:tcW w:w="400" w:type="pct"/>
          </w:tcPr>
          <w:p w:rsidR="007E751A" w:rsidRPr="001D04D9" w:rsidRDefault="007E751A" w:rsidP="004E3221">
            <w:pPr>
              <w:rPr>
                <w:rFonts w:ascii="Arial" w:hAnsi="Arial" w:cs="Arial"/>
              </w:rPr>
            </w:pPr>
            <w:r w:rsidRPr="001D04D9">
              <w:rPr>
                <w:rFonts w:ascii="Arial" w:hAnsi="Arial" w:cs="Arial"/>
              </w:rPr>
              <w:t>10</w:t>
            </w:r>
          </w:p>
        </w:tc>
        <w:tc>
          <w:tcPr>
            <w:tcW w:w="482" w:type="pct"/>
          </w:tcPr>
          <w:p w:rsidR="007E751A" w:rsidRPr="001D04D9" w:rsidRDefault="007E751A" w:rsidP="004E3221">
            <w:pPr>
              <w:rPr>
                <w:rFonts w:ascii="Arial" w:hAnsi="Arial" w:cs="Arial"/>
              </w:rPr>
            </w:pPr>
            <w:r w:rsidRPr="001D04D9">
              <w:rPr>
                <w:rFonts w:ascii="Arial" w:hAnsi="Arial" w:cs="Arial"/>
              </w:rPr>
              <w:t>12</w:t>
            </w:r>
          </w:p>
        </w:tc>
        <w:tc>
          <w:tcPr>
            <w:tcW w:w="720" w:type="pct"/>
          </w:tcPr>
          <w:p w:rsidR="007E751A" w:rsidRPr="001D04D9" w:rsidRDefault="007E751A" w:rsidP="004E3221">
            <w:pPr>
              <w:rPr>
                <w:rFonts w:ascii="Arial" w:hAnsi="Arial" w:cs="Arial"/>
              </w:rPr>
            </w:pPr>
            <w:r w:rsidRPr="001D04D9">
              <w:rPr>
                <w:rFonts w:ascii="Arial" w:hAnsi="Arial" w:cs="Arial"/>
              </w:rPr>
              <w:t>24(32)</w:t>
            </w:r>
          </w:p>
        </w:tc>
        <w:tc>
          <w:tcPr>
            <w:tcW w:w="647" w:type="pct"/>
          </w:tcPr>
          <w:p w:rsidR="007E751A" w:rsidRPr="001D04D9" w:rsidRDefault="007E751A" w:rsidP="004E3221">
            <w:pPr>
              <w:rPr>
                <w:rFonts w:ascii="Arial" w:hAnsi="Arial" w:cs="Arial"/>
              </w:rPr>
            </w:pPr>
            <w:r w:rsidRPr="001D04D9">
              <w:rPr>
                <w:rFonts w:ascii="Arial" w:hAnsi="Arial" w:cs="Arial"/>
              </w:rPr>
              <w:t>28</w:t>
            </w:r>
          </w:p>
        </w:tc>
        <w:tc>
          <w:tcPr>
            <w:tcW w:w="701" w:type="pct"/>
          </w:tcPr>
          <w:p w:rsidR="007E751A" w:rsidRPr="001D04D9" w:rsidRDefault="007E751A" w:rsidP="004E3221">
            <w:pPr>
              <w:rPr>
                <w:rFonts w:ascii="Arial" w:hAnsi="Arial" w:cs="Arial"/>
              </w:rPr>
            </w:pPr>
            <w:r w:rsidRPr="001D04D9">
              <w:rPr>
                <w:rFonts w:ascii="Arial" w:hAnsi="Arial" w:cs="Arial"/>
              </w:rPr>
              <w:t>-</w:t>
            </w: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2. Стальные </w:t>
            </w:r>
          </w:p>
        </w:tc>
        <w:tc>
          <w:tcPr>
            <w:tcW w:w="3550" w:type="pct"/>
            <w:gridSpan w:val="6"/>
          </w:tcPr>
          <w:p w:rsidR="007E751A" w:rsidRPr="001D04D9" w:rsidRDefault="007E751A" w:rsidP="004E3221">
            <w:pPr>
              <w:rPr>
                <w:rFonts w:ascii="Arial" w:hAnsi="Arial" w:cs="Arial"/>
              </w:rPr>
            </w:pP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2.1. </w:t>
            </w:r>
            <w:proofErr w:type="spellStart"/>
            <w:r w:rsidRPr="001D04D9">
              <w:rPr>
                <w:rFonts w:ascii="Arial" w:hAnsi="Arial" w:cs="Arial"/>
              </w:rPr>
              <w:t>Одноцепные</w:t>
            </w:r>
            <w:proofErr w:type="spellEnd"/>
            <w:r w:rsidRPr="001D04D9">
              <w:rPr>
                <w:rFonts w:ascii="Arial" w:hAnsi="Arial" w:cs="Arial"/>
              </w:rPr>
              <w:t xml:space="preserve"> </w:t>
            </w:r>
          </w:p>
        </w:tc>
        <w:tc>
          <w:tcPr>
            <w:tcW w:w="600" w:type="pct"/>
          </w:tcPr>
          <w:p w:rsidR="007E751A" w:rsidRPr="001D04D9" w:rsidRDefault="007E751A" w:rsidP="004E3221">
            <w:pPr>
              <w:rPr>
                <w:rFonts w:ascii="Arial" w:hAnsi="Arial" w:cs="Arial"/>
              </w:rPr>
            </w:pPr>
            <w:r w:rsidRPr="001D04D9">
              <w:rPr>
                <w:rFonts w:ascii="Arial" w:hAnsi="Arial" w:cs="Arial"/>
              </w:rPr>
              <w:t>8</w:t>
            </w:r>
          </w:p>
        </w:tc>
        <w:tc>
          <w:tcPr>
            <w:tcW w:w="400" w:type="pct"/>
          </w:tcPr>
          <w:p w:rsidR="007E751A" w:rsidRPr="001D04D9" w:rsidRDefault="007E751A" w:rsidP="004E3221">
            <w:pPr>
              <w:rPr>
                <w:rFonts w:ascii="Arial" w:hAnsi="Arial" w:cs="Arial"/>
              </w:rPr>
            </w:pPr>
            <w:r w:rsidRPr="001D04D9">
              <w:rPr>
                <w:rFonts w:ascii="Arial" w:hAnsi="Arial" w:cs="Arial"/>
              </w:rPr>
              <w:t>11</w:t>
            </w:r>
          </w:p>
        </w:tc>
        <w:tc>
          <w:tcPr>
            <w:tcW w:w="482" w:type="pct"/>
          </w:tcPr>
          <w:p w:rsidR="007E751A" w:rsidRPr="001D04D9" w:rsidRDefault="007E751A" w:rsidP="004E3221">
            <w:pPr>
              <w:rPr>
                <w:rFonts w:ascii="Arial" w:hAnsi="Arial" w:cs="Arial"/>
              </w:rPr>
            </w:pPr>
            <w:r w:rsidRPr="001D04D9">
              <w:rPr>
                <w:rFonts w:ascii="Arial" w:hAnsi="Arial" w:cs="Arial"/>
              </w:rPr>
              <w:t>12</w:t>
            </w:r>
          </w:p>
        </w:tc>
        <w:tc>
          <w:tcPr>
            <w:tcW w:w="720" w:type="pct"/>
          </w:tcPr>
          <w:p w:rsidR="007E751A" w:rsidRPr="001D04D9" w:rsidRDefault="007E751A" w:rsidP="004E3221">
            <w:pPr>
              <w:rPr>
                <w:rFonts w:ascii="Arial" w:hAnsi="Arial" w:cs="Arial"/>
              </w:rPr>
            </w:pPr>
            <w:r w:rsidRPr="001D04D9">
              <w:rPr>
                <w:rFonts w:ascii="Arial" w:hAnsi="Arial" w:cs="Arial"/>
              </w:rPr>
              <w:t>15</w:t>
            </w:r>
          </w:p>
        </w:tc>
        <w:tc>
          <w:tcPr>
            <w:tcW w:w="647" w:type="pct"/>
          </w:tcPr>
          <w:p w:rsidR="007E751A" w:rsidRPr="001D04D9" w:rsidRDefault="007E751A" w:rsidP="004E3221">
            <w:pPr>
              <w:rPr>
                <w:rFonts w:ascii="Arial" w:hAnsi="Arial" w:cs="Arial"/>
              </w:rPr>
            </w:pPr>
            <w:r w:rsidRPr="001D04D9">
              <w:rPr>
                <w:rFonts w:ascii="Arial" w:hAnsi="Arial" w:cs="Arial"/>
              </w:rPr>
              <w:t>18(21)</w:t>
            </w:r>
          </w:p>
        </w:tc>
        <w:tc>
          <w:tcPr>
            <w:tcW w:w="701" w:type="pct"/>
          </w:tcPr>
          <w:p w:rsidR="007E751A" w:rsidRPr="001D04D9" w:rsidRDefault="007E751A" w:rsidP="004E3221">
            <w:pPr>
              <w:rPr>
                <w:rFonts w:ascii="Arial" w:hAnsi="Arial" w:cs="Arial"/>
              </w:rPr>
            </w:pPr>
            <w:r w:rsidRPr="001D04D9">
              <w:rPr>
                <w:rFonts w:ascii="Arial" w:hAnsi="Arial" w:cs="Arial"/>
              </w:rPr>
              <w:t>15</w:t>
            </w: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2.2. </w:t>
            </w:r>
            <w:proofErr w:type="spellStart"/>
            <w:r w:rsidRPr="001D04D9">
              <w:rPr>
                <w:rFonts w:ascii="Arial" w:hAnsi="Arial" w:cs="Arial"/>
              </w:rPr>
              <w:t>Двухцепные</w:t>
            </w:r>
            <w:proofErr w:type="spellEnd"/>
            <w:r w:rsidRPr="001D04D9">
              <w:rPr>
                <w:rFonts w:ascii="Arial" w:hAnsi="Arial" w:cs="Arial"/>
              </w:rPr>
              <w:t xml:space="preserve"> </w:t>
            </w:r>
          </w:p>
        </w:tc>
        <w:tc>
          <w:tcPr>
            <w:tcW w:w="600" w:type="pct"/>
          </w:tcPr>
          <w:p w:rsidR="007E751A" w:rsidRPr="001D04D9" w:rsidRDefault="007E751A" w:rsidP="004E3221">
            <w:pPr>
              <w:rPr>
                <w:rFonts w:ascii="Arial" w:hAnsi="Arial" w:cs="Arial"/>
              </w:rPr>
            </w:pPr>
            <w:r w:rsidRPr="001D04D9">
              <w:rPr>
                <w:rFonts w:ascii="Arial" w:hAnsi="Arial" w:cs="Arial"/>
              </w:rPr>
              <w:t>8</w:t>
            </w:r>
          </w:p>
        </w:tc>
        <w:tc>
          <w:tcPr>
            <w:tcW w:w="400" w:type="pct"/>
          </w:tcPr>
          <w:p w:rsidR="007E751A" w:rsidRPr="001D04D9" w:rsidRDefault="007E751A" w:rsidP="004E3221">
            <w:pPr>
              <w:rPr>
                <w:rFonts w:ascii="Arial" w:hAnsi="Arial" w:cs="Arial"/>
              </w:rPr>
            </w:pPr>
            <w:r w:rsidRPr="001D04D9">
              <w:rPr>
                <w:rFonts w:ascii="Arial" w:hAnsi="Arial" w:cs="Arial"/>
              </w:rPr>
              <w:t>11</w:t>
            </w:r>
          </w:p>
        </w:tc>
        <w:tc>
          <w:tcPr>
            <w:tcW w:w="482" w:type="pct"/>
          </w:tcPr>
          <w:p w:rsidR="007E751A" w:rsidRPr="001D04D9" w:rsidRDefault="007E751A" w:rsidP="004E3221">
            <w:pPr>
              <w:rPr>
                <w:rFonts w:ascii="Arial" w:hAnsi="Arial" w:cs="Arial"/>
              </w:rPr>
            </w:pPr>
            <w:r w:rsidRPr="001D04D9">
              <w:rPr>
                <w:rFonts w:ascii="Arial" w:hAnsi="Arial" w:cs="Arial"/>
              </w:rPr>
              <w:t>14</w:t>
            </w:r>
          </w:p>
        </w:tc>
        <w:tc>
          <w:tcPr>
            <w:tcW w:w="720" w:type="pct"/>
          </w:tcPr>
          <w:p w:rsidR="007E751A" w:rsidRPr="001D04D9" w:rsidRDefault="007E751A" w:rsidP="004E3221">
            <w:pPr>
              <w:rPr>
                <w:rFonts w:ascii="Arial" w:hAnsi="Arial" w:cs="Arial"/>
              </w:rPr>
            </w:pPr>
            <w:r w:rsidRPr="001D04D9">
              <w:rPr>
                <w:rFonts w:ascii="Arial" w:hAnsi="Arial" w:cs="Arial"/>
              </w:rPr>
              <w:t>18</w:t>
            </w:r>
          </w:p>
        </w:tc>
        <w:tc>
          <w:tcPr>
            <w:tcW w:w="647" w:type="pct"/>
          </w:tcPr>
          <w:p w:rsidR="007E751A" w:rsidRPr="001D04D9" w:rsidRDefault="007E751A" w:rsidP="004E3221">
            <w:pPr>
              <w:rPr>
                <w:rFonts w:ascii="Arial" w:hAnsi="Arial" w:cs="Arial"/>
              </w:rPr>
            </w:pPr>
            <w:r w:rsidRPr="001D04D9">
              <w:rPr>
                <w:rFonts w:ascii="Arial" w:hAnsi="Arial" w:cs="Arial"/>
              </w:rPr>
              <w:t>22</w:t>
            </w:r>
          </w:p>
        </w:tc>
        <w:tc>
          <w:tcPr>
            <w:tcW w:w="701" w:type="pct"/>
          </w:tcPr>
          <w:p w:rsidR="007E751A" w:rsidRPr="001D04D9" w:rsidRDefault="007E751A" w:rsidP="004E3221">
            <w:pPr>
              <w:rPr>
                <w:rFonts w:ascii="Arial" w:hAnsi="Arial" w:cs="Arial"/>
              </w:rPr>
            </w:pPr>
            <w:r w:rsidRPr="001D04D9">
              <w:rPr>
                <w:rFonts w:ascii="Arial" w:hAnsi="Arial" w:cs="Arial"/>
              </w:rPr>
              <w:t>-</w:t>
            </w: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3. Деревянные </w:t>
            </w:r>
          </w:p>
        </w:tc>
        <w:tc>
          <w:tcPr>
            <w:tcW w:w="3550" w:type="pct"/>
            <w:gridSpan w:val="6"/>
          </w:tcPr>
          <w:p w:rsidR="007E751A" w:rsidRPr="001D04D9" w:rsidRDefault="007E751A" w:rsidP="004E3221">
            <w:pPr>
              <w:rPr>
                <w:rFonts w:ascii="Arial" w:hAnsi="Arial" w:cs="Arial"/>
              </w:rPr>
            </w:pP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3.1. </w:t>
            </w:r>
            <w:proofErr w:type="spellStart"/>
            <w:r w:rsidRPr="001D04D9">
              <w:rPr>
                <w:rFonts w:ascii="Arial" w:hAnsi="Arial" w:cs="Arial"/>
              </w:rPr>
              <w:t>Одноцепные</w:t>
            </w:r>
            <w:proofErr w:type="spellEnd"/>
            <w:r w:rsidRPr="001D04D9">
              <w:rPr>
                <w:rFonts w:ascii="Arial" w:hAnsi="Arial" w:cs="Arial"/>
              </w:rPr>
              <w:t xml:space="preserve"> </w:t>
            </w:r>
          </w:p>
        </w:tc>
        <w:tc>
          <w:tcPr>
            <w:tcW w:w="600" w:type="pct"/>
          </w:tcPr>
          <w:p w:rsidR="007E751A" w:rsidRPr="001D04D9" w:rsidRDefault="007E751A" w:rsidP="004E3221">
            <w:pPr>
              <w:rPr>
                <w:rFonts w:ascii="Arial" w:hAnsi="Arial" w:cs="Arial"/>
              </w:rPr>
            </w:pPr>
            <w:r w:rsidRPr="001D04D9">
              <w:rPr>
                <w:rFonts w:ascii="Arial" w:hAnsi="Arial" w:cs="Arial"/>
              </w:rPr>
              <w:t>8</w:t>
            </w:r>
          </w:p>
        </w:tc>
        <w:tc>
          <w:tcPr>
            <w:tcW w:w="400" w:type="pct"/>
          </w:tcPr>
          <w:p w:rsidR="007E751A" w:rsidRPr="001D04D9" w:rsidRDefault="007E751A" w:rsidP="004E3221">
            <w:pPr>
              <w:rPr>
                <w:rFonts w:ascii="Arial" w:hAnsi="Arial" w:cs="Arial"/>
              </w:rPr>
            </w:pPr>
            <w:r w:rsidRPr="001D04D9">
              <w:rPr>
                <w:rFonts w:ascii="Arial" w:hAnsi="Arial" w:cs="Arial"/>
              </w:rPr>
              <w:t>10</w:t>
            </w:r>
          </w:p>
        </w:tc>
        <w:tc>
          <w:tcPr>
            <w:tcW w:w="482" w:type="pct"/>
          </w:tcPr>
          <w:p w:rsidR="007E751A" w:rsidRPr="001D04D9" w:rsidRDefault="007E751A" w:rsidP="004E3221">
            <w:pPr>
              <w:rPr>
                <w:rFonts w:ascii="Arial" w:hAnsi="Arial" w:cs="Arial"/>
              </w:rPr>
            </w:pPr>
            <w:r w:rsidRPr="001D04D9">
              <w:rPr>
                <w:rFonts w:ascii="Arial" w:hAnsi="Arial" w:cs="Arial"/>
              </w:rPr>
              <w:t>12</w:t>
            </w:r>
          </w:p>
        </w:tc>
        <w:tc>
          <w:tcPr>
            <w:tcW w:w="720" w:type="pct"/>
          </w:tcPr>
          <w:p w:rsidR="007E751A" w:rsidRPr="001D04D9" w:rsidRDefault="007E751A" w:rsidP="004E3221">
            <w:pPr>
              <w:rPr>
                <w:rFonts w:ascii="Arial" w:hAnsi="Arial" w:cs="Arial"/>
              </w:rPr>
            </w:pPr>
            <w:r w:rsidRPr="001D04D9">
              <w:rPr>
                <w:rFonts w:ascii="Arial" w:hAnsi="Arial" w:cs="Arial"/>
              </w:rPr>
              <w:t>15</w:t>
            </w:r>
          </w:p>
        </w:tc>
        <w:tc>
          <w:tcPr>
            <w:tcW w:w="647" w:type="pct"/>
          </w:tcPr>
          <w:p w:rsidR="007E751A" w:rsidRPr="001D04D9" w:rsidRDefault="007E751A" w:rsidP="004E3221">
            <w:pPr>
              <w:rPr>
                <w:rFonts w:ascii="Arial" w:hAnsi="Arial" w:cs="Arial"/>
              </w:rPr>
            </w:pPr>
            <w:r w:rsidRPr="001D04D9">
              <w:rPr>
                <w:rFonts w:ascii="Arial" w:hAnsi="Arial" w:cs="Arial"/>
              </w:rPr>
              <w:t>-</w:t>
            </w:r>
          </w:p>
        </w:tc>
        <w:tc>
          <w:tcPr>
            <w:tcW w:w="701" w:type="pct"/>
          </w:tcPr>
          <w:p w:rsidR="007E751A" w:rsidRPr="001D04D9" w:rsidRDefault="007E751A" w:rsidP="004E3221">
            <w:pPr>
              <w:rPr>
                <w:rFonts w:ascii="Arial" w:hAnsi="Arial" w:cs="Arial"/>
              </w:rPr>
            </w:pPr>
            <w:r w:rsidRPr="001D04D9">
              <w:rPr>
                <w:rFonts w:ascii="Arial" w:hAnsi="Arial" w:cs="Arial"/>
              </w:rPr>
              <w:t>-</w:t>
            </w:r>
          </w:p>
        </w:tc>
      </w:tr>
      <w:tr w:rsidR="007E751A" w:rsidRPr="001D04D9" w:rsidTr="004E3221">
        <w:tc>
          <w:tcPr>
            <w:tcW w:w="1450" w:type="pct"/>
          </w:tcPr>
          <w:p w:rsidR="007E751A" w:rsidRPr="001D04D9" w:rsidRDefault="007E751A" w:rsidP="004E3221">
            <w:pPr>
              <w:rPr>
                <w:rFonts w:ascii="Arial" w:hAnsi="Arial" w:cs="Arial"/>
              </w:rPr>
            </w:pPr>
            <w:r w:rsidRPr="001D04D9">
              <w:rPr>
                <w:rFonts w:ascii="Arial" w:hAnsi="Arial" w:cs="Arial"/>
              </w:rPr>
              <w:t xml:space="preserve">3.2. </w:t>
            </w:r>
            <w:proofErr w:type="spellStart"/>
            <w:r w:rsidRPr="001D04D9">
              <w:rPr>
                <w:rFonts w:ascii="Arial" w:hAnsi="Arial" w:cs="Arial"/>
              </w:rPr>
              <w:t>Двухцепные</w:t>
            </w:r>
            <w:proofErr w:type="spellEnd"/>
            <w:r w:rsidRPr="001D04D9">
              <w:rPr>
                <w:rFonts w:ascii="Arial" w:hAnsi="Arial" w:cs="Arial"/>
              </w:rPr>
              <w:t xml:space="preserve"> </w:t>
            </w:r>
          </w:p>
        </w:tc>
        <w:tc>
          <w:tcPr>
            <w:tcW w:w="600" w:type="pct"/>
          </w:tcPr>
          <w:p w:rsidR="007E751A" w:rsidRPr="001D04D9" w:rsidRDefault="007E751A" w:rsidP="004E3221">
            <w:pPr>
              <w:rPr>
                <w:rFonts w:ascii="Arial" w:hAnsi="Arial" w:cs="Arial"/>
              </w:rPr>
            </w:pPr>
            <w:r w:rsidRPr="001D04D9">
              <w:rPr>
                <w:rFonts w:ascii="Arial" w:hAnsi="Arial" w:cs="Arial"/>
              </w:rPr>
              <w:t>8</w:t>
            </w:r>
          </w:p>
        </w:tc>
        <w:tc>
          <w:tcPr>
            <w:tcW w:w="400" w:type="pct"/>
          </w:tcPr>
          <w:p w:rsidR="007E751A" w:rsidRPr="001D04D9" w:rsidRDefault="007E751A" w:rsidP="004E3221">
            <w:pPr>
              <w:rPr>
                <w:rFonts w:ascii="Arial" w:hAnsi="Arial" w:cs="Arial"/>
              </w:rPr>
            </w:pPr>
            <w:r w:rsidRPr="001D04D9">
              <w:rPr>
                <w:rFonts w:ascii="Arial" w:hAnsi="Arial" w:cs="Arial"/>
              </w:rPr>
              <w:t>-</w:t>
            </w:r>
          </w:p>
        </w:tc>
        <w:tc>
          <w:tcPr>
            <w:tcW w:w="482" w:type="pct"/>
          </w:tcPr>
          <w:p w:rsidR="007E751A" w:rsidRPr="001D04D9" w:rsidRDefault="007E751A" w:rsidP="004E3221">
            <w:pPr>
              <w:rPr>
                <w:rFonts w:ascii="Arial" w:hAnsi="Arial" w:cs="Arial"/>
              </w:rPr>
            </w:pPr>
            <w:r w:rsidRPr="001D04D9">
              <w:rPr>
                <w:rFonts w:ascii="Arial" w:hAnsi="Arial" w:cs="Arial"/>
              </w:rPr>
              <w:t>-</w:t>
            </w:r>
          </w:p>
        </w:tc>
        <w:tc>
          <w:tcPr>
            <w:tcW w:w="720" w:type="pct"/>
          </w:tcPr>
          <w:p w:rsidR="007E751A" w:rsidRPr="001D04D9" w:rsidRDefault="007E751A" w:rsidP="004E3221">
            <w:pPr>
              <w:rPr>
                <w:rFonts w:ascii="Arial" w:hAnsi="Arial" w:cs="Arial"/>
              </w:rPr>
            </w:pPr>
            <w:r w:rsidRPr="001D04D9">
              <w:rPr>
                <w:rFonts w:ascii="Arial" w:hAnsi="Arial" w:cs="Arial"/>
              </w:rPr>
              <w:t>-</w:t>
            </w:r>
          </w:p>
        </w:tc>
        <w:tc>
          <w:tcPr>
            <w:tcW w:w="647" w:type="pct"/>
          </w:tcPr>
          <w:p w:rsidR="007E751A" w:rsidRPr="001D04D9" w:rsidRDefault="007E751A" w:rsidP="004E3221">
            <w:pPr>
              <w:rPr>
                <w:rFonts w:ascii="Arial" w:hAnsi="Arial" w:cs="Arial"/>
              </w:rPr>
            </w:pPr>
            <w:r w:rsidRPr="001D04D9">
              <w:rPr>
                <w:rFonts w:ascii="Arial" w:hAnsi="Arial" w:cs="Arial"/>
              </w:rPr>
              <w:t>-</w:t>
            </w:r>
          </w:p>
        </w:tc>
        <w:tc>
          <w:tcPr>
            <w:tcW w:w="701" w:type="pct"/>
          </w:tcPr>
          <w:p w:rsidR="007E751A" w:rsidRPr="001D04D9" w:rsidRDefault="007E751A" w:rsidP="004E3221">
            <w:pPr>
              <w:rPr>
                <w:rFonts w:ascii="Arial" w:hAnsi="Arial" w:cs="Arial"/>
              </w:rPr>
            </w:pPr>
            <w:r w:rsidRPr="001D04D9">
              <w:rPr>
                <w:rFonts w:ascii="Arial" w:hAnsi="Arial" w:cs="Arial"/>
              </w:rPr>
              <w:t>-</w:t>
            </w:r>
          </w:p>
        </w:tc>
      </w:tr>
      <w:tr w:rsidR="007E751A" w:rsidRPr="001D04D9" w:rsidTr="004E3221">
        <w:tc>
          <w:tcPr>
            <w:tcW w:w="5000" w:type="pct"/>
            <w:gridSpan w:val="7"/>
          </w:tcPr>
          <w:p w:rsidR="007E751A" w:rsidRPr="001D04D9" w:rsidRDefault="007E751A" w:rsidP="004E3221">
            <w:pPr>
              <w:rPr>
                <w:rFonts w:ascii="Arial" w:hAnsi="Arial" w:cs="Arial"/>
              </w:rPr>
            </w:pPr>
            <w:r w:rsidRPr="001D04D9">
              <w:rPr>
                <w:rFonts w:ascii="Arial" w:hAnsi="Arial" w:cs="Arial"/>
              </w:rPr>
              <w:t xml:space="preserve">Примечания: </w:t>
            </w:r>
          </w:p>
          <w:p w:rsidR="007E751A" w:rsidRPr="001D04D9" w:rsidRDefault="007E751A" w:rsidP="004E3221">
            <w:pPr>
              <w:rPr>
                <w:rFonts w:ascii="Arial" w:hAnsi="Arial" w:cs="Arial"/>
              </w:rPr>
            </w:pPr>
            <w:r w:rsidRPr="001D04D9">
              <w:rPr>
                <w:rFonts w:ascii="Arial" w:hAnsi="Arial" w:cs="Arial"/>
              </w:rPr>
              <w:t xml:space="preserve">1) в скобках указана ширина полос земель для опор с горизонтальным расположением проводов; </w:t>
            </w:r>
          </w:p>
          <w:p w:rsidR="007E751A" w:rsidRPr="001D04D9" w:rsidRDefault="007E751A" w:rsidP="004E3221">
            <w:pPr>
              <w:rPr>
                <w:rFonts w:ascii="Arial" w:hAnsi="Arial" w:cs="Arial"/>
              </w:rPr>
            </w:pPr>
            <w:r w:rsidRPr="001D04D9">
              <w:rPr>
                <w:rFonts w:ascii="Arial" w:hAnsi="Arial" w:cs="Arial"/>
              </w:rPr>
              <w:t xml:space="preserve">2) для </w:t>
            </w:r>
            <w:proofErr w:type="gramStart"/>
            <w:r w:rsidRPr="001D04D9">
              <w:rPr>
                <w:rFonts w:ascii="Arial" w:hAnsi="Arial" w:cs="Arial"/>
              </w:rPr>
              <w:t>ВЛ</w:t>
            </w:r>
            <w:proofErr w:type="gramEnd"/>
            <w:r w:rsidRPr="001D04D9">
              <w:rPr>
                <w:rFonts w:ascii="Arial" w:hAnsi="Arial" w:cs="Arial"/>
              </w:rPr>
              <w:t xml:space="preserve"> 500 и 750 </w:t>
            </w:r>
            <w:proofErr w:type="spellStart"/>
            <w:r w:rsidRPr="001D04D9">
              <w:rPr>
                <w:rFonts w:ascii="Arial" w:hAnsi="Arial" w:cs="Arial"/>
              </w:rPr>
              <w:t>кВ</w:t>
            </w:r>
            <w:proofErr w:type="spellEnd"/>
            <w:r w:rsidRPr="001D04D9">
              <w:rPr>
                <w:rFonts w:ascii="Arial" w:hAnsi="Arial" w:cs="Arial"/>
              </w:rPr>
              <w:t xml:space="preserve"> ширина полосы 15 м является суммарной шириной трех раздельных полос по 5 м. </w:t>
            </w:r>
          </w:p>
        </w:tc>
      </w:tr>
    </w:tbl>
    <w:p w:rsidR="007E751A" w:rsidRPr="001D04D9" w:rsidRDefault="007E751A" w:rsidP="007E751A">
      <w:pPr>
        <w:rPr>
          <w:rFonts w:ascii="Arial" w:hAnsi="Arial" w:cs="Arial"/>
        </w:rPr>
      </w:pP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Для воздушных линий электропередачи напряжением 500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предоставление земли на период строительства производится тремя раздельными полосами шириной по 5 м под каждую фазу.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ниже </w:t>
      </w:r>
    </w:p>
    <w:p w:rsidR="007E751A" w:rsidRPr="001D04D9" w:rsidRDefault="007E751A" w:rsidP="007E751A">
      <w:pPr>
        <w:pStyle w:val="ad"/>
        <w:keepNext/>
        <w:jc w:val="right"/>
        <w:rPr>
          <w:rFonts w:ascii="Arial" w:hAnsi="Arial" w:cs="Arial"/>
        </w:rPr>
      </w:pPr>
      <w:bookmarkStart w:id="362" w:name="_Ref375751785"/>
      <w:r w:rsidRPr="001D04D9">
        <w:rPr>
          <w:rFonts w:ascii="Arial" w:hAnsi="Arial" w:cs="Arial"/>
        </w:rPr>
        <w:lastRenderedPageBreak/>
        <w:t xml:space="preserve">Таблица </w:t>
      </w:r>
      <w:r w:rsidRPr="001D04D9">
        <w:rPr>
          <w:rFonts w:ascii="Arial" w:hAnsi="Arial" w:cs="Arial"/>
        </w:rPr>
        <w:fldChar w:fldCharType="begin"/>
      </w:r>
      <w:r w:rsidRPr="001D04D9">
        <w:rPr>
          <w:rFonts w:ascii="Arial" w:hAnsi="Arial" w:cs="Arial"/>
        </w:rPr>
        <w:instrText xml:space="preserve"> SEQ Таблица \* ARABIC </w:instrText>
      </w:r>
      <w:r w:rsidRPr="001D04D9">
        <w:rPr>
          <w:rFonts w:ascii="Arial" w:hAnsi="Arial" w:cs="Arial"/>
        </w:rPr>
        <w:fldChar w:fldCharType="separate"/>
      </w:r>
      <w:r>
        <w:rPr>
          <w:rFonts w:ascii="Arial" w:hAnsi="Arial" w:cs="Arial"/>
          <w:noProof/>
        </w:rPr>
        <w:t>61</w:t>
      </w:r>
      <w:r w:rsidRPr="001D04D9">
        <w:rPr>
          <w:rFonts w:ascii="Arial" w:hAnsi="Arial" w:cs="Arial"/>
        </w:rPr>
        <w:fldChar w:fldCharType="end"/>
      </w:r>
      <w:bookmarkEnd w:id="362"/>
    </w:p>
    <w:p w:rsidR="007E751A" w:rsidRPr="001D04D9" w:rsidRDefault="007E751A" w:rsidP="007E751A">
      <w:pPr>
        <w:pStyle w:val="ae"/>
        <w:rPr>
          <w:rFonts w:ascii="Arial" w:hAnsi="Arial" w:cs="Arial"/>
          <w:sz w:val="20"/>
          <w:szCs w:val="20"/>
        </w:rPr>
      </w:pPr>
      <w:r w:rsidRPr="001D04D9">
        <w:rPr>
          <w:rFonts w:ascii="Arial" w:hAnsi="Arial" w:cs="Arial"/>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773"/>
        <w:gridCol w:w="77"/>
        <w:gridCol w:w="697"/>
        <w:gridCol w:w="967"/>
        <w:gridCol w:w="1367"/>
        <w:gridCol w:w="963"/>
        <w:gridCol w:w="1344"/>
      </w:tblGrid>
      <w:tr w:rsidR="007E751A" w:rsidRPr="001D04D9" w:rsidTr="004E3221">
        <w:tc>
          <w:tcPr>
            <w:tcW w:w="1768" w:type="pct"/>
            <w:vMerge w:val="restart"/>
            <w:vAlign w:val="center"/>
          </w:tcPr>
          <w:p w:rsidR="007E751A" w:rsidRPr="001D04D9" w:rsidRDefault="007E751A" w:rsidP="004E3221">
            <w:pPr>
              <w:rPr>
                <w:rFonts w:ascii="Arial" w:hAnsi="Arial" w:cs="Arial"/>
                <w:b/>
                <w:bCs/>
              </w:rPr>
            </w:pPr>
            <w:r w:rsidRPr="001D04D9">
              <w:rPr>
                <w:rFonts w:ascii="Arial" w:hAnsi="Arial" w:cs="Arial"/>
                <w:b/>
                <w:bCs/>
              </w:rPr>
              <w:t>Опоры воздушных линий электропередачи</w:t>
            </w:r>
          </w:p>
        </w:tc>
        <w:tc>
          <w:tcPr>
            <w:tcW w:w="3232" w:type="pct"/>
            <w:gridSpan w:val="7"/>
          </w:tcPr>
          <w:p w:rsidR="007E751A" w:rsidRPr="001D04D9" w:rsidRDefault="007E751A" w:rsidP="004E3221">
            <w:pPr>
              <w:rPr>
                <w:rFonts w:ascii="Arial" w:hAnsi="Arial" w:cs="Arial"/>
                <w:b/>
                <w:bCs/>
              </w:rPr>
            </w:pPr>
            <w:r w:rsidRPr="001D04D9">
              <w:rPr>
                <w:rFonts w:ascii="Arial" w:hAnsi="Arial" w:cs="Arial"/>
                <w:b/>
                <w:bCs/>
              </w:rPr>
              <w:t>Площади земельных участков в м</w:t>
            </w:r>
            <w:proofErr w:type="gramStart"/>
            <w:r w:rsidRPr="001D04D9">
              <w:rPr>
                <w:rFonts w:ascii="Arial" w:hAnsi="Arial" w:cs="Arial"/>
                <w:b/>
                <w:bCs/>
              </w:rPr>
              <w:t>2</w:t>
            </w:r>
            <w:proofErr w:type="gramEnd"/>
            <w:r w:rsidRPr="001D04D9">
              <w:rPr>
                <w:rFonts w:ascii="Arial" w:hAnsi="Arial" w:cs="Arial"/>
                <w:b/>
                <w:bCs/>
              </w:rPr>
              <w:t xml:space="preserve">, предоставляемые для монтажа опор при напряжении линии, </w:t>
            </w:r>
            <w:proofErr w:type="spellStart"/>
            <w:r w:rsidRPr="001D04D9">
              <w:rPr>
                <w:rFonts w:ascii="Arial" w:hAnsi="Arial" w:cs="Arial"/>
                <w:b/>
                <w:bCs/>
              </w:rPr>
              <w:t>кВ</w:t>
            </w:r>
            <w:proofErr w:type="spellEnd"/>
          </w:p>
        </w:tc>
      </w:tr>
      <w:tr w:rsidR="007E751A" w:rsidRPr="001D04D9" w:rsidTr="004E3221">
        <w:tc>
          <w:tcPr>
            <w:tcW w:w="1768" w:type="pct"/>
            <w:vMerge/>
          </w:tcPr>
          <w:p w:rsidR="007E751A" w:rsidRPr="001D04D9" w:rsidRDefault="007E751A" w:rsidP="004E3221">
            <w:pPr>
              <w:rPr>
                <w:rFonts w:ascii="Arial" w:hAnsi="Arial" w:cs="Arial"/>
                <w:b/>
                <w:bCs/>
              </w:rPr>
            </w:pPr>
          </w:p>
        </w:tc>
        <w:tc>
          <w:tcPr>
            <w:tcW w:w="444" w:type="pct"/>
            <w:gridSpan w:val="2"/>
            <w:vAlign w:val="center"/>
          </w:tcPr>
          <w:p w:rsidR="007E751A" w:rsidRPr="001D04D9" w:rsidRDefault="007E751A" w:rsidP="004E3221">
            <w:pPr>
              <w:rPr>
                <w:rFonts w:ascii="Arial" w:hAnsi="Arial" w:cs="Arial"/>
                <w:b/>
                <w:bCs/>
              </w:rPr>
            </w:pPr>
            <w:r w:rsidRPr="001D04D9">
              <w:rPr>
                <w:rFonts w:ascii="Arial" w:hAnsi="Arial" w:cs="Arial"/>
                <w:b/>
                <w:bCs/>
              </w:rPr>
              <w:t>0,38-20</w:t>
            </w:r>
          </w:p>
        </w:tc>
        <w:tc>
          <w:tcPr>
            <w:tcW w:w="364" w:type="pct"/>
            <w:vAlign w:val="center"/>
          </w:tcPr>
          <w:p w:rsidR="007E751A" w:rsidRPr="001D04D9" w:rsidRDefault="007E751A" w:rsidP="004E3221">
            <w:pPr>
              <w:rPr>
                <w:rFonts w:ascii="Arial" w:hAnsi="Arial" w:cs="Arial"/>
                <w:b/>
                <w:bCs/>
              </w:rPr>
            </w:pPr>
            <w:r w:rsidRPr="001D04D9">
              <w:rPr>
                <w:rFonts w:ascii="Arial" w:hAnsi="Arial" w:cs="Arial"/>
                <w:b/>
                <w:bCs/>
              </w:rPr>
              <w:t>35</w:t>
            </w:r>
          </w:p>
        </w:tc>
        <w:tc>
          <w:tcPr>
            <w:tcW w:w="505" w:type="pct"/>
            <w:vAlign w:val="center"/>
          </w:tcPr>
          <w:p w:rsidR="007E751A" w:rsidRPr="001D04D9" w:rsidRDefault="007E751A" w:rsidP="004E3221">
            <w:pPr>
              <w:rPr>
                <w:rFonts w:ascii="Arial" w:hAnsi="Arial" w:cs="Arial"/>
                <w:b/>
                <w:bCs/>
              </w:rPr>
            </w:pPr>
            <w:r w:rsidRPr="001D04D9">
              <w:rPr>
                <w:rFonts w:ascii="Arial" w:hAnsi="Arial" w:cs="Arial"/>
                <w:b/>
                <w:bCs/>
              </w:rPr>
              <w:t>110</w:t>
            </w:r>
          </w:p>
        </w:tc>
        <w:tc>
          <w:tcPr>
            <w:tcW w:w="714" w:type="pct"/>
            <w:vAlign w:val="center"/>
          </w:tcPr>
          <w:p w:rsidR="007E751A" w:rsidRPr="001D04D9" w:rsidRDefault="007E751A" w:rsidP="004E3221">
            <w:pPr>
              <w:rPr>
                <w:rFonts w:ascii="Arial" w:hAnsi="Arial" w:cs="Arial"/>
                <w:b/>
                <w:bCs/>
              </w:rPr>
            </w:pPr>
            <w:r w:rsidRPr="001D04D9">
              <w:rPr>
                <w:rFonts w:ascii="Arial" w:hAnsi="Arial" w:cs="Arial"/>
                <w:b/>
                <w:bCs/>
              </w:rPr>
              <w:t>150-220</w:t>
            </w:r>
          </w:p>
        </w:tc>
        <w:tc>
          <w:tcPr>
            <w:tcW w:w="503" w:type="pct"/>
            <w:vAlign w:val="center"/>
          </w:tcPr>
          <w:p w:rsidR="007E751A" w:rsidRPr="001D04D9" w:rsidRDefault="007E751A" w:rsidP="004E3221">
            <w:pPr>
              <w:rPr>
                <w:rFonts w:ascii="Arial" w:hAnsi="Arial" w:cs="Arial"/>
                <w:b/>
                <w:bCs/>
              </w:rPr>
            </w:pPr>
            <w:r w:rsidRPr="001D04D9">
              <w:rPr>
                <w:rFonts w:ascii="Arial" w:hAnsi="Arial" w:cs="Arial"/>
                <w:b/>
                <w:bCs/>
              </w:rPr>
              <w:t>330</w:t>
            </w:r>
          </w:p>
        </w:tc>
        <w:tc>
          <w:tcPr>
            <w:tcW w:w="702" w:type="pct"/>
            <w:vAlign w:val="center"/>
          </w:tcPr>
          <w:p w:rsidR="007E751A" w:rsidRPr="001D04D9" w:rsidRDefault="007E751A" w:rsidP="004E3221">
            <w:pPr>
              <w:rPr>
                <w:rFonts w:ascii="Arial" w:hAnsi="Arial" w:cs="Arial"/>
                <w:b/>
                <w:bCs/>
              </w:rPr>
            </w:pPr>
            <w:r w:rsidRPr="001D04D9">
              <w:rPr>
                <w:rFonts w:ascii="Arial" w:hAnsi="Arial" w:cs="Arial"/>
                <w:b/>
                <w:bCs/>
              </w:rPr>
              <w:t>500</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1. Железобетонные </w:t>
            </w:r>
          </w:p>
        </w:tc>
        <w:tc>
          <w:tcPr>
            <w:tcW w:w="3232" w:type="pct"/>
            <w:gridSpan w:val="7"/>
            <w:vAlign w:val="center"/>
          </w:tcPr>
          <w:p w:rsidR="007E751A" w:rsidRPr="001D04D9" w:rsidRDefault="007E751A" w:rsidP="004E3221">
            <w:pPr>
              <w:rPr>
                <w:rFonts w:ascii="Arial" w:hAnsi="Arial" w:cs="Arial"/>
              </w:rPr>
            </w:pP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1.1. </w:t>
            </w:r>
            <w:proofErr w:type="gramStart"/>
            <w:r w:rsidRPr="001D04D9">
              <w:rPr>
                <w:rFonts w:ascii="Arial" w:hAnsi="Arial" w:cs="Arial"/>
              </w:rPr>
              <w:t>Свободностоящие</w:t>
            </w:r>
            <w:proofErr w:type="gramEnd"/>
            <w:r w:rsidRPr="001D04D9">
              <w:rPr>
                <w:rFonts w:ascii="Arial" w:hAnsi="Arial" w:cs="Arial"/>
              </w:rPr>
              <w:t xml:space="preserve"> с вертикальным расположением проводов </w:t>
            </w:r>
          </w:p>
        </w:tc>
        <w:tc>
          <w:tcPr>
            <w:tcW w:w="404" w:type="pct"/>
            <w:vAlign w:val="center"/>
          </w:tcPr>
          <w:p w:rsidR="007E751A" w:rsidRPr="001D04D9" w:rsidRDefault="007E751A" w:rsidP="004E3221">
            <w:pPr>
              <w:rPr>
                <w:rFonts w:ascii="Arial" w:hAnsi="Arial" w:cs="Arial"/>
              </w:rPr>
            </w:pPr>
            <w:r w:rsidRPr="001D04D9">
              <w:rPr>
                <w:rFonts w:ascii="Arial" w:hAnsi="Arial" w:cs="Arial"/>
              </w:rPr>
              <w:t>160</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200</w:t>
            </w:r>
          </w:p>
        </w:tc>
        <w:tc>
          <w:tcPr>
            <w:tcW w:w="505" w:type="pct"/>
            <w:vAlign w:val="center"/>
          </w:tcPr>
          <w:p w:rsidR="007E751A" w:rsidRPr="001D04D9" w:rsidRDefault="007E751A" w:rsidP="004E3221">
            <w:pPr>
              <w:rPr>
                <w:rFonts w:ascii="Arial" w:hAnsi="Arial" w:cs="Arial"/>
              </w:rPr>
            </w:pPr>
            <w:r w:rsidRPr="001D04D9">
              <w:rPr>
                <w:rFonts w:ascii="Arial" w:hAnsi="Arial" w:cs="Arial"/>
              </w:rPr>
              <w:t>250</w:t>
            </w:r>
          </w:p>
        </w:tc>
        <w:tc>
          <w:tcPr>
            <w:tcW w:w="714" w:type="pct"/>
            <w:vAlign w:val="center"/>
          </w:tcPr>
          <w:p w:rsidR="007E751A" w:rsidRPr="001D04D9" w:rsidRDefault="007E751A" w:rsidP="004E3221">
            <w:pPr>
              <w:rPr>
                <w:rFonts w:ascii="Arial" w:hAnsi="Arial" w:cs="Arial"/>
              </w:rPr>
            </w:pPr>
            <w:r w:rsidRPr="001D04D9">
              <w:rPr>
                <w:rFonts w:ascii="Arial" w:hAnsi="Arial" w:cs="Arial"/>
              </w:rPr>
              <w:t>400</w:t>
            </w:r>
          </w:p>
        </w:tc>
        <w:tc>
          <w:tcPr>
            <w:tcW w:w="503" w:type="pct"/>
            <w:vAlign w:val="center"/>
          </w:tcPr>
          <w:p w:rsidR="007E751A" w:rsidRPr="001D04D9" w:rsidRDefault="007E751A" w:rsidP="004E3221">
            <w:pPr>
              <w:rPr>
                <w:rFonts w:ascii="Arial" w:hAnsi="Arial" w:cs="Arial"/>
              </w:rPr>
            </w:pPr>
            <w:r w:rsidRPr="001D04D9">
              <w:rPr>
                <w:rFonts w:ascii="Arial" w:hAnsi="Arial" w:cs="Arial"/>
              </w:rPr>
              <w:t>-</w:t>
            </w:r>
          </w:p>
        </w:tc>
        <w:tc>
          <w:tcPr>
            <w:tcW w:w="702" w:type="pct"/>
            <w:vAlign w:val="center"/>
          </w:tcPr>
          <w:p w:rsidR="007E751A" w:rsidRPr="001D04D9" w:rsidRDefault="007E751A" w:rsidP="004E3221">
            <w:pPr>
              <w:rPr>
                <w:rFonts w:ascii="Arial" w:hAnsi="Arial" w:cs="Arial"/>
              </w:rPr>
            </w:pPr>
            <w:r w:rsidRPr="001D04D9">
              <w:rPr>
                <w:rFonts w:ascii="Arial" w:hAnsi="Arial" w:cs="Arial"/>
              </w:rPr>
              <w:t>-</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1.2. </w:t>
            </w:r>
            <w:proofErr w:type="gramStart"/>
            <w:r w:rsidRPr="001D04D9">
              <w:rPr>
                <w:rFonts w:ascii="Arial" w:hAnsi="Arial" w:cs="Arial"/>
              </w:rPr>
              <w:t>Свободностоящие</w:t>
            </w:r>
            <w:proofErr w:type="gramEnd"/>
            <w:r w:rsidRPr="001D04D9">
              <w:rPr>
                <w:rFonts w:ascii="Arial" w:hAnsi="Arial" w:cs="Arial"/>
              </w:rPr>
              <w:t xml:space="preserve"> с горизонтальным расположением проводов </w:t>
            </w:r>
          </w:p>
        </w:tc>
        <w:tc>
          <w:tcPr>
            <w:tcW w:w="404" w:type="pct"/>
            <w:vAlign w:val="center"/>
          </w:tcPr>
          <w:p w:rsidR="007E751A" w:rsidRPr="001D04D9" w:rsidRDefault="007E751A" w:rsidP="004E3221">
            <w:pPr>
              <w:rPr>
                <w:rFonts w:ascii="Arial" w:hAnsi="Arial" w:cs="Arial"/>
              </w:rPr>
            </w:pPr>
            <w:r w:rsidRPr="001D04D9">
              <w:rPr>
                <w:rFonts w:ascii="Arial" w:hAnsi="Arial" w:cs="Arial"/>
              </w:rPr>
              <w:t>-</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w:t>
            </w:r>
          </w:p>
        </w:tc>
        <w:tc>
          <w:tcPr>
            <w:tcW w:w="505" w:type="pct"/>
            <w:vAlign w:val="center"/>
          </w:tcPr>
          <w:p w:rsidR="007E751A" w:rsidRPr="001D04D9" w:rsidRDefault="007E751A" w:rsidP="004E3221">
            <w:pPr>
              <w:rPr>
                <w:rFonts w:ascii="Arial" w:hAnsi="Arial" w:cs="Arial"/>
              </w:rPr>
            </w:pPr>
            <w:r w:rsidRPr="001D04D9">
              <w:rPr>
                <w:rFonts w:ascii="Arial" w:hAnsi="Arial" w:cs="Arial"/>
              </w:rPr>
              <w:t>400</w:t>
            </w:r>
          </w:p>
        </w:tc>
        <w:tc>
          <w:tcPr>
            <w:tcW w:w="714" w:type="pct"/>
            <w:vAlign w:val="center"/>
          </w:tcPr>
          <w:p w:rsidR="007E751A" w:rsidRPr="001D04D9" w:rsidRDefault="007E751A" w:rsidP="004E3221">
            <w:pPr>
              <w:rPr>
                <w:rFonts w:ascii="Arial" w:hAnsi="Arial" w:cs="Arial"/>
              </w:rPr>
            </w:pPr>
            <w:r w:rsidRPr="001D04D9">
              <w:rPr>
                <w:rFonts w:ascii="Arial" w:hAnsi="Arial" w:cs="Arial"/>
              </w:rPr>
              <w:t>600</w:t>
            </w:r>
          </w:p>
        </w:tc>
        <w:tc>
          <w:tcPr>
            <w:tcW w:w="503" w:type="pct"/>
            <w:vAlign w:val="center"/>
          </w:tcPr>
          <w:p w:rsidR="007E751A" w:rsidRPr="001D04D9" w:rsidRDefault="007E751A" w:rsidP="004E3221">
            <w:pPr>
              <w:rPr>
                <w:rFonts w:ascii="Arial" w:hAnsi="Arial" w:cs="Arial"/>
              </w:rPr>
            </w:pPr>
            <w:r w:rsidRPr="001D04D9">
              <w:rPr>
                <w:rFonts w:ascii="Arial" w:hAnsi="Arial" w:cs="Arial"/>
              </w:rPr>
              <w:t>600</w:t>
            </w:r>
          </w:p>
        </w:tc>
        <w:tc>
          <w:tcPr>
            <w:tcW w:w="702" w:type="pct"/>
            <w:vAlign w:val="center"/>
          </w:tcPr>
          <w:p w:rsidR="007E751A" w:rsidRPr="001D04D9" w:rsidRDefault="007E751A" w:rsidP="004E3221">
            <w:pPr>
              <w:rPr>
                <w:rFonts w:ascii="Arial" w:hAnsi="Arial" w:cs="Arial"/>
              </w:rPr>
            </w:pPr>
            <w:r w:rsidRPr="001D04D9">
              <w:rPr>
                <w:rFonts w:ascii="Arial" w:hAnsi="Arial" w:cs="Arial"/>
              </w:rPr>
              <w:t>800</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1.3. Свободностоящие </w:t>
            </w:r>
            <w:proofErr w:type="spellStart"/>
            <w:r w:rsidRPr="001D04D9">
              <w:rPr>
                <w:rFonts w:ascii="Arial" w:hAnsi="Arial" w:cs="Arial"/>
              </w:rPr>
              <w:t>многостоечные</w:t>
            </w:r>
            <w:proofErr w:type="spellEnd"/>
            <w:r w:rsidRPr="001D04D9">
              <w:rPr>
                <w:rFonts w:ascii="Arial" w:hAnsi="Arial" w:cs="Arial"/>
              </w:rPr>
              <w:t xml:space="preserve"> </w:t>
            </w:r>
          </w:p>
        </w:tc>
        <w:tc>
          <w:tcPr>
            <w:tcW w:w="404" w:type="pct"/>
            <w:vAlign w:val="center"/>
          </w:tcPr>
          <w:p w:rsidR="007E751A" w:rsidRPr="001D04D9" w:rsidRDefault="007E751A" w:rsidP="004E3221">
            <w:pPr>
              <w:rPr>
                <w:rFonts w:ascii="Arial" w:hAnsi="Arial" w:cs="Arial"/>
              </w:rPr>
            </w:pPr>
            <w:r w:rsidRPr="001D04D9">
              <w:rPr>
                <w:rFonts w:ascii="Arial" w:hAnsi="Arial" w:cs="Arial"/>
              </w:rPr>
              <w:t>-</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w:t>
            </w:r>
          </w:p>
        </w:tc>
        <w:tc>
          <w:tcPr>
            <w:tcW w:w="505" w:type="pct"/>
            <w:vAlign w:val="center"/>
          </w:tcPr>
          <w:p w:rsidR="007E751A" w:rsidRPr="001D04D9" w:rsidRDefault="007E751A" w:rsidP="004E3221">
            <w:pPr>
              <w:rPr>
                <w:rFonts w:ascii="Arial" w:hAnsi="Arial" w:cs="Arial"/>
              </w:rPr>
            </w:pPr>
            <w:r w:rsidRPr="001D04D9">
              <w:rPr>
                <w:rFonts w:ascii="Arial" w:hAnsi="Arial" w:cs="Arial"/>
              </w:rPr>
              <w:t>-</w:t>
            </w:r>
          </w:p>
        </w:tc>
        <w:tc>
          <w:tcPr>
            <w:tcW w:w="714" w:type="pct"/>
            <w:vAlign w:val="center"/>
          </w:tcPr>
          <w:p w:rsidR="007E751A" w:rsidRPr="001D04D9" w:rsidRDefault="007E751A" w:rsidP="004E3221">
            <w:pPr>
              <w:rPr>
                <w:rFonts w:ascii="Arial" w:hAnsi="Arial" w:cs="Arial"/>
              </w:rPr>
            </w:pPr>
            <w:r w:rsidRPr="001D04D9">
              <w:rPr>
                <w:rFonts w:ascii="Arial" w:hAnsi="Arial" w:cs="Arial"/>
              </w:rPr>
              <w:t>400</w:t>
            </w:r>
          </w:p>
        </w:tc>
        <w:tc>
          <w:tcPr>
            <w:tcW w:w="503" w:type="pct"/>
            <w:vAlign w:val="center"/>
          </w:tcPr>
          <w:p w:rsidR="007E751A" w:rsidRPr="001D04D9" w:rsidRDefault="007E751A" w:rsidP="004E3221">
            <w:pPr>
              <w:rPr>
                <w:rFonts w:ascii="Arial" w:hAnsi="Arial" w:cs="Arial"/>
              </w:rPr>
            </w:pPr>
            <w:r w:rsidRPr="001D04D9">
              <w:rPr>
                <w:rFonts w:ascii="Arial" w:hAnsi="Arial" w:cs="Arial"/>
              </w:rPr>
              <w:t>800</w:t>
            </w:r>
          </w:p>
        </w:tc>
        <w:tc>
          <w:tcPr>
            <w:tcW w:w="702" w:type="pct"/>
            <w:vAlign w:val="center"/>
          </w:tcPr>
          <w:p w:rsidR="007E751A" w:rsidRPr="001D04D9" w:rsidRDefault="007E751A" w:rsidP="004E3221">
            <w:pPr>
              <w:rPr>
                <w:rFonts w:ascii="Arial" w:hAnsi="Arial" w:cs="Arial"/>
              </w:rPr>
            </w:pPr>
            <w:r w:rsidRPr="001D04D9">
              <w:rPr>
                <w:rFonts w:ascii="Arial" w:hAnsi="Arial" w:cs="Arial"/>
              </w:rPr>
              <w:t>1000</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1.4. На оттяжках </w:t>
            </w:r>
          </w:p>
          <w:p w:rsidR="007E751A" w:rsidRPr="001D04D9" w:rsidRDefault="007E751A" w:rsidP="004E3221">
            <w:pPr>
              <w:rPr>
                <w:rFonts w:ascii="Arial" w:hAnsi="Arial" w:cs="Arial"/>
              </w:rPr>
            </w:pPr>
            <w:r w:rsidRPr="001D04D9">
              <w:rPr>
                <w:rFonts w:ascii="Arial" w:hAnsi="Arial" w:cs="Arial"/>
              </w:rPr>
              <w:t xml:space="preserve">(с 1-й оттяжкой) </w:t>
            </w:r>
          </w:p>
        </w:tc>
        <w:tc>
          <w:tcPr>
            <w:tcW w:w="404" w:type="pct"/>
            <w:vAlign w:val="center"/>
          </w:tcPr>
          <w:p w:rsidR="007E751A" w:rsidRPr="001D04D9" w:rsidRDefault="007E751A" w:rsidP="004E3221">
            <w:pPr>
              <w:rPr>
                <w:rFonts w:ascii="Arial" w:hAnsi="Arial" w:cs="Arial"/>
              </w:rPr>
            </w:pPr>
            <w:r w:rsidRPr="001D04D9">
              <w:rPr>
                <w:rFonts w:ascii="Arial" w:hAnsi="Arial" w:cs="Arial"/>
              </w:rPr>
              <w:t>-</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500</w:t>
            </w:r>
          </w:p>
        </w:tc>
        <w:tc>
          <w:tcPr>
            <w:tcW w:w="505" w:type="pct"/>
            <w:vAlign w:val="center"/>
          </w:tcPr>
          <w:p w:rsidR="007E751A" w:rsidRPr="001D04D9" w:rsidRDefault="007E751A" w:rsidP="004E3221">
            <w:pPr>
              <w:rPr>
                <w:rFonts w:ascii="Arial" w:hAnsi="Arial" w:cs="Arial"/>
              </w:rPr>
            </w:pPr>
            <w:r w:rsidRPr="001D04D9">
              <w:rPr>
                <w:rFonts w:ascii="Arial" w:hAnsi="Arial" w:cs="Arial"/>
              </w:rPr>
              <w:t>550</w:t>
            </w:r>
          </w:p>
        </w:tc>
        <w:tc>
          <w:tcPr>
            <w:tcW w:w="714" w:type="pct"/>
            <w:vAlign w:val="center"/>
          </w:tcPr>
          <w:p w:rsidR="007E751A" w:rsidRPr="001D04D9" w:rsidRDefault="007E751A" w:rsidP="004E3221">
            <w:pPr>
              <w:rPr>
                <w:rFonts w:ascii="Arial" w:hAnsi="Arial" w:cs="Arial"/>
              </w:rPr>
            </w:pPr>
            <w:r w:rsidRPr="001D04D9">
              <w:rPr>
                <w:rFonts w:ascii="Arial" w:hAnsi="Arial" w:cs="Arial"/>
              </w:rPr>
              <w:t>300</w:t>
            </w:r>
          </w:p>
        </w:tc>
        <w:tc>
          <w:tcPr>
            <w:tcW w:w="503" w:type="pct"/>
            <w:vAlign w:val="center"/>
          </w:tcPr>
          <w:p w:rsidR="007E751A" w:rsidRPr="001D04D9" w:rsidRDefault="007E751A" w:rsidP="004E3221">
            <w:pPr>
              <w:rPr>
                <w:rFonts w:ascii="Arial" w:hAnsi="Arial" w:cs="Arial"/>
              </w:rPr>
            </w:pPr>
            <w:r w:rsidRPr="001D04D9">
              <w:rPr>
                <w:rFonts w:ascii="Arial" w:hAnsi="Arial" w:cs="Arial"/>
              </w:rPr>
              <w:t>-</w:t>
            </w:r>
          </w:p>
        </w:tc>
        <w:tc>
          <w:tcPr>
            <w:tcW w:w="702" w:type="pct"/>
            <w:vAlign w:val="center"/>
          </w:tcPr>
          <w:p w:rsidR="007E751A" w:rsidRPr="001D04D9" w:rsidRDefault="007E751A" w:rsidP="004E3221">
            <w:pPr>
              <w:rPr>
                <w:rFonts w:ascii="Arial" w:hAnsi="Arial" w:cs="Arial"/>
              </w:rPr>
            </w:pPr>
            <w:r w:rsidRPr="001D04D9">
              <w:rPr>
                <w:rFonts w:ascii="Arial" w:hAnsi="Arial" w:cs="Arial"/>
              </w:rPr>
              <w:t>-</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1.5. На оттяжках (с 5-ю оттяжками) </w:t>
            </w:r>
          </w:p>
        </w:tc>
        <w:tc>
          <w:tcPr>
            <w:tcW w:w="404" w:type="pct"/>
            <w:vAlign w:val="center"/>
          </w:tcPr>
          <w:p w:rsidR="007E751A" w:rsidRPr="001D04D9" w:rsidRDefault="007E751A" w:rsidP="004E3221">
            <w:pPr>
              <w:rPr>
                <w:rFonts w:ascii="Arial" w:hAnsi="Arial" w:cs="Arial"/>
              </w:rPr>
            </w:pPr>
            <w:r w:rsidRPr="001D04D9">
              <w:rPr>
                <w:rFonts w:ascii="Arial" w:hAnsi="Arial" w:cs="Arial"/>
              </w:rPr>
              <w:t>-</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w:t>
            </w:r>
          </w:p>
        </w:tc>
        <w:tc>
          <w:tcPr>
            <w:tcW w:w="505" w:type="pct"/>
            <w:vAlign w:val="center"/>
          </w:tcPr>
          <w:p w:rsidR="007E751A" w:rsidRPr="001D04D9" w:rsidRDefault="007E751A" w:rsidP="004E3221">
            <w:pPr>
              <w:rPr>
                <w:rFonts w:ascii="Arial" w:hAnsi="Arial" w:cs="Arial"/>
              </w:rPr>
            </w:pPr>
            <w:r w:rsidRPr="001D04D9">
              <w:rPr>
                <w:rFonts w:ascii="Arial" w:hAnsi="Arial" w:cs="Arial"/>
              </w:rPr>
              <w:t>1400</w:t>
            </w:r>
          </w:p>
        </w:tc>
        <w:tc>
          <w:tcPr>
            <w:tcW w:w="714" w:type="pct"/>
            <w:vAlign w:val="center"/>
          </w:tcPr>
          <w:p w:rsidR="007E751A" w:rsidRPr="001D04D9" w:rsidRDefault="007E751A" w:rsidP="004E3221">
            <w:pPr>
              <w:rPr>
                <w:rFonts w:ascii="Arial" w:hAnsi="Arial" w:cs="Arial"/>
              </w:rPr>
            </w:pPr>
            <w:r w:rsidRPr="001D04D9">
              <w:rPr>
                <w:rFonts w:ascii="Arial" w:hAnsi="Arial" w:cs="Arial"/>
              </w:rPr>
              <w:t>2100</w:t>
            </w:r>
          </w:p>
        </w:tc>
        <w:tc>
          <w:tcPr>
            <w:tcW w:w="503" w:type="pct"/>
            <w:vAlign w:val="center"/>
          </w:tcPr>
          <w:p w:rsidR="007E751A" w:rsidRPr="001D04D9" w:rsidRDefault="007E751A" w:rsidP="004E3221">
            <w:pPr>
              <w:rPr>
                <w:rFonts w:ascii="Arial" w:hAnsi="Arial" w:cs="Arial"/>
              </w:rPr>
            </w:pPr>
            <w:r w:rsidRPr="001D04D9">
              <w:rPr>
                <w:rFonts w:ascii="Arial" w:hAnsi="Arial" w:cs="Arial"/>
              </w:rPr>
              <w:t>-</w:t>
            </w:r>
          </w:p>
        </w:tc>
        <w:tc>
          <w:tcPr>
            <w:tcW w:w="702" w:type="pct"/>
            <w:vAlign w:val="center"/>
          </w:tcPr>
          <w:p w:rsidR="007E751A" w:rsidRPr="001D04D9" w:rsidRDefault="007E751A" w:rsidP="004E3221">
            <w:pPr>
              <w:rPr>
                <w:rFonts w:ascii="Arial" w:hAnsi="Arial" w:cs="Arial"/>
              </w:rPr>
            </w:pPr>
            <w:r w:rsidRPr="001D04D9">
              <w:rPr>
                <w:rFonts w:ascii="Arial" w:hAnsi="Arial" w:cs="Arial"/>
              </w:rPr>
              <w:t>-</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2. Стальные </w:t>
            </w:r>
          </w:p>
        </w:tc>
        <w:tc>
          <w:tcPr>
            <w:tcW w:w="3232" w:type="pct"/>
            <w:gridSpan w:val="7"/>
          </w:tcPr>
          <w:p w:rsidR="007E751A" w:rsidRPr="001D04D9" w:rsidRDefault="007E751A" w:rsidP="004E3221">
            <w:pPr>
              <w:rPr>
                <w:rFonts w:ascii="Arial" w:hAnsi="Arial" w:cs="Arial"/>
              </w:rPr>
            </w:pP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2.1. Свободностоящие промежуточные </w:t>
            </w:r>
          </w:p>
        </w:tc>
        <w:tc>
          <w:tcPr>
            <w:tcW w:w="404" w:type="pct"/>
            <w:vAlign w:val="center"/>
          </w:tcPr>
          <w:p w:rsidR="007E751A" w:rsidRPr="001D04D9" w:rsidRDefault="007E751A" w:rsidP="004E3221">
            <w:pPr>
              <w:rPr>
                <w:rFonts w:ascii="Arial" w:hAnsi="Arial" w:cs="Arial"/>
              </w:rPr>
            </w:pPr>
            <w:r w:rsidRPr="001D04D9">
              <w:rPr>
                <w:rFonts w:ascii="Arial" w:hAnsi="Arial" w:cs="Arial"/>
              </w:rPr>
              <w:t>150</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300</w:t>
            </w:r>
          </w:p>
        </w:tc>
        <w:tc>
          <w:tcPr>
            <w:tcW w:w="505" w:type="pct"/>
            <w:vAlign w:val="center"/>
          </w:tcPr>
          <w:p w:rsidR="007E751A" w:rsidRPr="001D04D9" w:rsidRDefault="007E751A" w:rsidP="004E3221">
            <w:pPr>
              <w:rPr>
                <w:rFonts w:ascii="Arial" w:hAnsi="Arial" w:cs="Arial"/>
              </w:rPr>
            </w:pPr>
            <w:r w:rsidRPr="001D04D9">
              <w:rPr>
                <w:rFonts w:ascii="Arial" w:hAnsi="Arial" w:cs="Arial"/>
              </w:rPr>
              <w:t>560</w:t>
            </w:r>
          </w:p>
        </w:tc>
        <w:tc>
          <w:tcPr>
            <w:tcW w:w="714" w:type="pct"/>
            <w:vAlign w:val="center"/>
          </w:tcPr>
          <w:p w:rsidR="007E751A" w:rsidRPr="001D04D9" w:rsidRDefault="007E751A" w:rsidP="004E3221">
            <w:pPr>
              <w:rPr>
                <w:rFonts w:ascii="Arial" w:hAnsi="Arial" w:cs="Arial"/>
              </w:rPr>
            </w:pPr>
            <w:r w:rsidRPr="001D04D9">
              <w:rPr>
                <w:rFonts w:ascii="Arial" w:hAnsi="Arial" w:cs="Arial"/>
              </w:rPr>
              <w:t>560</w:t>
            </w:r>
          </w:p>
        </w:tc>
        <w:tc>
          <w:tcPr>
            <w:tcW w:w="503" w:type="pct"/>
            <w:vAlign w:val="center"/>
          </w:tcPr>
          <w:p w:rsidR="007E751A" w:rsidRPr="001D04D9" w:rsidRDefault="007E751A" w:rsidP="004E3221">
            <w:pPr>
              <w:rPr>
                <w:rFonts w:ascii="Arial" w:hAnsi="Arial" w:cs="Arial"/>
              </w:rPr>
            </w:pPr>
            <w:r w:rsidRPr="001D04D9">
              <w:rPr>
                <w:rFonts w:ascii="Arial" w:hAnsi="Arial" w:cs="Arial"/>
              </w:rPr>
              <w:t>500</w:t>
            </w:r>
          </w:p>
        </w:tc>
        <w:tc>
          <w:tcPr>
            <w:tcW w:w="702" w:type="pct"/>
            <w:vAlign w:val="center"/>
          </w:tcPr>
          <w:p w:rsidR="007E751A" w:rsidRPr="001D04D9" w:rsidRDefault="007E751A" w:rsidP="004E3221">
            <w:pPr>
              <w:rPr>
                <w:rFonts w:ascii="Arial" w:hAnsi="Arial" w:cs="Arial"/>
              </w:rPr>
            </w:pPr>
            <w:r w:rsidRPr="001D04D9">
              <w:rPr>
                <w:rFonts w:ascii="Arial" w:hAnsi="Arial" w:cs="Arial"/>
              </w:rPr>
              <w:t>1200</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2.2. Свободностоящие </w:t>
            </w:r>
          </w:p>
          <w:p w:rsidR="007E751A" w:rsidRPr="001D04D9" w:rsidRDefault="007E751A" w:rsidP="004E3221">
            <w:pPr>
              <w:rPr>
                <w:rFonts w:ascii="Arial" w:hAnsi="Arial" w:cs="Arial"/>
              </w:rPr>
            </w:pPr>
            <w:r w:rsidRPr="001D04D9">
              <w:rPr>
                <w:rFonts w:ascii="Arial" w:hAnsi="Arial" w:cs="Arial"/>
              </w:rPr>
              <w:t xml:space="preserve">анкерно-угловые </w:t>
            </w:r>
          </w:p>
        </w:tc>
        <w:tc>
          <w:tcPr>
            <w:tcW w:w="404" w:type="pct"/>
            <w:vAlign w:val="center"/>
          </w:tcPr>
          <w:p w:rsidR="007E751A" w:rsidRPr="001D04D9" w:rsidRDefault="007E751A" w:rsidP="004E3221">
            <w:pPr>
              <w:rPr>
                <w:rFonts w:ascii="Arial" w:hAnsi="Arial" w:cs="Arial"/>
              </w:rPr>
            </w:pPr>
            <w:r w:rsidRPr="001D04D9">
              <w:rPr>
                <w:rFonts w:ascii="Arial" w:hAnsi="Arial" w:cs="Arial"/>
              </w:rPr>
              <w:t>150</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400</w:t>
            </w:r>
          </w:p>
        </w:tc>
        <w:tc>
          <w:tcPr>
            <w:tcW w:w="505" w:type="pct"/>
            <w:vAlign w:val="center"/>
          </w:tcPr>
          <w:p w:rsidR="007E751A" w:rsidRPr="001D04D9" w:rsidRDefault="007E751A" w:rsidP="004E3221">
            <w:pPr>
              <w:rPr>
                <w:rFonts w:ascii="Arial" w:hAnsi="Arial" w:cs="Arial"/>
              </w:rPr>
            </w:pPr>
            <w:r w:rsidRPr="001D04D9">
              <w:rPr>
                <w:rFonts w:ascii="Arial" w:hAnsi="Arial" w:cs="Arial"/>
              </w:rPr>
              <w:t>800</w:t>
            </w:r>
          </w:p>
        </w:tc>
        <w:tc>
          <w:tcPr>
            <w:tcW w:w="714" w:type="pct"/>
            <w:vAlign w:val="center"/>
          </w:tcPr>
          <w:p w:rsidR="007E751A" w:rsidRPr="001D04D9" w:rsidRDefault="007E751A" w:rsidP="004E3221">
            <w:pPr>
              <w:rPr>
                <w:rFonts w:ascii="Arial" w:hAnsi="Arial" w:cs="Arial"/>
              </w:rPr>
            </w:pPr>
            <w:r w:rsidRPr="001D04D9">
              <w:rPr>
                <w:rFonts w:ascii="Arial" w:hAnsi="Arial" w:cs="Arial"/>
              </w:rPr>
              <w:t>700</w:t>
            </w:r>
          </w:p>
        </w:tc>
        <w:tc>
          <w:tcPr>
            <w:tcW w:w="503" w:type="pct"/>
            <w:vAlign w:val="center"/>
          </w:tcPr>
          <w:p w:rsidR="007E751A" w:rsidRPr="001D04D9" w:rsidRDefault="007E751A" w:rsidP="004E3221">
            <w:pPr>
              <w:rPr>
                <w:rFonts w:ascii="Arial" w:hAnsi="Arial" w:cs="Arial"/>
              </w:rPr>
            </w:pPr>
            <w:r w:rsidRPr="001D04D9">
              <w:rPr>
                <w:rFonts w:ascii="Arial" w:hAnsi="Arial" w:cs="Arial"/>
              </w:rPr>
              <w:t>630</w:t>
            </w:r>
          </w:p>
        </w:tc>
        <w:tc>
          <w:tcPr>
            <w:tcW w:w="702" w:type="pct"/>
            <w:vAlign w:val="center"/>
          </w:tcPr>
          <w:p w:rsidR="007E751A" w:rsidRPr="001D04D9" w:rsidRDefault="007E751A" w:rsidP="004E3221">
            <w:pPr>
              <w:rPr>
                <w:rFonts w:ascii="Arial" w:hAnsi="Arial" w:cs="Arial"/>
              </w:rPr>
            </w:pPr>
            <w:r w:rsidRPr="001D04D9">
              <w:rPr>
                <w:rFonts w:ascii="Arial" w:hAnsi="Arial" w:cs="Arial"/>
              </w:rPr>
              <w:t>2000</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2.3. На оттяжках </w:t>
            </w:r>
            <w:proofErr w:type="gramStart"/>
            <w:r w:rsidRPr="001D04D9">
              <w:rPr>
                <w:rFonts w:ascii="Arial" w:hAnsi="Arial" w:cs="Arial"/>
              </w:rPr>
              <w:t>промежуточные</w:t>
            </w:r>
            <w:proofErr w:type="gramEnd"/>
            <w:r w:rsidRPr="001D04D9">
              <w:rPr>
                <w:rFonts w:ascii="Arial" w:hAnsi="Arial" w:cs="Arial"/>
              </w:rPr>
              <w:t xml:space="preserve"> </w:t>
            </w:r>
          </w:p>
        </w:tc>
        <w:tc>
          <w:tcPr>
            <w:tcW w:w="404" w:type="pct"/>
            <w:vAlign w:val="center"/>
          </w:tcPr>
          <w:p w:rsidR="007E751A" w:rsidRPr="001D04D9" w:rsidRDefault="007E751A" w:rsidP="004E3221">
            <w:pPr>
              <w:rPr>
                <w:rFonts w:ascii="Arial" w:hAnsi="Arial" w:cs="Arial"/>
              </w:rPr>
            </w:pPr>
            <w:r w:rsidRPr="001D04D9">
              <w:rPr>
                <w:rFonts w:ascii="Arial" w:hAnsi="Arial" w:cs="Arial"/>
              </w:rPr>
              <w:t>-</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w:t>
            </w:r>
          </w:p>
        </w:tc>
        <w:tc>
          <w:tcPr>
            <w:tcW w:w="505" w:type="pct"/>
            <w:vAlign w:val="center"/>
          </w:tcPr>
          <w:p w:rsidR="007E751A" w:rsidRPr="001D04D9" w:rsidRDefault="007E751A" w:rsidP="004E3221">
            <w:pPr>
              <w:rPr>
                <w:rFonts w:ascii="Arial" w:hAnsi="Arial" w:cs="Arial"/>
              </w:rPr>
            </w:pPr>
            <w:r w:rsidRPr="001D04D9">
              <w:rPr>
                <w:rFonts w:ascii="Arial" w:hAnsi="Arial" w:cs="Arial"/>
              </w:rPr>
              <w:t>2000</w:t>
            </w:r>
          </w:p>
        </w:tc>
        <w:tc>
          <w:tcPr>
            <w:tcW w:w="714" w:type="pct"/>
            <w:vAlign w:val="center"/>
          </w:tcPr>
          <w:p w:rsidR="007E751A" w:rsidRPr="001D04D9" w:rsidRDefault="007E751A" w:rsidP="004E3221">
            <w:pPr>
              <w:rPr>
                <w:rFonts w:ascii="Arial" w:hAnsi="Arial" w:cs="Arial"/>
              </w:rPr>
            </w:pPr>
            <w:r w:rsidRPr="001D04D9">
              <w:rPr>
                <w:rFonts w:ascii="Arial" w:hAnsi="Arial" w:cs="Arial"/>
              </w:rPr>
              <w:t>1900</w:t>
            </w:r>
          </w:p>
        </w:tc>
        <w:tc>
          <w:tcPr>
            <w:tcW w:w="503" w:type="pct"/>
            <w:vAlign w:val="center"/>
          </w:tcPr>
          <w:p w:rsidR="007E751A" w:rsidRPr="001D04D9" w:rsidRDefault="007E751A" w:rsidP="004E3221">
            <w:pPr>
              <w:rPr>
                <w:rFonts w:ascii="Arial" w:hAnsi="Arial" w:cs="Arial"/>
              </w:rPr>
            </w:pPr>
            <w:r w:rsidRPr="001D04D9">
              <w:rPr>
                <w:rFonts w:ascii="Arial" w:hAnsi="Arial" w:cs="Arial"/>
              </w:rPr>
              <w:t>2300</w:t>
            </w:r>
          </w:p>
        </w:tc>
        <w:tc>
          <w:tcPr>
            <w:tcW w:w="702" w:type="pct"/>
            <w:vAlign w:val="center"/>
          </w:tcPr>
          <w:p w:rsidR="007E751A" w:rsidRPr="001D04D9" w:rsidRDefault="007E751A" w:rsidP="004E3221">
            <w:pPr>
              <w:rPr>
                <w:rFonts w:ascii="Arial" w:hAnsi="Arial" w:cs="Arial"/>
              </w:rPr>
            </w:pPr>
            <w:r w:rsidRPr="001D04D9">
              <w:rPr>
                <w:rFonts w:ascii="Arial" w:hAnsi="Arial" w:cs="Arial"/>
              </w:rPr>
              <w:t>2500</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2.4. На оттяжках </w:t>
            </w:r>
          </w:p>
          <w:p w:rsidR="007E751A" w:rsidRPr="001D04D9" w:rsidRDefault="007E751A" w:rsidP="004E3221">
            <w:pPr>
              <w:rPr>
                <w:rFonts w:ascii="Arial" w:hAnsi="Arial" w:cs="Arial"/>
              </w:rPr>
            </w:pPr>
            <w:r w:rsidRPr="001D04D9">
              <w:rPr>
                <w:rFonts w:ascii="Arial" w:hAnsi="Arial" w:cs="Arial"/>
              </w:rPr>
              <w:t xml:space="preserve">анкерно-угловые </w:t>
            </w:r>
          </w:p>
        </w:tc>
        <w:tc>
          <w:tcPr>
            <w:tcW w:w="404" w:type="pct"/>
            <w:vAlign w:val="center"/>
          </w:tcPr>
          <w:p w:rsidR="007E751A" w:rsidRPr="001D04D9" w:rsidRDefault="007E751A" w:rsidP="004E3221">
            <w:pPr>
              <w:rPr>
                <w:rFonts w:ascii="Arial" w:hAnsi="Arial" w:cs="Arial"/>
              </w:rPr>
            </w:pPr>
            <w:r w:rsidRPr="001D04D9">
              <w:rPr>
                <w:rFonts w:ascii="Arial" w:hAnsi="Arial" w:cs="Arial"/>
              </w:rPr>
              <w:t>-</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w:t>
            </w:r>
          </w:p>
        </w:tc>
        <w:tc>
          <w:tcPr>
            <w:tcW w:w="505" w:type="pct"/>
            <w:vAlign w:val="center"/>
          </w:tcPr>
          <w:p w:rsidR="007E751A" w:rsidRPr="001D04D9" w:rsidRDefault="007E751A" w:rsidP="004E3221">
            <w:pPr>
              <w:rPr>
                <w:rFonts w:ascii="Arial" w:hAnsi="Arial" w:cs="Arial"/>
              </w:rPr>
            </w:pPr>
            <w:r w:rsidRPr="001D04D9">
              <w:rPr>
                <w:rFonts w:ascii="Arial" w:hAnsi="Arial" w:cs="Arial"/>
              </w:rPr>
              <w:t>-</w:t>
            </w:r>
          </w:p>
        </w:tc>
        <w:tc>
          <w:tcPr>
            <w:tcW w:w="714" w:type="pct"/>
            <w:vAlign w:val="center"/>
          </w:tcPr>
          <w:p w:rsidR="007E751A" w:rsidRPr="001D04D9" w:rsidRDefault="007E751A" w:rsidP="004E3221">
            <w:pPr>
              <w:rPr>
                <w:rFonts w:ascii="Arial" w:hAnsi="Arial" w:cs="Arial"/>
              </w:rPr>
            </w:pPr>
            <w:r w:rsidRPr="001D04D9">
              <w:rPr>
                <w:rFonts w:ascii="Arial" w:hAnsi="Arial" w:cs="Arial"/>
              </w:rPr>
              <w:t>-</w:t>
            </w:r>
          </w:p>
        </w:tc>
        <w:tc>
          <w:tcPr>
            <w:tcW w:w="503" w:type="pct"/>
            <w:vAlign w:val="center"/>
          </w:tcPr>
          <w:p w:rsidR="007E751A" w:rsidRPr="001D04D9" w:rsidRDefault="007E751A" w:rsidP="004E3221">
            <w:pPr>
              <w:rPr>
                <w:rFonts w:ascii="Arial" w:hAnsi="Arial" w:cs="Arial"/>
              </w:rPr>
            </w:pPr>
            <w:r w:rsidRPr="001D04D9">
              <w:rPr>
                <w:rFonts w:ascii="Arial" w:hAnsi="Arial" w:cs="Arial"/>
              </w:rPr>
              <w:t>-</w:t>
            </w:r>
          </w:p>
        </w:tc>
        <w:tc>
          <w:tcPr>
            <w:tcW w:w="702" w:type="pct"/>
            <w:vAlign w:val="center"/>
          </w:tcPr>
          <w:p w:rsidR="007E751A" w:rsidRPr="001D04D9" w:rsidRDefault="007E751A" w:rsidP="004E3221">
            <w:pPr>
              <w:rPr>
                <w:rFonts w:ascii="Arial" w:hAnsi="Arial" w:cs="Arial"/>
              </w:rPr>
            </w:pPr>
            <w:r w:rsidRPr="001D04D9">
              <w:rPr>
                <w:rFonts w:ascii="Arial" w:hAnsi="Arial" w:cs="Arial"/>
              </w:rPr>
              <w:t>4000</w:t>
            </w:r>
          </w:p>
        </w:tc>
      </w:tr>
      <w:tr w:rsidR="007E751A" w:rsidRPr="001D04D9" w:rsidTr="004E3221">
        <w:tc>
          <w:tcPr>
            <w:tcW w:w="1768" w:type="pct"/>
          </w:tcPr>
          <w:p w:rsidR="007E751A" w:rsidRPr="001D04D9" w:rsidRDefault="007E751A" w:rsidP="004E3221">
            <w:pPr>
              <w:rPr>
                <w:rFonts w:ascii="Arial" w:hAnsi="Arial" w:cs="Arial"/>
              </w:rPr>
            </w:pPr>
            <w:r w:rsidRPr="001D04D9">
              <w:rPr>
                <w:rFonts w:ascii="Arial" w:hAnsi="Arial" w:cs="Arial"/>
              </w:rPr>
              <w:t xml:space="preserve">3. Деревянные </w:t>
            </w:r>
          </w:p>
        </w:tc>
        <w:tc>
          <w:tcPr>
            <w:tcW w:w="404" w:type="pct"/>
            <w:vAlign w:val="center"/>
          </w:tcPr>
          <w:p w:rsidR="007E751A" w:rsidRPr="001D04D9" w:rsidRDefault="007E751A" w:rsidP="004E3221">
            <w:pPr>
              <w:rPr>
                <w:rFonts w:ascii="Arial" w:hAnsi="Arial" w:cs="Arial"/>
              </w:rPr>
            </w:pPr>
            <w:r w:rsidRPr="001D04D9">
              <w:rPr>
                <w:rFonts w:ascii="Arial" w:hAnsi="Arial" w:cs="Arial"/>
              </w:rPr>
              <w:t>150</w:t>
            </w:r>
          </w:p>
        </w:tc>
        <w:tc>
          <w:tcPr>
            <w:tcW w:w="404" w:type="pct"/>
            <w:gridSpan w:val="2"/>
            <w:vAlign w:val="center"/>
          </w:tcPr>
          <w:p w:rsidR="007E751A" w:rsidRPr="001D04D9" w:rsidRDefault="007E751A" w:rsidP="004E3221">
            <w:pPr>
              <w:rPr>
                <w:rFonts w:ascii="Arial" w:hAnsi="Arial" w:cs="Arial"/>
              </w:rPr>
            </w:pPr>
            <w:r w:rsidRPr="001D04D9">
              <w:rPr>
                <w:rFonts w:ascii="Arial" w:hAnsi="Arial" w:cs="Arial"/>
              </w:rPr>
              <w:t>450</w:t>
            </w:r>
          </w:p>
        </w:tc>
        <w:tc>
          <w:tcPr>
            <w:tcW w:w="505" w:type="pct"/>
            <w:vAlign w:val="center"/>
          </w:tcPr>
          <w:p w:rsidR="007E751A" w:rsidRPr="001D04D9" w:rsidRDefault="007E751A" w:rsidP="004E3221">
            <w:pPr>
              <w:rPr>
                <w:rFonts w:ascii="Arial" w:hAnsi="Arial" w:cs="Arial"/>
              </w:rPr>
            </w:pPr>
            <w:r w:rsidRPr="001D04D9">
              <w:rPr>
                <w:rFonts w:ascii="Arial" w:hAnsi="Arial" w:cs="Arial"/>
              </w:rPr>
              <w:t>450</w:t>
            </w:r>
          </w:p>
        </w:tc>
        <w:tc>
          <w:tcPr>
            <w:tcW w:w="714" w:type="pct"/>
            <w:vAlign w:val="center"/>
          </w:tcPr>
          <w:p w:rsidR="007E751A" w:rsidRPr="001D04D9" w:rsidRDefault="007E751A" w:rsidP="004E3221">
            <w:pPr>
              <w:rPr>
                <w:rFonts w:ascii="Arial" w:hAnsi="Arial" w:cs="Arial"/>
              </w:rPr>
            </w:pPr>
            <w:r w:rsidRPr="001D04D9">
              <w:rPr>
                <w:rFonts w:ascii="Arial" w:hAnsi="Arial" w:cs="Arial"/>
              </w:rPr>
              <w:t>450</w:t>
            </w:r>
          </w:p>
        </w:tc>
        <w:tc>
          <w:tcPr>
            <w:tcW w:w="503" w:type="pct"/>
            <w:vAlign w:val="center"/>
          </w:tcPr>
          <w:p w:rsidR="007E751A" w:rsidRPr="001D04D9" w:rsidRDefault="007E751A" w:rsidP="004E3221">
            <w:pPr>
              <w:rPr>
                <w:rFonts w:ascii="Arial" w:hAnsi="Arial" w:cs="Arial"/>
              </w:rPr>
            </w:pPr>
            <w:r w:rsidRPr="001D04D9">
              <w:rPr>
                <w:rFonts w:ascii="Arial" w:hAnsi="Arial" w:cs="Arial"/>
              </w:rPr>
              <w:t>-</w:t>
            </w:r>
          </w:p>
        </w:tc>
        <w:tc>
          <w:tcPr>
            <w:tcW w:w="702" w:type="pct"/>
            <w:vAlign w:val="center"/>
          </w:tcPr>
          <w:p w:rsidR="007E751A" w:rsidRPr="001D04D9" w:rsidRDefault="007E751A" w:rsidP="004E3221">
            <w:pPr>
              <w:rPr>
                <w:rFonts w:ascii="Arial" w:hAnsi="Arial" w:cs="Arial"/>
              </w:rPr>
            </w:pPr>
            <w:r w:rsidRPr="001D04D9">
              <w:rPr>
                <w:rFonts w:ascii="Arial" w:hAnsi="Arial" w:cs="Arial"/>
              </w:rPr>
              <w:t>-</w:t>
            </w:r>
          </w:p>
        </w:tc>
      </w:tr>
    </w:tbl>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Полосы земель и земельные участки для монтажа опор воздушных линий электропередачи напряжением 0,38 </w:t>
      </w:r>
      <w:proofErr w:type="spellStart"/>
      <w:r w:rsidRPr="001D04D9">
        <w:rPr>
          <w:rFonts w:ascii="Arial" w:hAnsi="Arial" w:cs="Arial"/>
          <w:sz w:val="20"/>
          <w:szCs w:val="20"/>
        </w:rPr>
        <w:t>кВ</w:t>
      </w:r>
      <w:proofErr w:type="spellEnd"/>
      <w:r w:rsidRPr="001D04D9">
        <w:rPr>
          <w:rFonts w:ascii="Arial" w:hAnsi="Arial" w:cs="Arial"/>
          <w:sz w:val="20"/>
          <w:szCs w:val="20"/>
        </w:rPr>
        <w:t xml:space="preserve">, строящихся на землях населенных пунктов и предприятий, на период строительства изъятию не подлежат. </w:t>
      </w:r>
    </w:p>
    <w:p w:rsidR="007E751A" w:rsidRPr="001D04D9" w:rsidRDefault="007E751A" w:rsidP="007E751A">
      <w:pPr>
        <w:pStyle w:val="a6"/>
        <w:rPr>
          <w:rFonts w:ascii="Arial" w:hAnsi="Arial" w:cs="Arial"/>
          <w:sz w:val="20"/>
          <w:szCs w:val="20"/>
        </w:rPr>
      </w:pPr>
      <w:r w:rsidRPr="001D04D9">
        <w:rPr>
          <w:rFonts w:ascii="Arial" w:hAnsi="Arial" w:cs="Arial"/>
          <w:sz w:val="20"/>
          <w:szCs w:val="20"/>
        </w:rPr>
        <w:t xml:space="preserve">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не более 6 м, для линий напряжением 110 </w:t>
      </w:r>
      <w:proofErr w:type="spellStart"/>
      <w:r w:rsidRPr="001D04D9">
        <w:rPr>
          <w:rFonts w:ascii="Arial" w:hAnsi="Arial" w:cs="Arial"/>
          <w:sz w:val="20"/>
          <w:szCs w:val="20"/>
        </w:rPr>
        <w:t>кВ</w:t>
      </w:r>
      <w:proofErr w:type="spellEnd"/>
      <w:r w:rsidRPr="001D04D9">
        <w:rPr>
          <w:rFonts w:ascii="Arial" w:hAnsi="Arial" w:cs="Arial"/>
          <w:sz w:val="20"/>
          <w:szCs w:val="20"/>
        </w:rPr>
        <w:t xml:space="preserve"> и выше - не более 10 м. </w:t>
      </w: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jc w:val="center"/>
        <w:rPr>
          <w:rFonts w:ascii="Arial" w:hAnsi="Arial" w:cs="Arial"/>
          <w:sz w:val="20"/>
          <w:szCs w:val="20"/>
        </w:rPr>
      </w:pPr>
      <w:r w:rsidRPr="001D04D9">
        <w:rPr>
          <w:rFonts w:ascii="Arial" w:hAnsi="Arial" w:cs="Arial"/>
          <w:sz w:val="20"/>
          <w:szCs w:val="20"/>
        </w:rPr>
        <w:t xml:space="preserve">Материалы по обоснованию расчетных показателей нормативов </w:t>
      </w:r>
      <w:proofErr w:type="gramStart"/>
      <w:r w:rsidRPr="001D04D9">
        <w:rPr>
          <w:rFonts w:ascii="Arial" w:hAnsi="Arial" w:cs="Arial"/>
          <w:sz w:val="20"/>
          <w:szCs w:val="20"/>
        </w:rPr>
        <w:t>градостроительного</w:t>
      </w:r>
      <w:proofErr w:type="gramEnd"/>
      <w:r w:rsidRPr="001D04D9">
        <w:rPr>
          <w:rFonts w:ascii="Arial" w:hAnsi="Arial" w:cs="Arial"/>
          <w:sz w:val="20"/>
          <w:szCs w:val="20"/>
        </w:rPr>
        <w:t xml:space="preserve"> </w:t>
      </w:r>
    </w:p>
    <w:p w:rsidR="007E751A" w:rsidRPr="001D04D9" w:rsidRDefault="007E751A" w:rsidP="007E751A">
      <w:pPr>
        <w:pStyle w:val="a6"/>
        <w:jc w:val="center"/>
        <w:rPr>
          <w:rFonts w:ascii="Arial" w:hAnsi="Arial" w:cs="Arial"/>
          <w:sz w:val="20"/>
          <w:szCs w:val="20"/>
        </w:rPr>
      </w:pPr>
    </w:p>
    <w:p w:rsidR="007E751A" w:rsidRPr="001D04D9" w:rsidRDefault="007E751A" w:rsidP="007E751A">
      <w:pPr>
        <w:pStyle w:val="a6"/>
        <w:jc w:val="center"/>
        <w:rPr>
          <w:rFonts w:ascii="Arial" w:hAnsi="Arial" w:cs="Arial"/>
          <w:sz w:val="20"/>
          <w:szCs w:val="20"/>
        </w:rPr>
      </w:pPr>
      <w:r w:rsidRPr="001D04D9">
        <w:rPr>
          <w:rFonts w:ascii="Arial" w:hAnsi="Arial" w:cs="Arial"/>
          <w:sz w:val="20"/>
          <w:szCs w:val="20"/>
        </w:rPr>
        <w:t xml:space="preserve">проектирования муниципального образования </w:t>
      </w:r>
      <w:proofErr w:type="spellStart"/>
      <w:r w:rsidRPr="001D04D9">
        <w:rPr>
          <w:rFonts w:ascii="Arial" w:hAnsi="Arial" w:cs="Arial"/>
          <w:sz w:val="20"/>
          <w:szCs w:val="20"/>
        </w:rPr>
        <w:t>Канифольнинского</w:t>
      </w:r>
      <w:proofErr w:type="spellEnd"/>
      <w:r w:rsidRPr="001D04D9">
        <w:rPr>
          <w:rFonts w:ascii="Arial" w:hAnsi="Arial" w:cs="Arial"/>
          <w:sz w:val="20"/>
          <w:szCs w:val="20"/>
        </w:rPr>
        <w:t xml:space="preserve"> сельсовета </w:t>
      </w:r>
    </w:p>
    <w:p w:rsidR="007E751A" w:rsidRPr="001D04D9" w:rsidRDefault="007E751A" w:rsidP="007E751A">
      <w:pPr>
        <w:pStyle w:val="a6"/>
        <w:jc w:val="center"/>
        <w:rPr>
          <w:rFonts w:ascii="Arial" w:hAnsi="Arial" w:cs="Arial"/>
          <w:sz w:val="20"/>
          <w:szCs w:val="20"/>
        </w:rPr>
      </w:pPr>
    </w:p>
    <w:p w:rsidR="007E751A" w:rsidRPr="001D04D9" w:rsidRDefault="007E751A" w:rsidP="007E751A">
      <w:pPr>
        <w:pStyle w:val="a6"/>
        <w:jc w:val="center"/>
        <w:rPr>
          <w:rFonts w:ascii="Arial" w:hAnsi="Arial" w:cs="Arial"/>
          <w:sz w:val="20"/>
          <w:szCs w:val="20"/>
        </w:rPr>
      </w:pPr>
      <w:r w:rsidRPr="001D04D9">
        <w:rPr>
          <w:rFonts w:ascii="Arial" w:hAnsi="Arial" w:cs="Arial"/>
          <w:sz w:val="20"/>
          <w:szCs w:val="20"/>
        </w:rPr>
        <w:t>Нижнеингашского района Красноярского края</w:t>
      </w:r>
    </w:p>
    <w:p w:rsidR="007E751A" w:rsidRPr="001D04D9" w:rsidRDefault="007E751A" w:rsidP="007E751A">
      <w:pPr>
        <w:pStyle w:val="a6"/>
        <w:jc w:val="center"/>
        <w:rPr>
          <w:rFonts w:ascii="Arial" w:hAnsi="Arial" w:cs="Arial"/>
          <w:sz w:val="20"/>
          <w:szCs w:val="20"/>
        </w:rPr>
      </w:pPr>
      <w:r w:rsidRPr="001D04D9">
        <w:rPr>
          <w:rFonts w:ascii="Arial" w:hAnsi="Arial" w:cs="Arial"/>
          <w:sz w:val="20"/>
          <w:szCs w:val="20"/>
        </w:rPr>
        <w:br w:type="page"/>
      </w: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11"/>
        <w:pageBreakBefore/>
        <w:numPr>
          <w:ilvl w:val="0"/>
          <w:numId w:val="0"/>
        </w:numPr>
        <w:ind w:firstLine="567"/>
        <w:jc w:val="center"/>
        <w:rPr>
          <w:rFonts w:ascii="Arial" w:hAnsi="Arial" w:cs="Arial"/>
          <w:b w:val="0"/>
          <w:bCs w:val="0"/>
          <w:sz w:val="20"/>
          <w:szCs w:val="20"/>
        </w:rPr>
      </w:pPr>
      <w:r w:rsidRPr="001D04D9">
        <w:rPr>
          <w:rFonts w:ascii="Arial" w:hAnsi="Arial" w:cs="Arial"/>
          <w:b w:val="0"/>
          <w:bCs w:val="0"/>
          <w:sz w:val="20"/>
          <w:szCs w:val="20"/>
        </w:rPr>
        <w:lastRenderedPageBreak/>
        <w:t xml:space="preserve">                                                    </w:t>
      </w: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sectPr w:rsidR="007E751A" w:rsidRPr="001D04D9" w:rsidSect="004E3221">
          <w:headerReference w:type="default" r:id="rId40"/>
          <w:footerReference w:type="default" r:id="rId41"/>
          <w:pgSz w:w="11906" w:h="16838"/>
          <w:pgMar w:top="1134" w:right="850" w:bottom="1134" w:left="1701" w:header="708" w:footer="708" w:gutter="0"/>
          <w:cols w:space="708"/>
          <w:docGrid w:linePitch="360"/>
        </w:sectPr>
      </w:pPr>
      <w:r w:rsidRPr="001D04D9">
        <w:rPr>
          <w:rFonts w:ascii="Arial" w:hAnsi="Arial" w:cs="Arial"/>
          <w:sz w:val="20"/>
          <w:szCs w:val="20"/>
        </w:rPr>
        <w:t xml:space="preserve">                                                                                         </w:t>
      </w:r>
    </w:p>
    <w:p w:rsidR="007E751A" w:rsidRPr="001D04D9" w:rsidRDefault="007E751A" w:rsidP="007E751A">
      <w:pPr>
        <w:pStyle w:val="11"/>
        <w:pageBreakBefore/>
        <w:numPr>
          <w:ilvl w:val="0"/>
          <w:numId w:val="0"/>
        </w:numPr>
        <w:ind w:firstLine="567"/>
        <w:jc w:val="center"/>
        <w:rPr>
          <w:rFonts w:ascii="Arial" w:hAnsi="Arial" w:cs="Arial"/>
          <w:sz w:val="20"/>
          <w:szCs w:val="20"/>
        </w:rPr>
      </w:pPr>
      <w:r w:rsidRPr="001D04D9">
        <w:rPr>
          <w:rFonts w:ascii="Arial" w:hAnsi="Arial" w:cs="Arial"/>
          <w:sz w:val="20"/>
          <w:szCs w:val="20"/>
        </w:rPr>
        <w:lastRenderedPageBreak/>
        <w:t xml:space="preserve">Таблица региональных нормативов градостроительного проектирования </w:t>
      </w:r>
      <w:proofErr w:type="spellStart"/>
      <w:r w:rsidRPr="001D04D9">
        <w:rPr>
          <w:rFonts w:ascii="Arial" w:hAnsi="Arial" w:cs="Arial"/>
          <w:sz w:val="20"/>
          <w:szCs w:val="20"/>
        </w:rPr>
        <w:t>Канифольнинского</w:t>
      </w:r>
      <w:proofErr w:type="spellEnd"/>
      <w:r w:rsidRPr="001D04D9">
        <w:rPr>
          <w:rFonts w:ascii="Arial" w:hAnsi="Arial" w:cs="Arial"/>
          <w:sz w:val="20"/>
          <w:szCs w:val="20"/>
        </w:rPr>
        <w:t xml:space="preserve"> сельсовета</w:t>
      </w:r>
    </w:p>
    <w:tbl>
      <w:tblPr>
        <w:tblW w:w="15560" w:type="dxa"/>
        <w:tblInd w:w="-106" w:type="dxa"/>
        <w:tblLayout w:type="fixed"/>
        <w:tblLook w:val="00A0" w:firstRow="1" w:lastRow="0" w:firstColumn="1" w:lastColumn="0" w:noHBand="0" w:noVBand="0"/>
      </w:tblPr>
      <w:tblGrid>
        <w:gridCol w:w="959"/>
        <w:gridCol w:w="2268"/>
        <w:gridCol w:w="9782"/>
        <w:gridCol w:w="2551"/>
      </w:tblGrid>
      <w:tr w:rsidR="007E751A" w:rsidRPr="001D04D9" w:rsidTr="004E3221">
        <w:trPr>
          <w:trHeight w:val="20"/>
          <w:tblHeader/>
        </w:trPr>
        <w:tc>
          <w:tcPr>
            <w:tcW w:w="959"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w:t>
            </w:r>
          </w:p>
        </w:tc>
        <w:tc>
          <w:tcPr>
            <w:tcW w:w="2268"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Наименование норматива / групп нормативов</w:t>
            </w:r>
          </w:p>
        </w:tc>
        <w:tc>
          <w:tcPr>
            <w:tcW w:w="9782" w:type="dxa"/>
            <w:tcBorders>
              <w:top w:val="single" w:sz="8" w:space="0" w:color="auto"/>
              <w:left w:val="single" w:sz="8" w:space="0" w:color="auto"/>
              <w:bottom w:val="single" w:sz="8" w:space="0" w:color="auto"/>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b/>
                <w:bCs/>
              </w:rPr>
              <w:t>Значение норматива</w:t>
            </w:r>
          </w:p>
        </w:tc>
        <w:tc>
          <w:tcPr>
            <w:tcW w:w="2551" w:type="dxa"/>
            <w:tcBorders>
              <w:top w:val="single" w:sz="8" w:space="0" w:color="auto"/>
              <w:left w:val="single" w:sz="8" w:space="0" w:color="auto"/>
              <w:bottom w:val="single" w:sz="8"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Применение норматива (обязательное – О;</w:t>
            </w:r>
          </w:p>
          <w:p w:rsidR="007E751A" w:rsidRPr="001D04D9" w:rsidRDefault="007E751A" w:rsidP="004E3221">
            <w:pPr>
              <w:rPr>
                <w:rFonts w:ascii="Arial" w:hAnsi="Arial" w:cs="Arial"/>
                <w:b/>
                <w:bCs/>
              </w:rPr>
            </w:pPr>
            <w:r w:rsidRPr="001D04D9">
              <w:rPr>
                <w:rFonts w:ascii="Arial" w:hAnsi="Arial" w:cs="Arial"/>
                <w:b/>
                <w:bCs/>
              </w:rPr>
              <w:t>рекомендуемое – Р)</w:t>
            </w:r>
          </w:p>
        </w:tc>
      </w:tr>
    </w:tbl>
    <w:p w:rsidR="007E751A" w:rsidRPr="001D04D9" w:rsidRDefault="007E751A" w:rsidP="007E751A">
      <w:pPr>
        <w:rPr>
          <w:rFonts w:ascii="Arial" w:hAnsi="Arial" w:cs="Arial"/>
        </w:rPr>
      </w:pPr>
    </w:p>
    <w:tbl>
      <w:tblPr>
        <w:tblW w:w="15560" w:type="dxa"/>
        <w:tblInd w:w="-106" w:type="dxa"/>
        <w:tblLayout w:type="fixed"/>
        <w:tblLook w:val="00A0" w:firstRow="1" w:lastRow="0" w:firstColumn="1" w:lastColumn="0" w:noHBand="0" w:noVBand="0"/>
      </w:tblPr>
      <w:tblGrid>
        <w:gridCol w:w="959"/>
        <w:gridCol w:w="2268"/>
        <w:gridCol w:w="9782"/>
        <w:gridCol w:w="2551"/>
      </w:tblGrid>
      <w:tr w:rsidR="007E751A" w:rsidRPr="001D04D9" w:rsidTr="004E3221">
        <w:trPr>
          <w:trHeight w:val="20"/>
          <w:tblHeader/>
        </w:trPr>
        <w:tc>
          <w:tcPr>
            <w:tcW w:w="959"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w:t>
            </w:r>
          </w:p>
        </w:tc>
        <w:tc>
          <w:tcPr>
            <w:tcW w:w="2268"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2</w:t>
            </w:r>
          </w:p>
        </w:tc>
        <w:tc>
          <w:tcPr>
            <w:tcW w:w="9782" w:type="dxa"/>
            <w:tcBorders>
              <w:top w:val="single" w:sz="8" w:space="0" w:color="auto"/>
              <w:left w:val="single" w:sz="8" w:space="0" w:color="auto"/>
              <w:bottom w:val="single" w:sz="8" w:space="0" w:color="auto"/>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b/>
                <w:bCs/>
              </w:rPr>
              <w:t>3</w:t>
            </w:r>
          </w:p>
        </w:tc>
        <w:tc>
          <w:tcPr>
            <w:tcW w:w="2551" w:type="dxa"/>
            <w:tcBorders>
              <w:top w:val="single" w:sz="8" w:space="0" w:color="auto"/>
              <w:left w:val="single" w:sz="8" w:space="0" w:color="auto"/>
              <w:bottom w:val="single" w:sz="8"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4</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w:t>
            </w:r>
          </w:p>
        </w:tc>
        <w:tc>
          <w:tcPr>
            <w:tcW w:w="14601" w:type="dxa"/>
            <w:gridSpan w:val="3"/>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b/>
                <w:bCs/>
              </w:rPr>
              <w:t>Общие принципы организации городских и сельских поселений</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w:t>
            </w:r>
          </w:p>
        </w:tc>
        <w:tc>
          <w:tcPr>
            <w:tcW w:w="2268"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Нормативы площади и распределения функциональных зон с отображением параметров планируемого развития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pStyle w:val="ae"/>
              <w:rPr>
                <w:rFonts w:ascii="Arial" w:hAnsi="Arial" w:cs="Arial"/>
                <w:b w:val="0"/>
                <w:bCs w:val="0"/>
                <w:sz w:val="20"/>
                <w:szCs w:val="20"/>
              </w:rPr>
            </w:pPr>
            <w:r w:rsidRPr="001D04D9">
              <w:rPr>
                <w:rFonts w:ascii="Arial" w:hAnsi="Arial" w:cs="Arial"/>
                <w:b w:val="0"/>
                <w:bCs w:val="0"/>
                <w:sz w:val="20"/>
                <w:szCs w:val="20"/>
              </w:rPr>
              <w:t>Типы и виды функциональных зон, устанавливаемые на территории Красноярского края</w:t>
            </w:r>
          </w:p>
          <w:tbl>
            <w:tblPr>
              <w:tblW w:w="8870" w:type="dxa"/>
              <w:tblInd w:w="3" w:type="dxa"/>
              <w:tblLayout w:type="fixed"/>
              <w:tblLook w:val="00A0" w:firstRow="1" w:lastRow="0" w:firstColumn="1" w:lastColumn="0" w:noHBand="0" w:noVBand="0"/>
            </w:tblPr>
            <w:tblGrid>
              <w:gridCol w:w="870"/>
              <w:gridCol w:w="3118"/>
              <w:gridCol w:w="4882"/>
            </w:tblGrid>
            <w:tr w:rsidR="007E751A" w:rsidRPr="001D04D9" w:rsidTr="004E3221">
              <w:trPr>
                <w:trHeight w:val="20"/>
                <w:tblHeader/>
              </w:trPr>
              <w:tc>
                <w:tcPr>
                  <w:tcW w:w="870" w:type="dxa"/>
                  <w:tcBorders>
                    <w:top w:val="single" w:sz="4" w:space="0" w:color="auto"/>
                    <w:left w:val="single" w:sz="4" w:space="0" w:color="auto"/>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 xml:space="preserve">№ </w:t>
                  </w:r>
                  <w:proofErr w:type="gramStart"/>
                  <w:r w:rsidRPr="001D04D9">
                    <w:rPr>
                      <w:rFonts w:ascii="Arial" w:hAnsi="Arial" w:cs="Arial"/>
                    </w:rPr>
                    <w:t>п</w:t>
                  </w:r>
                  <w:proofErr w:type="gramEnd"/>
                  <w:r w:rsidRPr="001D04D9">
                    <w:rPr>
                      <w:rFonts w:ascii="Arial" w:hAnsi="Arial" w:cs="Arial"/>
                    </w:rPr>
                    <w:t>/п</w:t>
                  </w:r>
                </w:p>
              </w:tc>
              <w:tc>
                <w:tcPr>
                  <w:tcW w:w="3118" w:type="dxa"/>
                  <w:tcBorders>
                    <w:top w:val="single" w:sz="4" w:space="0" w:color="auto"/>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Тип функциональной зоны</w:t>
                  </w:r>
                </w:p>
              </w:tc>
              <w:tc>
                <w:tcPr>
                  <w:tcW w:w="4882" w:type="dxa"/>
                  <w:tcBorders>
                    <w:top w:val="single" w:sz="4" w:space="0" w:color="auto"/>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Вид функциональной зоны</w:t>
                  </w:r>
                </w:p>
              </w:tc>
            </w:tr>
            <w:tr w:rsidR="007E751A" w:rsidRPr="001D04D9" w:rsidTr="004E3221">
              <w:trPr>
                <w:trHeight w:val="20"/>
              </w:trPr>
              <w:tc>
                <w:tcPr>
                  <w:tcW w:w="87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311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Жилого назначения</w:t>
                  </w: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Многоэтажной жилой застройки (9 этажей и выше)</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proofErr w:type="spellStart"/>
                  <w:r w:rsidRPr="001D04D9">
                    <w:rPr>
                      <w:rFonts w:ascii="Arial" w:hAnsi="Arial" w:cs="Arial"/>
                    </w:rPr>
                    <w:t>Среднеэтажной</w:t>
                  </w:r>
                  <w:proofErr w:type="spellEnd"/>
                  <w:r w:rsidRPr="001D04D9">
                    <w:rPr>
                      <w:rFonts w:ascii="Arial" w:hAnsi="Arial" w:cs="Arial"/>
                    </w:rPr>
                    <w:t xml:space="preserve"> жилой застройки (4 – 8 этажей)</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Малоэтажной жилой застройки (1 - 3 этажа)</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Индивидуальной жилой застройки (1 – 3 этажа)</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Садоводческих и дачных некоммерческих объединений граждан (1 – 2 этажа)</w:t>
                  </w:r>
                </w:p>
              </w:tc>
            </w:tr>
            <w:tr w:rsidR="007E751A" w:rsidRPr="001D04D9" w:rsidTr="004E3221">
              <w:trPr>
                <w:trHeight w:val="2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3118"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Общественно-делового назначения </w:t>
                  </w: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Административно-деловая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Социальная и коммунально-бытовая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Торгового назначения и общественного питания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Учебно-образовательная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Культурно-досуговая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Спортивного назначения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Здравоохранения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Социального обеспечения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Научно-исследовательская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Культовая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Общественно-делового центра</w:t>
                  </w:r>
                </w:p>
              </w:tc>
            </w:tr>
            <w:tr w:rsidR="007E751A" w:rsidRPr="001D04D9" w:rsidTr="004E3221">
              <w:trPr>
                <w:trHeight w:val="2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Общественно-деловая</w:t>
                  </w:r>
                </w:p>
              </w:tc>
            </w:tr>
            <w:tr w:rsidR="007E751A" w:rsidRPr="001D04D9" w:rsidTr="004E3221">
              <w:trPr>
                <w:trHeight w:val="20"/>
              </w:trPr>
              <w:tc>
                <w:tcPr>
                  <w:tcW w:w="870"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Производственного и коммунально-складского назначения </w:t>
                  </w: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Производственная</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Коммунально-складская</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Производственная и коммунально-складская</w:t>
                  </w:r>
                </w:p>
              </w:tc>
            </w:tr>
            <w:tr w:rsidR="007E751A" w:rsidRPr="001D04D9" w:rsidTr="004E3221">
              <w:trPr>
                <w:trHeight w:val="2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3118"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Инженерной инфраструктуры </w:t>
                  </w:r>
                </w:p>
              </w:tc>
              <w:tc>
                <w:tcPr>
                  <w:tcW w:w="4882" w:type="dxa"/>
                  <w:tcBorders>
                    <w:top w:val="nil"/>
                    <w:left w:val="nil"/>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Инженерной инфраструктуры</w:t>
                  </w:r>
                </w:p>
              </w:tc>
            </w:tr>
            <w:tr w:rsidR="007E751A" w:rsidRPr="001D04D9" w:rsidTr="004E3221">
              <w:trPr>
                <w:trHeight w:val="2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p>
              </w:tc>
            </w:tr>
            <w:tr w:rsidR="007E751A" w:rsidRPr="001D04D9" w:rsidTr="004E3221">
              <w:trPr>
                <w:trHeight w:val="20"/>
              </w:trPr>
              <w:tc>
                <w:tcPr>
                  <w:tcW w:w="87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w:t>
                  </w:r>
                </w:p>
              </w:tc>
              <w:tc>
                <w:tcPr>
                  <w:tcW w:w="311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Транспортной </w:t>
                  </w:r>
                  <w:r w:rsidRPr="001D04D9">
                    <w:rPr>
                      <w:rFonts w:ascii="Arial" w:hAnsi="Arial" w:cs="Arial"/>
                    </w:rPr>
                    <w:lastRenderedPageBreak/>
                    <w:t xml:space="preserve">инфраструктуры </w:t>
                  </w:r>
                </w:p>
              </w:tc>
              <w:tc>
                <w:tcPr>
                  <w:tcW w:w="4882" w:type="dxa"/>
                  <w:tcBorders>
                    <w:top w:val="nil"/>
                    <w:left w:val="nil"/>
                    <w:right w:val="single" w:sz="4" w:space="0" w:color="auto"/>
                  </w:tcBorders>
                  <w:vAlign w:val="center"/>
                </w:tcPr>
                <w:p w:rsidR="007E751A" w:rsidRPr="001D04D9" w:rsidRDefault="007E751A" w:rsidP="004E3221">
                  <w:pPr>
                    <w:rPr>
                      <w:rFonts w:ascii="Arial" w:hAnsi="Arial" w:cs="Arial"/>
                      <w:b/>
                      <w:bCs/>
                    </w:rPr>
                  </w:pPr>
                  <w:r w:rsidRPr="001D04D9">
                    <w:rPr>
                      <w:rFonts w:ascii="Arial" w:hAnsi="Arial" w:cs="Arial"/>
                    </w:rPr>
                    <w:lastRenderedPageBreak/>
                    <w:t>Транспортной инфраструктуры</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tcPr>
                <w:p w:rsidR="007E751A" w:rsidRPr="001D04D9" w:rsidRDefault="007E751A" w:rsidP="004E3221">
                  <w:pPr>
                    <w:rPr>
                      <w:rFonts w:ascii="Arial" w:hAnsi="Arial" w:cs="Arial"/>
                    </w:rPr>
                  </w:pPr>
                </w:p>
              </w:tc>
            </w:tr>
            <w:tr w:rsidR="007E751A" w:rsidRPr="001D04D9" w:rsidTr="004E3221">
              <w:trPr>
                <w:trHeight w:val="2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lastRenderedPageBreak/>
                    <w:t>6</w:t>
                  </w:r>
                </w:p>
              </w:tc>
              <w:tc>
                <w:tcPr>
                  <w:tcW w:w="3118"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r w:rsidRPr="001D04D9">
                    <w:rPr>
                      <w:rFonts w:ascii="Arial" w:hAnsi="Arial" w:cs="Arial"/>
                    </w:rPr>
                    <w:t xml:space="preserve">Рекреационная </w:t>
                  </w:r>
                </w:p>
                <w:p w:rsidR="007E751A" w:rsidRPr="001D04D9" w:rsidRDefault="007E751A" w:rsidP="004E3221">
                  <w:pPr>
                    <w:rPr>
                      <w:rFonts w:ascii="Arial" w:hAnsi="Arial" w:cs="Arial"/>
                    </w:rPr>
                  </w:pPr>
                </w:p>
                <w:p w:rsidR="007E751A" w:rsidRPr="001D04D9" w:rsidRDefault="007E751A" w:rsidP="004E3221">
                  <w:pPr>
                    <w:rPr>
                      <w:rFonts w:ascii="Arial" w:hAnsi="Arial" w:cs="Arial"/>
                    </w:rPr>
                  </w:pPr>
                </w:p>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Объектов отдыха, туризма и санаторно-курортного лечения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Озеленённых территорий общего пользования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Городских лесов</w:t>
                  </w:r>
                </w:p>
              </w:tc>
            </w:tr>
            <w:tr w:rsidR="007E751A" w:rsidRPr="001D04D9" w:rsidTr="004E3221">
              <w:trPr>
                <w:trHeight w:val="2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Рекреационная</w:t>
                  </w:r>
                </w:p>
              </w:tc>
            </w:tr>
            <w:tr w:rsidR="007E751A" w:rsidRPr="001D04D9" w:rsidTr="004E3221">
              <w:trPr>
                <w:trHeight w:val="2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7</w:t>
                  </w:r>
                </w:p>
              </w:tc>
              <w:tc>
                <w:tcPr>
                  <w:tcW w:w="3118"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Сельскохозяйственного использования</w:t>
                  </w: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Сельскохозяйственных угодий</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Объектов сельскохозяйственного назначения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Ведения личного подсобного хозяйства, садоводства, огородничества</w:t>
                  </w:r>
                </w:p>
              </w:tc>
            </w:tr>
            <w:tr w:rsidR="007E751A" w:rsidRPr="001D04D9" w:rsidTr="004E3221">
              <w:trPr>
                <w:trHeight w:val="2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Сельскохозяйственного использования</w:t>
                  </w:r>
                </w:p>
              </w:tc>
            </w:tr>
            <w:tr w:rsidR="007E751A" w:rsidRPr="001D04D9" w:rsidTr="004E3221">
              <w:trPr>
                <w:trHeight w:val="20"/>
              </w:trPr>
              <w:tc>
                <w:tcPr>
                  <w:tcW w:w="870"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8</w:t>
                  </w:r>
                </w:p>
              </w:tc>
              <w:tc>
                <w:tcPr>
                  <w:tcW w:w="3118" w:type="dxa"/>
                  <w:vMerge w:val="restart"/>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Специального назначения </w:t>
                  </w: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Ритуального назначения</w:t>
                  </w:r>
                </w:p>
              </w:tc>
            </w:tr>
            <w:tr w:rsidR="007E751A" w:rsidRPr="001D04D9" w:rsidTr="004E3221">
              <w:trPr>
                <w:trHeight w:val="20"/>
              </w:trPr>
              <w:tc>
                <w:tcPr>
                  <w:tcW w:w="870"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bottom"/>
                </w:tcPr>
                <w:p w:rsidR="007E751A" w:rsidRPr="001D04D9" w:rsidRDefault="007E751A" w:rsidP="004E3221">
                  <w:pPr>
                    <w:rPr>
                      <w:rFonts w:ascii="Arial" w:hAnsi="Arial" w:cs="Arial"/>
                    </w:rPr>
                  </w:pPr>
                  <w:r w:rsidRPr="001D04D9">
                    <w:rPr>
                      <w:rFonts w:ascii="Arial" w:hAnsi="Arial" w:cs="Arial"/>
                    </w:rPr>
                    <w:t>Складирования и захоронения отходов</w:t>
                  </w:r>
                </w:p>
              </w:tc>
            </w:tr>
            <w:tr w:rsidR="007E751A" w:rsidRPr="001D04D9" w:rsidTr="004E3221">
              <w:trPr>
                <w:trHeight w:val="2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9</w:t>
                  </w:r>
                </w:p>
              </w:tc>
              <w:tc>
                <w:tcPr>
                  <w:tcW w:w="3118"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Обороны и безопасности</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Обороны и безопасности</w:t>
                  </w:r>
                </w:p>
              </w:tc>
            </w:tr>
            <w:tr w:rsidR="007E751A" w:rsidRPr="001D04D9" w:rsidTr="004E3221">
              <w:trPr>
                <w:trHeight w:val="2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10</w:t>
                  </w:r>
                </w:p>
              </w:tc>
              <w:tc>
                <w:tcPr>
                  <w:tcW w:w="3118"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Режимных территорий</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Режимных территорий</w:t>
                  </w:r>
                </w:p>
              </w:tc>
            </w:tr>
            <w:tr w:rsidR="007E751A" w:rsidRPr="001D04D9" w:rsidTr="004E3221">
              <w:trPr>
                <w:trHeight w:val="2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11</w:t>
                  </w:r>
                </w:p>
              </w:tc>
              <w:tc>
                <w:tcPr>
                  <w:tcW w:w="3118"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Акваторий </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Акваторий</w:t>
                  </w:r>
                </w:p>
              </w:tc>
            </w:tr>
            <w:tr w:rsidR="007E751A" w:rsidRPr="001D04D9" w:rsidTr="004E3221">
              <w:trPr>
                <w:trHeight w:val="20"/>
              </w:trPr>
              <w:tc>
                <w:tcPr>
                  <w:tcW w:w="870" w:type="dxa"/>
                  <w:vMerge w:val="restart"/>
                  <w:tcBorders>
                    <w:top w:val="nil"/>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12</w:t>
                  </w:r>
                </w:p>
              </w:tc>
              <w:tc>
                <w:tcPr>
                  <w:tcW w:w="3118" w:type="dxa"/>
                  <w:vMerge w:val="restart"/>
                  <w:tcBorders>
                    <w:top w:val="nil"/>
                    <w:left w:val="nil"/>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Природного ландшафта</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Открытого пространства</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nil"/>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Защитного озеленения</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nil"/>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Территорий, покрытых лесом и кустарником</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nil"/>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Нарушенного природного ландшафта</w:t>
                  </w:r>
                </w:p>
              </w:tc>
            </w:tr>
            <w:tr w:rsidR="007E751A" w:rsidRPr="001D04D9" w:rsidTr="004E3221">
              <w:trPr>
                <w:trHeight w:val="20"/>
              </w:trPr>
              <w:tc>
                <w:tcPr>
                  <w:tcW w:w="870" w:type="dxa"/>
                  <w:vMerge/>
                  <w:tcBorders>
                    <w:left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nil"/>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Заболоченных территорий</w:t>
                  </w:r>
                </w:p>
              </w:tc>
            </w:tr>
            <w:tr w:rsidR="007E751A" w:rsidRPr="001D04D9" w:rsidTr="004E3221">
              <w:trPr>
                <w:trHeight w:val="20"/>
              </w:trPr>
              <w:tc>
                <w:tcPr>
                  <w:tcW w:w="870" w:type="dxa"/>
                  <w:vMerge/>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p>
              </w:tc>
              <w:tc>
                <w:tcPr>
                  <w:tcW w:w="3118" w:type="dxa"/>
                  <w:vMerge/>
                  <w:tcBorders>
                    <w:left w:val="nil"/>
                    <w:bottom w:val="single" w:sz="4" w:space="0" w:color="auto"/>
                    <w:right w:val="single" w:sz="4" w:space="0" w:color="auto"/>
                  </w:tcBorders>
                  <w:vAlign w:val="center"/>
                </w:tcPr>
                <w:p w:rsidR="007E751A" w:rsidRPr="001D04D9" w:rsidRDefault="007E751A" w:rsidP="004E3221">
                  <w:pPr>
                    <w:rPr>
                      <w:rFonts w:ascii="Arial" w:hAnsi="Arial" w:cs="Arial"/>
                    </w:rPr>
                  </w:pP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Природного ландшафта</w:t>
                  </w:r>
                </w:p>
              </w:tc>
            </w:tr>
            <w:tr w:rsidR="007E751A" w:rsidRPr="001D04D9" w:rsidTr="004E3221">
              <w:trPr>
                <w:trHeight w:val="2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13</w:t>
                  </w:r>
                </w:p>
              </w:tc>
              <w:tc>
                <w:tcPr>
                  <w:tcW w:w="3118"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Особо охраняемых природных территорий </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Особо охраняемых природных территорий </w:t>
                  </w:r>
                </w:p>
              </w:tc>
            </w:tr>
            <w:tr w:rsidR="007E751A" w:rsidRPr="001D04D9" w:rsidTr="004E3221">
              <w:trPr>
                <w:trHeight w:val="2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14</w:t>
                  </w:r>
                </w:p>
              </w:tc>
              <w:tc>
                <w:tcPr>
                  <w:tcW w:w="3118"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Добычи полезных ископаемых</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Добычи полезных ископаемых</w:t>
                  </w:r>
                </w:p>
              </w:tc>
            </w:tr>
            <w:tr w:rsidR="007E751A" w:rsidRPr="001D04D9" w:rsidTr="004E3221">
              <w:trPr>
                <w:trHeight w:val="2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15</w:t>
                  </w:r>
                </w:p>
              </w:tc>
              <w:tc>
                <w:tcPr>
                  <w:tcW w:w="3118"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Коммуникационных коридоров</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Коммуникационных коридоров</w:t>
                  </w:r>
                </w:p>
              </w:tc>
            </w:tr>
            <w:tr w:rsidR="007E751A" w:rsidRPr="001D04D9" w:rsidTr="004E3221">
              <w:trPr>
                <w:trHeight w:val="20"/>
              </w:trPr>
              <w:tc>
                <w:tcPr>
                  <w:tcW w:w="870" w:type="dxa"/>
                  <w:tcBorders>
                    <w:top w:val="nil"/>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16</w:t>
                  </w:r>
                </w:p>
              </w:tc>
              <w:tc>
                <w:tcPr>
                  <w:tcW w:w="3118"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Улично-дорожной сети</w:t>
                  </w:r>
                </w:p>
              </w:tc>
              <w:tc>
                <w:tcPr>
                  <w:tcW w:w="4882" w:type="dxa"/>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Улично-дорожной сети</w:t>
                  </w:r>
                </w:p>
              </w:tc>
            </w:tr>
          </w:tbl>
          <w:p w:rsidR="007E751A" w:rsidRPr="00EC6DA5" w:rsidRDefault="007E751A" w:rsidP="004E3221">
            <w:pPr>
              <w:pStyle w:val="a6"/>
              <w:rPr>
                <w:rFonts w:ascii="Arial" w:hAnsi="Arial" w:cs="Arial"/>
                <w:b/>
                <w:bCs/>
                <w:sz w:val="20"/>
                <w:szCs w:val="20"/>
              </w:rPr>
            </w:pPr>
            <w:r w:rsidRPr="00EC6DA5">
              <w:rPr>
                <w:rFonts w:ascii="Arial" w:hAnsi="Arial" w:cs="Arial"/>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площади и распределения территорий общего пользования</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rPr>
                <w:rFonts w:ascii="Arial" w:hAnsi="Arial" w:cs="Arial"/>
                <w:sz w:val="20"/>
                <w:szCs w:val="20"/>
              </w:rPr>
            </w:pPr>
            <w:r w:rsidRPr="00EC6DA5">
              <w:rPr>
                <w:rFonts w:ascii="Arial" w:hAnsi="Arial" w:cs="Arial"/>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E751A" w:rsidRPr="00EC6DA5" w:rsidRDefault="007E751A" w:rsidP="004E3221">
            <w:pPr>
              <w:pStyle w:val="a6"/>
              <w:rPr>
                <w:rFonts w:ascii="Arial" w:hAnsi="Arial" w:cs="Arial"/>
                <w:sz w:val="20"/>
                <w:szCs w:val="20"/>
              </w:rPr>
            </w:pPr>
            <w:r w:rsidRPr="00EC6DA5">
              <w:rPr>
                <w:rFonts w:ascii="Arial" w:hAnsi="Arial" w:cs="Arial"/>
                <w:sz w:val="20"/>
                <w:szCs w:val="20"/>
              </w:rPr>
              <w:t xml:space="preserve">Нормативы площади и </w:t>
            </w:r>
            <w:proofErr w:type="gramStart"/>
            <w:r w:rsidRPr="00EC6DA5">
              <w:rPr>
                <w:rFonts w:ascii="Arial" w:hAnsi="Arial" w:cs="Arial"/>
                <w:sz w:val="20"/>
                <w:szCs w:val="20"/>
              </w:rPr>
              <w:t>распределения</w:t>
            </w:r>
            <w:proofErr w:type="gramEnd"/>
            <w:r w:rsidRPr="00EC6DA5">
              <w:rPr>
                <w:rFonts w:ascii="Arial" w:hAnsi="Arial" w:cs="Arial"/>
                <w:sz w:val="20"/>
                <w:szCs w:val="20"/>
              </w:rPr>
              <w:t xml:space="preserve"> озеленённых и благоустроенных территорий общего </w:t>
            </w:r>
            <w:r w:rsidRPr="00EC6DA5">
              <w:rPr>
                <w:rFonts w:ascii="Arial" w:hAnsi="Arial" w:cs="Arial"/>
                <w:sz w:val="20"/>
                <w:szCs w:val="20"/>
              </w:rPr>
              <w:lastRenderedPageBreak/>
              <w:t xml:space="preserve">пользования применительно к различным элементам планировочной структуры и типам застройки приведены в разделе 2.1. </w:t>
            </w:r>
          </w:p>
          <w:p w:rsidR="007E751A" w:rsidRPr="00EC6DA5" w:rsidRDefault="007E751A" w:rsidP="004E3221">
            <w:pPr>
              <w:pStyle w:val="a6"/>
              <w:rPr>
                <w:rFonts w:ascii="Arial" w:hAnsi="Arial" w:cs="Arial"/>
                <w:sz w:val="20"/>
                <w:szCs w:val="20"/>
              </w:rPr>
            </w:pPr>
            <w:r w:rsidRPr="00EC6DA5">
              <w:rPr>
                <w:rFonts w:ascii="Arial" w:hAnsi="Arial" w:cs="Arial"/>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расстояний между проектируемыми линейными транспортными объектами применительно к различным элементам планировочной структуры</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7E751A" w:rsidRPr="00EC6DA5" w:rsidRDefault="007E751A" w:rsidP="004E3221">
            <w:pPr>
              <w:pStyle w:val="a2"/>
              <w:numPr>
                <w:ilvl w:val="0"/>
                <w:numId w:val="21"/>
              </w:numPr>
              <w:spacing w:after="0"/>
              <w:ind w:firstLine="0"/>
              <w:rPr>
                <w:rFonts w:ascii="Arial" w:hAnsi="Arial" w:cs="Arial"/>
                <w:sz w:val="20"/>
                <w:szCs w:val="20"/>
              </w:rPr>
            </w:pPr>
            <w:r w:rsidRPr="00EC6DA5">
              <w:rPr>
                <w:rFonts w:ascii="Arial" w:hAnsi="Arial" w:cs="Arial"/>
                <w:sz w:val="20"/>
                <w:szCs w:val="20"/>
              </w:rPr>
              <w:t>для кварталов (микрорайонов) многоэтажной жилой застройки 9 этажей и выше – не более 600 м;</w:t>
            </w:r>
          </w:p>
          <w:p w:rsidR="007E751A" w:rsidRPr="00EC6DA5" w:rsidRDefault="007E751A" w:rsidP="004E3221">
            <w:pPr>
              <w:pStyle w:val="a2"/>
              <w:numPr>
                <w:ilvl w:val="0"/>
                <w:numId w:val="21"/>
              </w:numPr>
              <w:spacing w:after="0"/>
              <w:ind w:firstLine="0"/>
              <w:rPr>
                <w:rFonts w:ascii="Arial" w:hAnsi="Arial" w:cs="Arial"/>
                <w:sz w:val="20"/>
                <w:szCs w:val="20"/>
              </w:rPr>
            </w:pPr>
            <w:r w:rsidRPr="00EC6DA5">
              <w:rPr>
                <w:rFonts w:ascii="Arial" w:hAnsi="Arial" w:cs="Arial"/>
                <w:sz w:val="20"/>
                <w:szCs w:val="20"/>
              </w:rPr>
              <w:t xml:space="preserve">для кварталов (микрорайонов) </w:t>
            </w:r>
            <w:proofErr w:type="spellStart"/>
            <w:r w:rsidRPr="00EC6DA5">
              <w:rPr>
                <w:rFonts w:ascii="Arial" w:hAnsi="Arial" w:cs="Arial"/>
                <w:sz w:val="20"/>
                <w:szCs w:val="20"/>
              </w:rPr>
              <w:t>среднеэтажной</w:t>
            </w:r>
            <w:proofErr w:type="spellEnd"/>
            <w:r w:rsidRPr="00EC6DA5">
              <w:rPr>
                <w:rFonts w:ascii="Arial" w:hAnsi="Arial" w:cs="Arial"/>
                <w:sz w:val="20"/>
                <w:szCs w:val="20"/>
              </w:rPr>
              <w:t xml:space="preserve"> жилой застройки 4 - 8 этажей – не более 450 м;</w:t>
            </w:r>
          </w:p>
          <w:p w:rsidR="007E751A" w:rsidRPr="00EC6DA5" w:rsidRDefault="007E751A" w:rsidP="004E3221">
            <w:pPr>
              <w:pStyle w:val="a2"/>
              <w:numPr>
                <w:ilvl w:val="0"/>
                <w:numId w:val="21"/>
              </w:numPr>
              <w:spacing w:after="0"/>
              <w:ind w:firstLine="0"/>
              <w:rPr>
                <w:rFonts w:ascii="Arial" w:hAnsi="Arial" w:cs="Arial"/>
                <w:sz w:val="20"/>
                <w:szCs w:val="20"/>
              </w:rPr>
            </w:pPr>
            <w:r w:rsidRPr="00EC6DA5">
              <w:rPr>
                <w:rFonts w:ascii="Arial" w:hAnsi="Arial" w:cs="Arial"/>
                <w:sz w:val="20"/>
                <w:szCs w:val="20"/>
              </w:rPr>
              <w:t xml:space="preserve">для кварталов малоэтажной жилой застройки 1 - 3 этажа без </w:t>
            </w:r>
            <w:proofErr w:type="spellStart"/>
            <w:r w:rsidRPr="00EC6DA5">
              <w:rPr>
                <w:rFonts w:ascii="Arial" w:hAnsi="Arial" w:cs="Arial"/>
                <w:sz w:val="20"/>
                <w:szCs w:val="20"/>
              </w:rPr>
              <w:t>приквартирных</w:t>
            </w:r>
            <w:proofErr w:type="spellEnd"/>
            <w:r w:rsidRPr="00EC6DA5">
              <w:rPr>
                <w:rFonts w:ascii="Arial" w:hAnsi="Arial" w:cs="Arial"/>
                <w:sz w:val="20"/>
                <w:szCs w:val="20"/>
              </w:rPr>
              <w:t xml:space="preserve"> участков – не более 350 м;</w:t>
            </w:r>
          </w:p>
          <w:p w:rsidR="007E751A" w:rsidRPr="00EC6DA5" w:rsidRDefault="007E751A" w:rsidP="004E3221">
            <w:pPr>
              <w:pStyle w:val="a2"/>
              <w:numPr>
                <w:ilvl w:val="0"/>
                <w:numId w:val="21"/>
              </w:numPr>
              <w:spacing w:after="0"/>
              <w:ind w:firstLine="0"/>
              <w:rPr>
                <w:rFonts w:ascii="Arial" w:hAnsi="Arial" w:cs="Arial"/>
                <w:sz w:val="20"/>
                <w:szCs w:val="20"/>
              </w:rPr>
            </w:pPr>
            <w:r w:rsidRPr="00EC6DA5">
              <w:rPr>
                <w:rFonts w:ascii="Arial" w:hAnsi="Arial" w:cs="Arial"/>
                <w:sz w:val="20"/>
                <w:szCs w:val="20"/>
              </w:rPr>
              <w:t xml:space="preserve">для кварталов малоэтажной жилой застройки 1 - 3 этажа с </w:t>
            </w:r>
            <w:proofErr w:type="spellStart"/>
            <w:r w:rsidRPr="00EC6DA5">
              <w:rPr>
                <w:rFonts w:ascii="Arial" w:hAnsi="Arial" w:cs="Arial"/>
                <w:sz w:val="20"/>
                <w:szCs w:val="20"/>
              </w:rPr>
              <w:t>приквартирными</w:t>
            </w:r>
            <w:proofErr w:type="spellEnd"/>
            <w:r w:rsidRPr="00EC6DA5">
              <w:rPr>
                <w:rFonts w:ascii="Arial" w:hAnsi="Arial" w:cs="Arial"/>
                <w:sz w:val="20"/>
                <w:szCs w:val="20"/>
              </w:rPr>
              <w:t xml:space="preserve"> участками – не более 300 м; </w:t>
            </w:r>
          </w:p>
          <w:p w:rsidR="007E751A" w:rsidRPr="00EC6DA5" w:rsidRDefault="007E751A" w:rsidP="004E3221">
            <w:pPr>
              <w:pStyle w:val="a2"/>
              <w:numPr>
                <w:ilvl w:val="0"/>
                <w:numId w:val="21"/>
              </w:numPr>
              <w:spacing w:after="0"/>
              <w:ind w:firstLine="0"/>
              <w:rPr>
                <w:rFonts w:ascii="Arial" w:hAnsi="Arial" w:cs="Arial"/>
                <w:sz w:val="20"/>
                <w:szCs w:val="20"/>
              </w:rPr>
            </w:pPr>
            <w:r w:rsidRPr="00EC6DA5">
              <w:rPr>
                <w:rFonts w:ascii="Arial" w:hAnsi="Arial" w:cs="Arial"/>
                <w:sz w:val="20"/>
                <w:szCs w:val="20"/>
              </w:rPr>
              <w:t>для кварталов индивидуальной жилой застройки 1 – 3 этажа – не более 300 м;</w:t>
            </w:r>
          </w:p>
          <w:p w:rsidR="007E751A" w:rsidRPr="001D04D9" w:rsidRDefault="007E751A" w:rsidP="004E3221">
            <w:pPr>
              <w:rPr>
                <w:rFonts w:ascii="Arial" w:hAnsi="Arial" w:cs="Arial"/>
                <w:b/>
                <w:bCs/>
              </w:rPr>
            </w:pPr>
            <w:r w:rsidRPr="001D04D9">
              <w:rPr>
                <w:rFonts w:ascii="Arial" w:hAnsi="Arial" w:cs="Arial"/>
              </w:rPr>
              <w:t>для кварталов застройки садоводческих и дачных некоммерческих объединений граждан – не более 300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Пространственно-планировочная организация территорий сельских поселений</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tbl>
            <w:tblPr>
              <w:tblW w:w="9356" w:type="dxa"/>
              <w:tblInd w:w="6" w:type="dxa"/>
              <w:tblLayout w:type="fixed"/>
              <w:tblCellMar>
                <w:left w:w="70" w:type="dxa"/>
                <w:right w:w="70" w:type="dxa"/>
              </w:tblCellMar>
              <w:tblLook w:val="0000" w:firstRow="0" w:lastRow="0" w:firstColumn="0" w:lastColumn="0" w:noHBand="0" w:noVBand="0"/>
            </w:tblPr>
            <w:tblGrid>
              <w:gridCol w:w="3544"/>
              <w:gridCol w:w="2977"/>
              <w:gridCol w:w="2835"/>
            </w:tblGrid>
            <w:tr w:rsidR="007E751A" w:rsidRPr="001D04D9" w:rsidTr="004E3221">
              <w:trPr>
                <w:cantSplit/>
                <w:trHeight w:val="20"/>
              </w:trPr>
              <w:tc>
                <w:tcPr>
                  <w:tcW w:w="3544" w:type="dxa"/>
                  <w:vMerge w:val="restart"/>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Население, чел.</w:t>
                  </w:r>
                </w:p>
              </w:tc>
            </w:tr>
            <w:tr w:rsidR="007E751A" w:rsidRPr="001D04D9" w:rsidTr="004E3221">
              <w:trPr>
                <w:cantSplit/>
                <w:trHeight w:val="20"/>
              </w:trPr>
              <w:tc>
                <w:tcPr>
                  <w:tcW w:w="3544" w:type="dxa"/>
                  <w:vMerge/>
                  <w:tcBorders>
                    <w:left w:val="single" w:sz="6" w:space="0" w:color="auto"/>
                    <w:bottom w:val="single" w:sz="6" w:space="0" w:color="auto"/>
                    <w:right w:val="single" w:sz="6" w:space="0" w:color="auto"/>
                  </w:tcBorders>
                </w:tcPr>
                <w:p w:rsidR="007E751A" w:rsidRPr="001D04D9" w:rsidRDefault="007E751A" w:rsidP="004E3221">
                  <w:pPr>
                    <w:rPr>
                      <w:rFonts w:ascii="Arial" w:hAnsi="Arial" w:cs="Arial"/>
                    </w:rPr>
                  </w:pPr>
                </w:p>
              </w:tc>
              <w:tc>
                <w:tcPr>
                  <w:tcW w:w="2977"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Сельские населённые пункты</w:t>
                  </w:r>
                </w:p>
              </w:tc>
            </w:tr>
            <w:tr w:rsidR="007E751A" w:rsidRPr="001D04D9" w:rsidTr="004E3221">
              <w:trPr>
                <w:cantSplit/>
                <w:trHeight w:val="20"/>
              </w:trPr>
              <w:tc>
                <w:tcPr>
                  <w:tcW w:w="3544"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Крупные</w:t>
                  </w:r>
                </w:p>
              </w:tc>
              <w:tc>
                <w:tcPr>
                  <w:tcW w:w="2977"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w:t>
                  </w:r>
                </w:p>
              </w:tc>
              <w:tc>
                <w:tcPr>
                  <w:tcW w:w="2835"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3000</w:t>
                  </w:r>
                </w:p>
              </w:tc>
            </w:tr>
            <w:tr w:rsidR="007E751A" w:rsidRPr="001D04D9" w:rsidTr="004E3221">
              <w:trPr>
                <w:cantSplit/>
                <w:trHeight w:val="20"/>
              </w:trPr>
              <w:tc>
                <w:tcPr>
                  <w:tcW w:w="354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Большие</w:t>
                  </w:r>
                </w:p>
              </w:tc>
              <w:tc>
                <w:tcPr>
                  <w:tcW w:w="2977"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w:t>
                  </w:r>
                </w:p>
              </w:tc>
              <w:tc>
                <w:tcPr>
                  <w:tcW w:w="2835"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1000 до 3000</w:t>
                  </w:r>
                </w:p>
                <w:p w:rsidR="007E751A" w:rsidRPr="001D04D9" w:rsidRDefault="007E751A" w:rsidP="004E3221">
                  <w:pPr>
                    <w:rPr>
                      <w:rFonts w:ascii="Arial" w:hAnsi="Arial" w:cs="Arial"/>
                    </w:rPr>
                  </w:pPr>
                </w:p>
              </w:tc>
            </w:tr>
            <w:tr w:rsidR="007E751A" w:rsidRPr="001D04D9" w:rsidTr="004E3221">
              <w:trPr>
                <w:cantSplit/>
                <w:trHeight w:val="20"/>
              </w:trPr>
              <w:tc>
                <w:tcPr>
                  <w:tcW w:w="354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Средние</w:t>
                  </w:r>
                </w:p>
              </w:tc>
              <w:tc>
                <w:tcPr>
                  <w:tcW w:w="2977"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w:t>
                  </w:r>
                </w:p>
              </w:tc>
              <w:tc>
                <w:tcPr>
                  <w:tcW w:w="2835"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свыше 200 до 1000</w:t>
                  </w:r>
                </w:p>
                <w:p w:rsidR="007E751A" w:rsidRPr="001D04D9" w:rsidRDefault="007E751A" w:rsidP="004E3221">
                  <w:pPr>
                    <w:rPr>
                      <w:rFonts w:ascii="Arial" w:hAnsi="Arial" w:cs="Arial"/>
                    </w:rPr>
                  </w:pPr>
                </w:p>
              </w:tc>
            </w:tr>
            <w:tr w:rsidR="007E751A" w:rsidRPr="001D04D9" w:rsidTr="004E3221">
              <w:trPr>
                <w:cantSplit/>
                <w:trHeight w:val="20"/>
              </w:trPr>
              <w:tc>
                <w:tcPr>
                  <w:tcW w:w="354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менее 25 000</w:t>
                  </w:r>
                </w:p>
              </w:tc>
              <w:tc>
                <w:tcPr>
                  <w:tcW w:w="2835"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менее 200</w:t>
                  </w:r>
                </w:p>
              </w:tc>
            </w:tr>
          </w:tbl>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1.5</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 xml:space="preserve">Нормативные показатели интенсивности </w:t>
            </w:r>
            <w:r w:rsidRPr="001D04D9">
              <w:rPr>
                <w:rFonts w:ascii="Arial" w:hAnsi="Arial" w:cs="Arial"/>
              </w:rPr>
              <w:lastRenderedPageBreak/>
              <w:t>использования общественно-деловых зон</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lastRenderedPageBreak/>
              <w:t>Рекомендуемые плотности застройки общественных центров городских и сельских населённых пунктов</w:t>
            </w:r>
          </w:p>
          <w:tbl>
            <w:tblPr>
              <w:tblW w:w="9319" w:type="dxa"/>
              <w:jc w:val="center"/>
              <w:tblLayout w:type="fixed"/>
              <w:tblCellMar>
                <w:left w:w="70" w:type="dxa"/>
                <w:right w:w="70" w:type="dxa"/>
              </w:tblCellMar>
              <w:tblLook w:val="0000" w:firstRow="0" w:lastRow="0" w:firstColumn="0" w:lastColumn="0" w:noHBand="0" w:noVBand="0"/>
            </w:tblPr>
            <w:tblGrid>
              <w:gridCol w:w="2971"/>
              <w:gridCol w:w="1618"/>
              <w:gridCol w:w="1792"/>
              <w:gridCol w:w="1719"/>
              <w:gridCol w:w="6"/>
              <w:gridCol w:w="1213"/>
            </w:tblGrid>
            <w:tr w:rsidR="007E751A" w:rsidRPr="001D04D9" w:rsidTr="004E3221">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Тип общественно-деловой          </w:t>
                  </w:r>
                  <w:r w:rsidRPr="00EC6DA5">
                    <w:rPr>
                      <w:sz w:val="20"/>
                      <w:szCs w:val="20"/>
                    </w:rPr>
                    <w:br/>
                  </w:r>
                  <w:r w:rsidRPr="00EC6DA5">
                    <w:rPr>
                      <w:sz w:val="20"/>
                      <w:szCs w:val="20"/>
                    </w:rPr>
                    <w:lastRenderedPageBreak/>
                    <w:t>застройки</w:t>
                  </w:r>
                </w:p>
              </w:tc>
              <w:tc>
                <w:tcPr>
                  <w:tcW w:w="6348" w:type="dxa"/>
                  <w:gridSpan w:val="5"/>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lastRenderedPageBreak/>
                    <w:t>Плотности застройки (тыс. м2 общ</w:t>
                  </w:r>
                  <w:proofErr w:type="gramStart"/>
                  <w:r w:rsidRPr="00EC6DA5">
                    <w:rPr>
                      <w:sz w:val="20"/>
                      <w:szCs w:val="20"/>
                    </w:rPr>
                    <w:t>.</w:t>
                  </w:r>
                  <w:proofErr w:type="gramEnd"/>
                  <w:r w:rsidRPr="00EC6DA5">
                    <w:rPr>
                      <w:sz w:val="20"/>
                      <w:szCs w:val="20"/>
                    </w:rPr>
                    <w:t xml:space="preserve"> </w:t>
                  </w:r>
                  <w:proofErr w:type="gramStart"/>
                  <w:r w:rsidRPr="00EC6DA5">
                    <w:rPr>
                      <w:sz w:val="20"/>
                      <w:szCs w:val="20"/>
                    </w:rPr>
                    <w:t>п</w:t>
                  </w:r>
                  <w:proofErr w:type="gramEnd"/>
                  <w:r w:rsidRPr="00EC6DA5">
                    <w:rPr>
                      <w:sz w:val="20"/>
                      <w:szCs w:val="20"/>
                    </w:rPr>
                    <w:t>л./га), не менее</w:t>
                  </w:r>
                </w:p>
              </w:tc>
            </w:tr>
            <w:tr w:rsidR="007E751A" w:rsidRPr="001D04D9" w:rsidTr="004E3221">
              <w:trPr>
                <w:cantSplit/>
                <w:trHeight w:val="480"/>
                <w:jc w:val="center"/>
              </w:trPr>
              <w:tc>
                <w:tcPr>
                  <w:tcW w:w="2971" w:type="dxa"/>
                  <w:vMerge/>
                  <w:tcBorders>
                    <w:top w:val="nil"/>
                    <w:left w:val="single" w:sz="6" w:space="0" w:color="auto"/>
                    <w:bottom w:val="nil"/>
                    <w:right w:val="single" w:sz="6" w:space="0" w:color="auto"/>
                  </w:tcBorders>
                </w:tcPr>
                <w:p w:rsidR="007E751A" w:rsidRPr="00EC6DA5" w:rsidRDefault="007E751A" w:rsidP="004E3221">
                  <w:pPr>
                    <w:pStyle w:val="ConsPlusNormal"/>
                    <w:widowControl/>
                    <w:ind w:firstLine="0"/>
                    <w:jc w:val="center"/>
                    <w:rPr>
                      <w:sz w:val="20"/>
                      <w:szCs w:val="20"/>
                    </w:rPr>
                  </w:pPr>
                </w:p>
              </w:tc>
              <w:tc>
                <w:tcPr>
                  <w:tcW w:w="3410"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малые городские</w:t>
                  </w:r>
                </w:p>
                <w:p w:rsidR="007E751A" w:rsidRPr="00EC6DA5" w:rsidRDefault="007E751A" w:rsidP="004E3221">
                  <w:pPr>
                    <w:pStyle w:val="ConsPlusNormal"/>
                    <w:widowControl/>
                    <w:ind w:firstLine="0"/>
                    <w:jc w:val="center"/>
                    <w:rPr>
                      <w:sz w:val="20"/>
                      <w:szCs w:val="20"/>
                    </w:rPr>
                  </w:pPr>
                  <w:r w:rsidRPr="00EC6DA5">
                    <w:rPr>
                      <w:sz w:val="20"/>
                      <w:szCs w:val="20"/>
                    </w:rPr>
                    <w:t>населённые пункты,</w:t>
                  </w:r>
                </w:p>
                <w:p w:rsidR="007E751A" w:rsidRPr="00EC6DA5" w:rsidRDefault="007E751A" w:rsidP="004E3221">
                  <w:pPr>
                    <w:pStyle w:val="ConsPlusNormal"/>
                    <w:widowControl/>
                    <w:ind w:firstLine="0"/>
                    <w:jc w:val="center"/>
                    <w:rPr>
                      <w:sz w:val="20"/>
                      <w:szCs w:val="20"/>
                    </w:rPr>
                  </w:pPr>
                  <w:r w:rsidRPr="00EC6DA5">
                    <w:rPr>
                      <w:sz w:val="20"/>
                      <w:szCs w:val="20"/>
                    </w:rPr>
                    <w:t>крупные и большие  сельские населённые пункты</w:t>
                  </w:r>
                </w:p>
              </w:tc>
              <w:tc>
                <w:tcPr>
                  <w:tcW w:w="2938" w:type="dxa"/>
                  <w:gridSpan w:val="3"/>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средние и малые сельские населённые пункты</w:t>
                  </w:r>
                </w:p>
              </w:tc>
            </w:tr>
            <w:tr w:rsidR="007E751A" w:rsidRPr="001D04D9" w:rsidTr="004E3221">
              <w:trPr>
                <w:cantSplit/>
                <w:trHeight w:val="480"/>
                <w:jc w:val="center"/>
              </w:trPr>
              <w:tc>
                <w:tcPr>
                  <w:tcW w:w="2971" w:type="dxa"/>
                  <w:vMerge/>
                  <w:tcBorders>
                    <w:top w:val="nil"/>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на     </w:t>
                  </w:r>
                  <w:r w:rsidRPr="00EC6DA5">
                    <w:rPr>
                      <w:sz w:val="20"/>
                      <w:szCs w:val="20"/>
                    </w:rPr>
                    <w:br/>
                    <w:t xml:space="preserve">свободных </w:t>
                  </w:r>
                  <w:r w:rsidRPr="00EC6DA5">
                    <w:rPr>
                      <w:sz w:val="20"/>
                      <w:szCs w:val="20"/>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при     </w:t>
                  </w:r>
                  <w:r w:rsidRPr="00EC6DA5">
                    <w:rPr>
                      <w:sz w:val="20"/>
                      <w:szCs w:val="20"/>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на     </w:t>
                  </w:r>
                  <w:r w:rsidRPr="00EC6DA5">
                    <w:rPr>
                      <w:sz w:val="20"/>
                      <w:szCs w:val="20"/>
                    </w:rPr>
                    <w:br/>
                    <w:t xml:space="preserve">свободных </w:t>
                  </w:r>
                  <w:r w:rsidRPr="00EC6DA5">
                    <w:rPr>
                      <w:sz w:val="20"/>
                      <w:szCs w:val="20"/>
                    </w:rPr>
                    <w:br/>
                    <w:t>территориях</w:t>
                  </w:r>
                </w:p>
              </w:tc>
              <w:tc>
                <w:tcPr>
                  <w:tcW w:w="121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при     </w:t>
                  </w:r>
                  <w:r w:rsidRPr="00EC6DA5">
                    <w:rPr>
                      <w:sz w:val="20"/>
                      <w:szCs w:val="20"/>
                    </w:rPr>
                    <w:br/>
                    <w:t>реконструкции</w:t>
                  </w:r>
                </w:p>
              </w:tc>
            </w:tr>
            <w:tr w:rsidR="007E751A" w:rsidRPr="001D04D9" w:rsidTr="004E3221">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21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15     </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121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1792"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719"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219" w:type="dxa"/>
                  <w:gridSpan w:val="2"/>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7     </w:t>
                  </w:r>
                </w:p>
              </w:tc>
              <w:tc>
                <w:tcPr>
                  <w:tcW w:w="1792"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1719" w:type="dxa"/>
                  <w:tcBorders>
                    <w:top w:val="single" w:sz="6" w:space="0" w:color="auto"/>
                    <w:left w:val="single" w:sz="4"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1219" w:type="dxa"/>
                  <w:gridSpan w:val="2"/>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r>
            <w:tr w:rsidR="007E751A" w:rsidRPr="001D04D9" w:rsidTr="004E3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Культурно-досуговые</w:t>
                  </w:r>
                  <w:r w:rsidRPr="00EC6DA5">
                    <w:rPr>
                      <w:sz w:val="20"/>
                      <w:szCs w:val="20"/>
                    </w:rPr>
                    <w:br/>
                    <w:t xml:space="preserve">объекты          </w:t>
                  </w:r>
                </w:p>
              </w:tc>
              <w:tc>
                <w:tcPr>
                  <w:tcW w:w="1618"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7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725" w:type="dxa"/>
                  <w:gridSpan w:val="2"/>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c>
                <w:tcPr>
                  <w:tcW w:w="1213"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bl>
          <w:p w:rsidR="007E751A" w:rsidRPr="00EC6DA5" w:rsidRDefault="007E751A" w:rsidP="004E3221">
            <w:pPr>
              <w:pStyle w:val="S1"/>
              <w:spacing w:before="0" w:after="0"/>
              <w:rPr>
                <w:rFonts w:ascii="Arial" w:hAnsi="Arial" w:cs="Arial"/>
                <w:sz w:val="20"/>
                <w:szCs w:val="20"/>
              </w:rPr>
            </w:pPr>
            <w:r w:rsidRPr="00EC6DA5">
              <w:rPr>
                <w:rFonts w:ascii="Arial" w:hAnsi="Arial" w:cs="Arial"/>
                <w:sz w:val="20"/>
                <w:szCs w:val="20"/>
              </w:rPr>
              <w:t>Для городских и сельских населённых пунктов показатели плотности застройки участков территориальных зон следует принимать не более приведенной в таблице.</w:t>
            </w:r>
          </w:p>
          <w:tbl>
            <w:tblPr>
              <w:tblW w:w="9319" w:type="dxa"/>
              <w:jc w:val="center"/>
              <w:tblLayout w:type="fixed"/>
              <w:tblCellMar>
                <w:left w:w="70" w:type="dxa"/>
                <w:right w:w="70" w:type="dxa"/>
              </w:tblCellMar>
              <w:tblLook w:val="0000" w:firstRow="0" w:lastRow="0" w:firstColumn="0" w:lastColumn="0" w:noHBand="0" w:noVBand="0"/>
            </w:tblPr>
            <w:tblGrid>
              <w:gridCol w:w="6166"/>
              <w:gridCol w:w="1701"/>
              <w:gridCol w:w="1452"/>
            </w:tblGrid>
            <w:tr w:rsidR="007E751A" w:rsidRPr="001D04D9" w:rsidTr="004E3221">
              <w:trPr>
                <w:cantSplit/>
                <w:trHeight w:val="20"/>
                <w:jc w:val="center"/>
              </w:trPr>
              <w:tc>
                <w:tcPr>
                  <w:tcW w:w="616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r w:rsidRPr="001D04D9">
                    <w:rPr>
                      <w:rFonts w:ascii="Arial" w:hAnsi="Arial" w:cs="Arial"/>
                      <w:b/>
                      <w:bCs/>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roofErr w:type="spellStart"/>
                  <w:r w:rsidRPr="001D04D9">
                    <w:rPr>
                      <w:rFonts w:ascii="Arial" w:hAnsi="Arial" w:cs="Arial"/>
                      <w:b/>
                      <w:bCs/>
                    </w:rPr>
                    <w:t>Коэфф</w:t>
                  </w:r>
                  <w:proofErr w:type="spellEnd"/>
                  <w:r w:rsidRPr="001D04D9">
                    <w:rPr>
                      <w:rFonts w:ascii="Arial" w:hAnsi="Arial" w:cs="Arial"/>
                      <w:b/>
                      <w:bCs/>
                    </w:rPr>
                    <w:t>.</w:t>
                  </w:r>
                </w:p>
                <w:p w:rsidR="007E751A" w:rsidRPr="001D04D9" w:rsidRDefault="007E751A" w:rsidP="004E3221">
                  <w:pPr>
                    <w:rPr>
                      <w:rFonts w:ascii="Arial" w:hAnsi="Arial" w:cs="Arial"/>
                      <w:b/>
                      <w:bCs/>
                    </w:rPr>
                  </w:pPr>
                  <w:r w:rsidRPr="001D04D9">
                    <w:rPr>
                      <w:rFonts w:ascii="Arial" w:hAnsi="Arial" w:cs="Arial"/>
                      <w:b/>
                      <w:bCs/>
                    </w:rPr>
                    <w:t>застройки</w:t>
                  </w:r>
                </w:p>
              </w:tc>
              <w:tc>
                <w:tcPr>
                  <w:tcW w:w="145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b/>
                      <w:bCs/>
                    </w:rPr>
                  </w:pPr>
                  <w:proofErr w:type="spellStart"/>
                  <w:r w:rsidRPr="001D04D9">
                    <w:rPr>
                      <w:rFonts w:ascii="Arial" w:hAnsi="Arial" w:cs="Arial"/>
                      <w:b/>
                      <w:bCs/>
                    </w:rPr>
                    <w:t>Коэфф</w:t>
                  </w:r>
                  <w:proofErr w:type="spellEnd"/>
                  <w:r w:rsidRPr="001D04D9">
                    <w:rPr>
                      <w:rFonts w:ascii="Arial" w:hAnsi="Arial" w:cs="Arial"/>
                      <w:b/>
                      <w:bCs/>
                    </w:rPr>
                    <w:t>. плотности</w:t>
                  </w:r>
                </w:p>
                <w:p w:rsidR="007E751A" w:rsidRPr="001D04D9" w:rsidRDefault="007E751A" w:rsidP="004E3221">
                  <w:pPr>
                    <w:rPr>
                      <w:rFonts w:ascii="Arial" w:hAnsi="Arial" w:cs="Arial"/>
                      <w:b/>
                      <w:bCs/>
                    </w:rPr>
                  </w:pPr>
                  <w:r w:rsidRPr="001D04D9">
                    <w:rPr>
                      <w:rFonts w:ascii="Arial" w:hAnsi="Arial" w:cs="Arial"/>
                      <w:b/>
                      <w:bCs/>
                    </w:rPr>
                    <w:t>застройки</w:t>
                  </w:r>
                </w:p>
              </w:tc>
            </w:tr>
            <w:tr w:rsidR="007E751A" w:rsidRPr="001D04D9" w:rsidTr="004E3221">
              <w:trPr>
                <w:cantSplit/>
                <w:trHeight w:val="20"/>
                <w:jc w:val="center"/>
              </w:trPr>
              <w:tc>
                <w:tcPr>
                  <w:tcW w:w="6166"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Многофункциональная застройка</w:t>
                  </w:r>
                </w:p>
              </w:tc>
              <w:tc>
                <w:tcPr>
                  <w:tcW w:w="1701"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0,8</w:t>
                  </w:r>
                </w:p>
              </w:tc>
              <w:tc>
                <w:tcPr>
                  <w:tcW w:w="1452" w:type="dxa"/>
                  <w:tcBorders>
                    <w:top w:val="single" w:sz="6" w:space="0" w:color="auto"/>
                    <w:left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2,4</w:t>
                  </w:r>
                </w:p>
              </w:tc>
            </w:tr>
            <w:tr w:rsidR="007E751A" w:rsidRPr="001D04D9" w:rsidTr="004E3221">
              <w:trPr>
                <w:cantSplit/>
                <w:trHeight w:val="20"/>
                <w:jc w:val="center"/>
              </w:trPr>
              <w:tc>
                <w:tcPr>
                  <w:tcW w:w="6166"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0,6</w:t>
                  </w:r>
                </w:p>
              </w:tc>
              <w:tc>
                <w:tcPr>
                  <w:tcW w:w="1452"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1,8</w:t>
                  </w:r>
                </w:p>
              </w:tc>
            </w:tr>
          </w:tbl>
          <w:p w:rsidR="007E751A" w:rsidRPr="001D04D9" w:rsidRDefault="007E751A" w:rsidP="004E3221">
            <w:pPr>
              <w:pStyle w:val="ConsPlusNonformat"/>
              <w:jc w:val="both"/>
              <w:rPr>
                <w:rFonts w:ascii="Arial" w:hAnsi="Arial" w:cs="Arial"/>
              </w:rPr>
            </w:pPr>
            <w:r w:rsidRPr="001D04D9">
              <w:rPr>
                <w:rFonts w:ascii="Arial" w:hAnsi="Arial" w:cs="Arial"/>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7E751A" w:rsidRPr="001D04D9" w:rsidRDefault="007E751A" w:rsidP="004E3221">
            <w:pPr>
              <w:pStyle w:val="ConsPlusNonformat"/>
              <w:jc w:val="both"/>
              <w:rPr>
                <w:rFonts w:ascii="Arial" w:hAnsi="Arial" w:cs="Arial"/>
              </w:rPr>
            </w:pPr>
            <w:r w:rsidRPr="001D04D9">
              <w:rPr>
                <w:rFonts w:ascii="Arial" w:hAnsi="Arial" w:cs="Arial"/>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7E751A" w:rsidRPr="001D04D9" w:rsidRDefault="007E751A" w:rsidP="004E3221">
            <w:pPr>
              <w:pStyle w:val="ConsPlusNonformat"/>
              <w:jc w:val="both"/>
              <w:rPr>
                <w:rFonts w:ascii="Arial" w:hAnsi="Arial" w:cs="Arial"/>
              </w:rPr>
            </w:pPr>
            <w:r w:rsidRPr="001D04D9">
              <w:rPr>
                <w:rFonts w:ascii="Arial" w:hAnsi="Arial" w:cs="Arial"/>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2.</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Нормативы градостроительного проектирования жилых зон</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обеспеченности жильем</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pStyle w:val="ae"/>
              <w:jc w:val="left"/>
              <w:rPr>
                <w:rFonts w:ascii="Arial" w:hAnsi="Arial" w:cs="Arial"/>
                <w:b w:val="0"/>
                <w:bCs w:val="0"/>
                <w:sz w:val="20"/>
                <w:szCs w:val="20"/>
              </w:rPr>
            </w:pPr>
            <w:r w:rsidRPr="001D04D9">
              <w:rPr>
                <w:rFonts w:ascii="Arial" w:hAnsi="Arial" w:cs="Arial"/>
                <w:b w:val="0"/>
                <w:bCs w:val="0"/>
                <w:sz w:val="20"/>
                <w:szCs w:val="20"/>
              </w:rP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7E751A" w:rsidRPr="001D04D9" w:rsidRDefault="007E751A" w:rsidP="004E3221">
            <w:pPr>
              <w:pStyle w:val="ae"/>
              <w:rPr>
                <w:rFonts w:ascii="Arial" w:hAnsi="Arial" w:cs="Arial"/>
                <w:sz w:val="20"/>
                <w:szCs w:val="20"/>
              </w:rPr>
            </w:pPr>
            <w:r w:rsidRPr="001D04D9">
              <w:rPr>
                <w:rFonts w:ascii="Arial" w:hAnsi="Arial" w:cs="Arial"/>
                <w:sz w:val="20"/>
                <w:szCs w:val="20"/>
              </w:rPr>
              <w:t>Структура жилищного фонда по уровню комфорта и виду использования</w:t>
            </w:r>
          </w:p>
          <w:tbl>
            <w:tblPr>
              <w:tblW w:w="4229" w:type="pct"/>
              <w:jc w:val="center"/>
              <w:tblLayout w:type="fixed"/>
              <w:tblCellMar>
                <w:left w:w="70" w:type="dxa"/>
                <w:right w:w="70" w:type="dxa"/>
              </w:tblCellMar>
              <w:tblLook w:val="0000" w:firstRow="0" w:lastRow="0" w:firstColumn="0" w:lastColumn="0" w:noHBand="0" w:noVBand="0"/>
            </w:tblPr>
            <w:tblGrid>
              <w:gridCol w:w="3689"/>
              <w:gridCol w:w="4393"/>
            </w:tblGrid>
            <w:tr w:rsidR="007E751A" w:rsidRPr="001D04D9" w:rsidTr="004E3221">
              <w:trPr>
                <w:cantSplit/>
                <w:trHeight w:val="20"/>
                <w:tblHeader/>
                <w:jc w:val="center"/>
              </w:trPr>
              <w:tc>
                <w:tcPr>
                  <w:tcW w:w="2282"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Типология жилищного фонда</w:t>
                  </w:r>
                </w:p>
              </w:tc>
              <w:tc>
                <w:tcPr>
                  <w:tcW w:w="2718"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Рекомендуемая  жилищная обеспеченность, кв. метров общей площади на человека</w:t>
                  </w:r>
                </w:p>
              </w:tc>
            </w:tr>
            <w:tr w:rsidR="007E751A" w:rsidRPr="001D04D9" w:rsidTr="004E3221">
              <w:trPr>
                <w:cantSplit/>
                <w:trHeight w:val="20"/>
                <w:jc w:val="center"/>
              </w:trPr>
              <w:tc>
                <w:tcPr>
                  <w:tcW w:w="2282" w:type="pct"/>
                  <w:tcBorders>
                    <w:top w:val="single" w:sz="4" w:space="0" w:color="auto"/>
                    <w:left w:val="single" w:sz="6" w:space="0" w:color="auto"/>
                    <w:bottom w:val="single" w:sz="6" w:space="0" w:color="auto"/>
                    <w:right w:val="single" w:sz="6" w:space="0" w:color="auto"/>
                  </w:tcBorders>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 xml:space="preserve">Индивидуальный, в том </w:t>
                  </w:r>
                  <w:proofErr w:type="gramStart"/>
                  <w:r w:rsidRPr="001D04D9">
                    <w:rPr>
                      <w:rFonts w:ascii="Arial" w:hAnsi="Arial" w:cs="Arial"/>
                      <w:sz w:val="20"/>
                      <w:szCs w:val="20"/>
                    </w:rPr>
                    <w:t>числе</w:t>
                  </w:r>
                  <w:proofErr w:type="gramEnd"/>
                  <w:r w:rsidRPr="001D04D9">
                    <w:rPr>
                      <w:rFonts w:ascii="Arial" w:hAnsi="Arial" w:cs="Arial"/>
                      <w:sz w:val="20"/>
                      <w:szCs w:val="20"/>
                    </w:rPr>
                    <w:t>:</w:t>
                  </w:r>
                </w:p>
              </w:tc>
              <w:tc>
                <w:tcPr>
                  <w:tcW w:w="2718" w:type="pct"/>
                  <w:tcBorders>
                    <w:top w:val="single" w:sz="4" w:space="0" w:color="auto"/>
                    <w:left w:val="single" w:sz="6" w:space="0" w:color="auto"/>
                    <w:bottom w:val="single" w:sz="6" w:space="0" w:color="auto"/>
                    <w:right w:val="single" w:sz="6" w:space="0" w:color="auto"/>
                  </w:tcBorders>
                  <w:vAlign w:val="center"/>
                </w:tcPr>
                <w:p w:rsidR="007E751A" w:rsidRPr="001D04D9" w:rsidRDefault="007E751A" w:rsidP="004E3221">
                  <w:pPr>
                    <w:pStyle w:val="aa"/>
                    <w:jc w:val="center"/>
                    <w:rPr>
                      <w:rFonts w:ascii="Arial" w:hAnsi="Arial" w:cs="Arial"/>
                      <w:sz w:val="20"/>
                      <w:szCs w:val="20"/>
                    </w:rPr>
                  </w:pP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a"/>
                    <w:jc w:val="center"/>
                    <w:rPr>
                      <w:rFonts w:ascii="Arial" w:hAnsi="Arial" w:cs="Arial"/>
                      <w:sz w:val="20"/>
                      <w:szCs w:val="20"/>
                    </w:rPr>
                  </w:pPr>
                  <w:r w:rsidRPr="001D04D9">
                    <w:rPr>
                      <w:rFonts w:ascii="Arial" w:hAnsi="Arial" w:cs="Arial"/>
                      <w:sz w:val="20"/>
                      <w:szCs w:val="20"/>
                    </w:rPr>
                    <w:t>35</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30</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25</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Законодательно установленная норма</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Законодательно установленная норма</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а) данная структура применима для поселений с численностью постоянного населения свыше 10 тыс. человек;</w:t>
                  </w: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б) данная структура применима для многоквартирных жилых домов;</w:t>
                  </w: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 xml:space="preserve">в) показатель жилищной обеспеченности </w:t>
                  </w:r>
                  <w:proofErr w:type="gramStart"/>
                  <w:r w:rsidRPr="00EC6DA5">
                    <w:rPr>
                      <w:sz w:val="20"/>
                      <w:szCs w:val="20"/>
                    </w:rPr>
                    <w:t>для</w:t>
                  </w:r>
                  <w:proofErr w:type="gramEnd"/>
                  <w:r w:rsidRPr="00EC6DA5">
                    <w:rPr>
                      <w:sz w:val="20"/>
                      <w:szCs w:val="20"/>
                    </w:rPr>
                    <w:t xml:space="preserve"> </w:t>
                  </w:r>
                  <w:proofErr w:type="gramStart"/>
                  <w:r w:rsidRPr="00EC6DA5">
                    <w:rPr>
                      <w:sz w:val="20"/>
                      <w:szCs w:val="20"/>
                    </w:rPr>
                    <w:t>одно</w:t>
                  </w:r>
                  <w:proofErr w:type="gramEnd"/>
                  <w:r w:rsidRPr="00EC6DA5">
                    <w:rPr>
                      <w:sz w:val="20"/>
                      <w:szCs w:val="20"/>
                    </w:rPr>
                    <w:t>-, двухквартирных жилых домов определяется из условия предоставления каждой семье отдельной квартиры или дома.</w:t>
                  </w:r>
                </w:p>
              </w:tc>
            </w:tr>
          </w:tbl>
          <w:p w:rsidR="007E751A" w:rsidRPr="00EC6DA5" w:rsidRDefault="007E751A" w:rsidP="004E3221">
            <w:pPr>
              <w:pStyle w:val="a6"/>
              <w:ind w:firstLine="0"/>
              <w:rPr>
                <w:rFonts w:ascii="Arial" w:hAnsi="Arial" w:cs="Arial"/>
                <w:sz w:val="20"/>
                <w:szCs w:val="20"/>
              </w:rPr>
            </w:pPr>
            <w:proofErr w:type="gramStart"/>
            <w:r w:rsidRPr="00EC6DA5">
              <w:rPr>
                <w:rFonts w:ascii="Arial" w:hAnsi="Arial" w:cs="Arial"/>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Жилые помещения в общежитиях предоставляются из расчета не менее 6 кв. м жилой площади на одного человека.</w:t>
            </w:r>
          </w:p>
          <w:p w:rsidR="007E751A" w:rsidRPr="001D04D9" w:rsidRDefault="007E751A" w:rsidP="004E3221">
            <w:pPr>
              <w:rPr>
                <w:rFonts w:ascii="Arial" w:hAnsi="Arial" w:cs="Arial"/>
              </w:rPr>
            </w:pPr>
            <w:r w:rsidRPr="001D04D9">
              <w:rPr>
                <w:rFonts w:ascii="Arial" w:hAnsi="Arial" w:cs="Arial"/>
              </w:rPr>
              <w:t>Жилые помещения маневренного фонда предоставляются из расчета не менее 6 квадратных метров жилой площади на одного человека.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площади элементов планировочной структуры жилых зон</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Рекомендуемые показатели нормируемых элементов территории жилого квартала приведены ниже.</w:t>
            </w:r>
          </w:p>
          <w:tbl>
            <w:tblPr>
              <w:tblW w:w="0" w:type="auto"/>
              <w:tblInd w:w="6" w:type="dxa"/>
              <w:tblLayout w:type="fixed"/>
              <w:tblCellMar>
                <w:left w:w="70" w:type="dxa"/>
                <w:right w:w="70" w:type="dxa"/>
              </w:tblCellMar>
              <w:tblLook w:val="0000" w:firstRow="0" w:lastRow="0" w:firstColumn="0" w:lastColumn="0" w:noHBand="0" w:noVBand="0"/>
            </w:tblPr>
            <w:tblGrid>
              <w:gridCol w:w="675"/>
              <w:gridCol w:w="4357"/>
              <w:gridCol w:w="4065"/>
            </w:tblGrid>
            <w:tr w:rsidR="007E751A" w:rsidRPr="001D04D9" w:rsidTr="004E3221">
              <w:trPr>
                <w:cantSplit/>
                <w:trHeight w:val="36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N  </w:t>
                  </w:r>
                  <w:r w:rsidRPr="00EC6DA5">
                    <w:rPr>
                      <w:sz w:val="20"/>
                      <w:szCs w:val="20"/>
                    </w:rPr>
                    <w:br/>
                  </w:r>
                  <w:proofErr w:type="gramStart"/>
                  <w:r w:rsidRPr="00EC6DA5">
                    <w:rPr>
                      <w:sz w:val="20"/>
                      <w:szCs w:val="20"/>
                    </w:rPr>
                    <w:t>п</w:t>
                  </w:r>
                  <w:proofErr w:type="gramEnd"/>
                  <w:r w:rsidRPr="00EC6DA5">
                    <w:rPr>
                      <w:sz w:val="20"/>
                      <w:szCs w:val="20"/>
                    </w:rPr>
                    <w:t>/п</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Элементы территории    </w:t>
                  </w:r>
                  <w:r w:rsidRPr="00EC6DA5">
                    <w:rPr>
                      <w:sz w:val="20"/>
                      <w:szCs w:val="20"/>
                    </w:rPr>
                    <w:br/>
                    <w:t>жилого квартала</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Площадь элемента территории, % от общей площади территории жилого квартала</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Проезды             </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lastRenderedPageBreak/>
                    <w:t xml:space="preserve">2.  </w:t>
                  </w:r>
                </w:p>
              </w:tc>
              <w:tc>
                <w:tcPr>
                  <w:tcW w:w="4357"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Дошкольные образовательные организации</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Озеленение </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Места организованного хранения автотранспорта    </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10-18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5.</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Площадки общего пользования различного назначения</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w:t>
                  </w:r>
                </w:p>
              </w:tc>
            </w:tr>
            <w:tr w:rsidR="007E751A" w:rsidRPr="001D04D9" w:rsidTr="004E3221">
              <w:trPr>
                <w:cantSplit/>
                <w:trHeight w:val="247"/>
              </w:trPr>
              <w:tc>
                <w:tcPr>
                  <w:tcW w:w="675" w:type="dxa"/>
                  <w:vMerge w:val="restart"/>
                  <w:tcBorders>
                    <w:top w:val="single" w:sz="6" w:space="0" w:color="auto"/>
                    <w:left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6.</w:t>
                  </w:r>
                </w:p>
              </w:tc>
              <w:tc>
                <w:tcPr>
                  <w:tcW w:w="4357" w:type="dxa"/>
                  <w:tcBorders>
                    <w:top w:val="single" w:sz="6" w:space="0" w:color="auto"/>
                    <w:left w:val="single" w:sz="6" w:space="0" w:color="auto"/>
                    <w:bottom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rPr>
                    <w:t xml:space="preserve">Иные элементы </w:t>
                  </w:r>
                </w:p>
              </w:tc>
              <w:tc>
                <w:tcPr>
                  <w:tcW w:w="4065" w:type="dxa"/>
                  <w:tcBorders>
                    <w:top w:val="single" w:sz="6" w:space="0" w:color="auto"/>
                    <w:left w:val="single" w:sz="6" w:space="0" w:color="auto"/>
                    <w:bottom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rPr>
                    <w:t>47-55</w:t>
                  </w:r>
                </w:p>
              </w:tc>
            </w:tr>
            <w:tr w:rsidR="007E751A" w:rsidRPr="001D04D9" w:rsidTr="004E3221">
              <w:trPr>
                <w:cantSplit/>
                <w:trHeight w:val="505"/>
              </w:trPr>
              <w:tc>
                <w:tcPr>
                  <w:tcW w:w="675" w:type="dxa"/>
                  <w:vMerge/>
                  <w:tcBorders>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tc>
              <w:tc>
                <w:tcPr>
                  <w:tcW w:w="4357" w:type="dxa"/>
                  <w:tcBorders>
                    <w:top w:val="single" w:sz="4"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в том числе: </w:t>
                  </w:r>
                </w:p>
                <w:p w:rsidR="007E751A" w:rsidRPr="00EC6DA5" w:rsidRDefault="007E751A" w:rsidP="004E3221">
                  <w:pPr>
                    <w:pStyle w:val="ConsPlusNormal"/>
                    <w:ind w:firstLine="0"/>
                    <w:rPr>
                      <w:sz w:val="20"/>
                      <w:szCs w:val="20"/>
                    </w:rPr>
                  </w:pPr>
                  <w:r w:rsidRPr="00EC6DA5">
                    <w:rPr>
                      <w:sz w:val="20"/>
                      <w:szCs w:val="20"/>
                    </w:rPr>
                    <w:t>жилая застройка</w:t>
                  </w:r>
                </w:p>
              </w:tc>
              <w:tc>
                <w:tcPr>
                  <w:tcW w:w="4065" w:type="dxa"/>
                  <w:tcBorders>
                    <w:top w:val="single" w:sz="4"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p w:rsidR="007E751A" w:rsidRPr="00EC6DA5" w:rsidRDefault="007E751A" w:rsidP="004E3221">
                  <w:pPr>
                    <w:pStyle w:val="ConsPlusNormal"/>
                    <w:ind w:firstLine="0"/>
                    <w:rPr>
                      <w:sz w:val="20"/>
                      <w:szCs w:val="20"/>
                    </w:rPr>
                  </w:pPr>
                  <w:r w:rsidRPr="00EC6DA5">
                    <w:rPr>
                      <w:sz w:val="20"/>
                      <w:szCs w:val="20"/>
                    </w:rPr>
                    <w:t>25</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Итого:</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100</w:t>
                  </w:r>
                </w:p>
              </w:tc>
            </w:tr>
          </w:tbl>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Рекомендуемые показатели нормируемых элементов территории жилого микрорайона приведены ниже.</w:t>
            </w:r>
          </w:p>
          <w:tbl>
            <w:tblPr>
              <w:tblW w:w="9097" w:type="dxa"/>
              <w:tblInd w:w="6" w:type="dxa"/>
              <w:tblLayout w:type="fixed"/>
              <w:tblCellMar>
                <w:left w:w="70" w:type="dxa"/>
                <w:right w:w="70" w:type="dxa"/>
              </w:tblCellMar>
              <w:tblLook w:val="0000" w:firstRow="0" w:lastRow="0" w:firstColumn="0" w:lastColumn="0" w:noHBand="0" w:noVBand="0"/>
            </w:tblPr>
            <w:tblGrid>
              <w:gridCol w:w="675"/>
              <w:gridCol w:w="4357"/>
              <w:gridCol w:w="4065"/>
            </w:tblGrid>
            <w:tr w:rsidR="007E751A" w:rsidRPr="001D04D9" w:rsidTr="004E3221">
              <w:trPr>
                <w:cantSplit/>
                <w:trHeight w:val="36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N  </w:t>
                  </w:r>
                  <w:r w:rsidRPr="00EC6DA5">
                    <w:rPr>
                      <w:sz w:val="20"/>
                      <w:szCs w:val="20"/>
                    </w:rPr>
                    <w:br/>
                  </w:r>
                  <w:proofErr w:type="gramStart"/>
                  <w:r w:rsidRPr="00EC6DA5">
                    <w:rPr>
                      <w:sz w:val="20"/>
                      <w:szCs w:val="20"/>
                    </w:rPr>
                    <w:t>п</w:t>
                  </w:r>
                  <w:proofErr w:type="gramEnd"/>
                  <w:r w:rsidRPr="00EC6DA5">
                    <w:rPr>
                      <w:sz w:val="20"/>
                      <w:szCs w:val="20"/>
                    </w:rPr>
                    <w:t>/п</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 xml:space="preserve">Элементы территории    </w:t>
                  </w:r>
                  <w:r w:rsidRPr="00EC6DA5">
                    <w:rPr>
                      <w:sz w:val="20"/>
                      <w:szCs w:val="20"/>
                    </w:rPr>
                    <w:br/>
                    <w:t>жилого микрорайона</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Площадь элемента территории, % от общей площади территории жилого микрорайона</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Улично-дорожная сеть              </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18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  </w:t>
                  </w:r>
                </w:p>
              </w:tc>
              <w:tc>
                <w:tcPr>
                  <w:tcW w:w="4357"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Дошкольные образовательные и общеобразовательные организации</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14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Озеленение </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25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  </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Места организованного хранения автотранспорта    </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5,5-9            </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5.</w:t>
                  </w: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Площадки общего пользования различного назначения</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5</w:t>
                  </w:r>
                </w:p>
              </w:tc>
            </w:tr>
            <w:tr w:rsidR="007E751A" w:rsidRPr="001D04D9" w:rsidTr="004E3221">
              <w:trPr>
                <w:cantSplit/>
                <w:trHeight w:val="247"/>
              </w:trPr>
              <w:tc>
                <w:tcPr>
                  <w:tcW w:w="675" w:type="dxa"/>
                  <w:tcBorders>
                    <w:top w:val="single" w:sz="6" w:space="0" w:color="auto"/>
                    <w:left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6.</w:t>
                  </w:r>
                </w:p>
              </w:tc>
              <w:tc>
                <w:tcPr>
                  <w:tcW w:w="4357" w:type="dxa"/>
                  <w:tcBorders>
                    <w:top w:val="single" w:sz="6" w:space="0" w:color="auto"/>
                    <w:left w:val="single" w:sz="6" w:space="0" w:color="auto"/>
                    <w:bottom w:val="single" w:sz="4"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Иные элементы</w:t>
                  </w:r>
                </w:p>
              </w:tc>
              <w:tc>
                <w:tcPr>
                  <w:tcW w:w="4065" w:type="dxa"/>
                  <w:tcBorders>
                    <w:top w:val="single" w:sz="6" w:space="0" w:color="auto"/>
                    <w:left w:val="single" w:sz="6" w:space="0" w:color="auto"/>
                    <w:bottom w:val="single" w:sz="4"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29-32,5</w:t>
                  </w:r>
                </w:p>
              </w:tc>
            </w:tr>
            <w:tr w:rsidR="007E751A" w:rsidRPr="001D04D9" w:rsidTr="004E3221">
              <w:trPr>
                <w:cantSplit/>
                <w:trHeight w:val="240"/>
              </w:trPr>
              <w:tc>
                <w:tcPr>
                  <w:tcW w:w="67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p>
              </w:tc>
              <w:tc>
                <w:tcPr>
                  <w:tcW w:w="4357"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Итого:</w:t>
                  </w:r>
                </w:p>
              </w:tc>
              <w:tc>
                <w:tcPr>
                  <w:tcW w:w="4065" w:type="dxa"/>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100</w:t>
                  </w:r>
                </w:p>
              </w:tc>
            </w:tr>
          </w:tbl>
          <w:p w:rsidR="007E751A" w:rsidRPr="00EC6DA5" w:rsidRDefault="007E751A" w:rsidP="004E3221">
            <w:pPr>
              <w:pStyle w:val="ConsPlusNormal"/>
              <w:widowControl/>
              <w:tabs>
                <w:tab w:val="left" w:pos="2085"/>
              </w:tabs>
              <w:ind w:firstLine="540"/>
              <w:jc w:val="both"/>
              <w:rPr>
                <w:sz w:val="20"/>
                <w:szCs w:val="20"/>
              </w:rPr>
            </w:pPr>
            <w:r w:rsidRPr="00EC6DA5">
              <w:rPr>
                <w:sz w:val="20"/>
                <w:szCs w:val="20"/>
              </w:rPr>
              <w:t>Примечания:</w:t>
            </w:r>
            <w:r w:rsidRPr="00EC6DA5">
              <w:rPr>
                <w:sz w:val="20"/>
                <w:szCs w:val="20"/>
              </w:rPr>
              <w:tab/>
            </w:r>
          </w:p>
          <w:p w:rsidR="007E751A" w:rsidRPr="00EC6DA5" w:rsidRDefault="007E751A" w:rsidP="004E3221">
            <w:pPr>
              <w:pStyle w:val="a6"/>
              <w:numPr>
                <w:ilvl w:val="0"/>
                <w:numId w:val="17"/>
              </w:numPr>
              <w:rPr>
                <w:rFonts w:ascii="Arial" w:hAnsi="Arial" w:cs="Arial"/>
                <w:sz w:val="20"/>
                <w:szCs w:val="20"/>
              </w:rPr>
            </w:pPr>
            <w:r w:rsidRPr="00EC6DA5">
              <w:rPr>
                <w:rFonts w:ascii="Arial" w:hAnsi="Arial" w:cs="Arial"/>
                <w:sz w:val="20"/>
                <w:szCs w:val="20"/>
              </w:rPr>
              <w:t xml:space="preserve">     Площадь, занятая местами организованного хранения автотранспорта, зависит от уровня автомобилизации.</w:t>
            </w:r>
          </w:p>
          <w:p w:rsidR="007E751A" w:rsidRPr="001D04D9" w:rsidRDefault="007E751A" w:rsidP="004E3221">
            <w:pPr>
              <w:rPr>
                <w:rFonts w:ascii="Arial" w:hAnsi="Arial" w:cs="Arial"/>
                <w:b/>
                <w:bCs/>
              </w:rPr>
            </w:pPr>
            <w:r w:rsidRPr="001D04D9">
              <w:rPr>
                <w:rFonts w:ascii="Arial" w:hAnsi="Arial" w:cs="Arial"/>
              </w:rPr>
              <w:t xml:space="preserve"> Иные элементы территории квартала</w:t>
            </w:r>
            <w:proofErr w:type="gramStart"/>
            <w:r w:rsidRPr="001D04D9">
              <w:rPr>
                <w:rFonts w:ascii="Arial" w:hAnsi="Arial" w:cs="Arial"/>
              </w:rPr>
              <w:t xml:space="preserve"> ,</w:t>
            </w:r>
            <w:proofErr w:type="gramEnd"/>
            <w:r w:rsidRPr="001D04D9">
              <w:rPr>
                <w:rFonts w:ascii="Arial" w:hAnsi="Arial" w:cs="Arial"/>
              </w:rPr>
              <w:t xml:space="preserve">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Плотности населения жилых зон</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таблице:</w:t>
            </w:r>
          </w:p>
          <w:tbl>
            <w:tblPr>
              <w:tblW w:w="9356" w:type="dxa"/>
              <w:tblInd w:w="6" w:type="dxa"/>
              <w:tblLayout w:type="fixed"/>
              <w:tblCellMar>
                <w:left w:w="70" w:type="dxa"/>
                <w:right w:w="70" w:type="dxa"/>
              </w:tblCellMar>
              <w:tblLook w:val="0000" w:firstRow="0" w:lastRow="0" w:firstColumn="0" w:lastColumn="0" w:noHBand="0" w:noVBand="0"/>
            </w:tblPr>
            <w:tblGrid>
              <w:gridCol w:w="1418"/>
              <w:gridCol w:w="1559"/>
              <w:gridCol w:w="1418"/>
              <w:gridCol w:w="1559"/>
              <w:gridCol w:w="1559"/>
              <w:gridCol w:w="1843"/>
            </w:tblGrid>
            <w:tr w:rsidR="007E751A" w:rsidRPr="001D04D9" w:rsidTr="004E3221">
              <w:trPr>
                <w:cantSplit/>
                <w:trHeight w:val="20"/>
              </w:trPr>
              <w:tc>
                <w:tcPr>
                  <w:tcW w:w="9356" w:type="dxa"/>
                  <w:gridSpan w:val="6"/>
                  <w:tcBorders>
                    <w:top w:val="single" w:sz="6" w:space="0" w:color="auto"/>
                    <w:left w:val="single" w:sz="6" w:space="0" w:color="auto"/>
                    <w:bottom w:val="single" w:sz="6" w:space="0" w:color="auto"/>
                    <w:right w:val="single" w:sz="6" w:space="0" w:color="auto"/>
                  </w:tcBorders>
                </w:tcPr>
                <w:p w:rsidR="007E751A" w:rsidRPr="00EC6DA5" w:rsidRDefault="007E751A" w:rsidP="004E3221">
                  <w:pPr>
                    <w:pStyle w:val="ConsPlusNormal"/>
                    <w:widowControl/>
                    <w:ind w:firstLine="0"/>
                    <w:jc w:val="center"/>
                    <w:rPr>
                      <w:sz w:val="20"/>
                      <w:szCs w:val="20"/>
                    </w:rPr>
                  </w:pPr>
                  <w:r w:rsidRPr="00EC6DA5">
                    <w:rPr>
                      <w:sz w:val="20"/>
                      <w:szCs w:val="20"/>
                    </w:rPr>
                    <w:t>Плотность населения на территории квартала (микрорайона), чел./га,</w:t>
                  </w:r>
                  <w:r w:rsidRPr="00EC6DA5">
                    <w:rPr>
                      <w:sz w:val="20"/>
                      <w:szCs w:val="20"/>
                    </w:rPr>
                    <w:br/>
                    <w:t xml:space="preserve">при показателях жилищной обеспеченности, </w:t>
                  </w:r>
                  <w:proofErr w:type="spellStart"/>
                  <w:r w:rsidRPr="00EC6DA5">
                    <w:rPr>
                      <w:sz w:val="20"/>
                      <w:szCs w:val="20"/>
                    </w:rPr>
                    <w:t>кв</w:t>
                  </w:r>
                  <w:proofErr w:type="gramStart"/>
                  <w:r w:rsidRPr="00EC6DA5">
                    <w:rPr>
                      <w:sz w:val="20"/>
                      <w:szCs w:val="20"/>
                    </w:rPr>
                    <w:t>.м</w:t>
                  </w:r>
                  <w:proofErr w:type="spellEnd"/>
                  <w:proofErr w:type="gramEnd"/>
                  <w:r w:rsidRPr="00EC6DA5" w:rsidDel="005000EE">
                    <w:rPr>
                      <w:sz w:val="20"/>
                      <w:szCs w:val="20"/>
                    </w:rPr>
                    <w:t xml:space="preserve"> </w:t>
                  </w:r>
                  <w:r w:rsidRPr="00EC6DA5">
                    <w:rPr>
                      <w:sz w:val="20"/>
                      <w:szCs w:val="20"/>
                    </w:rPr>
                    <w:t>/чел.</w:t>
                  </w:r>
                </w:p>
              </w:tc>
            </w:tr>
            <w:tr w:rsidR="007E751A" w:rsidRPr="001D04D9" w:rsidTr="004E3221">
              <w:trPr>
                <w:cantSplit/>
                <w:trHeight w:val="20"/>
              </w:trPr>
              <w:tc>
                <w:tcPr>
                  <w:tcW w:w="2977" w:type="dxa"/>
                  <w:gridSpan w:val="2"/>
                  <w:tcBorders>
                    <w:top w:val="single" w:sz="6" w:space="0" w:color="auto"/>
                    <w:left w:val="single" w:sz="6" w:space="0" w:color="auto"/>
                    <w:bottom w:val="single" w:sz="4" w:space="0" w:color="auto"/>
                    <w:right w:val="single" w:sz="4" w:space="0" w:color="auto"/>
                  </w:tcBorders>
                </w:tcPr>
                <w:p w:rsidR="007E751A" w:rsidRPr="00EC6DA5" w:rsidRDefault="007E751A" w:rsidP="004E3221">
                  <w:pPr>
                    <w:pStyle w:val="ConsPlusNormal"/>
                    <w:widowControl/>
                    <w:ind w:firstLine="0"/>
                    <w:jc w:val="center"/>
                    <w:rPr>
                      <w:sz w:val="20"/>
                      <w:szCs w:val="20"/>
                    </w:rPr>
                  </w:pPr>
                  <w:r w:rsidRPr="00EC6DA5">
                    <w:rPr>
                      <w:sz w:val="20"/>
                      <w:szCs w:val="20"/>
                      <w:lang w:val="en-US"/>
                    </w:rPr>
                    <w:lastRenderedPageBreak/>
                    <w:t>I</w:t>
                  </w:r>
                  <w:r w:rsidRPr="00EC6DA5">
                    <w:rPr>
                      <w:sz w:val="20"/>
                      <w:szCs w:val="20"/>
                    </w:rPr>
                    <w:t xml:space="preserve">А, </w:t>
                  </w:r>
                  <w:r w:rsidRPr="00EC6DA5">
                    <w:rPr>
                      <w:sz w:val="20"/>
                      <w:szCs w:val="20"/>
                      <w:lang w:val="en-US"/>
                    </w:rPr>
                    <w:t>I</w:t>
                  </w:r>
                  <w:r w:rsidRPr="00EC6DA5">
                    <w:rPr>
                      <w:sz w:val="20"/>
                      <w:szCs w:val="20"/>
                    </w:rPr>
                    <w:t xml:space="preserve">Б и часть подрайона </w:t>
                  </w:r>
                  <w:r w:rsidRPr="00EC6DA5">
                    <w:rPr>
                      <w:sz w:val="20"/>
                      <w:szCs w:val="20"/>
                      <w:lang w:val="en-US"/>
                    </w:rPr>
                    <w:t>I</w:t>
                  </w:r>
                  <w:r w:rsidRPr="00EC6DA5">
                    <w:rPr>
                      <w:sz w:val="20"/>
                      <w:szCs w:val="20"/>
                    </w:rPr>
                    <w:t>Д севернее 58° с. ш.</w:t>
                  </w:r>
                </w:p>
              </w:tc>
              <w:tc>
                <w:tcPr>
                  <w:tcW w:w="2977" w:type="dxa"/>
                  <w:gridSpan w:val="2"/>
                  <w:tcBorders>
                    <w:top w:val="single" w:sz="6" w:space="0" w:color="auto"/>
                    <w:left w:val="single" w:sz="4" w:space="0" w:color="auto"/>
                    <w:bottom w:val="single" w:sz="4" w:space="0" w:color="auto"/>
                    <w:right w:val="single" w:sz="4" w:space="0" w:color="auto"/>
                  </w:tcBorders>
                </w:tcPr>
                <w:p w:rsidR="007E751A" w:rsidRPr="00EC6DA5" w:rsidRDefault="007E751A" w:rsidP="004E3221">
                  <w:pPr>
                    <w:pStyle w:val="ConsPlusNormal"/>
                    <w:ind w:firstLine="0"/>
                    <w:jc w:val="center"/>
                    <w:rPr>
                      <w:sz w:val="20"/>
                      <w:szCs w:val="20"/>
                    </w:rPr>
                  </w:pPr>
                  <w:r w:rsidRPr="00EC6DA5">
                    <w:rPr>
                      <w:sz w:val="20"/>
                      <w:szCs w:val="20"/>
                      <w:lang w:val="en-US"/>
                    </w:rPr>
                    <w:t>I</w:t>
                  </w:r>
                  <w:r w:rsidRPr="00EC6DA5">
                    <w:rPr>
                      <w:sz w:val="20"/>
                      <w:szCs w:val="20"/>
                    </w:rPr>
                    <w:t xml:space="preserve">В севернее 58° </w:t>
                  </w:r>
                  <w:proofErr w:type="spellStart"/>
                  <w:r w:rsidRPr="00EC6DA5">
                    <w:rPr>
                      <w:sz w:val="20"/>
                      <w:szCs w:val="20"/>
                    </w:rPr>
                    <w:t>с.ш</w:t>
                  </w:r>
                  <w:proofErr w:type="spellEnd"/>
                  <w:r w:rsidRPr="00EC6DA5">
                    <w:rPr>
                      <w:sz w:val="20"/>
                      <w:szCs w:val="20"/>
                    </w:rPr>
                    <w:t xml:space="preserve">. и часть подрайона </w:t>
                  </w:r>
                  <w:r w:rsidRPr="00EC6DA5">
                    <w:rPr>
                      <w:sz w:val="20"/>
                      <w:szCs w:val="20"/>
                      <w:lang w:val="en-US"/>
                    </w:rPr>
                    <w:t>I</w:t>
                  </w:r>
                  <w:r w:rsidRPr="00EC6DA5">
                    <w:rPr>
                      <w:sz w:val="20"/>
                      <w:szCs w:val="20"/>
                    </w:rPr>
                    <w:t xml:space="preserve">Д южнее </w:t>
                  </w:r>
                </w:p>
                <w:p w:rsidR="007E751A" w:rsidRPr="00EC6DA5" w:rsidRDefault="007E751A" w:rsidP="004E3221">
                  <w:pPr>
                    <w:pStyle w:val="ConsPlusNormal"/>
                    <w:ind w:firstLine="0"/>
                    <w:jc w:val="center"/>
                    <w:rPr>
                      <w:sz w:val="20"/>
                      <w:szCs w:val="20"/>
                    </w:rPr>
                  </w:pPr>
                  <w:r w:rsidRPr="00EC6DA5">
                    <w:rPr>
                      <w:sz w:val="20"/>
                      <w:szCs w:val="20"/>
                    </w:rPr>
                    <w:t xml:space="preserve">58° </w:t>
                  </w:r>
                  <w:proofErr w:type="spellStart"/>
                  <w:r w:rsidRPr="00EC6DA5">
                    <w:rPr>
                      <w:sz w:val="20"/>
                      <w:szCs w:val="20"/>
                    </w:rPr>
                    <w:t>с.ш</w:t>
                  </w:r>
                  <w:proofErr w:type="spellEnd"/>
                  <w:r w:rsidRPr="00EC6DA5">
                    <w:rPr>
                      <w:sz w:val="20"/>
                      <w:szCs w:val="20"/>
                    </w:rPr>
                    <w:t>.</w:t>
                  </w:r>
                </w:p>
              </w:tc>
              <w:tc>
                <w:tcPr>
                  <w:tcW w:w="3402" w:type="dxa"/>
                  <w:gridSpan w:val="2"/>
                  <w:tcBorders>
                    <w:top w:val="single" w:sz="6" w:space="0" w:color="auto"/>
                    <w:left w:val="single" w:sz="4" w:space="0" w:color="auto"/>
                    <w:bottom w:val="single" w:sz="4" w:space="0" w:color="auto"/>
                    <w:right w:val="single" w:sz="6" w:space="0" w:color="auto"/>
                  </w:tcBorders>
                </w:tcPr>
                <w:p w:rsidR="007E751A" w:rsidRPr="00EC6DA5" w:rsidRDefault="007E751A" w:rsidP="004E3221">
                  <w:pPr>
                    <w:pStyle w:val="ConsPlusNormal"/>
                    <w:ind w:firstLine="0"/>
                    <w:jc w:val="center"/>
                    <w:rPr>
                      <w:sz w:val="20"/>
                      <w:szCs w:val="20"/>
                    </w:rPr>
                  </w:pPr>
                  <w:r w:rsidRPr="00EC6DA5">
                    <w:rPr>
                      <w:sz w:val="20"/>
                      <w:szCs w:val="20"/>
                    </w:rPr>
                    <w:t xml:space="preserve">Южнее 58° с. ш. кроме части подрайона </w:t>
                  </w:r>
                  <w:proofErr w:type="gramStart"/>
                  <w:r w:rsidRPr="00EC6DA5">
                    <w:rPr>
                      <w:sz w:val="20"/>
                      <w:szCs w:val="20"/>
                      <w:lang w:val="en-US"/>
                    </w:rPr>
                    <w:t>I</w:t>
                  </w:r>
                  <w:proofErr w:type="gramEnd"/>
                  <w:r w:rsidRPr="00EC6DA5">
                    <w:rPr>
                      <w:sz w:val="20"/>
                      <w:szCs w:val="20"/>
                    </w:rPr>
                    <w:t xml:space="preserve">Д, входящего в эту зону </w:t>
                  </w:r>
                </w:p>
              </w:tc>
            </w:tr>
            <w:tr w:rsidR="007E751A" w:rsidRPr="001D04D9" w:rsidTr="004E3221">
              <w:trPr>
                <w:cantSplit/>
                <w:trHeight w:val="20"/>
              </w:trPr>
              <w:tc>
                <w:tcPr>
                  <w:tcW w:w="1418" w:type="dxa"/>
                  <w:tcBorders>
                    <w:top w:val="single" w:sz="4" w:space="0" w:color="auto"/>
                    <w:left w:val="single" w:sz="6"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lang w:val="en-US"/>
                    </w:rPr>
                    <w:t>I</w:t>
                  </w:r>
                  <w:r w:rsidRPr="00EC6DA5">
                    <w:rPr>
                      <w:sz w:val="20"/>
                      <w:szCs w:val="20"/>
                    </w:rPr>
                    <w:t xml:space="preserve"> очередь</w:t>
                  </w:r>
                </w:p>
              </w:tc>
              <w:tc>
                <w:tcPr>
                  <w:tcW w:w="1559" w:type="dxa"/>
                  <w:tcBorders>
                    <w:top w:val="single" w:sz="4" w:space="0" w:color="auto"/>
                    <w:left w:val="single" w:sz="4"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rPr>
                    <w:t>Расчётный срок</w:t>
                  </w:r>
                </w:p>
              </w:tc>
              <w:tc>
                <w:tcPr>
                  <w:tcW w:w="1418" w:type="dxa"/>
                  <w:tcBorders>
                    <w:top w:val="single" w:sz="4" w:space="0" w:color="auto"/>
                    <w:left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lang w:val="en-US"/>
                    </w:rPr>
                    <w:t>I</w:t>
                  </w:r>
                  <w:r w:rsidRPr="00EC6DA5">
                    <w:rPr>
                      <w:sz w:val="20"/>
                      <w:szCs w:val="20"/>
                    </w:rPr>
                    <w:t xml:space="preserve"> очередь</w:t>
                  </w:r>
                </w:p>
              </w:tc>
              <w:tc>
                <w:tcPr>
                  <w:tcW w:w="1559" w:type="dxa"/>
                  <w:tcBorders>
                    <w:top w:val="single" w:sz="4" w:space="0" w:color="auto"/>
                    <w:left w:val="single" w:sz="6"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rPr>
                    <w:t>Расчётный срок</w:t>
                  </w:r>
                </w:p>
              </w:tc>
              <w:tc>
                <w:tcPr>
                  <w:tcW w:w="1559" w:type="dxa"/>
                  <w:tcBorders>
                    <w:top w:val="single" w:sz="4" w:space="0" w:color="auto"/>
                    <w:left w:val="single" w:sz="4" w:space="0" w:color="auto"/>
                    <w:right w:val="single" w:sz="4" w:space="0" w:color="auto"/>
                  </w:tcBorders>
                </w:tcPr>
                <w:p w:rsidR="007E751A" w:rsidRPr="00EC6DA5" w:rsidRDefault="007E751A" w:rsidP="004E3221">
                  <w:pPr>
                    <w:pStyle w:val="ConsPlusNormal"/>
                    <w:ind w:firstLine="0"/>
                    <w:rPr>
                      <w:sz w:val="20"/>
                      <w:szCs w:val="20"/>
                    </w:rPr>
                  </w:pPr>
                  <w:r w:rsidRPr="00EC6DA5">
                    <w:rPr>
                      <w:sz w:val="20"/>
                      <w:szCs w:val="20"/>
                      <w:lang w:val="en-US"/>
                    </w:rPr>
                    <w:t>I</w:t>
                  </w:r>
                  <w:r w:rsidRPr="00EC6DA5">
                    <w:rPr>
                      <w:sz w:val="20"/>
                      <w:szCs w:val="20"/>
                    </w:rPr>
                    <w:t xml:space="preserve"> очередь</w:t>
                  </w:r>
                </w:p>
              </w:tc>
              <w:tc>
                <w:tcPr>
                  <w:tcW w:w="1843" w:type="dxa"/>
                  <w:tcBorders>
                    <w:top w:val="single" w:sz="4" w:space="0" w:color="auto"/>
                    <w:left w:val="single" w:sz="4" w:space="0" w:color="auto"/>
                    <w:right w:val="single" w:sz="6" w:space="0" w:color="auto"/>
                  </w:tcBorders>
                </w:tcPr>
                <w:p w:rsidR="007E751A" w:rsidRPr="00EC6DA5" w:rsidRDefault="007E751A" w:rsidP="004E3221">
                  <w:pPr>
                    <w:pStyle w:val="ConsPlusNormal"/>
                    <w:ind w:firstLine="0"/>
                    <w:rPr>
                      <w:sz w:val="20"/>
                      <w:szCs w:val="20"/>
                    </w:rPr>
                  </w:pPr>
                  <w:r w:rsidRPr="00EC6DA5">
                    <w:rPr>
                      <w:sz w:val="20"/>
                      <w:szCs w:val="20"/>
                    </w:rPr>
                    <w:t>Расчётный срок</w:t>
                  </w:r>
                </w:p>
              </w:tc>
            </w:tr>
            <w:tr w:rsidR="007E751A" w:rsidRPr="001D04D9" w:rsidTr="004E3221">
              <w:trPr>
                <w:cantSplit/>
                <w:trHeight w:val="20"/>
              </w:trPr>
              <w:tc>
                <w:tcPr>
                  <w:tcW w:w="1418"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160- 320</w:t>
                  </w:r>
                </w:p>
              </w:tc>
              <w:tc>
                <w:tcPr>
                  <w:tcW w:w="1559" w:type="dxa"/>
                  <w:tcBorders>
                    <w:top w:val="single" w:sz="6" w:space="0" w:color="auto"/>
                    <w:left w:val="single" w:sz="4"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140 - 280</w:t>
                  </w:r>
                </w:p>
              </w:tc>
              <w:tc>
                <w:tcPr>
                  <w:tcW w:w="1418" w:type="dxa"/>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140 - 300</w:t>
                  </w:r>
                </w:p>
              </w:tc>
              <w:tc>
                <w:tcPr>
                  <w:tcW w:w="1559" w:type="dxa"/>
                  <w:tcBorders>
                    <w:top w:val="single" w:sz="6" w:space="0" w:color="auto"/>
                    <w:left w:val="single" w:sz="6"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130 - 270</w:t>
                  </w:r>
                </w:p>
              </w:tc>
              <w:tc>
                <w:tcPr>
                  <w:tcW w:w="1559" w:type="dxa"/>
                  <w:tcBorders>
                    <w:top w:val="single" w:sz="6" w:space="0" w:color="auto"/>
                    <w:left w:val="single" w:sz="4" w:space="0" w:color="auto"/>
                    <w:bottom w:val="single" w:sz="6"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130 - 290</w:t>
                  </w:r>
                </w:p>
              </w:tc>
              <w:tc>
                <w:tcPr>
                  <w:tcW w:w="1843" w:type="dxa"/>
                  <w:tcBorders>
                    <w:top w:val="single" w:sz="6" w:space="0" w:color="auto"/>
                    <w:left w:val="single" w:sz="4" w:space="0" w:color="auto"/>
                    <w:bottom w:val="single" w:sz="6" w:space="0" w:color="auto"/>
                    <w:right w:val="single" w:sz="6" w:space="0" w:color="auto"/>
                  </w:tcBorders>
                </w:tcPr>
                <w:p w:rsidR="007E751A" w:rsidRPr="00EC6DA5" w:rsidRDefault="007E751A" w:rsidP="004E3221">
                  <w:pPr>
                    <w:pStyle w:val="ConsPlusNormal"/>
                    <w:widowControl/>
                    <w:ind w:firstLine="0"/>
                    <w:rPr>
                      <w:sz w:val="20"/>
                      <w:szCs w:val="20"/>
                    </w:rPr>
                  </w:pPr>
                  <w:r w:rsidRPr="00EC6DA5">
                    <w:rPr>
                      <w:sz w:val="20"/>
                      <w:szCs w:val="20"/>
                    </w:rPr>
                    <w:t>120 - 260</w:t>
                  </w:r>
                </w:p>
              </w:tc>
            </w:tr>
          </w:tbl>
          <w:p w:rsidR="007E751A" w:rsidRPr="00EC6DA5" w:rsidRDefault="007E751A" w:rsidP="004E3221">
            <w:pPr>
              <w:pStyle w:val="ConsPlusNormal"/>
              <w:widowControl/>
              <w:ind w:firstLine="0"/>
              <w:jc w:val="both"/>
              <w:rPr>
                <w:sz w:val="20"/>
                <w:szCs w:val="20"/>
              </w:rPr>
            </w:pPr>
            <w:r w:rsidRPr="00EC6DA5">
              <w:rPr>
                <w:sz w:val="20"/>
                <w:szCs w:val="20"/>
              </w:rPr>
              <w:t>Примечания:</w:t>
            </w:r>
          </w:p>
          <w:p w:rsidR="007E751A" w:rsidRPr="00EC6DA5" w:rsidRDefault="007E751A" w:rsidP="004E3221">
            <w:pPr>
              <w:pStyle w:val="ConsPlusNormal"/>
              <w:widowControl/>
              <w:numPr>
                <w:ilvl w:val="0"/>
                <w:numId w:val="16"/>
              </w:numPr>
              <w:ind w:left="0" w:firstLine="0"/>
              <w:jc w:val="both"/>
              <w:rPr>
                <w:sz w:val="20"/>
                <w:szCs w:val="20"/>
              </w:rPr>
            </w:pPr>
            <w:r w:rsidRPr="00EC6DA5">
              <w:rPr>
                <w:sz w:val="20"/>
                <w:szCs w:val="20"/>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7E751A" w:rsidRPr="00EC6DA5" w:rsidRDefault="007E751A" w:rsidP="004E3221">
            <w:pPr>
              <w:pStyle w:val="ConsPlusNormal"/>
              <w:widowControl/>
              <w:numPr>
                <w:ilvl w:val="0"/>
                <w:numId w:val="16"/>
              </w:numPr>
              <w:ind w:left="0" w:firstLine="0"/>
              <w:jc w:val="both"/>
              <w:rPr>
                <w:sz w:val="20"/>
                <w:szCs w:val="20"/>
              </w:rPr>
            </w:pPr>
            <w:r w:rsidRPr="00EC6DA5">
              <w:rPr>
                <w:sz w:val="20"/>
                <w:szCs w:val="20"/>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7E751A" w:rsidRPr="00EC6DA5" w:rsidRDefault="007E751A" w:rsidP="004E3221">
            <w:pPr>
              <w:pStyle w:val="ConsPlusNormal"/>
              <w:widowControl/>
              <w:numPr>
                <w:ilvl w:val="0"/>
                <w:numId w:val="16"/>
              </w:numPr>
              <w:ind w:left="0" w:firstLine="0"/>
              <w:jc w:val="both"/>
              <w:rPr>
                <w:sz w:val="20"/>
                <w:szCs w:val="20"/>
              </w:rPr>
            </w:pPr>
            <w:r w:rsidRPr="00EC6DA5">
              <w:rPr>
                <w:sz w:val="20"/>
                <w:szCs w:val="20"/>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w:t>
            </w:r>
            <w:proofErr w:type="gramStart"/>
            <w:r w:rsidRPr="00EC6DA5">
              <w:rPr>
                <w:sz w:val="20"/>
                <w:szCs w:val="20"/>
              </w:rPr>
              <w:t>га</w:t>
            </w:r>
            <w:proofErr w:type="gramEnd"/>
            <w:r w:rsidRPr="00EC6DA5">
              <w:rPr>
                <w:sz w:val="20"/>
                <w:szCs w:val="20"/>
              </w:rPr>
              <w:t>.</w:t>
            </w:r>
          </w:p>
          <w:p w:rsidR="007E751A" w:rsidRPr="00EC6DA5" w:rsidRDefault="007E751A" w:rsidP="004E3221">
            <w:pPr>
              <w:pStyle w:val="ConsPlusNormal"/>
              <w:widowControl/>
              <w:ind w:firstLine="0"/>
              <w:jc w:val="both"/>
              <w:rPr>
                <w:sz w:val="20"/>
                <w:szCs w:val="20"/>
              </w:rPr>
            </w:pPr>
            <w:r w:rsidRPr="00EC6DA5">
              <w:rPr>
                <w:sz w:val="20"/>
                <w:szCs w:val="20"/>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7E751A" w:rsidRPr="00EC6DA5" w:rsidRDefault="007E751A" w:rsidP="004E3221">
            <w:pPr>
              <w:pStyle w:val="ConsPlusNormal"/>
              <w:widowControl/>
              <w:ind w:firstLine="0"/>
              <w:jc w:val="both"/>
              <w:rPr>
                <w:sz w:val="20"/>
                <w:szCs w:val="20"/>
              </w:rPr>
            </w:pPr>
            <w:r w:rsidRPr="00EC6DA5">
              <w:rPr>
                <w:sz w:val="20"/>
                <w:szCs w:val="20"/>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7E751A" w:rsidRPr="00EC6DA5" w:rsidRDefault="007E751A" w:rsidP="004E3221">
            <w:pPr>
              <w:pStyle w:val="ConsPlusNormal"/>
              <w:widowControl/>
              <w:ind w:firstLine="0"/>
              <w:jc w:val="both"/>
              <w:rPr>
                <w:sz w:val="20"/>
                <w:szCs w:val="20"/>
              </w:rPr>
            </w:pPr>
            <w:r w:rsidRPr="00EC6DA5">
              <w:rPr>
                <w:sz w:val="20"/>
                <w:szCs w:val="20"/>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7E751A" w:rsidRPr="00EC6DA5" w:rsidRDefault="007E751A" w:rsidP="004E3221">
            <w:pPr>
              <w:pStyle w:val="ConsPlusNormal"/>
              <w:widowControl/>
              <w:ind w:firstLine="0"/>
              <w:jc w:val="both"/>
              <w:rPr>
                <w:sz w:val="20"/>
                <w:szCs w:val="20"/>
              </w:rPr>
            </w:pPr>
            <w:r w:rsidRPr="00EC6DA5">
              <w:rPr>
                <w:sz w:val="20"/>
                <w:szCs w:val="20"/>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7E751A" w:rsidRPr="00EC6DA5" w:rsidRDefault="007E751A" w:rsidP="004E3221">
            <w:pPr>
              <w:pStyle w:val="ConsPlusNormal"/>
              <w:widowControl/>
              <w:ind w:firstLine="0"/>
              <w:jc w:val="both"/>
              <w:rPr>
                <w:sz w:val="20"/>
                <w:szCs w:val="20"/>
              </w:rPr>
            </w:pPr>
            <w:r w:rsidRPr="00EC6DA5">
              <w:rPr>
                <w:sz w:val="20"/>
                <w:szCs w:val="20"/>
              </w:rPr>
              <w:t xml:space="preserve">6. Показатели жилищной обеспеченности на </w:t>
            </w:r>
            <w:r w:rsidRPr="00EC6DA5">
              <w:rPr>
                <w:sz w:val="20"/>
                <w:szCs w:val="20"/>
                <w:lang w:val="en-US"/>
              </w:rPr>
              <w:t>I</w:t>
            </w:r>
            <w:r w:rsidRPr="00EC6DA5">
              <w:rPr>
                <w:sz w:val="20"/>
                <w:szCs w:val="20"/>
              </w:rPr>
              <w:t xml:space="preserve"> очередь и расчётный срок приняты в соответствии со Схемой территориального планирования Красноярского края.</w:t>
            </w:r>
          </w:p>
          <w:p w:rsidR="007E751A" w:rsidRPr="001D04D9" w:rsidRDefault="007E751A" w:rsidP="004E3221">
            <w:pPr>
              <w:pStyle w:val="ConsPlusCell"/>
              <w:jc w:val="both"/>
              <w:rPr>
                <w:rFonts w:ascii="Arial" w:hAnsi="Arial" w:cs="Arial"/>
                <w:sz w:val="20"/>
                <w:szCs w:val="20"/>
              </w:rPr>
            </w:pPr>
            <w:r w:rsidRPr="001D04D9">
              <w:rPr>
                <w:rFonts w:ascii="Arial" w:hAnsi="Arial" w:cs="Arial"/>
                <w:sz w:val="20"/>
                <w:szCs w:val="20"/>
              </w:rPr>
              <w:t>7. Показатели плотности приведены при расчетной жилищной обеспеченности  25 м</w:t>
            </w:r>
            <w:proofErr w:type="gramStart"/>
            <w:r w:rsidRPr="001D04D9">
              <w:rPr>
                <w:rFonts w:ascii="Arial" w:hAnsi="Arial" w:cs="Arial"/>
                <w:sz w:val="20"/>
                <w:szCs w:val="20"/>
              </w:rPr>
              <w:t>2</w:t>
            </w:r>
            <w:proofErr w:type="gramEnd"/>
            <w:r w:rsidRPr="001D04D9">
              <w:rPr>
                <w:rFonts w:ascii="Arial" w:hAnsi="Arial" w:cs="Arial"/>
                <w:sz w:val="20"/>
                <w:szCs w:val="20"/>
              </w:rPr>
              <w:t xml:space="preserve">/чел. </w:t>
            </w:r>
          </w:p>
          <w:p w:rsidR="007E751A" w:rsidRPr="00EC6DA5" w:rsidRDefault="007E751A" w:rsidP="004E3221">
            <w:pPr>
              <w:pStyle w:val="ConsPlusNormal"/>
              <w:widowControl/>
              <w:ind w:firstLine="0"/>
              <w:jc w:val="both"/>
              <w:rPr>
                <w:sz w:val="20"/>
                <w:szCs w:val="20"/>
              </w:rPr>
            </w:pPr>
            <w:r w:rsidRPr="00EC6DA5">
              <w:rPr>
                <w:sz w:val="20"/>
                <w:szCs w:val="20"/>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proofErr w:type="gramStart"/>
            <w:r w:rsidRPr="00EC6DA5">
              <w:rPr>
                <w:sz w:val="20"/>
                <w:szCs w:val="20"/>
                <w:vertAlign w:val="superscript"/>
              </w:rPr>
              <w:t>2</w:t>
            </w:r>
            <w:proofErr w:type="gramEnd"/>
            <w:r w:rsidRPr="00EC6DA5">
              <w:rPr>
                <w:sz w:val="20"/>
                <w:szCs w:val="20"/>
              </w:rPr>
              <w:t xml:space="preserve"> на 1 чел. не должна превышать 360 чел./га.</w:t>
            </w:r>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tbl>
            <w:tblPr>
              <w:tblpPr w:leftFromText="180" w:rightFromText="180"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886"/>
              <w:gridCol w:w="1067"/>
              <w:gridCol w:w="851"/>
              <w:gridCol w:w="850"/>
              <w:gridCol w:w="851"/>
              <w:gridCol w:w="850"/>
              <w:gridCol w:w="492"/>
            </w:tblGrid>
            <w:tr w:rsidR="007E751A" w:rsidRPr="001D04D9" w:rsidTr="004E3221">
              <w:trPr>
                <w:cantSplit/>
                <w:trHeight w:val="20"/>
                <w:tblHeader/>
              </w:trPr>
              <w:tc>
                <w:tcPr>
                  <w:tcW w:w="4248" w:type="dxa"/>
                  <w:gridSpan w:val="2"/>
                  <w:vMerge w:val="restart"/>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lastRenderedPageBreak/>
                    <w:t xml:space="preserve">Тип жилой застройки                        </w:t>
                  </w:r>
                </w:p>
              </w:tc>
              <w:tc>
                <w:tcPr>
                  <w:tcW w:w="4961" w:type="dxa"/>
                  <w:gridSpan w:val="6"/>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7E751A" w:rsidRPr="001D04D9" w:rsidTr="004E3221">
              <w:trPr>
                <w:cantSplit/>
                <w:trHeight w:val="20"/>
                <w:tblHeader/>
              </w:trPr>
              <w:tc>
                <w:tcPr>
                  <w:tcW w:w="4248" w:type="dxa"/>
                  <w:gridSpan w:val="2"/>
                  <w:vMerge/>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2,5 </w:t>
                  </w:r>
                  <w:r w:rsidRPr="00EC6DA5">
                    <w:rPr>
                      <w:sz w:val="20"/>
                      <w:szCs w:val="20"/>
                    </w:rPr>
                    <w:br/>
                    <w:t>чел.</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3,0 </w:t>
                  </w:r>
                  <w:r w:rsidRPr="00EC6DA5">
                    <w:rPr>
                      <w:sz w:val="20"/>
                      <w:szCs w:val="20"/>
                    </w:rPr>
                    <w:br/>
                    <w:t>чел.</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3,5 </w:t>
                  </w:r>
                  <w:r w:rsidRPr="00EC6DA5">
                    <w:rPr>
                      <w:sz w:val="20"/>
                      <w:szCs w:val="20"/>
                    </w:rPr>
                    <w:br/>
                    <w:t>чел.</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4,0 </w:t>
                  </w:r>
                  <w:r w:rsidRPr="00EC6DA5">
                    <w:rPr>
                      <w:sz w:val="20"/>
                      <w:szCs w:val="20"/>
                    </w:rPr>
                    <w:br/>
                    <w:t>чел.</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4,5 </w:t>
                  </w:r>
                  <w:r w:rsidRPr="00EC6DA5">
                    <w:rPr>
                      <w:sz w:val="20"/>
                      <w:szCs w:val="20"/>
                    </w:rPr>
                    <w:br/>
                    <w:t>чел.</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5,0 </w:t>
                  </w:r>
                  <w:r w:rsidRPr="00EC6DA5">
                    <w:rPr>
                      <w:sz w:val="20"/>
                      <w:szCs w:val="20"/>
                    </w:rPr>
                    <w:br/>
                    <w:t>чел.</w:t>
                  </w:r>
                </w:p>
              </w:tc>
            </w:tr>
            <w:tr w:rsidR="007E751A" w:rsidRPr="001D04D9" w:rsidTr="004E3221">
              <w:trPr>
                <w:cantSplit/>
                <w:trHeight w:val="20"/>
              </w:trPr>
              <w:tc>
                <w:tcPr>
                  <w:tcW w:w="3362" w:type="dxa"/>
                  <w:vMerge w:val="restart"/>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Застройка объектами индивидуального</w:t>
                  </w:r>
                  <w:r w:rsidRPr="00EC6DA5">
                    <w:rPr>
                      <w:sz w:val="20"/>
                      <w:szCs w:val="20"/>
                    </w:rPr>
                    <w:br/>
                    <w:t xml:space="preserve">жилищного строительства и          </w:t>
                  </w:r>
                  <w:r w:rsidRPr="00EC6DA5">
                    <w:rPr>
                      <w:sz w:val="20"/>
                      <w:szCs w:val="20"/>
                    </w:rPr>
                    <w:br/>
                    <w:t xml:space="preserve">усадебными жилыми домами с         </w:t>
                  </w:r>
                  <w:r w:rsidRPr="00EC6DA5">
                    <w:rPr>
                      <w:sz w:val="20"/>
                      <w:szCs w:val="20"/>
                    </w:rPr>
                    <w:br/>
                    <w:t xml:space="preserve">земельным участком, квадратных     </w:t>
                  </w:r>
                  <w:r w:rsidRPr="00EC6DA5">
                    <w:rPr>
                      <w:sz w:val="20"/>
                      <w:szCs w:val="20"/>
                    </w:rPr>
                    <w:br/>
                    <w:t xml:space="preserve">метров                             </w:t>
                  </w:r>
                </w:p>
              </w:tc>
              <w:tc>
                <w:tcPr>
                  <w:tcW w:w="886"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2000 - </w:t>
                  </w:r>
                  <w:r w:rsidRPr="00EC6DA5">
                    <w:rPr>
                      <w:sz w:val="20"/>
                      <w:szCs w:val="20"/>
                    </w:rPr>
                    <w:br/>
                    <w:t xml:space="preserve">2500   </w:t>
                  </w: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12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14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16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18  </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20  </w:t>
                  </w:r>
                </w:p>
              </w:tc>
            </w:tr>
            <w:tr w:rsidR="007E751A" w:rsidRPr="001D04D9" w:rsidTr="004E3221">
              <w:trPr>
                <w:cantSplit/>
                <w:trHeight w:val="20"/>
              </w:trPr>
              <w:tc>
                <w:tcPr>
                  <w:tcW w:w="3362" w:type="dxa"/>
                  <w:vMerge/>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1500   </w:t>
                  </w: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13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15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17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20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22  </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25  </w:t>
                  </w:r>
                </w:p>
              </w:tc>
            </w:tr>
            <w:tr w:rsidR="007E751A" w:rsidRPr="001D04D9" w:rsidTr="004E3221">
              <w:trPr>
                <w:cantSplit/>
                <w:trHeight w:val="20"/>
              </w:trPr>
              <w:tc>
                <w:tcPr>
                  <w:tcW w:w="3362" w:type="dxa"/>
                  <w:vMerge/>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1200   </w:t>
                  </w: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17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21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23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25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28  </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32  </w:t>
                  </w:r>
                </w:p>
              </w:tc>
            </w:tr>
            <w:tr w:rsidR="007E751A" w:rsidRPr="001D04D9" w:rsidTr="004E3221">
              <w:trPr>
                <w:cantSplit/>
                <w:trHeight w:val="20"/>
              </w:trPr>
              <w:tc>
                <w:tcPr>
                  <w:tcW w:w="3362" w:type="dxa"/>
                  <w:vMerge/>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1000   </w:t>
                  </w: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20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24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28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30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32  </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35  </w:t>
                  </w:r>
                </w:p>
              </w:tc>
            </w:tr>
            <w:tr w:rsidR="007E751A" w:rsidRPr="001D04D9" w:rsidTr="004E3221">
              <w:trPr>
                <w:cantSplit/>
                <w:trHeight w:val="20"/>
              </w:trPr>
              <w:tc>
                <w:tcPr>
                  <w:tcW w:w="3362" w:type="dxa"/>
                  <w:vMerge/>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800    </w:t>
                  </w: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25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30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33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35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38  </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42  </w:t>
                  </w:r>
                </w:p>
              </w:tc>
            </w:tr>
            <w:tr w:rsidR="007E751A" w:rsidRPr="001D04D9" w:rsidTr="004E3221">
              <w:trPr>
                <w:cantSplit/>
                <w:trHeight w:val="20"/>
              </w:trPr>
              <w:tc>
                <w:tcPr>
                  <w:tcW w:w="3362" w:type="dxa"/>
                  <w:vMerge/>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600    </w:t>
                  </w: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30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33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40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41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44  </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48  </w:t>
                  </w:r>
                </w:p>
              </w:tc>
            </w:tr>
            <w:tr w:rsidR="007E751A" w:rsidRPr="001D04D9" w:rsidTr="004E3221">
              <w:trPr>
                <w:cantSplit/>
                <w:trHeight w:val="20"/>
              </w:trPr>
              <w:tc>
                <w:tcPr>
                  <w:tcW w:w="3362" w:type="dxa"/>
                  <w:vMerge/>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p>
              </w:tc>
              <w:tc>
                <w:tcPr>
                  <w:tcW w:w="886"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400    </w:t>
                  </w:r>
                </w:p>
              </w:tc>
              <w:tc>
                <w:tcPr>
                  <w:tcW w:w="1067"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35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40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44  </w:t>
                  </w:r>
                </w:p>
              </w:tc>
              <w:tc>
                <w:tcPr>
                  <w:tcW w:w="85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45  </w:t>
                  </w:r>
                </w:p>
              </w:tc>
              <w:tc>
                <w:tcPr>
                  <w:tcW w:w="850"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50  </w:t>
                  </w:r>
                </w:p>
              </w:tc>
              <w:tc>
                <w:tcPr>
                  <w:tcW w:w="492"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ConsPlusNormal"/>
                    <w:widowControl/>
                    <w:ind w:firstLine="0"/>
                    <w:rPr>
                      <w:sz w:val="20"/>
                      <w:szCs w:val="20"/>
                    </w:rPr>
                  </w:pPr>
                  <w:r w:rsidRPr="00EC6DA5">
                    <w:rPr>
                      <w:sz w:val="20"/>
                      <w:szCs w:val="20"/>
                    </w:rPr>
                    <w:t xml:space="preserve">54  </w:t>
                  </w:r>
                </w:p>
              </w:tc>
            </w:tr>
          </w:tbl>
          <w:p w:rsidR="007E751A" w:rsidRPr="001D04D9" w:rsidRDefault="007E751A" w:rsidP="004E3221">
            <w:pPr>
              <w:rPr>
                <w:rFonts w:ascii="Arial" w:hAnsi="Arial" w:cs="Arial"/>
                <w:b/>
                <w:bC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распределения жилых зон по типам и этажности жилой застройки</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34"/>
              <w:jc w:val="left"/>
              <w:rPr>
                <w:rFonts w:ascii="Arial" w:hAnsi="Arial" w:cs="Arial"/>
                <w:sz w:val="20"/>
                <w:szCs w:val="20"/>
              </w:rPr>
            </w:pPr>
            <w:r w:rsidRPr="00EC6DA5">
              <w:rPr>
                <w:rFonts w:ascii="Arial" w:hAnsi="Arial" w:cs="Arial"/>
                <w:sz w:val="20"/>
                <w:szCs w:val="20"/>
              </w:rPr>
              <w:t>Жилые зоны городских и сельских населённых пунктов рекомендуется подразделять на следующие типы:</w:t>
            </w:r>
          </w:p>
          <w:p w:rsidR="007E751A" w:rsidRPr="00EC6DA5" w:rsidRDefault="007E751A" w:rsidP="004E3221">
            <w:pPr>
              <w:pStyle w:val="a2"/>
              <w:numPr>
                <w:ilvl w:val="0"/>
                <w:numId w:val="21"/>
              </w:numPr>
              <w:spacing w:after="0"/>
              <w:ind w:firstLine="34"/>
              <w:jc w:val="left"/>
              <w:rPr>
                <w:rFonts w:ascii="Arial" w:hAnsi="Arial" w:cs="Arial"/>
                <w:sz w:val="20"/>
                <w:szCs w:val="20"/>
              </w:rPr>
            </w:pPr>
            <w:r w:rsidRPr="00EC6DA5">
              <w:rPr>
                <w:rFonts w:ascii="Arial" w:hAnsi="Arial" w:cs="Arial"/>
                <w:sz w:val="20"/>
                <w:szCs w:val="20"/>
              </w:rPr>
              <w:t>застройка многоэтажными многоквартирными жилыми домами (9 этажей и выше);</w:t>
            </w:r>
          </w:p>
          <w:p w:rsidR="007E751A" w:rsidRPr="00EC6DA5" w:rsidRDefault="007E751A" w:rsidP="004E3221">
            <w:pPr>
              <w:pStyle w:val="a2"/>
              <w:numPr>
                <w:ilvl w:val="0"/>
                <w:numId w:val="21"/>
              </w:numPr>
              <w:spacing w:after="0"/>
              <w:ind w:firstLine="34"/>
              <w:jc w:val="left"/>
              <w:rPr>
                <w:rFonts w:ascii="Arial" w:hAnsi="Arial" w:cs="Arial"/>
                <w:sz w:val="20"/>
                <w:szCs w:val="20"/>
              </w:rPr>
            </w:pPr>
            <w:r w:rsidRPr="00EC6DA5">
              <w:rPr>
                <w:rFonts w:ascii="Arial" w:hAnsi="Arial" w:cs="Arial"/>
                <w:sz w:val="20"/>
                <w:szCs w:val="20"/>
              </w:rPr>
              <w:t xml:space="preserve">застройка </w:t>
            </w:r>
            <w:proofErr w:type="spellStart"/>
            <w:r w:rsidRPr="00EC6DA5">
              <w:rPr>
                <w:rFonts w:ascii="Arial" w:hAnsi="Arial" w:cs="Arial"/>
                <w:sz w:val="20"/>
                <w:szCs w:val="20"/>
              </w:rPr>
              <w:t>среднеэтажными</w:t>
            </w:r>
            <w:proofErr w:type="spellEnd"/>
            <w:r w:rsidRPr="00EC6DA5">
              <w:rPr>
                <w:rFonts w:ascii="Arial" w:hAnsi="Arial" w:cs="Arial"/>
                <w:sz w:val="20"/>
                <w:szCs w:val="20"/>
              </w:rPr>
              <w:t xml:space="preserve"> многоквартирными жилыми домами (4 - 8 этажей);</w:t>
            </w:r>
          </w:p>
          <w:p w:rsidR="007E751A" w:rsidRPr="00EC6DA5" w:rsidRDefault="007E751A" w:rsidP="004E3221">
            <w:pPr>
              <w:pStyle w:val="a2"/>
              <w:numPr>
                <w:ilvl w:val="0"/>
                <w:numId w:val="21"/>
              </w:numPr>
              <w:spacing w:after="0"/>
              <w:ind w:firstLine="34"/>
              <w:jc w:val="left"/>
              <w:rPr>
                <w:rFonts w:ascii="Arial" w:hAnsi="Arial" w:cs="Arial"/>
                <w:sz w:val="20"/>
                <w:szCs w:val="20"/>
              </w:rPr>
            </w:pPr>
            <w:r w:rsidRPr="00EC6DA5">
              <w:rPr>
                <w:rFonts w:ascii="Arial" w:hAnsi="Arial" w:cs="Arial"/>
                <w:sz w:val="20"/>
                <w:szCs w:val="20"/>
              </w:rPr>
              <w:t>застройка малоэтажными многоквартирными жилыми домами (1 - 3 этажа);</w:t>
            </w:r>
          </w:p>
          <w:p w:rsidR="007E751A" w:rsidRPr="00EC6DA5" w:rsidRDefault="007E751A" w:rsidP="004E3221">
            <w:pPr>
              <w:pStyle w:val="a2"/>
              <w:numPr>
                <w:ilvl w:val="0"/>
                <w:numId w:val="21"/>
              </w:numPr>
              <w:spacing w:after="0"/>
              <w:ind w:firstLine="34"/>
              <w:jc w:val="left"/>
              <w:rPr>
                <w:rFonts w:ascii="Arial" w:hAnsi="Arial" w:cs="Arial"/>
                <w:sz w:val="20"/>
                <w:szCs w:val="20"/>
              </w:rPr>
            </w:pPr>
            <w:r w:rsidRPr="00EC6DA5">
              <w:rPr>
                <w:rFonts w:ascii="Arial" w:hAnsi="Arial" w:cs="Arial"/>
                <w:sz w:val="20"/>
                <w:szCs w:val="20"/>
              </w:rPr>
              <w:t>застройка малоэтажными жилыми домами блокированной застройки (1 - 3 этажа);</w:t>
            </w:r>
          </w:p>
          <w:p w:rsidR="007E751A" w:rsidRPr="00EC6DA5" w:rsidRDefault="007E751A" w:rsidP="004E3221">
            <w:pPr>
              <w:pStyle w:val="a2"/>
              <w:numPr>
                <w:ilvl w:val="0"/>
                <w:numId w:val="21"/>
              </w:numPr>
              <w:spacing w:after="0"/>
              <w:ind w:firstLine="34"/>
              <w:jc w:val="left"/>
              <w:rPr>
                <w:rFonts w:ascii="Arial" w:hAnsi="Arial" w:cs="Arial"/>
                <w:sz w:val="20"/>
                <w:szCs w:val="20"/>
              </w:rPr>
            </w:pPr>
            <w:r w:rsidRPr="00EC6DA5">
              <w:rPr>
                <w:rFonts w:ascii="Arial" w:hAnsi="Arial" w:cs="Arial"/>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7E751A" w:rsidRPr="00EC6DA5" w:rsidRDefault="007E751A" w:rsidP="004E3221">
            <w:pPr>
              <w:pStyle w:val="a2"/>
              <w:numPr>
                <w:ilvl w:val="0"/>
                <w:numId w:val="21"/>
              </w:numPr>
              <w:spacing w:after="0"/>
              <w:ind w:firstLine="34"/>
              <w:jc w:val="left"/>
              <w:rPr>
                <w:rFonts w:ascii="Arial" w:hAnsi="Arial" w:cs="Arial"/>
                <w:sz w:val="20"/>
                <w:szCs w:val="20"/>
              </w:rPr>
            </w:pPr>
            <w:r w:rsidRPr="00EC6DA5">
              <w:rPr>
                <w:rFonts w:ascii="Arial" w:hAnsi="Arial" w:cs="Arial"/>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7E751A" w:rsidRPr="00EC6DA5" w:rsidRDefault="007E751A" w:rsidP="004E3221">
            <w:pPr>
              <w:pStyle w:val="a2"/>
              <w:numPr>
                <w:ilvl w:val="0"/>
                <w:numId w:val="21"/>
              </w:numPr>
              <w:spacing w:after="0"/>
              <w:ind w:firstLine="34"/>
              <w:jc w:val="left"/>
              <w:rPr>
                <w:rFonts w:ascii="Arial" w:hAnsi="Arial" w:cs="Arial"/>
                <w:sz w:val="20"/>
                <w:szCs w:val="20"/>
              </w:rPr>
            </w:pPr>
            <w:r w:rsidRPr="00EC6DA5">
              <w:rPr>
                <w:rFonts w:ascii="Arial" w:hAnsi="Arial" w:cs="Arial"/>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3"/>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интенсивности использования территорий жилых зон</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rPr>
            </w:pPr>
            <w:r w:rsidRPr="001D04D9">
              <w:rPr>
                <w:rFonts w:ascii="Arial" w:hAnsi="Arial" w:cs="Arial"/>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в </w:t>
            </w:r>
            <w:hyperlink w:anchor="Par269" w:history="1">
              <w:r w:rsidRPr="001D04D9">
                <w:rPr>
                  <w:rFonts w:ascii="Arial" w:hAnsi="Arial" w:cs="Arial"/>
                </w:rPr>
                <w:t>таблице</w:t>
              </w:r>
            </w:hyperlink>
            <w:r w:rsidRPr="001D04D9">
              <w:rPr>
                <w:rFonts w:ascii="Arial" w:hAnsi="Arial" w:cs="Arial"/>
              </w:rPr>
              <w:t>.</w:t>
            </w:r>
          </w:p>
          <w:tbl>
            <w:tblPr>
              <w:tblW w:w="9852" w:type="dxa"/>
              <w:jc w:val="center"/>
              <w:tblCellSpacing w:w="5" w:type="nil"/>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7E751A" w:rsidRPr="001D04D9" w:rsidTr="004E3221">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Коэффициент застройки/ Максимальный процент </w:t>
                  </w:r>
                  <w:r w:rsidRPr="001D04D9">
                    <w:rPr>
                      <w:rFonts w:ascii="Arial" w:hAnsi="Arial" w:cs="Arial"/>
                      <w:b/>
                      <w:bCs/>
                      <w:sz w:val="20"/>
                      <w:szCs w:val="20"/>
                    </w:rPr>
                    <w:lastRenderedPageBreak/>
                    <w:t>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7E751A" w:rsidRPr="001D04D9" w:rsidRDefault="007E751A" w:rsidP="004E3221">
                  <w:pPr>
                    <w:pStyle w:val="ConsPlusCell"/>
                    <w:jc w:val="center"/>
                    <w:rPr>
                      <w:rFonts w:ascii="Arial" w:hAnsi="Arial" w:cs="Arial"/>
                      <w:b/>
                      <w:bCs/>
                      <w:sz w:val="20"/>
                      <w:szCs w:val="20"/>
                    </w:rPr>
                  </w:pPr>
                </w:p>
                <w:p w:rsidR="007E751A" w:rsidRPr="001D04D9" w:rsidRDefault="007E751A" w:rsidP="004E3221">
                  <w:pPr>
                    <w:pStyle w:val="ConsPlusCell"/>
                    <w:jc w:val="center"/>
                    <w:rPr>
                      <w:rFonts w:ascii="Arial" w:hAnsi="Arial" w:cs="Arial"/>
                      <w:b/>
                      <w:bCs/>
                      <w:sz w:val="20"/>
                      <w:szCs w:val="20"/>
                    </w:rPr>
                  </w:pPr>
                  <w:r w:rsidRPr="001D04D9">
                    <w:rPr>
                      <w:rFonts w:ascii="Arial" w:hAnsi="Arial" w:cs="Arial"/>
                      <w:b/>
                      <w:bCs/>
                      <w:sz w:val="20"/>
                      <w:szCs w:val="20"/>
                    </w:rPr>
                    <w:t>Плотность застройки жилой территории</w:t>
                  </w:r>
                </w:p>
                <w:p w:rsidR="007E751A" w:rsidRPr="001D04D9" w:rsidRDefault="007E751A" w:rsidP="004E3221">
                  <w:pPr>
                    <w:pStyle w:val="ConsPlusCell"/>
                    <w:jc w:val="center"/>
                    <w:rPr>
                      <w:rFonts w:ascii="Arial" w:hAnsi="Arial" w:cs="Arial"/>
                      <w:b/>
                      <w:bCs/>
                      <w:sz w:val="20"/>
                      <w:szCs w:val="20"/>
                    </w:rPr>
                  </w:pPr>
                </w:p>
              </w:tc>
            </w:tr>
            <w:tr w:rsidR="007E751A" w:rsidRPr="001D04D9" w:rsidTr="004E3221">
              <w:trPr>
                <w:trHeight w:val="515"/>
                <w:tblCellSpacing w:w="5" w:type="nil"/>
                <w:jc w:val="center"/>
              </w:trPr>
              <w:tc>
                <w:tcPr>
                  <w:tcW w:w="1347" w:type="dxa"/>
                  <w:vMerge/>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p>
              </w:tc>
              <w:tc>
                <w:tcPr>
                  <w:tcW w:w="2693" w:type="dxa"/>
                  <w:gridSpan w:val="6"/>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4,1-10,0 тыс. кв. м/</w:t>
                  </w:r>
                  <w:proofErr w:type="gramStart"/>
                  <w:r w:rsidRPr="001D04D9">
                    <w:rPr>
                      <w:rFonts w:ascii="Arial" w:hAnsi="Arial" w:cs="Arial"/>
                      <w:b/>
                      <w:bCs/>
                      <w:sz w:val="20"/>
                      <w:szCs w:val="20"/>
                    </w:rPr>
                    <w:t>га</w:t>
                  </w:r>
                  <w:proofErr w:type="gramEnd"/>
                  <w:r w:rsidRPr="001D04D9">
                    <w:rPr>
                      <w:rFonts w:ascii="Arial" w:hAnsi="Arial" w:cs="Arial"/>
                      <w:b/>
                      <w:bCs/>
                      <w:sz w:val="20"/>
                      <w:szCs w:val="20"/>
                    </w:rPr>
                    <w:t xml:space="preserve">           </w:t>
                  </w:r>
                </w:p>
              </w:tc>
              <w:tc>
                <w:tcPr>
                  <w:tcW w:w="2835" w:type="dxa"/>
                  <w:gridSpan w:val="5"/>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10,1-15,0 тыс. кв. м/</w:t>
                  </w:r>
                  <w:proofErr w:type="gramStart"/>
                  <w:r w:rsidRPr="001D04D9">
                    <w:rPr>
                      <w:rFonts w:ascii="Arial" w:hAnsi="Arial" w:cs="Arial"/>
                      <w:b/>
                      <w:bCs/>
                      <w:sz w:val="20"/>
                      <w:szCs w:val="20"/>
                    </w:rPr>
                    <w:t>га</w:t>
                  </w:r>
                  <w:proofErr w:type="gramEnd"/>
                  <w:r w:rsidRPr="001D04D9">
                    <w:rPr>
                      <w:rFonts w:ascii="Arial" w:hAnsi="Arial" w:cs="Arial"/>
                      <w:b/>
                      <w:bCs/>
                      <w:sz w:val="20"/>
                      <w:szCs w:val="20"/>
                    </w:rPr>
                    <w:t xml:space="preserve">        </w:t>
                  </w:r>
                </w:p>
              </w:tc>
              <w:tc>
                <w:tcPr>
                  <w:tcW w:w="2977" w:type="dxa"/>
                  <w:gridSpan w:val="5"/>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15,1-20,0 тыс. кв. м/</w:t>
                  </w:r>
                  <w:proofErr w:type="gramStart"/>
                  <w:r w:rsidRPr="001D04D9">
                    <w:rPr>
                      <w:rFonts w:ascii="Arial" w:hAnsi="Arial" w:cs="Arial"/>
                      <w:b/>
                      <w:bCs/>
                      <w:sz w:val="20"/>
                      <w:szCs w:val="20"/>
                    </w:rPr>
                    <w:t>га</w:t>
                  </w:r>
                  <w:proofErr w:type="gramEnd"/>
                  <w:r w:rsidRPr="001D04D9">
                    <w:rPr>
                      <w:rFonts w:ascii="Arial" w:hAnsi="Arial" w:cs="Arial"/>
                      <w:b/>
                      <w:bCs/>
                      <w:sz w:val="20"/>
                      <w:szCs w:val="20"/>
                    </w:rPr>
                    <w:t xml:space="preserve">        </w:t>
                  </w:r>
                </w:p>
              </w:tc>
            </w:tr>
            <w:tr w:rsidR="007E751A" w:rsidRPr="001D04D9" w:rsidTr="004E3221">
              <w:trPr>
                <w:tblCellSpacing w:w="5" w:type="nil"/>
                <w:jc w:val="center"/>
              </w:trPr>
              <w:tc>
                <w:tcPr>
                  <w:tcW w:w="1347" w:type="dxa"/>
                  <w:vMerge/>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4,</w:t>
                  </w:r>
                  <w:r w:rsidRPr="001D04D9">
                    <w:rPr>
                      <w:rFonts w:ascii="Arial" w:hAnsi="Arial" w:cs="Arial"/>
                      <w:b/>
                      <w:bCs/>
                      <w:sz w:val="20"/>
                      <w:szCs w:val="20"/>
                    </w:rPr>
                    <w:lastRenderedPageBreak/>
                    <w:t xml:space="preserve">1  </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lastRenderedPageBreak/>
                    <w:t>6,</w:t>
                  </w:r>
                  <w:r w:rsidRPr="001D04D9">
                    <w:rPr>
                      <w:rFonts w:ascii="Arial" w:hAnsi="Arial" w:cs="Arial"/>
                      <w:b/>
                      <w:bCs/>
                      <w:sz w:val="20"/>
                      <w:szCs w:val="20"/>
                    </w:rPr>
                    <w:lastRenderedPageBreak/>
                    <w:t xml:space="preserve">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lastRenderedPageBreak/>
                    <w:t>7,</w:t>
                  </w:r>
                  <w:r w:rsidRPr="001D04D9">
                    <w:rPr>
                      <w:rFonts w:ascii="Arial" w:hAnsi="Arial" w:cs="Arial"/>
                      <w:b/>
                      <w:bCs/>
                      <w:sz w:val="20"/>
                      <w:szCs w:val="20"/>
                    </w:rPr>
                    <w:lastRenderedPageBreak/>
                    <w:t xml:space="preserve">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lastRenderedPageBreak/>
                    <w:t>8,</w:t>
                  </w:r>
                  <w:r w:rsidRPr="001D04D9">
                    <w:rPr>
                      <w:rFonts w:ascii="Arial" w:hAnsi="Arial" w:cs="Arial"/>
                      <w:b/>
                      <w:bCs/>
                      <w:sz w:val="20"/>
                      <w:szCs w:val="20"/>
                    </w:rPr>
                    <w:lastRenderedPageBreak/>
                    <w:t xml:space="preserve">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lastRenderedPageBreak/>
                    <w:t>9,</w:t>
                  </w:r>
                  <w:r w:rsidRPr="001D04D9">
                    <w:rPr>
                      <w:rFonts w:ascii="Arial" w:hAnsi="Arial" w:cs="Arial"/>
                      <w:b/>
                      <w:bCs/>
                      <w:sz w:val="20"/>
                      <w:szCs w:val="20"/>
                    </w:rPr>
                    <w:lastRenderedPageBreak/>
                    <w:t xml:space="preserve">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lastRenderedPageBreak/>
                    <w:t xml:space="preserve">10,0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11,0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12,0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13,0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14,0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15,0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16,0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17,0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18,0  </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19,0 </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20,0 </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lastRenderedPageBreak/>
                    <w:t xml:space="preserve">0,1/10%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11,0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12,0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0,15/15%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3,3</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4,7</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5,3</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6,6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9,3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11,3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12,0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0,20/20%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2,5</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3,5</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4,5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9,0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9,5</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10,0</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0,25/25%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2,0</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2,4</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2,8</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3,2</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4,4</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6,4</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7,6</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8,0</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0,30/30%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1,7</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2,4</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2,7</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3,0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3,6</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3,9</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6,3</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6,7</w:t>
                  </w:r>
                </w:p>
              </w:tc>
            </w:tr>
            <w:tr w:rsidR="007E751A" w:rsidRPr="001D04D9" w:rsidTr="004E3221">
              <w:trPr>
                <w:tblCellSpacing w:w="5" w:type="nil"/>
                <w:jc w:val="center"/>
              </w:trPr>
              <w:tc>
                <w:tcPr>
                  <w:tcW w:w="134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b/>
                      <w:bCs/>
                      <w:sz w:val="20"/>
                      <w:szCs w:val="20"/>
                    </w:rPr>
                  </w:pPr>
                  <w:r w:rsidRPr="001D04D9">
                    <w:rPr>
                      <w:rFonts w:ascii="Arial" w:hAnsi="Arial" w:cs="Arial"/>
                      <w:b/>
                      <w:bCs/>
                      <w:sz w:val="20"/>
                      <w:szCs w:val="20"/>
                    </w:rPr>
                    <w:t xml:space="preserve">0,40/40%       </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1,2</w:t>
                  </w:r>
                </w:p>
              </w:tc>
              <w:tc>
                <w:tcPr>
                  <w:tcW w:w="426"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1,5</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1,7</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2,0</w:t>
                  </w:r>
                </w:p>
              </w:tc>
              <w:tc>
                <w:tcPr>
                  <w:tcW w:w="425"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2,2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2,5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2,7</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3,2</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3,8</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4,0</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4,3</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4,5</w:t>
                  </w:r>
                </w:p>
              </w:tc>
              <w:tc>
                <w:tcPr>
                  <w:tcW w:w="567"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4,8</w:t>
                  </w:r>
                </w:p>
              </w:tc>
              <w:tc>
                <w:tcPr>
                  <w:tcW w:w="709" w:type="dxa"/>
                  <w:tcBorders>
                    <w:left w:val="single" w:sz="4" w:space="0" w:color="auto"/>
                    <w:bottom w:val="single" w:sz="4" w:space="0" w:color="auto"/>
                    <w:right w:val="single" w:sz="4" w:space="0" w:color="auto"/>
                  </w:tcBorders>
                </w:tcPr>
                <w:p w:rsidR="007E751A" w:rsidRPr="001D04D9" w:rsidRDefault="007E751A" w:rsidP="004E3221">
                  <w:pPr>
                    <w:pStyle w:val="ConsPlusCell"/>
                    <w:rPr>
                      <w:rFonts w:ascii="Arial" w:hAnsi="Arial" w:cs="Arial"/>
                      <w:sz w:val="20"/>
                      <w:szCs w:val="20"/>
                    </w:rPr>
                  </w:pPr>
                  <w:r w:rsidRPr="001D04D9">
                    <w:rPr>
                      <w:rFonts w:ascii="Arial" w:hAnsi="Arial" w:cs="Arial"/>
                      <w:sz w:val="20"/>
                      <w:szCs w:val="20"/>
                    </w:rPr>
                    <w:t xml:space="preserve">  5,0</w:t>
                  </w:r>
                </w:p>
              </w:tc>
            </w:tr>
          </w:tbl>
          <w:p w:rsidR="007E751A" w:rsidRPr="001D04D9" w:rsidRDefault="007E751A" w:rsidP="004E3221">
            <w:pPr>
              <w:ind w:firstLine="540"/>
              <w:jc w:val="both"/>
              <w:rPr>
                <w:rFonts w:ascii="Arial" w:hAnsi="Arial" w:cs="Arial"/>
              </w:rPr>
            </w:pPr>
            <w:r w:rsidRPr="001D04D9">
              <w:rPr>
                <w:rFonts w:ascii="Arial" w:hAnsi="Arial" w:cs="Arial"/>
              </w:rPr>
              <w:t>Примечания:</w:t>
            </w:r>
          </w:p>
          <w:p w:rsidR="007E751A" w:rsidRPr="001D04D9" w:rsidRDefault="007E751A" w:rsidP="004E3221">
            <w:pPr>
              <w:ind w:firstLine="540"/>
              <w:jc w:val="both"/>
              <w:rPr>
                <w:rFonts w:ascii="Arial" w:hAnsi="Arial" w:cs="Arial"/>
              </w:rPr>
            </w:pPr>
            <w:r w:rsidRPr="001D04D9">
              <w:rPr>
                <w:rFonts w:ascii="Arial" w:hAnsi="Arial" w:cs="Arial"/>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7E751A" w:rsidRPr="001D04D9" w:rsidRDefault="007E751A" w:rsidP="004E3221">
            <w:pPr>
              <w:ind w:firstLine="540"/>
              <w:jc w:val="both"/>
              <w:rPr>
                <w:rFonts w:ascii="Arial" w:hAnsi="Arial" w:cs="Arial"/>
              </w:rPr>
            </w:pPr>
            <w:r w:rsidRPr="001D04D9">
              <w:rPr>
                <w:rFonts w:ascii="Arial" w:hAnsi="Arial" w:cs="Arial"/>
              </w:rPr>
              <w:t xml:space="preserve">2. Средняя (расчетная) этажность жилых зданий рассчитывается без учёта этажности общественных зданий.  </w:t>
            </w:r>
          </w:p>
          <w:p w:rsidR="007E751A" w:rsidRPr="001D04D9" w:rsidRDefault="007E751A" w:rsidP="004E3221">
            <w:pPr>
              <w:ind w:firstLine="540"/>
              <w:jc w:val="both"/>
              <w:rPr>
                <w:rFonts w:ascii="Arial" w:hAnsi="Arial" w:cs="Arial"/>
              </w:rPr>
            </w:pPr>
            <w:r w:rsidRPr="001D04D9">
              <w:rPr>
                <w:rFonts w:ascii="Arial" w:hAnsi="Arial" w:cs="Arial"/>
              </w:rPr>
              <w:t>3. В ячейках таблицы указана средняя (расчетная) этажность жилых зданий, соответствующая максимальным значениям плотности и застройки каждой ячейки.</w:t>
            </w:r>
          </w:p>
          <w:p w:rsidR="007E751A" w:rsidRPr="001D04D9" w:rsidRDefault="007E751A" w:rsidP="004E3221">
            <w:pPr>
              <w:ind w:firstLine="540"/>
              <w:jc w:val="both"/>
              <w:rPr>
                <w:rFonts w:ascii="Arial" w:hAnsi="Arial" w:cs="Arial"/>
              </w:rPr>
            </w:pPr>
            <w:r w:rsidRPr="001D04D9">
              <w:rPr>
                <w:rFonts w:ascii="Arial" w:hAnsi="Arial" w:cs="Arial"/>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7E751A" w:rsidRPr="001D04D9" w:rsidRDefault="007E751A" w:rsidP="004E3221">
            <w:pPr>
              <w:ind w:firstLine="540"/>
              <w:jc w:val="both"/>
              <w:rPr>
                <w:rFonts w:ascii="Arial" w:hAnsi="Arial" w:cs="Arial"/>
              </w:rPr>
            </w:pPr>
            <w:r w:rsidRPr="001D04D9">
              <w:rPr>
                <w:rFonts w:ascii="Arial" w:hAnsi="Arial" w:cs="Arial"/>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7E751A" w:rsidRPr="001D04D9" w:rsidRDefault="007E751A" w:rsidP="004E3221">
            <w:pPr>
              <w:ind w:firstLine="540"/>
              <w:jc w:val="both"/>
              <w:rPr>
                <w:rFonts w:ascii="Arial" w:hAnsi="Arial" w:cs="Arial"/>
              </w:rPr>
            </w:pPr>
            <w:r w:rsidRPr="001D04D9">
              <w:rPr>
                <w:rFonts w:ascii="Arial" w:hAnsi="Arial" w:cs="Arial"/>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7E751A" w:rsidRPr="00EC6DA5" w:rsidRDefault="007E751A" w:rsidP="004E3221">
            <w:pPr>
              <w:pStyle w:val="ConsPlusNormal"/>
              <w:widowControl/>
              <w:ind w:firstLine="540"/>
              <w:jc w:val="both"/>
              <w:rPr>
                <w:sz w:val="20"/>
                <w:szCs w:val="20"/>
              </w:rPr>
            </w:pPr>
            <w:r w:rsidRPr="00EC6DA5">
              <w:rPr>
                <w:sz w:val="20"/>
                <w:szCs w:val="20"/>
              </w:rPr>
              <w:t>7. Коэффициент застройки - отношение площади, занятой под зданиями и сооружениями, к площади земельного участка (квартала).</w:t>
            </w:r>
          </w:p>
          <w:p w:rsidR="007E751A" w:rsidRPr="00EC6DA5" w:rsidRDefault="007E751A" w:rsidP="004E3221">
            <w:pPr>
              <w:pStyle w:val="ConsPlusNormal"/>
              <w:widowControl/>
              <w:ind w:firstLine="540"/>
              <w:jc w:val="both"/>
              <w:rPr>
                <w:sz w:val="20"/>
                <w:szCs w:val="20"/>
              </w:rPr>
            </w:pPr>
            <w:r w:rsidRPr="00EC6DA5">
              <w:rPr>
                <w:sz w:val="20"/>
                <w:szCs w:val="20"/>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7E751A" w:rsidRPr="001D04D9" w:rsidRDefault="007E751A" w:rsidP="004E3221">
            <w:pPr>
              <w:rPr>
                <w:rFonts w:ascii="Arial" w:hAnsi="Arial" w:cs="Arial"/>
                <w:b/>
                <w:bC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2.6</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определения потребности в жилых зонах</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proofErr w:type="gramStart"/>
            <w:r w:rsidRPr="00EC6DA5">
              <w:rPr>
                <w:rFonts w:ascii="Arial" w:hAnsi="Arial" w:cs="Arial"/>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w:t>
            </w:r>
            <w:proofErr w:type="gramEnd"/>
            <w:r w:rsidRPr="00EC6DA5">
              <w:rPr>
                <w:rFonts w:ascii="Arial" w:hAnsi="Arial" w:cs="Arial"/>
                <w:sz w:val="20"/>
                <w:szCs w:val="20"/>
              </w:rPr>
              <w:t xml:space="preserve"> в сельских населённых пунктах с преимущественно усадебной застройкой – 40 га.</w:t>
            </w:r>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 xml:space="preserve">Для районов севернее 58° </w:t>
            </w:r>
            <w:proofErr w:type="spellStart"/>
            <w:r w:rsidRPr="00EC6DA5">
              <w:rPr>
                <w:rFonts w:ascii="Arial" w:hAnsi="Arial" w:cs="Arial"/>
                <w:sz w:val="20"/>
                <w:szCs w:val="20"/>
              </w:rPr>
              <w:t>с.ш</w:t>
            </w:r>
            <w:proofErr w:type="spellEnd"/>
            <w:r w:rsidRPr="00EC6DA5">
              <w:rPr>
                <w:rFonts w:ascii="Arial" w:hAnsi="Arial" w:cs="Arial"/>
                <w:sz w:val="20"/>
                <w:szCs w:val="20"/>
              </w:rPr>
              <w:t xml:space="preserve">., а также климатических подрайонов </w:t>
            </w:r>
            <w:proofErr w:type="gramStart"/>
            <w:r w:rsidRPr="00EC6DA5">
              <w:rPr>
                <w:rFonts w:ascii="Arial" w:hAnsi="Arial" w:cs="Arial"/>
                <w:sz w:val="20"/>
                <w:szCs w:val="20"/>
              </w:rPr>
              <w:t>I</w:t>
            </w:r>
            <w:proofErr w:type="gramEnd"/>
            <w:r w:rsidRPr="00EC6DA5">
              <w:rPr>
                <w:rFonts w:ascii="Arial" w:hAnsi="Arial" w:cs="Arial"/>
                <w:sz w:val="20"/>
                <w:szCs w:val="20"/>
              </w:rPr>
              <w:t>А, IБ, IД указанные показатели допускается уменьшать, но не более чем на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2.7</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расстояний между зданиями, строениями и сооружениями различных типов при различных планировочных условиях</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34"/>
              <w:rPr>
                <w:rFonts w:ascii="Arial" w:hAnsi="Arial" w:cs="Arial"/>
                <w:sz w:val="20"/>
                <w:szCs w:val="20"/>
              </w:rPr>
            </w:pPr>
            <w:r w:rsidRPr="00EC6DA5">
              <w:rPr>
                <w:rFonts w:ascii="Arial" w:hAnsi="Arial" w:cs="Arial"/>
                <w:sz w:val="20"/>
                <w:szCs w:val="20"/>
              </w:rPr>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w:t>
            </w:r>
            <w:proofErr w:type="gramStart"/>
            <w:r w:rsidRPr="00EC6DA5">
              <w:rPr>
                <w:rFonts w:ascii="Arial" w:hAnsi="Arial" w:cs="Arial"/>
                <w:sz w:val="20"/>
                <w:szCs w:val="20"/>
              </w:rPr>
              <w:t xml:space="preserve">между длинными сторонами и торцами этих же зданий с окнами из жилых комнат – не менее 12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EC6DA5">
              <w:rPr>
                <w:rFonts w:ascii="Arial" w:hAnsi="Arial" w:cs="Arial"/>
                <w:sz w:val="20"/>
                <w:szCs w:val="20"/>
              </w:rPr>
              <w:t>непросматриваемости</w:t>
            </w:r>
            <w:proofErr w:type="spellEnd"/>
            <w:r w:rsidRPr="00EC6DA5">
              <w:rPr>
                <w:rFonts w:ascii="Arial" w:hAnsi="Arial" w:cs="Arial"/>
                <w:sz w:val="20"/>
                <w:szCs w:val="20"/>
              </w:rPr>
              <w:t xml:space="preserve"> жилых помещений (комнат и кухонь) из окна в окно.</w:t>
            </w:r>
            <w:proofErr w:type="gramEnd"/>
          </w:p>
          <w:p w:rsidR="007E751A" w:rsidRPr="00EC6DA5" w:rsidRDefault="007E751A" w:rsidP="004E3221">
            <w:pPr>
              <w:pStyle w:val="a6"/>
              <w:ind w:firstLine="34"/>
              <w:rPr>
                <w:rFonts w:ascii="Arial" w:hAnsi="Arial" w:cs="Arial"/>
                <w:sz w:val="20"/>
                <w:szCs w:val="20"/>
              </w:rPr>
            </w:pPr>
            <w:proofErr w:type="gramStart"/>
            <w:r w:rsidRPr="00EC6DA5">
              <w:rPr>
                <w:rFonts w:ascii="Arial" w:hAnsi="Arial" w:cs="Arial"/>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roofErr w:type="gramEnd"/>
          </w:p>
          <w:p w:rsidR="007E751A" w:rsidRPr="00EC6DA5" w:rsidRDefault="007E751A" w:rsidP="004E3221">
            <w:pPr>
              <w:pStyle w:val="a6"/>
              <w:ind w:firstLine="34"/>
              <w:rPr>
                <w:rFonts w:ascii="Arial" w:hAnsi="Arial" w:cs="Arial"/>
                <w:sz w:val="20"/>
                <w:szCs w:val="20"/>
              </w:rPr>
            </w:pPr>
            <w:proofErr w:type="gramStart"/>
            <w:r w:rsidRPr="00EC6DA5">
              <w:rPr>
                <w:rFonts w:ascii="Arial" w:hAnsi="Arial" w:cs="Arial"/>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w:t>
            </w:r>
            <w:proofErr w:type="gramEnd"/>
            <w:r w:rsidRPr="00EC6DA5">
              <w:rPr>
                <w:rFonts w:ascii="Arial" w:hAnsi="Arial" w:cs="Arial"/>
                <w:sz w:val="20"/>
                <w:szCs w:val="20"/>
              </w:rPr>
              <w:t xml:space="preserve">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7E751A" w:rsidRPr="00EC6DA5" w:rsidRDefault="007E751A" w:rsidP="004E3221">
            <w:pPr>
              <w:pStyle w:val="a6"/>
              <w:ind w:firstLine="34"/>
              <w:rPr>
                <w:rFonts w:ascii="Arial" w:hAnsi="Arial" w:cs="Arial"/>
                <w:sz w:val="20"/>
                <w:szCs w:val="20"/>
              </w:rPr>
            </w:pPr>
            <w:r w:rsidRPr="00EC6DA5">
              <w:rPr>
                <w:rFonts w:ascii="Arial" w:hAnsi="Arial" w:cs="Arial"/>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7E751A" w:rsidRPr="00EC6DA5" w:rsidRDefault="007E751A" w:rsidP="004E3221">
            <w:pPr>
              <w:pStyle w:val="a6"/>
              <w:rPr>
                <w:rFonts w:ascii="Arial" w:hAnsi="Arial" w:cs="Arial"/>
                <w:sz w:val="20"/>
                <w:szCs w:val="20"/>
              </w:rPr>
            </w:pPr>
            <w:r w:rsidRPr="00EC6DA5">
              <w:rPr>
                <w:rFonts w:ascii="Arial" w:hAnsi="Arial" w:cs="Arial"/>
                <w:sz w:val="20"/>
                <w:szCs w:val="20"/>
              </w:rPr>
              <w:t>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w:t>
            </w:r>
            <w:proofErr w:type="gramStart"/>
            <w:r w:rsidRPr="00EC6DA5">
              <w:rPr>
                <w:rFonts w:ascii="Arial" w:hAnsi="Arial" w:cs="Arial"/>
                <w:sz w:val="20"/>
                <w:szCs w:val="20"/>
              </w:rPr>
              <w:t>2</w:t>
            </w:r>
            <w:proofErr w:type="gramEnd"/>
            <w:r w:rsidRPr="00EC6DA5">
              <w:rPr>
                <w:rFonts w:ascii="Arial" w:hAnsi="Arial" w:cs="Arial"/>
                <w:sz w:val="20"/>
                <w:szCs w:val="20"/>
              </w:rPr>
              <w:t xml:space="preserve">: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Style w:val="ac"/>
                <w:rFonts w:ascii="Arial" w:hAnsi="Arial" w:cs="Arial"/>
                <w:sz w:val="20"/>
                <w:szCs w:val="20"/>
              </w:rPr>
              <w:t xml:space="preserve">помещения для содержания скота и птицы: </w:t>
            </w:r>
            <w:r w:rsidRPr="00EC6DA5">
              <w:rPr>
                <w:rStyle w:val="ac"/>
                <w:rFonts w:ascii="Arial" w:hAnsi="Arial" w:cs="Arial"/>
                <w:sz w:val="20"/>
                <w:szCs w:val="20"/>
              </w:rPr>
              <w:br/>
            </w:r>
            <w:r w:rsidRPr="00EC6DA5">
              <w:rPr>
                <w:rFonts w:ascii="Arial" w:hAnsi="Arial" w:cs="Arial"/>
                <w:sz w:val="20"/>
                <w:szCs w:val="20"/>
              </w:rPr>
              <w:lastRenderedPageBreak/>
              <w:t xml:space="preserve">а) с максимальным набором помещений 40,0; </w:t>
            </w:r>
            <w:r w:rsidRPr="00EC6DA5">
              <w:rPr>
                <w:rFonts w:ascii="Arial" w:hAnsi="Arial" w:cs="Arial"/>
                <w:sz w:val="20"/>
                <w:szCs w:val="20"/>
              </w:rPr>
              <w:br/>
              <w:t xml:space="preserve">б) со средним набором помещений 20,0; </w:t>
            </w:r>
            <w:r w:rsidRPr="00EC6DA5">
              <w:rPr>
                <w:rFonts w:ascii="Arial" w:hAnsi="Arial" w:cs="Arial"/>
                <w:sz w:val="20"/>
                <w:szCs w:val="20"/>
              </w:rPr>
              <w:br/>
              <w:t xml:space="preserve">в) с минимальным набором помещений 10,0;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помещение для хранения грубых кормов (площадь чердака над помещением для содержания скота) 40,0;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хозяйственное помещение для приготовления кормов 20,0;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сарай для сохранения хозяйственного инвентаря и твердого топлива 15,0;</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хозяйственный навес 15,0; г</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гараж для личной автомашины 18,0;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летняя кухня 10,0;</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погреб 8,0;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баня 12,0;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летний душ 4,0;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уборная с мусоросборником 3,0; </w:t>
            </w:r>
          </w:p>
          <w:p w:rsidR="007E751A" w:rsidRPr="00EC6DA5" w:rsidRDefault="007E751A" w:rsidP="004E3221">
            <w:pPr>
              <w:pStyle w:val="a2"/>
              <w:numPr>
                <w:ilvl w:val="0"/>
                <w:numId w:val="21"/>
              </w:numPr>
              <w:spacing w:after="0"/>
              <w:ind w:left="567" w:firstLine="567"/>
              <w:jc w:val="left"/>
              <w:rPr>
                <w:rFonts w:ascii="Arial" w:hAnsi="Arial" w:cs="Arial"/>
                <w:sz w:val="20"/>
                <w:szCs w:val="20"/>
              </w:rPr>
            </w:pPr>
            <w:r w:rsidRPr="00EC6DA5">
              <w:rPr>
                <w:rFonts w:ascii="Arial" w:hAnsi="Arial" w:cs="Arial"/>
                <w:sz w:val="20"/>
                <w:szCs w:val="20"/>
              </w:rPr>
              <w:t xml:space="preserve">теплица 20,0. </w:t>
            </w:r>
          </w:p>
          <w:p w:rsidR="007E751A" w:rsidRPr="00EC6DA5" w:rsidRDefault="007E751A" w:rsidP="004E3221">
            <w:pPr>
              <w:pStyle w:val="a6"/>
              <w:ind w:firstLine="34"/>
              <w:rPr>
                <w:rFonts w:ascii="Arial" w:hAnsi="Arial" w:cs="Arial"/>
                <w:sz w:val="20"/>
                <w:szCs w:val="20"/>
              </w:rPr>
            </w:pPr>
            <w:r w:rsidRPr="00EC6DA5">
              <w:rPr>
                <w:rFonts w:ascii="Arial" w:hAnsi="Arial" w:cs="Arial"/>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42" w:history="1">
              <w:r w:rsidRPr="00EC6DA5">
                <w:rPr>
                  <w:rFonts w:ascii="Arial" w:hAnsi="Arial" w:cs="Arial"/>
                  <w:sz w:val="20"/>
                  <w:szCs w:val="20"/>
                </w:rPr>
                <w:t>требований</w:t>
              </w:r>
            </w:hyperlink>
            <w:r w:rsidRPr="00EC6DA5">
              <w:rPr>
                <w:rFonts w:ascii="Arial" w:hAnsi="Arial" w:cs="Arial"/>
                <w:sz w:val="20"/>
                <w:szCs w:val="20"/>
              </w:rPr>
              <w:t>, приведенных ниже.</w:t>
            </w:r>
          </w:p>
          <w:tbl>
            <w:tblPr>
              <w:tblW w:w="9142" w:type="dxa"/>
              <w:tblInd w:w="6" w:type="dxa"/>
              <w:tblLayout w:type="fixed"/>
              <w:tblCellMar>
                <w:left w:w="70" w:type="dxa"/>
                <w:right w:w="70" w:type="dxa"/>
              </w:tblCellMar>
              <w:tblLook w:val="0000" w:firstRow="0" w:lastRow="0" w:firstColumn="0" w:lastColumn="0" w:noHBand="0" w:noVBand="0"/>
            </w:tblPr>
            <w:tblGrid>
              <w:gridCol w:w="2126"/>
              <w:gridCol w:w="2480"/>
              <w:gridCol w:w="2481"/>
              <w:gridCol w:w="2055"/>
            </w:tblGrid>
            <w:tr w:rsidR="007E751A" w:rsidRPr="001D04D9" w:rsidTr="004E3221">
              <w:trPr>
                <w:cantSplit/>
                <w:trHeight w:val="240"/>
              </w:trPr>
              <w:tc>
                <w:tcPr>
                  <w:tcW w:w="2126" w:type="dxa"/>
                  <w:vMerge w:val="restart"/>
                  <w:tcBorders>
                    <w:top w:val="single" w:sz="6" w:space="0" w:color="auto"/>
                    <w:left w:val="single" w:sz="6" w:space="0" w:color="auto"/>
                    <w:bottom w:val="nil"/>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Степень огнестойкости </w:t>
                  </w:r>
                  <w:r w:rsidRPr="001D04D9">
                    <w:rPr>
                      <w:rFonts w:ascii="Arial" w:hAnsi="Arial" w:cs="Arial"/>
                    </w:rPr>
                    <w:br/>
                    <w:t xml:space="preserve">здания        </w:t>
                  </w:r>
                </w:p>
              </w:tc>
              <w:tc>
                <w:tcPr>
                  <w:tcW w:w="7016" w:type="dxa"/>
                  <w:gridSpan w:val="3"/>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Расстояние, </w:t>
                  </w:r>
                  <w:proofErr w:type="gramStart"/>
                  <w:r w:rsidRPr="001D04D9">
                    <w:rPr>
                      <w:rFonts w:ascii="Arial" w:hAnsi="Arial" w:cs="Arial"/>
                    </w:rPr>
                    <w:t>м</w:t>
                  </w:r>
                  <w:proofErr w:type="gramEnd"/>
                  <w:r w:rsidRPr="001D04D9">
                    <w:rPr>
                      <w:rFonts w:ascii="Arial" w:hAnsi="Arial" w:cs="Arial"/>
                    </w:rPr>
                    <w:t xml:space="preserve">, при степени огнестойкости зданий </w:t>
                  </w:r>
                </w:p>
              </w:tc>
            </w:tr>
            <w:tr w:rsidR="007E751A" w:rsidRPr="001D04D9" w:rsidTr="004E3221">
              <w:trPr>
                <w:cantSplit/>
                <w:trHeight w:val="360"/>
              </w:trPr>
              <w:tc>
                <w:tcPr>
                  <w:tcW w:w="2126" w:type="dxa"/>
                  <w:vMerge/>
                  <w:tcBorders>
                    <w:top w:val="nil"/>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p>
              </w:tc>
              <w:tc>
                <w:tcPr>
                  <w:tcW w:w="248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I, II      </w:t>
                  </w:r>
                </w:p>
              </w:tc>
              <w:tc>
                <w:tcPr>
                  <w:tcW w:w="248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III       </w:t>
                  </w:r>
                </w:p>
              </w:tc>
              <w:tc>
                <w:tcPr>
                  <w:tcW w:w="205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proofErr w:type="spellStart"/>
                  <w:r w:rsidRPr="001D04D9">
                    <w:rPr>
                      <w:rFonts w:ascii="Arial" w:hAnsi="Arial" w:cs="Arial"/>
                    </w:rPr>
                    <w:t>III</w:t>
                  </w:r>
                  <w:proofErr w:type="gramStart"/>
                  <w:r w:rsidRPr="001D04D9">
                    <w:rPr>
                      <w:rFonts w:ascii="Arial" w:hAnsi="Arial" w:cs="Arial"/>
                    </w:rPr>
                    <w:t>а</w:t>
                  </w:r>
                  <w:proofErr w:type="spellEnd"/>
                  <w:proofErr w:type="gramEnd"/>
                  <w:r w:rsidRPr="001D04D9">
                    <w:rPr>
                      <w:rFonts w:ascii="Arial" w:hAnsi="Arial" w:cs="Arial"/>
                    </w:rPr>
                    <w:t xml:space="preserve">, </w:t>
                  </w:r>
                  <w:proofErr w:type="spellStart"/>
                  <w:r w:rsidRPr="001D04D9">
                    <w:rPr>
                      <w:rFonts w:ascii="Arial" w:hAnsi="Arial" w:cs="Arial"/>
                    </w:rPr>
                    <w:t>IIIб</w:t>
                  </w:r>
                  <w:proofErr w:type="spellEnd"/>
                  <w:r w:rsidRPr="001D04D9">
                    <w:rPr>
                      <w:rFonts w:ascii="Arial" w:hAnsi="Arial" w:cs="Arial"/>
                    </w:rPr>
                    <w:t xml:space="preserve">,   </w:t>
                  </w:r>
                  <w:r w:rsidRPr="001D04D9">
                    <w:rPr>
                      <w:rFonts w:ascii="Arial" w:hAnsi="Arial" w:cs="Arial"/>
                    </w:rPr>
                    <w:br/>
                  </w:r>
                  <w:proofErr w:type="spellStart"/>
                  <w:r w:rsidRPr="001D04D9">
                    <w:rPr>
                      <w:rFonts w:ascii="Arial" w:hAnsi="Arial" w:cs="Arial"/>
                    </w:rPr>
                    <w:t>IVа</w:t>
                  </w:r>
                  <w:proofErr w:type="spellEnd"/>
                  <w:r w:rsidRPr="001D04D9">
                    <w:rPr>
                      <w:rFonts w:ascii="Arial" w:hAnsi="Arial" w:cs="Arial"/>
                    </w:rPr>
                    <w:t xml:space="preserve">, V     </w:t>
                  </w:r>
                </w:p>
              </w:tc>
            </w:tr>
            <w:tr w:rsidR="007E751A" w:rsidRPr="001D04D9" w:rsidTr="004E3221">
              <w:trPr>
                <w:cantSplit/>
                <w:trHeight w:val="240"/>
              </w:trPr>
              <w:tc>
                <w:tcPr>
                  <w:tcW w:w="212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I, II                 </w:t>
                  </w:r>
                </w:p>
              </w:tc>
              <w:tc>
                <w:tcPr>
                  <w:tcW w:w="248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6        </w:t>
                  </w:r>
                </w:p>
              </w:tc>
              <w:tc>
                <w:tcPr>
                  <w:tcW w:w="248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8        </w:t>
                  </w:r>
                </w:p>
              </w:tc>
              <w:tc>
                <w:tcPr>
                  <w:tcW w:w="205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r>
            <w:tr w:rsidR="007E751A" w:rsidRPr="001D04D9" w:rsidTr="004E3221">
              <w:trPr>
                <w:cantSplit/>
                <w:trHeight w:val="240"/>
              </w:trPr>
              <w:tc>
                <w:tcPr>
                  <w:tcW w:w="212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III                   </w:t>
                  </w:r>
                </w:p>
              </w:tc>
              <w:tc>
                <w:tcPr>
                  <w:tcW w:w="248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8        </w:t>
                  </w:r>
                </w:p>
              </w:tc>
              <w:tc>
                <w:tcPr>
                  <w:tcW w:w="248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8        </w:t>
                  </w:r>
                </w:p>
              </w:tc>
              <w:tc>
                <w:tcPr>
                  <w:tcW w:w="205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r>
            <w:tr w:rsidR="007E751A" w:rsidRPr="001D04D9" w:rsidTr="004E3221">
              <w:trPr>
                <w:cantSplit/>
                <w:trHeight w:val="240"/>
              </w:trPr>
              <w:tc>
                <w:tcPr>
                  <w:tcW w:w="212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proofErr w:type="spellStart"/>
                  <w:r w:rsidRPr="001D04D9">
                    <w:rPr>
                      <w:rFonts w:ascii="Arial" w:hAnsi="Arial" w:cs="Arial"/>
                    </w:rPr>
                    <w:t>III</w:t>
                  </w:r>
                  <w:proofErr w:type="gramStart"/>
                  <w:r w:rsidRPr="001D04D9">
                    <w:rPr>
                      <w:rFonts w:ascii="Arial" w:hAnsi="Arial" w:cs="Arial"/>
                    </w:rPr>
                    <w:t>а</w:t>
                  </w:r>
                  <w:proofErr w:type="spellEnd"/>
                  <w:proofErr w:type="gramEnd"/>
                  <w:r w:rsidRPr="001D04D9">
                    <w:rPr>
                      <w:rFonts w:ascii="Arial" w:hAnsi="Arial" w:cs="Arial"/>
                    </w:rPr>
                    <w:t xml:space="preserve">, </w:t>
                  </w:r>
                  <w:proofErr w:type="spellStart"/>
                  <w:r w:rsidRPr="001D04D9">
                    <w:rPr>
                      <w:rFonts w:ascii="Arial" w:hAnsi="Arial" w:cs="Arial"/>
                    </w:rPr>
                    <w:t>IIIб</w:t>
                  </w:r>
                  <w:proofErr w:type="spellEnd"/>
                  <w:r w:rsidRPr="001D04D9">
                    <w:rPr>
                      <w:rFonts w:ascii="Arial" w:hAnsi="Arial" w:cs="Arial"/>
                    </w:rPr>
                    <w:t xml:space="preserve">, </w:t>
                  </w:r>
                  <w:proofErr w:type="spellStart"/>
                  <w:r w:rsidRPr="001D04D9">
                    <w:rPr>
                      <w:rFonts w:ascii="Arial" w:hAnsi="Arial" w:cs="Arial"/>
                    </w:rPr>
                    <w:t>IVа</w:t>
                  </w:r>
                  <w:proofErr w:type="spellEnd"/>
                  <w:r w:rsidRPr="001D04D9">
                    <w:rPr>
                      <w:rFonts w:ascii="Arial" w:hAnsi="Arial" w:cs="Arial"/>
                    </w:rPr>
                    <w:t xml:space="preserve">, V    </w:t>
                  </w:r>
                </w:p>
              </w:tc>
              <w:tc>
                <w:tcPr>
                  <w:tcW w:w="248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c>
                <w:tcPr>
                  <w:tcW w:w="248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10       </w:t>
                  </w:r>
                </w:p>
              </w:tc>
              <w:tc>
                <w:tcPr>
                  <w:tcW w:w="205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72"/>
                    <w:rPr>
                      <w:rFonts w:ascii="Arial" w:hAnsi="Arial" w:cs="Arial"/>
                    </w:rPr>
                  </w:pPr>
                  <w:r w:rsidRPr="001D04D9">
                    <w:rPr>
                      <w:rFonts w:ascii="Arial" w:hAnsi="Arial" w:cs="Arial"/>
                    </w:rPr>
                    <w:t xml:space="preserve">15       </w:t>
                  </w:r>
                </w:p>
              </w:tc>
            </w:tr>
          </w:tbl>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tbl>
            <w:tblPr>
              <w:tblW w:w="9117" w:type="dxa"/>
              <w:tblInd w:w="6" w:type="dxa"/>
              <w:tblLayout w:type="fixed"/>
              <w:tblCellMar>
                <w:left w:w="70" w:type="dxa"/>
                <w:right w:w="70" w:type="dxa"/>
              </w:tblCellMar>
              <w:tblLook w:val="0000" w:firstRow="0" w:lastRow="0" w:firstColumn="0" w:lastColumn="0" w:noHBand="0" w:noVBand="0"/>
            </w:tblPr>
            <w:tblGrid>
              <w:gridCol w:w="2127"/>
              <w:gridCol w:w="850"/>
              <w:gridCol w:w="992"/>
              <w:gridCol w:w="1276"/>
              <w:gridCol w:w="1134"/>
              <w:gridCol w:w="992"/>
              <w:gridCol w:w="851"/>
              <w:gridCol w:w="895"/>
            </w:tblGrid>
            <w:tr w:rsidR="007E751A" w:rsidRPr="001D04D9" w:rsidTr="004E3221">
              <w:trPr>
                <w:cantSplit/>
                <w:trHeight w:val="600"/>
              </w:trPr>
              <w:tc>
                <w:tcPr>
                  <w:tcW w:w="2127"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Минимальное расстояние от</w:t>
                  </w:r>
                  <w:r w:rsidRPr="001D04D9">
                    <w:rPr>
                      <w:rFonts w:ascii="Arial" w:hAnsi="Arial" w:cs="Arial"/>
                    </w:rPr>
                    <w:br/>
                    <w:t>помещений (сооружений) до</w:t>
                  </w:r>
                  <w:r w:rsidRPr="001D04D9">
                    <w:rPr>
                      <w:rFonts w:ascii="Arial" w:hAnsi="Arial" w:cs="Arial"/>
                    </w:rPr>
                    <w:br/>
                    <w:t>объектов жилой застройки,</w:t>
                  </w:r>
                  <w:r w:rsidRPr="001D04D9">
                    <w:rPr>
                      <w:rFonts w:ascii="Arial" w:hAnsi="Arial" w:cs="Arial"/>
                    </w:rPr>
                    <w:br/>
                    <w:t xml:space="preserve">метров                   </w:t>
                  </w:r>
                </w:p>
              </w:tc>
              <w:tc>
                <w:tcPr>
                  <w:tcW w:w="850"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свиньи</w:t>
                  </w:r>
                </w:p>
              </w:tc>
              <w:tc>
                <w:tcPr>
                  <w:tcW w:w="99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коровы,</w:t>
                  </w:r>
                  <w:r w:rsidRPr="001D04D9">
                    <w:rPr>
                      <w:rFonts w:ascii="Arial" w:hAnsi="Arial" w:cs="Arial"/>
                    </w:rPr>
                    <w:br/>
                    <w:t xml:space="preserve">бычки  </w:t>
                  </w:r>
                </w:p>
              </w:tc>
              <w:tc>
                <w:tcPr>
                  <w:tcW w:w="127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овцы,</w:t>
                  </w:r>
                  <w:r w:rsidRPr="001D04D9">
                    <w:rPr>
                      <w:rFonts w:ascii="Arial" w:hAnsi="Arial" w:cs="Arial"/>
                    </w:rPr>
                    <w:br/>
                    <w:t xml:space="preserve">козы </w:t>
                  </w:r>
                </w:p>
              </w:tc>
              <w:tc>
                <w:tcPr>
                  <w:tcW w:w="113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кролики-матки</w:t>
                  </w:r>
                </w:p>
              </w:tc>
              <w:tc>
                <w:tcPr>
                  <w:tcW w:w="99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птица</w:t>
                  </w:r>
                </w:p>
              </w:tc>
              <w:tc>
                <w:tcPr>
                  <w:tcW w:w="851"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лошади</w:t>
                  </w:r>
                </w:p>
              </w:tc>
              <w:tc>
                <w:tcPr>
                  <w:tcW w:w="89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нутрии,</w:t>
                  </w:r>
                  <w:r w:rsidRPr="001D04D9">
                    <w:rPr>
                      <w:rFonts w:ascii="Arial" w:hAnsi="Arial" w:cs="Arial"/>
                    </w:rPr>
                    <w:br/>
                    <w:t xml:space="preserve">песцы  </w:t>
                  </w:r>
                </w:p>
              </w:tc>
            </w:tr>
            <w:tr w:rsidR="007E751A" w:rsidRPr="001D04D9" w:rsidTr="004E3221">
              <w:trPr>
                <w:cantSplit/>
                <w:trHeight w:val="240"/>
              </w:trPr>
              <w:tc>
                <w:tcPr>
                  <w:tcW w:w="2127"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10                       </w:t>
                  </w:r>
                </w:p>
              </w:tc>
              <w:tc>
                <w:tcPr>
                  <w:tcW w:w="1842"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5          </w:t>
                  </w:r>
                </w:p>
              </w:tc>
              <w:tc>
                <w:tcPr>
                  <w:tcW w:w="2410"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10      </w:t>
                  </w:r>
                </w:p>
              </w:tc>
              <w:tc>
                <w:tcPr>
                  <w:tcW w:w="99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30</w:t>
                  </w:r>
                </w:p>
              </w:tc>
              <w:tc>
                <w:tcPr>
                  <w:tcW w:w="1746"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5          </w:t>
                  </w:r>
                </w:p>
              </w:tc>
            </w:tr>
            <w:tr w:rsidR="007E751A" w:rsidRPr="001D04D9" w:rsidTr="004E3221">
              <w:trPr>
                <w:cantSplit/>
                <w:trHeight w:val="240"/>
              </w:trPr>
              <w:tc>
                <w:tcPr>
                  <w:tcW w:w="2127"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lastRenderedPageBreak/>
                    <w:t xml:space="preserve">20                       </w:t>
                  </w:r>
                </w:p>
              </w:tc>
              <w:tc>
                <w:tcPr>
                  <w:tcW w:w="1842"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8          </w:t>
                  </w:r>
                </w:p>
              </w:tc>
              <w:tc>
                <w:tcPr>
                  <w:tcW w:w="127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15</w:t>
                  </w:r>
                </w:p>
              </w:tc>
              <w:tc>
                <w:tcPr>
                  <w:tcW w:w="113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20</w:t>
                  </w:r>
                </w:p>
              </w:tc>
              <w:tc>
                <w:tcPr>
                  <w:tcW w:w="99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45</w:t>
                  </w:r>
                </w:p>
              </w:tc>
              <w:tc>
                <w:tcPr>
                  <w:tcW w:w="1746"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8          </w:t>
                  </w:r>
                </w:p>
              </w:tc>
            </w:tr>
            <w:tr w:rsidR="007E751A" w:rsidRPr="001D04D9" w:rsidTr="004E3221">
              <w:trPr>
                <w:cantSplit/>
                <w:trHeight w:val="240"/>
              </w:trPr>
              <w:tc>
                <w:tcPr>
                  <w:tcW w:w="2127"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30                       </w:t>
                  </w:r>
                </w:p>
              </w:tc>
              <w:tc>
                <w:tcPr>
                  <w:tcW w:w="1842"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10         </w:t>
                  </w:r>
                </w:p>
              </w:tc>
              <w:tc>
                <w:tcPr>
                  <w:tcW w:w="127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20</w:t>
                  </w:r>
                </w:p>
              </w:tc>
              <w:tc>
                <w:tcPr>
                  <w:tcW w:w="113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30</w:t>
                  </w:r>
                </w:p>
              </w:tc>
              <w:tc>
                <w:tcPr>
                  <w:tcW w:w="99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60</w:t>
                  </w:r>
                </w:p>
              </w:tc>
              <w:tc>
                <w:tcPr>
                  <w:tcW w:w="1746"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10         </w:t>
                  </w:r>
                </w:p>
              </w:tc>
            </w:tr>
            <w:tr w:rsidR="007E751A" w:rsidRPr="001D04D9" w:rsidTr="004E3221">
              <w:trPr>
                <w:cantSplit/>
                <w:trHeight w:val="240"/>
              </w:trPr>
              <w:tc>
                <w:tcPr>
                  <w:tcW w:w="2127"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40                       </w:t>
                  </w:r>
                </w:p>
              </w:tc>
              <w:tc>
                <w:tcPr>
                  <w:tcW w:w="1842"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15         </w:t>
                  </w:r>
                </w:p>
              </w:tc>
              <w:tc>
                <w:tcPr>
                  <w:tcW w:w="1276"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25</w:t>
                  </w:r>
                </w:p>
              </w:tc>
              <w:tc>
                <w:tcPr>
                  <w:tcW w:w="113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40</w:t>
                  </w:r>
                </w:p>
              </w:tc>
              <w:tc>
                <w:tcPr>
                  <w:tcW w:w="992"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до 75</w:t>
                  </w:r>
                </w:p>
              </w:tc>
              <w:tc>
                <w:tcPr>
                  <w:tcW w:w="1746" w:type="dxa"/>
                  <w:gridSpan w:val="2"/>
                  <w:tcBorders>
                    <w:top w:val="single" w:sz="6" w:space="0" w:color="auto"/>
                    <w:left w:val="single" w:sz="6" w:space="0" w:color="auto"/>
                    <w:bottom w:val="single" w:sz="6" w:space="0" w:color="auto"/>
                    <w:right w:val="single" w:sz="6" w:space="0" w:color="auto"/>
                  </w:tcBorders>
                </w:tcPr>
                <w:p w:rsidR="007E751A" w:rsidRPr="001D04D9" w:rsidRDefault="007E751A" w:rsidP="004E3221">
                  <w:pPr>
                    <w:rPr>
                      <w:rFonts w:ascii="Arial" w:hAnsi="Arial" w:cs="Arial"/>
                    </w:rPr>
                  </w:pPr>
                  <w:r w:rsidRPr="001D04D9">
                    <w:rPr>
                      <w:rFonts w:ascii="Arial" w:hAnsi="Arial" w:cs="Arial"/>
                    </w:rPr>
                    <w:t xml:space="preserve">до 15         </w:t>
                  </w:r>
                </w:p>
              </w:tc>
            </w:tr>
          </w:tbl>
          <w:p w:rsidR="007E751A" w:rsidRPr="00EC6DA5" w:rsidRDefault="007E751A" w:rsidP="004E3221">
            <w:pPr>
              <w:pStyle w:val="a6"/>
              <w:rPr>
                <w:rFonts w:ascii="Arial" w:hAnsi="Arial" w:cs="Arial"/>
                <w:sz w:val="20"/>
                <w:szCs w:val="20"/>
              </w:rPr>
            </w:pPr>
            <w:r w:rsidRPr="00EC6DA5">
              <w:rPr>
                <w:rFonts w:ascii="Arial" w:hAnsi="Arial" w:cs="Arial"/>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7E751A" w:rsidRPr="00EC6DA5" w:rsidRDefault="007E751A" w:rsidP="004E3221">
            <w:pPr>
              <w:pStyle w:val="ConsPlusNormal"/>
              <w:widowControl/>
              <w:ind w:firstLine="539"/>
              <w:jc w:val="both"/>
              <w:rPr>
                <w:sz w:val="20"/>
                <w:szCs w:val="20"/>
              </w:rPr>
            </w:pPr>
            <w:r w:rsidRPr="00EC6DA5">
              <w:rPr>
                <w:sz w:val="20"/>
                <w:szCs w:val="20"/>
              </w:rPr>
              <w:t>Примечания. 1. Указанные нормы распространяются и на пристраиваемые к существующим жилым домам хозяйственные постройки.</w:t>
            </w:r>
          </w:p>
          <w:p w:rsidR="007E751A" w:rsidRPr="00EC6DA5" w:rsidRDefault="007E751A" w:rsidP="004E3221">
            <w:pPr>
              <w:pStyle w:val="a6"/>
              <w:rPr>
                <w:rFonts w:ascii="Arial" w:hAnsi="Arial" w:cs="Arial"/>
                <w:sz w:val="20"/>
                <w:szCs w:val="20"/>
              </w:rPr>
            </w:pPr>
            <w:r w:rsidRPr="00EC6DA5">
              <w:rPr>
                <w:rFonts w:ascii="Arial" w:hAnsi="Arial" w:cs="Arial"/>
                <w:sz w:val="20"/>
                <w:szCs w:val="20"/>
              </w:rPr>
              <w:t>Расстояние от сараев для скота и птицы до шахтных колодцев должно быть не менее 20 м.</w:t>
            </w:r>
          </w:p>
          <w:p w:rsidR="007E751A" w:rsidRPr="00EC6DA5" w:rsidRDefault="007E751A" w:rsidP="004E3221">
            <w:pPr>
              <w:pStyle w:val="a6"/>
              <w:ind w:firstLine="34"/>
              <w:rPr>
                <w:rFonts w:ascii="Arial" w:hAnsi="Arial" w:cs="Arial"/>
                <w:sz w:val="20"/>
                <w:szCs w:val="20"/>
              </w:rPr>
            </w:pPr>
            <w:r w:rsidRPr="00EC6DA5">
              <w:rPr>
                <w:rFonts w:ascii="Arial" w:hAnsi="Arial" w:cs="Arial"/>
                <w:sz w:val="20"/>
                <w:szCs w:val="20"/>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7E751A" w:rsidRPr="00EC6DA5" w:rsidRDefault="007E751A" w:rsidP="004E3221">
            <w:pPr>
              <w:pStyle w:val="a2"/>
              <w:numPr>
                <w:ilvl w:val="0"/>
                <w:numId w:val="0"/>
              </w:numPr>
              <w:spacing w:after="0"/>
              <w:ind w:left="317"/>
              <w:rPr>
                <w:rFonts w:ascii="Arial" w:hAnsi="Arial" w:cs="Arial"/>
                <w:b/>
                <w:bCs/>
                <w:sz w:val="20"/>
                <w:szCs w:val="20"/>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2.8</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обеспеченности площадками общего пользования различного назначения</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 xml:space="preserve">Минимально допустимые размеры площадок различного функционального назначения, размещаемых на территории многоквартирной жилой застройки без </w:t>
            </w:r>
            <w:proofErr w:type="spellStart"/>
            <w:r w:rsidRPr="00EC6DA5">
              <w:rPr>
                <w:rFonts w:ascii="Arial" w:hAnsi="Arial" w:cs="Arial"/>
                <w:sz w:val="20"/>
                <w:szCs w:val="20"/>
              </w:rPr>
              <w:t>приквартирных</w:t>
            </w:r>
            <w:proofErr w:type="spellEnd"/>
            <w:r w:rsidRPr="00EC6DA5">
              <w:rPr>
                <w:rFonts w:ascii="Arial" w:hAnsi="Arial" w:cs="Arial"/>
                <w:sz w:val="20"/>
                <w:szCs w:val="20"/>
              </w:rPr>
              <w:t xml:space="preserve"> участков, следует принимать в соответствии со значениями, приведенными ниже.</w:t>
            </w:r>
          </w:p>
          <w:tbl>
            <w:tblPr>
              <w:tblW w:w="8956" w:type="dxa"/>
              <w:tblInd w:w="6" w:type="dxa"/>
              <w:tblLayout w:type="fixed"/>
              <w:tblCellMar>
                <w:left w:w="70" w:type="dxa"/>
                <w:right w:w="70" w:type="dxa"/>
              </w:tblCellMar>
              <w:tblLook w:val="0000" w:firstRow="0" w:lastRow="0" w:firstColumn="0" w:lastColumn="0" w:noHBand="0" w:noVBand="0"/>
            </w:tblPr>
            <w:tblGrid>
              <w:gridCol w:w="2719"/>
              <w:gridCol w:w="1984"/>
              <w:gridCol w:w="2268"/>
              <w:gridCol w:w="1985"/>
            </w:tblGrid>
            <w:tr w:rsidR="007E751A" w:rsidRPr="001D04D9" w:rsidTr="004E3221">
              <w:trPr>
                <w:cantSplit/>
                <w:trHeight w:val="1959"/>
              </w:trPr>
              <w:tc>
                <w:tcPr>
                  <w:tcW w:w="2719"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Площадки, размещаемые на территории </w:t>
                  </w:r>
                  <w:r w:rsidRPr="001D04D9">
                    <w:rPr>
                      <w:rFonts w:ascii="Arial" w:hAnsi="Arial" w:cs="Arial"/>
                    </w:rPr>
                    <w:br/>
                    <w:t xml:space="preserve">жилой застройки                     </w:t>
                  </w:r>
                </w:p>
              </w:tc>
              <w:tc>
                <w:tcPr>
                  <w:tcW w:w="1984"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Минимальный </w:t>
                  </w:r>
                  <w:r w:rsidRPr="001D04D9">
                    <w:rPr>
                      <w:rFonts w:ascii="Arial" w:hAnsi="Arial" w:cs="Arial"/>
                    </w:rPr>
                    <w:br/>
                    <w:t xml:space="preserve">расчетный   </w:t>
                  </w:r>
                  <w:r w:rsidRPr="001D04D9">
                    <w:rPr>
                      <w:rFonts w:ascii="Arial" w:hAnsi="Arial" w:cs="Arial"/>
                    </w:rPr>
                    <w:br/>
                    <w:t xml:space="preserve">размер      </w:t>
                  </w:r>
                  <w:r w:rsidRPr="001D04D9">
                    <w:rPr>
                      <w:rFonts w:ascii="Arial" w:hAnsi="Arial" w:cs="Arial"/>
                    </w:rPr>
                    <w:br/>
                    <w:t xml:space="preserve">площадки,   </w:t>
                  </w:r>
                  <w:r w:rsidRPr="001D04D9">
                    <w:rPr>
                      <w:rFonts w:ascii="Arial" w:hAnsi="Arial" w:cs="Arial"/>
                    </w:rPr>
                    <w:br/>
                    <w:t xml:space="preserve">квадратных  </w:t>
                  </w:r>
                  <w:r w:rsidRPr="001D04D9">
                    <w:rPr>
                      <w:rFonts w:ascii="Arial" w:hAnsi="Arial" w:cs="Arial"/>
                    </w:rPr>
                    <w:br/>
                    <w:t xml:space="preserve">метров на 1 </w:t>
                  </w:r>
                  <w:r w:rsidRPr="001D04D9">
                    <w:rPr>
                      <w:rFonts w:ascii="Arial" w:hAnsi="Arial" w:cs="Arial"/>
                    </w:rPr>
                    <w:br/>
                    <w:t xml:space="preserve">человека,   </w:t>
                  </w:r>
                  <w:r w:rsidRPr="001D04D9">
                    <w:rPr>
                      <w:rFonts w:ascii="Arial" w:hAnsi="Arial" w:cs="Arial"/>
                    </w:rPr>
                    <w:br/>
                    <w:t>проживающего</w:t>
                  </w:r>
                  <w:r w:rsidRPr="001D04D9">
                    <w:rPr>
                      <w:rFonts w:ascii="Arial" w:hAnsi="Arial" w:cs="Arial"/>
                    </w:rPr>
                    <w:br/>
                    <w:t xml:space="preserve">на территории  </w:t>
                  </w:r>
                  <w:r w:rsidRPr="001D04D9">
                    <w:rPr>
                      <w:rFonts w:ascii="Arial" w:hAnsi="Arial" w:cs="Arial"/>
                    </w:rPr>
                    <w:br/>
                    <w:t xml:space="preserve">квартала </w:t>
                  </w:r>
                  <w:r w:rsidRPr="001D04D9">
                    <w:rPr>
                      <w:rFonts w:ascii="Arial" w:hAnsi="Arial" w:cs="Arial"/>
                    </w:rPr>
                    <w:br/>
                    <w:t xml:space="preserve">(микрорайона)  </w:t>
                  </w:r>
                </w:p>
              </w:tc>
              <w:tc>
                <w:tcPr>
                  <w:tcW w:w="2268"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Минимально</w:t>
                  </w:r>
                  <w:r w:rsidRPr="001D04D9">
                    <w:rPr>
                      <w:rFonts w:ascii="Arial" w:hAnsi="Arial" w:cs="Arial"/>
                    </w:rPr>
                    <w:br/>
                    <w:t>допустимый</w:t>
                  </w:r>
                  <w:r w:rsidRPr="001D04D9">
                    <w:rPr>
                      <w:rFonts w:ascii="Arial" w:hAnsi="Arial" w:cs="Arial"/>
                    </w:rPr>
                    <w:br/>
                    <w:t xml:space="preserve">размер    </w:t>
                  </w:r>
                  <w:r w:rsidRPr="001D04D9">
                    <w:rPr>
                      <w:rFonts w:ascii="Arial" w:hAnsi="Arial" w:cs="Arial"/>
                    </w:rPr>
                    <w:br/>
                    <w:t xml:space="preserve">одной     </w:t>
                  </w:r>
                  <w:r w:rsidRPr="001D04D9">
                    <w:rPr>
                      <w:rFonts w:ascii="Arial" w:hAnsi="Arial" w:cs="Arial"/>
                    </w:rPr>
                    <w:br/>
                    <w:t xml:space="preserve">площадки, </w:t>
                  </w:r>
                  <w:r w:rsidRPr="001D04D9">
                    <w:rPr>
                      <w:rFonts w:ascii="Arial" w:hAnsi="Arial" w:cs="Arial"/>
                    </w:rPr>
                    <w:br/>
                    <w:t>квадратных</w:t>
                  </w:r>
                  <w:r w:rsidRPr="001D04D9">
                    <w:rPr>
                      <w:rFonts w:ascii="Arial" w:hAnsi="Arial" w:cs="Arial"/>
                    </w:rPr>
                    <w:br/>
                    <w:t xml:space="preserve">метров    </w:t>
                  </w:r>
                </w:p>
              </w:tc>
              <w:tc>
                <w:tcPr>
                  <w:tcW w:w="1985" w:type="dxa"/>
                  <w:tcBorders>
                    <w:top w:val="single" w:sz="6" w:space="0" w:color="auto"/>
                    <w:left w:val="single" w:sz="6" w:space="0" w:color="auto"/>
                    <w:bottom w:val="single" w:sz="4"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Расстояние  от          </w:t>
                  </w:r>
                  <w:r w:rsidRPr="001D04D9">
                    <w:rPr>
                      <w:rFonts w:ascii="Arial" w:hAnsi="Arial" w:cs="Arial"/>
                    </w:rPr>
                    <w:br/>
                    <w:t xml:space="preserve">границы     </w:t>
                  </w:r>
                  <w:r w:rsidRPr="001D04D9">
                    <w:rPr>
                      <w:rFonts w:ascii="Arial" w:hAnsi="Arial" w:cs="Arial"/>
                    </w:rPr>
                    <w:br/>
                    <w:t xml:space="preserve">площадки    </w:t>
                  </w:r>
                  <w:r w:rsidRPr="001D04D9">
                    <w:rPr>
                      <w:rFonts w:ascii="Arial" w:hAnsi="Arial" w:cs="Arial"/>
                    </w:rPr>
                    <w:br/>
                    <w:t xml:space="preserve">до окон     </w:t>
                  </w:r>
                  <w:r w:rsidRPr="001D04D9">
                    <w:rPr>
                      <w:rFonts w:ascii="Arial" w:hAnsi="Arial" w:cs="Arial"/>
                    </w:rPr>
                    <w:br/>
                    <w:t xml:space="preserve">жилых и     </w:t>
                  </w:r>
                  <w:r w:rsidRPr="001D04D9">
                    <w:rPr>
                      <w:rFonts w:ascii="Arial" w:hAnsi="Arial" w:cs="Arial"/>
                    </w:rPr>
                    <w:br/>
                    <w:t>общественных</w:t>
                  </w:r>
                  <w:r w:rsidRPr="001D04D9">
                    <w:rPr>
                      <w:rFonts w:ascii="Arial" w:hAnsi="Arial" w:cs="Arial"/>
                    </w:rPr>
                    <w:br/>
                    <w:t xml:space="preserve">зданий,     </w:t>
                  </w:r>
                  <w:r w:rsidRPr="001D04D9">
                    <w:rPr>
                      <w:rFonts w:ascii="Arial" w:hAnsi="Arial" w:cs="Arial"/>
                    </w:rPr>
                    <w:br/>
                    <w:t xml:space="preserve">метров      </w:t>
                  </w:r>
                </w:p>
              </w:tc>
            </w:tr>
            <w:tr w:rsidR="007E751A" w:rsidRPr="001D04D9" w:rsidTr="004E3221">
              <w:trPr>
                <w:cantSplit/>
                <w:trHeight w:val="313"/>
              </w:trPr>
              <w:tc>
                <w:tcPr>
                  <w:tcW w:w="2719"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p>
              </w:tc>
              <w:tc>
                <w:tcPr>
                  <w:tcW w:w="1984"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proofErr w:type="gramStart"/>
                  <w:r w:rsidRPr="001D04D9">
                    <w:rPr>
                      <w:rFonts w:ascii="Arial" w:hAnsi="Arial" w:cs="Arial"/>
                    </w:rPr>
                    <w:t>I</w:t>
                  </w:r>
                  <w:proofErr w:type="gramEnd"/>
                  <w:r w:rsidRPr="001D04D9">
                    <w:rPr>
                      <w:rFonts w:ascii="Arial" w:hAnsi="Arial" w:cs="Arial"/>
                    </w:rPr>
                    <w:t>В, IА, IБ, IД</w:t>
                  </w:r>
                </w:p>
              </w:tc>
              <w:tc>
                <w:tcPr>
                  <w:tcW w:w="2268"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proofErr w:type="gramStart"/>
                  <w:r w:rsidRPr="001D04D9">
                    <w:rPr>
                      <w:rFonts w:ascii="Arial" w:hAnsi="Arial" w:cs="Arial"/>
                    </w:rPr>
                    <w:t>I</w:t>
                  </w:r>
                  <w:proofErr w:type="gramEnd"/>
                  <w:r w:rsidRPr="001D04D9">
                    <w:rPr>
                      <w:rFonts w:ascii="Arial" w:hAnsi="Arial" w:cs="Arial"/>
                    </w:rPr>
                    <w:t>А, IБ, IД, IВ</w:t>
                  </w:r>
                </w:p>
              </w:tc>
              <w:tc>
                <w:tcPr>
                  <w:tcW w:w="1985" w:type="dxa"/>
                  <w:tcBorders>
                    <w:top w:val="single" w:sz="4"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proofErr w:type="gramStart"/>
                  <w:r w:rsidRPr="001D04D9">
                    <w:rPr>
                      <w:rFonts w:ascii="Arial" w:hAnsi="Arial" w:cs="Arial"/>
                    </w:rPr>
                    <w:t>I</w:t>
                  </w:r>
                  <w:proofErr w:type="gramEnd"/>
                  <w:r w:rsidRPr="001D04D9">
                    <w:rPr>
                      <w:rFonts w:ascii="Arial" w:hAnsi="Arial" w:cs="Arial"/>
                    </w:rPr>
                    <w:t>А, IБ, IД, IВ</w:t>
                  </w:r>
                </w:p>
              </w:tc>
            </w:tr>
            <w:tr w:rsidR="007E751A" w:rsidRPr="001D04D9" w:rsidTr="004E3221">
              <w:trPr>
                <w:cantSplit/>
                <w:trHeight w:val="360"/>
              </w:trPr>
              <w:tc>
                <w:tcPr>
                  <w:tcW w:w="271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Для игр детей дошкольного и младшего</w:t>
                  </w:r>
                  <w:r w:rsidRPr="001D04D9">
                    <w:rPr>
                      <w:rFonts w:ascii="Arial" w:hAnsi="Arial" w:cs="Arial"/>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0,7     </w:t>
                  </w:r>
                </w:p>
              </w:tc>
              <w:tc>
                <w:tcPr>
                  <w:tcW w:w="226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30    </w:t>
                  </w:r>
                </w:p>
              </w:tc>
              <w:tc>
                <w:tcPr>
                  <w:tcW w:w="198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12     </w:t>
                  </w:r>
                </w:p>
              </w:tc>
            </w:tr>
            <w:tr w:rsidR="007E751A" w:rsidRPr="001D04D9" w:rsidTr="004E3221">
              <w:trPr>
                <w:cantSplit/>
                <w:trHeight w:val="240"/>
              </w:trPr>
              <w:tc>
                <w:tcPr>
                  <w:tcW w:w="271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0,1     </w:t>
                  </w:r>
                </w:p>
              </w:tc>
              <w:tc>
                <w:tcPr>
                  <w:tcW w:w="226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15    </w:t>
                  </w:r>
                </w:p>
              </w:tc>
              <w:tc>
                <w:tcPr>
                  <w:tcW w:w="198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10</w:t>
                  </w:r>
                </w:p>
              </w:tc>
            </w:tr>
            <w:tr w:rsidR="007E751A" w:rsidRPr="001D04D9" w:rsidTr="004E3221">
              <w:trPr>
                <w:cantSplit/>
                <w:trHeight w:val="240"/>
              </w:trPr>
              <w:tc>
                <w:tcPr>
                  <w:tcW w:w="271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pStyle w:val="ConsPlusNonformat"/>
                    <w:ind w:firstLine="33"/>
                    <w:rPr>
                      <w:rFonts w:ascii="Arial" w:hAnsi="Arial" w:cs="Arial"/>
                    </w:rPr>
                  </w:pPr>
                  <w:proofErr w:type="gramStart"/>
                  <w:r w:rsidRPr="001D04D9">
                    <w:rPr>
                      <w:rFonts w:ascii="Arial" w:hAnsi="Arial" w:cs="Arial"/>
                    </w:rPr>
                    <w:lastRenderedPageBreak/>
                    <w:t>Для занятий физкультурой (в зависимости</w:t>
                  </w:r>
                  <w:proofErr w:type="gramEnd"/>
                </w:p>
                <w:p w:rsidR="007E751A" w:rsidRPr="001D04D9" w:rsidRDefault="007E751A" w:rsidP="004E3221">
                  <w:pPr>
                    <w:ind w:firstLine="33"/>
                    <w:rPr>
                      <w:rFonts w:ascii="Arial" w:hAnsi="Arial" w:cs="Arial"/>
                    </w:rPr>
                  </w:pPr>
                  <w:r w:rsidRPr="001D04D9">
                    <w:rPr>
                      <w:rFonts w:ascii="Arial" w:hAnsi="Arial" w:cs="Arial"/>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1,5     </w:t>
                  </w:r>
                </w:p>
              </w:tc>
              <w:tc>
                <w:tcPr>
                  <w:tcW w:w="226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100    </w:t>
                  </w:r>
                </w:p>
              </w:tc>
              <w:tc>
                <w:tcPr>
                  <w:tcW w:w="198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left="24" w:firstLine="33"/>
                    <w:rPr>
                      <w:rFonts w:ascii="Arial" w:hAnsi="Arial" w:cs="Arial"/>
                    </w:rPr>
                  </w:pPr>
                  <w:r w:rsidRPr="001D04D9">
                    <w:rPr>
                      <w:rFonts w:ascii="Arial" w:hAnsi="Arial" w:cs="Arial"/>
                    </w:rPr>
                    <w:t>10-40</w:t>
                  </w:r>
                </w:p>
              </w:tc>
            </w:tr>
            <w:tr w:rsidR="007E751A" w:rsidRPr="001D04D9" w:rsidTr="004E3221">
              <w:trPr>
                <w:cantSplit/>
                <w:trHeight w:val="240"/>
              </w:trPr>
              <w:tc>
                <w:tcPr>
                  <w:tcW w:w="271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0,3     </w:t>
                  </w:r>
                </w:p>
              </w:tc>
              <w:tc>
                <w:tcPr>
                  <w:tcW w:w="226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10    </w:t>
                  </w:r>
                </w:p>
              </w:tc>
              <w:tc>
                <w:tcPr>
                  <w:tcW w:w="198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20     </w:t>
                  </w:r>
                </w:p>
              </w:tc>
            </w:tr>
            <w:tr w:rsidR="007E751A" w:rsidRPr="001D04D9" w:rsidTr="004E3221">
              <w:trPr>
                <w:cantSplit/>
                <w:trHeight w:val="240"/>
              </w:trPr>
              <w:tc>
                <w:tcPr>
                  <w:tcW w:w="271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0,1     </w:t>
                  </w:r>
                </w:p>
              </w:tc>
              <w:tc>
                <w:tcPr>
                  <w:tcW w:w="226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25    </w:t>
                  </w:r>
                </w:p>
              </w:tc>
              <w:tc>
                <w:tcPr>
                  <w:tcW w:w="198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 xml:space="preserve">40     </w:t>
                  </w:r>
                </w:p>
              </w:tc>
            </w:tr>
            <w:tr w:rsidR="007E751A" w:rsidRPr="001D04D9" w:rsidTr="004E3221">
              <w:trPr>
                <w:cantSplit/>
                <w:trHeight w:val="240"/>
              </w:trPr>
              <w:tc>
                <w:tcPr>
                  <w:tcW w:w="2719"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Итого:</w:t>
                  </w:r>
                </w:p>
              </w:tc>
              <w:tc>
                <w:tcPr>
                  <w:tcW w:w="1984"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2,7</w:t>
                  </w:r>
                </w:p>
              </w:tc>
              <w:tc>
                <w:tcPr>
                  <w:tcW w:w="2268"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180</w:t>
                  </w:r>
                </w:p>
              </w:tc>
              <w:tc>
                <w:tcPr>
                  <w:tcW w:w="1985" w:type="dxa"/>
                  <w:tcBorders>
                    <w:top w:val="single" w:sz="6" w:space="0" w:color="auto"/>
                    <w:left w:val="single" w:sz="6" w:space="0" w:color="auto"/>
                    <w:bottom w:val="single" w:sz="6" w:space="0" w:color="auto"/>
                    <w:right w:val="single" w:sz="6" w:space="0" w:color="auto"/>
                  </w:tcBorders>
                </w:tcPr>
                <w:p w:rsidR="007E751A" w:rsidRPr="001D04D9" w:rsidRDefault="007E751A" w:rsidP="004E3221">
                  <w:pPr>
                    <w:ind w:firstLine="33"/>
                    <w:rPr>
                      <w:rFonts w:ascii="Arial" w:hAnsi="Arial" w:cs="Arial"/>
                    </w:rPr>
                  </w:pPr>
                  <w:r w:rsidRPr="001D04D9">
                    <w:rPr>
                      <w:rFonts w:ascii="Arial" w:hAnsi="Arial" w:cs="Arial"/>
                    </w:rPr>
                    <w:t>92-122</w:t>
                  </w:r>
                </w:p>
              </w:tc>
            </w:tr>
          </w:tbl>
          <w:p w:rsidR="007E751A" w:rsidRPr="00EC6DA5" w:rsidRDefault="007E751A" w:rsidP="004E3221">
            <w:pPr>
              <w:pStyle w:val="ConsPlusNormal"/>
              <w:widowControl/>
              <w:ind w:firstLine="33"/>
              <w:jc w:val="both"/>
              <w:rPr>
                <w:sz w:val="20"/>
                <w:szCs w:val="20"/>
              </w:rPr>
            </w:pPr>
            <w:r w:rsidRPr="00EC6DA5">
              <w:rPr>
                <w:sz w:val="20"/>
                <w:szCs w:val="20"/>
              </w:rPr>
              <w:t>&lt;*&gt; Наибольшие значения принимать для хоккейных и футбольных площадок, наименьшие - для площадок для настольного тенниса.</w:t>
            </w:r>
          </w:p>
          <w:p w:rsidR="007E751A" w:rsidRPr="00EC6DA5" w:rsidRDefault="007E751A" w:rsidP="004E3221">
            <w:pPr>
              <w:pStyle w:val="ConsPlusNormal"/>
              <w:widowControl/>
              <w:ind w:firstLine="33"/>
              <w:jc w:val="both"/>
              <w:rPr>
                <w:sz w:val="20"/>
                <w:szCs w:val="20"/>
              </w:rPr>
            </w:pPr>
            <w:r w:rsidRPr="00EC6DA5">
              <w:rPr>
                <w:sz w:val="20"/>
                <w:szCs w:val="20"/>
              </w:rPr>
              <w:t xml:space="preserve">Расстояния от площадок для сушки белья не нормируются; </w:t>
            </w:r>
            <w:proofErr w:type="gramStart"/>
            <w:r w:rsidRPr="00EC6DA5">
              <w:rPr>
                <w:sz w:val="20"/>
                <w:szCs w:val="20"/>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roofErr w:type="gramEnd"/>
          </w:p>
          <w:p w:rsidR="007E751A" w:rsidRPr="00EC6DA5" w:rsidRDefault="007E751A" w:rsidP="004E3221">
            <w:pPr>
              <w:pStyle w:val="ConsPlusNormal"/>
              <w:widowControl/>
              <w:ind w:firstLine="33"/>
              <w:jc w:val="both"/>
              <w:rPr>
                <w:sz w:val="20"/>
                <w:szCs w:val="20"/>
              </w:rPr>
            </w:pPr>
            <w:r w:rsidRPr="00EC6DA5">
              <w:rPr>
                <w:sz w:val="20"/>
                <w:szCs w:val="20"/>
              </w:rPr>
              <w:t xml:space="preserve">Примечание. Допускается уменьшать, но не более чем на 50% удельные размеры площадок: для игр детей, отдыха взрослого населения и занятий физкультурой в климатических подрайонах </w:t>
            </w:r>
            <w:proofErr w:type="gramStart"/>
            <w:r w:rsidRPr="00EC6DA5">
              <w:rPr>
                <w:sz w:val="20"/>
                <w:szCs w:val="20"/>
              </w:rPr>
              <w:t>I</w:t>
            </w:r>
            <w:proofErr w:type="gramEnd"/>
            <w:r w:rsidRPr="00EC6DA5">
              <w:rPr>
                <w:sz w:val="20"/>
                <w:szCs w:val="20"/>
              </w:rPr>
              <w:t>А, IБ, IД; для занятий физкультурой при формировании единого физкультурно-оздоровительного комплекса квартала (микрорайона) для школьников и населения.</w:t>
            </w:r>
          </w:p>
          <w:p w:rsidR="007E751A" w:rsidRPr="00EC6DA5" w:rsidRDefault="007E751A" w:rsidP="004E3221">
            <w:pPr>
              <w:pStyle w:val="ConsPlusNormal"/>
              <w:widowControl/>
              <w:ind w:firstLine="33"/>
              <w:jc w:val="both"/>
              <w:rPr>
                <w:sz w:val="20"/>
                <w:szCs w:val="20"/>
              </w:rPr>
            </w:pPr>
            <w:r w:rsidRPr="00EC6DA5">
              <w:rPr>
                <w:sz w:val="20"/>
                <w:szCs w:val="20"/>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7E751A" w:rsidRPr="001D04D9" w:rsidRDefault="007E751A" w:rsidP="004E3221">
            <w:pPr>
              <w:rPr>
                <w:rFonts w:ascii="Arial" w:hAnsi="Arial" w:cs="Arial"/>
                <w:b/>
                <w:bCs/>
              </w:rPr>
            </w:pPr>
            <w:r w:rsidRPr="001D04D9">
              <w:rPr>
                <w:rFonts w:ascii="Arial" w:hAnsi="Arial" w:cs="Arial"/>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2.9</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размера придомовых земельных участков, в том числе при многоквартирных домах</w:t>
            </w:r>
            <w:r w:rsidRPr="001D04D9">
              <w:rPr>
                <w:rFonts w:ascii="Arial" w:hAnsi="Arial" w:cs="Arial"/>
                <w:webHidden/>
              </w:rPr>
              <w:tab/>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 xml:space="preserve">Рекомендуемые размеры приусадебных и </w:t>
            </w:r>
            <w:proofErr w:type="spellStart"/>
            <w:r w:rsidRPr="00EC6DA5">
              <w:rPr>
                <w:rFonts w:ascii="Arial" w:hAnsi="Arial" w:cs="Arial"/>
                <w:sz w:val="20"/>
                <w:szCs w:val="20"/>
              </w:rPr>
              <w:t>приквартирных</w:t>
            </w:r>
            <w:proofErr w:type="spellEnd"/>
            <w:r w:rsidRPr="00EC6DA5">
              <w:rPr>
                <w:rFonts w:ascii="Arial" w:hAnsi="Arial" w:cs="Arial"/>
                <w:sz w:val="20"/>
                <w:szCs w:val="20"/>
              </w:rPr>
              <w:t xml:space="preserve"> земельных участков в городских и сельских населённых пунктах:</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 xml:space="preserve">600 кв. м и более (включая площадь застройки) – </w:t>
            </w:r>
            <w:proofErr w:type="gramStart"/>
            <w:r w:rsidRPr="00EC6DA5">
              <w:rPr>
                <w:rFonts w:ascii="Arial" w:hAnsi="Arial" w:cs="Arial"/>
                <w:sz w:val="20"/>
                <w:szCs w:val="20"/>
              </w:rPr>
              <w:t>при</w:t>
            </w:r>
            <w:proofErr w:type="gramEnd"/>
            <w:r w:rsidRPr="00EC6DA5">
              <w:rPr>
                <w:rFonts w:ascii="Arial" w:hAnsi="Arial" w:cs="Arial"/>
                <w:sz w:val="20"/>
                <w:szCs w:val="20"/>
              </w:rPr>
              <w:t xml:space="preserve"> </w:t>
            </w:r>
            <w:proofErr w:type="gramStart"/>
            <w:r w:rsidRPr="00EC6DA5">
              <w:rPr>
                <w:rFonts w:ascii="Arial" w:hAnsi="Arial" w:cs="Arial"/>
                <w:sz w:val="20"/>
                <w:szCs w:val="20"/>
              </w:rPr>
              <w:t>одно</w:t>
            </w:r>
            <w:proofErr w:type="gramEnd"/>
            <w:r w:rsidRPr="00EC6DA5">
              <w:rPr>
                <w:rFonts w:ascii="Arial" w:hAnsi="Arial" w:cs="Arial"/>
                <w:sz w:val="20"/>
                <w:szCs w:val="20"/>
              </w:rPr>
              <w:t>-,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 xml:space="preserve">400 кв. м и более (включая площадь застройки) – </w:t>
            </w:r>
            <w:proofErr w:type="gramStart"/>
            <w:r w:rsidRPr="00EC6DA5">
              <w:rPr>
                <w:rFonts w:ascii="Arial" w:hAnsi="Arial" w:cs="Arial"/>
                <w:sz w:val="20"/>
                <w:szCs w:val="20"/>
              </w:rPr>
              <w:t>при</w:t>
            </w:r>
            <w:proofErr w:type="gramEnd"/>
            <w:r w:rsidRPr="00EC6DA5">
              <w:rPr>
                <w:rFonts w:ascii="Arial" w:hAnsi="Arial" w:cs="Arial"/>
                <w:sz w:val="20"/>
                <w:szCs w:val="20"/>
              </w:rPr>
              <w:t xml:space="preserve"> </w:t>
            </w:r>
            <w:proofErr w:type="gramStart"/>
            <w:r w:rsidRPr="00EC6DA5">
              <w:rPr>
                <w:rFonts w:ascii="Arial" w:hAnsi="Arial" w:cs="Arial"/>
                <w:sz w:val="20"/>
                <w:szCs w:val="20"/>
              </w:rPr>
              <w:t>одно</w:t>
            </w:r>
            <w:proofErr w:type="gramEnd"/>
            <w:r w:rsidRPr="00EC6DA5">
              <w:rPr>
                <w:rFonts w:ascii="Arial" w:hAnsi="Arial" w:cs="Arial"/>
                <w:sz w:val="20"/>
                <w:szCs w:val="20"/>
              </w:rPr>
              <w:t>-,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 xml:space="preserve">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w:t>
            </w:r>
            <w:r w:rsidRPr="00EC6DA5">
              <w:rPr>
                <w:rFonts w:ascii="Arial" w:hAnsi="Arial" w:cs="Arial"/>
                <w:sz w:val="20"/>
                <w:szCs w:val="20"/>
              </w:rPr>
              <w:lastRenderedPageBreak/>
              <w:t>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2.10</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расстояний от жилых домов и хозяйственных построек до красных линий улиц и соседних участков</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Жилые многоквартирные дома с квартирами в первых этажах должны размещаться с отступом от красных линий:</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на магистральных улицах – не менее 6 м;</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на жилых улицах и проездах – не менее 3 м.</w:t>
            </w:r>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Усадебный, одно- и двухквартирный дома должны отстоять:</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 xml:space="preserve"> от красной линии улиц не менее чем на 5 м;</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 xml:space="preserve"> от красной линии проездов – не менее чем на 3 м. </w:t>
            </w:r>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Расстояние от хозяйственных построек и автостоянок закрытого типа до красных линий улиц и проездов должно быть не менее 5 м.</w:t>
            </w:r>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обеспеченности жильем</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pStyle w:val="ae"/>
              <w:jc w:val="left"/>
              <w:rPr>
                <w:rFonts w:ascii="Arial" w:hAnsi="Arial" w:cs="Arial"/>
                <w:b w:val="0"/>
                <w:bCs w:val="0"/>
                <w:sz w:val="20"/>
                <w:szCs w:val="20"/>
              </w:rPr>
            </w:pPr>
            <w:r w:rsidRPr="001D04D9">
              <w:rPr>
                <w:rFonts w:ascii="Arial" w:hAnsi="Arial" w:cs="Arial"/>
                <w:b w:val="0"/>
                <w:bCs w:val="0"/>
                <w:sz w:val="20"/>
                <w:szCs w:val="20"/>
              </w:rPr>
              <w:t>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w:t>
            </w:r>
          </w:p>
          <w:p w:rsidR="007E751A" w:rsidRPr="001D04D9" w:rsidRDefault="007E751A" w:rsidP="004E3221">
            <w:pPr>
              <w:pStyle w:val="ae"/>
              <w:rPr>
                <w:rFonts w:ascii="Arial" w:hAnsi="Arial" w:cs="Arial"/>
                <w:sz w:val="20"/>
                <w:szCs w:val="20"/>
              </w:rPr>
            </w:pPr>
            <w:r w:rsidRPr="001D04D9">
              <w:rPr>
                <w:rFonts w:ascii="Arial" w:hAnsi="Arial" w:cs="Arial"/>
                <w:sz w:val="20"/>
                <w:szCs w:val="20"/>
              </w:rPr>
              <w:t>Структура жилищного фонда по уровню комфорта и виду использования</w:t>
            </w:r>
          </w:p>
          <w:tbl>
            <w:tblPr>
              <w:tblW w:w="4229" w:type="pct"/>
              <w:jc w:val="center"/>
              <w:tblLayout w:type="fixed"/>
              <w:tblCellMar>
                <w:left w:w="70" w:type="dxa"/>
                <w:right w:w="70" w:type="dxa"/>
              </w:tblCellMar>
              <w:tblLook w:val="0000" w:firstRow="0" w:lastRow="0" w:firstColumn="0" w:lastColumn="0" w:noHBand="0" w:noVBand="0"/>
            </w:tblPr>
            <w:tblGrid>
              <w:gridCol w:w="3689"/>
              <w:gridCol w:w="4393"/>
            </w:tblGrid>
            <w:tr w:rsidR="007E751A" w:rsidRPr="001D04D9" w:rsidTr="004E3221">
              <w:trPr>
                <w:cantSplit/>
                <w:trHeight w:val="20"/>
                <w:tblHeader/>
                <w:jc w:val="center"/>
              </w:trPr>
              <w:tc>
                <w:tcPr>
                  <w:tcW w:w="2282"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Типология жилищного фонда</w:t>
                  </w:r>
                </w:p>
              </w:tc>
              <w:tc>
                <w:tcPr>
                  <w:tcW w:w="2718"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Рекомендуемая  жилищная обеспеченность, кв. метров общей площади на человека</w:t>
                  </w:r>
                </w:p>
              </w:tc>
            </w:tr>
            <w:tr w:rsidR="007E751A" w:rsidRPr="001D04D9" w:rsidTr="004E3221">
              <w:trPr>
                <w:cantSplit/>
                <w:trHeight w:val="20"/>
                <w:jc w:val="center"/>
              </w:trPr>
              <w:tc>
                <w:tcPr>
                  <w:tcW w:w="2282" w:type="pct"/>
                  <w:tcBorders>
                    <w:top w:val="single" w:sz="4" w:space="0" w:color="auto"/>
                    <w:left w:val="single" w:sz="6" w:space="0" w:color="auto"/>
                    <w:bottom w:val="single" w:sz="6" w:space="0" w:color="auto"/>
                    <w:right w:val="single" w:sz="6" w:space="0" w:color="auto"/>
                  </w:tcBorders>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 xml:space="preserve">Индивидуальный, в том </w:t>
                  </w:r>
                  <w:proofErr w:type="gramStart"/>
                  <w:r w:rsidRPr="001D04D9">
                    <w:rPr>
                      <w:rFonts w:ascii="Arial" w:hAnsi="Arial" w:cs="Arial"/>
                      <w:sz w:val="20"/>
                      <w:szCs w:val="20"/>
                    </w:rPr>
                    <w:t>числе</w:t>
                  </w:r>
                  <w:proofErr w:type="gramEnd"/>
                  <w:r w:rsidRPr="001D04D9">
                    <w:rPr>
                      <w:rFonts w:ascii="Arial" w:hAnsi="Arial" w:cs="Arial"/>
                      <w:sz w:val="20"/>
                      <w:szCs w:val="20"/>
                    </w:rPr>
                    <w:t>:</w:t>
                  </w:r>
                </w:p>
              </w:tc>
              <w:tc>
                <w:tcPr>
                  <w:tcW w:w="2718" w:type="pct"/>
                  <w:tcBorders>
                    <w:top w:val="single" w:sz="4" w:space="0" w:color="auto"/>
                    <w:left w:val="single" w:sz="6" w:space="0" w:color="auto"/>
                    <w:bottom w:val="single" w:sz="6" w:space="0" w:color="auto"/>
                    <w:right w:val="single" w:sz="6" w:space="0" w:color="auto"/>
                  </w:tcBorders>
                  <w:vAlign w:val="center"/>
                </w:tcPr>
                <w:p w:rsidR="007E751A" w:rsidRPr="001D04D9" w:rsidRDefault="007E751A" w:rsidP="004E3221">
                  <w:pPr>
                    <w:pStyle w:val="aa"/>
                    <w:jc w:val="center"/>
                    <w:rPr>
                      <w:rFonts w:ascii="Arial" w:hAnsi="Arial" w:cs="Arial"/>
                      <w:sz w:val="20"/>
                      <w:szCs w:val="20"/>
                    </w:rPr>
                  </w:pP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a"/>
                    <w:jc w:val="center"/>
                    <w:rPr>
                      <w:rFonts w:ascii="Arial" w:hAnsi="Arial" w:cs="Arial"/>
                      <w:sz w:val="20"/>
                      <w:szCs w:val="20"/>
                    </w:rPr>
                  </w:pPr>
                  <w:r w:rsidRPr="001D04D9">
                    <w:rPr>
                      <w:rFonts w:ascii="Arial" w:hAnsi="Arial" w:cs="Arial"/>
                      <w:sz w:val="20"/>
                      <w:szCs w:val="20"/>
                    </w:rPr>
                    <w:t>35</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30</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25</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Законодательно установленная норма</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r w:rsidRPr="00EC6DA5">
                    <w:rPr>
                      <w:sz w:val="20"/>
                      <w:szCs w:val="20"/>
                    </w:rPr>
                    <w:t>Законодательно установленная норма</w:t>
                  </w:r>
                </w:p>
              </w:tc>
            </w:tr>
            <w:tr w:rsidR="007E751A" w:rsidRPr="001D04D9" w:rsidTr="004E3221">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7E751A" w:rsidRPr="001D04D9" w:rsidRDefault="007E751A" w:rsidP="004E3221">
                  <w:pPr>
                    <w:pStyle w:val="af"/>
                    <w:jc w:val="left"/>
                    <w:rPr>
                      <w:rFonts w:ascii="Arial" w:hAnsi="Arial" w:cs="Arial"/>
                      <w:sz w:val="20"/>
                      <w:szCs w:val="20"/>
                    </w:rPr>
                  </w:pPr>
                  <w:r w:rsidRPr="001D04D9">
                    <w:rPr>
                      <w:rFonts w:ascii="Arial" w:hAnsi="Arial" w:cs="Arial"/>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jc w:val="center"/>
                    <w:rPr>
                      <w:sz w:val="20"/>
                      <w:szCs w:val="20"/>
                    </w:rPr>
                  </w:pP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а) данная структура применима для поселений с численностью постоянного населения свыше 10 тыс. человек;</w:t>
                  </w: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lastRenderedPageBreak/>
                    <w:t>б) данная структура применима для многоквартирных жилых домов;</w:t>
                  </w:r>
                </w:p>
              </w:tc>
            </w:tr>
            <w:tr w:rsidR="007E751A" w:rsidRPr="001D04D9" w:rsidTr="004E3221">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7E751A" w:rsidRPr="00EC6DA5" w:rsidRDefault="007E751A" w:rsidP="004E3221">
                  <w:pPr>
                    <w:pStyle w:val="ConsPlusNormal"/>
                    <w:widowControl/>
                    <w:ind w:firstLine="0"/>
                    <w:rPr>
                      <w:sz w:val="20"/>
                      <w:szCs w:val="20"/>
                    </w:rPr>
                  </w:pPr>
                  <w:r w:rsidRPr="00EC6DA5">
                    <w:rPr>
                      <w:sz w:val="20"/>
                      <w:szCs w:val="20"/>
                    </w:rPr>
                    <w:t xml:space="preserve">в) показатель жилищной обеспеченности </w:t>
                  </w:r>
                  <w:proofErr w:type="gramStart"/>
                  <w:r w:rsidRPr="00EC6DA5">
                    <w:rPr>
                      <w:sz w:val="20"/>
                      <w:szCs w:val="20"/>
                    </w:rPr>
                    <w:t>для</w:t>
                  </w:r>
                  <w:proofErr w:type="gramEnd"/>
                  <w:r w:rsidRPr="00EC6DA5">
                    <w:rPr>
                      <w:sz w:val="20"/>
                      <w:szCs w:val="20"/>
                    </w:rPr>
                    <w:t xml:space="preserve"> </w:t>
                  </w:r>
                  <w:proofErr w:type="gramStart"/>
                  <w:r w:rsidRPr="00EC6DA5">
                    <w:rPr>
                      <w:sz w:val="20"/>
                      <w:szCs w:val="20"/>
                    </w:rPr>
                    <w:t>одно</w:t>
                  </w:r>
                  <w:proofErr w:type="gramEnd"/>
                  <w:r w:rsidRPr="00EC6DA5">
                    <w:rPr>
                      <w:sz w:val="20"/>
                      <w:szCs w:val="20"/>
                    </w:rPr>
                    <w:t>-, двухквартирных жилых домов определяется из условия предоставления каждой семье отдельной квартиры или дома.</w:t>
                  </w:r>
                </w:p>
              </w:tc>
            </w:tr>
          </w:tbl>
          <w:p w:rsidR="007E751A" w:rsidRPr="00EC6DA5" w:rsidRDefault="007E751A" w:rsidP="004E3221">
            <w:pPr>
              <w:pStyle w:val="a6"/>
              <w:ind w:firstLine="0"/>
              <w:rPr>
                <w:rFonts w:ascii="Arial" w:hAnsi="Arial" w:cs="Arial"/>
                <w:sz w:val="20"/>
                <w:szCs w:val="20"/>
              </w:rPr>
            </w:pPr>
            <w:proofErr w:type="gramStart"/>
            <w:r w:rsidRPr="00EC6DA5">
              <w:rPr>
                <w:rFonts w:ascii="Arial" w:hAnsi="Arial" w:cs="Arial"/>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roofErr w:type="gramEnd"/>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Жилые помещения в общежитиях предоставляются из расчета не менее 6 кв. м жилой площади на одного человека.</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Жилые помещения маневренного фонда предоставляются из расчета не менее 6 квадратных метров жилой площади на одного человека.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3.</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r w:rsidRPr="001D04D9">
              <w:rPr>
                <w:rFonts w:ascii="Arial" w:hAnsi="Arial" w:cs="Arial"/>
                <w:b/>
                <w:bCs/>
              </w:rPr>
              <w:t>Нормативы градостроительного проектирования в сфере обеспечения условий для развития сельскохозяйственного производства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3.1</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а) для ведения крестьянского (фермерского) хозяйства: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б) для ведения садоводства: минимальный - 0,06 га, максимальный - 0,15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в) для ведения огородничества: минимальный - 0,02 га, максимальный - 0,15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г) для ведения животноводства: минимальный - 0,05 га, максимальный - 5,0 га;</w:t>
            </w:r>
          </w:p>
          <w:p w:rsidR="007E751A" w:rsidRPr="001D04D9" w:rsidRDefault="007E751A" w:rsidP="004E3221">
            <w:pPr>
              <w:ind w:firstLine="33"/>
              <w:rPr>
                <w:rFonts w:ascii="Arial" w:hAnsi="Arial" w:cs="Arial"/>
              </w:rPr>
            </w:pPr>
            <w:r w:rsidRPr="001D04D9">
              <w:rPr>
                <w:rFonts w:ascii="Arial" w:hAnsi="Arial" w:cs="Arial"/>
              </w:rPr>
              <w:t>д) для ведения дачного строительства: минимальный - 0,06 га, максимальный - 0,25 га</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w:t>
            </w:r>
            <w:r w:rsidRPr="001D04D9">
              <w:rPr>
                <w:rFonts w:ascii="Arial" w:hAnsi="Arial" w:cs="Arial"/>
                <w:lang w:val="en-US"/>
              </w:rPr>
              <w:t>1</w:t>
            </w:r>
            <w:r w:rsidRPr="001D04D9">
              <w:rPr>
                <w:rFonts w:ascii="Arial" w:hAnsi="Arial" w:cs="Arial"/>
              </w:rPr>
              <w:t>.2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 xml:space="preserve">Минимальные размеры земельных </w:t>
            </w:r>
            <w:r w:rsidRPr="001D04D9">
              <w:rPr>
                <w:rFonts w:ascii="Arial" w:hAnsi="Arial" w:cs="Arial"/>
              </w:rPr>
              <w:lastRenderedPageBreak/>
              <w:t xml:space="preserve">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43" w:history="1">
              <w:r w:rsidRPr="001D04D9">
                <w:rPr>
                  <w:rFonts w:ascii="Arial" w:hAnsi="Arial" w:cs="Arial"/>
                </w:rPr>
                <w:t>пункте 4 статьи 28</w:t>
              </w:r>
            </w:hyperlink>
            <w:r w:rsidRPr="001D04D9">
              <w:rPr>
                <w:rFonts w:ascii="Arial" w:hAnsi="Arial" w:cs="Arial"/>
              </w:rPr>
              <w:t xml:space="preserve"> Федерального закона "О садоводческих, огороднических и дачных некоммерческих объединениях граждан"</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lastRenderedPageBreak/>
              <w:t>0,02 га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3.1.3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2,5 га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lang w:val="en-US"/>
              </w:rPr>
            </w:pPr>
            <w:r w:rsidRPr="001D04D9">
              <w:rPr>
                <w:rFonts w:ascii="Arial" w:hAnsi="Arial" w:cs="Arial"/>
              </w:rPr>
              <w:t>3.1.</w:t>
            </w:r>
            <w:r w:rsidRPr="001D04D9">
              <w:rPr>
                <w:rFonts w:ascii="Arial" w:hAnsi="Arial" w:cs="Arial"/>
                <w:lang w:val="en-US"/>
              </w:rPr>
              <w:t>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proofErr w:type="gramStart"/>
            <w:r w:rsidRPr="001D04D9">
              <w:rPr>
                <w:rFonts w:ascii="Arial" w:hAnsi="Arial" w:cs="Arial"/>
              </w:rPr>
              <w:t xml:space="preserve">Предельные (минимальные и максимальные) размеры земельных </w:t>
            </w:r>
            <w:r w:rsidRPr="001D04D9">
              <w:rPr>
                <w:rFonts w:ascii="Arial" w:hAnsi="Arial" w:cs="Arial"/>
              </w:rPr>
              <w:lastRenderedPageBreak/>
              <w:t>участков, предоставляемых гражданам в собственность из находящихся в государственной или муниципальной собственности земель, на территории Эвенкийского муниципального района, за исключением случаев бесплатного предоставления земельных участков многодетным гражданам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lastRenderedPageBreak/>
              <w:t>а) для ведения крестьянского (фермерского) хозяйства: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из земель сельскохозяйственного назначения: минимальный - 0,1 га, максимальный - 20 га на одно крестьянское (фермерское) хозяйство;</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xml:space="preserve">из земель сельскохозяйственного назначения и земель иных категорий для строительства зданий, </w:t>
            </w:r>
            <w:r w:rsidRPr="00EC6DA5">
              <w:rPr>
                <w:rFonts w:ascii="Arial" w:hAnsi="Arial" w:cs="Arial"/>
                <w:sz w:val="20"/>
                <w:szCs w:val="20"/>
              </w:rPr>
              <w:lastRenderedPageBreak/>
              <w:t>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б) для ведения огородничества: минимальный - 0,06 га, максимальный - 1 га;</w:t>
            </w:r>
          </w:p>
          <w:p w:rsidR="007E751A" w:rsidRPr="001D04D9" w:rsidRDefault="007E751A" w:rsidP="004E3221">
            <w:pPr>
              <w:ind w:firstLine="33"/>
              <w:rPr>
                <w:rFonts w:ascii="Arial" w:hAnsi="Arial" w:cs="Arial"/>
              </w:rPr>
            </w:pPr>
            <w:r w:rsidRPr="001D04D9">
              <w:rPr>
                <w:rFonts w:ascii="Arial" w:hAnsi="Arial" w:cs="Arial"/>
              </w:rPr>
              <w:t>в) для ведения животноводства: минимальный - 0,06 га, максимальный - 10 га</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3.1.5</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 xml:space="preserve">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на территории Таймырского Долгано-Ненецкого муниципального района, за </w:t>
            </w:r>
            <w:r w:rsidRPr="001D04D9">
              <w:rPr>
                <w:rFonts w:ascii="Arial" w:hAnsi="Arial" w:cs="Arial"/>
              </w:rPr>
              <w:lastRenderedPageBreak/>
              <w:t>исключением случаев бесплатного предоставления земельных участков многодетным гражданам</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lastRenderedPageBreak/>
              <w:t>для ведения животноводства: минимальный - 1 га, максимальный - равный 10 процентам общей площади сельскохозяйственных угодий в границах одного муниципального образования;</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для ведения огородничества: минимальный - 0,2 га, максимальный - 1,0 га;</w:t>
            </w:r>
          </w:p>
          <w:p w:rsidR="007E751A" w:rsidRPr="001D04D9" w:rsidRDefault="007E751A" w:rsidP="004E3221">
            <w:pPr>
              <w:ind w:firstLine="33"/>
              <w:rPr>
                <w:rFonts w:ascii="Arial" w:hAnsi="Arial" w:cs="Arial"/>
              </w:rPr>
            </w:pPr>
            <w:r w:rsidRPr="001D04D9">
              <w:rPr>
                <w:rFonts w:ascii="Arial" w:hAnsi="Arial" w:cs="Arial"/>
              </w:rPr>
              <w:t>для ведения дачного строительства: минимальный - 0,2 га, максимальный - 3,0 га</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3.1.6</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а) для ведения садоводства: минимальный - 0,06 га, максимальный - 0,15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б) для ведения огородничества: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Эвенкийского муниципального района: минимальный - 0,06 га, максимальный - 1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Таймырского Долгано-Ненецкого муниципального района: минимальный - 0,2 га, максимальный - 1,0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иных муниципальных образованиях края: минимальный - 0,02 га, максимальный - 0,15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в) для ведения животноводства: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Эвенкийского муниципального района: минимальный - 0,06 га, максимальный - 10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Таймырского Долгано-Ненецкого муниципального района: минимальный - 1 га, максимальный - равный 10 процентам общей площади сельскохозяйственных угодий в границах одного муниципального образования;</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иных муниципальных образованиях края: минимальный - 0,05 га, максимальный - 5,0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г) для ведения дачного строительства: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Таймырского Долгано-Ненецкого муниципального района: минимальный - 0,2 га, максимальный - 3,0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 на территории иных муниципальных образованиях края: минимальный - 0,06 га, максимальный - 0,15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д) для индивидуального жилищного строительства: минимальный - 0,10 га, максимальный - 0,15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е) для ведения личного подсобного хозяйства: минимальный - 0,10 га, максимальный - 0,25 га.</w:t>
            </w:r>
          </w:p>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3.1.7</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 xml:space="preserve">Максимальные размеры земельных участков, предоставляемых из земель, находящихся в собственности края, в </w:t>
            </w:r>
            <w:r w:rsidRPr="001D04D9">
              <w:rPr>
                <w:rFonts w:ascii="Arial" w:hAnsi="Arial" w:cs="Arial"/>
              </w:rPr>
              <w:lastRenderedPageBreak/>
              <w:t>собственность граждан бесплатно, за исключением случаев бесплатного предоставления земельных участков многодетным гражданам</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lastRenderedPageBreak/>
              <w:t xml:space="preserve">устанавливаются равными указанным в </w:t>
            </w:r>
            <w:proofErr w:type="spellStart"/>
            <w:r w:rsidRPr="00EC6DA5">
              <w:rPr>
                <w:rFonts w:ascii="Arial" w:hAnsi="Arial" w:cs="Arial"/>
                <w:sz w:val="20"/>
                <w:szCs w:val="20"/>
              </w:rPr>
              <w:t>п.п</w:t>
            </w:r>
            <w:proofErr w:type="spellEnd"/>
            <w:r w:rsidRPr="00EC6DA5">
              <w:rPr>
                <w:rFonts w:ascii="Arial" w:hAnsi="Arial" w:cs="Arial"/>
                <w:sz w:val="20"/>
                <w:szCs w:val="20"/>
              </w:rPr>
              <w:t>. 12.1.1 - 12.1.5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3.1.8</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lang w:val="en-US"/>
              </w:rPr>
            </w:pPr>
            <w:r w:rsidRPr="001D04D9">
              <w:rPr>
                <w:rFonts w:ascii="Arial" w:hAnsi="Arial" w:cs="Arial"/>
                <w:b/>
                <w:bCs/>
              </w:rPr>
              <w:t>3.2</w:t>
            </w:r>
          </w:p>
        </w:tc>
        <w:tc>
          <w:tcPr>
            <w:tcW w:w="14601" w:type="dxa"/>
            <w:gridSpan w:val="3"/>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left"/>
              <w:rPr>
                <w:rFonts w:ascii="Arial" w:hAnsi="Arial" w:cs="Arial"/>
                <w:b/>
                <w:bCs/>
                <w:sz w:val="20"/>
                <w:szCs w:val="20"/>
              </w:rPr>
            </w:pPr>
            <w:r w:rsidRPr="00EC6DA5">
              <w:rPr>
                <w:rFonts w:ascii="Arial" w:hAnsi="Arial" w:cs="Arial"/>
                <w:b/>
                <w:bCs/>
                <w:sz w:val="20"/>
                <w:szCs w:val="20"/>
              </w:rPr>
              <w:t>Нормативная плотность застройки площадок сельскохозяйственных предприятий, %</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3.2.1</w:t>
            </w:r>
          </w:p>
        </w:tc>
        <w:tc>
          <w:tcPr>
            <w:tcW w:w="2268" w:type="dxa"/>
            <w:tcBorders>
              <w:top w:val="nil"/>
              <w:left w:val="single" w:sz="8" w:space="0" w:color="auto"/>
              <w:bottom w:val="single" w:sz="4" w:space="0" w:color="auto"/>
              <w:right w:val="nil"/>
            </w:tcBorders>
          </w:tcPr>
          <w:p w:rsidR="007E751A" w:rsidRPr="00EC6DA5" w:rsidRDefault="007E751A" w:rsidP="004E3221">
            <w:pPr>
              <w:pStyle w:val="ConsPlusNormal"/>
              <w:widowControl/>
              <w:ind w:firstLine="0"/>
              <w:rPr>
                <w:sz w:val="20"/>
                <w:szCs w:val="20"/>
              </w:rPr>
            </w:pPr>
            <w:r w:rsidRPr="00EC6DA5">
              <w:rPr>
                <w:sz w:val="20"/>
                <w:szCs w:val="20"/>
              </w:rPr>
              <w:t>Предприятия крупного рогатого скота&lt;*&gt;</w:t>
            </w:r>
          </w:p>
          <w:p w:rsidR="007E751A" w:rsidRPr="00EC6DA5" w:rsidRDefault="007E751A" w:rsidP="004E3221">
            <w:pPr>
              <w:pStyle w:val="ConsPlusNormal"/>
              <w:widowControl/>
              <w:ind w:firstLine="0"/>
              <w:rPr>
                <w:sz w:val="20"/>
                <w:szCs w:val="20"/>
              </w:rPr>
            </w:pPr>
            <w:r w:rsidRPr="00EC6DA5">
              <w:rPr>
                <w:sz w:val="20"/>
                <w:szCs w:val="20"/>
              </w:rPr>
              <w:t>--------------------------------------------------------</w:t>
            </w:r>
          </w:p>
          <w:p w:rsidR="007E751A" w:rsidRPr="001D04D9" w:rsidRDefault="007E751A" w:rsidP="004E3221">
            <w:pPr>
              <w:pStyle w:val="ConsPlusNonformat"/>
              <w:rPr>
                <w:rFonts w:ascii="Arial" w:hAnsi="Arial" w:cs="Arial"/>
                <w:b/>
                <w:bCs/>
              </w:rPr>
            </w:pPr>
            <w:r w:rsidRPr="001D04D9">
              <w:rPr>
                <w:rFonts w:ascii="Arial" w:hAnsi="Arial" w:cs="Arial"/>
              </w:rPr>
              <w:t xml:space="preserve">&lt;*&gt; Для  ферм  </w:t>
            </w:r>
            <w:r w:rsidRPr="001D04D9">
              <w:rPr>
                <w:rFonts w:ascii="Arial" w:hAnsi="Arial" w:cs="Arial"/>
              </w:rPr>
              <w:lastRenderedPageBreak/>
              <w:t xml:space="preserve">крупного  рогатого  скота  приведены  показатели  при хранении грубых кормов и подстилки в сараях и под навесами.              </w:t>
            </w:r>
          </w:p>
          <w:p w:rsidR="007E751A" w:rsidRPr="001D04D9" w:rsidRDefault="007E751A" w:rsidP="004E3221">
            <w:pPr>
              <w:rPr>
                <w:rFonts w:ascii="Arial" w:hAnsi="Arial" w:cs="Arial"/>
              </w:rPr>
            </w:pPr>
            <w:r w:rsidRPr="001D04D9">
              <w:rPr>
                <w:rFonts w:ascii="Arial" w:hAnsi="Arial" w:cs="Arial"/>
              </w:rPr>
              <w:t xml:space="preserve">    При   хранении  грубых  кормов  и  подстилки  в  скирдах   показатели допускается уменьшать, но не более чем на 10%.                           </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А. Товарные</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Молочные при привязном содержании коров   </w:t>
                  </w:r>
                </w:p>
                <w:p w:rsidR="007E751A" w:rsidRPr="00EC6DA5" w:rsidRDefault="007E751A" w:rsidP="004E3221">
                  <w:pPr>
                    <w:pStyle w:val="ConsPlusNormal"/>
                    <w:widowControl/>
                    <w:ind w:firstLine="0"/>
                    <w:rPr>
                      <w:sz w:val="20"/>
                      <w:szCs w:val="20"/>
                    </w:rPr>
                  </w:pPr>
                  <w:r w:rsidRPr="00EC6DA5">
                    <w:rPr>
                      <w:sz w:val="20"/>
                      <w:szCs w:val="20"/>
                    </w:rPr>
                    <w:t xml:space="preserve">1.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2. На 800 и 1200 коров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 51</w:t>
                  </w:r>
                </w:p>
                <w:p w:rsidR="007E751A" w:rsidRPr="00EC6DA5" w:rsidRDefault="007E751A" w:rsidP="004E3221">
                  <w:pPr>
                    <w:pStyle w:val="ConsPlusNormal"/>
                    <w:widowControl/>
                    <w:ind w:firstLine="0"/>
                    <w:jc w:val="center"/>
                    <w:rPr>
                      <w:sz w:val="20"/>
                      <w:szCs w:val="20"/>
                    </w:rPr>
                  </w:pPr>
                  <w:r w:rsidRPr="00EC6DA5">
                    <w:rPr>
                      <w:sz w:val="20"/>
                      <w:szCs w:val="20"/>
                    </w:rPr>
                    <w:t>52; 55</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Молочные при беспривязном </w:t>
                  </w:r>
                  <w:r w:rsidRPr="00EC6DA5">
                    <w:rPr>
                      <w:sz w:val="20"/>
                      <w:szCs w:val="20"/>
                    </w:rPr>
                    <w:lastRenderedPageBreak/>
                    <w:t>содержании коров</w:t>
                  </w:r>
                </w:p>
                <w:p w:rsidR="007E751A" w:rsidRPr="00EC6DA5" w:rsidRDefault="007E751A" w:rsidP="004E3221">
                  <w:pPr>
                    <w:pStyle w:val="ConsPlusNormal"/>
                    <w:widowControl/>
                    <w:ind w:firstLine="0"/>
                    <w:rPr>
                      <w:sz w:val="20"/>
                      <w:szCs w:val="20"/>
                    </w:rPr>
                  </w:pPr>
                  <w:r w:rsidRPr="00EC6DA5">
                    <w:rPr>
                      <w:sz w:val="20"/>
                      <w:szCs w:val="20"/>
                    </w:rPr>
                    <w:t xml:space="preserve">3.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4. На 800 и 1200 коров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lastRenderedPageBreak/>
                    <w:t>45; 51</w:t>
                  </w:r>
                </w:p>
                <w:p w:rsidR="007E751A" w:rsidRPr="00EC6DA5" w:rsidRDefault="007E751A" w:rsidP="004E3221">
                  <w:pPr>
                    <w:pStyle w:val="ConsPlusNormal"/>
                    <w:widowControl/>
                    <w:ind w:firstLine="0"/>
                    <w:jc w:val="center"/>
                    <w:rPr>
                      <w:sz w:val="20"/>
                      <w:szCs w:val="20"/>
                    </w:rPr>
                  </w:pPr>
                  <w:r w:rsidRPr="00EC6DA5">
                    <w:rPr>
                      <w:sz w:val="20"/>
                      <w:szCs w:val="20"/>
                    </w:rPr>
                    <w:lastRenderedPageBreak/>
                    <w:t>52; 55</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 xml:space="preserve">Мясные с полным оборотом стада и репродукторные </w:t>
                  </w:r>
                </w:p>
                <w:p w:rsidR="007E751A" w:rsidRPr="00EC6DA5" w:rsidRDefault="007E751A" w:rsidP="004E3221">
                  <w:pPr>
                    <w:pStyle w:val="ConsPlusNormal"/>
                    <w:widowControl/>
                    <w:ind w:firstLine="0"/>
                    <w:rPr>
                      <w:sz w:val="20"/>
                      <w:szCs w:val="20"/>
                    </w:rPr>
                  </w:pPr>
                  <w:r w:rsidRPr="00EC6DA5">
                    <w:rPr>
                      <w:sz w:val="20"/>
                      <w:szCs w:val="20"/>
                    </w:rPr>
                    <w:t xml:space="preserve">5. На 400 и 600 скотомест                               </w:t>
                  </w:r>
                </w:p>
                <w:p w:rsidR="007E751A" w:rsidRPr="00EC6DA5" w:rsidRDefault="007E751A" w:rsidP="004E3221">
                  <w:pPr>
                    <w:pStyle w:val="ConsPlusNormal"/>
                    <w:widowControl/>
                    <w:ind w:firstLine="0"/>
                    <w:rPr>
                      <w:sz w:val="20"/>
                      <w:szCs w:val="20"/>
                    </w:rPr>
                  </w:pPr>
                  <w:r w:rsidRPr="00EC6DA5">
                    <w:rPr>
                      <w:sz w:val="20"/>
                      <w:szCs w:val="20"/>
                    </w:rPr>
                    <w:t xml:space="preserve">6. На 800 и 1200 скотомест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47</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Выращивание нетелей</w:t>
                  </w:r>
                </w:p>
                <w:p w:rsidR="007E751A" w:rsidRPr="00EC6DA5" w:rsidRDefault="007E751A" w:rsidP="004E3221">
                  <w:pPr>
                    <w:pStyle w:val="ConsPlusNormal"/>
                    <w:widowControl/>
                    <w:ind w:firstLine="0"/>
                    <w:rPr>
                      <w:sz w:val="20"/>
                      <w:szCs w:val="20"/>
                    </w:rPr>
                  </w:pPr>
                  <w:r w:rsidRPr="00EC6DA5">
                    <w:rPr>
                      <w:sz w:val="20"/>
                      <w:szCs w:val="20"/>
                    </w:rPr>
                    <w:t>7. На 900 и 1200 скотомест</w:t>
                  </w:r>
                </w:p>
                <w:p w:rsidR="007E751A" w:rsidRPr="00EC6DA5" w:rsidRDefault="007E751A" w:rsidP="004E3221">
                  <w:pPr>
                    <w:pStyle w:val="ConsPlusNormal"/>
                    <w:widowControl/>
                    <w:ind w:firstLine="0"/>
                    <w:rPr>
                      <w:sz w:val="20"/>
                      <w:szCs w:val="20"/>
                    </w:rPr>
                  </w:pPr>
                  <w:r w:rsidRPr="00EC6DA5">
                    <w:rPr>
                      <w:sz w:val="20"/>
                      <w:szCs w:val="20"/>
                    </w:rPr>
                    <w:t>8. На 2000 и 3000 скотомест</w:t>
                  </w:r>
                </w:p>
                <w:p w:rsidR="007E751A" w:rsidRPr="00EC6DA5" w:rsidRDefault="007E751A" w:rsidP="004E3221">
                  <w:pPr>
                    <w:pStyle w:val="ConsPlusNormal"/>
                    <w:widowControl/>
                    <w:ind w:firstLine="0"/>
                    <w:rPr>
                      <w:sz w:val="20"/>
                      <w:szCs w:val="20"/>
                    </w:rPr>
                  </w:pPr>
                  <w:r w:rsidRPr="00EC6DA5">
                    <w:rPr>
                      <w:sz w:val="20"/>
                      <w:szCs w:val="20"/>
                    </w:rPr>
                    <w:t>9. На 4500 и 6000 скотомест</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51</w:t>
                  </w:r>
                </w:p>
                <w:p w:rsidR="007E751A" w:rsidRPr="00EC6DA5" w:rsidRDefault="007E751A" w:rsidP="004E3221">
                  <w:pPr>
                    <w:pStyle w:val="ConsPlusNormal"/>
                    <w:widowControl/>
                    <w:ind w:firstLine="0"/>
                    <w:jc w:val="center"/>
                    <w:rPr>
                      <w:sz w:val="20"/>
                      <w:szCs w:val="20"/>
                    </w:rPr>
                  </w:pPr>
                  <w:r w:rsidRPr="00EC6DA5">
                    <w:rPr>
                      <w:sz w:val="20"/>
                      <w:szCs w:val="20"/>
                    </w:rPr>
                    <w:t>52</w:t>
                  </w:r>
                </w:p>
                <w:p w:rsidR="007E751A" w:rsidRPr="00EC6DA5" w:rsidRDefault="007E751A" w:rsidP="004E3221">
                  <w:pPr>
                    <w:pStyle w:val="ConsPlusNormal"/>
                    <w:widowControl/>
                    <w:ind w:firstLine="0"/>
                    <w:jc w:val="center"/>
                    <w:rPr>
                      <w:sz w:val="20"/>
                      <w:szCs w:val="20"/>
                    </w:rPr>
                  </w:pPr>
                  <w:r w:rsidRPr="00EC6DA5">
                    <w:rPr>
                      <w:sz w:val="20"/>
                      <w:szCs w:val="20"/>
                    </w:rPr>
                    <w:t>53</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proofErr w:type="spellStart"/>
                  <w:r w:rsidRPr="00EC6DA5">
                    <w:rPr>
                      <w:sz w:val="20"/>
                      <w:szCs w:val="20"/>
                    </w:rPr>
                    <w:t>Доращивания</w:t>
                  </w:r>
                  <w:proofErr w:type="spellEnd"/>
                  <w:r w:rsidRPr="00EC6DA5">
                    <w:rPr>
                      <w:sz w:val="20"/>
                      <w:szCs w:val="20"/>
                    </w:rPr>
                    <w:t xml:space="preserve"> и откорма крупного рогатого скота </w:t>
                  </w:r>
                </w:p>
                <w:p w:rsidR="007E751A" w:rsidRPr="00EC6DA5" w:rsidRDefault="007E751A" w:rsidP="004E3221">
                  <w:pPr>
                    <w:pStyle w:val="ConsPlusNormal"/>
                    <w:widowControl/>
                    <w:ind w:firstLine="0"/>
                    <w:rPr>
                      <w:sz w:val="20"/>
                      <w:szCs w:val="20"/>
                    </w:rPr>
                  </w:pPr>
                  <w:r w:rsidRPr="00EC6DA5">
                    <w:rPr>
                      <w:sz w:val="20"/>
                      <w:szCs w:val="20"/>
                    </w:rPr>
                    <w:t>10. На 3000 скотомест</w:t>
                  </w:r>
                </w:p>
                <w:p w:rsidR="007E751A" w:rsidRPr="00EC6DA5" w:rsidRDefault="007E751A" w:rsidP="004E3221">
                  <w:pPr>
                    <w:pStyle w:val="ConsPlusNormal"/>
                    <w:widowControl/>
                    <w:ind w:firstLine="0"/>
                    <w:rPr>
                      <w:sz w:val="20"/>
                      <w:szCs w:val="20"/>
                    </w:rPr>
                  </w:pPr>
                  <w:r w:rsidRPr="00EC6DA5">
                    <w:rPr>
                      <w:sz w:val="20"/>
                      <w:szCs w:val="20"/>
                    </w:rPr>
                    <w:t>11. На 6000 и 12000 скотомест</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40</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Выращивания телят, </w:t>
                  </w:r>
                  <w:proofErr w:type="spellStart"/>
                  <w:r w:rsidRPr="00EC6DA5">
                    <w:rPr>
                      <w:sz w:val="20"/>
                      <w:szCs w:val="20"/>
                    </w:rPr>
                    <w:t>доращивания</w:t>
                  </w:r>
                  <w:proofErr w:type="spellEnd"/>
                  <w:r w:rsidRPr="00EC6DA5">
                    <w:rPr>
                      <w:sz w:val="20"/>
                      <w:szCs w:val="20"/>
                    </w:rPr>
                    <w:t xml:space="preserve"> и откорма молодняка </w:t>
                  </w:r>
                </w:p>
                <w:p w:rsidR="007E751A" w:rsidRPr="00EC6DA5" w:rsidRDefault="007E751A" w:rsidP="004E3221">
                  <w:pPr>
                    <w:pStyle w:val="ConsPlusNormal"/>
                    <w:widowControl/>
                    <w:ind w:firstLine="0"/>
                    <w:rPr>
                      <w:sz w:val="20"/>
                      <w:szCs w:val="20"/>
                    </w:rPr>
                  </w:pPr>
                  <w:r w:rsidRPr="00EC6DA5">
                    <w:rPr>
                      <w:sz w:val="20"/>
                      <w:szCs w:val="20"/>
                    </w:rPr>
                    <w:t xml:space="preserve">12. На 3000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13. На 6000 и 12000 скотомест                 </w:t>
                  </w:r>
                </w:p>
              </w:tc>
              <w:tc>
                <w:tcPr>
                  <w:tcW w:w="2831"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42</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Откормочные площадки </w:t>
                  </w:r>
                </w:p>
                <w:p w:rsidR="007E751A" w:rsidRPr="00EC6DA5" w:rsidRDefault="007E751A" w:rsidP="004E3221">
                  <w:pPr>
                    <w:pStyle w:val="ConsPlusNormal"/>
                    <w:widowControl/>
                    <w:ind w:firstLine="0"/>
                    <w:rPr>
                      <w:sz w:val="20"/>
                      <w:szCs w:val="20"/>
                    </w:rPr>
                  </w:pPr>
                  <w:r w:rsidRPr="00EC6DA5">
                    <w:rPr>
                      <w:sz w:val="20"/>
                      <w:szCs w:val="20"/>
                    </w:rPr>
                    <w:t xml:space="preserve">14. На 1000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15. На 3000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16. На 5000 скотомест                                </w:t>
                  </w:r>
                </w:p>
                <w:p w:rsidR="007E751A" w:rsidRPr="00EC6DA5" w:rsidRDefault="007E751A" w:rsidP="004E3221">
                  <w:pPr>
                    <w:pStyle w:val="ConsPlusNormal"/>
                    <w:widowControl/>
                    <w:ind w:firstLine="0"/>
                    <w:rPr>
                      <w:sz w:val="20"/>
                      <w:szCs w:val="20"/>
                    </w:rPr>
                  </w:pPr>
                  <w:r w:rsidRPr="00EC6DA5">
                    <w:rPr>
                      <w:sz w:val="20"/>
                      <w:szCs w:val="20"/>
                    </w:rPr>
                    <w:t xml:space="preserve">17. На 10 000 скотомест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55</w:t>
                  </w:r>
                </w:p>
                <w:p w:rsidR="007E751A" w:rsidRPr="00EC6DA5" w:rsidRDefault="007E751A" w:rsidP="004E3221">
                  <w:pPr>
                    <w:pStyle w:val="ConsPlusNormal"/>
                    <w:widowControl/>
                    <w:ind w:firstLine="0"/>
                    <w:jc w:val="center"/>
                    <w:rPr>
                      <w:sz w:val="20"/>
                      <w:szCs w:val="20"/>
                    </w:rPr>
                  </w:pPr>
                  <w:r w:rsidRPr="00EC6DA5">
                    <w:rPr>
                      <w:sz w:val="20"/>
                      <w:szCs w:val="20"/>
                    </w:rPr>
                    <w:t>57</w:t>
                  </w:r>
                </w:p>
                <w:p w:rsidR="007E751A" w:rsidRPr="00EC6DA5" w:rsidRDefault="007E751A" w:rsidP="004E3221">
                  <w:pPr>
                    <w:pStyle w:val="ConsPlusNormal"/>
                    <w:widowControl/>
                    <w:ind w:firstLine="0"/>
                    <w:jc w:val="center"/>
                    <w:rPr>
                      <w:sz w:val="20"/>
                      <w:szCs w:val="20"/>
                    </w:rPr>
                  </w:pPr>
                  <w:r w:rsidRPr="00EC6DA5">
                    <w:rPr>
                      <w:sz w:val="20"/>
                      <w:szCs w:val="20"/>
                    </w:rPr>
                    <w:t>59</w:t>
                  </w:r>
                </w:p>
                <w:p w:rsidR="007E751A" w:rsidRPr="00EC6DA5" w:rsidRDefault="007E751A" w:rsidP="004E3221">
                  <w:pPr>
                    <w:pStyle w:val="ConsPlusNormal"/>
                    <w:widowControl/>
                    <w:ind w:firstLine="0"/>
                    <w:jc w:val="center"/>
                    <w:rPr>
                      <w:sz w:val="20"/>
                      <w:szCs w:val="20"/>
                    </w:rPr>
                  </w:pPr>
                  <w:r w:rsidRPr="00EC6DA5">
                    <w:rPr>
                      <w:sz w:val="20"/>
                      <w:szCs w:val="20"/>
                    </w:rPr>
                    <w:t>61</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proofErr w:type="spellStart"/>
                  <w:r w:rsidRPr="00EC6DA5">
                    <w:rPr>
                      <w:sz w:val="20"/>
                      <w:szCs w:val="20"/>
                    </w:rPr>
                    <w:t>Буйволоводческие</w:t>
                  </w:r>
                  <w:proofErr w:type="spellEnd"/>
                  <w:r w:rsidRPr="00EC6DA5">
                    <w:rPr>
                      <w:sz w:val="20"/>
                      <w:szCs w:val="20"/>
                    </w:rPr>
                    <w:t xml:space="preserve"> </w:t>
                  </w:r>
                </w:p>
                <w:p w:rsidR="007E751A" w:rsidRPr="00EC6DA5" w:rsidRDefault="007E751A" w:rsidP="004E3221">
                  <w:pPr>
                    <w:pStyle w:val="ConsPlusNormal"/>
                    <w:widowControl/>
                    <w:ind w:firstLine="0"/>
                    <w:rPr>
                      <w:sz w:val="20"/>
                      <w:szCs w:val="20"/>
                    </w:rPr>
                  </w:pPr>
                  <w:r w:rsidRPr="00EC6DA5">
                    <w:rPr>
                      <w:sz w:val="20"/>
                      <w:szCs w:val="20"/>
                    </w:rPr>
                    <w:t>18. На 400 буйволиц</w:t>
                  </w:r>
                </w:p>
              </w:tc>
              <w:tc>
                <w:tcPr>
                  <w:tcW w:w="2831"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54</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Б. Племенные</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Молочные  </w:t>
                  </w:r>
                </w:p>
                <w:p w:rsidR="007E751A" w:rsidRPr="00EC6DA5" w:rsidRDefault="007E751A" w:rsidP="004E3221">
                  <w:pPr>
                    <w:pStyle w:val="ConsPlusNormal"/>
                    <w:widowControl/>
                    <w:ind w:firstLine="0"/>
                    <w:rPr>
                      <w:sz w:val="20"/>
                      <w:szCs w:val="20"/>
                    </w:rPr>
                  </w:pPr>
                  <w:r w:rsidRPr="00EC6DA5">
                    <w:rPr>
                      <w:sz w:val="20"/>
                      <w:szCs w:val="20"/>
                    </w:rPr>
                    <w:t xml:space="preserve">19.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20. На 800 коров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46; 52</w:t>
                  </w:r>
                </w:p>
                <w:p w:rsidR="007E751A" w:rsidRPr="00EC6DA5" w:rsidRDefault="007E751A" w:rsidP="004E3221">
                  <w:pPr>
                    <w:pStyle w:val="ConsPlusNormal"/>
                    <w:widowControl/>
                    <w:ind w:firstLine="0"/>
                    <w:jc w:val="center"/>
                    <w:rPr>
                      <w:sz w:val="20"/>
                      <w:szCs w:val="20"/>
                    </w:rPr>
                  </w:pPr>
                  <w:r w:rsidRPr="00EC6DA5">
                    <w:rPr>
                      <w:sz w:val="20"/>
                      <w:szCs w:val="20"/>
                    </w:rPr>
                    <w:t>53</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Мясные</w:t>
                  </w:r>
                </w:p>
                <w:p w:rsidR="007E751A" w:rsidRPr="00EC6DA5" w:rsidRDefault="007E751A" w:rsidP="004E3221">
                  <w:pPr>
                    <w:pStyle w:val="ConsPlusNormal"/>
                    <w:widowControl/>
                    <w:ind w:firstLine="0"/>
                    <w:rPr>
                      <w:sz w:val="20"/>
                      <w:szCs w:val="20"/>
                    </w:rPr>
                  </w:pPr>
                  <w:r w:rsidRPr="00EC6DA5">
                    <w:rPr>
                      <w:sz w:val="20"/>
                      <w:szCs w:val="20"/>
                    </w:rPr>
                    <w:t xml:space="preserve">21. На 400 и 600 коров                              </w:t>
                  </w:r>
                </w:p>
                <w:p w:rsidR="007E751A" w:rsidRPr="00EC6DA5" w:rsidRDefault="007E751A" w:rsidP="004E3221">
                  <w:pPr>
                    <w:pStyle w:val="ConsPlusNormal"/>
                    <w:widowControl/>
                    <w:ind w:firstLine="0"/>
                    <w:rPr>
                      <w:sz w:val="20"/>
                      <w:szCs w:val="20"/>
                    </w:rPr>
                  </w:pPr>
                  <w:r w:rsidRPr="00EC6DA5">
                    <w:rPr>
                      <w:sz w:val="20"/>
                      <w:szCs w:val="20"/>
                    </w:rPr>
                    <w:t xml:space="preserve">22. На 800 коров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47</w:t>
                  </w:r>
                </w:p>
                <w:p w:rsidR="007E751A" w:rsidRPr="00EC6DA5" w:rsidRDefault="007E751A" w:rsidP="004E3221">
                  <w:pPr>
                    <w:pStyle w:val="ConsPlusNormal"/>
                    <w:widowControl/>
                    <w:ind w:firstLine="0"/>
                    <w:jc w:val="center"/>
                    <w:rPr>
                      <w:sz w:val="20"/>
                      <w:szCs w:val="20"/>
                    </w:rPr>
                  </w:pPr>
                  <w:r w:rsidRPr="00EC6DA5">
                    <w:rPr>
                      <w:sz w:val="20"/>
                      <w:szCs w:val="20"/>
                    </w:rPr>
                    <w:t>52</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Выращивание нетелей   </w:t>
                  </w:r>
                </w:p>
                <w:p w:rsidR="007E751A" w:rsidRPr="00EC6DA5" w:rsidRDefault="007E751A" w:rsidP="004E3221">
                  <w:pPr>
                    <w:pStyle w:val="ConsPlusNormal"/>
                    <w:widowControl/>
                    <w:ind w:firstLine="0"/>
                    <w:rPr>
                      <w:sz w:val="20"/>
                      <w:szCs w:val="20"/>
                    </w:rPr>
                  </w:pPr>
                  <w:r w:rsidRPr="00EC6DA5">
                    <w:rPr>
                      <w:sz w:val="20"/>
                      <w:szCs w:val="20"/>
                    </w:rPr>
                    <w:t>23. На 1000 и 2000 скотомест</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52</w:t>
                  </w:r>
                </w:p>
              </w:tc>
            </w:tr>
          </w:tbl>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 xml:space="preserve">Предприятия </w:t>
            </w:r>
            <w:r w:rsidRPr="001D04D9">
              <w:rPr>
                <w:rFonts w:ascii="Arial" w:hAnsi="Arial" w:cs="Arial"/>
              </w:rPr>
              <w:lastRenderedPageBreak/>
              <w:t>свиноводческие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А. Товарные</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Репродукторные</w:t>
                  </w:r>
                </w:p>
                <w:p w:rsidR="007E751A" w:rsidRPr="00EC6DA5" w:rsidRDefault="007E751A" w:rsidP="004E3221">
                  <w:pPr>
                    <w:pStyle w:val="ConsPlusNormal"/>
                    <w:widowControl/>
                    <w:ind w:firstLine="0"/>
                    <w:rPr>
                      <w:sz w:val="20"/>
                      <w:szCs w:val="20"/>
                    </w:rPr>
                  </w:pPr>
                  <w:r w:rsidRPr="00EC6DA5">
                    <w:rPr>
                      <w:sz w:val="20"/>
                      <w:szCs w:val="20"/>
                    </w:rPr>
                    <w:t>1. На 6000 голов</w:t>
                  </w:r>
                </w:p>
                <w:p w:rsidR="007E751A" w:rsidRPr="00EC6DA5" w:rsidRDefault="007E751A" w:rsidP="004E3221">
                  <w:pPr>
                    <w:pStyle w:val="ConsPlusNormal"/>
                    <w:widowControl/>
                    <w:ind w:firstLine="0"/>
                    <w:rPr>
                      <w:sz w:val="20"/>
                      <w:szCs w:val="20"/>
                    </w:rPr>
                  </w:pPr>
                  <w:r w:rsidRPr="00EC6DA5">
                    <w:rPr>
                      <w:sz w:val="20"/>
                      <w:szCs w:val="20"/>
                    </w:rPr>
                    <w:t>2. На 12000 голов</w:t>
                  </w:r>
                </w:p>
                <w:p w:rsidR="007E751A" w:rsidRPr="00EC6DA5" w:rsidRDefault="007E751A" w:rsidP="004E3221">
                  <w:pPr>
                    <w:pStyle w:val="ConsPlusNormal"/>
                    <w:widowControl/>
                    <w:ind w:firstLine="0"/>
                    <w:rPr>
                      <w:sz w:val="20"/>
                      <w:szCs w:val="20"/>
                    </w:rPr>
                  </w:pPr>
                  <w:r w:rsidRPr="00EC6DA5">
                    <w:rPr>
                      <w:sz w:val="20"/>
                      <w:szCs w:val="20"/>
                    </w:rPr>
                    <w:t>3. На 24000 голов</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35</w:t>
                  </w:r>
                </w:p>
                <w:p w:rsidR="007E751A" w:rsidRPr="00EC6DA5" w:rsidRDefault="007E751A" w:rsidP="004E3221">
                  <w:pPr>
                    <w:pStyle w:val="ConsPlusNormal"/>
                    <w:widowControl/>
                    <w:ind w:firstLine="0"/>
                    <w:jc w:val="center"/>
                    <w:rPr>
                      <w:sz w:val="20"/>
                      <w:szCs w:val="20"/>
                    </w:rPr>
                  </w:pPr>
                  <w:r w:rsidRPr="00EC6DA5">
                    <w:rPr>
                      <w:sz w:val="20"/>
                      <w:szCs w:val="20"/>
                    </w:rPr>
                    <w:t>36</w:t>
                  </w:r>
                </w:p>
                <w:p w:rsidR="007E751A" w:rsidRPr="00EC6DA5" w:rsidRDefault="007E751A" w:rsidP="004E3221">
                  <w:pPr>
                    <w:pStyle w:val="ConsPlusNormal"/>
                    <w:widowControl/>
                    <w:ind w:firstLine="0"/>
                    <w:jc w:val="center"/>
                    <w:rPr>
                      <w:sz w:val="20"/>
                      <w:szCs w:val="20"/>
                    </w:rPr>
                  </w:pPr>
                  <w:r w:rsidRPr="00EC6DA5">
                    <w:rPr>
                      <w:sz w:val="20"/>
                      <w:szCs w:val="20"/>
                    </w:rPr>
                    <w:t>38</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Откормочные</w:t>
                  </w:r>
                </w:p>
                <w:p w:rsidR="007E751A" w:rsidRPr="00EC6DA5" w:rsidRDefault="007E751A" w:rsidP="004E3221">
                  <w:pPr>
                    <w:pStyle w:val="ConsPlusNormal"/>
                    <w:widowControl/>
                    <w:ind w:firstLine="0"/>
                    <w:rPr>
                      <w:sz w:val="20"/>
                      <w:szCs w:val="20"/>
                    </w:rPr>
                  </w:pPr>
                  <w:r w:rsidRPr="00EC6DA5">
                    <w:rPr>
                      <w:sz w:val="20"/>
                      <w:szCs w:val="20"/>
                    </w:rPr>
                    <w:t>4. На 6000 голов</w:t>
                  </w:r>
                </w:p>
                <w:p w:rsidR="007E751A" w:rsidRPr="00EC6DA5" w:rsidRDefault="007E751A" w:rsidP="004E3221">
                  <w:pPr>
                    <w:pStyle w:val="ConsPlusNormal"/>
                    <w:widowControl/>
                    <w:ind w:firstLine="0"/>
                    <w:rPr>
                      <w:sz w:val="20"/>
                      <w:szCs w:val="20"/>
                    </w:rPr>
                  </w:pPr>
                  <w:r w:rsidRPr="00EC6DA5">
                    <w:rPr>
                      <w:sz w:val="20"/>
                      <w:szCs w:val="20"/>
                    </w:rPr>
                    <w:t>5. На 12000 голов</w:t>
                  </w:r>
                </w:p>
                <w:p w:rsidR="007E751A" w:rsidRPr="00EC6DA5" w:rsidRDefault="007E751A" w:rsidP="004E3221">
                  <w:pPr>
                    <w:pStyle w:val="ConsPlusNormal"/>
                    <w:widowControl/>
                    <w:ind w:firstLine="0"/>
                    <w:rPr>
                      <w:sz w:val="20"/>
                      <w:szCs w:val="20"/>
                    </w:rPr>
                  </w:pPr>
                  <w:r w:rsidRPr="00EC6DA5">
                    <w:rPr>
                      <w:sz w:val="20"/>
                      <w:szCs w:val="20"/>
                    </w:rPr>
                    <w:t>6. На 24000 голов</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40</w:t>
                  </w:r>
                </w:p>
                <w:p w:rsidR="007E751A" w:rsidRPr="00EC6DA5" w:rsidRDefault="007E751A" w:rsidP="004E3221">
                  <w:pPr>
                    <w:pStyle w:val="ConsPlusNormal"/>
                    <w:widowControl/>
                    <w:ind w:firstLine="0"/>
                    <w:jc w:val="center"/>
                    <w:rPr>
                      <w:sz w:val="20"/>
                      <w:szCs w:val="20"/>
                    </w:rPr>
                  </w:pPr>
                  <w:r w:rsidRPr="00EC6DA5">
                    <w:rPr>
                      <w:sz w:val="20"/>
                      <w:szCs w:val="20"/>
                    </w:rPr>
                    <w:t>42</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С законченным производственным циклом</w:t>
                  </w:r>
                </w:p>
                <w:p w:rsidR="007E751A" w:rsidRPr="00EC6DA5" w:rsidRDefault="007E751A" w:rsidP="004E3221">
                  <w:pPr>
                    <w:pStyle w:val="ConsPlusNormal"/>
                    <w:widowControl/>
                    <w:ind w:firstLine="0"/>
                    <w:rPr>
                      <w:sz w:val="20"/>
                      <w:szCs w:val="20"/>
                    </w:rPr>
                  </w:pPr>
                  <w:r w:rsidRPr="00EC6DA5">
                    <w:rPr>
                      <w:sz w:val="20"/>
                      <w:szCs w:val="20"/>
                    </w:rPr>
                    <w:t>8. На 6000 и 12000 голов</w:t>
                  </w:r>
                </w:p>
                <w:p w:rsidR="007E751A" w:rsidRPr="00EC6DA5" w:rsidRDefault="007E751A" w:rsidP="004E3221">
                  <w:pPr>
                    <w:pStyle w:val="ConsPlusNormal"/>
                    <w:widowControl/>
                    <w:ind w:firstLine="0"/>
                    <w:rPr>
                      <w:sz w:val="20"/>
                      <w:szCs w:val="20"/>
                    </w:rPr>
                  </w:pPr>
                  <w:r w:rsidRPr="00EC6DA5">
                    <w:rPr>
                      <w:sz w:val="20"/>
                      <w:szCs w:val="20"/>
                    </w:rPr>
                    <w:t>9. На 24000 и 27000 голов</w:t>
                  </w:r>
                </w:p>
                <w:p w:rsidR="007E751A" w:rsidRPr="00EC6DA5" w:rsidRDefault="007E751A" w:rsidP="004E3221">
                  <w:pPr>
                    <w:pStyle w:val="ConsPlusNormal"/>
                    <w:widowControl/>
                    <w:ind w:firstLine="0"/>
                    <w:rPr>
                      <w:sz w:val="20"/>
                      <w:szCs w:val="20"/>
                    </w:rPr>
                  </w:pPr>
                  <w:r w:rsidRPr="00EC6DA5">
                    <w:rPr>
                      <w:sz w:val="20"/>
                      <w:szCs w:val="20"/>
                    </w:rPr>
                    <w:t>10. На 54000 и 108000 голов</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35</w:t>
                  </w:r>
                </w:p>
                <w:p w:rsidR="007E751A" w:rsidRPr="00EC6DA5" w:rsidRDefault="007E751A" w:rsidP="004E3221">
                  <w:pPr>
                    <w:pStyle w:val="ConsPlusNormal"/>
                    <w:widowControl/>
                    <w:ind w:firstLine="0"/>
                    <w:jc w:val="center"/>
                    <w:rPr>
                      <w:sz w:val="20"/>
                      <w:szCs w:val="20"/>
                    </w:rPr>
                  </w:pPr>
                  <w:r w:rsidRPr="00EC6DA5">
                    <w:rPr>
                      <w:sz w:val="20"/>
                      <w:szCs w:val="20"/>
                    </w:rPr>
                    <w:t>36</w:t>
                  </w:r>
                </w:p>
                <w:p w:rsidR="007E751A" w:rsidRPr="00EC6DA5" w:rsidRDefault="007E751A" w:rsidP="004E3221">
                  <w:pPr>
                    <w:pStyle w:val="ConsPlusNormal"/>
                    <w:widowControl/>
                    <w:ind w:firstLine="0"/>
                    <w:jc w:val="center"/>
                    <w:rPr>
                      <w:sz w:val="20"/>
                      <w:szCs w:val="20"/>
                    </w:rPr>
                  </w:pPr>
                  <w:r w:rsidRPr="00EC6DA5">
                    <w:rPr>
                      <w:sz w:val="20"/>
                      <w:szCs w:val="20"/>
                    </w:rPr>
                    <w:t>38; 39</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Б. Племенные</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11. На 200 основных маток</w:t>
                  </w:r>
                </w:p>
                <w:p w:rsidR="007E751A" w:rsidRPr="00EC6DA5" w:rsidRDefault="007E751A" w:rsidP="004E3221">
                  <w:pPr>
                    <w:pStyle w:val="ConsPlusNormal"/>
                    <w:widowControl/>
                    <w:ind w:firstLine="0"/>
                    <w:rPr>
                      <w:sz w:val="20"/>
                      <w:szCs w:val="20"/>
                    </w:rPr>
                  </w:pPr>
                  <w:r w:rsidRPr="00EC6DA5">
                    <w:rPr>
                      <w:sz w:val="20"/>
                      <w:szCs w:val="20"/>
                    </w:rPr>
                    <w:t>12. На 300 основных маток</w:t>
                  </w:r>
                </w:p>
                <w:p w:rsidR="007E751A" w:rsidRPr="00EC6DA5" w:rsidRDefault="007E751A" w:rsidP="004E3221">
                  <w:pPr>
                    <w:pStyle w:val="ConsPlusNormal"/>
                    <w:widowControl/>
                    <w:ind w:firstLine="0"/>
                    <w:rPr>
                      <w:sz w:val="20"/>
                      <w:szCs w:val="20"/>
                    </w:rPr>
                  </w:pPr>
                  <w:r w:rsidRPr="00EC6DA5">
                    <w:rPr>
                      <w:sz w:val="20"/>
                      <w:szCs w:val="20"/>
                      <w:lang w:val="en-US"/>
                    </w:rPr>
                    <w:t>13</w:t>
                  </w:r>
                  <w:r w:rsidRPr="00EC6DA5">
                    <w:rPr>
                      <w:sz w:val="20"/>
                      <w:szCs w:val="20"/>
                    </w:rPr>
                    <w:t>. На 600 основных маток</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47</w:t>
                  </w:r>
                </w:p>
                <w:p w:rsidR="007E751A" w:rsidRPr="00EC6DA5" w:rsidRDefault="007E751A" w:rsidP="004E3221">
                  <w:pPr>
                    <w:pStyle w:val="ConsPlusNormal"/>
                    <w:widowControl/>
                    <w:ind w:firstLine="0"/>
                    <w:jc w:val="center"/>
                    <w:rPr>
                      <w:sz w:val="20"/>
                      <w:szCs w:val="20"/>
                    </w:rPr>
                  </w:pPr>
                  <w:r w:rsidRPr="00EC6DA5">
                    <w:rPr>
                      <w:sz w:val="20"/>
                      <w:szCs w:val="20"/>
                    </w:rPr>
                    <w:t>49</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Репродукторы по выращиванию ремонтных свинок для комплексов</w:t>
                  </w:r>
                </w:p>
                <w:p w:rsidR="007E751A" w:rsidRPr="00EC6DA5" w:rsidRDefault="007E751A" w:rsidP="004E3221">
                  <w:pPr>
                    <w:pStyle w:val="ConsPlusNormal"/>
                    <w:widowControl/>
                    <w:ind w:firstLine="0"/>
                    <w:rPr>
                      <w:sz w:val="20"/>
                      <w:szCs w:val="20"/>
                    </w:rPr>
                  </w:pPr>
                  <w:r w:rsidRPr="00EC6DA5">
                    <w:rPr>
                      <w:sz w:val="20"/>
                      <w:szCs w:val="20"/>
                      <w:lang w:val="en-US"/>
                    </w:rPr>
                    <w:t>14</w:t>
                  </w:r>
                  <w:r w:rsidRPr="00EC6DA5">
                    <w:rPr>
                      <w:sz w:val="20"/>
                      <w:szCs w:val="20"/>
                    </w:rPr>
                    <w:t>. На 54000 и 108000 свиней</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38; 39</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3.2.3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Предприятия овцеводческие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А. </w:t>
                  </w:r>
                  <w:proofErr w:type="gramStart"/>
                  <w:r w:rsidRPr="00EC6DA5">
                    <w:rPr>
                      <w:sz w:val="20"/>
                      <w:szCs w:val="20"/>
                    </w:rPr>
                    <w:t>Размещаемые</w:t>
                  </w:r>
                  <w:proofErr w:type="gramEnd"/>
                  <w:r w:rsidRPr="00EC6DA5">
                    <w:rPr>
                      <w:sz w:val="20"/>
                      <w:szCs w:val="20"/>
                    </w:rPr>
                    <w:t xml:space="preserve"> на одной площадке             </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Специализированные тонкорунные и полутонкорунные        </w:t>
                  </w:r>
                </w:p>
                <w:p w:rsidR="007E751A" w:rsidRPr="00EC6DA5" w:rsidRDefault="007E751A" w:rsidP="004E3221">
                  <w:pPr>
                    <w:pStyle w:val="ConsPlusNormal"/>
                    <w:widowControl/>
                    <w:ind w:firstLine="0"/>
                    <w:rPr>
                      <w:sz w:val="20"/>
                      <w:szCs w:val="20"/>
                    </w:rPr>
                  </w:pPr>
                  <w:r w:rsidRPr="00EC6DA5">
                    <w:rPr>
                      <w:sz w:val="20"/>
                      <w:szCs w:val="20"/>
                    </w:rPr>
                    <w:t>1. На 3000 и 6000 маток</w:t>
                  </w:r>
                </w:p>
                <w:p w:rsidR="007E751A" w:rsidRPr="00EC6DA5" w:rsidRDefault="007E751A" w:rsidP="004E3221">
                  <w:pPr>
                    <w:pStyle w:val="ConsPlusNormal"/>
                    <w:widowControl/>
                    <w:ind w:firstLine="0"/>
                    <w:rPr>
                      <w:sz w:val="20"/>
                      <w:szCs w:val="20"/>
                    </w:rPr>
                  </w:pPr>
                  <w:r w:rsidRPr="00EC6DA5">
                    <w:rPr>
                      <w:sz w:val="20"/>
                      <w:szCs w:val="20"/>
                    </w:rPr>
                    <w:t>2. На 9000, 12000 и 15000 маток</w:t>
                  </w:r>
                </w:p>
                <w:p w:rsidR="007E751A" w:rsidRPr="00EC6DA5" w:rsidRDefault="007E751A" w:rsidP="004E3221">
                  <w:pPr>
                    <w:pStyle w:val="ConsPlusNormal"/>
                    <w:widowControl/>
                    <w:ind w:firstLine="0"/>
                    <w:rPr>
                      <w:sz w:val="20"/>
                      <w:szCs w:val="20"/>
                    </w:rPr>
                  </w:pPr>
                  <w:r w:rsidRPr="00EC6DA5">
                    <w:rPr>
                      <w:sz w:val="20"/>
                      <w:szCs w:val="20"/>
                    </w:rPr>
                    <w:t>3. На 3000, 6000 и 9000 голов ремонтного молодняка</w:t>
                  </w:r>
                </w:p>
                <w:p w:rsidR="007E751A" w:rsidRPr="00EC6DA5" w:rsidRDefault="007E751A" w:rsidP="004E3221">
                  <w:pPr>
                    <w:pStyle w:val="ConsPlusNormal"/>
                    <w:widowControl/>
                    <w:ind w:firstLine="0"/>
                    <w:rPr>
                      <w:sz w:val="20"/>
                      <w:szCs w:val="20"/>
                    </w:rPr>
                  </w:pPr>
                  <w:r w:rsidRPr="00EC6DA5">
                    <w:rPr>
                      <w:sz w:val="20"/>
                      <w:szCs w:val="20"/>
                    </w:rPr>
                    <w:t>4. На 12000 и 15000 голов ремонтного молодняка</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50; 56</w:t>
                  </w:r>
                </w:p>
                <w:p w:rsidR="007E751A" w:rsidRPr="00EC6DA5" w:rsidRDefault="007E751A" w:rsidP="004E3221">
                  <w:pPr>
                    <w:pStyle w:val="ConsPlusNormal"/>
                    <w:widowControl/>
                    <w:ind w:firstLine="0"/>
                    <w:jc w:val="center"/>
                    <w:rPr>
                      <w:sz w:val="20"/>
                      <w:szCs w:val="20"/>
                    </w:rPr>
                  </w:pPr>
                  <w:r w:rsidRPr="00EC6DA5">
                    <w:rPr>
                      <w:sz w:val="20"/>
                      <w:szCs w:val="20"/>
                    </w:rPr>
                    <w:t>62; 63; 65</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50; 56; 62</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63; 65</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Специализированные шубные и мясо-шерстно-молочные </w:t>
                  </w:r>
                </w:p>
                <w:p w:rsidR="007E751A" w:rsidRPr="00EC6DA5" w:rsidRDefault="007E751A" w:rsidP="004E3221">
                  <w:pPr>
                    <w:pStyle w:val="ConsPlusNormal"/>
                    <w:widowControl/>
                    <w:ind w:firstLine="0"/>
                    <w:rPr>
                      <w:sz w:val="20"/>
                      <w:szCs w:val="20"/>
                    </w:rPr>
                  </w:pPr>
                  <w:r w:rsidRPr="00EC6DA5">
                    <w:rPr>
                      <w:sz w:val="20"/>
                      <w:szCs w:val="20"/>
                    </w:rPr>
                    <w:t>5. На 500, 1000 и 2000 маток</w:t>
                  </w:r>
                </w:p>
                <w:p w:rsidR="007E751A" w:rsidRPr="00EC6DA5" w:rsidRDefault="007E751A" w:rsidP="004E3221">
                  <w:pPr>
                    <w:pStyle w:val="ConsPlusNormal"/>
                    <w:widowControl/>
                    <w:ind w:firstLine="0"/>
                    <w:rPr>
                      <w:sz w:val="20"/>
                      <w:szCs w:val="20"/>
                    </w:rPr>
                  </w:pPr>
                  <w:r w:rsidRPr="00EC6DA5">
                    <w:rPr>
                      <w:sz w:val="20"/>
                      <w:szCs w:val="20"/>
                    </w:rPr>
                    <w:t>6. На 3000 и 4000 маток</w:t>
                  </w:r>
                </w:p>
                <w:p w:rsidR="007E751A" w:rsidRPr="00EC6DA5" w:rsidRDefault="007E751A" w:rsidP="004E3221">
                  <w:pPr>
                    <w:pStyle w:val="ConsPlusNormal"/>
                    <w:widowControl/>
                    <w:ind w:firstLine="0"/>
                    <w:rPr>
                      <w:sz w:val="20"/>
                      <w:szCs w:val="20"/>
                    </w:rPr>
                  </w:pPr>
                  <w:r w:rsidRPr="00EC6DA5">
                    <w:rPr>
                      <w:sz w:val="20"/>
                      <w:szCs w:val="20"/>
                    </w:rPr>
                    <w:t>7. На 1000, 2000 и 3000 голов ремонтного молодняка</w:t>
                  </w:r>
                </w:p>
              </w:tc>
              <w:tc>
                <w:tcPr>
                  <w:tcW w:w="2831"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 xml:space="preserve">40; 45; 55    </w:t>
                  </w:r>
                </w:p>
                <w:p w:rsidR="007E751A" w:rsidRPr="00EC6DA5" w:rsidRDefault="007E751A" w:rsidP="004E3221">
                  <w:pPr>
                    <w:pStyle w:val="ConsPlusNormal"/>
                    <w:widowControl/>
                    <w:ind w:firstLine="0"/>
                    <w:jc w:val="center"/>
                    <w:rPr>
                      <w:sz w:val="20"/>
                      <w:szCs w:val="20"/>
                    </w:rPr>
                  </w:pPr>
                  <w:r w:rsidRPr="00EC6DA5">
                    <w:rPr>
                      <w:sz w:val="20"/>
                      <w:szCs w:val="20"/>
                    </w:rPr>
                    <w:t xml:space="preserve">40; 41  </w:t>
                  </w:r>
                </w:p>
                <w:p w:rsidR="007E751A" w:rsidRPr="00EC6DA5" w:rsidRDefault="007E751A" w:rsidP="004E3221">
                  <w:pPr>
                    <w:pStyle w:val="ConsPlusNormal"/>
                    <w:widowControl/>
                    <w:ind w:firstLine="0"/>
                    <w:jc w:val="center"/>
                    <w:rPr>
                      <w:sz w:val="20"/>
                      <w:szCs w:val="20"/>
                    </w:rPr>
                  </w:pPr>
                  <w:r w:rsidRPr="00EC6DA5">
                    <w:rPr>
                      <w:sz w:val="20"/>
                      <w:szCs w:val="20"/>
                    </w:rPr>
                    <w:t xml:space="preserve">     52; 55; 56    </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Откормочные молодняка и взрослого </w:t>
                  </w:r>
                  <w:r w:rsidRPr="00EC6DA5">
                    <w:rPr>
                      <w:sz w:val="20"/>
                      <w:szCs w:val="20"/>
                    </w:rPr>
                    <w:lastRenderedPageBreak/>
                    <w:t>поголовья</w:t>
                  </w:r>
                </w:p>
                <w:p w:rsidR="007E751A" w:rsidRPr="00EC6DA5" w:rsidRDefault="007E751A" w:rsidP="004E3221">
                  <w:pPr>
                    <w:pStyle w:val="ConsPlusNormal"/>
                    <w:widowControl/>
                    <w:ind w:firstLine="0"/>
                    <w:rPr>
                      <w:sz w:val="20"/>
                      <w:szCs w:val="20"/>
                    </w:rPr>
                  </w:pPr>
                  <w:r w:rsidRPr="00EC6DA5">
                    <w:rPr>
                      <w:sz w:val="20"/>
                      <w:szCs w:val="20"/>
                    </w:rPr>
                    <w:t>8. На 1000 и 2000 голов</w:t>
                  </w:r>
                </w:p>
                <w:p w:rsidR="007E751A" w:rsidRPr="00EC6DA5" w:rsidRDefault="007E751A" w:rsidP="004E3221">
                  <w:pPr>
                    <w:pStyle w:val="ConsPlusNormal"/>
                    <w:widowControl/>
                    <w:ind w:firstLine="0"/>
                    <w:rPr>
                      <w:sz w:val="20"/>
                      <w:szCs w:val="20"/>
                    </w:rPr>
                  </w:pPr>
                  <w:r w:rsidRPr="00EC6DA5">
                    <w:rPr>
                      <w:sz w:val="20"/>
                      <w:szCs w:val="20"/>
                    </w:rPr>
                    <w:t>9. На 5000, 10000 и 15000 голов</w:t>
                  </w:r>
                </w:p>
                <w:p w:rsidR="007E751A" w:rsidRPr="00EC6DA5" w:rsidRDefault="007E751A" w:rsidP="004E3221">
                  <w:pPr>
                    <w:pStyle w:val="ConsPlusNormal"/>
                    <w:widowControl/>
                    <w:ind w:firstLine="0"/>
                    <w:rPr>
                      <w:sz w:val="20"/>
                      <w:szCs w:val="20"/>
                    </w:rPr>
                  </w:pPr>
                  <w:r w:rsidRPr="00EC6DA5">
                    <w:rPr>
                      <w:sz w:val="20"/>
                      <w:szCs w:val="20"/>
                    </w:rPr>
                    <w:t>10. На 20000, 30000 и 40000 голов</w:t>
                  </w:r>
                </w:p>
              </w:tc>
              <w:tc>
                <w:tcPr>
                  <w:tcW w:w="2831"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lastRenderedPageBreak/>
                    <w:t xml:space="preserve">53; 58      </w:t>
                  </w:r>
                </w:p>
                <w:p w:rsidR="007E751A" w:rsidRPr="00EC6DA5" w:rsidRDefault="007E751A" w:rsidP="004E3221">
                  <w:pPr>
                    <w:pStyle w:val="ConsPlusNormal"/>
                    <w:widowControl/>
                    <w:ind w:firstLine="0"/>
                    <w:jc w:val="center"/>
                    <w:rPr>
                      <w:sz w:val="20"/>
                      <w:szCs w:val="20"/>
                    </w:rPr>
                  </w:pPr>
                  <w:r w:rsidRPr="00EC6DA5">
                    <w:rPr>
                      <w:sz w:val="20"/>
                      <w:szCs w:val="20"/>
                    </w:rPr>
                    <w:t>58; 60; 63</w:t>
                  </w:r>
                </w:p>
                <w:p w:rsidR="007E751A" w:rsidRPr="00EC6DA5" w:rsidRDefault="007E751A" w:rsidP="004E3221">
                  <w:pPr>
                    <w:pStyle w:val="ConsPlusNormal"/>
                    <w:widowControl/>
                    <w:ind w:firstLine="0"/>
                    <w:jc w:val="center"/>
                    <w:rPr>
                      <w:sz w:val="20"/>
                      <w:szCs w:val="20"/>
                    </w:rPr>
                  </w:pPr>
                  <w:r w:rsidRPr="00EC6DA5">
                    <w:rPr>
                      <w:sz w:val="20"/>
                      <w:szCs w:val="20"/>
                    </w:rPr>
                    <w:t>65; 67; 70</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 xml:space="preserve">Б. </w:t>
                  </w:r>
                  <w:proofErr w:type="gramStart"/>
                  <w:r w:rsidRPr="00EC6DA5">
                    <w:rPr>
                      <w:sz w:val="20"/>
                      <w:szCs w:val="20"/>
                    </w:rPr>
                    <w:t>Размещаемые</w:t>
                  </w:r>
                  <w:proofErr w:type="gramEnd"/>
                  <w:r w:rsidRPr="00EC6DA5">
                    <w:rPr>
                      <w:sz w:val="20"/>
                      <w:szCs w:val="20"/>
                    </w:rPr>
                    <w:t xml:space="preserve"> на нескольких площадках</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proofErr w:type="gramStart"/>
                  <w:r w:rsidRPr="00EC6DA5">
                    <w:rPr>
                      <w:sz w:val="20"/>
                      <w:szCs w:val="20"/>
                    </w:rPr>
                    <w:t>Тонкорунные</w:t>
                  </w:r>
                  <w:proofErr w:type="gramEnd"/>
                  <w:r w:rsidRPr="00EC6DA5">
                    <w:rPr>
                      <w:sz w:val="20"/>
                      <w:szCs w:val="20"/>
                    </w:rPr>
                    <w:t xml:space="preserve"> и полутонкорунные на 6000, 9000 и 12000 маток </w:t>
                  </w:r>
                </w:p>
                <w:p w:rsidR="007E751A" w:rsidRPr="00EC6DA5" w:rsidRDefault="007E751A" w:rsidP="004E3221">
                  <w:pPr>
                    <w:pStyle w:val="ConsPlusNormal"/>
                    <w:widowControl/>
                    <w:ind w:firstLine="0"/>
                    <w:rPr>
                      <w:sz w:val="20"/>
                      <w:szCs w:val="20"/>
                    </w:rPr>
                  </w:pPr>
                  <w:r w:rsidRPr="00EC6DA5">
                    <w:rPr>
                      <w:sz w:val="20"/>
                      <w:szCs w:val="20"/>
                    </w:rPr>
                    <w:t>11. 3000 и 6000 маток</w:t>
                  </w:r>
                </w:p>
                <w:p w:rsidR="007E751A" w:rsidRPr="00EC6DA5" w:rsidRDefault="007E751A" w:rsidP="004E3221">
                  <w:pPr>
                    <w:pStyle w:val="ConsPlusNormal"/>
                    <w:widowControl/>
                    <w:ind w:firstLine="0"/>
                    <w:rPr>
                      <w:sz w:val="20"/>
                      <w:szCs w:val="20"/>
                    </w:rPr>
                  </w:pPr>
                  <w:r w:rsidRPr="00EC6DA5">
                    <w:rPr>
                      <w:sz w:val="20"/>
                      <w:szCs w:val="20"/>
                    </w:rPr>
                    <w:t>12. 3000 голов ремонтного молодняка</w:t>
                  </w:r>
                </w:p>
                <w:p w:rsidR="007E751A" w:rsidRPr="00EC6DA5" w:rsidRDefault="007E751A" w:rsidP="004E3221">
                  <w:pPr>
                    <w:pStyle w:val="ConsPlusNormal"/>
                    <w:widowControl/>
                    <w:ind w:firstLine="0"/>
                    <w:rPr>
                      <w:sz w:val="20"/>
                      <w:szCs w:val="20"/>
                    </w:rPr>
                  </w:pPr>
                  <w:r w:rsidRPr="00EC6DA5">
                    <w:rPr>
                      <w:sz w:val="20"/>
                      <w:szCs w:val="20"/>
                    </w:rPr>
                    <w:t xml:space="preserve">13. 1000, 2000 и 3000 валухов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59; 60</w:t>
                  </w:r>
                </w:p>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55; 53; 50</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proofErr w:type="gramStart"/>
                  <w:r w:rsidRPr="00EC6DA5">
                    <w:rPr>
                      <w:sz w:val="20"/>
                      <w:szCs w:val="20"/>
                    </w:rPr>
                    <w:t>Шубные</w:t>
                  </w:r>
                  <w:proofErr w:type="gramEnd"/>
                  <w:r w:rsidRPr="00EC6DA5">
                    <w:rPr>
                      <w:sz w:val="20"/>
                      <w:szCs w:val="20"/>
                    </w:rPr>
                    <w:t xml:space="preserve"> и мясо-шерстно-молочные на 1000, 2000 и 3000 маток</w:t>
                  </w:r>
                </w:p>
                <w:p w:rsidR="007E751A" w:rsidRPr="00EC6DA5" w:rsidRDefault="007E751A" w:rsidP="004E3221">
                  <w:pPr>
                    <w:pStyle w:val="ConsPlusNormal"/>
                    <w:widowControl/>
                    <w:ind w:firstLine="0"/>
                    <w:rPr>
                      <w:sz w:val="20"/>
                      <w:szCs w:val="20"/>
                    </w:rPr>
                  </w:pPr>
                  <w:r w:rsidRPr="00EC6DA5">
                    <w:rPr>
                      <w:sz w:val="20"/>
                      <w:szCs w:val="20"/>
                    </w:rPr>
                    <w:t>14. 1000 и 2000 маток</w:t>
                  </w:r>
                </w:p>
                <w:p w:rsidR="007E751A" w:rsidRPr="00EC6DA5" w:rsidRDefault="007E751A" w:rsidP="004E3221">
                  <w:pPr>
                    <w:pStyle w:val="ConsPlusNormal"/>
                    <w:widowControl/>
                    <w:ind w:firstLine="0"/>
                    <w:rPr>
                      <w:sz w:val="20"/>
                      <w:szCs w:val="20"/>
                    </w:rPr>
                  </w:pPr>
                  <w:r w:rsidRPr="00EC6DA5">
                    <w:rPr>
                      <w:sz w:val="20"/>
                      <w:szCs w:val="20"/>
                    </w:rPr>
                    <w:t>15. 3000 маток</w:t>
                  </w:r>
                </w:p>
                <w:p w:rsidR="007E751A" w:rsidRPr="00EC6DA5" w:rsidRDefault="007E751A" w:rsidP="004E3221">
                  <w:pPr>
                    <w:pStyle w:val="ConsPlusNormal"/>
                    <w:widowControl/>
                    <w:ind w:firstLine="0"/>
                    <w:rPr>
                      <w:sz w:val="20"/>
                      <w:szCs w:val="20"/>
                    </w:rPr>
                  </w:pPr>
                  <w:r w:rsidRPr="00EC6DA5">
                    <w:rPr>
                      <w:sz w:val="20"/>
                      <w:szCs w:val="20"/>
                    </w:rPr>
                    <w:t>16. 500 и 1000 голов ремонтного молодняка</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50; 52</w:t>
                  </w:r>
                </w:p>
                <w:p w:rsidR="007E751A" w:rsidRPr="00EC6DA5" w:rsidRDefault="007E751A" w:rsidP="004E3221">
                  <w:pPr>
                    <w:pStyle w:val="ConsPlusNormal"/>
                    <w:widowControl/>
                    <w:ind w:firstLine="0"/>
                    <w:jc w:val="center"/>
                    <w:rPr>
                      <w:sz w:val="20"/>
                      <w:szCs w:val="20"/>
                    </w:rPr>
                  </w:pPr>
                  <w:r w:rsidRPr="00EC6DA5">
                    <w:rPr>
                      <w:sz w:val="20"/>
                      <w:szCs w:val="20"/>
                    </w:rPr>
                    <w:t>59</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55; 55</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Площадки для </w:t>
                  </w:r>
                  <w:proofErr w:type="spellStart"/>
                  <w:r w:rsidRPr="00EC6DA5">
                    <w:rPr>
                      <w:sz w:val="20"/>
                      <w:szCs w:val="20"/>
                    </w:rPr>
                    <w:t>общефермерских</w:t>
                  </w:r>
                  <w:proofErr w:type="spellEnd"/>
                  <w:r w:rsidRPr="00EC6DA5">
                    <w:rPr>
                      <w:sz w:val="20"/>
                      <w:szCs w:val="20"/>
                    </w:rPr>
                    <w:t xml:space="preserve"> объектов обслуживающего назначения</w:t>
                  </w:r>
                </w:p>
                <w:p w:rsidR="007E751A" w:rsidRPr="00EC6DA5" w:rsidRDefault="007E751A" w:rsidP="004E3221">
                  <w:pPr>
                    <w:pStyle w:val="ConsPlusNormal"/>
                    <w:widowControl/>
                    <w:ind w:firstLine="0"/>
                    <w:rPr>
                      <w:sz w:val="20"/>
                      <w:szCs w:val="20"/>
                    </w:rPr>
                  </w:pPr>
                  <w:r w:rsidRPr="00EC6DA5">
                    <w:rPr>
                      <w:sz w:val="20"/>
                      <w:szCs w:val="20"/>
                    </w:rPr>
                    <w:t>18. На 6000 маток</w:t>
                  </w:r>
                </w:p>
                <w:p w:rsidR="007E751A" w:rsidRPr="00EC6DA5" w:rsidRDefault="007E751A" w:rsidP="004E3221">
                  <w:pPr>
                    <w:pStyle w:val="ConsPlusNormal"/>
                    <w:widowControl/>
                    <w:ind w:firstLine="0"/>
                    <w:rPr>
                      <w:sz w:val="20"/>
                      <w:szCs w:val="20"/>
                    </w:rPr>
                  </w:pPr>
                  <w:r w:rsidRPr="00EC6DA5">
                    <w:rPr>
                      <w:sz w:val="20"/>
                      <w:szCs w:val="20"/>
                    </w:rPr>
                    <w:t>19. На 9000 маток</w:t>
                  </w:r>
                </w:p>
                <w:p w:rsidR="007E751A" w:rsidRPr="00EC6DA5" w:rsidRDefault="007E751A" w:rsidP="004E3221">
                  <w:pPr>
                    <w:pStyle w:val="ConsPlusNormal"/>
                    <w:widowControl/>
                    <w:ind w:firstLine="0"/>
                    <w:rPr>
                      <w:sz w:val="20"/>
                      <w:szCs w:val="20"/>
                    </w:rPr>
                  </w:pPr>
                  <w:r w:rsidRPr="00EC6DA5">
                    <w:rPr>
                      <w:sz w:val="20"/>
                      <w:szCs w:val="20"/>
                    </w:rPr>
                    <w:t>20. На 12000 маток</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52</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В. Неспециализированные с законченным оборотом стада</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Тонкорунные и полутонкорунные</w:t>
                  </w:r>
                </w:p>
                <w:p w:rsidR="007E751A" w:rsidRPr="00EC6DA5" w:rsidRDefault="007E751A" w:rsidP="004E3221">
                  <w:pPr>
                    <w:pStyle w:val="ConsPlusNormal"/>
                    <w:widowControl/>
                    <w:ind w:firstLine="0"/>
                    <w:rPr>
                      <w:sz w:val="20"/>
                      <w:szCs w:val="20"/>
                    </w:rPr>
                  </w:pPr>
                  <w:r w:rsidRPr="00EC6DA5">
                    <w:rPr>
                      <w:sz w:val="20"/>
                      <w:szCs w:val="20"/>
                    </w:rPr>
                    <w:t>21. На 3000 скотомест</w:t>
                  </w:r>
                </w:p>
                <w:p w:rsidR="007E751A" w:rsidRPr="00EC6DA5" w:rsidRDefault="007E751A" w:rsidP="004E3221">
                  <w:pPr>
                    <w:pStyle w:val="ConsPlusNormal"/>
                    <w:widowControl/>
                    <w:ind w:firstLine="0"/>
                    <w:rPr>
                      <w:sz w:val="20"/>
                      <w:szCs w:val="20"/>
                    </w:rPr>
                  </w:pPr>
                  <w:r w:rsidRPr="00EC6DA5">
                    <w:rPr>
                      <w:sz w:val="20"/>
                      <w:szCs w:val="20"/>
                    </w:rPr>
                    <w:t>22. На 6000 скотомест</w:t>
                  </w:r>
                </w:p>
                <w:p w:rsidR="007E751A" w:rsidRPr="00EC6DA5" w:rsidRDefault="007E751A" w:rsidP="004E3221">
                  <w:pPr>
                    <w:pStyle w:val="ConsPlusNormal"/>
                    <w:widowControl/>
                    <w:ind w:firstLine="0"/>
                    <w:rPr>
                      <w:sz w:val="20"/>
                      <w:szCs w:val="20"/>
                    </w:rPr>
                  </w:pPr>
                  <w:r w:rsidRPr="00EC6DA5">
                    <w:rPr>
                      <w:sz w:val="20"/>
                      <w:szCs w:val="20"/>
                    </w:rPr>
                    <w:t>23. На 9000 и 12000 скотомест</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56</w:t>
                  </w:r>
                </w:p>
                <w:p w:rsidR="007E751A" w:rsidRPr="00EC6DA5" w:rsidRDefault="007E751A" w:rsidP="004E3221">
                  <w:pPr>
                    <w:pStyle w:val="ConsPlusNormal"/>
                    <w:widowControl/>
                    <w:ind w:firstLine="0"/>
                    <w:jc w:val="center"/>
                    <w:rPr>
                      <w:sz w:val="20"/>
                      <w:szCs w:val="20"/>
                    </w:rPr>
                  </w:pPr>
                  <w:r w:rsidRPr="00EC6DA5">
                    <w:rPr>
                      <w:sz w:val="20"/>
                      <w:szCs w:val="20"/>
                    </w:rPr>
                    <w:t>60; 63</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Шубные и мясо-шерстно-молочные</w:t>
                  </w:r>
                </w:p>
                <w:p w:rsidR="007E751A" w:rsidRPr="00EC6DA5" w:rsidRDefault="007E751A" w:rsidP="004E3221">
                  <w:pPr>
                    <w:pStyle w:val="ConsPlusNormal"/>
                    <w:widowControl/>
                    <w:ind w:firstLine="0"/>
                    <w:rPr>
                      <w:sz w:val="20"/>
                      <w:szCs w:val="20"/>
                    </w:rPr>
                  </w:pPr>
                  <w:r w:rsidRPr="00EC6DA5">
                    <w:rPr>
                      <w:sz w:val="20"/>
                      <w:szCs w:val="20"/>
                    </w:rPr>
                    <w:t>24. На 1000 и 2000 скотомест</w:t>
                  </w:r>
                </w:p>
                <w:p w:rsidR="007E751A" w:rsidRPr="00EC6DA5" w:rsidRDefault="007E751A" w:rsidP="004E3221">
                  <w:pPr>
                    <w:pStyle w:val="ConsPlusNormal"/>
                    <w:widowControl/>
                    <w:ind w:firstLine="0"/>
                    <w:rPr>
                      <w:sz w:val="20"/>
                      <w:szCs w:val="20"/>
                    </w:rPr>
                  </w:pPr>
                  <w:r w:rsidRPr="00EC6DA5">
                    <w:rPr>
                      <w:sz w:val="20"/>
                      <w:szCs w:val="20"/>
                    </w:rPr>
                    <w:t>25. На 3000 скотомест</w:t>
                  </w:r>
                </w:p>
                <w:p w:rsidR="007E751A" w:rsidRPr="00EC6DA5" w:rsidRDefault="007E751A" w:rsidP="004E3221">
                  <w:pPr>
                    <w:pStyle w:val="ConsPlusNormal"/>
                    <w:widowControl/>
                    <w:ind w:firstLine="0"/>
                    <w:rPr>
                      <w:sz w:val="20"/>
                      <w:szCs w:val="20"/>
                    </w:rPr>
                  </w:pPr>
                  <w:r w:rsidRPr="00EC6DA5">
                    <w:rPr>
                      <w:sz w:val="20"/>
                      <w:szCs w:val="20"/>
                    </w:rPr>
                    <w:t>26. На 4000 и 6000 голов откорма</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50; 52</w:t>
                  </w:r>
                </w:p>
                <w:p w:rsidR="007E751A" w:rsidRPr="00EC6DA5" w:rsidRDefault="007E751A" w:rsidP="004E3221">
                  <w:pPr>
                    <w:pStyle w:val="ConsPlusNormal"/>
                    <w:widowControl/>
                    <w:ind w:firstLine="0"/>
                    <w:jc w:val="center"/>
                    <w:rPr>
                      <w:sz w:val="20"/>
                      <w:szCs w:val="20"/>
                    </w:rPr>
                  </w:pPr>
                  <w:r w:rsidRPr="00EC6DA5">
                    <w:rPr>
                      <w:sz w:val="20"/>
                      <w:szCs w:val="20"/>
                    </w:rPr>
                    <w:t>55</w:t>
                  </w:r>
                </w:p>
                <w:p w:rsidR="007E751A" w:rsidRPr="00EC6DA5" w:rsidRDefault="007E751A" w:rsidP="004E3221">
                  <w:pPr>
                    <w:pStyle w:val="ConsPlusNormal"/>
                    <w:widowControl/>
                    <w:ind w:firstLine="0"/>
                    <w:jc w:val="center"/>
                    <w:rPr>
                      <w:sz w:val="20"/>
                      <w:szCs w:val="20"/>
                    </w:rPr>
                  </w:pPr>
                  <w:r w:rsidRPr="00EC6DA5">
                    <w:rPr>
                      <w:sz w:val="20"/>
                      <w:szCs w:val="20"/>
                    </w:rPr>
                    <w:t>56; 57</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Г. Пункты зимовки</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27. На 500, 600, 700 и 1000 маток</w:t>
                  </w:r>
                </w:p>
                <w:p w:rsidR="007E751A" w:rsidRPr="00EC6DA5" w:rsidRDefault="007E751A" w:rsidP="004E3221">
                  <w:pPr>
                    <w:pStyle w:val="ConsPlusNormal"/>
                    <w:widowControl/>
                    <w:ind w:firstLine="0"/>
                    <w:rPr>
                      <w:sz w:val="20"/>
                      <w:szCs w:val="20"/>
                    </w:rPr>
                  </w:pPr>
                  <w:r w:rsidRPr="00EC6DA5">
                    <w:rPr>
                      <w:sz w:val="20"/>
                      <w:szCs w:val="20"/>
                    </w:rPr>
                    <w:t>28. На 1200 и 1500 маток</w:t>
                  </w:r>
                </w:p>
                <w:p w:rsidR="007E751A" w:rsidRPr="00EC6DA5" w:rsidRDefault="007E751A" w:rsidP="004E3221">
                  <w:pPr>
                    <w:pStyle w:val="ConsPlusNormal"/>
                    <w:widowControl/>
                    <w:ind w:firstLine="0"/>
                    <w:rPr>
                      <w:sz w:val="20"/>
                      <w:szCs w:val="20"/>
                    </w:rPr>
                  </w:pPr>
                  <w:r w:rsidRPr="00EC6DA5">
                    <w:rPr>
                      <w:sz w:val="20"/>
                      <w:szCs w:val="20"/>
                    </w:rPr>
                    <w:t>29. На 2000 и 2400 маток</w:t>
                  </w:r>
                </w:p>
                <w:p w:rsidR="007E751A" w:rsidRPr="00EC6DA5" w:rsidRDefault="007E751A" w:rsidP="004E3221">
                  <w:pPr>
                    <w:pStyle w:val="ConsPlusNormal"/>
                    <w:widowControl/>
                    <w:ind w:firstLine="0"/>
                    <w:rPr>
                      <w:sz w:val="20"/>
                      <w:szCs w:val="20"/>
                    </w:rPr>
                  </w:pPr>
                  <w:r w:rsidRPr="00EC6DA5">
                    <w:rPr>
                      <w:sz w:val="20"/>
                      <w:szCs w:val="20"/>
                    </w:rPr>
                    <w:lastRenderedPageBreak/>
                    <w:t>30. На 3000 и 4800 маток</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lastRenderedPageBreak/>
                    <w:t xml:space="preserve">42; 44; 46; 48  </w:t>
                  </w:r>
                </w:p>
                <w:p w:rsidR="007E751A" w:rsidRPr="00EC6DA5" w:rsidRDefault="007E751A" w:rsidP="004E3221">
                  <w:pPr>
                    <w:pStyle w:val="ConsPlusNormal"/>
                    <w:widowControl/>
                    <w:ind w:firstLine="0"/>
                    <w:jc w:val="center"/>
                    <w:rPr>
                      <w:sz w:val="20"/>
                      <w:szCs w:val="20"/>
                    </w:rPr>
                  </w:pPr>
                  <w:r w:rsidRPr="00EC6DA5">
                    <w:rPr>
                      <w:sz w:val="20"/>
                      <w:szCs w:val="20"/>
                    </w:rPr>
                    <w:t xml:space="preserve">45; 50 </w:t>
                  </w:r>
                </w:p>
                <w:p w:rsidR="007E751A" w:rsidRPr="00EC6DA5" w:rsidRDefault="007E751A" w:rsidP="004E3221">
                  <w:pPr>
                    <w:pStyle w:val="ConsPlusNormal"/>
                    <w:widowControl/>
                    <w:ind w:firstLine="0"/>
                    <w:jc w:val="center"/>
                    <w:rPr>
                      <w:sz w:val="20"/>
                      <w:szCs w:val="20"/>
                    </w:rPr>
                  </w:pPr>
                  <w:r w:rsidRPr="00EC6DA5">
                    <w:rPr>
                      <w:sz w:val="20"/>
                      <w:szCs w:val="20"/>
                    </w:rPr>
                    <w:t>54; 56</w:t>
                  </w:r>
                </w:p>
                <w:p w:rsidR="007E751A" w:rsidRPr="00EC6DA5" w:rsidRDefault="007E751A" w:rsidP="004E3221">
                  <w:pPr>
                    <w:pStyle w:val="ConsPlusNormal"/>
                    <w:widowControl/>
                    <w:ind w:firstLine="0"/>
                    <w:jc w:val="center"/>
                    <w:rPr>
                      <w:sz w:val="20"/>
                      <w:szCs w:val="20"/>
                    </w:rPr>
                  </w:pPr>
                  <w:r w:rsidRPr="00EC6DA5">
                    <w:rPr>
                      <w:sz w:val="20"/>
                      <w:szCs w:val="20"/>
                    </w:rPr>
                    <w:lastRenderedPageBreak/>
                    <w:t xml:space="preserve">58; 59     </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3.2.4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Предприятия козоводческие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А. Пуховые</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lang w:val="en-US"/>
                    </w:rPr>
                    <w:t>1</w:t>
                  </w:r>
                  <w:r w:rsidRPr="00EC6DA5">
                    <w:rPr>
                      <w:sz w:val="20"/>
                      <w:szCs w:val="20"/>
                    </w:rPr>
                    <w:t>. На 2500 голов</w:t>
                  </w:r>
                </w:p>
                <w:p w:rsidR="007E751A" w:rsidRPr="00EC6DA5" w:rsidRDefault="007E751A" w:rsidP="004E3221">
                  <w:pPr>
                    <w:pStyle w:val="ConsPlusNormal"/>
                    <w:widowControl/>
                    <w:ind w:firstLine="0"/>
                    <w:rPr>
                      <w:sz w:val="20"/>
                      <w:szCs w:val="20"/>
                    </w:rPr>
                  </w:pPr>
                  <w:r w:rsidRPr="00EC6DA5">
                    <w:rPr>
                      <w:sz w:val="20"/>
                      <w:szCs w:val="20"/>
                      <w:lang w:val="en-US"/>
                    </w:rPr>
                    <w:t>2</w:t>
                  </w:r>
                  <w:r w:rsidRPr="00EC6DA5">
                    <w:rPr>
                      <w:sz w:val="20"/>
                      <w:szCs w:val="20"/>
                    </w:rPr>
                    <w:t>. На 3000 голов</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55</w:t>
                  </w:r>
                </w:p>
                <w:p w:rsidR="007E751A" w:rsidRPr="00EC6DA5" w:rsidRDefault="007E751A" w:rsidP="004E3221">
                  <w:pPr>
                    <w:pStyle w:val="ConsPlusNormal"/>
                    <w:widowControl/>
                    <w:ind w:firstLine="0"/>
                    <w:jc w:val="center"/>
                    <w:rPr>
                      <w:sz w:val="20"/>
                      <w:szCs w:val="20"/>
                    </w:rPr>
                  </w:pPr>
                  <w:r w:rsidRPr="00EC6DA5">
                    <w:rPr>
                      <w:sz w:val="20"/>
                      <w:szCs w:val="20"/>
                    </w:rPr>
                    <w:t>57</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Б. Шерстные</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lang w:val="en-US"/>
                    </w:rPr>
                    <w:t>3</w:t>
                  </w:r>
                  <w:r w:rsidRPr="00EC6DA5">
                    <w:rPr>
                      <w:sz w:val="20"/>
                      <w:szCs w:val="20"/>
                    </w:rPr>
                    <w:t>. На 3600 голов</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59</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3.2.5</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Предприятия коневодческие кумысные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1. На 50 кобылиц</w:t>
                  </w:r>
                </w:p>
                <w:p w:rsidR="007E751A" w:rsidRPr="00EC6DA5" w:rsidRDefault="007E751A" w:rsidP="004E3221">
                  <w:pPr>
                    <w:pStyle w:val="ConsPlusNormal"/>
                    <w:widowControl/>
                    <w:ind w:firstLine="0"/>
                    <w:rPr>
                      <w:sz w:val="20"/>
                      <w:szCs w:val="20"/>
                    </w:rPr>
                  </w:pPr>
                  <w:r w:rsidRPr="00EC6DA5">
                    <w:rPr>
                      <w:sz w:val="20"/>
                      <w:szCs w:val="20"/>
                    </w:rPr>
                    <w:t>2. На 100 кобылиц</w:t>
                  </w:r>
                </w:p>
                <w:p w:rsidR="007E751A" w:rsidRPr="00EC6DA5" w:rsidRDefault="007E751A" w:rsidP="004E3221">
                  <w:pPr>
                    <w:pStyle w:val="ConsPlusNormal"/>
                    <w:widowControl/>
                    <w:ind w:firstLine="0"/>
                    <w:rPr>
                      <w:sz w:val="20"/>
                      <w:szCs w:val="20"/>
                    </w:rPr>
                  </w:pPr>
                  <w:r w:rsidRPr="00EC6DA5">
                    <w:rPr>
                      <w:sz w:val="20"/>
                      <w:szCs w:val="20"/>
                    </w:rPr>
                    <w:t>3. На 150 кобылиц</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39</w:t>
                  </w:r>
                </w:p>
                <w:p w:rsidR="007E751A" w:rsidRPr="00EC6DA5" w:rsidRDefault="007E751A" w:rsidP="004E3221">
                  <w:pPr>
                    <w:pStyle w:val="ConsPlusNormal"/>
                    <w:widowControl/>
                    <w:ind w:firstLine="0"/>
                    <w:jc w:val="center"/>
                    <w:rPr>
                      <w:sz w:val="20"/>
                      <w:szCs w:val="20"/>
                    </w:rPr>
                  </w:pPr>
                  <w:r w:rsidRPr="00EC6DA5">
                    <w:rPr>
                      <w:sz w:val="20"/>
                      <w:szCs w:val="20"/>
                    </w:rPr>
                    <w:t>39</w:t>
                  </w:r>
                </w:p>
                <w:p w:rsidR="007E751A" w:rsidRPr="00EC6DA5" w:rsidRDefault="007E751A" w:rsidP="004E3221">
                  <w:pPr>
                    <w:pStyle w:val="ConsPlusNormal"/>
                    <w:widowControl/>
                    <w:ind w:firstLine="0"/>
                    <w:jc w:val="center"/>
                    <w:rPr>
                      <w:sz w:val="20"/>
                      <w:szCs w:val="20"/>
                    </w:rPr>
                  </w:pPr>
                  <w:r w:rsidRPr="00EC6DA5">
                    <w:rPr>
                      <w:sz w:val="20"/>
                      <w:szCs w:val="20"/>
                    </w:rPr>
                    <w:t>42</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3.2.6</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Предприятия птицеводческие&lt;*&gt;</w:t>
            </w:r>
          </w:p>
          <w:p w:rsidR="007E751A" w:rsidRPr="00EC6DA5" w:rsidRDefault="007E751A" w:rsidP="004E3221">
            <w:pPr>
              <w:pStyle w:val="ConsPlusNormal"/>
              <w:widowControl/>
              <w:ind w:firstLine="0"/>
              <w:rPr>
                <w:sz w:val="20"/>
                <w:szCs w:val="20"/>
              </w:rPr>
            </w:pPr>
            <w:r w:rsidRPr="00EC6DA5">
              <w:rPr>
                <w:sz w:val="20"/>
                <w:szCs w:val="20"/>
              </w:rPr>
              <w:t>---------------------------------------------</w:t>
            </w:r>
          </w:p>
          <w:p w:rsidR="007E751A" w:rsidRPr="001D04D9" w:rsidRDefault="007E751A" w:rsidP="004E3221">
            <w:pPr>
              <w:rPr>
                <w:rFonts w:ascii="Arial" w:hAnsi="Arial" w:cs="Arial"/>
              </w:rPr>
            </w:pPr>
            <w:r w:rsidRPr="001D04D9">
              <w:rPr>
                <w:rFonts w:ascii="Arial" w:hAnsi="Arial" w:cs="Arial"/>
              </w:rPr>
              <w:t>&lt;*&gt; Показатели приведены для одноэтажных зданий</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А. Яичного направления</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1. На 300 тыс. кур-несушек</w:t>
                  </w:r>
                </w:p>
                <w:p w:rsidR="007E751A" w:rsidRPr="00EC6DA5" w:rsidRDefault="007E751A" w:rsidP="004E3221">
                  <w:pPr>
                    <w:pStyle w:val="ConsPlusNormal"/>
                    <w:widowControl/>
                    <w:ind w:firstLine="0"/>
                    <w:rPr>
                      <w:sz w:val="20"/>
                      <w:szCs w:val="20"/>
                    </w:rPr>
                  </w:pPr>
                  <w:r w:rsidRPr="00EC6DA5">
                    <w:rPr>
                      <w:sz w:val="20"/>
                      <w:szCs w:val="20"/>
                    </w:rPr>
                    <w:t>2. На 400 - 500 тыс. кур-несушек:</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3. На 600 тыс. кур-несушек:</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4. На 1 млн. кур-несушек:</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r w:rsidRPr="00EC6DA5">
                    <w:rPr>
                      <w:sz w:val="20"/>
                      <w:szCs w:val="20"/>
                    </w:rPr>
                    <w:t>31</w:t>
                  </w: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29</w:t>
                  </w:r>
                </w:p>
                <w:p w:rsidR="007E751A" w:rsidRPr="00EC6DA5" w:rsidRDefault="007E751A" w:rsidP="004E3221">
                  <w:pPr>
                    <w:pStyle w:val="ConsPlusNormal"/>
                    <w:widowControl/>
                    <w:ind w:firstLine="0"/>
                    <w:jc w:val="center"/>
                    <w:rPr>
                      <w:sz w:val="20"/>
                      <w:szCs w:val="20"/>
                    </w:rPr>
                  </w:pPr>
                  <w:r w:rsidRPr="00EC6DA5">
                    <w:rPr>
                      <w:sz w:val="20"/>
                      <w:szCs w:val="20"/>
                    </w:rPr>
                    <w:t>29</w:t>
                  </w:r>
                </w:p>
                <w:p w:rsidR="007E751A" w:rsidRPr="00EC6DA5" w:rsidRDefault="007E751A" w:rsidP="004E3221">
                  <w:pPr>
                    <w:pStyle w:val="ConsPlusNormal"/>
                    <w:widowControl/>
                    <w:ind w:firstLine="0"/>
                    <w:jc w:val="center"/>
                    <w:rPr>
                      <w:sz w:val="20"/>
                      <w:szCs w:val="20"/>
                    </w:rPr>
                  </w:pPr>
                  <w:r w:rsidRPr="00EC6DA5">
                    <w:rPr>
                      <w:sz w:val="20"/>
                      <w:szCs w:val="20"/>
                    </w:rPr>
                    <w:t>34</w:t>
                  </w:r>
                </w:p>
                <w:p w:rsidR="007E751A" w:rsidRPr="00EC6DA5" w:rsidRDefault="007E751A" w:rsidP="004E3221">
                  <w:pPr>
                    <w:pStyle w:val="ConsPlusNormal"/>
                    <w:widowControl/>
                    <w:ind w:firstLine="0"/>
                    <w:jc w:val="center"/>
                    <w:rPr>
                      <w:sz w:val="20"/>
                      <w:szCs w:val="20"/>
                    </w:rPr>
                  </w:pPr>
                  <w:r w:rsidRPr="00EC6DA5">
                    <w:rPr>
                      <w:sz w:val="20"/>
                      <w:szCs w:val="20"/>
                    </w:rPr>
                    <w:t>34</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26</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Б. Мясного направления       </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Куры-бройлеры</w:t>
                  </w:r>
                </w:p>
                <w:p w:rsidR="007E751A" w:rsidRPr="00EC6DA5" w:rsidRDefault="007E751A" w:rsidP="004E3221">
                  <w:pPr>
                    <w:pStyle w:val="ConsPlusNormal"/>
                    <w:widowControl/>
                    <w:ind w:firstLine="0"/>
                    <w:rPr>
                      <w:sz w:val="20"/>
                      <w:szCs w:val="20"/>
                    </w:rPr>
                  </w:pPr>
                  <w:r w:rsidRPr="00EC6DA5">
                    <w:rPr>
                      <w:sz w:val="20"/>
                      <w:szCs w:val="20"/>
                    </w:rPr>
                    <w:t>5. На 3 млн. бройлеров</w:t>
                  </w:r>
                </w:p>
                <w:p w:rsidR="007E751A" w:rsidRPr="00EC6DA5" w:rsidRDefault="007E751A" w:rsidP="004E3221">
                  <w:pPr>
                    <w:pStyle w:val="ConsPlusNormal"/>
                    <w:widowControl/>
                    <w:ind w:firstLine="0"/>
                    <w:rPr>
                      <w:sz w:val="20"/>
                      <w:szCs w:val="20"/>
                    </w:rPr>
                  </w:pPr>
                  <w:r w:rsidRPr="00EC6DA5">
                    <w:rPr>
                      <w:sz w:val="20"/>
                      <w:szCs w:val="20"/>
                    </w:rPr>
                    <w:t>6. На 6 и 10 млн. 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зона убоя и переработки</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33</w:t>
                  </w:r>
                </w:p>
                <w:p w:rsidR="007E751A" w:rsidRPr="00EC6DA5" w:rsidRDefault="007E751A" w:rsidP="004E3221">
                  <w:pPr>
                    <w:pStyle w:val="ConsPlusNormal"/>
                    <w:widowControl/>
                    <w:ind w:firstLine="0"/>
                    <w:jc w:val="center"/>
                    <w:rPr>
                      <w:sz w:val="20"/>
                      <w:szCs w:val="20"/>
                    </w:rPr>
                  </w:pPr>
                  <w:r w:rsidRPr="00EC6DA5">
                    <w:rPr>
                      <w:sz w:val="20"/>
                      <w:szCs w:val="20"/>
                    </w:rPr>
                    <w:t>33</w:t>
                  </w:r>
                </w:p>
                <w:p w:rsidR="007E751A" w:rsidRPr="00EC6DA5" w:rsidRDefault="007E751A" w:rsidP="004E3221">
                  <w:pPr>
                    <w:pStyle w:val="ConsPlusNormal"/>
                    <w:widowControl/>
                    <w:ind w:firstLine="0"/>
                    <w:jc w:val="center"/>
                    <w:rPr>
                      <w:sz w:val="20"/>
                      <w:szCs w:val="20"/>
                    </w:rPr>
                  </w:pPr>
                  <w:r w:rsidRPr="00EC6DA5">
                    <w:rPr>
                      <w:sz w:val="20"/>
                      <w:szCs w:val="20"/>
                    </w:rPr>
                    <w:t>32</w:t>
                  </w:r>
                </w:p>
                <w:p w:rsidR="007E751A" w:rsidRPr="00EC6DA5" w:rsidRDefault="007E751A" w:rsidP="004E3221">
                  <w:pPr>
                    <w:pStyle w:val="ConsPlusNormal"/>
                    <w:widowControl/>
                    <w:ind w:firstLine="0"/>
                    <w:jc w:val="center"/>
                    <w:rPr>
                      <w:sz w:val="20"/>
                      <w:szCs w:val="20"/>
                    </w:rPr>
                  </w:pPr>
                  <w:r w:rsidRPr="00EC6DA5">
                    <w:rPr>
                      <w:sz w:val="20"/>
                      <w:szCs w:val="20"/>
                    </w:rPr>
                    <w:t>23</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proofErr w:type="spellStart"/>
                  <w:r w:rsidRPr="00EC6DA5">
                    <w:rPr>
                      <w:sz w:val="20"/>
                      <w:szCs w:val="20"/>
                    </w:rPr>
                    <w:t>Утководческие</w:t>
                  </w:r>
                  <w:proofErr w:type="spellEnd"/>
                  <w:r w:rsidRPr="00EC6DA5">
                    <w:rPr>
                      <w:sz w:val="20"/>
                      <w:szCs w:val="20"/>
                    </w:rPr>
                    <w:t xml:space="preserve">               </w:t>
                  </w:r>
                </w:p>
                <w:p w:rsidR="007E751A" w:rsidRPr="00EC6DA5" w:rsidRDefault="007E751A" w:rsidP="004E3221">
                  <w:pPr>
                    <w:pStyle w:val="ConsPlusNormal"/>
                    <w:widowControl/>
                    <w:ind w:firstLine="0"/>
                    <w:rPr>
                      <w:sz w:val="20"/>
                      <w:szCs w:val="20"/>
                    </w:rPr>
                  </w:pPr>
                  <w:r w:rsidRPr="00EC6DA5">
                    <w:rPr>
                      <w:sz w:val="20"/>
                      <w:szCs w:val="20"/>
                    </w:rPr>
                    <w:lastRenderedPageBreak/>
                    <w:t xml:space="preserve">7. На 500 тыс. утят-бройлеров: </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8. На 1 млн. утят-бройлеров: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p w:rsidR="007E751A" w:rsidRPr="00EC6DA5" w:rsidRDefault="007E751A" w:rsidP="004E3221">
                  <w:pPr>
                    <w:pStyle w:val="ConsPlusNormal"/>
                    <w:widowControl/>
                    <w:ind w:firstLine="0"/>
                    <w:rPr>
                      <w:sz w:val="20"/>
                      <w:szCs w:val="20"/>
                    </w:rPr>
                  </w:pPr>
                  <w:r w:rsidRPr="00EC6DA5">
                    <w:rPr>
                      <w:sz w:val="20"/>
                      <w:szCs w:val="20"/>
                    </w:rPr>
                    <w:t>9. На 5 млн. утят-бройлеров: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lastRenderedPageBreak/>
                    <w:t>28</w:t>
                  </w:r>
                </w:p>
                <w:p w:rsidR="007E751A" w:rsidRPr="00EC6DA5" w:rsidRDefault="007E751A" w:rsidP="004E3221">
                  <w:pPr>
                    <w:pStyle w:val="ConsPlusNormal"/>
                    <w:widowControl/>
                    <w:ind w:firstLine="0"/>
                    <w:jc w:val="center"/>
                    <w:rPr>
                      <w:sz w:val="20"/>
                      <w:szCs w:val="20"/>
                    </w:rPr>
                  </w:pPr>
                  <w:r w:rsidRPr="00EC6DA5">
                    <w:rPr>
                      <w:sz w:val="20"/>
                      <w:szCs w:val="20"/>
                    </w:rPr>
                    <w:lastRenderedPageBreak/>
                    <w:t>29</w:t>
                  </w: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38</w:t>
                  </w:r>
                </w:p>
                <w:p w:rsidR="007E751A" w:rsidRPr="00EC6DA5" w:rsidRDefault="007E751A" w:rsidP="004E3221">
                  <w:pPr>
                    <w:pStyle w:val="ConsPlusNormal"/>
                    <w:widowControl/>
                    <w:ind w:firstLine="0"/>
                    <w:jc w:val="center"/>
                    <w:rPr>
                      <w:sz w:val="20"/>
                      <w:szCs w:val="20"/>
                    </w:rPr>
                  </w:pPr>
                  <w:r w:rsidRPr="00EC6DA5">
                    <w:rPr>
                      <w:sz w:val="20"/>
                      <w:szCs w:val="20"/>
                    </w:rPr>
                    <w:t>41</w:t>
                  </w:r>
                </w:p>
                <w:p w:rsidR="007E751A" w:rsidRPr="00EC6DA5" w:rsidRDefault="007E751A" w:rsidP="004E3221">
                  <w:pPr>
                    <w:pStyle w:val="ConsPlusNormal"/>
                    <w:widowControl/>
                    <w:ind w:firstLine="0"/>
                    <w:jc w:val="center"/>
                    <w:rPr>
                      <w:sz w:val="20"/>
                      <w:szCs w:val="20"/>
                    </w:rPr>
                  </w:pPr>
                  <w:r w:rsidRPr="00EC6DA5">
                    <w:rPr>
                      <w:sz w:val="20"/>
                      <w:szCs w:val="20"/>
                    </w:rPr>
                    <w:t>29</w:t>
                  </w:r>
                </w:p>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39</w:t>
                  </w:r>
                </w:p>
                <w:p w:rsidR="007E751A" w:rsidRPr="00EC6DA5" w:rsidRDefault="007E751A" w:rsidP="004E3221">
                  <w:pPr>
                    <w:pStyle w:val="ConsPlusNormal"/>
                    <w:widowControl/>
                    <w:ind w:firstLine="0"/>
                    <w:jc w:val="center"/>
                    <w:rPr>
                      <w:sz w:val="20"/>
                      <w:szCs w:val="20"/>
                    </w:rPr>
                  </w:pPr>
                  <w:r w:rsidRPr="00EC6DA5">
                    <w:rPr>
                      <w:sz w:val="20"/>
                      <w:szCs w:val="20"/>
                    </w:rPr>
                    <w:t>41</w:t>
                  </w:r>
                </w:p>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r w:rsidRPr="00EC6DA5">
                    <w:rPr>
                      <w:sz w:val="20"/>
                      <w:szCs w:val="20"/>
                    </w:rPr>
                    <w:t>31</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Индейководческие</w:t>
                  </w:r>
                </w:p>
                <w:p w:rsidR="007E751A" w:rsidRPr="00EC6DA5" w:rsidRDefault="007E751A" w:rsidP="004E3221">
                  <w:pPr>
                    <w:pStyle w:val="ConsPlusNormal"/>
                    <w:widowControl/>
                    <w:ind w:firstLine="0"/>
                    <w:rPr>
                      <w:sz w:val="20"/>
                      <w:szCs w:val="20"/>
                    </w:rPr>
                  </w:pPr>
                  <w:r w:rsidRPr="00EC6DA5">
                    <w:rPr>
                      <w:sz w:val="20"/>
                      <w:szCs w:val="20"/>
                    </w:rPr>
                    <w:t>10. На 250 тыс. индюшат-бройлеров</w:t>
                  </w:r>
                </w:p>
                <w:p w:rsidR="007E751A" w:rsidRPr="00EC6DA5" w:rsidRDefault="007E751A" w:rsidP="004E3221">
                  <w:pPr>
                    <w:pStyle w:val="ConsPlusNormal"/>
                    <w:widowControl/>
                    <w:ind w:firstLine="0"/>
                    <w:rPr>
                      <w:sz w:val="20"/>
                      <w:szCs w:val="20"/>
                    </w:rPr>
                  </w:pPr>
                  <w:r w:rsidRPr="00EC6DA5">
                    <w:rPr>
                      <w:sz w:val="20"/>
                      <w:szCs w:val="20"/>
                    </w:rPr>
                    <w:t>11. На 500 тыс. индюшат-бройлеров:</w:t>
                  </w:r>
                </w:p>
                <w:p w:rsidR="007E751A" w:rsidRPr="00EC6DA5" w:rsidRDefault="007E751A" w:rsidP="004E3221">
                  <w:pPr>
                    <w:pStyle w:val="ConsPlusNormal"/>
                    <w:widowControl/>
                    <w:ind w:firstLine="0"/>
                    <w:rPr>
                      <w:sz w:val="20"/>
                      <w:szCs w:val="20"/>
                    </w:rPr>
                  </w:pPr>
                  <w:r w:rsidRPr="00EC6DA5">
                    <w:rPr>
                      <w:sz w:val="20"/>
                      <w:szCs w:val="20"/>
                    </w:rPr>
                    <w:t xml:space="preserve">зона </w:t>
                  </w:r>
                  <w:proofErr w:type="spellStart"/>
                  <w:r w:rsidRPr="00EC6DA5">
                    <w:rPr>
                      <w:sz w:val="20"/>
                      <w:szCs w:val="20"/>
                    </w:rPr>
                    <w:t>промстада</w:t>
                  </w:r>
                  <w:proofErr w:type="spellEnd"/>
                </w:p>
                <w:p w:rsidR="007E751A" w:rsidRPr="00EC6DA5" w:rsidRDefault="007E751A" w:rsidP="004E3221">
                  <w:pPr>
                    <w:pStyle w:val="ConsPlusNormal"/>
                    <w:widowControl/>
                    <w:ind w:firstLine="0"/>
                    <w:rPr>
                      <w:sz w:val="20"/>
                      <w:szCs w:val="20"/>
                    </w:rPr>
                  </w:pPr>
                  <w:r w:rsidRPr="00EC6DA5">
                    <w:rPr>
                      <w:sz w:val="20"/>
                      <w:szCs w:val="20"/>
                    </w:rPr>
                    <w:t>зона родительского стада</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p w:rsidR="007E751A" w:rsidRPr="00EC6DA5" w:rsidRDefault="007E751A" w:rsidP="004E3221">
                  <w:pPr>
                    <w:pStyle w:val="ConsPlusNormal"/>
                    <w:widowControl/>
                    <w:ind w:firstLine="0"/>
                    <w:rPr>
                      <w:sz w:val="20"/>
                      <w:szCs w:val="20"/>
                    </w:rPr>
                  </w:pPr>
                  <w:r w:rsidRPr="00EC6DA5">
                    <w:rPr>
                      <w:sz w:val="20"/>
                      <w:szCs w:val="20"/>
                    </w:rPr>
                    <w:t>зона инкубатория</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22</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23</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r w:rsidRPr="00EC6DA5">
                    <w:rPr>
                      <w:sz w:val="20"/>
                      <w:szCs w:val="20"/>
                    </w:rPr>
                    <w:t>21</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В. Племенные</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Яичного направления</w:t>
                  </w:r>
                </w:p>
                <w:p w:rsidR="007E751A" w:rsidRPr="00EC6DA5" w:rsidRDefault="007E751A" w:rsidP="004E3221">
                  <w:pPr>
                    <w:pStyle w:val="ConsPlusNormal"/>
                    <w:widowControl/>
                    <w:ind w:firstLine="0"/>
                    <w:rPr>
                      <w:sz w:val="20"/>
                      <w:szCs w:val="20"/>
                    </w:rPr>
                  </w:pPr>
                  <w:r w:rsidRPr="00EC6DA5">
                    <w:rPr>
                      <w:sz w:val="20"/>
                      <w:szCs w:val="20"/>
                    </w:rPr>
                    <w:t xml:space="preserve">12. </w:t>
                  </w:r>
                  <w:proofErr w:type="spellStart"/>
                  <w:r w:rsidRPr="00EC6DA5">
                    <w:rPr>
                      <w:sz w:val="20"/>
                      <w:szCs w:val="20"/>
                    </w:rPr>
                    <w:t>Племзавод</w:t>
                  </w:r>
                  <w:proofErr w:type="spellEnd"/>
                  <w:r w:rsidRPr="00EC6DA5">
                    <w:rPr>
                      <w:sz w:val="20"/>
                      <w:szCs w:val="20"/>
                    </w:rPr>
                    <w:t xml:space="preserve"> на 50 тыс. кур</w:t>
                  </w:r>
                </w:p>
                <w:p w:rsidR="007E751A" w:rsidRPr="00EC6DA5" w:rsidRDefault="007E751A" w:rsidP="004E3221">
                  <w:pPr>
                    <w:pStyle w:val="ConsPlusNormal"/>
                    <w:widowControl/>
                    <w:ind w:firstLine="0"/>
                    <w:rPr>
                      <w:sz w:val="20"/>
                      <w:szCs w:val="20"/>
                    </w:rPr>
                  </w:pPr>
                  <w:r w:rsidRPr="00EC6DA5">
                    <w:rPr>
                      <w:sz w:val="20"/>
                      <w:szCs w:val="20"/>
                    </w:rPr>
                    <w:t xml:space="preserve">13. </w:t>
                  </w:r>
                  <w:proofErr w:type="spellStart"/>
                  <w:r w:rsidRPr="00EC6DA5">
                    <w:rPr>
                      <w:sz w:val="20"/>
                      <w:szCs w:val="20"/>
                    </w:rPr>
                    <w:t>Племзавод</w:t>
                  </w:r>
                  <w:proofErr w:type="spellEnd"/>
                  <w:r w:rsidRPr="00EC6DA5">
                    <w:rPr>
                      <w:sz w:val="20"/>
                      <w:szCs w:val="20"/>
                    </w:rPr>
                    <w:t xml:space="preserve"> на 100 тыс. кур</w:t>
                  </w:r>
                </w:p>
                <w:p w:rsidR="007E751A" w:rsidRPr="00EC6DA5" w:rsidRDefault="007E751A" w:rsidP="004E3221">
                  <w:pPr>
                    <w:pStyle w:val="ConsPlusNormal"/>
                    <w:widowControl/>
                    <w:ind w:firstLine="0"/>
                    <w:rPr>
                      <w:sz w:val="20"/>
                      <w:szCs w:val="20"/>
                    </w:rPr>
                  </w:pPr>
                  <w:r w:rsidRPr="00EC6DA5">
                    <w:rPr>
                      <w:sz w:val="20"/>
                      <w:szCs w:val="20"/>
                    </w:rPr>
                    <w:t xml:space="preserve">14. </w:t>
                  </w:r>
                  <w:proofErr w:type="spellStart"/>
                  <w:r w:rsidRPr="00EC6DA5">
                    <w:rPr>
                      <w:sz w:val="20"/>
                      <w:szCs w:val="20"/>
                    </w:rPr>
                    <w:t>Племрепродуктор</w:t>
                  </w:r>
                  <w:proofErr w:type="spellEnd"/>
                  <w:r w:rsidRPr="00EC6DA5">
                    <w:rPr>
                      <w:sz w:val="20"/>
                      <w:szCs w:val="20"/>
                    </w:rPr>
                    <w:t xml:space="preserve"> на 100 тыс. кур</w:t>
                  </w:r>
                </w:p>
                <w:p w:rsidR="007E751A" w:rsidRPr="00EC6DA5" w:rsidRDefault="007E751A" w:rsidP="004E3221">
                  <w:pPr>
                    <w:pStyle w:val="ConsPlusNormal"/>
                    <w:widowControl/>
                    <w:ind w:firstLine="0"/>
                    <w:rPr>
                      <w:sz w:val="20"/>
                      <w:szCs w:val="20"/>
                    </w:rPr>
                  </w:pPr>
                  <w:r w:rsidRPr="00EC6DA5">
                    <w:rPr>
                      <w:sz w:val="20"/>
                      <w:szCs w:val="20"/>
                    </w:rPr>
                    <w:t xml:space="preserve">15. </w:t>
                  </w:r>
                  <w:proofErr w:type="spellStart"/>
                  <w:r w:rsidRPr="00EC6DA5">
                    <w:rPr>
                      <w:sz w:val="20"/>
                      <w:szCs w:val="20"/>
                    </w:rPr>
                    <w:t>Племрепродуктор</w:t>
                  </w:r>
                  <w:proofErr w:type="spellEnd"/>
                  <w:r w:rsidRPr="00EC6DA5">
                    <w:rPr>
                      <w:sz w:val="20"/>
                      <w:szCs w:val="20"/>
                    </w:rPr>
                    <w:t xml:space="preserve"> на 200 тыс. кур</w:t>
                  </w:r>
                </w:p>
                <w:p w:rsidR="007E751A" w:rsidRPr="00EC6DA5" w:rsidRDefault="007E751A" w:rsidP="004E3221">
                  <w:pPr>
                    <w:pStyle w:val="ConsPlusNormal"/>
                    <w:widowControl/>
                    <w:ind w:firstLine="0"/>
                    <w:rPr>
                      <w:sz w:val="20"/>
                      <w:szCs w:val="20"/>
                    </w:rPr>
                  </w:pPr>
                  <w:r w:rsidRPr="00EC6DA5">
                    <w:rPr>
                      <w:sz w:val="20"/>
                      <w:szCs w:val="20"/>
                    </w:rPr>
                    <w:t xml:space="preserve">16. </w:t>
                  </w:r>
                  <w:proofErr w:type="spellStart"/>
                  <w:r w:rsidRPr="00EC6DA5">
                    <w:rPr>
                      <w:sz w:val="20"/>
                      <w:szCs w:val="20"/>
                    </w:rPr>
                    <w:t>Племрепродуктор</w:t>
                  </w:r>
                  <w:proofErr w:type="spellEnd"/>
                  <w:r w:rsidRPr="00EC6DA5">
                    <w:rPr>
                      <w:sz w:val="20"/>
                      <w:szCs w:val="20"/>
                    </w:rPr>
                    <w:t xml:space="preserve"> на 300 тыс. кур</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24</w:t>
                  </w:r>
                </w:p>
                <w:p w:rsidR="007E751A" w:rsidRPr="00EC6DA5" w:rsidRDefault="007E751A" w:rsidP="004E3221">
                  <w:pPr>
                    <w:pStyle w:val="ConsPlusNormal"/>
                    <w:widowControl/>
                    <w:ind w:firstLine="0"/>
                    <w:jc w:val="center"/>
                    <w:rPr>
                      <w:sz w:val="20"/>
                      <w:szCs w:val="20"/>
                    </w:rPr>
                  </w:pPr>
                  <w:r w:rsidRPr="00EC6DA5">
                    <w:rPr>
                      <w:sz w:val="20"/>
                      <w:szCs w:val="20"/>
                    </w:rPr>
                    <w:t>25</w:t>
                  </w:r>
                </w:p>
                <w:p w:rsidR="007E751A" w:rsidRPr="00EC6DA5" w:rsidRDefault="007E751A" w:rsidP="004E3221">
                  <w:pPr>
                    <w:pStyle w:val="ConsPlusNormal"/>
                    <w:widowControl/>
                    <w:ind w:firstLine="0"/>
                    <w:jc w:val="center"/>
                    <w:rPr>
                      <w:sz w:val="20"/>
                      <w:szCs w:val="20"/>
                    </w:rPr>
                  </w:pPr>
                  <w:r w:rsidRPr="00EC6DA5">
                    <w:rPr>
                      <w:sz w:val="20"/>
                      <w:szCs w:val="20"/>
                    </w:rPr>
                    <w:t>26</w:t>
                  </w:r>
                </w:p>
                <w:p w:rsidR="007E751A" w:rsidRPr="00EC6DA5" w:rsidRDefault="007E751A" w:rsidP="004E3221">
                  <w:pPr>
                    <w:pStyle w:val="ConsPlusNormal"/>
                    <w:widowControl/>
                    <w:ind w:firstLine="0"/>
                    <w:jc w:val="center"/>
                    <w:rPr>
                      <w:sz w:val="20"/>
                      <w:szCs w:val="20"/>
                    </w:rPr>
                  </w:pPr>
                  <w:r w:rsidRPr="00EC6DA5">
                    <w:rPr>
                      <w:sz w:val="20"/>
                      <w:szCs w:val="20"/>
                    </w:rPr>
                    <w:t>27</w:t>
                  </w:r>
                </w:p>
                <w:p w:rsidR="007E751A" w:rsidRPr="00EC6DA5" w:rsidRDefault="007E751A" w:rsidP="004E3221">
                  <w:pPr>
                    <w:pStyle w:val="ConsPlusNormal"/>
                    <w:widowControl/>
                    <w:ind w:firstLine="0"/>
                    <w:jc w:val="center"/>
                    <w:rPr>
                      <w:sz w:val="20"/>
                      <w:szCs w:val="20"/>
                    </w:rPr>
                  </w:pPr>
                  <w:r w:rsidRPr="00EC6DA5">
                    <w:rPr>
                      <w:sz w:val="20"/>
                      <w:szCs w:val="20"/>
                    </w:rPr>
                    <w:t>28</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Мясного направления</w:t>
                  </w:r>
                </w:p>
                <w:p w:rsidR="007E751A" w:rsidRPr="00EC6DA5" w:rsidRDefault="007E751A" w:rsidP="004E3221">
                  <w:pPr>
                    <w:pStyle w:val="ConsPlusNormal"/>
                    <w:widowControl/>
                    <w:ind w:firstLine="0"/>
                    <w:rPr>
                      <w:sz w:val="20"/>
                      <w:szCs w:val="20"/>
                    </w:rPr>
                  </w:pPr>
                  <w:r w:rsidRPr="00EC6DA5">
                    <w:rPr>
                      <w:sz w:val="20"/>
                      <w:szCs w:val="20"/>
                    </w:rPr>
                    <w:t xml:space="preserve">17. </w:t>
                  </w:r>
                  <w:proofErr w:type="spellStart"/>
                  <w:r w:rsidRPr="00EC6DA5">
                    <w:rPr>
                      <w:sz w:val="20"/>
                      <w:szCs w:val="20"/>
                    </w:rPr>
                    <w:t>Племзавод</w:t>
                  </w:r>
                  <w:proofErr w:type="spellEnd"/>
                  <w:r w:rsidRPr="00EC6DA5">
                    <w:rPr>
                      <w:sz w:val="20"/>
                      <w:szCs w:val="20"/>
                    </w:rPr>
                    <w:t xml:space="preserve"> на 50 и 100 тыс. кур</w:t>
                  </w:r>
                </w:p>
                <w:p w:rsidR="007E751A" w:rsidRPr="00EC6DA5" w:rsidRDefault="007E751A" w:rsidP="004E3221">
                  <w:pPr>
                    <w:pStyle w:val="ConsPlusNormal"/>
                    <w:widowControl/>
                    <w:ind w:firstLine="0"/>
                    <w:rPr>
                      <w:sz w:val="20"/>
                      <w:szCs w:val="20"/>
                    </w:rPr>
                  </w:pPr>
                  <w:r w:rsidRPr="00EC6DA5">
                    <w:rPr>
                      <w:sz w:val="20"/>
                      <w:szCs w:val="20"/>
                    </w:rPr>
                    <w:t xml:space="preserve">18. </w:t>
                  </w:r>
                  <w:proofErr w:type="spellStart"/>
                  <w:r w:rsidRPr="00EC6DA5">
                    <w:rPr>
                      <w:sz w:val="20"/>
                      <w:szCs w:val="20"/>
                    </w:rPr>
                    <w:t>Племрепродуктор</w:t>
                  </w:r>
                  <w:proofErr w:type="spellEnd"/>
                  <w:r w:rsidRPr="00EC6DA5">
                    <w:rPr>
                      <w:sz w:val="20"/>
                      <w:szCs w:val="20"/>
                    </w:rPr>
                    <w:t xml:space="preserve"> на 200 тыс. кур:</w:t>
                  </w:r>
                </w:p>
                <w:p w:rsidR="007E751A" w:rsidRPr="00EC6DA5" w:rsidRDefault="007E751A" w:rsidP="004E3221">
                  <w:pPr>
                    <w:pStyle w:val="ConsPlusNormal"/>
                    <w:widowControl/>
                    <w:ind w:firstLine="0"/>
                    <w:rPr>
                      <w:sz w:val="20"/>
                      <w:szCs w:val="20"/>
                    </w:rPr>
                  </w:pPr>
                  <w:r w:rsidRPr="00EC6DA5">
                    <w:rPr>
                      <w:sz w:val="20"/>
                      <w:szCs w:val="20"/>
                    </w:rPr>
                    <w:t>зона взрослой птицы</w:t>
                  </w:r>
                </w:p>
                <w:p w:rsidR="007E751A" w:rsidRPr="00EC6DA5" w:rsidRDefault="007E751A" w:rsidP="004E3221">
                  <w:pPr>
                    <w:pStyle w:val="ConsPlusNormal"/>
                    <w:widowControl/>
                    <w:ind w:firstLine="0"/>
                    <w:rPr>
                      <w:sz w:val="20"/>
                      <w:szCs w:val="20"/>
                    </w:rPr>
                  </w:pPr>
                  <w:r w:rsidRPr="00EC6DA5">
                    <w:rPr>
                      <w:sz w:val="20"/>
                      <w:szCs w:val="20"/>
                    </w:rPr>
                    <w:t>зона ремонтного молодняка</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27</w:t>
                  </w:r>
                </w:p>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28</w:t>
                  </w:r>
                </w:p>
                <w:p w:rsidR="007E751A" w:rsidRPr="00EC6DA5" w:rsidRDefault="007E751A" w:rsidP="004E3221">
                  <w:pPr>
                    <w:pStyle w:val="ConsPlusNormal"/>
                    <w:widowControl/>
                    <w:ind w:firstLine="0"/>
                    <w:jc w:val="center"/>
                    <w:rPr>
                      <w:sz w:val="20"/>
                      <w:szCs w:val="20"/>
                    </w:rPr>
                  </w:pPr>
                  <w:r w:rsidRPr="00EC6DA5">
                    <w:rPr>
                      <w:sz w:val="20"/>
                      <w:szCs w:val="20"/>
                    </w:rPr>
                    <w:t>29</w:t>
                  </w:r>
                </w:p>
              </w:tc>
            </w:tr>
          </w:tbl>
          <w:p w:rsidR="007E751A" w:rsidRPr="00EC6DA5" w:rsidRDefault="007E751A" w:rsidP="004E3221">
            <w:pPr>
              <w:pStyle w:val="ConsPlusNormal"/>
              <w:widowControl/>
              <w:ind w:firstLine="0"/>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3.2.7</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 xml:space="preserve">Предприятия звероводческие   и </w:t>
            </w:r>
            <w:r w:rsidRPr="001D04D9">
              <w:rPr>
                <w:rFonts w:ascii="Arial" w:hAnsi="Arial" w:cs="Arial"/>
              </w:rPr>
              <w:lastRenderedPageBreak/>
              <w:t>кролиководческие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 xml:space="preserve">Содержание животных в </w:t>
                  </w:r>
                  <w:proofErr w:type="spellStart"/>
                  <w:r w:rsidRPr="00EC6DA5">
                    <w:rPr>
                      <w:sz w:val="20"/>
                      <w:szCs w:val="20"/>
                    </w:rPr>
                    <w:t>шедах</w:t>
                  </w:r>
                  <w:proofErr w:type="spellEnd"/>
                  <w:r w:rsidRPr="00EC6DA5">
                    <w:rPr>
                      <w:sz w:val="20"/>
                      <w:szCs w:val="20"/>
                    </w:rPr>
                    <w:t xml:space="preserve"> </w:t>
                  </w:r>
                </w:p>
                <w:p w:rsidR="007E751A" w:rsidRPr="00EC6DA5" w:rsidRDefault="007E751A" w:rsidP="004E3221">
                  <w:pPr>
                    <w:pStyle w:val="ConsPlusNormal"/>
                    <w:widowControl/>
                    <w:ind w:firstLine="0"/>
                    <w:rPr>
                      <w:sz w:val="20"/>
                      <w:szCs w:val="20"/>
                    </w:rPr>
                  </w:pPr>
                  <w:r w:rsidRPr="00EC6DA5">
                    <w:rPr>
                      <w:sz w:val="20"/>
                      <w:szCs w:val="20"/>
                    </w:rPr>
                    <w:t>1. Звероводческие</w:t>
                  </w:r>
                </w:p>
                <w:p w:rsidR="007E751A" w:rsidRPr="00EC6DA5" w:rsidRDefault="007E751A" w:rsidP="004E3221">
                  <w:pPr>
                    <w:pStyle w:val="ConsPlusNormal"/>
                    <w:widowControl/>
                    <w:ind w:firstLine="0"/>
                    <w:rPr>
                      <w:sz w:val="20"/>
                      <w:szCs w:val="20"/>
                    </w:rPr>
                  </w:pPr>
                  <w:r w:rsidRPr="00EC6DA5">
                    <w:rPr>
                      <w:sz w:val="20"/>
                      <w:szCs w:val="20"/>
                    </w:rPr>
                    <w:lastRenderedPageBreak/>
                    <w:t xml:space="preserve">2. Кролиководческие                            </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lastRenderedPageBreak/>
                    <w:t>22</w:t>
                  </w:r>
                </w:p>
                <w:p w:rsidR="007E751A" w:rsidRPr="00EC6DA5" w:rsidRDefault="007E751A" w:rsidP="004E3221">
                  <w:pPr>
                    <w:pStyle w:val="ConsPlusNormal"/>
                    <w:widowControl/>
                    <w:ind w:firstLine="0"/>
                    <w:jc w:val="center"/>
                    <w:rPr>
                      <w:sz w:val="20"/>
                      <w:szCs w:val="20"/>
                    </w:rPr>
                  </w:pPr>
                  <w:r w:rsidRPr="00EC6DA5">
                    <w:rPr>
                      <w:sz w:val="20"/>
                      <w:szCs w:val="20"/>
                    </w:rPr>
                    <w:t>24</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lastRenderedPageBreak/>
                    <w:t>Содержание животных в зданиях</w:t>
                  </w:r>
                </w:p>
                <w:p w:rsidR="007E751A" w:rsidRPr="00EC6DA5" w:rsidRDefault="007E751A" w:rsidP="004E3221">
                  <w:pPr>
                    <w:pStyle w:val="ConsPlusNormal"/>
                    <w:widowControl/>
                    <w:ind w:firstLine="0"/>
                    <w:rPr>
                      <w:sz w:val="20"/>
                      <w:szCs w:val="20"/>
                    </w:rPr>
                  </w:pPr>
                  <w:r w:rsidRPr="00EC6DA5">
                    <w:rPr>
                      <w:sz w:val="20"/>
                      <w:szCs w:val="20"/>
                    </w:rPr>
                    <w:t xml:space="preserve">3. </w:t>
                  </w:r>
                  <w:proofErr w:type="spellStart"/>
                  <w:r w:rsidRPr="00EC6DA5">
                    <w:rPr>
                      <w:sz w:val="20"/>
                      <w:szCs w:val="20"/>
                    </w:rPr>
                    <w:t>Нутриеводческие</w:t>
                  </w:r>
                  <w:proofErr w:type="spellEnd"/>
                </w:p>
                <w:p w:rsidR="007E751A" w:rsidRPr="00EC6DA5" w:rsidRDefault="007E751A" w:rsidP="004E3221">
                  <w:pPr>
                    <w:pStyle w:val="ConsPlusNormal"/>
                    <w:widowControl/>
                    <w:ind w:firstLine="0"/>
                    <w:rPr>
                      <w:sz w:val="20"/>
                      <w:szCs w:val="20"/>
                    </w:rPr>
                  </w:pPr>
                  <w:r w:rsidRPr="00EC6DA5">
                    <w:rPr>
                      <w:sz w:val="20"/>
                      <w:szCs w:val="20"/>
                    </w:rPr>
                    <w:t>4. Кролиководческие</w:t>
                  </w:r>
                </w:p>
              </w:tc>
              <w:tc>
                <w:tcPr>
                  <w:tcW w:w="2831" w:type="dxa"/>
                  <w:vAlign w:val="bottom"/>
                </w:tcPr>
                <w:p w:rsidR="007E751A" w:rsidRPr="00EC6DA5" w:rsidRDefault="007E751A" w:rsidP="004E3221">
                  <w:pPr>
                    <w:pStyle w:val="ConsPlusNormal"/>
                    <w:widowControl/>
                    <w:ind w:firstLine="0"/>
                    <w:jc w:val="center"/>
                    <w:rPr>
                      <w:sz w:val="20"/>
                      <w:szCs w:val="20"/>
                    </w:rPr>
                  </w:pPr>
                </w:p>
                <w:p w:rsidR="007E751A" w:rsidRPr="00EC6DA5" w:rsidRDefault="007E751A" w:rsidP="004E3221">
                  <w:pPr>
                    <w:pStyle w:val="ConsPlusNormal"/>
                    <w:widowControl/>
                    <w:ind w:firstLine="0"/>
                    <w:jc w:val="center"/>
                    <w:rPr>
                      <w:sz w:val="20"/>
                      <w:szCs w:val="20"/>
                    </w:rPr>
                  </w:pPr>
                  <w:r w:rsidRPr="00EC6DA5">
                    <w:rPr>
                      <w:sz w:val="20"/>
                      <w:szCs w:val="20"/>
                    </w:rPr>
                    <w:t>40</w:t>
                  </w:r>
                </w:p>
                <w:p w:rsidR="007E751A" w:rsidRPr="00EC6DA5" w:rsidRDefault="007E751A" w:rsidP="004E3221">
                  <w:pPr>
                    <w:pStyle w:val="ConsPlusNormal"/>
                    <w:widowControl/>
                    <w:ind w:firstLine="0"/>
                    <w:jc w:val="center"/>
                    <w:rPr>
                      <w:sz w:val="20"/>
                      <w:szCs w:val="20"/>
                    </w:rPr>
                  </w:pPr>
                  <w:r w:rsidRPr="00EC6DA5">
                    <w:rPr>
                      <w:sz w:val="20"/>
                      <w:szCs w:val="20"/>
                    </w:rPr>
                    <w:t>45</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3.2.8</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Предприятия тепличные</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А. Многопролетные теплицы общей площадью</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lang w:val="en-US"/>
                    </w:rPr>
                    <w:t>1</w:t>
                  </w:r>
                  <w:r w:rsidRPr="00EC6DA5">
                    <w:rPr>
                      <w:sz w:val="20"/>
                      <w:szCs w:val="20"/>
                    </w:rPr>
                    <w:t>. 6 га</w:t>
                  </w:r>
                </w:p>
                <w:p w:rsidR="007E751A" w:rsidRPr="00EC6DA5" w:rsidRDefault="007E751A" w:rsidP="004E3221">
                  <w:pPr>
                    <w:pStyle w:val="ConsPlusNormal"/>
                    <w:widowControl/>
                    <w:ind w:firstLine="0"/>
                    <w:rPr>
                      <w:sz w:val="20"/>
                      <w:szCs w:val="20"/>
                    </w:rPr>
                  </w:pPr>
                  <w:r w:rsidRPr="00EC6DA5">
                    <w:rPr>
                      <w:sz w:val="20"/>
                      <w:szCs w:val="20"/>
                      <w:lang w:val="en-US"/>
                    </w:rPr>
                    <w:t>2</w:t>
                  </w:r>
                  <w:r w:rsidRPr="00EC6DA5">
                    <w:rPr>
                      <w:sz w:val="20"/>
                      <w:szCs w:val="20"/>
                    </w:rPr>
                    <w:t>. 12 га</w:t>
                  </w:r>
                </w:p>
                <w:p w:rsidR="007E751A" w:rsidRPr="00EC6DA5" w:rsidRDefault="007E751A" w:rsidP="004E3221">
                  <w:pPr>
                    <w:pStyle w:val="ConsPlusNormal"/>
                    <w:widowControl/>
                    <w:ind w:firstLine="0"/>
                    <w:rPr>
                      <w:sz w:val="20"/>
                      <w:szCs w:val="20"/>
                    </w:rPr>
                  </w:pPr>
                  <w:r w:rsidRPr="00EC6DA5">
                    <w:rPr>
                      <w:sz w:val="20"/>
                      <w:szCs w:val="20"/>
                      <w:lang w:val="en-US"/>
                    </w:rPr>
                    <w:t>3</w:t>
                  </w:r>
                  <w:r w:rsidRPr="00EC6DA5">
                    <w:rPr>
                      <w:sz w:val="20"/>
                      <w:szCs w:val="20"/>
                    </w:rPr>
                    <w:t>. 18, 24 и 30 га</w:t>
                  </w:r>
                </w:p>
                <w:p w:rsidR="007E751A" w:rsidRPr="00EC6DA5" w:rsidRDefault="007E751A" w:rsidP="004E3221">
                  <w:pPr>
                    <w:pStyle w:val="ConsPlusNormal"/>
                    <w:widowControl/>
                    <w:ind w:firstLine="0"/>
                    <w:rPr>
                      <w:sz w:val="20"/>
                      <w:szCs w:val="20"/>
                    </w:rPr>
                  </w:pPr>
                  <w:r w:rsidRPr="00EC6DA5">
                    <w:rPr>
                      <w:sz w:val="20"/>
                      <w:szCs w:val="20"/>
                      <w:lang w:val="en-US"/>
                    </w:rPr>
                    <w:t>4</w:t>
                  </w:r>
                  <w:r w:rsidRPr="00EC6DA5">
                    <w:rPr>
                      <w:sz w:val="20"/>
                      <w:szCs w:val="20"/>
                    </w:rPr>
                    <w:t>. 48 га</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54</w:t>
                  </w:r>
                </w:p>
                <w:p w:rsidR="007E751A" w:rsidRPr="00EC6DA5" w:rsidRDefault="007E751A" w:rsidP="004E3221">
                  <w:pPr>
                    <w:pStyle w:val="ConsPlusNormal"/>
                    <w:widowControl/>
                    <w:ind w:firstLine="0"/>
                    <w:jc w:val="center"/>
                    <w:rPr>
                      <w:sz w:val="20"/>
                      <w:szCs w:val="20"/>
                    </w:rPr>
                  </w:pPr>
                  <w:r w:rsidRPr="00EC6DA5">
                    <w:rPr>
                      <w:sz w:val="20"/>
                      <w:szCs w:val="20"/>
                    </w:rPr>
                    <w:t>56</w:t>
                  </w:r>
                </w:p>
                <w:p w:rsidR="007E751A" w:rsidRPr="00EC6DA5" w:rsidRDefault="007E751A" w:rsidP="004E3221">
                  <w:pPr>
                    <w:pStyle w:val="ConsPlusNormal"/>
                    <w:widowControl/>
                    <w:ind w:firstLine="0"/>
                    <w:jc w:val="center"/>
                    <w:rPr>
                      <w:sz w:val="20"/>
                      <w:szCs w:val="20"/>
                    </w:rPr>
                  </w:pPr>
                  <w:r w:rsidRPr="00EC6DA5">
                    <w:rPr>
                      <w:sz w:val="20"/>
                      <w:szCs w:val="20"/>
                    </w:rPr>
                    <w:t>60</w:t>
                  </w:r>
                </w:p>
                <w:p w:rsidR="007E751A" w:rsidRPr="00EC6DA5" w:rsidRDefault="007E751A" w:rsidP="004E3221">
                  <w:pPr>
                    <w:pStyle w:val="ConsPlusNormal"/>
                    <w:widowControl/>
                    <w:ind w:firstLine="0"/>
                    <w:jc w:val="center"/>
                    <w:rPr>
                      <w:sz w:val="20"/>
                      <w:szCs w:val="20"/>
                    </w:rPr>
                  </w:pPr>
                  <w:r w:rsidRPr="00EC6DA5">
                    <w:rPr>
                      <w:sz w:val="20"/>
                      <w:szCs w:val="20"/>
                    </w:rPr>
                    <w:t>64</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Б. Однопролетные (ангарные) теплицы</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lang w:val="en-US"/>
                    </w:rPr>
                    <w:t>5</w:t>
                  </w:r>
                  <w:r w:rsidRPr="00EC6DA5">
                    <w:rPr>
                      <w:sz w:val="20"/>
                      <w:szCs w:val="20"/>
                    </w:rPr>
                    <w:t>. Общей площадью до 5 га</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42</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В. Прививочные мастерские по производству виноградных прививок и выращиванию саженцев виноградной лозы</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6. На 1 млн. в год</w:t>
                  </w:r>
                </w:p>
                <w:p w:rsidR="007E751A" w:rsidRPr="00EC6DA5" w:rsidRDefault="007E751A" w:rsidP="004E3221">
                  <w:pPr>
                    <w:pStyle w:val="ConsPlusNormal"/>
                    <w:widowControl/>
                    <w:ind w:firstLine="0"/>
                    <w:rPr>
                      <w:sz w:val="20"/>
                      <w:szCs w:val="20"/>
                    </w:rPr>
                  </w:pPr>
                  <w:r w:rsidRPr="00EC6DA5">
                    <w:rPr>
                      <w:sz w:val="20"/>
                      <w:szCs w:val="20"/>
                    </w:rPr>
                    <w:t>7. На 2 млн. в год</w:t>
                  </w:r>
                </w:p>
                <w:p w:rsidR="007E751A" w:rsidRPr="00EC6DA5" w:rsidRDefault="007E751A" w:rsidP="004E3221">
                  <w:pPr>
                    <w:pStyle w:val="ConsPlusNormal"/>
                    <w:widowControl/>
                    <w:ind w:firstLine="0"/>
                    <w:rPr>
                      <w:sz w:val="20"/>
                      <w:szCs w:val="20"/>
                    </w:rPr>
                  </w:pPr>
                  <w:r w:rsidRPr="00EC6DA5">
                    <w:rPr>
                      <w:sz w:val="20"/>
                      <w:szCs w:val="20"/>
                    </w:rPr>
                    <w:t>8. На 3 млн. в год</w:t>
                  </w:r>
                </w:p>
                <w:p w:rsidR="007E751A" w:rsidRPr="00EC6DA5" w:rsidRDefault="007E751A" w:rsidP="004E3221">
                  <w:pPr>
                    <w:pStyle w:val="ConsPlusNormal"/>
                    <w:widowControl/>
                    <w:ind w:firstLine="0"/>
                    <w:rPr>
                      <w:sz w:val="20"/>
                      <w:szCs w:val="20"/>
                    </w:rPr>
                  </w:pPr>
                  <w:r w:rsidRPr="00EC6DA5">
                    <w:rPr>
                      <w:sz w:val="20"/>
                      <w:szCs w:val="20"/>
                    </w:rPr>
                    <w:t>9. На 5 млн. в год</w:t>
                  </w:r>
                </w:p>
                <w:p w:rsidR="007E751A" w:rsidRPr="00EC6DA5" w:rsidRDefault="007E751A" w:rsidP="004E3221">
                  <w:pPr>
                    <w:pStyle w:val="ConsPlusNormal"/>
                    <w:widowControl/>
                    <w:ind w:firstLine="0"/>
                    <w:rPr>
                      <w:sz w:val="20"/>
                      <w:szCs w:val="20"/>
                    </w:rPr>
                  </w:pPr>
                  <w:r w:rsidRPr="00EC6DA5">
                    <w:rPr>
                      <w:sz w:val="20"/>
                      <w:szCs w:val="20"/>
                      <w:lang w:val="en-US"/>
                    </w:rPr>
                    <w:t>10</w:t>
                  </w:r>
                  <w:r w:rsidRPr="00EC6DA5">
                    <w:rPr>
                      <w:sz w:val="20"/>
                      <w:szCs w:val="20"/>
                    </w:rPr>
                    <w:t>. На 10 млн. в год</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30</w:t>
                  </w:r>
                </w:p>
                <w:p w:rsidR="007E751A" w:rsidRPr="00EC6DA5" w:rsidRDefault="007E751A" w:rsidP="004E3221">
                  <w:pPr>
                    <w:pStyle w:val="ConsPlusNormal"/>
                    <w:widowControl/>
                    <w:ind w:firstLine="0"/>
                    <w:jc w:val="center"/>
                    <w:rPr>
                      <w:sz w:val="20"/>
                      <w:szCs w:val="20"/>
                    </w:rPr>
                  </w:pPr>
                  <w:r w:rsidRPr="00EC6DA5">
                    <w:rPr>
                      <w:sz w:val="20"/>
                      <w:szCs w:val="20"/>
                    </w:rPr>
                    <w:t>40</w:t>
                  </w:r>
                </w:p>
                <w:p w:rsidR="007E751A" w:rsidRPr="00EC6DA5" w:rsidRDefault="007E751A" w:rsidP="004E3221">
                  <w:pPr>
                    <w:pStyle w:val="ConsPlusNormal"/>
                    <w:widowControl/>
                    <w:ind w:firstLine="0"/>
                    <w:jc w:val="center"/>
                    <w:rPr>
                      <w:sz w:val="20"/>
                      <w:szCs w:val="20"/>
                    </w:rPr>
                  </w:pPr>
                  <w:r w:rsidRPr="00EC6DA5">
                    <w:rPr>
                      <w:sz w:val="20"/>
                      <w:szCs w:val="20"/>
                    </w:rPr>
                    <w:t>45</w:t>
                  </w:r>
                </w:p>
                <w:p w:rsidR="007E751A" w:rsidRPr="00EC6DA5" w:rsidRDefault="007E751A" w:rsidP="004E3221">
                  <w:pPr>
                    <w:pStyle w:val="ConsPlusNormal"/>
                    <w:widowControl/>
                    <w:ind w:firstLine="0"/>
                    <w:jc w:val="center"/>
                    <w:rPr>
                      <w:sz w:val="20"/>
                      <w:szCs w:val="20"/>
                    </w:rPr>
                  </w:pPr>
                  <w:r w:rsidRPr="00EC6DA5">
                    <w:rPr>
                      <w:sz w:val="20"/>
                      <w:szCs w:val="20"/>
                    </w:rPr>
                    <w:t>50</w:t>
                  </w:r>
                </w:p>
                <w:p w:rsidR="007E751A" w:rsidRPr="00EC6DA5" w:rsidRDefault="007E751A" w:rsidP="004E3221">
                  <w:pPr>
                    <w:pStyle w:val="ConsPlusNormal"/>
                    <w:widowControl/>
                    <w:ind w:firstLine="0"/>
                    <w:jc w:val="center"/>
                    <w:rPr>
                      <w:sz w:val="20"/>
                      <w:szCs w:val="20"/>
                    </w:rPr>
                  </w:pPr>
                  <w:r w:rsidRPr="00EC6DA5">
                    <w:rPr>
                      <w:sz w:val="20"/>
                      <w:szCs w:val="20"/>
                    </w:rPr>
                    <w:t>55</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3.2.9</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Предприятия по ремонту сельскохозяйственной техники</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А. Центральные ремонтные мастерские для хозяйств с парком</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1. На 25 тракторов                           </w:t>
                  </w:r>
                </w:p>
                <w:p w:rsidR="007E751A" w:rsidRPr="00EC6DA5" w:rsidRDefault="007E751A" w:rsidP="004E3221">
                  <w:pPr>
                    <w:pStyle w:val="ConsPlusNormal"/>
                    <w:widowControl/>
                    <w:ind w:firstLine="0"/>
                    <w:rPr>
                      <w:sz w:val="20"/>
                      <w:szCs w:val="20"/>
                    </w:rPr>
                  </w:pPr>
                  <w:r w:rsidRPr="00EC6DA5">
                    <w:rPr>
                      <w:sz w:val="20"/>
                      <w:szCs w:val="20"/>
                    </w:rPr>
                    <w:t xml:space="preserve">2. На 50 и 75 тракторов                      </w:t>
                  </w:r>
                </w:p>
                <w:p w:rsidR="007E751A" w:rsidRPr="00EC6DA5" w:rsidRDefault="007E751A" w:rsidP="004E3221">
                  <w:pPr>
                    <w:pStyle w:val="ConsPlusNormal"/>
                    <w:widowControl/>
                    <w:ind w:firstLine="0"/>
                    <w:rPr>
                      <w:sz w:val="20"/>
                      <w:szCs w:val="20"/>
                    </w:rPr>
                  </w:pPr>
                  <w:r w:rsidRPr="00EC6DA5">
                    <w:rPr>
                      <w:sz w:val="20"/>
                      <w:szCs w:val="20"/>
                    </w:rPr>
                    <w:t xml:space="preserve">3. На 100 тракторов                          </w:t>
                  </w:r>
                </w:p>
                <w:p w:rsidR="007E751A" w:rsidRPr="00EC6DA5" w:rsidRDefault="007E751A" w:rsidP="004E3221">
                  <w:pPr>
                    <w:pStyle w:val="ConsPlusNormal"/>
                    <w:widowControl/>
                    <w:ind w:firstLine="0"/>
                    <w:rPr>
                      <w:sz w:val="20"/>
                      <w:szCs w:val="20"/>
                    </w:rPr>
                  </w:pPr>
                  <w:r w:rsidRPr="00EC6DA5">
                    <w:rPr>
                      <w:sz w:val="20"/>
                      <w:szCs w:val="20"/>
                    </w:rPr>
                    <w:t xml:space="preserve">4. На 150 и 200 тракторов                    </w:t>
                  </w:r>
                </w:p>
              </w:tc>
              <w:tc>
                <w:tcPr>
                  <w:tcW w:w="2831" w:type="dxa"/>
                  <w:vAlign w:val="bottom"/>
                </w:tcPr>
                <w:p w:rsidR="007E751A" w:rsidRPr="00EC6DA5" w:rsidRDefault="007E751A" w:rsidP="004E3221">
                  <w:pPr>
                    <w:pStyle w:val="ConsPlusNormal"/>
                    <w:ind w:firstLine="0"/>
                    <w:jc w:val="center"/>
                    <w:rPr>
                      <w:sz w:val="20"/>
                      <w:szCs w:val="20"/>
                    </w:rPr>
                  </w:pPr>
                  <w:r w:rsidRPr="00EC6DA5">
                    <w:rPr>
                      <w:sz w:val="20"/>
                      <w:szCs w:val="20"/>
                    </w:rPr>
                    <w:t>25</w:t>
                  </w:r>
                </w:p>
                <w:p w:rsidR="007E751A" w:rsidRPr="00EC6DA5" w:rsidRDefault="007E751A" w:rsidP="004E3221">
                  <w:pPr>
                    <w:pStyle w:val="ConsPlusNormal"/>
                    <w:ind w:firstLine="0"/>
                    <w:jc w:val="center"/>
                    <w:rPr>
                      <w:sz w:val="20"/>
                      <w:szCs w:val="20"/>
                    </w:rPr>
                  </w:pPr>
                  <w:r w:rsidRPr="00EC6DA5">
                    <w:rPr>
                      <w:sz w:val="20"/>
                      <w:szCs w:val="20"/>
                    </w:rPr>
                    <w:t>28</w:t>
                  </w:r>
                </w:p>
                <w:p w:rsidR="007E751A" w:rsidRPr="00EC6DA5" w:rsidRDefault="007E751A" w:rsidP="004E3221">
                  <w:pPr>
                    <w:pStyle w:val="ConsPlusNormal"/>
                    <w:ind w:firstLine="0"/>
                    <w:jc w:val="center"/>
                    <w:rPr>
                      <w:sz w:val="20"/>
                      <w:szCs w:val="20"/>
                    </w:rPr>
                  </w:pPr>
                  <w:r w:rsidRPr="00EC6DA5">
                    <w:rPr>
                      <w:sz w:val="20"/>
                      <w:szCs w:val="20"/>
                    </w:rPr>
                    <w:t>31</w:t>
                  </w:r>
                </w:p>
                <w:p w:rsidR="007E751A" w:rsidRPr="00EC6DA5" w:rsidRDefault="007E751A" w:rsidP="004E3221">
                  <w:pPr>
                    <w:pStyle w:val="ConsPlusNormal"/>
                    <w:widowControl/>
                    <w:ind w:firstLine="0"/>
                    <w:jc w:val="center"/>
                    <w:rPr>
                      <w:sz w:val="20"/>
                      <w:szCs w:val="20"/>
                    </w:rPr>
                  </w:pPr>
                  <w:r w:rsidRPr="00EC6DA5">
                    <w:rPr>
                      <w:sz w:val="20"/>
                      <w:szCs w:val="20"/>
                    </w:rPr>
                    <w:t>35</w:t>
                  </w: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Б. Пункты технического обслуживания бригады  или отделения хозяйств с парком</w:t>
                  </w:r>
                </w:p>
              </w:tc>
              <w:tc>
                <w:tcPr>
                  <w:tcW w:w="2831" w:type="dxa"/>
                  <w:vAlign w:val="bottom"/>
                </w:tcPr>
                <w:p w:rsidR="007E751A" w:rsidRPr="00EC6DA5" w:rsidRDefault="007E751A" w:rsidP="004E3221">
                  <w:pPr>
                    <w:pStyle w:val="ConsPlusNormal"/>
                    <w:widowControl/>
                    <w:ind w:firstLine="0"/>
                    <w:jc w:val="center"/>
                    <w:rPr>
                      <w:sz w:val="20"/>
                      <w:szCs w:val="20"/>
                    </w:rPr>
                  </w:pPr>
                </w:p>
              </w:tc>
            </w:tr>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 xml:space="preserve">5. На 10, 20 и 30 тракторов                  </w:t>
                  </w:r>
                </w:p>
                <w:p w:rsidR="007E751A" w:rsidRPr="00EC6DA5" w:rsidRDefault="007E751A" w:rsidP="004E3221">
                  <w:pPr>
                    <w:pStyle w:val="ConsPlusNormal"/>
                    <w:widowControl/>
                    <w:ind w:firstLine="0"/>
                    <w:rPr>
                      <w:sz w:val="20"/>
                      <w:szCs w:val="20"/>
                    </w:rPr>
                  </w:pPr>
                  <w:r w:rsidRPr="00EC6DA5">
                    <w:rPr>
                      <w:sz w:val="20"/>
                      <w:szCs w:val="20"/>
                    </w:rPr>
                    <w:t xml:space="preserve">6. На 40 и более тракторов                   </w:t>
                  </w:r>
                </w:p>
              </w:tc>
              <w:tc>
                <w:tcPr>
                  <w:tcW w:w="2831" w:type="dxa"/>
                  <w:vAlign w:val="bottom"/>
                </w:tcPr>
                <w:p w:rsidR="007E751A" w:rsidRPr="00EC6DA5" w:rsidRDefault="007E751A" w:rsidP="004E3221">
                  <w:pPr>
                    <w:pStyle w:val="ConsPlusNormal"/>
                    <w:ind w:firstLine="1199"/>
                    <w:rPr>
                      <w:sz w:val="20"/>
                      <w:szCs w:val="20"/>
                    </w:rPr>
                  </w:pPr>
                  <w:r w:rsidRPr="00EC6DA5">
                    <w:rPr>
                      <w:sz w:val="20"/>
                      <w:szCs w:val="20"/>
                    </w:rPr>
                    <w:t>30</w:t>
                  </w:r>
                </w:p>
                <w:p w:rsidR="007E751A" w:rsidRPr="00EC6DA5" w:rsidRDefault="007E751A" w:rsidP="004E3221">
                  <w:pPr>
                    <w:pStyle w:val="ConsPlusNormal"/>
                    <w:ind w:firstLine="1199"/>
                    <w:rPr>
                      <w:sz w:val="20"/>
                      <w:szCs w:val="20"/>
                    </w:rPr>
                  </w:pPr>
                  <w:r w:rsidRPr="00EC6DA5">
                    <w:rPr>
                      <w:sz w:val="20"/>
                      <w:szCs w:val="20"/>
                    </w:rPr>
                    <w:t>38</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3.2.10</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Глубинные складские комплексы минеральных удобрений</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widowControl/>
                    <w:ind w:firstLine="0"/>
                    <w:rPr>
                      <w:sz w:val="20"/>
                      <w:szCs w:val="20"/>
                    </w:rPr>
                  </w:pPr>
                  <w:r w:rsidRPr="00EC6DA5">
                    <w:rPr>
                      <w:sz w:val="20"/>
                      <w:szCs w:val="20"/>
                    </w:rPr>
                    <w:t>7. До 1600 т</w:t>
                  </w:r>
                </w:p>
                <w:p w:rsidR="007E751A" w:rsidRPr="00EC6DA5" w:rsidRDefault="007E751A" w:rsidP="004E3221">
                  <w:pPr>
                    <w:pStyle w:val="ConsPlusNormal"/>
                    <w:widowControl/>
                    <w:ind w:firstLine="0"/>
                    <w:rPr>
                      <w:sz w:val="20"/>
                      <w:szCs w:val="20"/>
                    </w:rPr>
                  </w:pPr>
                  <w:r w:rsidRPr="00EC6DA5">
                    <w:rPr>
                      <w:sz w:val="20"/>
                      <w:szCs w:val="20"/>
                    </w:rPr>
                    <w:t>8. От 1600 т до 3200 т</w:t>
                  </w:r>
                </w:p>
                <w:p w:rsidR="007E751A" w:rsidRPr="00EC6DA5" w:rsidRDefault="007E751A" w:rsidP="004E3221">
                  <w:pPr>
                    <w:pStyle w:val="ConsPlusNormal"/>
                    <w:widowControl/>
                    <w:ind w:firstLine="0"/>
                    <w:rPr>
                      <w:sz w:val="20"/>
                      <w:szCs w:val="20"/>
                    </w:rPr>
                  </w:pPr>
                  <w:r w:rsidRPr="00EC6DA5">
                    <w:rPr>
                      <w:sz w:val="20"/>
                      <w:szCs w:val="20"/>
                    </w:rPr>
                    <w:t>9. От 3200 т до 6400 т</w:t>
                  </w:r>
                </w:p>
                <w:p w:rsidR="007E751A" w:rsidRPr="00EC6DA5" w:rsidRDefault="007E751A" w:rsidP="004E3221">
                  <w:pPr>
                    <w:pStyle w:val="ConsPlusNormal"/>
                    <w:widowControl/>
                    <w:ind w:firstLine="0"/>
                    <w:rPr>
                      <w:sz w:val="20"/>
                      <w:szCs w:val="20"/>
                    </w:rPr>
                  </w:pPr>
                  <w:r w:rsidRPr="00EC6DA5">
                    <w:rPr>
                      <w:sz w:val="20"/>
                      <w:szCs w:val="20"/>
                      <w:lang w:val="en-US"/>
                    </w:rPr>
                    <w:t>10</w:t>
                  </w:r>
                  <w:r w:rsidRPr="00EC6DA5">
                    <w:rPr>
                      <w:sz w:val="20"/>
                      <w:szCs w:val="20"/>
                    </w:rPr>
                    <w:t>. Свыше 6400 т</w:t>
                  </w:r>
                </w:p>
              </w:tc>
              <w:tc>
                <w:tcPr>
                  <w:tcW w:w="2831" w:type="dxa"/>
                  <w:vAlign w:val="bottom"/>
                </w:tcPr>
                <w:p w:rsidR="007E751A" w:rsidRPr="00EC6DA5" w:rsidRDefault="007E751A" w:rsidP="004E3221">
                  <w:pPr>
                    <w:pStyle w:val="ConsPlusNormal"/>
                    <w:widowControl/>
                    <w:ind w:firstLine="0"/>
                    <w:jc w:val="center"/>
                    <w:rPr>
                      <w:sz w:val="20"/>
                      <w:szCs w:val="20"/>
                    </w:rPr>
                  </w:pPr>
                  <w:r w:rsidRPr="00EC6DA5">
                    <w:rPr>
                      <w:sz w:val="20"/>
                      <w:szCs w:val="20"/>
                    </w:rPr>
                    <w:t>27</w:t>
                  </w:r>
                </w:p>
                <w:p w:rsidR="007E751A" w:rsidRPr="00EC6DA5" w:rsidRDefault="007E751A" w:rsidP="004E3221">
                  <w:pPr>
                    <w:pStyle w:val="ConsPlusNormal"/>
                    <w:widowControl/>
                    <w:ind w:firstLine="0"/>
                    <w:jc w:val="center"/>
                    <w:rPr>
                      <w:sz w:val="20"/>
                      <w:szCs w:val="20"/>
                    </w:rPr>
                  </w:pPr>
                  <w:r w:rsidRPr="00EC6DA5">
                    <w:rPr>
                      <w:sz w:val="20"/>
                      <w:szCs w:val="20"/>
                    </w:rPr>
                    <w:t>32</w:t>
                  </w:r>
                </w:p>
                <w:p w:rsidR="007E751A" w:rsidRPr="00EC6DA5" w:rsidRDefault="007E751A" w:rsidP="004E3221">
                  <w:pPr>
                    <w:pStyle w:val="ConsPlusNormal"/>
                    <w:widowControl/>
                    <w:ind w:firstLine="0"/>
                    <w:jc w:val="center"/>
                    <w:rPr>
                      <w:sz w:val="20"/>
                      <w:szCs w:val="20"/>
                    </w:rPr>
                  </w:pPr>
                  <w:r w:rsidRPr="00EC6DA5">
                    <w:rPr>
                      <w:sz w:val="20"/>
                      <w:szCs w:val="20"/>
                    </w:rPr>
                    <w:t>33</w:t>
                  </w:r>
                </w:p>
                <w:p w:rsidR="007E751A" w:rsidRPr="00EC6DA5" w:rsidRDefault="007E751A" w:rsidP="004E3221">
                  <w:pPr>
                    <w:pStyle w:val="ConsPlusNormal"/>
                    <w:widowControl/>
                    <w:ind w:firstLine="0"/>
                    <w:jc w:val="center"/>
                    <w:rPr>
                      <w:sz w:val="20"/>
                      <w:szCs w:val="20"/>
                    </w:rPr>
                  </w:pPr>
                  <w:r w:rsidRPr="00EC6DA5">
                    <w:rPr>
                      <w:sz w:val="20"/>
                      <w:szCs w:val="20"/>
                    </w:rPr>
                    <w:t>38</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3.2.11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Прочие предприятия</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ind w:firstLine="0"/>
                    <w:rPr>
                      <w:sz w:val="20"/>
                      <w:szCs w:val="20"/>
                    </w:rPr>
                  </w:pPr>
                  <w:r w:rsidRPr="00EC6DA5">
                    <w:rPr>
                      <w:sz w:val="20"/>
                      <w:szCs w:val="20"/>
                    </w:rPr>
                    <w:t>1. По переработке или хранению сельскохозяйственной продукции</w:t>
                  </w:r>
                </w:p>
                <w:p w:rsidR="007E751A" w:rsidRPr="00EC6DA5" w:rsidRDefault="007E751A" w:rsidP="004E3221">
                  <w:pPr>
                    <w:pStyle w:val="ConsPlusNormal"/>
                    <w:ind w:firstLine="0"/>
                    <w:rPr>
                      <w:sz w:val="20"/>
                      <w:szCs w:val="20"/>
                    </w:rPr>
                  </w:pPr>
                  <w:r w:rsidRPr="00EC6DA5">
                    <w:rPr>
                      <w:sz w:val="20"/>
                      <w:szCs w:val="20"/>
                    </w:rPr>
                    <w:t xml:space="preserve">2. </w:t>
                  </w:r>
                  <w:proofErr w:type="gramStart"/>
                  <w:r w:rsidRPr="00EC6DA5">
                    <w:rPr>
                      <w:sz w:val="20"/>
                      <w:szCs w:val="20"/>
                    </w:rPr>
                    <w:t>Комбикормовые</w:t>
                  </w:r>
                  <w:proofErr w:type="gramEnd"/>
                  <w:r w:rsidRPr="00EC6DA5">
                    <w:rPr>
                      <w:sz w:val="20"/>
                      <w:szCs w:val="20"/>
                    </w:rPr>
                    <w:t xml:space="preserve"> - для совхозов и колхозов</w:t>
                  </w:r>
                </w:p>
                <w:p w:rsidR="007E751A" w:rsidRPr="00EC6DA5" w:rsidRDefault="007E751A" w:rsidP="004E3221">
                  <w:pPr>
                    <w:pStyle w:val="ConsPlusNormal"/>
                    <w:ind w:firstLine="0"/>
                    <w:rPr>
                      <w:sz w:val="20"/>
                      <w:szCs w:val="20"/>
                    </w:rPr>
                  </w:pPr>
                  <w:r w:rsidRPr="00EC6DA5">
                    <w:rPr>
                      <w:sz w:val="20"/>
                      <w:szCs w:val="20"/>
                    </w:rPr>
                    <w:t>3. По хранению семян и зерна</w:t>
                  </w:r>
                </w:p>
                <w:p w:rsidR="007E751A" w:rsidRPr="00EC6DA5" w:rsidRDefault="007E751A" w:rsidP="004E3221">
                  <w:pPr>
                    <w:pStyle w:val="ConsPlusNormal"/>
                    <w:ind w:firstLine="0"/>
                    <w:rPr>
                      <w:sz w:val="20"/>
                      <w:szCs w:val="20"/>
                    </w:rPr>
                  </w:pPr>
                  <w:r w:rsidRPr="00EC6DA5">
                    <w:rPr>
                      <w:sz w:val="20"/>
                      <w:szCs w:val="20"/>
                    </w:rPr>
                    <w:t xml:space="preserve">4. По обработке продовольственного и фуражного зерна  </w:t>
                  </w:r>
                </w:p>
                <w:p w:rsidR="007E751A" w:rsidRPr="00EC6DA5" w:rsidRDefault="007E751A" w:rsidP="004E3221">
                  <w:pPr>
                    <w:pStyle w:val="ConsPlusNormal"/>
                    <w:ind w:firstLine="0"/>
                    <w:rPr>
                      <w:sz w:val="20"/>
                      <w:szCs w:val="20"/>
                    </w:rPr>
                  </w:pPr>
                  <w:r w:rsidRPr="00EC6DA5">
                    <w:rPr>
                      <w:sz w:val="20"/>
                      <w:szCs w:val="20"/>
                    </w:rPr>
                    <w:t xml:space="preserve">5. По разведению и обработке тутового шелкопряда  </w:t>
                  </w:r>
                </w:p>
                <w:p w:rsidR="007E751A" w:rsidRPr="00EC6DA5" w:rsidRDefault="007E751A" w:rsidP="004E3221">
                  <w:pPr>
                    <w:pStyle w:val="ConsPlusNormal"/>
                    <w:widowControl/>
                    <w:ind w:firstLine="0"/>
                    <w:rPr>
                      <w:sz w:val="20"/>
                      <w:szCs w:val="20"/>
                    </w:rPr>
                  </w:pPr>
                  <w:r w:rsidRPr="00EC6DA5">
                    <w:rPr>
                      <w:sz w:val="20"/>
                      <w:szCs w:val="20"/>
                      <w:lang w:val="en-US"/>
                    </w:rPr>
                    <w:t>6</w:t>
                  </w:r>
                  <w:r w:rsidRPr="00EC6DA5">
                    <w:rPr>
                      <w:sz w:val="20"/>
                      <w:szCs w:val="20"/>
                    </w:rPr>
                    <w:t>. Табакосушильные комплексы</w:t>
                  </w:r>
                </w:p>
              </w:tc>
              <w:tc>
                <w:tcPr>
                  <w:tcW w:w="2831" w:type="dxa"/>
                  <w:vAlign w:val="bottom"/>
                </w:tcPr>
                <w:p w:rsidR="007E751A" w:rsidRPr="00EC6DA5" w:rsidRDefault="007E751A" w:rsidP="004E3221">
                  <w:pPr>
                    <w:pStyle w:val="ConsPlusNormal"/>
                    <w:tabs>
                      <w:tab w:val="left" w:pos="1057"/>
                      <w:tab w:val="left" w:pos="1199"/>
                    </w:tabs>
                    <w:ind w:firstLine="0"/>
                    <w:jc w:val="center"/>
                    <w:rPr>
                      <w:sz w:val="20"/>
                      <w:szCs w:val="20"/>
                    </w:rPr>
                  </w:pP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50</w:t>
                  </w: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27</w:t>
                  </w: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28</w:t>
                  </w:r>
                </w:p>
                <w:p w:rsidR="007E751A" w:rsidRPr="00EC6DA5" w:rsidRDefault="007E751A" w:rsidP="004E3221">
                  <w:pPr>
                    <w:pStyle w:val="ConsPlusNormal"/>
                    <w:tabs>
                      <w:tab w:val="left" w:pos="1057"/>
                      <w:tab w:val="left" w:pos="1199"/>
                    </w:tabs>
                    <w:ind w:firstLine="0"/>
                    <w:jc w:val="center"/>
                    <w:rPr>
                      <w:sz w:val="20"/>
                      <w:szCs w:val="20"/>
                    </w:rPr>
                  </w:pP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30</w:t>
                  </w:r>
                </w:p>
                <w:p w:rsidR="007E751A" w:rsidRPr="00EC6DA5" w:rsidRDefault="007E751A" w:rsidP="004E3221">
                  <w:pPr>
                    <w:pStyle w:val="ConsPlusNormal"/>
                    <w:tabs>
                      <w:tab w:val="left" w:pos="1057"/>
                      <w:tab w:val="left" w:pos="1199"/>
                    </w:tabs>
                    <w:ind w:firstLine="0"/>
                    <w:jc w:val="center"/>
                    <w:rPr>
                      <w:sz w:val="20"/>
                      <w:szCs w:val="20"/>
                    </w:rPr>
                  </w:pPr>
                  <w:r w:rsidRPr="00EC6DA5">
                    <w:rPr>
                      <w:sz w:val="20"/>
                      <w:szCs w:val="20"/>
                    </w:rPr>
                    <w:t>33</w:t>
                  </w:r>
                </w:p>
                <w:p w:rsidR="007E751A" w:rsidRPr="00EC6DA5" w:rsidRDefault="007E751A" w:rsidP="004E3221">
                  <w:pPr>
                    <w:pStyle w:val="ConsPlusNormal"/>
                    <w:widowControl/>
                    <w:ind w:firstLine="0"/>
                    <w:jc w:val="center"/>
                    <w:rPr>
                      <w:sz w:val="20"/>
                      <w:szCs w:val="20"/>
                    </w:rPr>
                  </w:pPr>
                  <w:r w:rsidRPr="00EC6DA5">
                    <w:rPr>
                      <w:sz w:val="20"/>
                      <w:szCs w:val="20"/>
                    </w:rPr>
                    <w:t>28</w:t>
                  </w:r>
                </w:p>
              </w:tc>
            </w:tr>
          </w:tbl>
          <w:p w:rsidR="007E751A" w:rsidRPr="00EC6DA5" w:rsidRDefault="007E751A" w:rsidP="004E3221">
            <w:pPr>
              <w:pStyle w:val="ConsPlusNormal"/>
              <w:widowControl/>
              <w:ind w:firstLine="0"/>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widowContro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3.2.12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Фермерские (крестьянские) хозяйства</w:t>
            </w:r>
          </w:p>
        </w:tc>
        <w:tc>
          <w:tcPr>
            <w:tcW w:w="9782" w:type="dxa"/>
            <w:tcBorders>
              <w:top w:val="nil"/>
              <w:left w:val="single" w:sz="8" w:space="0" w:color="auto"/>
              <w:bottom w:val="single" w:sz="4" w:space="0" w:color="auto"/>
              <w:right w:val="single" w:sz="4" w:space="0" w:color="auto"/>
            </w:tcBorders>
            <w:noWrap/>
            <w:vAlign w:val="center"/>
          </w:tcPr>
          <w:tbl>
            <w:tblPr>
              <w:tblW w:w="0" w:type="auto"/>
              <w:tblLayout w:type="fixed"/>
              <w:tblLook w:val="00A0" w:firstRow="1" w:lastRow="0" w:firstColumn="1" w:lastColumn="0" w:noHBand="0" w:noVBand="0"/>
            </w:tblPr>
            <w:tblGrid>
              <w:gridCol w:w="3933"/>
              <w:gridCol w:w="2831"/>
            </w:tblGrid>
            <w:tr w:rsidR="007E751A" w:rsidRPr="001D04D9" w:rsidTr="004E3221">
              <w:trPr>
                <w:trHeight w:val="139"/>
              </w:trPr>
              <w:tc>
                <w:tcPr>
                  <w:tcW w:w="3933" w:type="dxa"/>
                </w:tcPr>
                <w:p w:rsidR="007E751A" w:rsidRPr="00EC6DA5" w:rsidRDefault="007E751A" w:rsidP="004E3221">
                  <w:pPr>
                    <w:pStyle w:val="ConsPlusNormal"/>
                    <w:ind w:firstLine="0"/>
                    <w:rPr>
                      <w:sz w:val="20"/>
                      <w:szCs w:val="20"/>
                    </w:rPr>
                  </w:pPr>
                  <w:r w:rsidRPr="00EC6DA5">
                    <w:rPr>
                      <w:sz w:val="20"/>
                      <w:szCs w:val="20"/>
                    </w:rPr>
                    <w:t>1. По производству молока</w:t>
                  </w:r>
                </w:p>
                <w:p w:rsidR="007E751A" w:rsidRPr="00EC6DA5" w:rsidRDefault="007E751A" w:rsidP="004E3221">
                  <w:pPr>
                    <w:pStyle w:val="ConsPlusNormal"/>
                    <w:ind w:firstLine="0"/>
                    <w:rPr>
                      <w:sz w:val="20"/>
                      <w:szCs w:val="20"/>
                    </w:rPr>
                  </w:pPr>
                  <w:r w:rsidRPr="00EC6DA5">
                    <w:rPr>
                      <w:sz w:val="20"/>
                      <w:szCs w:val="20"/>
                    </w:rPr>
                    <w:t xml:space="preserve">2. По </w:t>
                  </w:r>
                  <w:proofErr w:type="spellStart"/>
                  <w:r w:rsidRPr="00EC6DA5">
                    <w:rPr>
                      <w:sz w:val="20"/>
                      <w:szCs w:val="20"/>
                    </w:rPr>
                    <w:t>доращиванию</w:t>
                  </w:r>
                  <w:proofErr w:type="spellEnd"/>
                  <w:r w:rsidRPr="00EC6DA5">
                    <w:rPr>
                      <w:sz w:val="20"/>
                      <w:szCs w:val="20"/>
                    </w:rPr>
                    <w:t xml:space="preserve"> и откорму крупного рогатого скота   </w:t>
                  </w:r>
                </w:p>
                <w:p w:rsidR="007E751A" w:rsidRPr="001D04D9" w:rsidRDefault="007E751A" w:rsidP="004E3221">
                  <w:pPr>
                    <w:pStyle w:val="ConsPlusNonformat"/>
                    <w:jc w:val="both"/>
                    <w:rPr>
                      <w:rFonts w:ascii="Arial" w:hAnsi="Arial" w:cs="Arial"/>
                    </w:rPr>
                  </w:pPr>
                  <w:r w:rsidRPr="001D04D9">
                    <w:rPr>
                      <w:rFonts w:ascii="Arial" w:hAnsi="Arial" w:cs="Arial"/>
                    </w:rPr>
                    <w:t>3. По откорму свиней (с законченным производственным циклом)</w:t>
                  </w:r>
                </w:p>
                <w:p w:rsidR="007E751A" w:rsidRPr="001D04D9" w:rsidRDefault="007E751A" w:rsidP="004E3221">
                  <w:pPr>
                    <w:pStyle w:val="ConsPlusNonformat"/>
                    <w:jc w:val="both"/>
                    <w:rPr>
                      <w:rFonts w:ascii="Arial" w:hAnsi="Arial" w:cs="Arial"/>
                    </w:rPr>
                  </w:pPr>
                  <w:r w:rsidRPr="001D04D9">
                    <w:rPr>
                      <w:rFonts w:ascii="Arial" w:hAnsi="Arial" w:cs="Arial"/>
                    </w:rPr>
                    <w:t xml:space="preserve">4. </w:t>
                  </w:r>
                  <w:proofErr w:type="gramStart"/>
                  <w:r w:rsidRPr="001D04D9">
                    <w:rPr>
                      <w:rFonts w:ascii="Arial" w:hAnsi="Arial" w:cs="Arial"/>
                    </w:rPr>
                    <w:t>Овцеводческие</w:t>
                  </w:r>
                  <w:proofErr w:type="gramEnd"/>
                  <w:r w:rsidRPr="001D04D9">
                    <w:rPr>
                      <w:rFonts w:ascii="Arial" w:hAnsi="Arial" w:cs="Arial"/>
                    </w:rPr>
                    <w:t xml:space="preserve"> мясо-шерстно-молочного направлений   </w:t>
                  </w:r>
                </w:p>
                <w:p w:rsidR="007E751A" w:rsidRPr="001D04D9" w:rsidRDefault="007E751A" w:rsidP="004E3221">
                  <w:pPr>
                    <w:pStyle w:val="ConsPlusNonformat"/>
                    <w:jc w:val="both"/>
                    <w:rPr>
                      <w:rFonts w:ascii="Arial" w:hAnsi="Arial" w:cs="Arial"/>
                    </w:rPr>
                  </w:pPr>
                  <w:r w:rsidRPr="001D04D9">
                    <w:rPr>
                      <w:rFonts w:ascii="Arial" w:hAnsi="Arial" w:cs="Arial"/>
                    </w:rPr>
                    <w:t xml:space="preserve">5. </w:t>
                  </w:r>
                  <w:proofErr w:type="gramStart"/>
                  <w:r w:rsidRPr="001D04D9">
                    <w:rPr>
                      <w:rFonts w:ascii="Arial" w:hAnsi="Arial" w:cs="Arial"/>
                    </w:rPr>
                    <w:t>Козоводческие</w:t>
                  </w:r>
                  <w:proofErr w:type="gramEnd"/>
                  <w:r w:rsidRPr="001D04D9">
                    <w:rPr>
                      <w:rFonts w:ascii="Arial" w:hAnsi="Arial" w:cs="Arial"/>
                    </w:rPr>
                    <w:t xml:space="preserve"> молочного и пухового направлений     </w:t>
                  </w:r>
                </w:p>
                <w:p w:rsidR="007E751A" w:rsidRPr="001D04D9" w:rsidRDefault="007E751A" w:rsidP="004E3221">
                  <w:pPr>
                    <w:pStyle w:val="ConsPlusNonformat"/>
                    <w:jc w:val="both"/>
                    <w:rPr>
                      <w:rFonts w:ascii="Arial" w:hAnsi="Arial" w:cs="Arial"/>
                    </w:rPr>
                  </w:pPr>
                  <w:r w:rsidRPr="001D04D9">
                    <w:rPr>
                      <w:rFonts w:ascii="Arial" w:hAnsi="Arial" w:cs="Arial"/>
                    </w:rPr>
                    <w:t xml:space="preserve">6. </w:t>
                  </w:r>
                  <w:proofErr w:type="gramStart"/>
                  <w:r w:rsidRPr="001D04D9">
                    <w:rPr>
                      <w:rFonts w:ascii="Arial" w:hAnsi="Arial" w:cs="Arial"/>
                    </w:rPr>
                    <w:t xml:space="preserve">Птицеводческие яичного направления                 </w:t>
                  </w:r>
                  <w:proofErr w:type="gramEnd"/>
                </w:p>
                <w:p w:rsidR="007E751A" w:rsidRPr="00EC6DA5" w:rsidRDefault="007E751A" w:rsidP="004E3221">
                  <w:pPr>
                    <w:pStyle w:val="ConsPlusNormal"/>
                    <w:widowControl/>
                    <w:ind w:firstLine="0"/>
                    <w:rPr>
                      <w:sz w:val="20"/>
                      <w:szCs w:val="20"/>
                    </w:rPr>
                  </w:pPr>
                  <w:r w:rsidRPr="00EC6DA5">
                    <w:rPr>
                      <w:sz w:val="20"/>
                      <w:szCs w:val="20"/>
                    </w:rPr>
                    <w:t xml:space="preserve">7. </w:t>
                  </w:r>
                  <w:proofErr w:type="gramStart"/>
                  <w:r w:rsidRPr="00EC6DA5">
                    <w:rPr>
                      <w:sz w:val="20"/>
                      <w:szCs w:val="20"/>
                    </w:rPr>
                    <w:t xml:space="preserve">Птицеводческие мясного направления                                                                  </w:t>
                  </w:r>
                  <w:proofErr w:type="gramEnd"/>
                </w:p>
              </w:tc>
              <w:tc>
                <w:tcPr>
                  <w:tcW w:w="2831" w:type="dxa"/>
                  <w:vAlign w:val="bottom"/>
                </w:tcPr>
                <w:p w:rsidR="007E751A" w:rsidRPr="00EC6DA5" w:rsidRDefault="007E751A" w:rsidP="004E3221">
                  <w:pPr>
                    <w:pStyle w:val="ConsPlusNormal"/>
                    <w:ind w:firstLine="0"/>
                    <w:jc w:val="center"/>
                    <w:rPr>
                      <w:sz w:val="20"/>
                      <w:szCs w:val="20"/>
                    </w:rPr>
                  </w:pPr>
                  <w:r w:rsidRPr="00EC6DA5">
                    <w:rPr>
                      <w:sz w:val="20"/>
                      <w:szCs w:val="20"/>
                    </w:rPr>
                    <w:t>40</w:t>
                  </w:r>
                </w:p>
                <w:p w:rsidR="007E751A" w:rsidRPr="00EC6DA5" w:rsidRDefault="007E751A" w:rsidP="004E3221">
                  <w:pPr>
                    <w:pStyle w:val="ConsPlusNormal"/>
                    <w:ind w:firstLine="0"/>
                    <w:jc w:val="center"/>
                    <w:rPr>
                      <w:sz w:val="20"/>
                      <w:szCs w:val="20"/>
                    </w:rPr>
                  </w:pPr>
                </w:p>
                <w:p w:rsidR="007E751A" w:rsidRPr="00EC6DA5" w:rsidRDefault="007E751A" w:rsidP="004E3221">
                  <w:pPr>
                    <w:pStyle w:val="ConsPlusNormal"/>
                    <w:ind w:firstLine="0"/>
                    <w:jc w:val="center"/>
                    <w:rPr>
                      <w:sz w:val="20"/>
                      <w:szCs w:val="20"/>
                    </w:rPr>
                  </w:pPr>
                  <w:r w:rsidRPr="00EC6DA5">
                    <w:rPr>
                      <w:sz w:val="20"/>
                      <w:szCs w:val="20"/>
                    </w:rPr>
                    <w:t>35</w:t>
                  </w:r>
                </w:p>
                <w:p w:rsidR="007E751A" w:rsidRPr="00EC6DA5" w:rsidRDefault="007E751A" w:rsidP="004E3221">
                  <w:pPr>
                    <w:pStyle w:val="ConsPlusNormal"/>
                    <w:ind w:firstLine="0"/>
                    <w:jc w:val="center"/>
                    <w:rPr>
                      <w:sz w:val="20"/>
                      <w:szCs w:val="20"/>
                    </w:rPr>
                  </w:pPr>
                </w:p>
                <w:p w:rsidR="007E751A" w:rsidRPr="00EC6DA5" w:rsidRDefault="007E751A" w:rsidP="004E3221">
                  <w:pPr>
                    <w:pStyle w:val="ConsPlusNormal"/>
                    <w:ind w:firstLine="0"/>
                    <w:jc w:val="center"/>
                    <w:rPr>
                      <w:sz w:val="20"/>
                      <w:szCs w:val="20"/>
                    </w:rPr>
                  </w:pPr>
                  <w:r w:rsidRPr="00EC6DA5">
                    <w:rPr>
                      <w:sz w:val="20"/>
                      <w:szCs w:val="20"/>
                    </w:rPr>
                    <w:t>35</w:t>
                  </w:r>
                </w:p>
                <w:p w:rsidR="007E751A" w:rsidRPr="00EC6DA5" w:rsidRDefault="007E751A" w:rsidP="004E3221">
                  <w:pPr>
                    <w:pStyle w:val="ConsPlusNormal"/>
                    <w:ind w:firstLine="0"/>
                    <w:jc w:val="center"/>
                    <w:rPr>
                      <w:sz w:val="20"/>
                      <w:szCs w:val="20"/>
                    </w:rPr>
                  </w:pPr>
                </w:p>
                <w:p w:rsidR="007E751A" w:rsidRPr="00EC6DA5" w:rsidRDefault="007E751A" w:rsidP="004E3221">
                  <w:pPr>
                    <w:pStyle w:val="ConsPlusNormal"/>
                    <w:ind w:firstLine="0"/>
                    <w:jc w:val="center"/>
                    <w:rPr>
                      <w:sz w:val="20"/>
                      <w:szCs w:val="20"/>
                    </w:rPr>
                  </w:pPr>
                  <w:r w:rsidRPr="00EC6DA5">
                    <w:rPr>
                      <w:sz w:val="20"/>
                      <w:szCs w:val="20"/>
                    </w:rPr>
                    <w:t>40</w:t>
                  </w:r>
                </w:p>
                <w:p w:rsidR="007E751A" w:rsidRPr="00EC6DA5" w:rsidRDefault="007E751A" w:rsidP="004E3221">
                  <w:pPr>
                    <w:pStyle w:val="ConsPlusNormal"/>
                    <w:ind w:firstLine="0"/>
                    <w:jc w:val="center"/>
                    <w:rPr>
                      <w:sz w:val="20"/>
                      <w:szCs w:val="20"/>
                    </w:rPr>
                  </w:pPr>
                  <w:r w:rsidRPr="00EC6DA5">
                    <w:rPr>
                      <w:sz w:val="20"/>
                      <w:szCs w:val="20"/>
                    </w:rPr>
                    <w:t>54</w:t>
                  </w:r>
                </w:p>
                <w:p w:rsidR="007E751A" w:rsidRPr="00EC6DA5" w:rsidRDefault="007E751A" w:rsidP="004E3221">
                  <w:pPr>
                    <w:pStyle w:val="ConsPlusNormal"/>
                    <w:ind w:firstLine="0"/>
                    <w:jc w:val="center"/>
                    <w:rPr>
                      <w:sz w:val="20"/>
                      <w:szCs w:val="20"/>
                    </w:rPr>
                  </w:pPr>
                  <w:r w:rsidRPr="00EC6DA5">
                    <w:rPr>
                      <w:sz w:val="20"/>
                      <w:szCs w:val="20"/>
                    </w:rPr>
                    <w:t>27</w:t>
                  </w:r>
                </w:p>
                <w:p w:rsidR="007E751A" w:rsidRPr="00EC6DA5" w:rsidRDefault="007E751A" w:rsidP="004E3221">
                  <w:pPr>
                    <w:pStyle w:val="ConsPlusNormal"/>
                    <w:widowControl/>
                    <w:ind w:firstLine="0"/>
                    <w:jc w:val="center"/>
                    <w:rPr>
                      <w:sz w:val="20"/>
                      <w:szCs w:val="20"/>
                    </w:rPr>
                  </w:pPr>
                  <w:r w:rsidRPr="00EC6DA5">
                    <w:rPr>
                      <w:sz w:val="20"/>
                      <w:szCs w:val="20"/>
                    </w:rPr>
                    <w:t>25</w:t>
                  </w:r>
                </w:p>
              </w:tc>
            </w:tr>
          </w:tbl>
          <w:p w:rsidR="007E751A" w:rsidRPr="00EC6DA5" w:rsidRDefault="007E751A" w:rsidP="004E3221">
            <w:pPr>
              <w:pStyle w:val="ConsPlusNormal"/>
              <w:widowControl/>
              <w:ind w:firstLine="540"/>
              <w:jc w:val="both"/>
              <w:rPr>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3.2.13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Процент озеленения на участках сельскохозяйственных предприятий, свободных от застройки и покрытий, а также по периметру площадки предприятия</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t>Не менее 15 % площади сельскохозяйственных предприятий, а при плотности застройки более 50 % - не менее 10 %</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ConsPlusNormal"/>
              <w:ind w:firstLine="0"/>
              <w:jc w:val="center"/>
              <w:rPr>
                <w:b/>
                <w:bCs/>
                <w:sz w:val="20"/>
                <w:szCs w:val="20"/>
              </w:rPr>
            </w:pPr>
            <w:r w:rsidRPr="00EC6DA5">
              <w:rPr>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3.3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b/>
                <w:bCs/>
              </w:rPr>
              <w:t xml:space="preserve">Нормативное расстояние от автомобильных дорог до </w:t>
            </w:r>
            <w:r w:rsidRPr="001D04D9">
              <w:rPr>
                <w:rFonts w:ascii="Arial" w:hAnsi="Arial" w:cs="Arial"/>
                <w:b/>
                <w:bCs/>
              </w:rPr>
              <w:lastRenderedPageBreak/>
              <w:t>садоводческих (дачных) объединений</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1"/>
              <w:spacing w:before="0" w:after="0"/>
              <w:ind w:firstLine="33"/>
              <w:rPr>
                <w:rFonts w:ascii="Arial" w:hAnsi="Arial" w:cs="Arial"/>
                <w:sz w:val="20"/>
                <w:szCs w:val="20"/>
              </w:rPr>
            </w:pPr>
            <w:r w:rsidRPr="00EC6DA5">
              <w:rPr>
                <w:rFonts w:ascii="Arial" w:hAnsi="Arial" w:cs="Arial"/>
                <w:sz w:val="20"/>
                <w:szCs w:val="20"/>
              </w:rPr>
              <w:lastRenderedPageBreak/>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33"/>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3.4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b/>
                <w:bCs/>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 xml:space="preserve">Минимальные расстояния до границы соседнего участка по санитарно-бытовым условиям должны быть, </w:t>
            </w:r>
            <w:proofErr w:type="gramStart"/>
            <w:r w:rsidRPr="00EC6DA5">
              <w:rPr>
                <w:rFonts w:ascii="Arial" w:hAnsi="Arial" w:cs="Arial"/>
                <w:sz w:val="20"/>
                <w:szCs w:val="20"/>
              </w:rPr>
              <w:t>м</w:t>
            </w:r>
            <w:proofErr w:type="gramEnd"/>
            <w:r w:rsidRPr="00EC6DA5">
              <w:rPr>
                <w:rFonts w:ascii="Arial" w:hAnsi="Arial" w:cs="Arial"/>
                <w:sz w:val="20"/>
                <w:szCs w:val="20"/>
              </w:rPr>
              <w:t>:</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от жилого строения (или дома) ……………………………. 3;</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от постройки для содержания мелкого скота и птицы …...4;</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от других построек …………………………………………. 1;</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от стволов деревьев:</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высокорослых ……………………………………………….. 4;</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среднерослых ………………………………………………... 2;</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от кустарника ………………………………………………... 1.</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Минимальные расстояния между постройками по санитарно-бытовым условиям должны быть:</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 от жилого строения (или дома) и погреба до уборной и постройки для содержания мелкого скота и птицы – 12 м;</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 до душа, бани (сауны) – 8 м;</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 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7E751A" w:rsidRPr="00EC6DA5" w:rsidRDefault="007E751A" w:rsidP="004E3221">
            <w:pPr>
              <w:pStyle w:val="a6"/>
              <w:ind w:firstLine="33"/>
              <w:rPr>
                <w:rFonts w:ascii="Arial" w:hAnsi="Arial" w:cs="Arial"/>
                <w:sz w:val="20"/>
                <w:szCs w:val="20"/>
              </w:rPr>
            </w:pPr>
            <w:r w:rsidRPr="00EC6DA5">
              <w:rPr>
                <w:rFonts w:ascii="Arial" w:hAnsi="Arial" w:cs="Arial"/>
                <w:sz w:val="20"/>
                <w:szCs w:val="20"/>
              </w:rPr>
              <w:t>В этих случаях расстояние до границы с соседним участком измеряется отдельно от каждого объекта блокировки.</w:t>
            </w:r>
          </w:p>
          <w:p w:rsidR="007E751A" w:rsidRPr="001D04D9" w:rsidRDefault="007E751A" w:rsidP="004E3221">
            <w:pPr>
              <w:rPr>
                <w:rFonts w:ascii="Arial" w:hAnsi="Arial" w:cs="Arial"/>
              </w:rPr>
            </w:pPr>
            <w:r w:rsidRPr="001D04D9">
              <w:rPr>
                <w:rFonts w:ascii="Arial" w:hAnsi="Arial" w:cs="Arial"/>
              </w:rPr>
              <w:t>Стоянки для автомобилей могут быть отдельно стоящими, встроенными или пристроенными к садовому дому и хозяйственным постройкам.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3.5</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b/>
                <w:bCs/>
              </w:rPr>
              <w:t>Нормативное расстояние от застройки на территории садоводческих (дачных) объединений до лесных массивов.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Расстояние от застройки на территории садоводческих (дачных) объединений до лесных массивов должно быть не менее 15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3.6</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b/>
                <w:bCs/>
              </w:rPr>
              <w:t>Нормативные размеры и состав площадок общего пользования на территориях садоводческих дачных объединений.</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pStyle w:val="ae"/>
              <w:rPr>
                <w:rFonts w:ascii="Arial" w:hAnsi="Arial" w:cs="Arial"/>
                <w:b w:val="0"/>
                <w:bCs w:val="0"/>
                <w:sz w:val="20"/>
                <w:szCs w:val="20"/>
              </w:rPr>
            </w:pPr>
            <w:r w:rsidRPr="001D04D9">
              <w:rPr>
                <w:rFonts w:ascii="Arial" w:hAnsi="Arial" w:cs="Arial"/>
                <w:b w:val="0"/>
                <w:bCs w:val="0"/>
                <w:sz w:val="20"/>
                <w:szCs w:val="20"/>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9"/>
              <w:gridCol w:w="2090"/>
              <w:gridCol w:w="2090"/>
              <w:gridCol w:w="2090"/>
            </w:tblGrid>
            <w:tr w:rsidR="007E751A" w:rsidRPr="001D04D9" w:rsidTr="004E3221">
              <w:trPr>
                <w:tblHeader/>
                <w:jc w:val="center"/>
              </w:trPr>
              <w:tc>
                <w:tcPr>
                  <w:tcW w:w="208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 xml:space="preserve">Объекты     </w:t>
                  </w:r>
                </w:p>
              </w:tc>
              <w:tc>
                <w:tcPr>
                  <w:tcW w:w="6270" w:type="dxa"/>
                  <w:gridSpan w:val="3"/>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Удельные размеры земельных участков, м</w:t>
                  </w:r>
                  <w:proofErr w:type="gramStart"/>
                  <w:r w:rsidRPr="001D04D9">
                    <w:rPr>
                      <w:rFonts w:ascii="Arial" w:hAnsi="Arial" w:cs="Arial"/>
                    </w:rPr>
                    <w:t>2</w:t>
                  </w:r>
                  <w:proofErr w:type="gramEnd"/>
                  <w:r w:rsidRPr="001D04D9">
                    <w:rPr>
                      <w:rFonts w:ascii="Arial" w:hAnsi="Arial" w:cs="Arial"/>
                    </w:rPr>
                    <w:t xml:space="preserve"> на 1 садовый  участок, на территории садоводческих, дачных объединений с числом участков</w:t>
                  </w:r>
                </w:p>
              </w:tc>
            </w:tr>
            <w:tr w:rsidR="007E751A" w:rsidRPr="001D04D9" w:rsidTr="004E3221">
              <w:trPr>
                <w:jc w:val="center"/>
              </w:trPr>
              <w:tc>
                <w:tcPr>
                  <w:tcW w:w="208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до 100 (малые)</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 xml:space="preserve">101 - 300  (средние)   </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 xml:space="preserve">301 и более </w:t>
                  </w:r>
                </w:p>
                <w:p w:rsidR="007E751A" w:rsidRPr="001D04D9" w:rsidRDefault="007E751A" w:rsidP="004E3221">
                  <w:pPr>
                    <w:rPr>
                      <w:rFonts w:ascii="Arial" w:hAnsi="Arial" w:cs="Arial"/>
                    </w:rPr>
                  </w:pPr>
                  <w:r w:rsidRPr="001D04D9">
                    <w:rPr>
                      <w:rFonts w:ascii="Arial" w:hAnsi="Arial" w:cs="Arial"/>
                    </w:rPr>
                    <w:t xml:space="preserve">(крупные)   </w:t>
                  </w:r>
                </w:p>
              </w:tc>
            </w:tr>
            <w:tr w:rsidR="007E751A" w:rsidRPr="001D04D9" w:rsidTr="004E3221">
              <w:trPr>
                <w:jc w:val="center"/>
              </w:trPr>
              <w:tc>
                <w:tcPr>
                  <w:tcW w:w="208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proofErr w:type="gramStart"/>
                  <w:r w:rsidRPr="001D04D9">
                    <w:rPr>
                      <w:rFonts w:ascii="Arial" w:hAnsi="Arial" w:cs="Arial"/>
                    </w:rPr>
                    <w:t>Сторожка</w:t>
                  </w:r>
                  <w:proofErr w:type="gramEnd"/>
                  <w:r w:rsidRPr="001D04D9">
                    <w:rPr>
                      <w:rFonts w:ascii="Arial" w:hAnsi="Arial" w:cs="Arial"/>
                    </w:rPr>
                    <w:t xml:space="preserve"> с правлением объединения</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 – 0,7</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0,7 – 0,5</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0,4 – 0,4</w:t>
                  </w:r>
                </w:p>
              </w:tc>
            </w:tr>
            <w:tr w:rsidR="007E751A" w:rsidRPr="001D04D9" w:rsidTr="004E3221">
              <w:trPr>
                <w:jc w:val="center"/>
              </w:trPr>
              <w:tc>
                <w:tcPr>
                  <w:tcW w:w="208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Магазин смешанной торговли</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 – 0,5</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0,5 – 0,2</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0,2 и менее</w:t>
                  </w:r>
                </w:p>
              </w:tc>
            </w:tr>
            <w:tr w:rsidR="007E751A" w:rsidRPr="001D04D9" w:rsidTr="004E3221">
              <w:trPr>
                <w:jc w:val="center"/>
              </w:trPr>
              <w:tc>
                <w:tcPr>
                  <w:tcW w:w="208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Здания и сооружения для хранения средств пожаротушения</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0,5</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0,4</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0,35</w:t>
                  </w:r>
                </w:p>
              </w:tc>
            </w:tr>
            <w:tr w:rsidR="007E751A" w:rsidRPr="001D04D9" w:rsidTr="004E3221">
              <w:trPr>
                <w:jc w:val="center"/>
              </w:trPr>
              <w:tc>
                <w:tcPr>
                  <w:tcW w:w="208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Площадки для мусоросборников</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0,1</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0,1</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0,1</w:t>
                  </w:r>
                </w:p>
              </w:tc>
            </w:tr>
            <w:tr w:rsidR="007E751A" w:rsidRPr="001D04D9" w:rsidTr="004E3221">
              <w:trPr>
                <w:jc w:val="center"/>
              </w:trPr>
              <w:tc>
                <w:tcPr>
                  <w:tcW w:w="208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Площадка для стоянки автомобилей при въезде на территорию садоводческого объединения</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0,9</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0,9 – 0,4</w:t>
                  </w:r>
                </w:p>
              </w:tc>
              <w:tc>
                <w:tcPr>
                  <w:tcW w:w="209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0,4 и менее</w:t>
                  </w:r>
                </w:p>
              </w:tc>
            </w:tr>
            <w:tr w:rsidR="007E751A" w:rsidRPr="001D04D9" w:rsidTr="004E3221">
              <w:trPr>
                <w:jc w:val="center"/>
              </w:trPr>
              <w:tc>
                <w:tcPr>
                  <w:tcW w:w="8359" w:type="dxa"/>
                  <w:gridSpan w:val="4"/>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7E751A" w:rsidRPr="001D04D9" w:rsidRDefault="007E751A" w:rsidP="004E3221">
                  <w:pPr>
                    <w:rPr>
                      <w:rFonts w:ascii="Arial" w:hAnsi="Arial" w:cs="Arial"/>
                    </w:rPr>
                  </w:pPr>
                  <w:r w:rsidRPr="001D04D9">
                    <w:rPr>
                      <w:rFonts w:ascii="Arial" w:hAnsi="Arial" w:cs="Arial"/>
                    </w:rPr>
                    <w:lastRenderedPageBreak/>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1D04D9">
                    <w:rPr>
                      <w:rFonts w:ascii="Arial" w:hAnsi="Arial" w:cs="Arial"/>
                    </w:rPr>
                    <w:t>2</w:t>
                  </w:r>
                  <w:proofErr w:type="gramEnd"/>
                  <w:r w:rsidRPr="001D04D9">
                    <w:rPr>
                      <w:rFonts w:ascii="Arial" w:hAnsi="Arial" w:cs="Arial"/>
                    </w:rPr>
                    <w:t xml:space="preserve"> и несгораемые стены.                                        </w:t>
                  </w:r>
                </w:p>
              </w:tc>
            </w:tr>
          </w:tbl>
          <w:p w:rsidR="007E751A" w:rsidRPr="001D04D9" w:rsidRDefault="007E751A" w:rsidP="004E3221">
            <w:pPr>
              <w:rPr>
                <w:rFonts w:ascii="Arial" w:hAnsi="Arial" w:cs="Arial"/>
                <w:b/>
                <w:bC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3.7</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b/>
                <w:bCs/>
              </w:rPr>
              <w:t>Нормативное расстояние от площадки мусоросборников до границ садовых участков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Площадки для установки контейнеров для сбора мусора должны размещаться на расстоянии не менее 20 и не более 500 м от границ садовых участков</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3.8</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b/>
                <w:bCs/>
              </w:rPr>
              <w:t>Нормативная ширина улиц и проездов в красных линиях на территории садоводческих (дачных) объединений</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На территории садоводческого (дачного) объединения ширина улиц и проездов в красных линиях должна быть:</w:t>
            </w:r>
          </w:p>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для улиц - не менее 15 м;</w:t>
            </w:r>
          </w:p>
          <w:p w:rsidR="007E751A" w:rsidRPr="001D04D9" w:rsidRDefault="007E751A" w:rsidP="004E3221">
            <w:pPr>
              <w:rPr>
                <w:rFonts w:ascii="Arial" w:hAnsi="Arial" w:cs="Arial"/>
              </w:rPr>
            </w:pPr>
            <w:r w:rsidRPr="001D04D9">
              <w:rPr>
                <w:rFonts w:ascii="Arial" w:hAnsi="Arial" w:cs="Arial"/>
              </w:rPr>
              <w:t>для проездов - не менее 9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 xml:space="preserve">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w:t>
            </w:r>
            <w:r w:rsidRPr="001D04D9">
              <w:rPr>
                <w:rFonts w:ascii="Arial" w:hAnsi="Arial" w:cs="Arial"/>
                <w:b/>
                <w:bCs/>
              </w:rPr>
              <w:lastRenderedPageBreak/>
              <w:t xml:space="preserve">пунктов поселения </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lastRenderedPageBreak/>
              <w:t> </w:t>
            </w:r>
          </w:p>
          <w:p w:rsidR="007E751A" w:rsidRPr="001D04D9" w:rsidRDefault="007E751A" w:rsidP="004E3221">
            <w:pPr>
              <w:rPr>
                <w:rFonts w:ascii="Arial" w:hAnsi="Arial" w:cs="Arial"/>
                <w:b/>
                <w:bC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lastRenderedPageBreak/>
              <w:t>4.1.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 xml:space="preserve">Процент увеличения уровня </w:t>
            </w:r>
            <w:proofErr w:type="spellStart"/>
            <w:r w:rsidRPr="001D04D9">
              <w:rPr>
                <w:rFonts w:ascii="Arial" w:hAnsi="Arial" w:cs="Arial"/>
              </w:rPr>
              <w:t>озелененности</w:t>
            </w:r>
            <w:proofErr w:type="spellEnd"/>
            <w:r w:rsidRPr="001D04D9">
              <w:rPr>
                <w:rFonts w:ascii="Arial" w:hAnsi="Arial" w:cs="Arial"/>
              </w:rPr>
              <w:t xml:space="preserve"> территории застройки в населенных пунктах с предприятиями 1-3 класса опасности, требующими устройства санитарно-защитных зон</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 xml:space="preserve">Увеличение уровня </w:t>
            </w:r>
            <w:proofErr w:type="spellStart"/>
            <w:r w:rsidRPr="00EC6DA5">
              <w:rPr>
                <w:rFonts w:ascii="Arial" w:hAnsi="Arial" w:cs="Arial"/>
              </w:rPr>
              <w:t>озелененности</w:t>
            </w:r>
            <w:proofErr w:type="spellEnd"/>
            <w:r w:rsidRPr="00EC6DA5">
              <w:rPr>
                <w:rFonts w:ascii="Arial" w:hAnsi="Arial" w:cs="Arial"/>
              </w:rPr>
              <w:t xml:space="preserve"> территории застройки населённого пункта при наличии предприятий:</w:t>
            </w:r>
          </w:p>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1 класса опасности (1000 м) на 15%;</w:t>
            </w:r>
          </w:p>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2 класса опасности (500 м) на 7,5%;</w:t>
            </w:r>
          </w:p>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3 класса опасности (300 м) на 4,5%;</w:t>
            </w:r>
          </w:p>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4.2</w:t>
            </w:r>
            <w:r w:rsidRPr="001D04D9">
              <w:rPr>
                <w:rFonts w:ascii="Arial" w:hAnsi="Arial" w:cs="Arial"/>
                <w:lang w:val="en-US"/>
              </w:rPr>
              <w:t>.</w:t>
            </w:r>
          </w:p>
        </w:tc>
        <w:tc>
          <w:tcPr>
            <w:tcW w:w="2268" w:type="dxa"/>
            <w:tcBorders>
              <w:top w:val="nil"/>
              <w:left w:val="single" w:sz="8" w:space="0" w:color="auto"/>
              <w:bottom w:val="single" w:sz="4" w:space="0" w:color="auto"/>
              <w:right w:val="nil"/>
            </w:tcBorders>
          </w:tcPr>
          <w:p w:rsidR="007E751A" w:rsidRPr="00EC6DA5" w:rsidRDefault="007E751A" w:rsidP="004E3221">
            <w:pPr>
              <w:pStyle w:val="23"/>
              <w:shd w:val="clear" w:color="auto" w:fill="auto"/>
              <w:spacing w:before="0" w:after="0" w:line="240" w:lineRule="auto"/>
              <w:ind w:right="20"/>
              <w:jc w:val="left"/>
              <w:rPr>
                <w:rFonts w:ascii="Arial" w:hAnsi="Arial" w:cs="Arial"/>
              </w:rPr>
            </w:pPr>
            <w:r w:rsidRPr="00EC6DA5">
              <w:rPr>
                <w:rFonts w:ascii="Arial" w:hAnsi="Arial" w:cs="Arial"/>
              </w:rPr>
              <w:t xml:space="preserve"> Нормативы обеспеченности объектами рекреационного назначения (суммарная площадь озелененных территорий общего пользования):</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Тундра, лесотундра – 5 м</w:t>
            </w:r>
            <w:proofErr w:type="gramStart"/>
            <w:r w:rsidRPr="00EC6DA5">
              <w:rPr>
                <w:rFonts w:ascii="Arial" w:hAnsi="Arial" w:cs="Arial"/>
              </w:rPr>
              <w:t>2</w:t>
            </w:r>
            <w:proofErr w:type="gramEnd"/>
            <w:r w:rsidRPr="00EC6DA5">
              <w:rPr>
                <w:rFonts w:ascii="Arial" w:hAnsi="Arial" w:cs="Arial"/>
              </w:rPr>
              <w:t>/ чел; тайга – 9,6 м2/ чел; лесная зона  - 12 м2/ чел; лесостепь – 14,4 м2/ чел.</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right="20"/>
              <w:jc w:val="center"/>
              <w:rPr>
                <w:rFonts w:ascii="Arial" w:hAnsi="Arial" w:cs="Arial"/>
                <w:b/>
                <w:bCs/>
              </w:rPr>
            </w:pPr>
            <w:proofErr w:type="gramStart"/>
            <w:r w:rsidRPr="00EC6DA5">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lang w:val="en-US"/>
              </w:rPr>
            </w:pPr>
            <w:r w:rsidRPr="001D04D9">
              <w:rPr>
                <w:rFonts w:ascii="Arial" w:hAnsi="Arial" w:cs="Arial"/>
              </w:rPr>
              <w:t>4.3</w:t>
            </w:r>
            <w:r w:rsidRPr="001D04D9">
              <w:rPr>
                <w:rFonts w:ascii="Arial" w:hAnsi="Arial" w:cs="Arial"/>
                <w:lang w:val="en-US"/>
              </w:rPr>
              <w:t>.</w:t>
            </w:r>
          </w:p>
        </w:tc>
        <w:tc>
          <w:tcPr>
            <w:tcW w:w="2268" w:type="dxa"/>
            <w:tcBorders>
              <w:top w:val="nil"/>
              <w:left w:val="single" w:sz="8" w:space="0" w:color="auto"/>
              <w:bottom w:val="single" w:sz="4" w:space="0" w:color="auto"/>
              <w:right w:val="nil"/>
            </w:tcBorders>
          </w:tcPr>
          <w:p w:rsidR="007E751A" w:rsidRPr="00EC6DA5" w:rsidRDefault="007E751A" w:rsidP="004E3221">
            <w:pPr>
              <w:pStyle w:val="23"/>
              <w:shd w:val="clear" w:color="auto" w:fill="auto"/>
              <w:spacing w:before="0" w:after="0" w:line="240" w:lineRule="auto"/>
              <w:ind w:right="20"/>
              <w:jc w:val="left"/>
              <w:rPr>
                <w:rFonts w:ascii="Arial" w:hAnsi="Arial" w:cs="Arial"/>
              </w:rPr>
            </w:pPr>
            <w:r w:rsidRPr="00EC6DA5">
              <w:rPr>
                <w:rFonts w:ascii="Arial" w:hAnsi="Arial" w:cs="Arial"/>
              </w:rPr>
              <w:t xml:space="preserve">Нормативы площади территорий для размещения новых объектов рекреационного назначения (в гектарах) следует принимать не менее, </w:t>
            </w:r>
            <w:proofErr w:type="gramStart"/>
            <w:r w:rsidRPr="00EC6DA5">
              <w:rPr>
                <w:rFonts w:ascii="Arial" w:hAnsi="Arial" w:cs="Arial"/>
              </w:rPr>
              <w:t>га</w:t>
            </w:r>
            <w:proofErr w:type="gramEnd"/>
            <w:r w:rsidRPr="00EC6DA5">
              <w:rPr>
                <w:rFonts w:ascii="Arial" w:hAnsi="Arial" w:cs="Arial"/>
              </w:rPr>
              <w:t>:</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парков – 10, садов - 1, скверов - 0,5.</w:t>
            </w:r>
          </w:p>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r w:rsidRPr="001D04D9">
              <w:rPr>
                <w:rFonts w:ascii="Arial" w:hAnsi="Arial" w:cs="Arial"/>
                <w:b/>
                <w:bCs/>
                <w:lang w:eastAsia="en-U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4.4</w:t>
            </w:r>
          </w:p>
        </w:tc>
        <w:tc>
          <w:tcPr>
            <w:tcW w:w="2268" w:type="dxa"/>
            <w:tcBorders>
              <w:top w:val="nil"/>
              <w:left w:val="single" w:sz="8" w:space="0" w:color="auto"/>
              <w:bottom w:val="single" w:sz="4" w:space="0" w:color="auto"/>
              <w:right w:val="nil"/>
            </w:tcBorders>
          </w:tcPr>
          <w:p w:rsidR="007E751A" w:rsidRPr="00EC6DA5" w:rsidRDefault="007E751A" w:rsidP="004E3221">
            <w:pPr>
              <w:pStyle w:val="23"/>
              <w:shd w:val="clear" w:color="auto" w:fill="auto"/>
              <w:spacing w:before="0" w:after="0" w:line="240" w:lineRule="auto"/>
              <w:ind w:right="20"/>
              <w:jc w:val="left"/>
              <w:rPr>
                <w:rFonts w:ascii="Arial" w:hAnsi="Arial" w:cs="Arial"/>
              </w:rPr>
            </w:pPr>
            <w:r w:rsidRPr="00EC6DA5">
              <w:rPr>
                <w:rFonts w:ascii="Arial" w:hAnsi="Arial" w:cs="Arial"/>
              </w:rPr>
              <w:t xml:space="preserve">Площадь </w:t>
            </w:r>
            <w:r w:rsidRPr="00EC6DA5">
              <w:rPr>
                <w:rFonts w:ascii="Arial" w:hAnsi="Arial" w:cs="Arial"/>
              </w:rPr>
              <w:lastRenderedPageBreak/>
              <w:t>озелененных территорий в общем балансе территории парков и садов:</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lastRenderedPageBreak/>
              <w:t xml:space="preserve">В общем балансе территории парков и садов площадь озелененных территорий следует </w:t>
            </w:r>
            <w:r w:rsidRPr="00EC6DA5">
              <w:rPr>
                <w:rFonts w:ascii="Arial" w:hAnsi="Arial" w:cs="Arial"/>
              </w:rPr>
              <w:lastRenderedPageBreak/>
              <w:t>принимать не менее 70 %.</w:t>
            </w:r>
          </w:p>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right="20"/>
              <w:jc w:val="center"/>
              <w:rPr>
                <w:rFonts w:ascii="Arial" w:hAnsi="Arial" w:cs="Arial"/>
                <w:b/>
                <w:bCs/>
              </w:rPr>
            </w:pPr>
            <w:r w:rsidRPr="00EC6DA5">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4.5</w:t>
            </w:r>
            <w:r w:rsidRPr="001D04D9">
              <w:rPr>
                <w:rFonts w:ascii="Arial" w:hAnsi="Arial" w:cs="Arial"/>
                <w:lang w:val="en-US"/>
              </w:rPr>
              <w:t>.</w:t>
            </w:r>
          </w:p>
        </w:tc>
        <w:tc>
          <w:tcPr>
            <w:tcW w:w="2268" w:type="dxa"/>
            <w:tcBorders>
              <w:top w:val="nil"/>
              <w:left w:val="single" w:sz="8" w:space="0" w:color="auto"/>
              <w:bottom w:val="single" w:sz="4" w:space="0" w:color="auto"/>
              <w:right w:val="nil"/>
            </w:tcBorders>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Требования к устройству зимних садов:</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 xml:space="preserve">Для населённых пунктов в зоне тундры и лесотундры помимо озеленённых территорий общего пользования  следует предусматривать зимние сады в зданиях. </w:t>
            </w:r>
          </w:p>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Размеры зелёных устройств декоративного назначения (зимних садов) следует принимать из расчета 0,1 квадратных метра на одного посетителя.</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right="20"/>
              <w:jc w:val="center"/>
              <w:rPr>
                <w:rFonts w:ascii="Arial" w:hAnsi="Arial" w:cs="Arial"/>
                <w:b/>
                <w:bCs/>
              </w:rPr>
            </w:pPr>
            <w:proofErr w:type="gramStart"/>
            <w:r w:rsidRPr="00EC6DA5">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lang w:val="en-US"/>
              </w:rPr>
            </w:pPr>
            <w:r w:rsidRPr="001D04D9">
              <w:rPr>
                <w:rFonts w:ascii="Arial" w:hAnsi="Arial" w:cs="Arial"/>
              </w:rPr>
              <w:t>4.6.</w:t>
            </w:r>
          </w:p>
        </w:tc>
        <w:tc>
          <w:tcPr>
            <w:tcW w:w="2268" w:type="dxa"/>
            <w:tcBorders>
              <w:top w:val="nil"/>
              <w:left w:val="single" w:sz="8" w:space="0" w:color="auto"/>
              <w:bottom w:val="single" w:sz="4" w:space="0" w:color="auto"/>
              <w:right w:val="nil"/>
            </w:tcBorders>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Минимальные  расчетные  показатели  площадей  территорий, распределения  элементов  объектов  рекреационного  назначения (</w:t>
            </w:r>
            <w:proofErr w:type="gramStart"/>
            <w:r w:rsidRPr="00EC6DA5">
              <w:rPr>
                <w:rFonts w:ascii="Arial" w:hAnsi="Arial" w:cs="Arial"/>
                <w:sz w:val="20"/>
                <w:szCs w:val="20"/>
              </w:rPr>
              <w:t>в</w:t>
            </w:r>
            <w:proofErr w:type="gramEnd"/>
            <w:r w:rsidRPr="00EC6DA5">
              <w:rPr>
                <w:rFonts w:ascii="Arial" w:hAnsi="Arial" w:cs="Arial"/>
                <w:sz w:val="20"/>
                <w:szCs w:val="20"/>
              </w:rPr>
              <w:t xml:space="preserve"> % </w:t>
            </w:r>
            <w:proofErr w:type="gramStart"/>
            <w:r w:rsidRPr="00EC6DA5">
              <w:rPr>
                <w:rFonts w:ascii="Arial" w:hAnsi="Arial" w:cs="Arial"/>
                <w:sz w:val="20"/>
                <w:szCs w:val="20"/>
              </w:rPr>
              <w:t>от</w:t>
            </w:r>
            <w:proofErr w:type="gramEnd"/>
            <w:r w:rsidRPr="00EC6DA5">
              <w:rPr>
                <w:rFonts w:ascii="Arial" w:hAnsi="Arial" w:cs="Arial"/>
                <w:sz w:val="20"/>
                <w:szCs w:val="20"/>
              </w:rPr>
              <w:t xml:space="preserve"> общей площади территории объекта).</w:t>
            </w:r>
          </w:p>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1"/>
              <w:gridCol w:w="2281"/>
              <w:gridCol w:w="2281"/>
              <w:gridCol w:w="2281"/>
            </w:tblGrid>
            <w:tr w:rsidR="007E751A" w:rsidRPr="001D04D9" w:rsidTr="004E3221">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b/>
                      <w:bCs/>
                      <w:sz w:val="20"/>
                      <w:szCs w:val="20"/>
                    </w:rPr>
                    <w:t>Объекты рекреационного назначения</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b/>
                      <w:bCs/>
                      <w:sz w:val="20"/>
                      <w:szCs w:val="20"/>
                    </w:rPr>
                    <w:t>Территории зелёных насаждений и водоемов</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b/>
                      <w:bCs/>
                      <w:sz w:val="20"/>
                      <w:szCs w:val="20"/>
                    </w:rPr>
                    <w:t>Аллеи, дорожки, площадки</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b/>
                      <w:bCs/>
                      <w:sz w:val="20"/>
                      <w:szCs w:val="20"/>
                    </w:rPr>
                    <w:t>Застроенные территории</w:t>
                  </w:r>
                </w:p>
              </w:tc>
            </w:tr>
            <w:tr w:rsidR="007E751A" w:rsidRPr="001D04D9" w:rsidTr="004E3221">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Парки (парки культуры и отдыха).</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65-70</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25-28</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5-7</w:t>
                  </w:r>
                </w:p>
              </w:tc>
            </w:tr>
            <w:tr w:rsidR="007E751A" w:rsidRPr="001D04D9" w:rsidTr="004E3221">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Сады</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80-90</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8-15</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2-5</w:t>
                  </w:r>
                </w:p>
              </w:tc>
            </w:tr>
            <w:tr w:rsidR="007E751A" w:rsidRPr="001D04D9" w:rsidTr="004E3221">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Скверы</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60-75</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40-25</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p>
              </w:tc>
            </w:tr>
            <w:tr w:rsidR="007E751A" w:rsidRPr="001D04D9" w:rsidTr="004E3221">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Лесопарки (ландшафтные парки)</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93-97</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2-5</w:t>
                  </w:r>
                </w:p>
              </w:tc>
              <w:tc>
                <w:tcPr>
                  <w:tcW w:w="2281"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rPr>
                    <w:t>1-2</w:t>
                  </w:r>
                </w:p>
              </w:tc>
            </w:tr>
          </w:tbl>
          <w:p w:rsidR="007E751A" w:rsidRPr="00EC6DA5" w:rsidRDefault="007E751A" w:rsidP="004E3221">
            <w:pPr>
              <w:pStyle w:val="23"/>
              <w:shd w:val="clear" w:color="auto" w:fill="auto"/>
              <w:spacing w:before="0" w:after="0" w:line="240" w:lineRule="auto"/>
              <w:ind w:right="20"/>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right="20"/>
              <w:jc w:val="center"/>
              <w:rPr>
                <w:rFonts w:ascii="Arial" w:hAnsi="Arial" w:cs="Arial"/>
                <w:b/>
                <w:bCs/>
              </w:rPr>
            </w:pPr>
            <w:proofErr w:type="gramStart"/>
            <w:r w:rsidRPr="00EC6DA5">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4.7.</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lang w:eastAsia="ar-SA"/>
              </w:rPr>
              <w:t>Требования к устройству дорожной сети рекреационных территорий общего пользования:</w:t>
            </w:r>
          </w:p>
        </w:tc>
        <w:tc>
          <w:tcPr>
            <w:tcW w:w="9782" w:type="dxa"/>
            <w:tcBorders>
              <w:top w:val="nil"/>
              <w:left w:val="single" w:sz="8" w:space="0" w:color="auto"/>
              <w:bottom w:val="single" w:sz="4" w:space="0" w:color="auto"/>
              <w:right w:val="single" w:sz="4" w:space="0" w:color="auto"/>
            </w:tcBorders>
            <w:noWrap/>
          </w:tcPr>
          <w:p w:rsidR="007E751A" w:rsidRPr="00EC6DA5" w:rsidRDefault="007E751A" w:rsidP="004E3221">
            <w:pPr>
              <w:pStyle w:val="130"/>
              <w:shd w:val="clear" w:color="auto" w:fill="auto"/>
              <w:tabs>
                <w:tab w:val="left" w:pos="831"/>
              </w:tabs>
              <w:spacing w:after="0" w:line="240" w:lineRule="auto"/>
              <w:ind w:firstLine="0"/>
              <w:rPr>
                <w:rFonts w:ascii="Arial" w:hAnsi="Arial" w:cs="Arial"/>
                <w:sz w:val="20"/>
                <w:szCs w:val="20"/>
              </w:rPr>
            </w:pPr>
            <w:r w:rsidRPr="00EC6DA5">
              <w:rPr>
                <w:rFonts w:ascii="Arial" w:hAnsi="Arial" w:cs="Arial"/>
                <w:sz w:val="20"/>
                <w:szCs w:val="20"/>
                <w:lang w:eastAsia="ar-SA"/>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130"/>
              <w:shd w:val="clear" w:color="auto" w:fill="auto"/>
              <w:tabs>
                <w:tab w:val="left" w:pos="831"/>
              </w:tabs>
              <w:spacing w:after="0" w:line="240" w:lineRule="auto"/>
              <w:ind w:firstLine="0"/>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4.8.</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Нормативы доступности территорий и объектов рекреационного назначения для населения.</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ar-SA"/>
              </w:rPr>
            </w:pPr>
            <w:r w:rsidRPr="001D04D9">
              <w:rPr>
                <w:rFonts w:ascii="Arial" w:hAnsi="Arial" w:cs="Arial"/>
                <w:lang w:eastAsia="ar-SA"/>
              </w:rPr>
              <w:t>Многофункциональные парки (парки культуры и отдыха) необходимо проектировать на расстоянии пешеходной доступности не более 1350 м для населения (время пешеходной доступности не более 20 мин).</w:t>
            </w:r>
          </w:p>
          <w:p w:rsidR="007E751A" w:rsidRPr="001D04D9" w:rsidRDefault="007E751A" w:rsidP="004E3221">
            <w:pPr>
              <w:rPr>
                <w:rFonts w:ascii="Arial" w:hAnsi="Arial" w:cs="Arial"/>
                <w:lang w:eastAsia="ar-SA"/>
              </w:rPr>
            </w:pPr>
            <w:r w:rsidRPr="001D04D9">
              <w:rPr>
                <w:rFonts w:ascii="Arial" w:hAnsi="Arial" w:cs="Arial"/>
                <w:lang w:eastAsia="ar-SA"/>
              </w:rPr>
              <w:t>Сады, скверы и бульвары необходимо проектировать на расстоянии пешеходной доступности не более 600 м для населения (время пешеходной доступности не более 10 мин).</w:t>
            </w:r>
          </w:p>
          <w:p w:rsidR="007E751A" w:rsidRPr="001D04D9" w:rsidRDefault="007E751A" w:rsidP="004E3221">
            <w:pPr>
              <w:rPr>
                <w:rFonts w:ascii="Arial" w:hAnsi="Arial" w:cs="Arial"/>
                <w:lang w:eastAsia="ar-SA"/>
              </w:rPr>
            </w:pPr>
            <w:r w:rsidRPr="001D04D9">
              <w:rPr>
                <w:rFonts w:ascii="Arial" w:hAnsi="Arial" w:cs="Arial"/>
                <w:lang w:eastAsia="ar-SA"/>
              </w:rPr>
              <w:t>Проектирование лесопарков должно осуществляться с учётом транспортной доступности для населения не более 20 минут.</w:t>
            </w:r>
          </w:p>
          <w:p w:rsidR="007E751A" w:rsidRPr="001D04D9" w:rsidRDefault="007E751A" w:rsidP="004E3221">
            <w:pPr>
              <w:rPr>
                <w:rFonts w:ascii="Arial" w:hAnsi="Arial" w:cs="Arial"/>
              </w:rPr>
            </w:pPr>
            <w:r w:rsidRPr="001D04D9">
              <w:rPr>
                <w:rFonts w:ascii="Arial" w:hAnsi="Arial" w:cs="Arial"/>
                <w:lang w:eastAsia="ar-SA"/>
              </w:rPr>
              <w:t xml:space="preserve">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w:t>
            </w:r>
            <w:r w:rsidRPr="001D04D9">
              <w:rPr>
                <w:rFonts w:ascii="Arial" w:hAnsi="Arial" w:cs="Arial"/>
                <w:lang w:eastAsia="ar-SA"/>
              </w:rPr>
              <w:lastRenderedPageBreak/>
              <w:t>районов.</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4.</w:t>
            </w:r>
            <w:r w:rsidRPr="001D04D9">
              <w:rPr>
                <w:rFonts w:ascii="Arial" w:hAnsi="Arial" w:cs="Arial"/>
                <w:lang w:val="en-US"/>
              </w:rPr>
              <w:t>9</w:t>
            </w:r>
            <w:r w:rsidRPr="001D04D9">
              <w:rPr>
                <w:rFonts w:ascii="Arial" w:hAnsi="Arial" w:cs="Arial"/>
              </w:rPr>
              <w:t>.</w:t>
            </w:r>
          </w:p>
        </w:tc>
        <w:tc>
          <w:tcPr>
            <w:tcW w:w="2268" w:type="dxa"/>
            <w:tcBorders>
              <w:top w:val="nil"/>
              <w:left w:val="single" w:sz="8" w:space="0" w:color="auto"/>
              <w:bottom w:val="single" w:sz="4" w:space="0" w:color="auto"/>
              <w:right w:val="nil"/>
            </w:tcBorders>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Нормативы доступности территорий и объектов рекреационного назначения для инвалидов и маломобильных групп населения.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E751A" w:rsidRPr="001D04D9" w:rsidRDefault="007E751A" w:rsidP="004E3221">
            <w:pPr>
              <w:rPr>
                <w:rFonts w:ascii="Arial" w:hAnsi="Arial" w:cs="Arial"/>
                <w:lang w:eastAsia="ar-SA"/>
              </w:rPr>
            </w:pPr>
            <w:r w:rsidRPr="001D04D9">
              <w:rPr>
                <w:rFonts w:ascii="Arial" w:hAnsi="Arial" w:cs="Arial"/>
                <w:lang w:eastAsia="ar-SA"/>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E751A" w:rsidRPr="001D04D9" w:rsidRDefault="007E751A" w:rsidP="004E3221">
            <w:pPr>
              <w:rPr>
                <w:rFonts w:ascii="Arial" w:hAnsi="Arial" w:cs="Arial"/>
              </w:rPr>
            </w:pPr>
            <w:proofErr w:type="gramStart"/>
            <w:r w:rsidRPr="001D04D9">
              <w:rPr>
                <w:rFonts w:ascii="Arial" w:hAnsi="Arial" w:cs="Arial"/>
                <w:lang w:eastAsia="ar-SA"/>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4.10</w:t>
            </w:r>
          </w:p>
        </w:tc>
        <w:tc>
          <w:tcPr>
            <w:tcW w:w="2268" w:type="dxa"/>
            <w:tcBorders>
              <w:top w:val="nil"/>
              <w:left w:val="single" w:sz="8" w:space="0" w:color="auto"/>
              <w:bottom w:val="single" w:sz="4" w:space="0" w:color="auto"/>
              <w:right w:val="nil"/>
            </w:tcBorders>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Нормативы численности единовременных посетителей объектов рекреационного назначения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Число единовременных  посетителей  не более чел/</w:t>
            </w:r>
            <w:proofErr w:type="gramStart"/>
            <w:r w:rsidRPr="001D04D9">
              <w:rPr>
                <w:rFonts w:ascii="Arial" w:hAnsi="Arial" w:cs="Arial"/>
                <w:lang w:eastAsia="ar-SA"/>
              </w:rPr>
              <w:t>га</w:t>
            </w:r>
            <w:proofErr w:type="gramEnd"/>
            <w:r w:rsidRPr="001D04D9">
              <w:rPr>
                <w:rFonts w:ascii="Arial" w:hAnsi="Arial" w:cs="Arial"/>
                <w:lang w:eastAsia="ar-SA"/>
              </w:rP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3"/>
              <w:gridCol w:w="1303"/>
              <w:gridCol w:w="1303"/>
              <w:gridCol w:w="1303"/>
              <w:gridCol w:w="1304"/>
              <w:gridCol w:w="1451"/>
              <w:gridCol w:w="1157"/>
            </w:tblGrid>
            <w:tr w:rsidR="007E751A" w:rsidRPr="001D04D9" w:rsidTr="004E3221">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Природная зона</w:t>
                  </w:r>
                </w:p>
              </w:tc>
              <w:tc>
                <w:tcPr>
                  <w:tcW w:w="1303" w:type="dxa"/>
                  <w:tcBorders>
                    <w:top w:val="single" w:sz="4" w:space="0" w:color="auto"/>
                    <w:left w:val="single" w:sz="4" w:space="0" w:color="auto"/>
                    <w:bottom w:val="single" w:sz="4" w:space="0" w:color="auto"/>
                    <w:right w:val="single" w:sz="4" w:space="0" w:color="auto"/>
                  </w:tcBorders>
                  <w:vAlign w:val="center"/>
                </w:tcPr>
                <w:p w:rsidR="007E751A" w:rsidRPr="00EC6DA5" w:rsidRDefault="007E751A" w:rsidP="004E3221">
                  <w:pPr>
                    <w:pStyle w:val="130"/>
                    <w:shd w:val="clear" w:color="auto" w:fill="auto"/>
                    <w:tabs>
                      <w:tab w:val="left" w:pos="831"/>
                    </w:tabs>
                    <w:spacing w:after="0" w:line="240" w:lineRule="auto"/>
                    <w:ind w:firstLine="0"/>
                    <w:rPr>
                      <w:rFonts w:ascii="Arial" w:hAnsi="Arial" w:cs="Arial"/>
                      <w:b/>
                      <w:bCs/>
                      <w:sz w:val="20"/>
                      <w:szCs w:val="20"/>
                    </w:rPr>
                  </w:pPr>
                  <w:r w:rsidRPr="00EC6DA5">
                    <w:rPr>
                      <w:rFonts w:ascii="Arial" w:hAnsi="Arial" w:cs="Arial"/>
                      <w:b/>
                      <w:bCs/>
                      <w:sz w:val="20"/>
                      <w:szCs w:val="20"/>
                    </w:rPr>
                    <w:t xml:space="preserve">Парки </w:t>
                  </w:r>
                  <w:proofErr w:type="spellStart"/>
                  <w:r w:rsidRPr="00EC6DA5">
                    <w:rPr>
                      <w:rFonts w:ascii="Arial" w:hAnsi="Arial" w:cs="Arial"/>
                      <w:b/>
                      <w:bCs/>
                      <w:sz w:val="20"/>
                      <w:szCs w:val="20"/>
                    </w:rPr>
                    <w:t>КиО</w:t>
                  </w:r>
                  <w:proofErr w:type="spellEnd"/>
                  <w:r w:rsidRPr="00EC6DA5">
                    <w:rPr>
                      <w:rFonts w:ascii="Arial" w:hAnsi="Arial" w:cs="Arial"/>
                      <w:b/>
                      <w:bCs/>
                      <w:sz w:val="20"/>
                      <w:szCs w:val="20"/>
                    </w:rPr>
                    <w:t xml:space="preserve">, скверы, </w:t>
                  </w:r>
                </w:p>
              </w:tc>
              <w:tc>
                <w:tcPr>
                  <w:tcW w:w="1303" w:type="dxa"/>
                  <w:tcBorders>
                    <w:top w:val="single" w:sz="4" w:space="0" w:color="auto"/>
                    <w:left w:val="single" w:sz="4" w:space="0" w:color="auto"/>
                    <w:bottom w:val="single" w:sz="4" w:space="0" w:color="auto"/>
                    <w:right w:val="single" w:sz="4" w:space="0" w:color="auto"/>
                  </w:tcBorders>
                  <w:vAlign w:val="center"/>
                </w:tcPr>
                <w:p w:rsidR="007E751A" w:rsidRPr="00EC6DA5" w:rsidRDefault="007E751A" w:rsidP="004E3221">
                  <w:pPr>
                    <w:pStyle w:val="130"/>
                    <w:shd w:val="clear" w:color="auto" w:fill="auto"/>
                    <w:tabs>
                      <w:tab w:val="left" w:pos="831"/>
                    </w:tabs>
                    <w:spacing w:after="0" w:line="240" w:lineRule="auto"/>
                    <w:ind w:firstLine="0"/>
                    <w:rPr>
                      <w:rFonts w:ascii="Arial" w:hAnsi="Arial" w:cs="Arial"/>
                      <w:b/>
                      <w:bCs/>
                      <w:sz w:val="20"/>
                      <w:szCs w:val="20"/>
                    </w:rPr>
                  </w:pPr>
                  <w:r w:rsidRPr="00EC6DA5">
                    <w:rPr>
                      <w:rFonts w:ascii="Arial" w:hAnsi="Arial" w:cs="Arial"/>
                      <w:b/>
                      <w:bCs/>
                      <w:sz w:val="20"/>
                      <w:szCs w:val="20"/>
                    </w:rPr>
                    <w:t>Сады</w:t>
                  </w:r>
                </w:p>
              </w:tc>
              <w:tc>
                <w:tcPr>
                  <w:tcW w:w="1303" w:type="dxa"/>
                  <w:tcBorders>
                    <w:top w:val="single" w:sz="4" w:space="0" w:color="auto"/>
                    <w:left w:val="single" w:sz="4" w:space="0" w:color="auto"/>
                    <w:bottom w:val="single" w:sz="4" w:space="0" w:color="auto"/>
                    <w:right w:val="single" w:sz="4" w:space="0" w:color="auto"/>
                  </w:tcBorders>
                  <w:vAlign w:val="center"/>
                </w:tcPr>
                <w:p w:rsidR="007E751A" w:rsidRPr="00EC6DA5" w:rsidRDefault="007E751A" w:rsidP="004E3221">
                  <w:pPr>
                    <w:pStyle w:val="130"/>
                    <w:shd w:val="clear" w:color="auto" w:fill="auto"/>
                    <w:tabs>
                      <w:tab w:val="left" w:pos="831"/>
                    </w:tabs>
                    <w:spacing w:after="0" w:line="240" w:lineRule="auto"/>
                    <w:ind w:firstLine="0"/>
                    <w:rPr>
                      <w:rFonts w:ascii="Arial" w:hAnsi="Arial" w:cs="Arial"/>
                      <w:b/>
                      <w:bCs/>
                      <w:sz w:val="20"/>
                      <w:szCs w:val="20"/>
                    </w:rPr>
                  </w:pPr>
                  <w:r w:rsidRPr="00EC6DA5">
                    <w:rPr>
                      <w:rFonts w:ascii="Arial" w:hAnsi="Arial" w:cs="Arial"/>
                      <w:b/>
                      <w:bCs/>
                      <w:sz w:val="20"/>
                      <w:szCs w:val="20"/>
                    </w:rPr>
                    <w:t>Парки зон отдыха</w:t>
                  </w:r>
                </w:p>
              </w:tc>
              <w:tc>
                <w:tcPr>
                  <w:tcW w:w="1304" w:type="dxa"/>
                  <w:tcBorders>
                    <w:top w:val="single" w:sz="4" w:space="0" w:color="auto"/>
                    <w:left w:val="single" w:sz="4" w:space="0" w:color="auto"/>
                    <w:bottom w:val="single" w:sz="4" w:space="0" w:color="auto"/>
                    <w:right w:val="single" w:sz="4" w:space="0" w:color="auto"/>
                  </w:tcBorders>
                  <w:vAlign w:val="center"/>
                </w:tcPr>
                <w:p w:rsidR="007E751A" w:rsidRPr="00EC6DA5" w:rsidRDefault="007E751A" w:rsidP="004E3221">
                  <w:pPr>
                    <w:pStyle w:val="130"/>
                    <w:shd w:val="clear" w:color="auto" w:fill="auto"/>
                    <w:tabs>
                      <w:tab w:val="left" w:pos="831"/>
                    </w:tabs>
                    <w:spacing w:after="0" w:line="240" w:lineRule="auto"/>
                    <w:ind w:firstLine="0"/>
                    <w:rPr>
                      <w:rFonts w:ascii="Arial" w:hAnsi="Arial" w:cs="Arial"/>
                      <w:b/>
                      <w:bCs/>
                      <w:sz w:val="20"/>
                      <w:szCs w:val="20"/>
                    </w:rPr>
                  </w:pPr>
                  <w:r w:rsidRPr="00EC6DA5">
                    <w:rPr>
                      <w:rFonts w:ascii="Arial" w:hAnsi="Arial" w:cs="Arial"/>
                      <w:b/>
                      <w:bCs/>
                      <w:sz w:val="20"/>
                      <w:szCs w:val="20"/>
                    </w:rPr>
                    <w:t>Парки курортов</w:t>
                  </w:r>
                </w:p>
              </w:tc>
              <w:tc>
                <w:tcPr>
                  <w:tcW w:w="1451" w:type="dxa"/>
                  <w:tcBorders>
                    <w:top w:val="single" w:sz="4" w:space="0" w:color="auto"/>
                    <w:left w:val="single" w:sz="4" w:space="0" w:color="auto"/>
                    <w:bottom w:val="single" w:sz="4" w:space="0" w:color="auto"/>
                    <w:right w:val="single" w:sz="4" w:space="0" w:color="auto"/>
                  </w:tcBorders>
                  <w:vAlign w:val="center"/>
                </w:tcPr>
                <w:p w:rsidR="007E751A" w:rsidRPr="00EC6DA5" w:rsidRDefault="007E751A" w:rsidP="004E3221">
                  <w:pPr>
                    <w:pStyle w:val="130"/>
                    <w:shd w:val="clear" w:color="auto" w:fill="auto"/>
                    <w:tabs>
                      <w:tab w:val="left" w:pos="831"/>
                    </w:tabs>
                    <w:spacing w:after="0" w:line="240" w:lineRule="auto"/>
                    <w:ind w:firstLine="0"/>
                    <w:rPr>
                      <w:rFonts w:ascii="Arial" w:hAnsi="Arial" w:cs="Arial"/>
                      <w:b/>
                      <w:bCs/>
                      <w:sz w:val="20"/>
                      <w:szCs w:val="20"/>
                    </w:rPr>
                  </w:pPr>
                  <w:r w:rsidRPr="00EC6DA5">
                    <w:rPr>
                      <w:rFonts w:ascii="Arial" w:hAnsi="Arial" w:cs="Arial"/>
                      <w:b/>
                      <w:bCs/>
                      <w:sz w:val="20"/>
                      <w:szCs w:val="20"/>
                    </w:rPr>
                    <w:t xml:space="preserve">Лесопарки, </w:t>
                  </w:r>
                  <w:proofErr w:type="spellStart"/>
                  <w:r w:rsidRPr="00EC6DA5">
                    <w:rPr>
                      <w:rFonts w:ascii="Arial" w:hAnsi="Arial" w:cs="Arial"/>
                      <w:b/>
                      <w:bCs/>
                      <w:sz w:val="20"/>
                      <w:szCs w:val="20"/>
                    </w:rPr>
                    <w:t>лугопарки</w:t>
                  </w:r>
                  <w:proofErr w:type="spellEnd"/>
                  <w:r w:rsidRPr="00EC6DA5">
                    <w:rPr>
                      <w:rFonts w:ascii="Arial" w:hAnsi="Arial" w:cs="Arial"/>
                      <w:b/>
                      <w:bCs/>
                      <w:sz w:val="20"/>
                      <w:szCs w:val="20"/>
                    </w:rPr>
                    <w:t xml:space="preserve"> </w:t>
                  </w:r>
                  <w:r w:rsidRPr="00EC6DA5">
                    <w:rPr>
                      <w:rFonts w:ascii="Arial" w:hAnsi="Arial" w:cs="Arial"/>
                      <w:sz w:val="20"/>
                      <w:szCs w:val="20"/>
                    </w:rPr>
                    <w:t>(ландшафтные парки)</w:t>
                  </w:r>
                </w:p>
              </w:tc>
              <w:tc>
                <w:tcPr>
                  <w:tcW w:w="1157" w:type="dxa"/>
                  <w:tcBorders>
                    <w:top w:val="single" w:sz="4" w:space="0" w:color="auto"/>
                    <w:left w:val="single" w:sz="4" w:space="0" w:color="auto"/>
                    <w:bottom w:val="single" w:sz="4" w:space="0" w:color="auto"/>
                    <w:right w:val="single" w:sz="4" w:space="0" w:color="auto"/>
                  </w:tcBorders>
                  <w:vAlign w:val="center"/>
                </w:tcPr>
                <w:p w:rsidR="007E751A" w:rsidRPr="00EC6DA5" w:rsidRDefault="007E751A" w:rsidP="004E3221">
                  <w:pPr>
                    <w:pStyle w:val="130"/>
                    <w:shd w:val="clear" w:color="auto" w:fill="auto"/>
                    <w:tabs>
                      <w:tab w:val="left" w:pos="831"/>
                    </w:tabs>
                    <w:spacing w:after="0" w:line="240" w:lineRule="auto"/>
                    <w:ind w:firstLine="0"/>
                    <w:rPr>
                      <w:rFonts w:ascii="Arial" w:hAnsi="Arial" w:cs="Arial"/>
                      <w:b/>
                      <w:bCs/>
                      <w:sz w:val="20"/>
                      <w:szCs w:val="20"/>
                    </w:rPr>
                  </w:pPr>
                  <w:r w:rsidRPr="00EC6DA5">
                    <w:rPr>
                      <w:rFonts w:ascii="Arial" w:hAnsi="Arial" w:cs="Arial"/>
                      <w:b/>
                      <w:bCs/>
                      <w:sz w:val="20"/>
                      <w:szCs w:val="20"/>
                    </w:rPr>
                    <w:t>Леса</w:t>
                  </w:r>
                </w:p>
              </w:tc>
            </w:tr>
            <w:tr w:rsidR="007E751A" w:rsidRPr="001D04D9" w:rsidTr="004E3221">
              <w:tc>
                <w:tcPr>
                  <w:tcW w:w="1303"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Тундра и лесотундра</w:t>
                  </w:r>
                </w:p>
              </w:tc>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240</w:t>
                  </w:r>
                </w:p>
              </w:tc>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80</w:t>
                  </w:r>
                </w:p>
              </w:tc>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56</w:t>
                  </w:r>
                </w:p>
              </w:tc>
              <w:tc>
                <w:tcPr>
                  <w:tcW w:w="1304"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w:t>
                  </w:r>
                </w:p>
              </w:tc>
              <w:tc>
                <w:tcPr>
                  <w:tcW w:w="1451"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8</w:t>
                  </w:r>
                </w:p>
              </w:tc>
              <w:tc>
                <w:tcPr>
                  <w:tcW w:w="1157"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0,6</w:t>
                  </w:r>
                </w:p>
              </w:tc>
            </w:tr>
            <w:tr w:rsidR="007E751A" w:rsidRPr="001D04D9" w:rsidTr="004E3221">
              <w:tc>
                <w:tcPr>
                  <w:tcW w:w="1303"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Северная тайга</w:t>
                  </w:r>
                </w:p>
              </w:tc>
              <w:tc>
                <w:tcPr>
                  <w:tcW w:w="1303"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left="20" w:right="20"/>
                    <w:rPr>
                      <w:rFonts w:ascii="Arial" w:hAnsi="Arial" w:cs="Arial"/>
                    </w:rPr>
                  </w:pPr>
                  <w:r w:rsidRPr="00EC6DA5">
                    <w:rPr>
                      <w:rFonts w:ascii="Arial" w:hAnsi="Arial" w:cs="Arial"/>
                    </w:rPr>
                    <w:t>300</w:t>
                  </w:r>
                </w:p>
              </w:tc>
              <w:tc>
                <w:tcPr>
                  <w:tcW w:w="1303"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left="20" w:right="20"/>
                    <w:rPr>
                      <w:rFonts w:ascii="Arial" w:hAnsi="Arial" w:cs="Arial"/>
                    </w:rPr>
                  </w:pPr>
                  <w:r w:rsidRPr="00EC6DA5">
                    <w:rPr>
                      <w:rFonts w:ascii="Arial" w:hAnsi="Arial" w:cs="Arial"/>
                    </w:rPr>
                    <w:t>100</w:t>
                  </w:r>
                </w:p>
              </w:tc>
              <w:tc>
                <w:tcPr>
                  <w:tcW w:w="1303" w:type="dxa"/>
                  <w:tcBorders>
                    <w:top w:val="single" w:sz="4" w:space="0" w:color="auto"/>
                    <w:left w:val="single" w:sz="4"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left="20" w:right="20"/>
                    <w:rPr>
                      <w:rFonts w:ascii="Arial" w:hAnsi="Arial" w:cs="Arial"/>
                    </w:rPr>
                  </w:pPr>
                  <w:r w:rsidRPr="00EC6DA5">
                    <w:rPr>
                      <w:rFonts w:ascii="Arial" w:hAnsi="Arial" w:cs="Arial"/>
                    </w:rPr>
                    <w:t>70</w:t>
                  </w:r>
                </w:p>
              </w:tc>
              <w:tc>
                <w:tcPr>
                  <w:tcW w:w="1304"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w:t>
                  </w:r>
                </w:p>
              </w:tc>
              <w:tc>
                <w:tcPr>
                  <w:tcW w:w="1451"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10</w:t>
                  </w:r>
                </w:p>
              </w:tc>
              <w:tc>
                <w:tcPr>
                  <w:tcW w:w="1157"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3</w:t>
                  </w:r>
                </w:p>
              </w:tc>
            </w:tr>
            <w:tr w:rsidR="007E751A" w:rsidRPr="001D04D9" w:rsidTr="004E3221">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Южная тайга, лесная зона, лесостепь</w:t>
                  </w:r>
                </w:p>
              </w:tc>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300</w:t>
                  </w:r>
                </w:p>
              </w:tc>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100</w:t>
                  </w:r>
                </w:p>
              </w:tc>
              <w:tc>
                <w:tcPr>
                  <w:tcW w:w="130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70</w:t>
                  </w:r>
                </w:p>
              </w:tc>
              <w:tc>
                <w:tcPr>
                  <w:tcW w:w="1304"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50</w:t>
                  </w:r>
                </w:p>
              </w:tc>
              <w:tc>
                <w:tcPr>
                  <w:tcW w:w="1451"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10</w:t>
                  </w:r>
                </w:p>
              </w:tc>
              <w:tc>
                <w:tcPr>
                  <w:tcW w:w="1157"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3</w:t>
                  </w:r>
                </w:p>
              </w:tc>
            </w:tr>
          </w:tbl>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4.</w:t>
            </w:r>
            <w:r w:rsidRPr="001D04D9">
              <w:rPr>
                <w:rFonts w:ascii="Arial" w:hAnsi="Arial" w:cs="Arial"/>
                <w:lang w:val="en-US"/>
              </w:rPr>
              <w:t>1</w:t>
            </w:r>
            <w:r w:rsidRPr="001D04D9">
              <w:rPr>
                <w:rFonts w:ascii="Arial" w:hAnsi="Arial" w:cs="Arial"/>
              </w:rPr>
              <w:t>1</w:t>
            </w:r>
          </w:p>
        </w:tc>
        <w:tc>
          <w:tcPr>
            <w:tcW w:w="2268" w:type="dxa"/>
            <w:tcBorders>
              <w:top w:val="nil"/>
              <w:left w:val="single" w:sz="8" w:space="0" w:color="auto"/>
              <w:bottom w:val="single" w:sz="4" w:space="0" w:color="auto"/>
              <w:right w:val="nil"/>
            </w:tcBorders>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Нормативы благоустройства озеленённых территорий общего пользования.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lang w:eastAsia="ar-SA"/>
              </w:rPr>
              <w:t>При численности единовременных посетителей от 10 чел/га необходимо предусматривать дорожно-</w:t>
            </w:r>
            <w:proofErr w:type="spellStart"/>
            <w:r w:rsidRPr="001D04D9">
              <w:rPr>
                <w:rFonts w:ascii="Arial" w:hAnsi="Arial" w:cs="Arial"/>
                <w:lang w:eastAsia="ar-SA"/>
              </w:rPr>
              <w:t>тропиночную</w:t>
            </w:r>
            <w:proofErr w:type="spellEnd"/>
            <w:r w:rsidRPr="001D04D9">
              <w:rPr>
                <w:rFonts w:ascii="Arial" w:hAnsi="Arial" w:cs="Arial"/>
                <w:lang w:eastAsia="ar-SA"/>
              </w:rPr>
              <w:t xml:space="preserve">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w:t>
            </w:r>
            <w:proofErr w:type="gramStart"/>
            <w:r w:rsidRPr="001D04D9">
              <w:rPr>
                <w:rFonts w:ascii="Arial" w:hAnsi="Arial" w:cs="Arial"/>
                <w:lang w:eastAsia="ar-SA"/>
              </w:rPr>
              <w:t>в</w:t>
            </w:r>
            <w:proofErr w:type="gramEnd"/>
            <w:r w:rsidRPr="001D04D9">
              <w:rPr>
                <w:rFonts w:ascii="Arial" w:hAnsi="Arial" w:cs="Arial"/>
                <w:lang w:eastAsia="ar-SA"/>
              </w:rPr>
              <w:t xml:space="preserve"> парковый.</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4.</w:t>
            </w:r>
            <w:r w:rsidRPr="001D04D9">
              <w:rPr>
                <w:rFonts w:ascii="Arial" w:hAnsi="Arial" w:cs="Arial"/>
                <w:lang w:val="en-US"/>
              </w:rPr>
              <w:t>1</w:t>
            </w:r>
            <w:r w:rsidRPr="001D04D9">
              <w:rPr>
                <w:rFonts w:ascii="Arial" w:hAnsi="Arial" w:cs="Arial"/>
              </w:rPr>
              <w:t>2</w:t>
            </w:r>
          </w:p>
        </w:tc>
        <w:tc>
          <w:tcPr>
            <w:tcW w:w="2268" w:type="dxa"/>
            <w:tcBorders>
              <w:top w:val="nil"/>
              <w:left w:val="single" w:sz="8" w:space="0" w:color="auto"/>
              <w:bottom w:val="single" w:sz="4" w:space="0" w:color="auto"/>
              <w:right w:val="nil"/>
            </w:tcBorders>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 xml:space="preserve">Нормативы охраны, защиты, воспроизводства городских лесов, лесов особо охраняемых </w:t>
            </w:r>
            <w:r w:rsidRPr="00EC6DA5">
              <w:rPr>
                <w:rFonts w:ascii="Arial" w:hAnsi="Arial" w:cs="Arial"/>
                <w:sz w:val="20"/>
                <w:szCs w:val="20"/>
              </w:rPr>
              <w:lastRenderedPageBreak/>
              <w:t>природных территорий, расположенных в границах населенных пунктов поселения.</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ar-SA"/>
              </w:rPr>
            </w:pPr>
            <w:r w:rsidRPr="001D04D9">
              <w:rPr>
                <w:rFonts w:ascii="Arial" w:hAnsi="Arial" w:cs="Arial"/>
                <w:lang w:eastAsia="ar-SA"/>
              </w:rPr>
              <w:lastRenderedPageBreak/>
              <w:t>Изменение границ городских лесов, которое может привести к уменьшению их площади, не допускается.</w:t>
            </w:r>
          </w:p>
          <w:p w:rsidR="007E751A" w:rsidRPr="001D04D9" w:rsidRDefault="007E751A" w:rsidP="004E3221">
            <w:pPr>
              <w:rPr>
                <w:rFonts w:ascii="Arial" w:hAnsi="Arial" w:cs="Arial"/>
                <w:lang w:eastAsia="ar-SA"/>
              </w:rPr>
            </w:pPr>
            <w:r w:rsidRPr="001D04D9">
              <w:rPr>
                <w:rFonts w:ascii="Arial" w:hAnsi="Arial" w:cs="Arial"/>
                <w:lang w:eastAsia="ar-SA"/>
              </w:rPr>
              <w:t>На территории городских лесов запрещается:</w:t>
            </w:r>
          </w:p>
          <w:p w:rsidR="007E751A" w:rsidRPr="001D04D9" w:rsidRDefault="007E751A" w:rsidP="004E3221">
            <w:pPr>
              <w:rPr>
                <w:rFonts w:ascii="Arial" w:hAnsi="Arial" w:cs="Arial"/>
                <w:lang w:eastAsia="ar-SA"/>
              </w:rPr>
            </w:pPr>
            <w:r w:rsidRPr="001D04D9">
              <w:rPr>
                <w:rFonts w:ascii="Arial" w:hAnsi="Arial" w:cs="Arial"/>
                <w:lang w:eastAsia="ar-SA"/>
              </w:rPr>
              <w:t>-  использование токсичных химических препаратов для охраны и защиты лесов, в том числе в научных целях;</w:t>
            </w:r>
          </w:p>
          <w:p w:rsidR="007E751A" w:rsidRPr="001D04D9" w:rsidRDefault="007E751A" w:rsidP="004E3221">
            <w:pPr>
              <w:rPr>
                <w:rFonts w:ascii="Arial" w:hAnsi="Arial" w:cs="Arial"/>
                <w:lang w:eastAsia="ar-SA"/>
              </w:rPr>
            </w:pPr>
            <w:r w:rsidRPr="001D04D9">
              <w:rPr>
                <w:rFonts w:ascii="Arial" w:hAnsi="Arial" w:cs="Arial"/>
                <w:lang w:eastAsia="ar-SA"/>
              </w:rPr>
              <w:t>-  осуществление видов деятельности в сфере охотничьего хозяйства;</w:t>
            </w:r>
          </w:p>
          <w:p w:rsidR="007E751A" w:rsidRPr="001D04D9" w:rsidRDefault="007E751A" w:rsidP="004E3221">
            <w:pPr>
              <w:rPr>
                <w:rFonts w:ascii="Arial" w:hAnsi="Arial" w:cs="Arial"/>
                <w:lang w:eastAsia="ar-SA"/>
              </w:rPr>
            </w:pPr>
            <w:r w:rsidRPr="001D04D9">
              <w:rPr>
                <w:rFonts w:ascii="Arial" w:hAnsi="Arial" w:cs="Arial"/>
                <w:lang w:eastAsia="ar-SA"/>
              </w:rPr>
              <w:lastRenderedPageBreak/>
              <w:t>-  разработка месторождений полезных ископаемых;</w:t>
            </w:r>
          </w:p>
          <w:p w:rsidR="007E751A" w:rsidRPr="001D04D9" w:rsidRDefault="007E751A" w:rsidP="004E3221">
            <w:pPr>
              <w:rPr>
                <w:rFonts w:ascii="Arial" w:hAnsi="Arial" w:cs="Arial"/>
                <w:lang w:eastAsia="ar-SA"/>
              </w:rPr>
            </w:pPr>
            <w:r w:rsidRPr="001D04D9">
              <w:rPr>
                <w:rFonts w:ascii="Arial" w:hAnsi="Arial" w:cs="Arial"/>
                <w:lang w:eastAsia="ar-SA"/>
              </w:rPr>
              <w:t>- 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E751A" w:rsidRPr="001D04D9" w:rsidRDefault="007E751A" w:rsidP="004E3221">
            <w:pPr>
              <w:rPr>
                <w:rFonts w:ascii="Arial" w:hAnsi="Arial" w:cs="Arial"/>
                <w:lang w:eastAsia="ar-SA"/>
              </w:rPr>
            </w:pPr>
            <w:r w:rsidRPr="001D04D9">
              <w:rPr>
                <w:rFonts w:ascii="Arial" w:hAnsi="Arial" w:cs="Arial"/>
                <w:lang w:eastAsia="ar-SA"/>
              </w:rPr>
              <w:t>-  ведение сельского хозяйства, за исключением сенокошения и пчеловодства, а также возведение изгородей в целях сенокошения и пчеловодства.</w:t>
            </w:r>
          </w:p>
          <w:p w:rsidR="007E751A" w:rsidRPr="001D04D9" w:rsidRDefault="007E751A" w:rsidP="004E3221">
            <w:pPr>
              <w:rPr>
                <w:rFonts w:ascii="Arial" w:hAnsi="Arial" w:cs="Arial"/>
                <w:lang w:eastAsia="ar-SA"/>
              </w:rPr>
            </w:pPr>
            <w:r w:rsidRPr="001D04D9">
              <w:rPr>
                <w:rFonts w:ascii="Arial" w:hAnsi="Arial" w:cs="Arial"/>
                <w:lang w:eastAsia="ar-SA"/>
              </w:rPr>
              <w:t>В целях охраны городских лесов допускается возведение ограждений на их территориях.</w:t>
            </w:r>
          </w:p>
          <w:p w:rsidR="007E751A" w:rsidRPr="001D04D9" w:rsidRDefault="007E751A" w:rsidP="004E3221">
            <w:pPr>
              <w:rPr>
                <w:rFonts w:ascii="Arial" w:hAnsi="Arial" w:cs="Arial"/>
                <w:lang w:eastAsia="ar-SA"/>
              </w:rPr>
            </w:pPr>
            <w:r w:rsidRPr="001D04D9">
              <w:rPr>
                <w:rFonts w:ascii="Arial" w:hAnsi="Arial" w:cs="Arial"/>
                <w:lang w:eastAsia="ar-SA"/>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E751A" w:rsidRPr="001D04D9" w:rsidRDefault="007E751A" w:rsidP="004E3221">
            <w:pPr>
              <w:rPr>
                <w:rFonts w:ascii="Arial" w:hAnsi="Arial" w:cs="Arial"/>
                <w:lang w:eastAsia="ar-SA"/>
              </w:rPr>
            </w:pPr>
            <w:r w:rsidRPr="001D04D9">
              <w:rPr>
                <w:rFonts w:ascii="Arial" w:hAnsi="Arial" w:cs="Arial"/>
                <w:lang w:eastAsia="ar-SA"/>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E751A" w:rsidRPr="001D04D9" w:rsidRDefault="007E751A" w:rsidP="004E3221">
            <w:pPr>
              <w:rPr>
                <w:rFonts w:ascii="Arial" w:hAnsi="Arial" w:cs="Arial"/>
                <w:lang w:eastAsia="ar-SA"/>
              </w:rPr>
            </w:pPr>
            <w:r w:rsidRPr="001D04D9">
              <w:rPr>
                <w:rFonts w:ascii="Arial" w:hAnsi="Arial" w:cs="Arial"/>
                <w:lang w:eastAsia="ar-SA"/>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E751A" w:rsidRPr="001D04D9" w:rsidRDefault="007E751A" w:rsidP="004E3221">
            <w:pPr>
              <w:rPr>
                <w:rFonts w:ascii="Arial" w:hAnsi="Arial" w:cs="Arial"/>
                <w:lang w:eastAsia="ar-SA"/>
              </w:rPr>
            </w:pPr>
            <w:r w:rsidRPr="001D04D9">
              <w:rPr>
                <w:rFonts w:ascii="Arial" w:hAnsi="Arial" w:cs="Arial"/>
                <w:lang w:eastAsia="ar-SA"/>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E751A" w:rsidRPr="001D04D9" w:rsidRDefault="007E751A" w:rsidP="004E3221">
            <w:pPr>
              <w:rPr>
                <w:rFonts w:ascii="Arial" w:hAnsi="Arial" w:cs="Arial"/>
                <w:lang w:eastAsia="ar-SA"/>
              </w:rPr>
            </w:pPr>
            <w:proofErr w:type="gramStart"/>
            <w:r w:rsidRPr="001D04D9">
              <w:rPr>
                <w:rFonts w:ascii="Arial" w:hAnsi="Arial" w:cs="Arial"/>
                <w:lang w:eastAsia="ar-SA"/>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44" w:history="1">
              <w:r w:rsidRPr="001D04D9">
                <w:rPr>
                  <w:rFonts w:ascii="Arial" w:hAnsi="Arial" w:cs="Arial"/>
                  <w:lang w:eastAsia="ar-SA"/>
                </w:rPr>
                <w:t>лесным законодательством</w:t>
              </w:r>
            </w:hyperlink>
            <w:r w:rsidRPr="001D04D9">
              <w:rPr>
                <w:rFonts w:ascii="Arial" w:hAnsi="Arial" w:cs="Arial"/>
                <w:lang w:eastAsia="ar-SA"/>
              </w:rPr>
              <w:t xml:space="preserve"> Российской Федерации, </w:t>
            </w:r>
            <w:hyperlink r:id="rId45" w:history="1">
              <w:r w:rsidRPr="001D04D9">
                <w:rPr>
                  <w:rFonts w:ascii="Arial" w:hAnsi="Arial" w:cs="Arial"/>
                  <w:lang w:eastAsia="ar-SA"/>
                </w:rPr>
                <w:t>законодательством</w:t>
              </w:r>
            </w:hyperlink>
            <w:r w:rsidRPr="001D04D9">
              <w:rPr>
                <w:rFonts w:ascii="Arial" w:hAnsi="Arial" w:cs="Arial"/>
                <w:lang w:eastAsia="ar-SA"/>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roofErr w:type="gramEnd"/>
          </w:p>
          <w:p w:rsidR="007E751A" w:rsidRPr="001D04D9" w:rsidRDefault="007E751A" w:rsidP="004E3221">
            <w:pPr>
              <w:rPr>
                <w:rFonts w:ascii="Arial" w:hAnsi="Arial" w:cs="Arial"/>
                <w:lang w:eastAsia="ar-SA"/>
              </w:rPr>
            </w:pPr>
            <w:r w:rsidRPr="001D04D9">
              <w:rPr>
                <w:rFonts w:ascii="Arial" w:hAnsi="Arial" w:cs="Arial"/>
                <w:lang w:eastAsia="ar-SA"/>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lastRenderedPageBreak/>
              <w:t>5.</w:t>
            </w:r>
          </w:p>
        </w:tc>
        <w:tc>
          <w:tcPr>
            <w:tcW w:w="14601" w:type="dxa"/>
            <w:gridSpan w:val="3"/>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b/>
                <w:bCs/>
                <w:sz w:val="20"/>
                <w:szCs w:val="20"/>
              </w:rPr>
              <w:t>Нормативы обеспеченности населения поселения услугами связи, общественного питания, торговли и бытового обслуживания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5.1</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Отделения почтовой связи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5.1.1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rPr>
              <w:t>По нормам и правилам министерства связи РФ.</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5.1.3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Доступность отделений почтовой связи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Для зон с неблагоприятными природными условиями – 200 м/от 2 до 5 мин;</w:t>
            </w:r>
          </w:p>
          <w:p w:rsidR="007E751A" w:rsidRPr="001D04D9" w:rsidRDefault="007E751A" w:rsidP="004E3221">
            <w:pPr>
              <w:rPr>
                <w:rFonts w:ascii="Arial" w:hAnsi="Arial" w:cs="Arial"/>
              </w:rPr>
            </w:pPr>
            <w:r w:rsidRPr="001D04D9">
              <w:rPr>
                <w:rFonts w:ascii="Arial" w:hAnsi="Arial" w:cs="Arial"/>
              </w:rPr>
              <w:t>относительно-благоприятными – 450 м/от 5 до 10 мин;</w:t>
            </w:r>
          </w:p>
          <w:p w:rsidR="007E751A" w:rsidRPr="001D04D9" w:rsidRDefault="007E751A" w:rsidP="004E3221">
            <w:pPr>
              <w:rPr>
                <w:rFonts w:ascii="Arial" w:hAnsi="Arial" w:cs="Arial"/>
              </w:rPr>
            </w:pPr>
            <w:r w:rsidRPr="001D04D9">
              <w:rPr>
                <w:rFonts w:ascii="Arial" w:hAnsi="Arial" w:cs="Arial"/>
              </w:rPr>
              <w:t>умеренными – 500 м/10 мин</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5.2</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Предприятия общественного питания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5.2.1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rPr>
              <w:t>40 мест на 1 тыс. человек (при организации системы обслуживания в микрорайоне для городского населенного пункта 8 мест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ind w:left="33"/>
              <w:rPr>
                <w:rFonts w:ascii="Arial" w:hAnsi="Arial" w:cs="Arial"/>
              </w:rPr>
            </w:pPr>
            <w:r w:rsidRPr="001D04D9">
              <w:rPr>
                <w:rFonts w:ascii="Arial" w:hAnsi="Arial" w:cs="Arial"/>
              </w:rPr>
              <w:t>На 100 мест при числе мест:</w:t>
            </w:r>
          </w:p>
          <w:p w:rsidR="007E751A" w:rsidRPr="001D04D9" w:rsidRDefault="007E751A" w:rsidP="004E3221">
            <w:pPr>
              <w:ind w:left="33"/>
              <w:rPr>
                <w:rFonts w:ascii="Arial" w:hAnsi="Arial" w:cs="Arial"/>
              </w:rPr>
            </w:pPr>
            <w:r w:rsidRPr="001D04D9">
              <w:rPr>
                <w:rFonts w:ascii="Arial" w:hAnsi="Arial" w:cs="Arial"/>
              </w:rPr>
              <w:t>до 50 мест – 0,25-0,2 га;</w:t>
            </w:r>
          </w:p>
          <w:p w:rsidR="007E751A" w:rsidRPr="001D04D9" w:rsidRDefault="007E751A" w:rsidP="004E3221">
            <w:pPr>
              <w:ind w:left="33"/>
              <w:rPr>
                <w:rFonts w:ascii="Arial" w:hAnsi="Arial" w:cs="Arial"/>
              </w:rPr>
            </w:pPr>
            <w:r w:rsidRPr="001D04D9">
              <w:rPr>
                <w:rFonts w:ascii="Arial" w:hAnsi="Arial" w:cs="Arial"/>
              </w:rPr>
              <w:t>от 50 до 150 мест – 0,2-0,15 га;</w:t>
            </w:r>
          </w:p>
          <w:p w:rsidR="007E751A" w:rsidRPr="001D04D9" w:rsidRDefault="007E751A" w:rsidP="004E3221">
            <w:pPr>
              <w:ind w:left="34"/>
              <w:rPr>
                <w:rFonts w:ascii="Arial" w:hAnsi="Arial" w:cs="Arial"/>
              </w:rPr>
            </w:pPr>
            <w:r w:rsidRPr="001D04D9">
              <w:rPr>
                <w:rFonts w:ascii="Arial" w:hAnsi="Arial" w:cs="Arial"/>
              </w:rPr>
              <w:t>свыше 150 мест – 0,1 га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5.2.3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Доступность предприятий общественного питания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Для зон с неблагоприятными природными условиями – 200 м/от 2 до 5 мин;</w:t>
            </w:r>
          </w:p>
          <w:p w:rsidR="007E751A" w:rsidRPr="001D04D9" w:rsidRDefault="007E751A" w:rsidP="004E3221">
            <w:pPr>
              <w:rPr>
                <w:rFonts w:ascii="Arial" w:hAnsi="Arial" w:cs="Arial"/>
              </w:rPr>
            </w:pPr>
            <w:r w:rsidRPr="001D04D9">
              <w:rPr>
                <w:rFonts w:ascii="Arial" w:hAnsi="Arial" w:cs="Arial"/>
              </w:rPr>
              <w:t>с относительно-благоприятными – 450 м/ от 5-10 мин;</w:t>
            </w:r>
          </w:p>
          <w:p w:rsidR="007E751A" w:rsidRPr="001D04D9" w:rsidRDefault="007E751A" w:rsidP="004E3221">
            <w:pPr>
              <w:ind w:left="33"/>
              <w:rPr>
                <w:rFonts w:ascii="Arial" w:hAnsi="Arial" w:cs="Arial"/>
                <w:b/>
                <w:bCs/>
              </w:rPr>
            </w:pPr>
            <w:r w:rsidRPr="001D04D9">
              <w:rPr>
                <w:rFonts w:ascii="Arial" w:hAnsi="Arial" w:cs="Arial"/>
              </w:rPr>
              <w:t>с умеренными – 1300 м/от 10 до 30 мин</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3"/>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5.3</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Торговые предприятия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5.3.1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rPr>
              <w:t>Норматив обеспеченности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5.3.2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numPr>
                <w:ilvl w:val="0"/>
                <w:numId w:val="29"/>
              </w:numPr>
              <w:ind w:left="317" w:firstLine="0"/>
              <w:rPr>
                <w:rFonts w:ascii="Arial" w:hAnsi="Arial" w:cs="Arial"/>
                <w:sz w:val="20"/>
                <w:szCs w:val="20"/>
              </w:rPr>
            </w:pPr>
            <w:r w:rsidRPr="00EC6DA5">
              <w:rPr>
                <w:rFonts w:ascii="Arial" w:hAnsi="Arial" w:cs="Arial"/>
                <w:sz w:val="20"/>
                <w:szCs w:val="20"/>
              </w:rPr>
              <w:t>Для предприятий торговой площадью:</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до 250 кв. м торговой площади – 0,08 га на 100 кв. м торговой площади;</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от 250 до 650 кв. м торговой площади – 0,08-0,06 на 100 кв. м торговой площади;</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от 650 до 1500 кв. м торговой площади – 0,06-0,04 на 100 кв. м торговой площади;</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от 1500 до 3500 кв. м торговой площади – 0,04-0,02 на 100 кв. м торговой площади;</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свыше 3500 кв. м торговой площади – 0,02 на 100 кв. м торговой площади.</w:t>
            </w:r>
          </w:p>
          <w:p w:rsidR="007E751A" w:rsidRPr="00EC6DA5" w:rsidRDefault="007E751A" w:rsidP="004E3221">
            <w:pPr>
              <w:pStyle w:val="a6"/>
              <w:numPr>
                <w:ilvl w:val="0"/>
                <w:numId w:val="29"/>
              </w:numPr>
              <w:ind w:left="317" w:firstLine="0"/>
              <w:rPr>
                <w:rFonts w:ascii="Arial" w:hAnsi="Arial" w:cs="Arial"/>
                <w:sz w:val="20"/>
                <w:szCs w:val="20"/>
              </w:rPr>
            </w:pPr>
            <w:r w:rsidRPr="00EC6DA5">
              <w:rPr>
                <w:rFonts w:ascii="Arial" w:hAnsi="Arial" w:cs="Arial"/>
                <w:sz w:val="20"/>
                <w:szCs w:val="20"/>
              </w:rPr>
              <w:t>Для торговых центров местного значения с числом обслуживаемого населения:</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от 4 до 6 тыс. человек – 0,6 га на объект;</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от 6 до 10 тыс. человек – 0,6-0,8 га на объект;</w:t>
            </w:r>
          </w:p>
          <w:p w:rsidR="007E751A" w:rsidRPr="00EC6DA5" w:rsidRDefault="007E751A" w:rsidP="004E3221">
            <w:pPr>
              <w:pStyle w:val="a2"/>
              <w:numPr>
                <w:ilvl w:val="0"/>
                <w:numId w:val="21"/>
              </w:numPr>
              <w:spacing w:after="0"/>
              <w:ind w:left="317" w:firstLine="0"/>
              <w:rPr>
                <w:rFonts w:ascii="Arial" w:hAnsi="Arial" w:cs="Arial"/>
                <w:sz w:val="20"/>
                <w:szCs w:val="20"/>
              </w:rPr>
            </w:pPr>
            <w:r w:rsidRPr="00EC6DA5">
              <w:rPr>
                <w:rFonts w:ascii="Arial" w:hAnsi="Arial" w:cs="Arial"/>
                <w:sz w:val="20"/>
                <w:szCs w:val="20"/>
              </w:rPr>
              <w:t>от 10 до 15 тыс. человек – 0,8-1,1 га на объект;</w:t>
            </w:r>
          </w:p>
          <w:p w:rsidR="007E751A" w:rsidRPr="001D04D9" w:rsidRDefault="007E751A" w:rsidP="004E3221">
            <w:pPr>
              <w:rPr>
                <w:rFonts w:ascii="Arial" w:hAnsi="Arial" w:cs="Arial"/>
                <w:b/>
                <w:bCs/>
              </w:rPr>
            </w:pPr>
            <w:r w:rsidRPr="001D04D9">
              <w:rPr>
                <w:rFonts w:ascii="Arial" w:hAnsi="Arial" w:cs="Arial"/>
              </w:rPr>
              <w:t>от 15 до 20 тыс. человек – 1,0-1,2 га на объект.</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5.3.3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Доступность предприятий торговли</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21"/>
              </w:numPr>
              <w:spacing w:after="0"/>
              <w:ind w:left="317" w:firstLine="0"/>
              <w:rPr>
                <w:rFonts w:ascii="Arial" w:hAnsi="Arial" w:cs="Arial"/>
                <w:b/>
                <w:bCs/>
                <w:sz w:val="20"/>
                <w:szCs w:val="20"/>
              </w:rPr>
            </w:pPr>
            <w:r w:rsidRPr="00EC6DA5">
              <w:rPr>
                <w:rFonts w:ascii="Arial" w:hAnsi="Arial" w:cs="Arial"/>
                <w:sz w:val="20"/>
                <w:szCs w:val="20"/>
              </w:rPr>
              <w:t>Для зон с неблагоприятными природными условиями – 100 м/2 мин; с относительно-благоприятными – 300 м/5 мин; с умеренными – 600 м/10 мин</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5.4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Рынки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5.4.1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rPr>
              <w:t>Для городского населенного пункта – 24 кв. м торговой площади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5.4.2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 xml:space="preserve">Размер земельного </w:t>
            </w:r>
            <w:r w:rsidRPr="001D04D9">
              <w:rPr>
                <w:rFonts w:ascii="Arial" w:hAnsi="Arial" w:cs="Arial"/>
              </w:rPr>
              <w:lastRenderedPageBreak/>
              <w:t>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ind w:left="34"/>
              <w:rPr>
                <w:rFonts w:ascii="Arial" w:hAnsi="Arial" w:cs="Arial"/>
              </w:rPr>
            </w:pPr>
            <w:r w:rsidRPr="001D04D9">
              <w:rPr>
                <w:rFonts w:ascii="Arial" w:hAnsi="Arial" w:cs="Arial"/>
              </w:rPr>
              <w:lastRenderedPageBreak/>
              <w:t>От 7 до 14 кв.  м на 1 кв. м торговой площади рынка в зависимости от вместимости:</w:t>
            </w:r>
          </w:p>
          <w:p w:rsidR="007E751A" w:rsidRPr="001D04D9" w:rsidRDefault="007E751A" w:rsidP="004E3221">
            <w:pPr>
              <w:rPr>
                <w:rFonts w:ascii="Arial" w:hAnsi="Arial" w:cs="Arial"/>
              </w:rPr>
            </w:pPr>
            <w:r w:rsidRPr="001D04D9">
              <w:rPr>
                <w:rFonts w:ascii="Arial" w:hAnsi="Arial" w:cs="Arial"/>
              </w:rPr>
              <w:lastRenderedPageBreak/>
              <w:t>14 кв. м – при торговой площади до 600 кв. м;</w:t>
            </w:r>
          </w:p>
          <w:p w:rsidR="007E751A" w:rsidRPr="001D04D9" w:rsidRDefault="007E751A" w:rsidP="004E3221">
            <w:pPr>
              <w:rPr>
                <w:rFonts w:ascii="Arial" w:hAnsi="Arial" w:cs="Arial"/>
                <w:b/>
                <w:bCs/>
              </w:rPr>
            </w:pPr>
            <w:r w:rsidRPr="001D04D9">
              <w:rPr>
                <w:rFonts w:ascii="Arial" w:hAnsi="Arial" w:cs="Arial"/>
              </w:rPr>
              <w:t>7 кв. м – свыше 3000 кв.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lastRenderedPageBreak/>
              <w:t>5.5</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Предприятия бытового обслуживания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5.5.1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 xml:space="preserve">Для городского населенного пункта – 9 рабочих мест на 1 тыс. человек (2 - для организации системы обслуживания в микрорайоне), </w:t>
            </w:r>
          </w:p>
          <w:p w:rsidR="007E751A" w:rsidRPr="001D04D9" w:rsidRDefault="007E751A" w:rsidP="004E3221">
            <w:pPr>
              <w:rPr>
                <w:rFonts w:ascii="Arial" w:hAnsi="Arial" w:cs="Arial"/>
                <w:b/>
                <w:bCs/>
              </w:rPr>
            </w:pPr>
            <w:r w:rsidRPr="001D04D9">
              <w:rPr>
                <w:rFonts w:ascii="Arial" w:hAnsi="Arial" w:cs="Arial"/>
              </w:rPr>
              <w:t>для сельского населенного пункта – 7 рабочих мест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5.5.2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На 10 рабочих мест для предприятий мощностью:</w:t>
            </w:r>
          </w:p>
          <w:p w:rsidR="007E751A" w:rsidRPr="001D04D9" w:rsidRDefault="007E751A" w:rsidP="004E3221">
            <w:pPr>
              <w:rPr>
                <w:rFonts w:ascii="Arial" w:hAnsi="Arial" w:cs="Arial"/>
              </w:rPr>
            </w:pPr>
            <w:r w:rsidRPr="001D04D9">
              <w:rPr>
                <w:rFonts w:ascii="Arial" w:hAnsi="Arial" w:cs="Arial"/>
              </w:rPr>
              <w:t>до 50 рабочих мест – 0,1-0,2 га;</w:t>
            </w:r>
          </w:p>
          <w:p w:rsidR="007E751A" w:rsidRPr="001D04D9" w:rsidRDefault="007E751A" w:rsidP="004E3221">
            <w:pPr>
              <w:rPr>
                <w:rFonts w:ascii="Arial" w:hAnsi="Arial" w:cs="Arial"/>
              </w:rPr>
            </w:pPr>
            <w:r w:rsidRPr="001D04D9">
              <w:rPr>
                <w:rFonts w:ascii="Arial" w:hAnsi="Arial" w:cs="Arial"/>
              </w:rPr>
              <w:t>50-150 рабочих мест – 0,05-0,08 га;</w:t>
            </w:r>
          </w:p>
          <w:p w:rsidR="007E751A" w:rsidRPr="001D04D9" w:rsidRDefault="007E751A" w:rsidP="004E3221">
            <w:pPr>
              <w:rPr>
                <w:rFonts w:ascii="Arial" w:hAnsi="Arial" w:cs="Arial"/>
              </w:rPr>
            </w:pPr>
            <w:r w:rsidRPr="001D04D9">
              <w:rPr>
                <w:rFonts w:ascii="Arial" w:hAnsi="Arial" w:cs="Arial"/>
              </w:rPr>
              <w:t>свыше 150 рабочих мест – 0,03-0,04 га.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5.5.3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Доступность предприятий бытового обслуживания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Для зон с неблагоприятными природными условиями – 200 м/от 2 до 5 мин;</w:t>
            </w:r>
          </w:p>
          <w:p w:rsidR="007E751A" w:rsidRPr="001D04D9" w:rsidRDefault="007E751A" w:rsidP="004E3221">
            <w:pPr>
              <w:rPr>
                <w:rFonts w:ascii="Arial" w:hAnsi="Arial" w:cs="Arial"/>
              </w:rPr>
            </w:pPr>
            <w:r w:rsidRPr="001D04D9">
              <w:rPr>
                <w:rFonts w:ascii="Arial" w:hAnsi="Arial" w:cs="Arial"/>
              </w:rPr>
              <w:t>с относительно-благоприятными – 450 м/ от 5-10 мин;</w:t>
            </w:r>
          </w:p>
          <w:p w:rsidR="007E751A" w:rsidRPr="001D04D9" w:rsidRDefault="007E751A" w:rsidP="004E3221">
            <w:pPr>
              <w:rPr>
                <w:rFonts w:ascii="Arial" w:hAnsi="Arial" w:cs="Arial"/>
              </w:rPr>
            </w:pPr>
            <w:r w:rsidRPr="001D04D9">
              <w:rPr>
                <w:rFonts w:ascii="Arial" w:hAnsi="Arial" w:cs="Arial"/>
              </w:rPr>
              <w:t>с умеренными – 1300 м/от 10 до 30 мин</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5.6</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Прачечные</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5.6.1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rPr>
              <w:t>Для городского населенного пункта – 120 кг белья в смену на 1 тыс. человек (10 - для организации системы обслуживания в микрорайоне и жилом районе), для сельского населенного пункта – 60 кг белья в смену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5.6.2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0,1-0,2 га на объект – для прачечных самообслуживания;</w:t>
            </w:r>
          </w:p>
          <w:p w:rsidR="007E751A" w:rsidRPr="001D04D9" w:rsidRDefault="007E751A" w:rsidP="004E3221">
            <w:pPr>
              <w:rPr>
                <w:rFonts w:ascii="Arial" w:hAnsi="Arial" w:cs="Arial"/>
              </w:rPr>
            </w:pPr>
            <w:r w:rsidRPr="001D04D9">
              <w:rPr>
                <w:rFonts w:ascii="Arial" w:hAnsi="Arial" w:cs="Arial"/>
              </w:rPr>
              <w:t>0,5-1,0 га на объект – для фабрик-прачечных</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5.7</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Химчистки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5.7.1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rPr>
              <w:t>Для городского населенного пункта – 11,4 кг вещей в смену на 1 тыс. человек (4 - для организации системы обслуживания в микрорайоне и жилом районе), для сельского населенного пункта – 3,5 кг белья в смену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5.7.2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0,1-0,2 га на объект – для химчисток самообслуживания;</w:t>
            </w:r>
          </w:p>
          <w:p w:rsidR="007E751A" w:rsidRPr="001D04D9" w:rsidRDefault="007E751A" w:rsidP="004E3221">
            <w:pPr>
              <w:rPr>
                <w:rFonts w:ascii="Arial" w:hAnsi="Arial" w:cs="Arial"/>
              </w:rPr>
            </w:pPr>
            <w:r w:rsidRPr="001D04D9">
              <w:rPr>
                <w:rFonts w:ascii="Arial" w:hAnsi="Arial" w:cs="Arial"/>
              </w:rPr>
              <w:t>0,5-1,0 га на объект – для фабрики-химчистки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5.8</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Бани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5.8.1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b/>
                <w:bCs/>
              </w:rPr>
            </w:pPr>
            <w:r w:rsidRPr="001D04D9">
              <w:rPr>
                <w:rFonts w:ascii="Arial" w:hAnsi="Arial" w:cs="Arial"/>
              </w:rPr>
              <w:t>Для городского населенного пункта – 5 мест на 1 тыс. человек, для сельского населенного пункта – 7 мест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5.8.2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0,2-0,4 га на объект</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6.</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 xml:space="preserve">Нормативы обеспеченности населения в границах поселения библиотечным обслуживанием </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b/>
                <w:bCs/>
              </w:rPr>
              <w:t>Библиотеки, по типам:</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6.1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Общедоступная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6.1.1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 xml:space="preserve">Для городского населенного пункта -1 объект на поселение; </w:t>
            </w:r>
          </w:p>
          <w:p w:rsidR="007E751A" w:rsidRPr="001D04D9" w:rsidRDefault="007E751A" w:rsidP="004E3221">
            <w:pPr>
              <w:rPr>
                <w:rFonts w:ascii="Arial" w:hAnsi="Arial" w:cs="Arial"/>
              </w:rPr>
            </w:pPr>
            <w:r w:rsidRPr="001D04D9">
              <w:rPr>
                <w:rFonts w:ascii="Arial" w:hAnsi="Arial" w:cs="Arial"/>
              </w:rPr>
              <w:t>для сельского населенного пункта:</w:t>
            </w:r>
          </w:p>
          <w:p w:rsidR="007E751A" w:rsidRPr="001D04D9" w:rsidRDefault="007E751A" w:rsidP="004E3221">
            <w:pPr>
              <w:rPr>
                <w:rFonts w:ascii="Arial" w:hAnsi="Arial" w:cs="Arial"/>
              </w:rPr>
            </w:pPr>
            <w:r w:rsidRPr="001D04D9">
              <w:rPr>
                <w:rFonts w:ascii="Arial" w:hAnsi="Arial" w:cs="Arial"/>
              </w:rPr>
              <w:t>для населенных пунктов с численностью населения более 0,5 тыс. человек, расположенных на расстоянии более 5 км до ближайшего библиотечного учреждения – 1 объект;</w:t>
            </w:r>
          </w:p>
          <w:p w:rsidR="007E751A" w:rsidRPr="001D04D9" w:rsidRDefault="007E751A" w:rsidP="004E3221">
            <w:pPr>
              <w:ind w:left="34"/>
              <w:rPr>
                <w:rFonts w:ascii="Arial" w:hAnsi="Arial" w:cs="Arial"/>
              </w:rPr>
            </w:pPr>
            <w:r w:rsidRPr="001D04D9">
              <w:rPr>
                <w:rFonts w:ascii="Arial" w:hAnsi="Arial" w:cs="Arial"/>
              </w:rPr>
              <w:t>в административном центре поселения – 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6.1.1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6.2</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 xml:space="preserve">Отдел </w:t>
            </w:r>
            <w:proofErr w:type="spellStart"/>
            <w:r w:rsidRPr="001D04D9">
              <w:rPr>
                <w:rFonts w:ascii="Arial" w:hAnsi="Arial" w:cs="Arial"/>
                <w:b/>
                <w:bCs/>
              </w:rPr>
              <w:t>внестационарного</w:t>
            </w:r>
            <w:proofErr w:type="spellEnd"/>
            <w:r w:rsidRPr="001D04D9">
              <w:rPr>
                <w:rFonts w:ascii="Arial" w:hAnsi="Arial" w:cs="Arial"/>
                <w:b/>
                <w:bCs/>
              </w:rPr>
              <w:t xml:space="preserve"> обслуживания общедоступной библиотеки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6.2.1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b/>
                <w:bCs/>
              </w:rPr>
            </w:pPr>
            <w:r w:rsidRPr="001D04D9">
              <w:rPr>
                <w:rFonts w:ascii="Arial" w:hAnsi="Arial" w:cs="Arial"/>
              </w:rPr>
              <w:t>Для сельского населенного пункта: для населенных пунктов с численностью населения до 0,5 тыс. человек, расположенных на расстоянии до 5 км до административного центра – 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6.2.2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6.3</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Филиал общедоступной библиотеки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6.3.1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Для сельского населенного пункта: для населенных пунктов с численностью населения до 0,5 тыс. человек, расположенных на расстоянии более 5 км до административного центра – 1;</w:t>
            </w:r>
          </w:p>
          <w:p w:rsidR="007E751A" w:rsidRPr="001D04D9" w:rsidRDefault="007E751A" w:rsidP="004E3221">
            <w:pPr>
              <w:rPr>
                <w:rFonts w:ascii="Arial" w:hAnsi="Arial" w:cs="Arial"/>
                <w:b/>
                <w:bCs/>
              </w:rPr>
            </w:pPr>
            <w:r w:rsidRPr="001D04D9">
              <w:rPr>
                <w:rFonts w:ascii="Arial" w:hAnsi="Arial" w:cs="Arial"/>
              </w:rPr>
              <w:t>для населенных пунктов с численностью населения более 0,5 тыс. человек, расположенных на расстоянии до 5 км до административного центра – 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6.3.2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6.4</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Детская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6.4.1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b/>
                <w:bCs/>
              </w:rPr>
            </w:pPr>
            <w:r w:rsidRPr="001D04D9">
              <w:rPr>
                <w:rFonts w:ascii="Arial" w:hAnsi="Arial" w:cs="Arial"/>
              </w:rPr>
              <w:t>Для городского населенного пункта – 1 объект на поселение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6.4.2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6.5</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Юношеская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6.5.1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b/>
                <w:bCs/>
              </w:rPr>
            </w:pPr>
            <w:r w:rsidRPr="001D04D9">
              <w:rPr>
                <w:rFonts w:ascii="Arial" w:hAnsi="Arial" w:cs="Arial"/>
              </w:rPr>
              <w:t>Для городского населенного пункта – 1 объект на поселение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6.5.2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7.</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Нормативы обеспеченности в границах поселения населения объектами досуга и культуры</w:t>
            </w:r>
            <w:r w:rsidRPr="001D04D9">
              <w:rPr>
                <w:rFonts w:ascii="Arial" w:hAnsi="Arial" w:cs="Arial"/>
              </w:rPr>
              <w:t> </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7.1</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Помещения для культурно-досуговой деятельности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7.1.1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b/>
                <w:bCs/>
              </w:rPr>
            </w:pPr>
            <w:r w:rsidRPr="001D04D9">
              <w:rPr>
                <w:rFonts w:ascii="Arial" w:hAnsi="Arial" w:cs="Arial"/>
              </w:rPr>
              <w:t>50-60 кв. м площади пола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7.1.2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lastRenderedPageBreak/>
              <w:t>7.2</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Учреждения культуры клубного типа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7.2.1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Для городского населенного пункта:</w:t>
            </w:r>
          </w:p>
          <w:p w:rsidR="007E751A" w:rsidRPr="001D04D9" w:rsidRDefault="007E751A" w:rsidP="004E3221">
            <w:pPr>
              <w:rPr>
                <w:rFonts w:ascii="Arial" w:hAnsi="Arial" w:cs="Arial"/>
              </w:rPr>
            </w:pPr>
            <w:r w:rsidRPr="001D04D9">
              <w:rPr>
                <w:rFonts w:ascii="Arial" w:hAnsi="Arial" w:cs="Arial"/>
              </w:rPr>
              <w:t>для поселений с численностью населения до 10 тыс. человек – 1 объект на поселение;</w:t>
            </w:r>
          </w:p>
          <w:p w:rsidR="007E751A" w:rsidRPr="001D04D9" w:rsidRDefault="007E751A" w:rsidP="004E3221">
            <w:pPr>
              <w:rPr>
                <w:rFonts w:ascii="Arial" w:hAnsi="Arial" w:cs="Arial"/>
              </w:rPr>
            </w:pPr>
            <w:r w:rsidRPr="001D04D9">
              <w:rPr>
                <w:rFonts w:ascii="Arial" w:hAnsi="Arial" w:cs="Arial"/>
              </w:rPr>
              <w:t>от 10 до 25 тыс. человек – 50 мест на 1 тыс. человек.</w:t>
            </w:r>
          </w:p>
          <w:p w:rsidR="007E751A" w:rsidRPr="001D04D9" w:rsidRDefault="007E751A" w:rsidP="004E3221">
            <w:pPr>
              <w:rPr>
                <w:rFonts w:ascii="Arial" w:hAnsi="Arial" w:cs="Arial"/>
              </w:rPr>
            </w:pPr>
            <w:r w:rsidRPr="001D04D9">
              <w:rPr>
                <w:rFonts w:ascii="Arial" w:hAnsi="Arial" w:cs="Arial"/>
              </w:rPr>
              <w:t>для сельского населенного пункта:</w:t>
            </w:r>
          </w:p>
          <w:p w:rsidR="007E751A" w:rsidRPr="001D04D9" w:rsidRDefault="007E751A" w:rsidP="004E3221">
            <w:pPr>
              <w:rPr>
                <w:rFonts w:ascii="Arial" w:hAnsi="Arial" w:cs="Arial"/>
              </w:rPr>
            </w:pPr>
            <w:r w:rsidRPr="001D04D9">
              <w:rPr>
                <w:rFonts w:ascii="Arial" w:hAnsi="Arial" w:cs="Arial"/>
              </w:rPr>
              <w:t>для поселений с численностью населения до 0,5 тыс. человек – 200 мест на 1 тыс. человек;</w:t>
            </w:r>
          </w:p>
          <w:p w:rsidR="007E751A" w:rsidRPr="001D04D9" w:rsidRDefault="007E751A" w:rsidP="004E3221">
            <w:pPr>
              <w:rPr>
                <w:rFonts w:ascii="Arial" w:hAnsi="Arial" w:cs="Arial"/>
              </w:rPr>
            </w:pPr>
            <w:r w:rsidRPr="001D04D9">
              <w:rPr>
                <w:rFonts w:ascii="Arial" w:hAnsi="Arial" w:cs="Arial"/>
              </w:rPr>
              <w:t>от 0,5 до 1 тыс. чел. – 150-200 мест;</w:t>
            </w:r>
          </w:p>
          <w:p w:rsidR="007E751A" w:rsidRPr="001D04D9" w:rsidRDefault="007E751A" w:rsidP="004E3221">
            <w:pPr>
              <w:rPr>
                <w:rFonts w:ascii="Arial" w:hAnsi="Arial" w:cs="Arial"/>
              </w:rPr>
            </w:pPr>
            <w:r w:rsidRPr="001D04D9">
              <w:rPr>
                <w:rFonts w:ascii="Arial" w:hAnsi="Arial" w:cs="Arial"/>
              </w:rPr>
              <w:t>от 1 до 2 тыс. чел. – 150 мест;</w:t>
            </w:r>
          </w:p>
          <w:p w:rsidR="007E751A" w:rsidRPr="001D04D9" w:rsidRDefault="007E751A" w:rsidP="004E3221">
            <w:pPr>
              <w:rPr>
                <w:rFonts w:ascii="Arial" w:hAnsi="Arial" w:cs="Arial"/>
              </w:rPr>
            </w:pPr>
            <w:r w:rsidRPr="001D04D9">
              <w:rPr>
                <w:rFonts w:ascii="Arial" w:hAnsi="Arial" w:cs="Arial"/>
              </w:rPr>
              <w:t>от 2 до 5 тыс. чел. – 100 мест;</w:t>
            </w:r>
          </w:p>
          <w:p w:rsidR="007E751A" w:rsidRPr="001D04D9" w:rsidRDefault="007E751A" w:rsidP="004E3221">
            <w:pPr>
              <w:rPr>
                <w:rFonts w:ascii="Arial" w:hAnsi="Arial" w:cs="Arial"/>
              </w:rPr>
            </w:pPr>
            <w:r w:rsidRPr="001D04D9">
              <w:rPr>
                <w:rFonts w:ascii="Arial" w:hAnsi="Arial" w:cs="Arial"/>
              </w:rPr>
              <w:t>свыше 5 тыс. чел. – 70 мест.</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7.2.2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7.3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Музеи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7.3.1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Для городского населенного пункта - 2 объекта на поселение;</w:t>
            </w:r>
          </w:p>
          <w:p w:rsidR="007E751A" w:rsidRPr="001D04D9" w:rsidRDefault="007E751A" w:rsidP="004E3221">
            <w:pPr>
              <w:rPr>
                <w:rFonts w:ascii="Arial" w:hAnsi="Arial" w:cs="Arial"/>
                <w:b/>
                <w:bCs/>
              </w:rPr>
            </w:pPr>
            <w:r w:rsidRPr="001D04D9">
              <w:rPr>
                <w:rFonts w:ascii="Arial" w:hAnsi="Arial" w:cs="Arial"/>
              </w:rPr>
              <w:t>для сельского населенного пункта - 1 объекта на поселение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7.3.2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8.</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Нормативы обеспеченности населения в границах поселения объектами физической культуры и массового спорта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8.1</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Помещения для физкультурных занятий и тренировок</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8.1.1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lang w:eastAsia="ar-SA"/>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b/>
                <w:bCs/>
              </w:rPr>
            </w:pPr>
            <w:r w:rsidRPr="001D04D9">
              <w:rPr>
                <w:rFonts w:ascii="Arial" w:hAnsi="Arial" w:cs="Arial"/>
              </w:rPr>
              <w:t>70-80 кв. м общей площади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8.1.2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lang w:eastAsia="ar-SA"/>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8.2</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Физкультурно-спортивные залы</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8.2.1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350 кв. м общей площади на 1 тыс. человек</w:t>
            </w:r>
          </w:p>
          <w:p w:rsidR="007E751A" w:rsidRPr="001D04D9" w:rsidRDefault="007E751A" w:rsidP="004E3221">
            <w:pPr>
              <w:rPr>
                <w:rFonts w:ascii="Arial" w:hAnsi="Arial" w:cs="Arial"/>
              </w:rPr>
            </w:pPr>
            <w:r w:rsidRPr="001D04D9">
              <w:rPr>
                <w:rFonts w:ascii="Arial" w:hAnsi="Arial" w:cs="Arial"/>
              </w:rPr>
              <w:t>Рекомендуется  размещать физкультурно-спортивные залы в населенных пунктах с численностью населения не менее 2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8.2.2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left="34"/>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8.2.3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Доступность физкультурно-спортивных залов в городских населенных пунктах</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Для городского населенного пункта: для зон с неблагоприятными природными условиями – 200 м/от 2 до 5 мин; с относительно-благоприятными – 450 м/ от 5-10 мин; с умеренными – 1300 м/от 10 до 30 мин</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8.3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Плавательные бассейны</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lastRenderedPageBreak/>
              <w:t>8.3.1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lang w:eastAsia="ar-SA"/>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ind w:left="34"/>
              <w:rPr>
                <w:rFonts w:ascii="Arial" w:hAnsi="Arial" w:cs="Arial"/>
              </w:rPr>
            </w:pPr>
            <w:r w:rsidRPr="001D04D9">
              <w:rPr>
                <w:rFonts w:ascii="Arial" w:hAnsi="Arial" w:cs="Arial"/>
              </w:rPr>
              <w:t>75 кв. м зеркала воды на 1 тыс. человек</w:t>
            </w:r>
          </w:p>
          <w:p w:rsidR="007E751A" w:rsidRPr="001D04D9" w:rsidRDefault="007E751A" w:rsidP="004E3221">
            <w:pPr>
              <w:rPr>
                <w:rFonts w:ascii="Arial" w:hAnsi="Arial" w:cs="Arial"/>
                <w:b/>
                <w:bCs/>
              </w:rPr>
            </w:pPr>
            <w:r w:rsidRPr="001D04D9">
              <w:rPr>
                <w:rFonts w:ascii="Arial" w:hAnsi="Arial" w:cs="Arial"/>
              </w:rPr>
              <w:t>Рекомендуется  размещать плавательные бассейны в населенных пунктах с численностью населения не менее 5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8.3.2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ind w:left="34"/>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8.4</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Плоскостные сооружения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8.4.1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1950 кв. м общей площади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8.4.2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9.</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b/>
                <w:bCs/>
              </w:rPr>
              <w:t>Нормативы градостроительного проектирования размещения объектов социального и коммунально-бытового назначения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pStyle w:val="ae"/>
              <w:rPr>
                <w:rFonts w:ascii="Arial" w:hAnsi="Arial" w:cs="Arial"/>
                <w:b w:val="0"/>
                <w:bCs w:val="0"/>
                <w:sz w:val="20"/>
                <w:szCs w:val="20"/>
              </w:rPr>
            </w:pPr>
            <w:r w:rsidRPr="001D04D9">
              <w:rPr>
                <w:rFonts w:ascii="Arial" w:hAnsi="Arial" w:cs="Arial"/>
                <w:b w:val="0"/>
                <w:bCs w:val="0"/>
                <w:sz w:val="20"/>
                <w:szCs w:val="20"/>
              </w:rPr>
              <w:t xml:space="preserve">Размещение основных видов организаций обслуживания должно осуществляться в зависимости от периодичности пользования. </w:t>
            </w:r>
          </w:p>
          <w:p w:rsidR="007E751A" w:rsidRPr="001D04D9" w:rsidRDefault="007E751A" w:rsidP="004E3221">
            <w:pPr>
              <w:pStyle w:val="ae"/>
              <w:rPr>
                <w:rFonts w:ascii="Arial" w:hAnsi="Arial" w:cs="Arial"/>
                <w:b w:val="0"/>
                <w:bCs w:val="0"/>
                <w:sz w:val="20"/>
                <w:szCs w:val="20"/>
              </w:rPr>
            </w:pPr>
            <w:r w:rsidRPr="001D04D9">
              <w:rPr>
                <w:rFonts w:ascii="Arial" w:hAnsi="Arial" w:cs="Arial"/>
                <w:b w:val="0"/>
                <w:bCs w:val="0"/>
                <w:sz w:val="20"/>
                <w:szCs w:val="20"/>
              </w:rPr>
              <w:t>Ступенчатая система распределения основных видов организаций и предприятий обслуживания</w:t>
            </w:r>
          </w:p>
          <w:tbl>
            <w:tblPr>
              <w:tblW w:w="8155" w:type="dxa"/>
              <w:jc w:val="center"/>
              <w:tblLayout w:type="fixed"/>
              <w:tblLook w:val="00A0" w:firstRow="1" w:lastRow="0" w:firstColumn="1" w:lastColumn="0" w:noHBand="0" w:noVBand="0"/>
            </w:tblPr>
            <w:tblGrid>
              <w:gridCol w:w="2707"/>
              <w:gridCol w:w="1843"/>
              <w:gridCol w:w="1984"/>
              <w:gridCol w:w="1621"/>
            </w:tblGrid>
            <w:tr w:rsidR="007E751A" w:rsidRPr="001D04D9" w:rsidTr="004E3221">
              <w:trPr>
                <w:trHeight w:val="20"/>
                <w:tblHeader/>
                <w:jc w:val="center"/>
              </w:trPr>
              <w:tc>
                <w:tcPr>
                  <w:tcW w:w="2707" w:type="dxa"/>
                  <w:vMerge w:val="restart"/>
                  <w:tcBorders>
                    <w:top w:val="single" w:sz="4" w:space="0" w:color="auto"/>
                    <w:left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Виды организаций и предприятий обслуживания</w:t>
                  </w:r>
                </w:p>
              </w:tc>
              <w:tc>
                <w:tcPr>
                  <w:tcW w:w="5448" w:type="dxa"/>
                  <w:gridSpan w:val="3"/>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Значение объекта</w:t>
                  </w:r>
                </w:p>
              </w:tc>
            </w:tr>
            <w:tr w:rsidR="007E751A" w:rsidRPr="001D04D9" w:rsidTr="004E3221">
              <w:trPr>
                <w:trHeight w:val="20"/>
                <w:tblHeader/>
                <w:jc w:val="center"/>
              </w:trPr>
              <w:tc>
                <w:tcPr>
                  <w:tcW w:w="2707" w:type="dxa"/>
                  <w:vMerge/>
                  <w:tcBorders>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b/>
                      <w:bCs/>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Жилая группа</w:t>
                  </w:r>
                </w:p>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(повседневное пользование)</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e"/>
                    <w:rPr>
                      <w:rFonts w:ascii="Arial" w:hAnsi="Arial" w:cs="Arial"/>
                      <w:sz w:val="20"/>
                      <w:szCs w:val="20"/>
                    </w:rPr>
                  </w:pPr>
                  <w:r w:rsidRPr="001D04D9">
                    <w:rPr>
                      <w:rFonts w:ascii="Arial" w:hAnsi="Arial" w:cs="Arial"/>
                      <w:sz w:val="20"/>
                      <w:szCs w:val="20"/>
                    </w:rPr>
                    <w:t>Квартал/микрорайон</w:t>
                  </w:r>
                </w:p>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(повседневное и периодическое пользование)</w:t>
                  </w:r>
                </w:p>
              </w:tc>
              <w:tc>
                <w:tcPr>
                  <w:tcW w:w="1621" w:type="dxa"/>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
                    <w:rPr>
                      <w:rFonts w:ascii="Arial" w:hAnsi="Arial" w:cs="Arial"/>
                      <w:b/>
                      <w:bCs/>
                      <w:sz w:val="20"/>
                      <w:szCs w:val="20"/>
                    </w:rPr>
                  </w:pPr>
                  <w:r w:rsidRPr="001D04D9">
                    <w:rPr>
                      <w:rFonts w:ascii="Arial" w:hAnsi="Arial" w:cs="Arial"/>
                      <w:b/>
                      <w:bCs/>
                      <w:sz w:val="20"/>
                      <w:szCs w:val="20"/>
                    </w:rPr>
                    <w:t>Жилой район (периодическое и эпизодическое пользование)</w:t>
                  </w:r>
                </w:p>
              </w:tc>
            </w:tr>
            <w:tr w:rsidR="007E751A" w:rsidRPr="001D04D9" w:rsidTr="004E3221">
              <w:trPr>
                <w:trHeight w:val="20"/>
                <w:tblHeader/>
                <w:jc w:val="center"/>
              </w:trPr>
              <w:tc>
                <w:tcPr>
                  <w:tcW w:w="2707"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lang w:val="en-US"/>
                    </w:rPr>
                  </w:pPr>
                  <w:r w:rsidRPr="001D04D9">
                    <w:rPr>
                      <w:rFonts w:ascii="Arial" w:hAnsi="Arial" w:cs="Arial"/>
                      <w:sz w:val="20"/>
                      <w:szCs w:val="20"/>
                      <w:lang w:val="en-US"/>
                    </w:rPr>
                    <w:t>1</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
                    <w:rPr>
                      <w:rFonts w:ascii="Arial" w:hAnsi="Arial" w:cs="Arial"/>
                      <w:sz w:val="20"/>
                      <w:szCs w:val="20"/>
                      <w:lang w:val="en-US"/>
                    </w:rPr>
                  </w:pPr>
                  <w:r w:rsidRPr="001D04D9">
                    <w:rPr>
                      <w:rFonts w:ascii="Arial" w:hAnsi="Arial" w:cs="Arial"/>
                      <w:sz w:val="20"/>
                      <w:szCs w:val="20"/>
                      <w:lang w:val="en-US"/>
                    </w:rPr>
                    <w:t>2</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
                    <w:rPr>
                      <w:rFonts w:ascii="Arial" w:hAnsi="Arial" w:cs="Arial"/>
                      <w:sz w:val="20"/>
                      <w:szCs w:val="20"/>
                      <w:lang w:val="en-US"/>
                    </w:rPr>
                  </w:pPr>
                  <w:r w:rsidRPr="001D04D9">
                    <w:rPr>
                      <w:rFonts w:ascii="Arial" w:hAnsi="Arial" w:cs="Arial"/>
                      <w:sz w:val="20"/>
                      <w:szCs w:val="20"/>
                      <w:lang w:val="en-US"/>
                    </w:rPr>
                    <w:t>3</w:t>
                  </w:r>
                </w:p>
              </w:tc>
              <w:tc>
                <w:tcPr>
                  <w:tcW w:w="1621" w:type="dxa"/>
                  <w:tcBorders>
                    <w:top w:val="single" w:sz="4" w:space="0" w:color="auto"/>
                    <w:left w:val="nil"/>
                    <w:bottom w:val="single" w:sz="4" w:space="0" w:color="auto"/>
                    <w:right w:val="single" w:sz="4" w:space="0" w:color="auto"/>
                  </w:tcBorders>
                  <w:shd w:val="clear" w:color="000000" w:fill="FFFFFF"/>
                  <w:vAlign w:val="center"/>
                </w:tcPr>
                <w:p w:rsidR="007E751A" w:rsidRPr="001D04D9" w:rsidRDefault="007E751A" w:rsidP="004E3221">
                  <w:pPr>
                    <w:pStyle w:val="af"/>
                    <w:rPr>
                      <w:rFonts w:ascii="Arial" w:hAnsi="Arial" w:cs="Arial"/>
                      <w:sz w:val="20"/>
                      <w:szCs w:val="20"/>
                      <w:lang w:val="en-US"/>
                    </w:rPr>
                  </w:pPr>
                  <w:r w:rsidRPr="001D04D9">
                    <w:rPr>
                      <w:rFonts w:ascii="Arial" w:hAnsi="Arial" w:cs="Arial"/>
                      <w:sz w:val="20"/>
                      <w:szCs w:val="20"/>
                      <w:lang w:val="en-US"/>
                    </w:rPr>
                    <w:t>4</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Дошкольные образовательные организации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Общеобразовательные организации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Организации дополнительного образования</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Аптечные организации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Помещения для культурно-досуговой деятельности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Учреждения культуры клубного типа</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Библиотеки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lastRenderedPageBreak/>
                    <w:t>Кинотеатры</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Помещения для физкультурных занятий и тренировок</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cantSplit/>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Физкультурно-спортивные залы</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cantSplit/>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Плавательные бассейны</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Плоскостные сооружения</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(спортивные площадки)</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(спортивные площадки)</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(стадионы)</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Торговые предприятия</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(магазины продовольственных товаров на 1-2 рабочих места)</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(магазины продовольственных и непродовольственных товаров)</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(торговые центры)</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Рынки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nil"/>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Предприятия общественного питания</w:t>
                  </w:r>
                </w:p>
              </w:tc>
              <w:tc>
                <w:tcPr>
                  <w:tcW w:w="1843"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(кафе, бары)</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(кафе, столовые, рестораны)</w:t>
                  </w:r>
                </w:p>
              </w:tc>
            </w:tr>
            <w:tr w:rsidR="007E751A" w:rsidRPr="001D04D9" w:rsidTr="004E3221">
              <w:trPr>
                <w:trHeight w:val="20"/>
                <w:jc w:val="center"/>
              </w:trPr>
              <w:tc>
                <w:tcPr>
                  <w:tcW w:w="2707" w:type="dxa"/>
                  <w:tcBorders>
                    <w:top w:val="nil"/>
                    <w:left w:val="single" w:sz="4" w:space="0" w:color="auto"/>
                    <w:bottom w:val="single" w:sz="4" w:space="0" w:color="auto"/>
                    <w:right w:val="nil"/>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Предприятия бытового обслуживания</w:t>
                  </w:r>
                </w:p>
              </w:tc>
              <w:tc>
                <w:tcPr>
                  <w:tcW w:w="1843"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(мастерские, парикмахерские, ателье)</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(мастерские, парикмахерские, ателье)</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p w:rsidR="007E751A" w:rsidRPr="001D04D9" w:rsidRDefault="007E751A" w:rsidP="004E3221">
                  <w:pPr>
                    <w:pStyle w:val="af"/>
                    <w:rPr>
                      <w:rFonts w:ascii="Arial" w:hAnsi="Arial" w:cs="Arial"/>
                      <w:sz w:val="20"/>
                      <w:szCs w:val="20"/>
                    </w:rPr>
                  </w:pPr>
                  <w:r w:rsidRPr="001D04D9">
                    <w:rPr>
                      <w:rFonts w:ascii="Arial" w:hAnsi="Arial" w:cs="Arial"/>
                      <w:sz w:val="20"/>
                      <w:szCs w:val="20"/>
                    </w:rPr>
                    <w:t>(дома быта)</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Прачечные</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r w:rsidRPr="001D04D9">
                    <w:rPr>
                      <w:rFonts w:ascii="Arial" w:hAnsi="Arial" w:cs="Arial"/>
                      <w:sz w:val="20"/>
                      <w:szCs w:val="20"/>
                    </w:rPr>
                    <w:br/>
                    <w:t xml:space="preserve"> (пункт приема)</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Химчистки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r w:rsidRPr="001D04D9">
                    <w:rPr>
                      <w:rFonts w:ascii="Arial" w:hAnsi="Arial" w:cs="Arial"/>
                      <w:sz w:val="20"/>
                      <w:szCs w:val="20"/>
                    </w:rPr>
                    <w:br/>
                    <w:t xml:space="preserve"> (пункт приема)</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Бани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 </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2707" w:type="dxa"/>
                  <w:tcBorders>
                    <w:top w:val="nil"/>
                    <w:left w:val="single" w:sz="4" w:space="0" w:color="auto"/>
                    <w:bottom w:val="single" w:sz="4" w:space="0" w:color="auto"/>
                    <w:right w:val="single" w:sz="4" w:space="0" w:color="auto"/>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Отделения почтовой связи</w:t>
                  </w:r>
                </w:p>
              </w:tc>
              <w:tc>
                <w:tcPr>
                  <w:tcW w:w="1843"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p>
              </w:tc>
              <w:tc>
                <w:tcPr>
                  <w:tcW w:w="1984"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c>
                <w:tcPr>
                  <w:tcW w:w="1621" w:type="dxa"/>
                  <w:tcBorders>
                    <w:top w:val="nil"/>
                    <w:left w:val="nil"/>
                    <w:bottom w:val="single" w:sz="4" w:space="0" w:color="auto"/>
                    <w:right w:val="single" w:sz="4" w:space="0" w:color="auto"/>
                  </w:tcBorders>
                  <w:vAlign w:val="center"/>
                </w:tcPr>
                <w:p w:rsidR="007E751A" w:rsidRPr="001D04D9" w:rsidRDefault="007E751A" w:rsidP="004E3221">
                  <w:pPr>
                    <w:pStyle w:val="af"/>
                    <w:rPr>
                      <w:rFonts w:ascii="Arial" w:hAnsi="Arial" w:cs="Arial"/>
                      <w:sz w:val="20"/>
                      <w:szCs w:val="20"/>
                    </w:rPr>
                  </w:pPr>
                  <w:r w:rsidRPr="001D04D9">
                    <w:rPr>
                      <w:rFonts w:ascii="Arial" w:hAnsi="Arial" w:cs="Arial"/>
                      <w:sz w:val="20"/>
                      <w:szCs w:val="20"/>
                    </w:rPr>
                    <w:t>+</w:t>
                  </w:r>
                </w:p>
              </w:tc>
            </w:tr>
            <w:tr w:rsidR="007E751A" w:rsidRPr="001D04D9" w:rsidTr="004E3221">
              <w:trPr>
                <w:trHeight w:val="20"/>
                <w:jc w:val="center"/>
              </w:trPr>
              <w:tc>
                <w:tcPr>
                  <w:tcW w:w="8155" w:type="dxa"/>
                  <w:gridSpan w:val="4"/>
                  <w:tcBorders>
                    <w:top w:val="nil"/>
                    <w:left w:val="nil"/>
                    <w:bottom w:val="nil"/>
                    <w:right w:val="nil"/>
                  </w:tcBorders>
                  <w:vAlign w:val="center"/>
                </w:tcPr>
                <w:p w:rsidR="007E751A" w:rsidRPr="001D04D9" w:rsidRDefault="007E751A" w:rsidP="004E3221">
                  <w:pPr>
                    <w:pStyle w:val="af5"/>
                    <w:rPr>
                      <w:rFonts w:ascii="Arial" w:hAnsi="Arial" w:cs="Arial"/>
                      <w:sz w:val="20"/>
                      <w:szCs w:val="20"/>
                    </w:rPr>
                  </w:pPr>
                  <w:r w:rsidRPr="001D04D9">
                    <w:rPr>
                      <w:rFonts w:ascii="Arial" w:hAnsi="Arial" w:cs="Arial"/>
                      <w:sz w:val="20"/>
                      <w:szCs w:val="20"/>
                    </w:rPr>
                    <w:t xml:space="preserve">Примечание: «*» - целесообразно кооперировать в едином блоке, встроенном </w:t>
                  </w:r>
                  <w:proofErr w:type="gramStart"/>
                  <w:r w:rsidRPr="001D04D9">
                    <w:rPr>
                      <w:rFonts w:ascii="Arial" w:hAnsi="Arial" w:cs="Arial"/>
                      <w:sz w:val="20"/>
                      <w:szCs w:val="20"/>
                    </w:rPr>
                    <w:t>в</w:t>
                  </w:r>
                  <w:proofErr w:type="gramEnd"/>
                  <w:r w:rsidRPr="001D04D9">
                    <w:rPr>
                      <w:rFonts w:ascii="Arial" w:hAnsi="Arial" w:cs="Arial"/>
                      <w:sz w:val="20"/>
                      <w:szCs w:val="20"/>
                    </w:rPr>
                    <w:t xml:space="preserve"> </w:t>
                  </w:r>
                  <w:proofErr w:type="gramStart"/>
                  <w:r w:rsidRPr="001D04D9">
                    <w:rPr>
                      <w:rFonts w:ascii="Arial" w:hAnsi="Arial" w:cs="Arial"/>
                      <w:sz w:val="20"/>
                      <w:szCs w:val="20"/>
                    </w:rPr>
                    <w:t>жилой</w:t>
                  </w:r>
                  <w:proofErr w:type="gramEnd"/>
                  <w:r w:rsidRPr="001D04D9">
                    <w:rPr>
                      <w:rFonts w:ascii="Arial" w:hAnsi="Arial" w:cs="Arial"/>
                      <w:sz w:val="20"/>
                      <w:szCs w:val="20"/>
                    </w:rPr>
                    <w:t xml:space="preserve"> дом, и,  объединённым  с другими обслужи</w:t>
                  </w:r>
                  <w:r w:rsidRPr="001D04D9">
                    <w:rPr>
                      <w:rFonts w:ascii="Arial" w:hAnsi="Arial" w:cs="Arial"/>
                      <w:sz w:val="20"/>
                      <w:szCs w:val="20"/>
                    </w:rPr>
                    <w:softHyphen/>
                    <w:t>ваемыми жилыми домами пешеходны</w:t>
                  </w:r>
                  <w:r w:rsidRPr="001D04D9">
                    <w:rPr>
                      <w:rFonts w:ascii="Arial" w:hAnsi="Arial" w:cs="Arial"/>
                      <w:sz w:val="20"/>
                      <w:szCs w:val="20"/>
                    </w:rPr>
                    <w:softHyphen/>
                    <w:t>ми дорожками, образуя единое композиционное целое (доступность не должна пре</w:t>
                  </w:r>
                  <w:r w:rsidRPr="001D04D9">
                    <w:rPr>
                      <w:rFonts w:ascii="Arial" w:hAnsi="Arial" w:cs="Arial"/>
                      <w:sz w:val="20"/>
                      <w:szCs w:val="20"/>
                    </w:rPr>
                    <w:softHyphen/>
                    <w:t>вышать 150 - 200 м).</w:t>
                  </w:r>
                </w:p>
              </w:tc>
            </w:tr>
          </w:tbl>
          <w:p w:rsidR="007E751A" w:rsidRPr="00EC6DA5" w:rsidRDefault="007E751A" w:rsidP="004E3221">
            <w:pPr>
              <w:pStyle w:val="a6"/>
              <w:rPr>
                <w:rFonts w:ascii="Arial" w:hAnsi="Arial" w:cs="Arial"/>
                <w:sz w:val="20"/>
                <w:szCs w:val="20"/>
              </w:rPr>
            </w:pPr>
          </w:p>
          <w:p w:rsidR="007E751A" w:rsidRPr="00EC6DA5" w:rsidRDefault="007E751A" w:rsidP="004E3221">
            <w:pPr>
              <w:pStyle w:val="a6"/>
              <w:rPr>
                <w:rFonts w:ascii="Arial" w:hAnsi="Arial" w:cs="Arial"/>
                <w:sz w:val="20"/>
                <w:szCs w:val="20"/>
              </w:rPr>
            </w:pPr>
            <w:r w:rsidRPr="00EC6DA5">
              <w:rPr>
                <w:rFonts w:ascii="Arial" w:hAnsi="Arial" w:cs="Arial"/>
                <w:sz w:val="20"/>
                <w:szCs w:val="20"/>
              </w:rPr>
              <w:t>Объекты социальной сферы необходимо размещать с учетом следующих факторов:</w:t>
            </w:r>
          </w:p>
          <w:p w:rsidR="007E751A" w:rsidRPr="00EC6DA5" w:rsidRDefault="007E751A" w:rsidP="004E3221">
            <w:pPr>
              <w:pStyle w:val="a2"/>
              <w:numPr>
                <w:ilvl w:val="0"/>
                <w:numId w:val="21"/>
              </w:numPr>
              <w:spacing w:after="0"/>
              <w:ind w:left="0" w:firstLine="0"/>
              <w:rPr>
                <w:rFonts w:ascii="Arial" w:hAnsi="Arial" w:cs="Arial"/>
                <w:sz w:val="20"/>
                <w:szCs w:val="20"/>
              </w:rPr>
            </w:pPr>
            <w:r w:rsidRPr="00EC6DA5">
              <w:rPr>
                <w:rFonts w:ascii="Arial" w:hAnsi="Arial" w:cs="Arial"/>
                <w:sz w:val="20"/>
                <w:szCs w:val="20"/>
              </w:rPr>
              <w:t>приближения их к местам жительства и работы;</w:t>
            </w:r>
          </w:p>
          <w:p w:rsidR="007E751A" w:rsidRPr="00EC6DA5" w:rsidRDefault="007E751A" w:rsidP="004E3221">
            <w:pPr>
              <w:pStyle w:val="a2"/>
              <w:numPr>
                <w:ilvl w:val="0"/>
                <w:numId w:val="21"/>
              </w:numPr>
              <w:spacing w:after="0"/>
              <w:ind w:left="0" w:firstLine="0"/>
              <w:rPr>
                <w:rFonts w:ascii="Arial" w:hAnsi="Arial" w:cs="Arial"/>
                <w:sz w:val="20"/>
                <w:szCs w:val="20"/>
              </w:rPr>
            </w:pPr>
            <w:r w:rsidRPr="00EC6DA5">
              <w:rPr>
                <w:rFonts w:ascii="Arial" w:hAnsi="Arial" w:cs="Arial"/>
                <w:sz w:val="20"/>
                <w:szCs w:val="20"/>
              </w:rPr>
              <w:t>предельно допустимого времени, которое человек может находиться на открытом воздухе без вреда для здоровья;</w:t>
            </w:r>
          </w:p>
          <w:p w:rsidR="007E751A" w:rsidRPr="00EC6DA5" w:rsidRDefault="007E751A" w:rsidP="004E3221">
            <w:pPr>
              <w:pStyle w:val="a2"/>
              <w:numPr>
                <w:ilvl w:val="0"/>
                <w:numId w:val="21"/>
              </w:numPr>
              <w:spacing w:after="0"/>
              <w:ind w:left="0" w:firstLine="0"/>
              <w:rPr>
                <w:rFonts w:ascii="Arial" w:hAnsi="Arial" w:cs="Arial"/>
                <w:sz w:val="20"/>
                <w:szCs w:val="20"/>
              </w:rPr>
            </w:pPr>
            <w:r w:rsidRPr="00EC6DA5">
              <w:rPr>
                <w:rFonts w:ascii="Arial" w:hAnsi="Arial" w:cs="Arial"/>
                <w:sz w:val="20"/>
                <w:szCs w:val="20"/>
              </w:rPr>
              <w:t>увязки с сетью общественного пассажирского транспорта.</w:t>
            </w:r>
          </w:p>
          <w:p w:rsidR="007E751A" w:rsidRPr="001D04D9" w:rsidRDefault="007E751A" w:rsidP="004E3221">
            <w:pPr>
              <w:rPr>
                <w:rFonts w:ascii="Arial" w:hAnsi="Arial" w:cs="Arial"/>
              </w:rPr>
            </w:pPr>
            <w:r w:rsidRPr="001D04D9">
              <w:rPr>
                <w:rFonts w:ascii="Arial" w:hAnsi="Arial" w:cs="Arial"/>
              </w:rPr>
              <w:t>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w:t>
            </w:r>
            <w:proofErr w:type="gramStart"/>
            <w:r w:rsidRPr="001D04D9">
              <w:rPr>
                <w:rFonts w:ascii="Arial" w:hAnsi="Arial" w:cs="Arial"/>
              </w:rPr>
              <w:t>и</w:t>
            </w:r>
            <w:proofErr w:type="gramEnd"/>
            <w:r w:rsidRPr="001D04D9">
              <w:rPr>
                <w:rFonts w:ascii="Arial" w:hAnsi="Arial" w:cs="Arial"/>
              </w:rPr>
              <w:t xml:space="preserve">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9.1</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Нормативы обеспеченности кредитно-финансовыми учреждениями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9.1.1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Отделения банков</w:t>
            </w:r>
          </w:p>
        </w:tc>
        <w:tc>
          <w:tcPr>
            <w:tcW w:w="9782" w:type="dxa"/>
            <w:tcBorders>
              <w:top w:val="nil"/>
              <w:left w:val="single" w:sz="8"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p>
        </w:tc>
        <w:tc>
          <w:tcPr>
            <w:tcW w:w="2551" w:type="dxa"/>
            <w:tcBorders>
              <w:top w:val="nil"/>
              <w:left w:val="single" w:sz="4"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ind w:firstLine="540"/>
              <w:rPr>
                <w:rFonts w:ascii="Arial" w:hAnsi="Arial" w:cs="Arial"/>
                <w:b/>
                <w:bCs/>
              </w:rPr>
            </w:pPr>
            <w:r w:rsidRPr="001D04D9">
              <w:rPr>
                <w:rFonts w:ascii="Arial" w:hAnsi="Arial" w:cs="Arial"/>
              </w:rPr>
              <w:t>1 операционная касса на 10-30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ind w:firstLine="32"/>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при мощности:</w:t>
            </w:r>
          </w:p>
          <w:p w:rsidR="007E751A" w:rsidRPr="00EC6DA5" w:rsidRDefault="007E751A" w:rsidP="004E3221">
            <w:pPr>
              <w:pStyle w:val="a2"/>
              <w:numPr>
                <w:ilvl w:val="0"/>
                <w:numId w:val="41"/>
              </w:numPr>
              <w:spacing w:after="0"/>
              <w:rPr>
                <w:rFonts w:ascii="Arial" w:hAnsi="Arial" w:cs="Arial"/>
                <w:sz w:val="20"/>
                <w:szCs w:val="20"/>
              </w:rPr>
            </w:pPr>
            <w:r w:rsidRPr="00EC6DA5">
              <w:rPr>
                <w:rFonts w:ascii="Arial" w:hAnsi="Arial" w:cs="Arial"/>
                <w:sz w:val="20"/>
                <w:szCs w:val="20"/>
              </w:rPr>
              <w:t>2 операционные кассы – 0,2 га на объект;</w:t>
            </w:r>
          </w:p>
          <w:p w:rsidR="007E751A" w:rsidRPr="001D04D9" w:rsidRDefault="007E751A" w:rsidP="004E3221">
            <w:pPr>
              <w:ind w:firstLine="540"/>
              <w:rPr>
                <w:rFonts w:ascii="Arial" w:hAnsi="Arial" w:cs="Arial"/>
              </w:rPr>
            </w:pPr>
            <w:r w:rsidRPr="001D04D9">
              <w:rPr>
                <w:rFonts w:ascii="Arial" w:hAnsi="Arial" w:cs="Arial"/>
              </w:rPr>
              <w:t>7 операционных касс – 0,5 га на объект</w:t>
            </w:r>
          </w:p>
        </w:tc>
        <w:tc>
          <w:tcPr>
            <w:tcW w:w="2551" w:type="dxa"/>
            <w:tcBorders>
              <w:top w:val="nil"/>
              <w:left w:val="single" w:sz="8" w:space="0" w:color="auto"/>
              <w:bottom w:val="single" w:sz="4" w:space="0" w:color="auto"/>
              <w:right w:val="single" w:sz="4" w:space="0" w:color="auto"/>
            </w:tcBorders>
            <w:vAlign w:val="center"/>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Отделения и филиалы сберегательного банка</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7E751A">
            <w:pPr>
              <w:widowControl/>
              <w:numPr>
                <w:ilvl w:val="0"/>
                <w:numId w:val="41"/>
              </w:numPr>
              <w:rPr>
                <w:rFonts w:ascii="Arial" w:hAnsi="Arial" w:cs="Arial"/>
              </w:rPr>
            </w:pPr>
          </w:p>
        </w:tc>
        <w:tc>
          <w:tcPr>
            <w:tcW w:w="2551" w:type="dxa"/>
            <w:tcBorders>
              <w:top w:val="nil"/>
              <w:left w:val="single" w:sz="8" w:space="0" w:color="auto"/>
              <w:bottom w:val="single" w:sz="4" w:space="0" w:color="auto"/>
              <w:right w:val="single" w:sz="4" w:space="0" w:color="auto"/>
            </w:tcBorders>
            <w:vAlign w:val="center"/>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0"/>
              </w:numPr>
              <w:spacing w:after="0"/>
              <w:rPr>
                <w:rFonts w:ascii="Arial" w:hAnsi="Arial" w:cs="Arial"/>
                <w:sz w:val="20"/>
                <w:szCs w:val="20"/>
              </w:rPr>
            </w:pPr>
            <w:r w:rsidRPr="00EC6DA5">
              <w:rPr>
                <w:rFonts w:ascii="Arial" w:hAnsi="Arial" w:cs="Arial"/>
                <w:sz w:val="20"/>
                <w:szCs w:val="20"/>
              </w:rPr>
              <w:t>для городов – 1 операционное место (окно) на 2-3 тыс. человек;</w:t>
            </w:r>
          </w:p>
          <w:p w:rsidR="007E751A" w:rsidRPr="001D04D9" w:rsidRDefault="007E751A" w:rsidP="004E3221">
            <w:pPr>
              <w:jc w:val="both"/>
              <w:rPr>
                <w:rFonts w:ascii="Arial" w:hAnsi="Arial" w:cs="Arial"/>
                <w:b/>
                <w:bCs/>
                <w:lang w:eastAsia="en-US"/>
              </w:rPr>
            </w:pPr>
            <w:r w:rsidRPr="001D04D9">
              <w:rPr>
                <w:rFonts w:ascii="Arial" w:hAnsi="Arial" w:cs="Arial"/>
              </w:rPr>
              <w:t>для сельских поселений/населенных пунктов – 1 операционное место (окно) на 1-2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при мощности:</w:t>
            </w:r>
          </w:p>
          <w:p w:rsidR="007E751A" w:rsidRPr="00EC6DA5" w:rsidRDefault="007E751A" w:rsidP="004E3221">
            <w:pPr>
              <w:pStyle w:val="a2"/>
              <w:numPr>
                <w:ilvl w:val="0"/>
                <w:numId w:val="42"/>
              </w:numPr>
              <w:spacing w:after="0"/>
              <w:rPr>
                <w:rFonts w:ascii="Arial" w:hAnsi="Arial" w:cs="Arial"/>
                <w:sz w:val="20"/>
                <w:szCs w:val="20"/>
              </w:rPr>
            </w:pPr>
            <w:r w:rsidRPr="00EC6DA5">
              <w:rPr>
                <w:rFonts w:ascii="Arial" w:hAnsi="Arial" w:cs="Arial"/>
                <w:sz w:val="20"/>
                <w:szCs w:val="20"/>
              </w:rPr>
              <w:t>3 операционных места – 0,05 га на объект;</w:t>
            </w:r>
          </w:p>
          <w:p w:rsidR="007E751A" w:rsidRPr="001D04D9" w:rsidRDefault="007E751A" w:rsidP="004E3221">
            <w:pPr>
              <w:rPr>
                <w:rFonts w:ascii="Arial" w:hAnsi="Arial" w:cs="Arial"/>
                <w:b/>
                <w:bCs/>
              </w:rPr>
            </w:pPr>
            <w:r w:rsidRPr="001D04D9">
              <w:rPr>
                <w:rFonts w:ascii="Arial" w:hAnsi="Arial" w:cs="Arial"/>
              </w:rPr>
              <w:t>20 операционных мест – 0,4 га на объект.</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9.1.3.</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lang w:eastAsia="en-US"/>
              </w:rPr>
              <w:t>Организации и учреждения управления</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7E751A">
            <w:pPr>
              <w:widowControl/>
              <w:numPr>
                <w:ilvl w:val="0"/>
                <w:numId w:val="42"/>
              </w:numPr>
              <w:autoSpaceDE/>
              <w:autoSpaceDN/>
              <w:adjustRightInd/>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9.1.3.1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lang w:eastAsia="en-US"/>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rPr>
            </w:pPr>
            <w:r w:rsidRPr="001D04D9">
              <w:rPr>
                <w:rFonts w:ascii="Arial" w:hAnsi="Arial" w:cs="Arial"/>
                <w:smallCaps/>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9.1.3.2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в зависимости от этажности:</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3-5 этажей – 44-18,5 кв. м на 1 сотрудника;</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9-12 этажей – 13,5-11 кв. м на 1 сотрудника;</w:t>
            </w:r>
          </w:p>
          <w:p w:rsidR="007E751A" w:rsidRPr="001D04D9" w:rsidRDefault="007E751A" w:rsidP="004E3221">
            <w:pPr>
              <w:pStyle w:val="24"/>
              <w:tabs>
                <w:tab w:val="right" w:leader="dot" w:pos="9639"/>
              </w:tabs>
              <w:ind w:left="0" w:right="554"/>
              <w:rPr>
                <w:rFonts w:ascii="Arial" w:hAnsi="Arial" w:cs="Arial"/>
                <w:smallCaps w:val="0"/>
                <w:noProof/>
              </w:rPr>
            </w:pPr>
            <w:r w:rsidRPr="001D04D9">
              <w:rPr>
                <w:rFonts w:ascii="Arial" w:hAnsi="Arial" w:cs="Arial"/>
              </w:rPr>
              <w:lastRenderedPageBreak/>
              <w:t>16 этажей и более – 10,5 кв. м на 1 сотрудника.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lang w:eastAsia="en-U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lastRenderedPageBreak/>
              <w:t>9.2</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r w:rsidRPr="001D04D9">
              <w:rPr>
                <w:rFonts w:ascii="Arial" w:hAnsi="Arial" w:cs="Arial"/>
                <w:b/>
                <w:bCs/>
              </w:rPr>
              <w:t>Учреждения жилищно-коммунального хозяйства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9.2.1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b/>
                <w:bCs/>
              </w:rPr>
            </w:pPr>
            <w:r w:rsidRPr="001D04D9">
              <w:rPr>
                <w:rFonts w:ascii="Arial" w:hAnsi="Arial" w:cs="Arial"/>
              </w:rPr>
              <w:t>Гостиницы</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9.2.1.1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6 мест на 1 тыс. человек</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9.2.1.2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t>в зависимости от числа мест:</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от 25 до 100 мест – 55 кв. м на 1 место;</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от 100 до 500 мест – 30 кв. м   на 1 место;</w:t>
            </w:r>
          </w:p>
          <w:p w:rsidR="007E751A" w:rsidRPr="00EC6DA5" w:rsidRDefault="007E751A" w:rsidP="004E3221">
            <w:pPr>
              <w:pStyle w:val="a2"/>
              <w:numPr>
                <w:ilvl w:val="0"/>
                <w:numId w:val="21"/>
              </w:numPr>
              <w:spacing w:after="0"/>
              <w:ind w:left="0" w:firstLine="567"/>
              <w:rPr>
                <w:rFonts w:ascii="Arial" w:hAnsi="Arial" w:cs="Arial"/>
                <w:sz w:val="20"/>
                <w:szCs w:val="20"/>
              </w:rPr>
            </w:pPr>
            <w:r w:rsidRPr="00EC6DA5">
              <w:rPr>
                <w:rFonts w:ascii="Arial" w:hAnsi="Arial" w:cs="Arial"/>
                <w:sz w:val="20"/>
                <w:szCs w:val="20"/>
              </w:rPr>
              <w:t>от 500 до 1000 мест – 20 кв. м на 1 место;</w:t>
            </w:r>
          </w:p>
          <w:p w:rsidR="007E751A" w:rsidRPr="001D04D9" w:rsidRDefault="007E751A" w:rsidP="004E3221">
            <w:pPr>
              <w:rPr>
                <w:rFonts w:ascii="Arial" w:hAnsi="Arial" w:cs="Arial"/>
              </w:rPr>
            </w:pPr>
            <w:r w:rsidRPr="001D04D9">
              <w:rPr>
                <w:rFonts w:ascii="Arial" w:hAnsi="Arial" w:cs="Arial"/>
              </w:rPr>
              <w:t>от 1000 до 2000 мест – 15 кв. м на 1 место.</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Формирование архива поселения</w:t>
            </w:r>
          </w:p>
        </w:tc>
        <w:tc>
          <w:tcPr>
            <w:tcW w:w="9782" w:type="dxa"/>
            <w:tcBorders>
              <w:top w:val="nil"/>
              <w:left w:val="single" w:sz="8" w:space="0" w:color="auto"/>
              <w:bottom w:val="single" w:sz="4" w:space="0" w:color="auto"/>
              <w:right w:val="single" w:sz="4" w:space="0" w:color="auto"/>
            </w:tcBorders>
            <w:noWrap/>
          </w:tcPr>
          <w:p w:rsidR="007E751A" w:rsidRPr="00EC6DA5" w:rsidRDefault="007E751A" w:rsidP="004E3221">
            <w:pPr>
              <w:pStyle w:val="a2"/>
              <w:numPr>
                <w:ilvl w:val="0"/>
                <w:numId w:val="21"/>
              </w:numPr>
              <w:spacing w:after="0"/>
              <w:ind w:left="0" w:firstLine="567"/>
              <w:rPr>
                <w:rFonts w:ascii="Arial" w:hAnsi="Arial" w:cs="Arial"/>
                <w:sz w:val="20"/>
                <w:szCs w:val="20"/>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9.2.2.1</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Уровень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lang w:eastAsia="en-U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9.2.2.2</w:t>
            </w:r>
          </w:p>
        </w:tc>
        <w:tc>
          <w:tcPr>
            <w:tcW w:w="2268" w:type="dxa"/>
            <w:tcBorders>
              <w:top w:val="nil"/>
              <w:left w:val="single" w:sz="8" w:space="0" w:color="auto"/>
              <w:bottom w:val="single" w:sz="4" w:space="0" w:color="auto"/>
              <w:right w:val="nil"/>
            </w:tcBorders>
          </w:tcPr>
          <w:p w:rsidR="007E751A" w:rsidRPr="001D04D9" w:rsidRDefault="007E751A" w:rsidP="004E3221">
            <w:pPr>
              <w:rPr>
                <w:rFonts w:ascii="Arial" w:hAnsi="Arial" w:cs="Arial"/>
              </w:rPr>
            </w:pPr>
            <w:r w:rsidRPr="001D04D9">
              <w:rPr>
                <w:rFonts w:ascii="Arial" w:hAnsi="Arial" w:cs="Arial"/>
              </w:rPr>
              <w:t>Размер земельного участка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lang w:eastAsia="en-U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10.</w:t>
            </w:r>
          </w:p>
        </w:tc>
        <w:tc>
          <w:tcPr>
            <w:tcW w:w="14601" w:type="dxa"/>
            <w:gridSpan w:val="3"/>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b/>
                <w:bCs/>
              </w:rPr>
              <w:t>Нормативы обеспеченности в границах поселения услугами электро-, тепл</w:t>
            </w:r>
            <w:proofErr w:type="gramStart"/>
            <w:r w:rsidRPr="001D04D9">
              <w:rPr>
                <w:rFonts w:ascii="Arial" w:hAnsi="Arial" w:cs="Arial"/>
                <w:b/>
                <w:bCs/>
              </w:rPr>
              <w:t>о-</w:t>
            </w:r>
            <w:proofErr w:type="gramEnd"/>
            <w:r w:rsidRPr="001D04D9">
              <w:rPr>
                <w:rFonts w:ascii="Arial" w:hAnsi="Arial" w:cs="Arial"/>
                <w:b/>
                <w:bCs/>
              </w:rPr>
              <w:t>, газо- и водоснабжения населения, водоотведения, снабжения населения топливом</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10.1</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Объекты электроснабжения</w:t>
            </w:r>
          </w:p>
        </w:tc>
      </w:tr>
      <w:tr w:rsidR="007E751A" w:rsidRPr="001D04D9" w:rsidTr="004E3221">
        <w:trPr>
          <w:trHeight w:val="20"/>
        </w:trPr>
        <w:tc>
          <w:tcPr>
            <w:tcW w:w="959" w:type="dxa"/>
            <w:vMerge w:val="restart"/>
            <w:tcBorders>
              <w:top w:val="nil"/>
              <w:left w:val="single" w:sz="8" w:space="0" w:color="auto"/>
              <w:right w:val="nil"/>
            </w:tcBorders>
          </w:tcPr>
          <w:p w:rsidR="007E751A" w:rsidRPr="001D04D9" w:rsidRDefault="007E751A" w:rsidP="004E3221">
            <w:pPr>
              <w:rPr>
                <w:rFonts w:ascii="Arial" w:hAnsi="Arial" w:cs="Arial"/>
              </w:rPr>
            </w:pPr>
            <w:r w:rsidRPr="001D04D9">
              <w:rPr>
                <w:rFonts w:ascii="Arial" w:hAnsi="Arial" w:cs="Arial"/>
              </w:rPr>
              <w:t>10.1.1</w:t>
            </w:r>
          </w:p>
        </w:tc>
        <w:tc>
          <w:tcPr>
            <w:tcW w:w="2268" w:type="dxa"/>
            <w:vMerge w:val="restart"/>
            <w:tcBorders>
              <w:top w:val="nil"/>
              <w:left w:val="single" w:sz="8" w:space="0" w:color="auto"/>
              <w:right w:val="nil"/>
            </w:tcBorders>
            <w:noWrap/>
          </w:tcPr>
          <w:p w:rsidR="007E751A" w:rsidRPr="001D04D9" w:rsidRDefault="007E751A" w:rsidP="004E3221">
            <w:pPr>
              <w:rPr>
                <w:rFonts w:ascii="Arial" w:hAnsi="Arial" w:cs="Arial"/>
              </w:rPr>
            </w:pPr>
            <w:r w:rsidRPr="001D04D9">
              <w:rPr>
                <w:rFonts w:ascii="Arial" w:hAnsi="Arial" w:cs="Arial"/>
              </w:rPr>
              <w:t>Укрупненные показатели электропотребления для больших городов:</w:t>
            </w:r>
          </w:p>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a2"/>
              <w:numPr>
                <w:ilvl w:val="0"/>
                <w:numId w:val="0"/>
              </w:numPr>
              <w:spacing w:after="0"/>
              <w:jc w:val="left"/>
              <w:rPr>
                <w:rFonts w:ascii="Arial" w:hAnsi="Arial" w:cs="Arial"/>
                <w:b/>
                <w:bCs/>
                <w:sz w:val="20"/>
                <w:szCs w:val="20"/>
              </w:rPr>
            </w:pPr>
            <w:r w:rsidRPr="00EC6DA5">
              <w:rPr>
                <w:rFonts w:ascii="Arial" w:hAnsi="Arial" w:cs="Arial"/>
                <w:b/>
                <w:bCs/>
                <w:sz w:val="20"/>
                <w:szCs w:val="20"/>
              </w:rPr>
              <w:t>Поселки и сельские поселения (без кондиционеров) не оборудованные стационарными электроплитами:</w:t>
            </w:r>
          </w:p>
          <w:p w:rsidR="007E751A" w:rsidRPr="00EC6DA5" w:rsidRDefault="007E751A" w:rsidP="004E3221">
            <w:pPr>
              <w:pStyle w:val="a2"/>
              <w:numPr>
                <w:ilvl w:val="0"/>
                <w:numId w:val="0"/>
              </w:numPr>
              <w:spacing w:after="0"/>
              <w:jc w:val="left"/>
              <w:rPr>
                <w:rFonts w:ascii="Arial" w:hAnsi="Arial" w:cs="Arial"/>
                <w:sz w:val="20"/>
                <w:szCs w:val="20"/>
              </w:rPr>
            </w:pPr>
            <w:r w:rsidRPr="00EC6DA5">
              <w:rPr>
                <w:rFonts w:ascii="Arial" w:hAnsi="Arial" w:cs="Arial"/>
                <w:sz w:val="20"/>
                <w:szCs w:val="20"/>
              </w:rPr>
              <w:t xml:space="preserve">электропотребление – 950 </w:t>
            </w:r>
            <w:proofErr w:type="spellStart"/>
            <w:r w:rsidRPr="00EC6DA5">
              <w:rPr>
                <w:rFonts w:ascii="Arial" w:hAnsi="Arial" w:cs="Arial"/>
                <w:sz w:val="20"/>
                <w:szCs w:val="20"/>
              </w:rPr>
              <w:t>кВт·</w:t>
            </w:r>
            <w:proofErr w:type="gramStart"/>
            <w:r w:rsidRPr="00EC6DA5">
              <w:rPr>
                <w:rFonts w:ascii="Arial" w:hAnsi="Arial" w:cs="Arial"/>
                <w:sz w:val="20"/>
                <w:szCs w:val="20"/>
              </w:rPr>
              <w:t>ч</w:t>
            </w:r>
            <w:proofErr w:type="spellEnd"/>
            <w:proofErr w:type="gramEnd"/>
            <w:r w:rsidRPr="00EC6DA5">
              <w:rPr>
                <w:rFonts w:ascii="Arial" w:hAnsi="Arial" w:cs="Arial"/>
                <w:sz w:val="20"/>
                <w:szCs w:val="20"/>
              </w:rPr>
              <w:t xml:space="preserve"> /год на 1 чел;</w:t>
            </w:r>
          </w:p>
          <w:p w:rsidR="007E751A" w:rsidRPr="001D04D9" w:rsidRDefault="007E751A" w:rsidP="004E3221">
            <w:pPr>
              <w:rPr>
                <w:rFonts w:ascii="Arial" w:hAnsi="Arial" w:cs="Arial"/>
              </w:rPr>
            </w:pPr>
            <w:r w:rsidRPr="001D04D9">
              <w:rPr>
                <w:rFonts w:ascii="Arial" w:hAnsi="Arial" w:cs="Arial"/>
              </w:rPr>
              <w:t>использование максимума электрической нагрузки – 4100 ч/год </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vMerge/>
            <w:tcBorders>
              <w:left w:val="single" w:sz="8" w:space="0" w:color="auto"/>
              <w:bottom w:val="single" w:sz="4" w:space="0" w:color="auto"/>
              <w:right w:val="nil"/>
            </w:tcBorders>
          </w:tcPr>
          <w:p w:rsidR="007E751A" w:rsidRPr="001D04D9" w:rsidRDefault="007E751A" w:rsidP="004E3221">
            <w:pPr>
              <w:rPr>
                <w:rFonts w:ascii="Arial" w:hAnsi="Arial" w:cs="Arial"/>
              </w:rPr>
            </w:pPr>
          </w:p>
        </w:tc>
        <w:tc>
          <w:tcPr>
            <w:tcW w:w="2268" w:type="dxa"/>
            <w:vMerge/>
            <w:tcBorders>
              <w:left w:val="single" w:sz="8" w:space="0" w:color="auto"/>
              <w:bottom w:val="single" w:sz="4" w:space="0" w:color="auto"/>
              <w:right w:val="nil"/>
            </w:tcBorders>
            <w:noWrap/>
          </w:tcPr>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a2"/>
              <w:numPr>
                <w:ilvl w:val="0"/>
                <w:numId w:val="0"/>
              </w:numPr>
              <w:spacing w:after="0"/>
              <w:jc w:val="left"/>
              <w:rPr>
                <w:rFonts w:ascii="Arial" w:hAnsi="Arial" w:cs="Arial"/>
                <w:b/>
                <w:bCs/>
                <w:sz w:val="20"/>
                <w:szCs w:val="20"/>
              </w:rPr>
            </w:pPr>
            <w:r w:rsidRPr="00EC6DA5">
              <w:rPr>
                <w:rFonts w:ascii="Arial" w:hAnsi="Arial" w:cs="Arial"/>
                <w:b/>
                <w:bCs/>
                <w:sz w:val="20"/>
                <w:szCs w:val="20"/>
              </w:rPr>
              <w:t>Поселки и сельские поселения (без кондиционеров) оборудованные стационарными электроплитами (100% охвата):</w:t>
            </w:r>
          </w:p>
          <w:p w:rsidR="007E751A" w:rsidRPr="00EC6DA5" w:rsidRDefault="007E751A" w:rsidP="004E3221">
            <w:pPr>
              <w:pStyle w:val="a2"/>
              <w:numPr>
                <w:ilvl w:val="0"/>
                <w:numId w:val="0"/>
              </w:numPr>
              <w:spacing w:after="0"/>
              <w:jc w:val="left"/>
              <w:rPr>
                <w:rFonts w:ascii="Arial" w:hAnsi="Arial" w:cs="Arial"/>
                <w:sz w:val="20"/>
                <w:szCs w:val="20"/>
              </w:rPr>
            </w:pPr>
            <w:r w:rsidRPr="00EC6DA5">
              <w:rPr>
                <w:rFonts w:ascii="Arial" w:hAnsi="Arial" w:cs="Arial"/>
                <w:sz w:val="20"/>
                <w:szCs w:val="20"/>
              </w:rPr>
              <w:t xml:space="preserve">электропотребление – 1350 </w:t>
            </w:r>
            <w:proofErr w:type="spellStart"/>
            <w:r w:rsidRPr="00EC6DA5">
              <w:rPr>
                <w:rFonts w:ascii="Arial" w:hAnsi="Arial" w:cs="Arial"/>
                <w:sz w:val="20"/>
                <w:szCs w:val="20"/>
              </w:rPr>
              <w:t>кВт·</w:t>
            </w:r>
            <w:proofErr w:type="gramStart"/>
            <w:r w:rsidRPr="00EC6DA5">
              <w:rPr>
                <w:rFonts w:ascii="Arial" w:hAnsi="Arial" w:cs="Arial"/>
                <w:sz w:val="20"/>
                <w:szCs w:val="20"/>
              </w:rPr>
              <w:t>ч</w:t>
            </w:r>
            <w:proofErr w:type="spellEnd"/>
            <w:proofErr w:type="gramEnd"/>
            <w:r w:rsidRPr="00EC6DA5">
              <w:rPr>
                <w:rFonts w:ascii="Arial" w:hAnsi="Arial" w:cs="Arial"/>
                <w:sz w:val="20"/>
                <w:szCs w:val="20"/>
              </w:rPr>
              <w:t xml:space="preserve"> /год на 1 чел;</w:t>
            </w:r>
          </w:p>
          <w:p w:rsidR="007E751A" w:rsidRPr="00EC6DA5" w:rsidRDefault="007E751A" w:rsidP="004E3221">
            <w:pPr>
              <w:pStyle w:val="a2"/>
              <w:numPr>
                <w:ilvl w:val="0"/>
                <w:numId w:val="0"/>
              </w:numPr>
              <w:spacing w:after="0"/>
              <w:jc w:val="left"/>
              <w:rPr>
                <w:rFonts w:ascii="Arial" w:hAnsi="Arial" w:cs="Arial"/>
                <w:sz w:val="20"/>
                <w:szCs w:val="20"/>
              </w:rPr>
            </w:pPr>
            <w:r w:rsidRPr="00EC6DA5">
              <w:rPr>
                <w:rFonts w:ascii="Arial" w:hAnsi="Arial" w:cs="Arial"/>
                <w:sz w:val="20"/>
                <w:szCs w:val="20"/>
              </w:rPr>
              <w:t>использование максимума электрической нагрузки – 4400 ч/год </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a2"/>
              <w:numPr>
                <w:ilvl w:val="0"/>
                <w:numId w:val="0"/>
              </w:numPr>
              <w:spacing w:after="0"/>
              <w:jc w:val="center"/>
              <w:rPr>
                <w:rFonts w:ascii="Arial" w:hAnsi="Arial" w:cs="Arial"/>
                <w:b/>
                <w:bCs/>
                <w:sz w:val="20"/>
                <w:szCs w:val="20"/>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vMerge w:val="restart"/>
            <w:tcBorders>
              <w:top w:val="nil"/>
              <w:left w:val="single" w:sz="8" w:space="0" w:color="auto"/>
              <w:right w:val="nil"/>
            </w:tcBorders>
          </w:tcPr>
          <w:p w:rsidR="007E751A" w:rsidRPr="001D04D9" w:rsidRDefault="007E751A" w:rsidP="004E3221">
            <w:pPr>
              <w:rPr>
                <w:rFonts w:ascii="Arial" w:hAnsi="Arial" w:cs="Arial"/>
              </w:rPr>
            </w:pPr>
            <w:r w:rsidRPr="001D04D9">
              <w:rPr>
                <w:rFonts w:ascii="Arial" w:hAnsi="Arial" w:cs="Arial"/>
              </w:rPr>
              <w:t>10.1.2</w:t>
            </w:r>
          </w:p>
        </w:tc>
        <w:tc>
          <w:tcPr>
            <w:tcW w:w="2268" w:type="dxa"/>
            <w:vMerge w:val="restart"/>
            <w:tcBorders>
              <w:top w:val="nil"/>
              <w:left w:val="single" w:sz="8"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Нормативы обеспеченности электрической энергии в зависимости </w:t>
            </w:r>
            <w:r w:rsidRPr="001D04D9">
              <w:rPr>
                <w:rFonts w:ascii="Arial" w:hAnsi="Arial" w:cs="Arial"/>
              </w:rPr>
              <w:br/>
              <w:t>от  коэффициента семейственности (</w:t>
            </w:r>
            <w:proofErr w:type="spellStart"/>
            <w:r w:rsidRPr="001D04D9">
              <w:rPr>
                <w:rFonts w:ascii="Arial" w:hAnsi="Arial" w:cs="Arial"/>
              </w:rPr>
              <w:t>Ксем</w:t>
            </w:r>
            <w:proofErr w:type="spellEnd"/>
            <w:r w:rsidRPr="001D04D9">
              <w:rPr>
                <w:rFonts w:ascii="Arial" w:hAnsi="Arial" w:cs="Arial"/>
              </w:rPr>
              <w:t>.)</w:t>
            </w:r>
          </w:p>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0"/>
              </w:numPr>
              <w:spacing w:after="0"/>
              <w:jc w:val="left"/>
              <w:rPr>
                <w:rFonts w:ascii="Arial" w:hAnsi="Arial" w:cs="Arial"/>
                <w:b/>
                <w:bCs/>
                <w:sz w:val="20"/>
                <w:szCs w:val="20"/>
              </w:rPr>
            </w:pPr>
            <w:proofErr w:type="spellStart"/>
            <w:proofErr w:type="gramStart"/>
            <w:r w:rsidRPr="00EC6DA5">
              <w:rPr>
                <w:rFonts w:ascii="Arial" w:hAnsi="Arial" w:cs="Arial"/>
                <w:b/>
                <w:bCs/>
                <w:sz w:val="20"/>
                <w:szCs w:val="20"/>
              </w:rPr>
              <w:t>K</w:t>
            </w:r>
            <w:proofErr w:type="gramEnd"/>
            <w:r w:rsidRPr="00EC6DA5">
              <w:rPr>
                <w:rFonts w:ascii="Arial" w:hAnsi="Arial" w:cs="Arial"/>
                <w:b/>
                <w:bCs/>
                <w:sz w:val="20"/>
                <w:szCs w:val="20"/>
              </w:rPr>
              <w:t>сем</w:t>
            </w:r>
            <w:proofErr w:type="spellEnd"/>
            <w:r w:rsidRPr="00EC6DA5">
              <w:rPr>
                <w:rFonts w:ascii="Arial" w:hAnsi="Arial" w:cs="Arial"/>
                <w:b/>
                <w:bCs/>
                <w:sz w:val="20"/>
                <w:szCs w:val="20"/>
              </w:rPr>
              <w:t>.=1</w:t>
            </w:r>
          </w:p>
          <w:p w:rsidR="007E751A" w:rsidRPr="00EC6DA5" w:rsidRDefault="007E751A" w:rsidP="004E3221">
            <w:pPr>
              <w:pStyle w:val="a2"/>
              <w:numPr>
                <w:ilvl w:val="0"/>
                <w:numId w:val="32"/>
              </w:numPr>
              <w:spacing w:after="0"/>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160 кВт/час/чел;</w:t>
            </w:r>
          </w:p>
          <w:p w:rsidR="007E751A" w:rsidRPr="00EC6DA5" w:rsidRDefault="007E751A" w:rsidP="004E3221">
            <w:pPr>
              <w:pStyle w:val="a2"/>
              <w:numPr>
                <w:ilvl w:val="0"/>
                <w:numId w:val="32"/>
              </w:numPr>
              <w:spacing w:after="0"/>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100 кВт/час/чел;</w:t>
            </w:r>
          </w:p>
          <w:p w:rsidR="007E751A" w:rsidRPr="00EC6DA5" w:rsidRDefault="007E751A" w:rsidP="004E3221">
            <w:pPr>
              <w:pStyle w:val="a2"/>
              <w:numPr>
                <w:ilvl w:val="0"/>
                <w:numId w:val="32"/>
              </w:numPr>
              <w:spacing w:after="0"/>
              <w:rPr>
                <w:rFonts w:ascii="Arial" w:hAnsi="Arial" w:cs="Arial"/>
                <w:sz w:val="20"/>
                <w:szCs w:val="20"/>
              </w:rPr>
            </w:pPr>
            <w:r w:rsidRPr="00EC6DA5">
              <w:rPr>
                <w:rFonts w:ascii="Arial" w:hAnsi="Arial" w:cs="Arial"/>
                <w:sz w:val="20"/>
                <w:szCs w:val="20"/>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EC6DA5">
              <w:rPr>
                <w:rFonts w:ascii="Arial" w:hAnsi="Arial" w:cs="Arial"/>
                <w:sz w:val="20"/>
                <w:szCs w:val="20"/>
              </w:rPr>
              <w:br/>
            </w:r>
            <w:r w:rsidRPr="00EC6DA5">
              <w:rPr>
                <w:rFonts w:ascii="Arial" w:hAnsi="Arial" w:cs="Arial"/>
                <w:sz w:val="20"/>
                <w:szCs w:val="20"/>
              </w:rPr>
              <w:lastRenderedPageBreak/>
              <w:t>жилом помещении – 120 кВт/час/чел;</w:t>
            </w:r>
          </w:p>
          <w:p w:rsidR="007E751A" w:rsidRPr="00EC6DA5" w:rsidRDefault="007E751A" w:rsidP="004E3221">
            <w:pPr>
              <w:pStyle w:val="a2"/>
              <w:numPr>
                <w:ilvl w:val="0"/>
                <w:numId w:val="32"/>
              </w:numPr>
              <w:spacing w:after="0"/>
              <w:jc w:val="left"/>
              <w:rPr>
                <w:rFonts w:ascii="Arial" w:hAnsi="Arial" w:cs="Arial"/>
                <w:sz w:val="20"/>
                <w:szCs w:val="20"/>
              </w:rPr>
            </w:pPr>
            <w:r w:rsidRPr="00EC6DA5">
              <w:rPr>
                <w:rFonts w:ascii="Arial" w:hAnsi="Arial" w:cs="Arial"/>
                <w:sz w:val="20"/>
                <w:szCs w:val="20"/>
              </w:rPr>
              <w:t xml:space="preserve">индивидуальные жилые дома  – 120 кВт/час/чел     </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a2"/>
              <w:numPr>
                <w:ilvl w:val="0"/>
                <w:numId w:val="0"/>
              </w:numPr>
              <w:spacing w:after="0"/>
              <w:jc w:val="center"/>
              <w:rPr>
                <w:rFonts w:ascii="Arial" w:hAnsi="Arial" w:cs="Arial"/>
                <w:b/>
                <w:bCs/>
                <w:sz w:val="20"/>
                <w:szCs w:val="20"/>
              </w:rPr>
            </w:pPr>
            <w:proofErr w:type="gramStart"/>
            <w:r w:rsidRPr="00EC6DA5">
              <w:rPr>
                <w:rFonts w:ascii="Arial" w:hAnsi="Arial" w:cs="Arial"/>
                <w:b/>
                <w:bCs/>
                <w:sz w:val="20"/>
                <w:szCs w:val="20"/>
              </w:rPr>
              <w:lastRenderedPageBreak/>
              <w:t>Р</w:t>
            </w:r>
            <w:proofErr w:type="gramEnd"/>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right w:val="nil"/>
            </w:tcBorders>
            <w:noWrap/>
          </w:tcPr>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0"/>
              </w:numPr>
              <w:spacing w:after="0"/>
              <w:jc w:val="left"/>
              <w:rPr>
                <w:rFonts w:ascii="Arial" w:hAnsi="Arial" w:cs="Arial"/>
                <w:b/>
                <w:bCs/>
                <w:sz w:val="20"/>
                <w:szCs w:val="20"/>
              </w:rPr>
            </w:pPr>
            <w:proofErr w:type="spellStart"/>
            <w:proofErr w:type="gramStart"/>
            <w:r w:rsidRPr="00EC6DA5">
              <w:rPr>
                <w:rFonts w:ascii="Arial" w:hAnsi="Arial" w:cs="Arial"/>
                <w:b/>
                <w:bCs/>
                <w:sz w:val="20"/>
                <w:szCs w:val="20"/>
              </w:rPr>
              <w:t>K</w:t>
            </w:r>
            <w:proofErr w:type="gramEnd"/>
            <w:r w:rsidRPr="00EC6DA5">
              <w:rPr>
                <w:rFonts w:ascii="Arial" w:hAnsi="Arial" w:cs="Arial"/>
                <w:b/>
                <w:bCs/>
                <w:sz w:val="20"/>
                <w:szCs w:val="20"/>
              </w:rPr>
              <w:t>сем</w:t>
            </w:r>
            <w:proofErr w:type="spellEnd"/>
            <w:r w:rsidRPr="00EC6DA5">
              <w:rPr>
                <w:rFonts w:ascii="Arial" w:hAnsi="Arial" w:cs="Arial"/>
                <w:b/>
                <w:bCs/>
                <w:sz w:val="20"/>
                <w:szCs w:val="20"/>
              </w:rPr>
              <w:t>.=2</w:t>
            </w:r>
          </w:p>
          <w:p w:rsidR="007E751A" w:rsidRPr="00EC6DA5" w:rsidRDefault="007E751A" w:rsidP="004E3221">
            <w:pPr>
              <w:pStyle w:val="a2"/>
              <w:numPr>
                <w:ilvl w:val="0"/>
                <w:numId w:val="33"/>
              </w:numPr>
              <w:spacing w:after="0"/>
              <w:jc w:val="left"/>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110 кВт/час/чел;</w:t>
            </w:r>
          </w:p>
          <w:p w:rsidR="007E751A" w:rsidRPr="00EC6DA5" w:rsidRDefault="007E751A" w:rsidP="004E3221">
            <w:pPr>
              <w:pStyle w:val="a2"/>
              <w:numPr>
                <w:ilvl w:val="0"/>
                <w:numId w:val="33"/>
              </w:numPr>
              <w:spacing w:after="0"/>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65 кВт/час/чел;</w:t>
            </w:r>
          </w:p>
          <w:p w:rsidR="007E751A" w:rsidRPr="00EC6DA5" w:rsidRDefault="007E751A" w:rsidP="004E3221">
            <w:pPr>
              <w:pStyle w:val="a2"/>
              <w:numPr>
                <w:ilvl w:val="0"/>
                <w:numId w:val="33"/>
              </w:numPr>
              <w:spacing w:after="0"/>
              <w:rPr>
                <w:rFonts w:ascii="Arial" w:hAnsi="Arial" w:cs="Arial"/>
                <w:sz w:val="20"/>
                <w:szCs w:val="20"/>
              </w:rPr>
            </w:pPr>
            <w:r w:rsidRPr="00EC6DA5">
              <w:rPr>
                <w:rFonts w:ascii="Arial" w:hAnsi="Arial" w:cs="Arial"/>
                <w:sz w:val="20"/>
                <w:szCs w:val="20"/>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EC6DA5">
              <w:rPr>
                <w:rFonts w:ascii="Arial" w:hAnsi="Arial" w:cs="Arial"/>
                <w:sz w:val="20"/>
                <w:szCs w:val="20"/>
              </w:rPr>
              <w:br/>
              <w:t>жилом помещении – 70 кВт/час/чел;</w:t>
            </w:r>
          </w:p>
          <w:p w:rsidR="007E751A" w:rsidRPr="00EC6DA5" w:rsidRDefault="007E751A" w:rsidP="004E3221">
            <w:pPr>
              <w:pStyle w:val="a2"/>
              <w:numPr>
                <w:ilvl w:val="0"/>
                <w:numId w:val="0"/>
              </w:numPr>
              <w:spacing w:after="0"/>
              <w:jc w:val="left"/>
              <w:rPr>
                <w:rFonts w:ascii="Arial" w:hAnsi="Arial" w:cs="Arial"/>
                <w:sz w:val="20"/>
                <w:szCs w:val="20"/>
              </w:rPr>
            </w:pPr>
            <w:r w:rsidRPr="00EC6DA5">
              <w:rPr>
                <w:rFonts w:ascii="Arial" w:hAnsi="Arial" w:cs="Arial"/>
                <w:sz w:val="20"/>
                <w:szCs w:val="20"/>
              </w:rPr>
              <w:t xml:space="preserve">индивидуальные жилые дома  – 70 кВт/час/чел                                  </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a2"/>
              <w:numPr>
                <w:ilvl w:val="0"/>
                <w:numId w:val="0"/>
              </w:numPr>
              <w:spacing w:after="0"/>
              <w:jc w:val="center"/>
              <w:rPr>
                <w:rFonts w:ascii="Arial" w:hAnsi="Arial" w:cs="Arial"/>
                <w:b/>
                <w:bCs/>
                <w:sz w:val="20"/>
                <w:szCs w:val="20"/>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b/>
                <w:bCs/>
              </w:rPr>
            </w:pPr>
          </w:p>
        </w:tc>
        <w:tc>
          <w:tcPr>
            <w:tcW w:w="2268" w:type="dxa"/>
            <w:vMerge/>
            <w:tcBorders>
              <w:left w:val="single" w:sz="8" w:space="0" w:color="auto"/>
              <w:right w:val="nil"/>
            </w:tcBorders>
            <w:noWrap/>
          </w:tcPr>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0"/>
              </w:numPr>
              <w:spacing w:after="0"/>
              <w:jc w:val="left"/>
              <w:rPr>
                <w:rFonts w:ascii="Arial" w:hAnsi="Arial" w:cs="Arial"/>
                <w:b/>
                <w:bCs/>
                <w:sz w:val="20"/>
                <w:szCs w:val="20"/>
              </w:rPr>
            </w:pPr>
            <w:proofErr w:type="spellStart"/>
            <w:proofErr w:type="gramStart"/>
            <w:r w:rsidRPr="00EC6DA5">
              <w:rPr>
                <w:rFonts w:ascii="Arial" w:hAnsi="Arial" w:cs="Arial"/>
                <w:b/>
                <w:bCs/>
                <w:sz w:val="20"/>
                <w:szCs w:val="20"/>
              </w:rPr>
              <w:t>K</w:t>
            </w:r>
            <w:proofErr w:type="gramEnd"/>
            <w:r w:rsidRPr="00EC6DA5">
              <w:rPr>
                <w:rFonts w:ascii="Arial" w:hAnsi="Arial" w:cs="Arial"/>
                <w:b/>
                <w:bCs/>
                <w:sz w:val="20"/>
                <w:szCs w:val="20"/>
              </w:rPr>
              <w:t>сем</w:t>
            </w:r>
            <w:proofErr w:type="spellEnd"/>
            <w:r w:rsidRPr="00EC6DA5">
              <w:rPr>
                <w:rFonts w:ascii="Arial" w:hAnsi="Arial" w:cs="Arial"/>
                <w:b/>
                <w:bCs/>
                <w:sz w:val="20"/>
                <w:szCs w:val="20"/>
              </w:rPr>
              <w:t>.=3</w:t>
            </w:r>
          </w:p>
          <w:p w:rsidR="007E751A" w:rsidRPr="00EC6DA5" w:rsidRDefault="007E751A" w:rsidP="004E3221">
            <w:pPr>
              <w:pStyle w:val="a2"/>
              <w:numPr>
                <w:ilvl w:val="0"/>
                <w:numId w:val="34"/>
              </w:numPr>
              <w:spacing w:after="0"/>
              <w:jc w:val="left"/>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90 кВт/час/чел;</w:t>
            </w:r>
          </w:p>
          <w:p w:rsidR="007E751A" w:rsidRPr="00EC6DA5" w:rsidRDefault="007E751A" w:rsidP="004E3221">
            <w:pPr>
              <w:pStyle w:val="a2"/>
              <w:numPr>
                <w:ilvl w:val="0"/>
                <w:numId w:val="34"/>
              </w:numPr>
              <w:spacing w:after="0"/>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50 кВт/час/чел;</w:t>
            </w:r>
          </w:p>
          <w:p w:rsidR="007E751A" w:rsidRPr="00EC6DA5" w:rsidRDefault="007E751A" w:rsidP="004E3221">
            <w:pPr>
              <w:pStyle w:val="a2"/>
              <w:numPr>
                <w:ilvl w:val="0"/>
                <w:numId w:val="34"/>
              </w:numPr>
              <w:spacing w:after="0"/>
              <w:rPr>
                <w:rFonts w:ascii="Arial" w:hAnsi="Arial" w:cs="Arial"/>
                <w:sz w:val="20"/>
                <w:szCs w:val="20"/>
              </w:rPr>
            </w:pPr>
            <w:r w:rsidRPr="00EC6DA5">
              <w:rPr>
                <w:rFonts w:ascii="Arial" w:hAnsi="Arial" w:cs="Arial"/>
                <w:sz w:val="20"/>
                <w:szCs w:val="20"/>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EC6DA5">
              <w:rPr>
                <w:rFonts w:ascii="Arial" w:hAnsi="Arial" w:cs="Arial"/>
                <w:sz w:val="20"/>
                <w:szCs w:val="20"/>
              </w:rPr>
              <w:br/>
              <w:t>жилом помещении – 60 кВт/час/чел;</w:t>
            </w:r>
          </w:p>
          <w:p w:rsidR="007E751A" w:rsidRPr="00EC6DA5" w:rsidRDefault="007E751A" w:rsidP="004E3221">
            <w:pPr>
              <w:pStyle w:val="a2"/>
              <w:numPr>
                <w:ilvl w:val="0"/>
                <w:numId w:val="33"/>
              </w:numPr>
              <w:spacing w:after="0"/>
              <w:jc w:val="left"/>
              <w:rPr>
                <w:rFonts w:ascii="Arial" w:hAnsi="Arial" w:cs="Arial"/>
                <w:sz w:val="20"/>
                <w:szCs w:val="20"/>
              </w:rPr>
            </w:pPr>
            <w:r w:rsidRPr="00EC6DA5">
              <w:rPr>
                <w:rFonts w:ascii="Arial" w:hAnsi="Arial" w:cs="Arial"/>
                <w:sz w:val="20"/>
                <w:szCs w:val="20"/>
              </w:rPr>
              <w:t xml:space="preserve">индивидуальные жилые дома  – 65 кВт/час/чел                                  </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a2"/>
              <w:numPr>
                <w:ilvl w:val="0"/>
                <w:numId w:val="0"/>
              </w:numPr>
              <w:spacing w:after="0"/>
              <w:jc w:val="center"/>
              <w:rPr>
                <w:rFonts w:ascii="Arial" w:hAnsi="Arial" w:cs="Arial"/>
                <w:b/>
                <w:bCs/>
                <w:sz w:val="20"/>
                <w:szCs w:val="20"/>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b/>
                <w:bCs/>
              </w:rPr>
            </w:pPr>
          </w:p>
        </w:tc>
        <w:tc>
          <w:tcPr>
            <w:tcW w:w="2268" w:type="dxa"/>
            <w:vMerge/>
            <w:tcBorders>
              <w:left w:val="single" w:sz="8" w:space="0" w:color="auto"/>
              <w:right w:val="nil"/>
            </w:tcBorders>
            <w:noWrap/>
          </w:tcPr>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0"/>
              </w:numPr>
              <w:spacing w:after="0"/>
              <w:jc w:val="left"/>
              <w:rPr>
                <w:rFonts w:ascii="Arial" w:hAnsi="Arial" w:cs="Arial"/>
                <w:b/>
                <w:bCs/>
                <w:sz w:val="20"/>
                <w:szCs w:val="20"/>
              </w:rPr>
            </w:pPr>
            <w:proofErr w:type="spellStart"/>
            <w:proofErr w:type="gramStart"/>
            <w:r w:rsidRPr="00EC6DA5">
              <w:rPr>
                <w:rFonts w:ascii="Arial" w:hAnsi="Arial" w:cs="Arial"/>
                <w:b/>
                <w:bCs/>
                <w:sz w:val="20"/>
                <w:szCs w:val="20"/>
              </w:rPr>
              <w:t>K</w:t>
            </w:r>
            <w:proofErr w:type="gramEnd"/>
            <w:r w:rsidRPr="00EC6DA5">
              <w:rPr>
                <w:rFonts w:ascii="Arial" w:hAnsi="Arial" w:cs="Arial"/>
                <w:b/>
                <w:bCs/>
                <w:sz w:val="20"/>
                <w:szCs w:val="20"/>
              </w:rPr>
              <w:t>сем</w:t>
            </w:r>
            <w:proofErr w:type="spellEnd"/>
            <w:r w:rsidRPr="00EC6DA5">
              <w:rPr>
                <w:rFonts w:ascii="Arial" w:hAnsi="Arial" w:cs="Arial"/>
                <w:b/>
                <w:bCs/>
                <w:sz w:val="20"/>
                <w:szCs w:val="20"/>
              </w:rPr>
              <w:t>.=4</w:t>
            </w:r>
          </w:p>
          <w:p w:rsidR="007E751A" w:rsidRPr="00EC6DA5" w:rsidRDefault="007E751A" w:rsidP="004E3221">
            <w:pPr>
              <w:pStyle w:val="a2"/>
              <w:numPr>
                <w:ilvl w:val="0"/>
                <w:numId w:val="35"/>
              </w:numPr>
              <w:spacing w:after="0"/>
              <w:jc w:val="left"/>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75 кВт/час/чел;</w:t>
            </w:r>
          </w:p>
          <w:p w:rsidR="007E751A" w:rsidRPr="00EC6DA5" w:rsidRDefault="007E751A" w:rsidP="004E3221">
            <w:pPr>
              <w:pStyle w:val="a2"/>
              <w:numPr>
                <w:ilvl w:val="0"/>
                <w:numId w:val="35"/>
              </w:numPr>
              <w:spacing w:after="0"/>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здании всех элементов благоустройства и с наличием в жилом помещении газовых плит – 40 кВт/час/чел;</w:t>
            </w:r>
          </w:p>
          <w:p w:rsidR="007E751A" w:rsidRPr="00EC6DA5" w:rsidRDefault="007E751A" w:rsidP="004E3221">
            <w:pPr>
              <w:pStyle w:val="a2"/>
              <w:numPr>
                <w:ilvl w:val="0"/>
                <w:numId w:val="35"/>
              </w:numPr>
              <w:spacing w:after="0"/>
              <w:rPr>
                <w:rFonts w:ascii="Arial" w:hAnsi="Arial" w:cs="Arial"/>
                <w:sz w:val="20"/>
                <w:szCs w:val="20"/>
              </w:rPr>
            </w:pPr>
            <w:r w:rsidRPr="00EC6DA5">
              <w:rPr>
                <w:rFonts w:ascii="Arial" w:hAnsi="Arial" w:cs="Arial"/>
                <w:sz w:val="20"/>
                <w:szCs w:val="20"/>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EC6DA5">
              <w:rPr>
                <w:rFonts w:ascii="Arial" w:hAnsi="Arial" w:cs="Arial"/>
                <w:sz w:val="20"/>
                <w:szCs w:val="20"/>
              </w:rPr>
              <w:br/>
              <w:t>жилом помещении – 50 кВт/час/чел;</w:t>
            </w:r>
          </w:p>
          <w:p w:rsidR="007E751A" w:rsidRPr="00EC6DA5" w:rsidRDefault="007E751A" w:rsidP="004E3221">
            <w:pPr>
              <w:pStyle w:val="a2"/>
              <w:numPr>
                <w:ilvl w:val="0"/>
                <w:numId w:val="34"/>
              </w:numPr>
              <w:spacing w:after="0"/>
              <w:jc w:val="left"/>
              <w:rPr>
                <w:rFonts w:ascii="Arial" w:hAnsi="Arial" w:cs="Arial"/>
                <w:sz w:val="20"/>
                <w:szCs w:val="20"/>
              </w:rPr>
            </w:pPr>
            <w:r w:rsidRPr="00EC6DA5">
              <w:rPr>
                <w:rFonts w:ascii="Arial" w:hAnsi="Arial" w:cs="Arial"/>
                <w:sz w:val="20"/>
                <w:szCs w:val="20"/>
              </w:rPr>
              <w:t xml:space="preserve">индивидуальные жилые дома  – 45 кВт/час/чел                                  </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a2"/>
              <w:numPr>
                <w:ilvl w:val="0"/>
                <w:numId w:val="0"/>
              </w:numPr>
              <w:spacing w:after="0"/>
              <w:jc w:val="center"/>
              <w:rPr>
                <w:rFonts w:ascii="Arial" w:hAnsi="Arial" w:cs="Arial"/>
                <w:b/>
                <w:bCs/>
                <w:sz w:val="20"/>
                <w:szCs w:val="20"/>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vMerge/>
            <w:tcBorders>
              <w:left w:val="single" w:sz="8" w:space="0" w:color="auto"/>
              <w:bottom w:val="single" w:sz="4" w:space="0" w:color="auto"/>
              <w:right w:val="nil"/>
            </w:tcBorders>
            <w:vAlign w:val="center"/>
          </w:tcPr>
          <w:p w:rsidR="007E751A" w:rsidRPr="001D04D9" w:rsidRDefault="007E751A" w:rsidP="004E3221">
            <w:pPr>
              <w:rPr>
                <w:rFonts w:ascii="Arial" w:hAnsi="Arial" w:cs="Arial"/>
                <w:b/>
                <w:bCs/>
              </w:rPr>
            </w:pPr>
          </w:p>
        </w:tc>
        <w:tc>
          <w:tcPr>
            <w:tcW w:w="2268" w:type="dxa"/>
            <w:vMerge/>
            <w:tcBorders>
              <w:left w:val="single" w:sz="8" w:space="0" w:color="auto"/>
              <w:bottom w:val="single" w:sz="4" w:space="0" w:color="auto"/>
              <w:right w:val="nil"/>
            </w:tcBorders>
            <w:noWrap/>
          </w:tcPr>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0"/>
              </w:numPr>
              <w:spacing w:after="0"/>
              <w:jc w:val="left"/>
              <w:rPr>
                <w:rFonts w:ascii="Arial" w:hAnsi="Arial" w:cs="Arial"/>
                <w:sz w:val="20"/>
                <w:szCs w:val="20"/>
              </w:rPr>
            </w:pPr>
            <w:proofErr w:type="gramStart"/>
            <w:r w:rsidRPr="00EC6DA5">
              <w:rPr>
                <w:rFonts w:ascii="Arial" w:hAnsi="Arial" w:cs="Arial"/>
                <w:b/>
                <w:bCs/>
                <w:sz w:val="20"/>
                <w:szCs w:val="20"/>
              </w:rPr>
              <w:t>K</w:t>
            </w:r>
            <w:proofErr w:type="gramEnd"/>
            <w:r w:rsidRPr="00EC6DA5">
              <w:rPr>
                <w:rFonts w:ascii="Arial" w:hAnsi="Arial" w:cs="Arial"/>
                <w:b/>
                <w:bCs/>
                <w:sz w:val="20"/>
                <w:szCs w:val="20"/>
              </w:rPr>
              <w:t>сем.≥5</w:t>
            </w:r>
          </w:p>
          <w:p w:rsidR="007E751A" w:rsidRPr="00EC6DA5" w:rsidRDefault="007E751A" w:rsidP="004E3221">
            <w:pPr>
              <w:pStyle w:val="a2"/>
              <w:numPr>
                <w:ilvl w:val="0"/>
                <w:numId w:val="36"/>
              </w:numPr>
              <w:spacing w:after="0"/>
              <w:jc w:val="left"/>
              <w:rPr>
                <w:rFonts w:ascii="Arial" w:hAnsi="Arial" w:cs="Arial"/>
                <w:sz w:val="20"/>
                <w:szCs w:val="20"/>
              </w:rPr>
            </w:pPr>
            <w:r w:rsidRPr="00EC6DA5">
              <w:rPr>
                <w:rFonts w:ascii="Arial" w:hAnsi="Arial" w:cs="Arial"/>
                <w:sz w:val="20"/>
                <w:szCs w:val="20"/>
              </w:rPr>
              <w:t>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 65 кВт/час/чел;</w:t>
            </w:r>
          </w:p>
          <w:p w:rsidR="007E751A" w:rsidRPr="00EC6DA5" w:rsidRDefault="007E751A" w:rsidP="004E3221">
            <w:pPr>
              <w:pStyle w:val="a2"/>
              <w:numPr>
                <w:ilvl w:val="0"/>
                <w:numId w:val="36"/>
              </w:numPr>
              <w:spacing w:after="0"/>
              <w:rPr>
                <w:rFonts w:ascii="Arial" w:hAnsi="Arial" w:cs="Arial"/>
                <w:sz w:val="20"/>
                <w:szCs w:val="20"/>
              </w:rPr>
            </w:pPr>
            <w:r w:rsidRPr="00EC6DA5">
              <w:rPr>
                <w:rFonts w:ascii="Arial" w:hAnsi="Arial" w:cs="Arial"/>
                <w:sz w:val="20"/>
                <w:szCs w:val="20"/>
              </w:rPr>
              <w:lastRenderedPageBreak/>
              <w:t>многоквартирные дома и отдельные квартиры в общежитиях с наличием в здании всех элементов благоустройства и с наличием в жилом помещении газовых плит – 35 кВт/час/чел;</w:t>
            </w:r>
          </w:p>
          <w:p w:rsidR="007E751A" w:rsidRPr="00EC6DA5" w:rsidRDefault="007E751A" w:rsidP="004E3221">
            <w:pPr>
              <w:pStyle w:val="a2"/>
              <w:numPr>
                <w:ilvl w:val="0"/>
                <w:numId w:val="36"/>
              </w:numPr>
              <w:spacing w:after="0"/>
              <w:rPr>
                <w:rFonts w:ascii="Arial" w:hAnsi="Arial" w:cs="Arial"/>
                <w:sz w:val="20"/>
                <w:szCs w:val="20"/>
              </w:rPr>
            </w:pPr>
            <w:r w:rsidRPr="00EC6DA5">
              <w:rPr>
                <w:rFonts w:ascii="Arial" w:hAnsi="Arial" w:cs="Arial"/>
                <w:sz w:val="20"/>
                <w:szCs w:val="20"/>
              </w:rPr>
              <w:t xml:space="preserve">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EC6DA5">
              <w:rPr>
                <w:rFonts w:ascii="Arial" w:hAnsi="Arial" w:cs="Arial"/>
                <w:sz w:val="20"/>
                <w:szCs w:val="20"/>
              </w:rPr>
              <w:br/>
              <w:t>жилом помещении – 30 кВт/час/чел;</w:t>
            </w:r>
          </w:p>
          <w:p w:rsidR="007E751A" w:rsidRPr="00EC6DA5" w:rsidRDefault="007E751A" w:rsidP="004E3221">
            <w:pPr>
              <w:pStyle w:val="a2"/>
              <w:numPr>
                <w:ilvl w:val="0"/>
                <w:numId w:val="35"/>
              </w:numPr>
              <w:spacing w:after="0"/>
              <w:jc w:val="left"/>
              <w:rPr>
                <w:rFonts w:ascii="Arial" w:hAnsi="Arial" w:cs="Arial"/>
                <w:sz w:val="20"/>
                <w:szCs w:val="20"/>
              </w:rPr>
            </w:pPr>
            <w:r w:rsidRPr="00EC6DA5">
              <w:rPr>
                <w:rFonts w:ascii="Arial" w:hAnsi="Arial" w:cs="Arial"/>
                <w:sz w:val="20"/>
                <w:szCs w:val="20"/>
              </w:rPr>
              <w:t xml:space="preserve">индивидуальные жилые дома  – 40 кВт/час/чел                                  </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a2"/>
              <w:numPr>
                <w:ilvl w:val="0"/>
                <w:numId w:val="0"/>
              </w:numPr>
              <w:spacing w:after="0"/>
              <w:jc w:val="center"/>
              <w:rPr>
                <w:rFonts w:ascii="Arial" w:hAnsi="Arial" w:cs="Arial"/>
                <w:b/>
                <w:bCs/>
                <w:sz w:val="20"/>
                <w:szCs w:val="20"/>
              </w:rPr>
            </w:pPr>
            <w:proofErr w:type="gramStart"/>
            <w:r w:rsidRPr="00EC6DA5">
              <w:rPr>
                <w:rFonts w:ascii="Arial" w:hAnsi="Arial" w:cs="Arial"/>
                <w:b/>
                <w:bCs/>
                <w:sz w:val="20"/>
                <w:szCs w:val="20"/>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lastRenderedPageBreak/>
              <w:t>10.1.3</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ad"/>
              <w:spacing w:before="0" w:after="0"/>
              <w:jc w:val="left"/>
              <w:rPr>
                <w:rFonts w:ascii="Arial" w:hAnsi="Arial" w:cs="Arial"/>
                <w:b w:val="0"/>
                <w:bCs w:val="0"/>
              </w:rPr>
            </w:pPr>
            <w:r w:rsidRPr="00EC6DA5">
              <w:rPr>
                <w:rFonts w:ascii="Arial" w:hAnsi="Arial" w:cs="Arial"/>
                <w:b w:val="0"/>
                <w:bCs w:val="0"/>
              </w:rPr>
              <w:t>Размеры участков для размещения объектов электроснабжения</w:t>
            </w:r>
          </w:p>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 xml:space="preserve">Закрытая подстанция глубокого ввода 110/10 </w:t>
            </w:r>
            <w:proofErr w:type="spellStart"/>
            <w:r w:rsidRPr="00EC6DA5">
              <w:rPr>
                <w:rFonts w:ascii="Arial" w:hAnsi="Arial" w:cs="Arial"/>
                <w:sz w:val="20"/>
                <w:szCs w:val="20"/>
              </w:rPr>
              <w:t>кВ</w:t>
            </w:r>
            <w:proofErr w:type="spellEnd"/>
            <w:r w:rsidRPr="00EC6DA5">
              <w:rPr>
                <w:rFonts w:ascii="Arial" w:hAnsi="Arial" w:cs="Arial"/>
                <w:sz w:val="20"/>
                <w:szCs w:val="20"/>
              </w:rPr>
              <w:t xml:space="preserve"> с помощью трансформаторов 2 x 80 МВА и выше – 80 x 80 м;</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 xml:space="preserve">Переключательный пункт кабельных линий напряжением 110 </w:t>
            </w:r>
            <w:proofErr w:type="spellStart"/>
            <w:r w:rsidRPr="00EC6DA5">
              <w:rPr>
                <w:rFonts w:ascii="Arial" w:hAnsi="Arial" w:cs="Arial"/>
                <w:sz w:val="20"/>
                <w:szCs w:val="20"/>
              </w:rPr>
              <w:t>кВ</w:t>
            </w:r>
            <w:proofErr w:type="spellEnd"/>
            <w:r w:rsidRPr="00EC6DA5">
              <w:rPr>
                <w:rFonts w:ascii="Arial" w:hAnsi="Arial" w:cs="Arial"/>
                <w:sz w:val="20"/>
                <w:szCs w:val="20"/>
              </w:rPr>
              <w:t xml:space="preserve"> – 20 x 20 м;</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 xml:space="preserve">Мачтовые подстанции мощностью от 25 до 250 </w:t>
            </w:r>
            <w:proofErr w:type="spellStart"/>
            <w:r w:rsidRPr="00EC6DA5">
              <w:rPr>
                <w:rFonts w:ascii="Arial" w:hAnsi="Arial" w:cs="Arial"/>
                <w:sz w:val="20"/>
                <w:szCs w:val="20"/>
              </w:rPr>
              <w:t>кВ·А</w:t>
            </w:r>
            <w:proofErr w:type="spellEnd"/>
            <w:r w:rsidRPr="00EC6DA5">
              <w:rPr>
                <w:rFonts w:ascii="Arial" w:hAnsi="Arial" w:cs="Arial"/>
                <w:sz w:val="20"/>
                <w:szCs w:val="20"/>
              </w:rPr>
              <w:t xml:space="preserve"> – 50 м</w:t>
            </w:r>
            <w:proofErr w:type="gramStart"/>
            <w:r w:rsidRPr="00EC6DA5">
              <w:rPr>
                <w:rFonts w:ascii="Arial" w:hAnsi="Arial" w:cs="Arial"/>
                <w:sz w:val="20"/>
                <w:szCs w:val="20"/>
                <w:vertAlign w:val="superscript"/>
              </w:rPr>
              <w:t>2</w:t>
            </w:r>
            <w:proofErr w:type="gramEnd"/>
            <w:r w:rsidRPr="00EC6DA5">
              <w:rPr>
                <w:rFonts w:ascii="Arial" w:hAnsi="Arial" w:cs="Arial"/>
                <w:sz w:val="20"/>
                <w:szCs w:val="20"/>
              </w:rPr>
              <w:t>;</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 xml:space="preserve">Комплектные подстанции с одним трансформатором мощностью от 25 до 630 </w:t>
            </w:r>
            <w:proofErr w:type="spellStart"/>
            <w:r w:rsidRPr="00EC6DA5">
              <w:rPr>
                <w:rFonts w:ascii="Arial" w:hAnsi="Arial" w:cs="Arial"/>
                <w:sz w:val="20"/>
                <w:szCs w:val="20"/>
              </w:rPr>
              <w:t>кВ·А</w:t>
            </w:r>
            <w:proofErr w:type="spellEnd"/>
            <w:r w:rsidRPr="00EC6DA5">
              <w:rPr>
                <w:rFonts w:ascii="Arial" w:hAnsi="Arial" w:cs="Arial"/>
                <w:sz w:val="20"/>
                <w:szCs w:val="20"/>
              </w:rPr>
              <w:t xml:space="preserve"> – 50 м</w:t>
            </w:r>
            <w:proofErr w:type="gramStart"/>
            <w:r w:rsidRPr="00EC6DA5">
              <w:rPr>
                <w:rFonts w:ascii="Arial" w:hAnsi="Arial" w:cs="Arial"/>
                <w:sz w:val="20"/>
                <w:szCs w:val="20"/>
                <w:vertAlign w:val="superscript"/>
              </w:rPr>
              <w:t>2</w:t>
            </w:r>
            <w:proofErr w:type="gramEnd"/>
            <w:r w:rsidRPr="00EC6DA5">
              <w:rPr>
                <w:rFonts w:ascii="Arial" w:hAnsi="Arial" w:cs="Arial"/>
                <w:sz w:val="20"/>
                <w:szCs w:val="20"/>
              </w:rPr>
              <w:t>;</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 xml:space="preserve">Комплектные подстанции с двумя трансформаторами мощностью от 160 до 630 </w:t>
            </w:r>
            <w:proofErr w:type="spellStart"/>
            <w:r w:rsidRPr="00EC6DA5">
              <w:rPr>
                <w:rFonts w:ascii="Arial" w:hAnsi="Arial" w:cs="Arial"/>
                <w:sz w:val="20"/>
                <w:szCs w:val="20"/>
              </w:rPr>
              <w:t>кВ·А</w:t>
            </w:r>
            <w:proofErr w:type="spellEnd"/>
            <w:r w:rsidRPr="00EC6DA5">
              <w:rPr>
                <w:rFonts w:ascii="Arial" w:hAnsi="Arial" w:cs="Arial"/>
                <w:sz w:val="20"/>
                <w:szCs w:val="20"/>
              </w:rPr>
              <w:t xml:space="preserve"> – 80 м</w:t>
            </w:r>
            <w:proofErr w:type="gramStart"/>
            <w:r w:rsidRPr="00EC6DA5">
              <w:rPr>
                <w:rFonts w:ascii="Arial" w:hAnsi="Arial" w:cs="Arial"/>
                <w:sz w:val="20"/>
                <w:szCs w:val="20"/>
                <w:vertAlign w:val="superscript"/>
              </w:rPr>
              <w:t>2</w:t>
            </w:r>
            <w:proofErr w:type="gramEnd"/>
            <w:r w:rsidRPr="00EC6DA5">
              <w:rPr>
                <w:rFonts w:ascii="Arial" w:hAnsi="Arial" w:cs="Arial"/>
                <w:sz w:val="20"/>
                <w:szCs w:val="20"/>
              </w:rPr>
              <w:t>;</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 xml:space="preserve">Подстанции с двумя трансформаторами закрытого типа мощностью от 160 до 630 </w:t>
            </w:r>
            <w:proofErr w:type="spellStart"/>
            <w:r w:rsidRPr="00EC6DA5">
              <w:rPr>
                <w:rFonts w:ascii="Arial" w:hAnsi="Arial" w:cs="Arial"/>
                <w:sz w:val="20"/>
                <w:szCs w:val="20"/>
              </w:rPr>
              <w:t>кВ·А</w:t>
            </w:r>
            <w:proofErr w:type="spellEnd"/>
            <w:r w:rsidRPr="00EC6DA5">
              <w:rPr>
                <w:rFonts w:ascii="Arial" w:hAnsi="Arial" w:cs="Arial"/>
                <w:sz w:val="20"/>
                <w:szCs w:val="20"/>
              </w:rPr>
              <w:t xml:space="preserve"> – 150 м</w:t>
            </w:r>
            <w:proofErr w:type="gramStart"/>
            <w:r w:rsidRPr="00EC6DA5">
              <w:rPr>
                <w:rFonts w:ascii="Arial" w:hAnsi="Arial" w:cs="Arial"/>
                <w:sz w:val="20"/>
                <w:szCs w:val="20"/>
                <w:vertAlign w:val="superscript"/>
              </w:rPr>
              <w:t>2</w:t>
            </w:r>
            <w:proofErr w:type="gramEnd"/>
            <w:r w:rsidRPr="00EC6DA5">
              <w:rPr>
                <w:rFonts w:ascii="Arial" w:hAnsi="Arial" w:cs="Arial"/>
                <w:sz w:val="20"/>
                <w:szCs w:val="20"/>
              </w:rPr>
              <w:t>;</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Распределительные пункты наружной установки – 250 м</w:t>
            </w:r>
            <w:proofErr w:type="gramStart"/>
            <w:r w:rsidRPr="00EC6DA5">
              <w:rPr>
                <w:rFonts w:ascii="Arial" w:hAnsi="Arial" w:cs="Arial"/>
                <w:sz w:val="20"/>
                <w:szCs w:val="20"/>
              </w:rPr>
              <w:t>2</w:t>
            </w:r>
            <w:proofErr w:type="gramEnd"/>
            <w:r w:rsidRPr="00EC6DA5">
              <w:rPr>
                <w:rFonts w:ascii="Arial" w:hAnsi="Arial" w:cs="Arial"/>
                <w:sz w:val="20"/>
                <w:szCs w:val="20"/>
              </w:rPr>
              <w:t>;</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Распределительные пункты закрытого типа – 200 м</w:t>
            </w:r>
            <w:proofErr w:type="gramStart"/>
            <w:r w:rsidRPr="00EC6DA5">
              <w:rPr>
                <w:rFonts w:ascii="Arial" w:hAnsi="Arial" w:cs="Arial"/>
                <w:sz w:val="20"/>
                <w:szCs w:val="20"/>
              </w:rPr>
              <w:t>2</w:t>
            </w:r>
            <w:proofErr w:type="gramEnd"/>
            <w:r w:rsidRPr="00EC6DA5">
              <w:rPr>
                <w:rFonts w:ascii="Arial" w:hAnsi="Arial" w:cs="Arial"/>
                <w:sz w:val="20"/>
                <w:szCs w:val="20"/>
              </w:rPr>
              <w:t>;</w:t>
            </w:r>
          </w:p>
          <w:p w:rsidR="007E751A" w:rsidRPr="00EC6DA5" w:rsidRDefault="007E751A" w:rsidP="004E3221">
            <w:pPr>
              <w:pStyle w:val="a2"/>
              <w:numPr>
                <w:ilvl w:val="0"/>
                <w:numId w:val="0"/>
              </w:numPr>
              <w:spacing w:after="0"/>
              <w:ind w:left="33"/>
              <w:rPr>
                <w:rFonts w:ascii="Arial" w:hAnsi="Arial" w:cs="Arial"/>
                <w:sz w:val="20"/>
                <w:szCs w:val="20"/>
              </w:rPr>
            </w:pPr>
            <w:r w:rsidRPr="00EC6DA5">
              <w:rPr>
                <w:rFonts w:ascii="Arial" w:hAnsi="Arial" w:cs="Arial"/>
                <w:sz w:val="20"/>
                <w:szCs w:val="20"/>
              </w:rPr>
              <w:t>Секционирующие пункты – 80 м</w:t>
            </w:r>
            <w:proofErr w:type="gramStart"/>
            <w:r w:rsidRPr="00EC6DA5">
              <w:rPr>
                <w:rFonts w:ascii="Arial" w:hAnsi="Arial" w:cs="Arial"/>
                <w:sz w:val="20"/>
                <w:szCs w:val="20"/>
              </w:rPr>
              <w:t>2</w:t>
            </w:r>
            <w:proofErr w:type="gramEnd"/>
            <w:r w:rsidRPr="00EC6DA5">
              <w:rPr>
                <w:rFonts w:ascii="Arial" w:hAnsi="Arial" w:cs="Arial"/>
                <w:sz w:val="20"/>
                <w:szCs w:val="20"/>
              </w:rPr>
              <w:t>.</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a2"/>
              <w:numPr>
                <w:ilvl w:val="0"/>
                <w:numId w:val="0"/>
              </w:numPr>
              <w:spacing w:after="0"/>
              <w:jc w:val="center"/>
              <w:rPr>
                <w:rFonts w:ascii="Arial" w:hAnsi="Arial" w:cs="Arial"/>
                <w:b/>
                <w:bCs/>
                <w:sz w:val="20"/>
                <w:szCs w:val="20"/>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10.2.</w:t>
            </w:r>
          </w:p>
        </w:tc>
        <w:tc>
          <w:tcPr>
            <w:tcW w:w="14601" w:type="dxa"/>
            <w:gridSpan w:val="3"/>
            <w:tcBorders>
              <w:top w:val="nil"/>
              <w:left w:val="single" w:sz="8" w:space="0" w:color="auto"/>
              <w:bottom w:val="single" w:sz="4" w:space="0" w:color="auto"/>
              <w:right w:val="single" w:sz="4" w:space="0" w:color="auto"/>
            </w:tcBorders>
            <w:noWrap/>
          </w:tcPr>
          <w:p w:rsidR="007E751A" w:rsidRPr="00EC6DA5" w:rsidRDefault="007E751A" w:rsidP="004E3221">
            <w:pPr>
              <w:pStyle w:val="a2"/>
              <w:numPr>
                <w:ilvl w:val="0"/>
                <w:numId w:val="0"/>
              </w:numPr>
              <w:spacing w:after="0"/>
              <w:ind w:left="33"/>
              <w:rPr>
                <w:rFonts w:ascii="Arial" w:hAnsi="Arial" w:cs="Arial"/>
                <w:b/>
                <w:bCs/>
                <w:sz w:val="20"/>
                <w:szCs w:val="20"/>
              </w:rPr>
            </w:pPr>
            <w:r w:rsidRPr="00EC6DA5">
              <w:rPr>
                <w:rFonts w:ascii="Arial" w:hAnsi="Arial" w:cs="Arial"/>
                <w:b/>
                <w:bCs/>
                <w:sz w:val="20"/>
                <w:szCs w:val="20"/>
              </w:rPr>
              <w:t>Объекты теплоснабжения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10.2.1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Удельные расходы тепла на отопление жилых, административных и общественных зданий ккал/м</w:t>
            </w:r>
            <w:r w:rsidRPr="001D04D9">
              <w:rPr>
                <w:rFonts w:ascii="Arial" w:hAnsi="Arial" w:cs="Arial"/>
                <w:vertAlign w:val="superscript"/>
              </w:rPr>
              <w:t>2</w:t>
            </w:r>
            <w:r w:rsidRPr="001D04D9">
              <w:rPr>
                <w:rFonts w:ascii="Arial" w:hAnsi="Arial" w:cs="Arial"/>
              </w:rPr>
              <w:t xml:space="preserve"> для климатического района I</w:t>
            </w:r>
            <w:proofErr w:type="gramStart"/>
            <w:r w:rsidRPr="001D04D9">
              <w:rPr>
                <w:rFonts w:ascii="Arial" w:hAnsi="Arial" w:cs="Arial"/>
              </w:rPr>
              <w:t xml:space="preserve"> А</w:t>
            </w:r>
            <w:proofErr w:type="gramEnd"/>
          </w:p>
        </w:tc>
        <w:tc>
          <w:tcPr>
            <w:tcW w:w="9782" w:type="dxa"/>
            <w:tcBorders>
              <w:top w:val="nil"/>
              <w:left w:val="single" w:sz="8" w:space="0" w:color="auto"/>
              <w:bottom w:val="single" w:sz="4" w:space="0" w:color="auto"/>
              <w:right w:val="single" w:sz="4" w:space="0" w:color="auto"/>
            </w:tcBorders>
            <w:noWrap/>
            <w:vAlign w:val="bottom"/>
          </w:tcPr>
          <w:tbl>
            <w:tblPr>
              <w:tblW w:w="9660" w:type="dxa"/>
              <w:tblInd w:w="8" w:type="dxa"/>
              <w:tblLayout w:type="fixed"/>
              <w:tblLook w:val="00A0" w:firstRow="1" w:lastRow="0" w:firstColumn="1" w:lastColumn="0" w:noHBand="0" w:noVBand="0"/>
            </w:tblPr>
            <w:tblGrid>
              <w:gridCol w:w="1977"/>
              <w:gridCol w:w="608"/>
              <w:gridCol w:w="670"/>
              <w:gridCol w:w="15"/>
              <w:gridCol w:w="709"/>
              <w:gridCol w:w="709"/>
              <w:gridCol w:w="709"/>
              <w:gridCol w:w="730"/>
              <w:gridCol w:w="713"/>
              <w:gridCol w:w="566"/>
              <w:gridCol w:w="570"/>
              <w:gridCol w:w="562"/>
              <w:gridCol w:w="566"/>
              <w:gridCol w:w="556"/>
            </w:tblGrid>
            <w:tr w:rsidR="007E751A" w:rsidRPr="001D04D9" w:rsidTr="004E3221">
              <w:trPr>
                <w:trHeight w:val="334"/>
              </w:trPr>
              <w:tc>
                <w:tcPr>
                  <w:tcW w:w="1023" w:type="pct"/>
                  <w:vMerge w:val="restart"/>
                  <w:tcBorders>
                    <w:top w:val="single" w:sz="8" w:space="0" w:color="auto"/>
                    <w:left w:val="single" w:sz="8" w:space="0" w:color="auto"/>
                    <w:bottom w:val="nil"/>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Населенный пункт</w:t>
                  </w:r>
                </w:p>
              </w:tc>
              <w:tc>
                <w:tcPr>
                  <w:tcW w:w="314"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347"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1856" w:type="pct"/>
                  <w:gridSpan w:val="6"/>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Жилые здания, этаж</w:t>
                  </w:r>
                </w:p>
              </w:tc>
              <w:tc>
                <w:tcPr>
                  <w:tcW w:w="1461" w:type="pct"/>
                  <w:gridSpan w:val="5"/>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Административные и общественные здания, этаж</w:t>
                  </w:r>
                </w:p>
              </w:tc>
            </w:tr>
            <w:tr w:rsidR="007E751A" w:rsidRPr="001D04D9" w:rsidTr="004E3221">
              <w:trPr>
                <w:trHeight w:val="259"/>
              </w:trPr>
              <w:tc>
                <w:tcPr>
                  <w:tcW w:w="1023" w:type="pct"/>
                  <w:vMerge/>
                  <w:tcBorders>
                    <w:top w:val="single" w:sz="8" w:space="0" w:color="auto"/>
                    <w:left w:val="single" w:sz="8" w:space="0" w:color="auto"/>
                    <w:bottom w:val="single" w:sz="4" w:space="0" w:color="auto"/>
                    <w:right w:val="single" w:sz="8" w:space="0" w:color="auto"/>
                  </w:tcBorders>
                  <w:vAlign w:val="center"/>
                </w:tcPr>
                <w:p w:rsidR="007E751A" w:rsidRPr="001D04D9" w:rsidRDefault="007E751A" w:rsidP="004E3221">
                  <w:pPr>
                    <w:rPr>
                      <w:rFonts w:ascii="Arial" w:hAnsi="Arial" w:cs="Arial"/>
                    </w:rPr>
                  </w:pPr>
                </w:p>
              </w:tc>
              <w:tc>
                <w:tcPr>
                  <w:tcW w:w="314"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355" w:type="pct"/>
                  <w:gridSpan w:val="2"/>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367"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367" w:type="pct"/>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367"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w:t>
                  </w:r>
                </w:p>
              </w:tc>
              <w:tc>
                <w:tcPr>
                  <w:tcW w:w="378"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6 , 7</w:t>
                  </w:r>
                </w:p>
              </w:tc>
              <w:tc>
                <w:tcPr>
                  <w:tcW w:w="369" w:type="pct"/>
                  <w:tcBorders>
                    <w:top w:val="nil"/>
                    <w:left w:val="single" w:sz="4" w:space="0" w:color="auto"/>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8 , 9</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295"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291"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289"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5</w:t>
                  </w:r>
                </w:p>
              </w:tc>
            </w:tr>
            <w:tr w:rsidR="007E751A" w:rsidRPr="001D04D9" w:rsidTr="004E3221">
              <w:trPr>
                <w:trHeight w:val="300"/>
              </w:trPr>
              <w:tc>
                <w:tcPr>
                  <w:tcW w:w="1023"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Агата</w:t>
                  </w:r>
                </w:p>
              </w:tc>
              <w:tc>
                <w:tcPr>
                  <w:tcW w:w="314"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92,1</w:t>
                  </w:r>
                </w:p>
              </w:tc>
              <w:tc>
                <w:tcPr>
                  <w:tcW w:w="355" w:type="pct"/>
                  <w:gridSpan w:val="2"/>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77,3</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70,0</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66,3</w:t>
                  </w:r>
                </w:p>
              </w:tc>
              <w:tc>
                <w:tcPr>
                  <w:tcW w:w="367"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62,6</w:t>
                  </w:r>
                </w:p>
              </w:tc>
              <w:tc>
                <w:tcPr>
                  <w:tcW w:w="378" w:type="pct"/>
                  <w:tcBorders>
                    <w:top w:val="single" w:sz="4" w:space="0" w:color="auto"/>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58,9</w:t>
                  </w:r>
                </w:p>
              </w:tc>
              <w:tc>
                <w:tcPr>
                  <w:tcW w:w="369" w:type="pct"/>
                  <w:tcBorders>
                    <w:top w:val="single" w:sz="4" w:space="0" w:color="auto"/>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56,0</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76,3</w:t>
                  </w:r>
                </w:p>
              </w:tc>
              <w:tc>
                <w:tcPr>
                  <w:tcW w:w="295"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72,1</w:t>
                  </w:r>
                </w:p>
              </w:tc>
              <w:tc>
                <w:tcPr>
                  <w:tcW w:w="291"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69,9</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57,2</w:t>
                  </w:r>
                </w:p>
              </w:tc>
              <w:tc>
                <w:tcPr>
                  <w:tcW w:w="289"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57,2</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Ессей </w:t>
                  </w:r>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94,5</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79,4</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71,8</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68,1</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64,3</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60,5</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57,5</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78,5</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74,1</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71,9</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58,8</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58,8</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Игарка</w:t>
                  </w:r>
                  <w:proofErr w:type="spellEnd"/>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87,1</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73,1</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66,2</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62,7</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59,2</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55,7</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52,9</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72,0</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Тура </w:t>
                  </w:r>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92,1</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77,3</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70,0</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66,3</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62,6</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58,9</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56,0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76,3</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72,1</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69,9</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57,2</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57,2</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Туруханск</w:t>
                  </w:r>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87,1</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73,1</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66,2</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62,7</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59,2</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55,7</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52,9</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72,0</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r>
            <w:tr w:rsidR="007E751A" w:rsidRPr="001D04D9" w:rsidTr="004E3221">
              <w:trPr>
                <w:trHeight w:val="300"/>
              </w:trPr>
              <w:tc>
                <w:tcPr>
                  <w:tcW w:w="1023"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Хатанга </w:t>
                  </w:r>
                </w:p>
              </w:tc>
              <w:tc>
                <w:tcPr>
                  <w:tcW w:w="314"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87,1</w:t>
                  </w:r>
                </w:p>
              </w:tc>
              <w:tc>
                <w:tcPr>
                  <w:tcW w:w="355" w:type="pct"/>
                  <w:gridSpan w:val="2"/>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73,1</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66,2</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62,7</w:t>
                  </w:r>
                </w:p>
              </w:tc>
              <w:tc>
                <w:tcPr>
                  <w:tcW w:w="367"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59,2</w:t>
                  </w:r>
                </w:p>
              </w:tc>
              <w:tc>
                <w:tcPr>
                  <w:tcW w:w="378" w:type="pct"/>
                  <w:tcBorders>
                    <w:left w:val="single" w:sz="4" w:space="0" w:color="auto"/>
                    <w:bottom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55,7</w:t>
                  </w:r>
                </w:p>
              </w:tc>
              <w:tc>
                <w:tcPr>
                  <w:tcW w:w="369" w:type="pct"/>
                  <w:tcBorders>
                    <w:left w:val="single" w:sz="4" w:space="0" w:color="auto"/>
                    <w:bottom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52,9</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72,0</w:t>
                  </w:r>
                </w:p>
              </w:tc>
              <w:tc>
                <w:tcPr>
                  <w:tcW w:w="295"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68,0</w:t>
                  </w:r>
                </w:p>
              </w:tc>
              <w:tc>
                <w:tcPr>
                  <w:tcW w:w="291"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66,0</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c>
                <w:tcPr>
                  <w:tcW w:w="289"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r>
          </w:tbl>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10.2.2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vertAlign w:val="superscript"/>
              </w:rPr>
            </w:pPr>
            <w:r w:rsidRPr="001D04D9">
              <w:rPr>
                <w:rFonts w:ascii="Arial" w:hAnsi="Arial" w:cs="Arial"/>
              </w:rPr>
              <w:t xml:space="preserve">Удельные расходы тепла на отопление жилых, </w:t>
            </w:r>
            <w:r w:rsidRPr="001D04D9">
              <w:rPr>
                <w:rFonts w:ascii="Arial" w:hAnsi="Arial" w:cs="Arial"/>
              </w:rPr>
              <w:lastRenderedPageBreak/>
              <w:t>административных и общественных зданий ккал/м</w:t>
            </w:r>
            <w:r w:rsidRPr="001D04D9">
              <w:rPr>
                <w:rFonts w:ascii="Arial" w:hAnsi="Arial" w:cs="Arial"/>
                <w:vertAlign w:val="superscript"/>
              </w:rPr>
              <w:t>2</w:t>
            </w:r>
            <w:r w:rsidRPr="001D04D9">
              <w:rPr>
                <w:rFonts w:ascii="Arial" w:hAnsi="Arial" w:cs="Arial"/>
              </w:rPr>
              <w:t xml:space="preserve"> для климатического района I</w:t>
            </w:r>
            <w:proofErr w:type="gramStart"/>
            <w:r w:rsidRPr="001D04D9">
              <w:rPr>
                <w:rFonts w:ascii="Arial" w:hAnsi="Arial" w:cs="Arial"/>
              </w:rPr>
              <w:t xml:space="preserve"> Б</w:t>
            </w:r>
            <w:proofErr w:type="gramEnd"/>
          </w:p>
        </w:tc>
        <w:tc>
          <w:tcPr>
            <w:tcW w:w="9782" w:type="dxa"/>
            <w:tcBorders>
              <w:top w:val="nil"/>
              <w:left w:val="single" w:sz="8" w:space="0" w:color="auto"/>
              <w:bottom w:val="single" w:sz="4" w:space="0" w:color="auto"/>
              <w:right w:val="single" w:sz="4" w:space="0" w:color="auto"/>
            </w:tcBorders>
            <w:noWrap/>
            <w:vAlign w:val="bottom"/>
          </w:tcPr>
          <w:tbl>
            <w:tblPr>
              <w:tblW w:w="9660" w:type="dxa"/>
              <w:tblInd w:w="8" w:type="dxa"/>
              <w:tblLayout w:type="fixed"/>
              <w:tblLook w:val="00A0" w:firstRow="1" w:lastRow="0" w:firstColumn="1" w:lastColumn="0" w:noHBand="0" w:noVBand="0"/>
            </w:tblPr>
            <w:tblGrid>
              <w:gridCol w:w="1977"/>
              <w:gridCol w:w="606"/>
              <w:gridCol w:w="670"/>
              <w:gridCol w:w="15"/>
              <w:gridCol w:w="709"/>
              <w:gridCol w:w="709"/>
              <w:gridCol w:w="709"/>
              <w:gridCol w:w="730"/>
              <w:gridCol w:w="713"/>
              <w:gridCol w:w="566"/>
              <w:gridCol w:w="570"/>
              <w:gridCol w:w="562"/>
              <w:gridCol w:w="566"/>
              <w:gridCol w:w="558"/>
            </w:tblGrid>
            <w:tr w:rsidR="007E751A" w:rsidRPr="001D04D9" w:rsidTr="004E3221">
              <w:trPr>
                <w:trHeight w:val="334"/>
              </w:trPr>
              <w:tc>
                <w:tcPr>
                  <w:tcW w:w="1023" w:type="pct"/>
                  <w:vMerge w:val="restart"/>
                  <w:tcBorders>
                    <w:top w:val="single" w:sz="8" w:space="0" w:color="auto"/>
                    <w:left w:val="single" w:sz="8" w:space="0" w:color="auto"/>
                    <w:bottom w:val="nil"/>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lastRenderedPageBreak/>
                    <w:t>Населенный пункт</w:t>
                  </w:r>
                </w:p>
              </w:tc>
              <w:tc>
                <w:tcPr>
                  <w:tcW w:w="313"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347"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1856" w:type="pct"/>
                  <w:gridSpan w:val="6"/>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Жилые здания, этаж</w:t>
                  </w:r>
                </w:p>
              </w:tc>
              <w:tc>
                <w:tcPr>
                  <w:tcW w:w="1462" w:type="pct"/>
                  <w:gridSpan w:val="5"/>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Административные и общественные здания, этаж</w:t>
                  </w:r>
                </w:p>
              </w:tc>
            </w:tr>
            <w:tr w:rsidR="007E751A" w:rsidRPr="001D04D9" w:rsidTr="004E3221">
              <w:trPr>
                <w:trHeight w:val="259"/>
              </w:trPr>
              <w:tc>
                <w:tcPr>
                  <w:tcW w:w="1023" w:type="pct"/>
                  <w:vMerge/>
                  <w:tcBorders>
                    <w:top w:val="single" w:sz="8" w:space="0" w:color="auto"/>
                    <w:left w:val="single" w:sz="8" w:space="0" w:color="auto"/>
                    <w:bottom w:val="single" w:sz="4" w:space="0" w:color="auto"/>
                    <w:right w:val="single" w:sz="8" w:space="0" w:color="auto"/>
                  </w:tcBorders>
                  <w:vAlign w:val="center"/>
                </w:tcPr>
                <w:p w:rsidR="007E751A" w:rsidRPr="001D04D9" w:rsidRDefault="007E751A" w:rsidP="004E3221">
                  <w:pPr>
                    <w:rPr>
                      <w:rFonts w:ascii="Arial" w:hAnsi="Arial" w:cs="Arial"/>
                    </w:rPr>
                  </w:pPr>
                </w:p>
              </w:tc>
              <w:tc>
                <w:tcPr>
                  <w:tcW w:w="31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355" w:type="pct"/>
                  <w:gridSpan w:val="2"/>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367"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367" w:type="pct"/>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367"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w:t>
                  </w:r>
                </w:p>
              </w:tc>
              <w:tc>
                <w:tcPr>
                  <w:tcW w:w="378"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6 , 7</w:t>
                  </w:r>
                </w:p>
              </w:tc>
              <w:tc>
                <w:tcPr>
                  <w:tcW w:w="369" w:type="pct"/>
                  <w:tcBorders>
                    <w:top w:val="nil"/>
                    <w:left w:val="single" w:sz="4" w:space="0" w:color="auto"/>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8 , 9</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295"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291"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290"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5</w:t>
                  </w:r>
                </w:p>
              </w:tc>
            </w:tr>
            <w:tr w:rsidR="007E751A" w:rsidRPr="001D04D9" w:rsidTr="004E3221">
              <w:trPr>
                <w:trHeight w:val="300"/>
              </w:trPr>
              <w:tc>
                <w:tcPr>
                  <w:tcW w:w="1023"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Волочанка</w:t>
                  </w:r>
                  <w:proofErr w:type="spellEnd"/>
                </w:p>
              </w:tc>
              <w:tc>
                <w:tcPr>
                  <w:tcW w:w="31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87,1</w:t>
                  </w:r>
                </w:p>
              </w:tc>
              <w:tc>
                <w:tcPr>
                  <w:tcW w:w="355" w:type="pct"/>
                  <w:gridSpan w:val="2"/>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73,1</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66,2</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62,7</w:t>
                  </w:r>
                </w:p>
              </w:tc>
              <w:tc>
                <w:tcPr>
                  <w:tcW w:w="367"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59,2</w:t>
                  </w:r>
                </w:p>
              </w:tc>
              <w:tc>
                <w:tcPr>
                  <w:tcW w:w="378" w:type="pct"/>
                  <w:tcBorders>
                    <w:top w:val="single" w:sz="4" w:space="0" w:color="auto"/>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55,7</w:t>
                  </w:r>
                </w:p>
              </w:tc>
              <w:tc>
                <w:tcPr>
                  <w:tcW w:w="369" w:type="pct"/>
                  <w:tcBorders>
                    <w:top w:val="single" w:sz="4" w:space="0" w:color="auto"/>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52,9</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72,0</w:t>
                  </w:r>
                </w:p>
              </w:tc>
              <w:tc>
                <w:tcPr>
                  <w:tcW w:w="295"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68,0</w:t>
                  </w:r>
                </w:p>
              </w:tc>
              <w:tc>
                <w:tcPr>
                  <w:tcW w:w="291"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66,0</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c>
                <w:tcPr>
                  <w:tcW w:w="290"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Диксон </w:t>
                  </w:r>
                </w:p>
              </w:tc>
              <w:tc>
                <w:tcPr>
                  <w:tcW w:w="31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75,9</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54,6</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51,6</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48,6</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46,1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62,3</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58,9</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46,8</w:t>
                  </w:r>
                </w:p>
              </w:tc>
              <w:tc>
                <w:tcPr>
                  <w:tcW w:w="290"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46,8</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Дудинка</w:t>
                  </w:r>
                </w:p>
              </w:tc>
              <w:tc>
                <w:tcPr>
                  <w:tcW w:w="31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83,3</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70,0</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63,3</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60,0</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56,7</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53,3</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50,7</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68,8</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65,0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51,6</w:t>
                  </w:r>
                </w:p>
              </w:tc>
              <w:tc>
                <w:tcPr>
                  <w:tcW w:w="290"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51,6</w:t>
                  </w:r>
                </w:p>
              </w:tc>
            </w:tr>
            <w:tr w:rsidR="007E751A" w:rsidRPr="001D04D9" w:rsidTr="004E3221">
              <w:trPr>
                <w:trHeight w:val="300"/>
              </w:trPr>
              <w:tc>
                <w:tcPr>
                  <w:tcW w:w="1023"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Челюскин, мыс </w:t>
                  </w:r>
                </w:p>
              </w:tc>
              <w:tc>
                <w:tcPr>
                  <w:tcW w:w="31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77,1</w:t>
                  </w:r>
                </w:p>
              </w:tc>
              <w:tc>
                <w:tcPr>
                  <w:tcW w:w="355" w:type="pct"/>
                  <w:gridSpan w:val="2"/>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64,8</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58,6</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55,5</w:t>
                  </w:r>
                </w:p>
              </w:tc>
              <w:tc>
                <w:tcPr>
                  <w:tcW w:w="367"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52,4</w:t>
                  </w:r>
                </w:p>
              </w:tc>
              <w:tc>
                <w:tcPr>
                  <w:tcW w:w="378" w:type="pct"/>
                  <w:tcBorders>
                    <w:left w:val="single" w:sz="4" w:space="0" w:color="auto"/>
                    <w:bottom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49,4</w:t>
                  </w:r>
                </w:p>
              </w:tc>
              <w:tc>
                <w:tcPr>
                  <w:tcW w:w="369" w:type="pct"/>
                  <w:tcBorders>
                    <w:left w:val="single" w:sz="4" w:space="0" w:color="auto"/>
                    <w:bottom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46,9</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63,4</w:t>
                  </w:r>
                </w:p>
              </w:tc>
              <w:tc>
                <w:tcPr>
                  <w:tcW w:w="295"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59,9</w:t>
                  </w:r>
                </w:p>
              </w:tc>
              <w:tc>
                <w:tcPr>
                  <w:tcW w:w="291"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58,1</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47,6</w:t>
                  </w:r>
                </w:p>
              </w:tc>
              <w:tc>
                <w:tcPr>
                  <w:tcW w:w="290"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47,6</w:t>
                  </w:r>
                </w:p>
              </w:tc>
            </w:tr>
          </w:tbl>
          <w:p w:rsidR="007E751A" w:rsidRPr="001D04D9" w:rsidRDefault="007E751A" w:rsidP="004E3221">
            <w:pPr>
              <w:rPr>
                <w:rFonts w:ascii="Arial" w:hAnsi="Arial" w:cs="Arial"/>
                <w:lang w:val="en-U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10.2.3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Удельные расходы тепла на отопление жилых, административных и общественных зданий ккал/м</w:t>
            </w:r>
            <w:r w:rsidRPr="001D04D9">
              <w:rPr>
                <w:rFonts w:ascii="Arial" w:hAnsi="Arial" w:cs="Arial"/>
                <w:vertAlign w:val="superscript"/>
              </w:rPr>
              <w:t>2</w:t>
            </w:r>
            <w:r w:rsidRPr="001D04D9">
              <w:rPr>
                <w:rFonts w:ascii="Arial" w:hAnsi="Arial" w:cs="Arial"/>
              </w:rPr>
              <w:t xml:space="preserve"> для климатического района I</w:t>
            </w:r>
            <w:proofErr w:type="gramStart"/>
            <w:r w:rsidRPr="001D04D9">
              <w:rPr>
                <w:rFonts w:ascii="Arial" w:hAnsi="Arial" w:cs="Arial"/>
              </w:rPr>
              <w:t xml:space="preserve"> В</w:t>
            </w:r>
            <w:proofErr w:type="gramEnd"/>
          </w:p>
        </w:tc>
        <w:tc>
          <w:tcPr>
            <w:tcW w:w="9782" w:type="dxa"/>
            <w:tcBorders>
              <w:top w:val="nil"/>
              <w:left w:val="single" w:sz="8" w:space="0" w:color="auto"/>
              <w:bottom w:val="single" w:sz="4" w:space="0" w:color="auto"/>
              <w:right w:val="single" w:sz="4" w:space="0" w:color="auto"/>
            </w:tcBorders>
            <w:noWrap/>
            <w:vAlign w:val="bottom"/>
          </w:tcPr>
          <w:tbl>
            <w:tblPr>
              <w:tblW w:w="9660" w:type="dxa"/>
              <w:tblInd w:w="8" w:type="dxa"/>
              <w:tblLayout w:type="fixed"/>
              <w:tblLook w:val="00A0" w:firstRow="1" w:lastRow="0" w:firstColumn="1" w:lastColumn="0" w:noHBand="0" w:noVBand="0"/>
            </w:tblPr>
            <w:tblGrid>
              <w:gridCol w:w="1977"/>
              <w:gridCol w:w="606"/>
              <w:gridCol w:w="670"/>
              <w:gridCol w:w="15"/>
              <w:gridCol w:w="709"/>
              <w:gridCol w:w="709"/>
              <w:gridCol w:w="709"/>
              <w:gridCol w:w="730"/>
              <w:gridCol w:w="713"/>
              <w:gridCol w:w="566"/>
              <w:gridCol w:w="570"/>
              <w:gridCol w:w="562"/>
              <w:gridCol w:w="566"/>
              <w:gridCol w:w="558"/>
            </w:tblGrid>
            <w:tr w:rsidR="007E751A" w:rsidRPr="001D04D9" w:rsidTr="004E3221">
              <w:trPr>
                <w:trHeight w:val="334"/>
              </w:trPr>
              <w:tc>
                <w:tcPr>
                  <w:tcW w:w="1023" w:type="pct"/>
                  <w:vMerge w:val="restart"/>
                  <w:tcBorders>
                    <w:top w:val="single" w:sz="8" w:space="0" w:color="auto"/>
                    <w:left w:val="single" w:sz="8" w:space="0" w:color="auto"/>
                    <w:bottom w:val="nil"/>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Населенный пункт</w:t>
                  </w:r>
                </w:p>
              </w:tc>
              <w:tc>
                <w:tcPr>
                  <w:tcW w:w="313"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347"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1856" w:type="pct"/>
                  <w:gridSpan w:val="6"/>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Жилые здания, этаж</w:t>
                  </w:r>
                </w:p>
              </w:tc>
              <w:tc>
                <w:tcPr>
                  <w:tcW w:w="1462" w:type="pct"/>
                  <w:gridSpan w:val="5"/>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Административные и общественные здания, этаж</w:t>
                  </w:r>
                </w:p>
              </w:tc>
            </w:tr>
            <w:tr w:rsidR="007E751A" w:rsidRPr="001D04D9" w:rsidTr="004E3221">
              <w:trPr>
                <w:trHeight w:val="259"/>
              </w:trPr>
              <w:tc>
                <w:tcPr>
                  <w:tcW w:w="1023" w:type="pct"/>
                  <w:vMerge/>
                  <w:tcBorders>
                    <w:top w:val="single" w:sz="8" w:space="0" w:color="auto"/>
                    <w:left w:val="single" w:sz="8" w:space="0" w:color="auto"/>
                    <w:bottom w:val="single" w:sz="4" w:space="0" w:color="auto"/>
                    <w:right w:val="single" w:sz="8" w:space="0" w:color="auto"/>
                  </w:tcBorders>
                  <w:vAlign w:val="center"/>
                </w:tcPr>
                <w:p w:rsidR="007E751A" w:rsidRPr="001D04D9" w:rsidRDefault="007E751A" w:rsidP="004E3221">
                  <w:pPr>
                    <w:rPr>
                      <w:rFonts w:ascii="Arial" w:hAnsi="Arial" w:cs="Arial"/>
                    </w:rPr>
                  </w:pPr>
                </w:p>
              </w:tc>
              <w:tc>
                <w:tcPr>
                  <w:tcW w:w="31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355" w:type="pct"/>
                  <w:gridSpan w:val="2"/>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367"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367" w:type="pct"/>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367"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w:t>
                  </w:r>
                </w:p>
              </w:tc>
              <w:tc>
                <w:tcPr>
                  <w:tcW w:w="378"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6 , 7</w:t>
                  </w:r>
                </w:p>
              </w:tc>
              <w:tc>
                <w:tcPr>
                  <w:tcW w:w="369" w:type="pct"/>
                  <w:tcBorders>
                    <w:top w:val="nil"/>
                    <w:left w:val="single" w:sz="4" w:space="0" w:color="auto"/>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8 , 9</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295"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291"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290"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5</w:t>
                  </w:r>
                </w:p>
              </w:tc>
            </w:tr>
            <w:tr w:rsidR="007E751A" w:rsidRPr="001D04D9" w:rsidTr="004E3221">
              <w:trPr>
                <w:trHeight w:val="300"/>
              </w:trPr>
              <w:tc>
                <w:tcPr>
                  <w:tcW w:w="1023"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Ачинск</w:t>
                  </w:r>
                </w:p>
              </w:tc>
              <w:tc>
                <w:tcPr>
                  <w:tcW w:w="31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70,9</w:t>
                  </w:r>
                </w:p>
              </w:tc>
              <w:tc>
                <w:tcPr>
                  <w:tcW w:w="355" w:type="pct"/>
                  <w:gridSpan w:val="2"/>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59,6</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53,9</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51,1</w:t>
                  </w:r>
                </w:p>
              </w:tc>
              <w:tc>
                <w:tcPr>
                  <w:tcW w:w="367"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48,2</w:t>
                  </w:r>
                </w:p>
              </w:tc>
              <w:tc>
                <w:tcPr>
                  <w:tcW w:w="378" w:type="pct"/>
                  <w:tcBorders>
                    <w:top w:val="single" w:sz="4" w:space="0" w:color="auto"/>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45,4</w:t>
                  </w:r>
                </w:p>
              </w:tc>
              <w:tc>
                <w:tcPr>
                  <w:tcW w:w="369" w:type="pct"/>
                  <w:tcBorders>
                    <w:top w:val="single" w:sz="4" w:space="0" w:color="auto"/>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43,1</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58,0</w:t>
                  </w:r>
                </w:p>
              </w:tc>
              <w:tc>
                <w:tcPr>
                  <w:tcW w:w="295"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54,8</w:t>
                  </w:r>
                </w:p>
              </w:tc>
              <w:tc>
                <w:tcPr>
                  <w:tcW w:w="291"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53,2</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43,5</w:t>
                  </w:r>
                </w:p>
              </w:tc>
              <w:tc>
                <w:tcPr>
                  <w:tcW w:w="290"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43,5</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Боготол</w:t>
                  </w:r>
                </w:p>
              </w:tc>
              <w:tc>
                <w:tcPr>
                  <w:tcW w:w="31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74,6</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56,7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53,7</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50,8</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47,8</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45,4</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61,3</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57,9</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56,2</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45,9</w:t>
                  </w:r>
                </w:p>
              </w:tc>
              <w:tc>
                <w:tcPr>
                  <w:tcW w:w="290"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45,9</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Канск</w:t>
                  </w:r>
                </w:p>
              </w:tc>
              <w:tc>
                <w:tcPr>
                  <w:tcW w:w="31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78,4</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65,8</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59,6</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56,4</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53,3</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50,1</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47,6</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64,5</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60,9</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59,1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48,4</w:t>
                  </w:r>
                </w:p>
              </w:tc>
              <w:tc>
                <w:tcPr>
                  <w:tcW w:w="290"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48,4</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Ключи</w:t>
                  </w:r>
                </w:p>
              </w:tc>
              <w:tc>
                <w:tcPr>
                  <w:tcW w:w="31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74,6</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56,7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53,7</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50,8</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47,8</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45,4</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61,3</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57,9</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56,2</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45,9</w:t>
                  </w:r>
                </w:p>
              </w:tc>
              <w:tc>
                <w:tcPr>
                  <w:tcW w:w="290"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45,9</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Красноярск</w:t>
                  </w:r>
                </w:p>
              </w:tc>
              <w:tc>
                <w:tcPr>
                  <w:tcW w:w="31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72,1</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60,6</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54,8</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51,9</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49,1</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46,2</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43,9</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59,1</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55,8</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54,2</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44,3</w:t>
                  </w:r>
                </w:p>
              </w:tc>
              <w:tc>
                <w:tcPr>
                  <w:tcW w:w="290"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44,3</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Минусинск</w:t>
                  </w:r>
                </w:p>
              </w:tc>
              <w:tc>
                <w:tcPr>
                  <w:tcW w:w="31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75,9</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57,7</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54,6</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51,6</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48,6</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46,1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62,3</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58,9</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57,1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46,8</w:t>
                  </w:r>
                </w:p>
              </w:tc>
              <w:tc>
                <w:tcPr>
                  <w:tcW w:w="290"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46,8</w:t>
                  </w:r>
                </w:p>
              </w:tc>
            </w:tr>
            <w:tr w:rsidR="007E751A" w:rsidRPr="001D04D9" w:rsidTr="004E3221">
              <w:trPr>
                <w:trHeight w:val="300"/>
              </w:trPr>
              <w:tc>
                <w:tcPr>
                  <w:tcW w:w="1023"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Троицкое</w:t>
                  </w:r>
                </w:p>
              </w:tc>
              <w:tc>
                <w:tcPr>
                  <w:tcW w:w="31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84,6</w:t>
                  </w:r>
                </w:p>
              </w:tc>
              <w:tc>
                <w:tcPr>
                  <w:tcW w:w="355" w:type="pct"/>
                  <w:gridSpan w:val="2"/>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71,1</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64,3</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60,9</w:t>
                  </w:r>
                </w:p>
              </w:tc>
              <w:tc>
                <w:tcPr>
                  <w:tcW w:w="367"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57,5</w:t>
                  </w:r>
                </w:p>
              </w:tc>
              <w:tc>
                <w:tcPr>
                  <w:tcW w:w="378" w:type="pct"/>
                  <w:tcBorders>
                    <w:left w:val="single" w:sz="4" w:space="0" w:color="auto"/>
                    <w:bottom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54,1</w:t>
                  </w:r>
                </w:p>
              </w:tc>
              <w:tc>
                <w:tcPr>
                  <w:tcW w:w="369" w:type="pct"/>
                  <w:tcBorders>
                    <w:left w:val="single" w:sz="4" w:space="0" w:color="auto"/>
                    <w:bottom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51,4</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69,9</w:t>
                  </w:r>
                </w:p>
              </w:tc>
              <w:tc>
                <w:tcPr>
                  <w:tcW w:w="295"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66,0</w:t>
                  </w:r>
                </w:p>
              </w:tc>
              <w:tc>
                <w:tcPr>
                  <w:tcW w:w="291"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64,0</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52,4</w:t>
                  </w:r>
                </w:p>
              </w:tc>
              <w:tc>
                <w:tcPr>
                  <w:tcW w:w="290"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52,4</w:t>
                  </w:r>
                </w:p>
              </w:tc>
            </w:tr>
          </w:tbl>
          <w:p w:rsidR="007E751A" w:rsidRPr="001D04D9" w:rsidRDefault="007E751A" w:rsidP="004E3221">
            <w:pPr>
              <w:rPr>
                <w:rFonts w:ascii="Arial" w:hAnsi="Arial" w:cs="Arial"/>
                <w:lang w:val="en-U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10.2.4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Удельные расходы тепла на отопление жилых, административных и общественных зданий ккал/м</w:t>
            </w:r>
            <w:r w:rsidRPr="001D04D9">
              <w:rPr>
                <w:rFonts w:ascii="Arial" w:hAnsi="Arial" w:cs="Arial"/>
                <w:vertAlign w:val="superscript"/>
              </w:rPr>
              <w:t>2</w:t>
            </w:r>
            <w:r w:rsidRPr="001D04D9">
              <w:rPr>
                <w:rFonts w:ascii="Arial" w:hAnsi="Arial" w:cs="Arial"/>
              </w:rPr>
              <w:t xml:space="preserve"> для климатического района I</w:t>
            </w:r>
            <w:proofErr w:type="gramStart"/>
            <w:r w:rsidRPr="001D04D9">
              <w:rPr>
                <w:rFonts w:ascii="Arial" w:hAnsi="Arial" w:cs="Arial"/>
              </w:rPr>
              <w:t xml:space="preserve"> Д</w:t>
            </w:r>
            <w:proofErr w:type="gramEnd"/>
          </w:p>
        </w:tc>
        <w:tc>
          <w:tcPr>
            <w:tcW w:w="9782" w:type="dxa"/>
            <w:tcBorders>
              <w:top w:val="nil"/>
              <w:left w:val="single" w:sz="8" w:space="0" w:color="auto"/>
              <w:bottom w:val="single" w:sz="4" w:space="0" w:color="auto"/>
              <w:right w:val="single" w:sz="4" w:space="0" w:color="auto"/>
            </w:tcBorders>
            <w:noWrap/>
            <w:vAlign w:val="bottom"/>
          </w:tcPr>
          <w:tbl>
            <w:tblPr>
              <w:tblW w:w="9660" w:type="dxa"/>
              <w:tblInd w:w="8" w:type="dxa"/>
              <w:tblLayout w:type="fixed"/>
              <w:tblLook w:val="00A0" w:firstRow="1" w:lastRow="0" w:firstColumn="1" w:lastColumn="0" w:noHBand="0" w:noVBand="0"/>
            </w:tblPr>
            <w:tblGrid>
              <w:gridCol w:w="1977"/>
              <w:gridCol w:w="608"/>
              <w:gridCol w:w="670"/>
              <w:gridCol w:w="15"/>
              <w:gridCol w:w="709"/>
              <w:gridCol w:w="709"/>
              <w:gridCol w:w="709"/>
              <w:gridCol w:w="730"/>
              <w:gridCol w:w="713"/>
              <w:gridCol w:w="566"/>
              <w:gridCol w:w="570"/>
              <w:gridCol w:w="562"/>
              <w:gridCol w:w="566"/>
              <w:gridCol w:w="556"/>
            </w:tblGrid>
            <w:tr w:rsidR="007E751A" w:rsidRPr="001D04D9" w:rsidTr="004E3221">
              <w:trPr>
                <w:trHeight w:val="355"/>
              </w:trPr>
              <w:tc>
                <w:tcPr>
                  <w:tcW w:w="1023" w:type="pct"/>
                  <w:vMerge w:val="restart"/>
                  <w:tcBorders>
                    <w:top w:val="single" w:sz="8" w:space="0" w:color="auto"/>
                    <w:left w:val="single" w:sz="8" w:space="0" w:color="auto"/>
                    <w:bottom w:val="nil"/>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Населенный пункт</w:t>
                  </w:r>
                </w:p>
              </w:tc>
              <w:tc>
                <w:tcPr>
                  <w:tcW w:w="314"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347" w:type="pct"/>
                  <w:tcBorders>
                    <w:top w:val="single" w:sz="8" w:space="0" w:color="auto"/>
                    <w:left w:val="nil"/>
                    <w:bottom w:val="single" w:sz="8" w:space="0" w:color="auto"/>
                    <w:right w:val="nil"/>
                  </w:tcBorders>
                </w:tcPr>
                <w:p w:rsidR="007E751A" w:rsidRPr="001D04D9" w:rsidRDefault="007E751A" w:rsidP="004E3221">
                  <w:pPr>
                    <w:rPr>
                      <w:rFonts w:ascii="Arial" w:hAnsi="Arial" w:cs="Arial"/>
                    </w:rPr>
                  </w:pPr>
                </w:p>
              </w:tc>
              <w:tc>
                <w:tcPr>
                  <w:tcW w:w="1856" w:type="pct"/>
                  <w:gridSpan w:val="6"/>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Жилые здания, этаж</w:t>
                  </w:r>
                </w:p>
              </w:tc>
              <w:tc>
                <w:tcPr>
                  <w:tcW w:w="1461" w:type="pct"/>
                  <w:gridSpan w:val="5"/>
                  <w:tcBorders>
                    <w:top w:val="single" w:sz="8" w:space="0" w:color="auto"/>
                    <w:left w:val="nil"/>
                    <w:bottom w:val="single" w:sz="8" w:space="0" w:color="auto"/>
                    <w:right w:val="single" w:sz="8" w:space="0" w:color="000000"/>
                  </w:tcBorders>
                  <w:vAlign w:val="center"/>
                </w:tcPr>
                <w:p w:rsidR="007E751A" w:rsidRPr="001D04D9" w:rsidRDefault="007E751A" w:rsidP="004E3221">
                  <w:pPr>
                    <w:rPr>
                      <w:rFonts w:ascii="Arial" w:hAnsi="Arial" w:cs="Arial"/>
                    </w:rPr>
                  </w:pPr>
                  <w:r w:rsidRPr="001D04D9">
                    <w:rPr>
                      <w:rFonts w:ascii="Arial" w:hAnsi="Arial" w:cs="Arial"/>
                    </w:rPr>
                    <w:t>Административные и общественные здания, этаж</w:t>
                  </w:r>
                </w:p>
              </w:tc>
            </w:tr>
            <w:tr w:rsidR="007E751A" w:rsidRPr="001D04D9" w:rsidTr="004E3221">
              <w:trPr>
                <w:trHeight w:val="259"/>
              </w:trPr>
              <w:tc>
                <w:tcPr>
                  <w:tcW w:w="1023" w:type="pct"/>
                  <w:vMerge/>
                  <w:tcBorders>
                    <w:top w:val="single" w:sz="8" w:space="0" w:color="auto"/>
                    <w:left w:val="single" w:sz="8" w:space="0" w:color="auto"/>
                    <w:bottom w:val="single" w:sz="4" w:space="0" w:color="auto"/>
                    <w:right w:val="single" w:sz="8" w:space="0" w:color="auto"/>
                  </w:tcBorders>
                  <w:vAlign w:val="center"/>
                </w:tcPr>
                <w:p w:rsidR="007E751A" w:rsidRPr="001D04D9" w:rsidRDefault="007E751A" w:rsidP="004E3221">
                  <w:pPr>
                    <w:rPr>
                      <w:rFonts w:ascii="Arial" w:hAnsi="Arial" w:cs="Arial"/>
                    </w:rPr>
                  </w:pPr>
                </w:p>
              </w:tc>
              <w:tc>
                <w:tcPr>
                  <w:tcW w:w="314"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355" w:type="pct"/>
                  <w:gridSpan w:val="2"/>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367"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367" w:type="pct"/>
                  <w:tcBorders>
                    <w:top w:val="nil"/>
                    <w:left w:val="nil"/>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367"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w:t>
                  </w:r>
                </w:p>
              </w:tc>
              <w:tc>
                <w:tcPr>
                  <w:tcW w:w="378" w:type="pct"/>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6 , 7</w:t>
                  </w:r>
                </w:p>
              </w:tc>
              <w:tc>
                <w:tcPr>
                  <w:tcW w:w="369" w:type="pct"/>
                  <w:tcBorders>
                    <w:top w:val="nil"/>
                    <w:left w:val="single" w:sz="4" w:space="0" w:color="auto"/>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8 , 9</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1</w:t>
                  </w:r>
                </w:p>
              </w:tc>
              <w:tc>
                <w:tcPr>
                  <w:tcW w:w="295"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2</w:t>
                  </w:r>
                </w:p>
              </w:tc>
              <w:tc>
                <w:tcPr>
                  <w:tcW w:w="291"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3</w:t>
                  </w:r>
                </w:p>
              </w:tc>
              <w:tc>
                <w:tcPr>
                  <w:tcW w:w="293"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4</w:t>
                  </w:r>
                </w:p>
              </w:tc>
              <w:tc>
                <w:tcPr>
                  <w:tcW w:w="289" w:type="pct"/>
                  <w:tcBorders>
                    <w:top w:val="nil"/>
                    <w:left w:val="nil"/>
                    <w:bottom w:val="single" w:sz="4" w:space="0" w:color="auto"/>
                    <w:right w:val="single" w:sz="8" w:space="0" w:color="auto"/>
                  </w:tcBorders>
                  <w:vAlign w:val="center"/>
                </w:tcPr>
                <w:p w:rsidR="007E751A" w:rsidRPr="001D04D9" w:rsidRDefault="007E751A" w:rsidP="004E3221">
                  <w:pPr>
                    <w:rPr>
                      <w:rFonts w:ascii="Arial" w:hAnsi="Arial" w:cs="Arial"/>
                    </w:rPr>
                  </w:pPr>
                  <w:r w:rsidRPr="001D04D9">
                    <w:rPr>
                      <w:rFonts w:ascii="Arial" w:hAnsi="Arial" w:cs="Arial"/>
                    </w:rPr>
                    <w:t>5</w:t>
                  </w:r>
                </w:p>
              </w:tc>
            </w:tr>
            <w:tr w:rsidR="007E751A" w:rsidRPr="001D04D9" w:rsidTr="004E3221">
              <w:trPr>
                <w:trHeight w:val="300"/>
              </w:trPr>
              <w:tc>
                <w:tcPr>
                  <w:tcW w:w="1023"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Байкит</w:t>
                  </w:r>
                  <w:proofErr w:type="spellEnd"/>
                  <w:r w:rsidRPr="001D04D9">
                    <w:rPr>
                      <w:rFonts w:ascii="Arial" w:hAnsi="Arial" w:cs="Arial"/>
                    </w:rPr>
                    <w:t xml:space="preserve"> </w:t>
                  </w:r>
                </w:p>
              </w:tc>
              <w:tc>
                <w:tcPr>
                  <w:tcW w:w="314"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88,3</w:t>
                  </w:r>
                </w:p>
              </w:tc>
              <w:tc>
                <w:tcPr>
                  <w:tcW w:w="355" w:type="pct"/>
                  <w:gridSpan w:val="2"/>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74,2</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67,1</w:t>
                  </w:r>
                </w:p>
              </w:tc>
              <w:tc>
                <w:tcPr>
                  <w:tcW w:w="367"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63,6</w:t>
                  </w:r>
                </w:p>
              </w:tc>
              <w:tc>
                <w:tcPr>
                  <w:tcW w:w="367" w:type="pct"/>
                  <w:tcBorders>
                    <w:top w:val="single" w:sz="4" w:space="0" w:color="auto"/>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60,1</w:t>
                  </w:r>
                </w:p>
              </w:tc>
              <w:tc>
                <w:tcPr>
                  <w:tcW w:w="378" w:type="pct"/>
                  <w:tcBorders>
                    <w:top w:val="single" w:sz="4" w:space="0" w:color="auto"/>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56,5</w:t>
                  </w:r>
                </w:p>
              </w:tc>
              <w:tc>
                <w:tcPr>
                  <w:tcW w:w="369" w:type="pct"/>
                  <w:tcBorders>
                    <w:top w:val="single" w:sz="4" w:space="0" w:color="auto"/>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53,7</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73,1</w:t>
                  </w:r>
                </w:p>
              </w:tc>
              <w:tc>
                <w:tcPr>
                  <w:tcW w:w="295"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69,0</w:t>
                  </w:r>
                </w:p>
              </w:tc>
              <w:tc>
                <w:tcPr>
                  <w:tcW w:w="291"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67,0</w:t>
                  </w:r>
                </w:p>
              </w:tc>
              <w:tc>
                <w:tcPr>
                  <w:tcW w:w="293"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54,8</w:t>
                  </w:r>
                </w:p>
              </w:tc>
              <w:tc>
                <w:tcPr>
                  <w:tcW w:w="289" w:type="pct"/>
                  <w:tcBorders>
                    <w:top w:val="single" w:sz="4" w:space="0" w:color="auto"/>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54,8</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Богучаны</w:t>
                  </w:r>
                  <w:proofErr w:type="spellEnd"/>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82,1</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70,0</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62,4</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59,1</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55,8</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52,5</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49,9</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67,7</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63,9</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50,8</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50,8</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lastRenderedPageBreak/>
                    <w:t>Ванавара</w:t>
                  </w:r>
                  <w:proofErr w:type="spellEnd"/>
                  <w:r w:rsidRPr="001D04D9">
                    <w:rPr>
                      <w:rFonts w:ascii="Arial" w:hAnsi="Arial" w:cs="Arial"/>
                    </w:rPr>
                    <w:t xml:space="preserve"> </w:t>
                  </w:r>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88,3</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74,2</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67,1</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63,6</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60,1</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56,5</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53,7</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73,1</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69,0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67,0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54,8</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54,8</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Вельмо</w:t>
                  </w:r>
                  <w:proofErr w:type="spellEnd"/>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87,1</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73,1</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66,2</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62,7</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59,2</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55,7</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52,9</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72,0</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54,0</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Верхнеимбатск</w:t>
                  </w:r>
                  <w:proofErr w:type="spellEnd"/>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85,8</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72,1</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65,2</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61,8</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58,4</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54,9</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52,2</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70,9</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67,0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65,0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53,2</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53,2</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Енисейск</w:t>
                  </w:r>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83,3</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70,0</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63,3</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60,0</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56,7</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53,3</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50,7</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68,8</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65,0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63,1</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51,6</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51,6</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Кежма</w:t>
                  </w:r>
                  <w:proofErr w:type="spellEnd"/>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85,8</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72,1</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65,2</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61,8</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58,4</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54,9</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52,2</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70,9</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67,0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65,0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53,2</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53,2</w:t>
                  </w:r>
                </w:p>
              </w:tc>
            </w:tr>
            <w:tr w:rsidR="007E751A" w:rsidRPr="001D04D9" w:rsidTr="004E3221">
              <w:trPr>
                <w:trHeight w:val="300"/>
              </w:trPr>
              <w:tc>
                <w:tcPr>
                  <w:tcW w:w="1023" w:type="pct"/>
                  <w:tcBorders>
                    <w:left w:val="single" w:sz="4" w:space="0" w:color="auto"/>
                    <w:right w:val="single" w:sz="4" w:space="0" w:color="auto"/>
                  </w:tcBorders>
                  <w:vAlign w:val="center"/>
                </w:tcPr>
                <w:p w:rsidR="007E751A" w:rsidRPr="001D04D9" w:rsidRDefault="007E751A" w:rsidP="004E3221">
                  <w:pPr>
                    <w:rPr>
                      <w:rFonts w:ascii="Arial" w:hAnsi="Arial" w:cs="Arial"/>
                    </w:rPr>
                  </w:pPr>
                  <w:proofErr w:type="spellStart"/>
                  <w:r w:rsidRPr="001D04D9">
                    <w:rPr>
                      <w:rFonts w:ascii="Arial" w:hAnsi="Arial" w:cs="Arial"/>
                    </w:rPr>
                    <w:t>Таимба</w:t>
                  </w:r>
                  <w:proofErr w:type="spellEnd"/>
                </w:p>
              </w:tc>
              <w:tc>
                <w:tcPr>
                  <w:tcW w:w="314"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89,6</w:t>
                  </w:r>
                </w:p>
              </w:tc>
              <w:tc>
                <w:tcPr>
                  <w:tcW w:w="355" w:type="pct"/>
                  <w:gridSpan w:val="2"/>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75,2</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68,1</w:t>
                  </w:r>
                </w:p>
              </w:tc>
              <w:tc>
                <w:tcPr>
                  <w:tcW w:w="367"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64,5</w:t>
                  </w:r>
                </w:p>
              </w:tc>
              <w:tc>
                <w:tcPr>
                  <w:tcW w:w="367" w:type="pct"/>
                  <w:tcBorders>
                    <w:left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60,9</w:t>
                  </w:r>
                </w:p>
              </w:tc>
              <w:tc>
                <w:tcPr>
                  <w:tcW w:w="378" w:type="pct"/>
                  <w:tcBorders>
                    <w:left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57,3</w:t>
                  </w:r>
                </w:p>
              </w:tc>
              <w:tc>
                <w:tcPr>
                  <w:tcW w:w="369" w:type="pct"/>
                  <w:tcBorders>
                    <w:left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54,5</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74,2</w:t>
                  </w:r>
                </w:p>
              </w:tc>
              <w:tc>
                <w:tcPr>
                  <w:tcW w:w="295"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70,0</w:t>
                  </w:r>
                </w:p>
              </w:tc>
              <w:tc>
                <w:tcPr>
                  <w:tcW w:w="291"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68,0</w:t>
                  </w:r>
                </w:p>
              </w:tc>
              <w:tc>
                <w:tcPr>
                  <w:tcW w:w="293"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55,6</w:t>
                  </w:r>
                </w:p>
              </w:tc>
              <w:tc>
                <w:tcPr>
                  <w:tcW w:w="289" w:type="pct"/>
                  <w:tcBorders>
                    <w:left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55,6</w:t>
                  </w:r>
                </w:p>
              </w:tc>
            </w:tr>
            <w:tr w:rsidR="007E751A" w:rsidRPr="001D04D9" w:rsidTr="004E3221">
              <w:trPr>
                <w:trHeight w:val="300"/>
              </w:trPr>
              <w:tc>
                <w:tcPr>
                  <w:tcW w:w="1023"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Ярцево</w:t>
                  </w:r>
                </w:p>
              </w:tc>
              <w:tc>
                <w:tcPr>
                  <w:tcW w:w="314"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84,6</w:t>
                  </w:r>
                </w:p>
              </w:tc>
              <w:tc>
                <w:tcPr>
                  <w:tcW w:w="355" w:type="pct"/>
                  <w:gridSpan w:val="2"/>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71,1</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64,3</w:t>
                  </w:r>
                </w:p>
              </w:tc>
              <w:tc>
                <w:tcPr>
                  <w:tcW w:w="367"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60,9</w:t>
                  </w:r>
                </w:p>
              </w:tc>
              <w:tc>
                <w:tcPr>
                  <w:tcW w:w="367" w:type="pct"/>
                  <w:tcBorders>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57,5</w:t>
                  </w:r>
                </w:p>
              </w:tc>
              <w:tc>
                <w:tcPr>
                  <w:tcW w:w="378" w:type="pct"/>
                  <w:tcBorders>
                    <w:left w:val="single" w:sz="4" w:space="0" w:color="auto"/>
                    <w:bottom w:val="single" w:sz="4" w:space="0" w:color="auto"/>
                    <w:right w:val="single" w:sz="4" w:space="0" w:color="auto"/>
                  </w:tcBorders>
                  <w:vAlign w:val="center"/>
                </w:tcPr>
                <w:p w:rsidR="007E751A" w:rsidRPr="001D04D9" w:rsidRDefault="007E751A" w:rsidP="004E3221">
                  <w:pPr>
                    <w:ind w:left="-86" w:right="-108"/>
                    <w:rPr>
                      <w:rFonts w:ascii="Arial" w:hAnsi="Arial" w:cs="Arial"/>
                    </w:rPr>
                  </w:pPr>
                  <w:r w:rsidRPr="001D04D9">
                    <w:rPr>
                      <w:rFonts w:ascii="Arial" w:hAnsi="Arial" w:cs="Arial"/>
                    </w:rPr>
                    <w:t>54,1</w:t>
                  </w:r>
                </w:p>
              </w:tc>
              <w:tc>
                <w:tcPr>
                  <w:tcW w:w="369" w:type="pct"/>
                  <w:tcBorders>
                    <w:left w:val="single" w:sz="4" w:space="0" w:color="auto"/>
                    <w:bottom w:val="single" w:sz="4" w:space="0" w:color="auto"/>
                    <w:right w:val="single" w:sz="4" w:space="0" w:color="auto"/>
                  </w:tcBorders>
                  <w:noWrap/>
                  <w:vAlign w:val="center"/>
                </w:tcPr>
                <w:p w:rsidR="007E751A" w:rsidRPr="001D04D9" w:rsidRDefault="007E751A" w:rsidP="004E3221">
                  <w:pPr>
                    <w:ind w:left="-86" w:right="-108"/>
                    <w:rPr>
                      <w:rFonts w:ascii="Arial" w:hAnsi="Arial" w:cs="Arial"/>
                    </w:rPr>
                  </w:pPr>
                  <w:r w:rsidRPr="001D04D9">
                    <w:rPr>
                      <w:rFonts w:ascii="Arial" w:hAnsi="Arial" w:cs="Arial"/>
                    </w:rPr>
                    <w:t>51,4</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69,9</w:t>
                  </w:r>
                </w:p>
              </w:tc>
              <w:tc>
                <w:tcPr>
                  <w:tcW w:w="295"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66,0</w:t>
                  </w:r>
                </w:p>
              </w:tc>
              <w:tc>
                <w:tcPr>
                  <w:tcW w:w="291"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64,0</w:t>
                  </w:r>
                </w:p>
              </w:tc>
              <w:tc>
                <w:tcPr>
                  <w:tcW w:w="293"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52,4</w:t>
                  </w:r>
                </w:p>
              </w:tc>
              <w:tc>
                <w:tcPr>
                  <w:tcW w:w="289" w:type="pct"/>
                  <w:tcBorders>
                    <w:left w:val="single" w:sz="4"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52,4</w:t>
                  </w:r>
                </w:p>
              </w:tc>
            </w:tr>
          </w:tbl>
          <w:p w:rsidR="007E751A" w:rsidRPr="001D04D9" w:rsidRDefault="007E751A" w:rsidP="004E3221">
            <w:pPr>
              <w:jc w:val="both"/>
              <w:rPr>
                <w:rFonts w:ascii="Arial" w:hAnsi="Arial" w:cs="Arial"/>
                <w:lang w:val="en-U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10.2.5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Размеры земельных участков для отдельно-стоящих котельных</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rPr>
            </w:pPr>
            <w:proofErr w:type="spellStart"/>
            <w:r w:rsidRPr="001D04D9">
              <w:rPr>
                <w:rFonts w:ascii="Arial" w:hAnsi="Arial" w:cs="Arial"/>
              </w:rPr>
              <w:t>теплопроизводительность</w:t>
            </w:r>
            <w:proofErr w:type="spellEnd"/>
            <w:r w:rsidRPr="001D04D9">
              <w:rPr>
                <w:rFonts w:ascii="Arial" w:hAnsi="Arial" w:cs="Arial"/>
              </w:rPr>
              <w:t xml:space="preserve"> до 5 Гкал/</w:t>
            </w:r>
            <w:proofErr w:type="gramStart"/>
            <w:r w:rsidRPr="001D04D9">
              <w:rPr>
                <w:rFonts w:ascii="Arial" w:hAnsi="Arial" w:cs="Arial"/>
              </w:rPr>
              <w:t>ч</w:t>
            </w:r>
            <w:proofErr w:type="gramEnd"/>
            <w:r w:rsidRPr="001D04D9">
              <w:rPr>
                <w:rFonts w:ascii="Arial" w:hAnsi="Arial" w:cs="Arial"/>
              </w:rPr>
              <w:t xml:space="preserve"> (МВт) на твердом топливе 0,7 га; на </w:t>
            </w:r>
            <w:proofErr w:type="spellStart"/>
            <w:r w:rsidRPr="001D04D9">
              <w:rPr>
                <w:rFonts w:ascii="Arial" w:hAnsi="Arial" w:cs="Arial"/>
              </w:rPr>
              <w:t>газомазутном</w:t>
            </w:r>
            <w:proofErr w:type="spellEnd"/>
            <w:r w:rsidRPr="001D04D9">
              <w:rPr>
                <w:rFonts w:ascii="Arial" w:hAnsi="Arial" w:cs="Arial"/>
              </w:rPr>
              <w:t xml:space="preserve"> топливе 0,7 га</w:t>
            </w:r>
          </w:p>
          <w:p w:rsidR="007E751A" w:rsidRPr="001D04D9" w:rsidRDefault="007E751A" w:rsidP="004E3221">
            <w:pPr>
              <w:jc w:val="both"/>
              <w:rPr>
                <w:rFonts w:ascii="Arial" w:hAnsi="Arial" w:cs="Arial"/>
              </w:rPr>
            </w:pPr>
            <w:proofErr w:type="spellStart"/>
            <w:r w:rsidRPr="001D04D9">
              <w:rPr>
                <w:rFonts w:ascii="Arial" w:hAnsi="Arial" w:cs="Arial"/>
              </w:rPr>
              <w:t>теплопроизводительность</w:t>
            </w:r>
            <w:proofErr w:type="spellEnd"/>
            <w:r w:rsidRPr="001D04D9">
              <w:rPr>
                <w:rFonts w:ascii="Arial" w:hAnsi="Arial" w:cs="Arial"/>
              </w:rPr>
              <w:t xml:space="preserve"> от 5 до 10 (от 6 до 12) Гкал/</w:t>
            </w:r>
            <w:proofErr w:type="gramStart"/>
            <w:r w:rsidRPr="001D04D9">
              <w:rPr>
                <w:rFonts w:ascii="Arial" w:hAnsi="Arial" w:cs="Arial"/>
              </w:rPr>
              <w:t>ч</w:t>
            </w:r>
            <w:proofErr w:type="gramEnd"/>
            <w:r w:rsidRPr="001D04D9">
              <w:rPr>
                <w:rFonts w:ascii="Arial" w:hAnsi="Arial" w:cs="Arial"/>
              </w:rPr>
              <w:t xml:space="preserve"> (МВт) на твердом топливе 1,0 га; на </w:t>
            </w:r>
            <w:proofErr w:type="spellStart"/>
            <w:r w:rsidRPr="001D04D9">
              <w:rPr>
                <w:rFonts w:ascii="Arial" w:hAnsi="Arial" w:cs="Arial"/>
              </w:rPr>
              <w:t>газомазутном</w:t>
            </w:r>
            <w:proofErr w:type="spellEnd"/>
            <w:r w:rsidRPr="001D04D9">
              <w:rPr>
                <w:rFonts w:ascii="Arial" w:hAnsi="Arial" w:cs="Arial"/>
              </w:rPr>
              <w:t xml:space="preserve"> топливе 1,0 га</w:t>
            </w:r>
          </w:p>
          <w:p w:rsidR="007E751A" w:rsidRPr="001D04D9" w:rsidRDefault="007E751A" w:rsidP="004E3221">
            <w:pPr>
              <w:jc w:val="both"/>
              <w:rPr>
                <w:rFonts w:ascii="Arial" w:hAnsi="Arial" w:cs="Arial"/>
              </w:rPr>
            </w:pPr>
            <w:proofErr w:type="spellStart"/>
            <w:r w:rsidRPr="001D04D9">
              <w:rPr>
                <w:rFonts w:ascii="Arial" w:hAnsi="Arial" w:cs="Arial"/>
              </w:rPr>
              <w:t>теплопроизводительность</w:t>
            </w:r>
            <w:proofErr w:type="spellEnd"/>
            <w:r w:rsidRPr="001D04D9">
              <w:rPr>
                <w:rFonts w:ascii="Arial" w:hAnsi="Arial" w:cs="Arial"/>
              </w:rPr>
              <w:t xml:space="preserve"> от 10 до 50 (от 12 до 58) Гкал/</w:t>
            </w:r>
            <w:proofErr w:type="gramStart"/>
            <w:r w:rsidRPr="001D04D9">
              <w:rPr>
                <w:rFonts w:ascii="Arial" w:hAnsi="Arial" w:cs="Arial"/>
              </w:rPr>
              <w:t>ч</w:t>
            </w:r>
            <w:proofErr w:type="gramEnd"/>
            <w:r w:rsidRPr="001D04D9">
              <w:rPr>
                <w:rFonts w:ascii="Arial" w:hAnsi="Arial" w:cs="Arial"/>
              </w:rPr>
              <w:t xml:space="preserve"> (МВт) на твердом топливе 2,0 га; на </w:t>
            </w:r>
            <w:proofErr w:type="spellStart"/>
            <w:r w:rsidRPr="001D04D9">
              <w:rPr>
                <w:rFonts w:ascii="Arial" w:hAnsi="Arial" w:cs="Arial"/>
              </w:rPr>
              <w:t>газомазутном</w:t>
            </w:r>
            <w:proofErr w:type="spellEnd"/>
            <w:r w:rsidRPr="001D04D9">
              <w:rPr>
                <w:rFonts w:ascii="Arial" w:hAnsi="Arial" w:cs="Arial"/>
              </w:rPr>
              <w:t xml:space="preserve"> топливе 1,5 га</w:t>
            </w:r>
          </w:p>
          <w:p w:rsidR="007E751A" w:rsidRPr="001D04D9" w:rsidRDefault="007E751A" w:rsidP="004E3221">
            <w:pPr>
              <w:jc w:val="both"/>
              <w:rPr>
                <w:rFonts w:ascii="Arial" w:hAnsi="Arial" w:cs="Arial"/>
              </w:rPr>
            </w:pPr>
            <w:proofErr w:type="spellStart"/>
            <w:r w:rsidRPr="001D04D9">
              <w:rPr>
                <w:rFonts w:ascii="Arial" w:hAnsi="Arial" w:cs="Arial"/>
              </w:rPr>
              <w:t>теплопроизводительность</w:t>
            </w:r>
            <w:proofErr w:type="spellEnd"/>
            <w:r w:rsidRPr="001D04D9">
              <w:rPr>
                <w:rFonts w:ascii="Arial" w:hAnsi="Arial" w:cs="Arial"/>
              </w:rPr>
              <w:t xml:space="preserve"> от 50 до 100 (от 58 до 116)Гкал/</w:t>
            </w:r>
            <w:proofErr w:type="gramStart"/>
            <w:r w:rsidRPr="001D04D9">
              <w:rPr>
                <w:rFonts w:ascii="Arial" w:hAnsi="Arial" w:cs="Arial"/>
              </w:rPr>
              <w:t>ч</w:t>
            </w:r>
            <w:proofErr w:type="gramEnd"/>
            <w:r w:rsidRPr="001D04D9">
              <w:rPr>
                <w:rFonts w:ascii="Arial" w:hAnsi="Arial" w:cs="Arial"/>
              </w:rPr>
              <w:t xml:space="preserve"> (МВт) на твердом топливе 3,0 га; на </w:t>
            </w:r>
            <w:proofErr w:type="spellStart"/>
            <w:r w:rsidRPr="001D04D9">
              <w:rPr>
                <w:rFonts w:ascii="Arial" w:hAnsi="Arial" w:cs="Arial"/>
              </w:rPr>
              <w:t>газомазутном</w:t>
            </w:r>
            <w:proofErr w:type="spellEnd"/>
            <w:r w:rsidRPr="001D04D9">
              <w:rPr>
                <w:rFonts w:ascii="Arial" w:hAnsi="Arial" w:cs="Arial"/>
              </w:rPr>
              <w:t xml:space="preserve"> топливе 2,5 га</w:t>
            </w:r>
          </w:p>
          <w:p w:rsidR="007E751A" w:rsidRPr="001D04D9" w:rsidRDefault="007E751A" w:rsidP="004E3221">
            <w:pPr>
              <w:jc w:val="both"/>
              <w:rPr>
                <w:rFonts w:ascii="Arial" w:hAnsi="Arial" w:cs="Arial"/>
              </w:rPr>
            </w:pPr>
            <w:proofErr w:type="spellStart"/>
            <w:r w:rsidRPr="001D04D9">
              <w:rPr>
                <w:rFonts w:ascii="Arial" w:hAnsi="Arial" w:cs="Arial"/>
              </w:rPr>
              <w:t>теплопроизводительность</w:t>
            </w:r>
            <w:proofErr w:type="spellEnd"/>
            <w:r w:rsidRPr="001D04D9">
              <w:rPr>
                <w:rFonts w:ascii="Arial" w:hAnsi="Arial" w:cs="Arial"/>
              </w:rPr>
              <w:t xml:space="preserve"> от 100 до 200 (от 116  233) Гкал/</w:t>
            </w:r>
            <w:proofErr w:type="gramStart"/>
            <w:r w:rsidRPr="001D04D9">
              <w:rPr>
                <w:rFonts w:ascii="Arial" w:hAnsi="Arial" w:cs="Arial"/>
              </w:rPr>
              <w:t>ч</w:t>
            </w:r>
            <w:proofErr w:type="gramEnd"/>
            <w:r w:rsidRPr="001D04D9">
              <w:rPr>
                <w:rFonts w:ascii="Arial" w:hAnsi="Arial" w:cs="Arial"/>
              </w:rPr>
              <w:t xml:space="preserve"> (МВт) на твердом топливе 3,7 га; на </w:t>
            </w:r>
            <w:proofErr w:type="spellStart"/>
            <w:r w:rsidRPr="001D04D9">
              <w:rPr>
                <w:rFonts w:ascii="Arial" w:hAnsi="Arial" w:cs="Arial"/>
              </w:rPr>
              <w:t>газомазутном</w:t>
            </w:r>
            <w:proofErr w:type="spellEnd"/>
            <w:r w:rsidRPr="001D04D9">
              <w:rPr>
                <w:rFonts w:ascii="Arial" w:hAnsi="Arial" w:cs="Arial"/>
              </w:rPr>
              <w:t xml:space="preserve"> топливе 3,0 га</w:t>
            </w:r>
          </w:p>
          <w:p w:rsidR="007E751A" w:rsidRPr="001D04D9" w:rsidRDefault="007E751A" w:rsidP="004E3221">
            <w:pPr>
              <w:jc w:val="both"/>
              <w:rPr>
                <w:rFonts w:ascii="Arial" w:hAnsi="Arial" w:cs="Arial"/>
              </w:rPr>
            </w:pPr>
            <w:proofErr w:type="spellStart"/>
            <w:r w:rsidRPr="001D04D9">
              <w:rPr>
                <w:rFonts w:ascii="Arial" w:hAnsi="Arial" w:cs="Arial"/>
              </w:rPr>
              <w:t>теплопроизводительность</w:t>
            </w:r>
            <w:proofErr w:type="spellEnd"/>
            <w:r w:rsidRPr="001D04D9">
              <w:rPr>
                <w:rFonts w:ascii="Arial" w:hAnsi="Arial" w:cs="Arial"/>
              </w:rPr>
              <w:t xml:space="preserve"> от 200 до 400 (от 233  466) Гкал/</w:t>
            </w:r>
            <w:proofErr w:type="gramStart"/>
            <w:r w:rsidRPr="001D04D9">
              <w:rPr>
                <w:rFonts w:ascii="Arial" w:hAnsi="Arial" w:cs="Arial"/>
              </w:rPr>
              <w:t>ч</w:t>
            </w:r>
            <w:proofErr w:type="gramEnd"/>
            <w:r w:rsidRPr="001D04D9">
              <w:rPr>
                <w:rFonts w:ascii="Arial" w:hAnsi="Arial" w:cs="Arial"/>
              </w:rPr>
              <w:t xml:space="preserve"> (МВт) на твердом топливе 4,3 га; на </w:t>
            </w:r>
            <w:proofErr w:type="spellStart"/>
            <w:r w:rsidRPr="001D04D9">
              <w:rPr>
                <w:rFonts w:ascii="Arial" w:hAnsi="Arial" w:cs="Arial"/>
              </w:rPr>
              <w:t>газомазутном</w:t>
            </w:r>
            <w:proofErr w:type="spellEnd"/>
            <w:r w:rsidRPr="001D04D9">
              <w:rPr>
                <w:rFonts w:ascii="Arial" w:hAnsi="Arial" w:cs="Arial"/>
              </w:rPr>
              <w:t xml:space="preserve"> топливе 3,5 га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10.3.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Объекты газоснабжения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10.3.1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Нормативы обеспеченности сжиженным углеводородным газом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pStyle w:val="affa"/>
              <w:spacing w:line="240" w:lineRule="auto"/>
              <w:ind w:left="0" w:firstLine="0"/>
              <w:rPr>
                <w:rFonts w:ascii="Arial" w:hAnsi="Arial" w:cs="Arial"/>
                <w:sz w:val="20"/>
                <w:szCs w:val="20"/>
              </w:rPr>
            </w:pPr>
            <w:r w:rsidRPr="001D04D9">
              <w:rPr>
                <w:rFonts w:ascii="Arial" w:hAnsi="Arial" w:cs="Arial"/>
                <w:sz w:val="20"/>
                <w:szCs w:val="20"/>
              </w:rPr>
              <w:t>5,1 кг на 1 человека в месяц</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pStyle w:val="affa"/>
              <w:spacing w:line="240" w:lineRule="auto"/>
              <w:ind w:left="0" w:firstLine="0"/>
              <w:jc w:val="center"/>
              <w:rPr>
                <w:rFonts w:ascii="Arial" w:hAnsi="Arial" w:cs="Arial"/>
                <w:b/>
                <w:bCs/>
                <w:sz w:val="20"/>
                <w:szCs w:val="20"/>
              </w:rPr>
            </w:pPr>
            <w:r w:rsidRPr="001D04D9">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10.3.2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Нормативы потребления газа, при теплоте сгорания </w:t>
            </w:r>
            <w:r w:rsidRPr="001D04D9">
              <w:rPr>
                <w:rFonts w:ascii="Arial" w:hAnsi="Arial" w:cs="Arial"/>
              </w:rPr>
              <w:lastRenderedPageBreak/>
              <w:t>газа 34 МДж/м3 (8000 ккал/м3):</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S0"/>
              <w:numPr>
                <w:ilvl w:val="0"/>
                <w:numId w:val="0"/>
              </w:numPr>
              <w:jc w:val="left"/>
              <w:rPr>
                <w:rFonts w:ascii="Arial" w:hAnsi="Arial" w:cs="Arial"/>
                <w:w w:val="100"/>
                <w:sz w:val="20"/>
                <w:szCs w:val="20"/>
              </w:rPr>
            </w:pPr>
            <w:r w:rsidRPr="00EC6DA5">
              <w:rPr>
                <w:rFonts w:ascii="Arial" w:hAnsi="Arial" w:cs="Arial"/>
                <w:w w:val="100"/>
                <w:sz w:val="20"/>
                <w:szCs w:val="20"/>
              </w:rPr>
              <w:lastRenderedPageBreak/>
              <w:t>При наличии централизованного горячего водоснабжения – 120 куб. м/год на 1 человека;</w:t>
            </w:r>
          </w:p>
          <w:p w:rsidR="007E751A" w:rsidRPr="00EC6DA5" w:rsidRDefault="007E751A" w:rsidP="004E3221">
            <w:pPr>
              <w:pStyle w:val="S0"/>
              <w:numPr>
                <w:ilvl w:val="0"/>
                <w:numId w:val="0"/>
              </w:numPr>
              <w:jc w:val="left"/>
              <w:rPr>
                <w:rFonts w:ascii="Arial" w:hAnsi="Arial" w:cs="Arial"/>
                <w:w w:val="100"/>
                <w:sz w:val="20"/>
                <w:szCs w:val="20"/>
              </w:rPr>
            </w:pPr>
            <w:r w:rsidRPr="00EC6DA5">
              <w:rPr>
                <w:rFonts w:ascii="Arial" w:hAnsi="Arial" w:cs="Arial"/>
                <w:w w:val="100"/>
                <w:sz w:val="20"/>
                <w:szCs w:val="20"/>
              </w:rPr>
              <w:t>при горячем водоснабжении от газовых водонагревателей – 300 куб. м/год на 1 человека;</w:t>
            </w:r>
          </w:p>
          <w:p w:rsidR="007E751A" w:rsidRPr="001D04D9" w:rsidRDefault="007E751A" w:rsidP="004E3221">
            <w:pPr>
              <w:rPr>
                <w:rFonts w:ascii="Arial" w:hAnsi="Arial" w:cs="Arial"/>
              </w:rPr>
            </w:pPr>
            <w:r w:rsidRPr="001D04D9">
              <w:rPr>
                <w:rFonts w:ascii="Arial" w:hAnsi="Arial" w:cs="Arial"/>
              </w:rPr>
              <w:lastRenderedPageBreak/>
              <w:t>при отсутствии всяких видов горячего водоснабжения - 180. куб. м/год на 1 человека;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10.3.3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Размеры земельных участков (в гектарах) для размещения газонаполнительных станций</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rPr>
            </w:pPr>
            <w:r w:rsidRPr="001D04D9">
              <w:rPr>
                <w:rFonts w:ascii="Arial" w:hAnsi="Arial" w:cs="Arial"/>
              </w:rPr>
              <w:t xml:space="preserve">При производительности 10 тыс. т/год – не более 6,0 га; </w:t>
            </w:r>
          </w:p>
          <w:p w:rsidR="007E751A" w:rsidRPr="001D04D9" w:rsidRDefault="007E751A" w:rsidP="004E3221">
            <w:pPr>
              <w:jc w:val="both"/>
              <w:rPr>
                <w:rFonts w:ascii="Arial" w:hAnsi="Arial" w:cs="Arial"/>
              </w:rPr>
            </w:pPr>
            <w:r w:rsidRPr="001D04D9">
              <w:rPr>
                <w:rFonts w:ascii="Arial" w:hAnsi="Arial" w:cs="Arial"/>
              </w:rPr>
              <w:t xml:space="preserve">при производительности 20 тыс. т/год – не более 7,0 га; </w:t>
            </w:r>
          </w:p>
          <w:p w:rsidR="007E751A" w:rsidRPr="00EC6DA5" w:rsidRDefault="007E751A" w:rsidP="004E3221">
            <w:pPr>
              <w:pStyle w:val="S0"/>
              <w:numPr>
                <w:ilvl w:val="0"/>
                <w:numId w:val="0"/>
              </w:numPr>
              <w:jc w:val="left"/>
              <w:rPr>
                <w:rFonts w:ascii="Arial" w:hAnsi="Arial" w:cs="Arial"/>
                <w:w w:val="100"/>
                <w:sz w:val="20"/>
                <w:szCs w:val="20"/>
              </w:rPr>
            </w:pPr>
            <w:r w:rsidRPr="00EC6DA5">
              <w:rPr>
                <w:rFonts w:ascii="Arial" w:hAnsi="Arial" w:cs="Arial"/>
                <w:sz w:val="20"/>
                <w:szCs w:val="20"/>
              </w:rPr>
              <w:t>при производительности 40 тыс. т/год – не более 8,0 га;</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0"/>
              <w:numPr>
                <w:ilvl w:val="0"/>
                <w:numId w:val="0"/>
              </w:numPr>
              <w:jc w:val="center"/>
              <w:rPr>
                <w:rFonts w:ascii="Arial" w:hAnsi="Arial" w:cs="Arial"/>
                <w:b/>
                <w:bCs/>
                <w:w w:val="100"/>
                <w:sz w:val="20"/>
                <w:szCs w:val="20"/>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10.3.4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 xml:space="preserve">Размеры земельных участков газонаполнительных пунктов и промежуточных складов баллонов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более 0,6 гектара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10.3.5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Размеры земельных участков для размещения отдельно стоящих газорегуляторных пунктов шкафных (ГРПШ).</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 xml:space="preserve">от 2 до 25 </w:t>
            </w:r>
            <w:proofErr w:type="spellStart"/>
            <w:r w:rsidRPr="001D04D9">
              <w:rPr>
                <w:rFonts w:ascii="Arial" w:hAnsi="Arial" w:cs="Arial"/>
              </w:rPr>
              <w:t>кв</w:t>
            </w:r>
            <w:proofErr w:type="gramStart"/>
            <w:r w:rsidRPr="001D04D9">
              <w:rPr>
                <w:rFonts w:ascii="Arial" w:hAnsi="Arial" w:cs="Arial"/>
              </w:rPr>
              <w:t>.м</w:t>
            </w:r>
            <w:proofErr w:type="gramEnd"/>
            <w:r w:rsidRPr="001D04D9">
              <w:rPr>
                <w:rFonts w:ascii="Arial" w:hAnsi="Arial" w:cs="Arial"/>
              </w:rPr>
              <w:t>етров</w:t>
            </w:r>
            <w:proofErr w:type="spellEnd"/>
            <w:r w:rsidRPr="001D04D9">
              <w:rPr>
                <w:rFonts w:ascii="Arial" w:hAnsi="Arial" w:cs="Arial"/>
              </w:rPr>
              <w:t xml:space="preserve"> в зависимости от исполнения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10.3.6</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a6"/>
              <w:ind w:firstLine="0"/>
              <w:jc w:val="left"/>
              <w:rPr>
                <w:rFonts w:ascii="Arial" w:hAnsi="Arial" w:cs="Arial"/>
                <w:sz w:val="20"/>
                <w:szCs w:val="20"/>
              </w:rPr>
            </w:pPr>
            <w:r w:rsidRPr="00EC6DA5">
              <w:rPr>
                <w:rFonts w:ascii="Arial" w:hAnsi="Arial" w:cs="Arial"/>
                <w:sz w:val="20"/>
                <w:szCs w:val="20"/>
              </w:rPr>
              <w:t>Размеры земельных участков для размещения газорегуляторных пунктов блочных (ГРПБ)</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0"/>
              <w:numPr>
                <w:ilvl w:val="0"/>
                <w:numId w:val="0"/>
              </w:numPr>
              <w:rPr>
                <w:rFonts w:ascii="Arial" w:hAnsi="Arial" w:cs="Arial"/>
                <w:w w:val="100"/>
                <w:sz w:val="20"/>
                <w:szCs w:val="20"/>
              </w:rPr>
            </w:pPr>
            <w:r w:rsidRPr="00EC6DA5">
              <w:rPr>
                <w:rFonts w:ascii="Arial" w:hAnsi="Arial" w:cs="Arial"/>
                <w:w w:val="100"/>
                <w:sz w:val="20"/>
                <w:szCs w:val="20"/>
              </w:rPr>
              <w:t xml:space="preserve"> от 13 до 35 </w:t>
            </w:r>
            <w:proofErr w:type="spellStart"/>
            <w:r w:rsidRPr="00EC6DA5">
              <w:rPr>
                <w:rFonts w:ascii="Arial" w:hAnsi="Arial" w:cs="Arial"/>
                <w:w w:val="100"/>
                <w:sz w:val="20"/>
                <w:szCs w:val="20"/>
              </w:rPr>
              <w:t>кв</w:t>
            </w:r>
            <w:proofErr w:type="gramStart"/>
            <w:r w:rsidRPr="00EC6DA5">
              <w:rPr>
                <w:rFonts w:ascii="Arial" w:hAnsi="Arial" w:cs="Arial"/>
                <w:w w:val="100"/>
                <w:sz w:val="20"/>
                <w:szCs w:val="20"/>
              </w:rPr>
              <w:t>.м</w:t>
            </w:r>
            <w:proofErr w:type="gramEnd"/>
            <w:r w:rsidRPr="00EC6DA5">
              <w:rPr>
                <w:rFonts w:ascii="Arial" w:hAnsi="Arial" w:cs="Arial"/>
                <w:w w:val="100"/>
                <w:sz w:val="20"/>
                <w:szCs w:val="20"/>
              </w:rPr>
              <w:t>етров</w:t>
            </w:r>
            <w:proofErr w:type="spellEnd"/>
            <w:r w:rsidRPr="00EC6DA5">
              <w:rPr>
                <w:rFonts w:ascii="Arial" w:hAnsi="Arial" w:cs="Arial"/>
                <w:w w:val="100"/>
                <w:sz w:val="20"/>
                <w:szCs w:val="20"/>
              </w:rPr>
              <w:t xml:space="preserve"> в зависимости от исполнения.</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0"/>
              <w:numPr>
                <w:ilvl w:val="0"/>
                <w:numId w:val="0"/>
              </w:numPr>
              <w:jc w:val="center"/>
              <w:rPr>
                <w:rFonts w:ascii="Arial" w:hAnsi="Arial" w:cs="Arial"/>
                <w:b/>
                <w:bCs/>
                <w:w w:val="100"/>
                <w:sz w:val="20"/>
                <w:szCs w:val="20"/>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10.4.</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a6"/>
              <w:ind w:firstLine="0"/>
              <w:jc w:val="left"/>
              <w:rPr>
                <w:rFonts w:ascii="Arial" w:hAnsi="Arial" w:cs="Arial"/>
                <w:sz w:val="20"/>
                <w:szCs w:val="20"/>
              </w:rPr>
            </w:pPr>
            <w:r w:rsidRPr="00EC6DA5">
              <w:rPr>
                <w:rFonts w:ascii="Arial" w:hAnsi="Arial" w:cs="Arial"/>
                <w:b/>
                <w:bCs/>
                <w:sz w:val="20"/>
                <w:szCs w:val="20"/>
              </w:rPr>
              <w:t>Объекты водоснабжения</w:t>
            </w:r>
          </w:p>
        </w:tc>
        <w:tc>
          <w:tcPr>
            <w:tcW w:w="9782" w:type="dxa"/>
            <w:tcBorders>
              <w:top w:val="nil"/>
              <w:left w:val="single" w:sz="8" w:space="0" w:color="auto"/>
              <w:bottom w:val="single" w:sz="4" w:space="0" w:color="auto"/>
              <w:right w:val="single" w:sz="4" w:space="0" w:color="auto"/>
            </w:tcBorders>
            <w:noWrap/>
            <w:vAlign w:val="center"/>
          </w:tcPr>
          <w:p w:rsidR="007E751A" w:rsidRPr="00EC6DA5" w:rsidRDefault="007E751A" w:rsidP="004E3221">
            <w:pPr>
              <w:pStyle w:val="S0"/>
              <w:numPr>
                <w:ilvl w:val="0"/>
                <w:numId w:val="0"/>
              </w:numPr>
              <w:rPr>
                <w:rFonts w:ascii="Arial" w:hAnsi="Arial" w:cs="Arial"/>
                <w:w w:val="100"/>
                <w:sz w:val="20"/>
                <w:szCs w:val="20"/>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0"/>
              <w:numPr>
                <w:ilvl w:val="0"/>
                <w:numId w:val="0"/>
              </w:numPr>
              <w:jc w:val="center"/>
              <w:rPr>
                <w:rFonts w:ascii="Arial" w:hAnsi="Arial" w:cs="Arial"/>
                <w:b/>
                <w:bCs/>
                <w:w w:val="100"/>
                <w:sz w:val="20"/>
                <w:szCs w:val="20"/>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10.4.1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 xml:space="preserve">Рекомендуемые показатели потребления коммунальных услуг по водоснабжению в жилых помещениях в зависимости от степени </w:t>
            </w:r>
            <w:r w:rsidRPr="001D04D9">
              <w:rPr>
                <w:rFonts w:ascii="Arial" w:hAnsi="Arial" w:cs="Arial"/>
              </w:rPr>
              <w:lastRenderedPageBreak/>
              <w:t>благоустройства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6"/>
              <w:gridCol w:w="4846"/>
            </w:tblGrid>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оборудованные ваннами, 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185 литров в сутки на 1 человека  (5,55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водоснабжением и разбором горячей воды из системы отопления, </w:t>
                  </w:r>
                  <w:proofErr w:type="spellStart"/>
                  <w:r w:rsidRPr="001D04D9">
                    <w:rPr>
                      <w:rFonts w:ascii="Arial" w:hAnsi="Arial" w:cs="Arial"/>
                    </w:rPr>
                    <w:t>канализованием</w:t>
                  </w:r>
                  <w:proofErr w:type="spellEnd"/>
                  <w:r w:rsidRPr="001D04D9">
                    <w:rPr>
                      <w:rFonts w:ascii="Arial" w:hAnsi="Arial" w:cs="Arial"/>
                    </w:rPr>
                    <w:t xml:space="preserve">,  оборудованные ваннами, </w:t>
                  </w:r>
                  <w:r w:rsidRPr="001D04D9">
                    <w:rPr>
                      <w:rFonts w:ascii="Arial" w:hAnsi="Arial" w:cs="Arial"/>
                    </w:rPr>
                    <w:lastRenderedPageBreak/>
                    <w:t>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lastRenderedPageBreak/>
                    <w:t>150 литров в сутки на 1 человека  (4,5куб.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lastRenderedPageBreak/>
                    <w:t xml:space="preserve">Жилые помещения без ванн и душа,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xml:space="preserve">, раковинами, кухонными мойками и унитазами (с разбором горячей </w:t>
                  </w:r>
                  <w:proofErr w:type="gramStart"/>
                  <w:r w:rsidRPr="001D04D9">
                    <w:rPr>
                      <w:rFonts w:ascii="Arial" w:hAnsi="Arial" w:cs="Arial"/>
                    </w:rPr>
                    <w:t>воды</w:t>
                  </w:r>
                  <w:proofErr w:type="gramEnd"/>
                  <w:r w:rsidRPr="001D04D9">
                    <w:rPr>
                      <w:rFonts w:ascii="Arial" w:hAnsi="Arial" w:cs="Arial"/>
                    </w:rPr>
                    <w:t xml:space="preserve">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120 литров в сутки на 1 человека  (3,6 куб. метр в месяц на 1 человека) </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и сливом местного поглощения (септик выгреб)</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100 литров в сутки на 1 человека  (3 куб. метр в месяц на 1 человека) </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канализацией, без  горячего водоснабжения и без ванн</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100 литров в сутки на 1 человека  (3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без </w:t>
                  </w:r>
                  <w:proofErr w:type="spellStart"/>
                  <w:r w:rsidRPr="001D04D9">
                    <w:rPr>
                      <w:rFonts w:ascii="Arial" w:hAnsi="Arial" w:cs="Arial"/>
                    </w:rPr>
                    <w:t>канализования</w:t>
                  </w:r>
                  <w:proofErr w:type="spellEnd"/>
                  <w:r w:rsidRPr="001D04D9">
                    <w:rPr>
                      <w:rFonts w:ascii="Arial" w:hAnsi="Arial" w:cs="Arial"/>
                    </w:rPr>
                    <w:t>,  оборудованные  кухонными мойками (с разбором горячей воды,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65 литров в сутки на 1 человека  (1,95 куб. метр в месяц на 1 человека) </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без канализации</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50 литров в сутки на 1 человека  (1,5 куб. метр в месяц на 1 человека) </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сезонным водопроводом (пользование водой из водопроводного крана, подключенного к водопроводной сети)</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45 литров в сутки на 1 человека  (1,35 куб. метр в месяц на 1 человека) </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привозной водой</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33 литров в сутки на 1 человека  (1 куб. метр в месяц на 1 человека) </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разбором холодной воды из уличных колонок</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30 литров в сутки на 1 человека  (0,9 куб. метр в месяц на 1 человека) </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дома с разбором горячей воды непосредственно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20 литров в сутки на 1 человека  (0,6 куб. метр в месяц на 1 человека) </w:t>
                  </w:r>
                </w:p>
              </w:tc>
            </w:tr>
          </w:tbl>
          <w:p w:rsidR="007E751A" w:rsidRPr="001D04D9" w:rsidRDefault="007E751A" w:rsidP="004E3221">
            <w:pPr>
              <w:rPr>
                <w:rFonts w:ascii="Arial" w:hAnsi="Arial" w:cs="Arial"/>
              </w:rPr>
            </w:pPr>
            <w:r w:rsidRPr="001D04D9">
              <w:rPr>
                <w:rFonts w:ascii="Arial" w:hAnsi="Arial" w:cs="Arial"/>
              </w:rPr>
              <w:t xml:space="preserve">Удельные показатели водопотребления могут быть пересмотрены по мере внедрения </w:t>
            </w:r>
            <w:proofErr w:type="spellStart"/>
            <w:r w:rsidRPr="001D04D9">
              <w:rPr>
                <w:rFonts w:ascii="Arial" w:hAnsi="Arial" w:cs="Arial"/>
              </w:rPr>
              <w:t>водосберегающих</w:t>
            </w:r>
            <w:proofErr w:type="spellEnd"/>
            <w:r w:rsidRPr="001D04D9">
              <w:rPr>
                <w:rFonts w:ascii="Arial" w:hAnsi="Arial" w:cs="Arial"/>
              </w:rPr>
              <w:t xml:space="preserve">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7E751A" w:rsidRPr="001D04D9" w:rsidRDefault="007E751A" w:rsidP="004E3221">
            <w:pPr>
              <w:rPr>
                <w:rFonts w:ascii="Arial" w:hAnsi="Arial" w:cs="Arial"/>
              </w:rPr>
            </w:pPr>
            <w:r w:rsidRPr="001D04D9">
              <w:rPr>
                <w:rFonts w:ascii="Arial" w:hAnsi="Arial" w:cs="Arial"/>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10.4.2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Размеры земельных участков для станций </w:t>
            </w:r>
            <w:r w:rsidRPr="001D04D9">
              <w:rPr>
                <w:rFonts w:ascii="Arial" w:hAnsi="Arial" w:cs="Arial"/>
              </w:rPr>
              <w:lastRenderedPageBreak/>
              <w:t>очистки воды в зависимости от производительности, тыс. куб. м/</w:t>
            </w:r>
            <w:proofErr w:type="spellStart"/>
            <w:r w:rsidRPr="001D04D9">
              <w:rPr>
                <w:rFonts w:ascii="Arial" w:hAnsi="Arial" w:cs="Arial"/>
              </w:rPr>
              <w:t>сут</w:t>
            </w:r>
            <w:proofErr w:type="spellEnd"/>
            <w:r w:rsidRPr="001D04D9">
              <w:rPr>
                <w:rFonts w:ascii="Arial" w:hAnsi="Arial" w:cs="Arial"/>
              </w:rPr>
              <w:t>. – гектар</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6"/>
              <w:gridCol w:w="4846"/>
            </w:tblGrid>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До 0,1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0,1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lastRenderedPageBreak/>
                    <w:t>Свыше 0,1 до 0,2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0,25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Свыше 0,2 до 0,4 тыс. куб. м/</w:t>
                  </w:r>
                  <w:proofErr w:type="spellStart"/>
                  <w:r w:rsidRPr="001D04D9">
                    <w:rPr>
                      <w:rFonts w:ascii="Arial" w:hAnsi="Arial" w:cs="Arial"/>
                    </w:rPr>
                    <w:t>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0,4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0,4 - 0,8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1,0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0,8 - 12,0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2,0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12,5 - 32,0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3,0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32 - 80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4,0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125 – 250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12,0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250 – 400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18,0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400 - 800 тыс. куб. м/</w:t>
                  </w:r>
                  <w:proofErr w:type="spellStart"/>
                  <w:r w:rsidRPr="001D04D9">
                    <w:rPr>
                      <w:rFonts w:ascii="Arial" w:hAnsi="Arial" w:cs="Arial"/>
                    </w:rPr>
                    <w:t>сут</w:t>
                  </w:r>
                  <w:proofErr w:type="spellEnd"/>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24,0 га</w:t>
                  </w:r>
                </w:p>
              </w:tc>
            </w:tr>
          </w:tbl>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lastRenderedPageBreak/>
              <w:t>10.5.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b/>
                <w:bCs/>
              </w:rPr>
              <w:t>Объекты водоотведения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val="en-U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10.5.1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Рекомендуемые показатели водоотведения в жилых помещениях с учётом фактических показателей водоотведения в зависимости от степени благоустройства</w:t>
            </w:r>
          </w:p>
        </w:tc>
        <w:tc>
          <w:tcPr>
            <w:tcW w:w="9782" w:type="dxa"/>
            <w:tcBorders>
              <w:top w:val="nil"/>
              <w:left w:val="single" w:sz="8" w:space="0" w:color="auto"/>
              <w:bottom w:val="single" w:sz="4" w:space="0" w:color="auto"/>
              <w:right w:val="single" w:sz="4" w:space="0" w:color="auto"/>
            </w:tcBorders>
            <w:noWrap/>
            <w:vAlign w:val="center"/>
          </w:tcPr>
          <w:tbl>
            <w:tblPr>
              <w:tblW w:w="96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6"/>
              <w:gridCol w:w="4846"/>
            </w:tblGrid>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оборудованные ваннами, 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185 литров в сутки на 1 человека  (5,55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водоснабжением и разбором горячей воды из системы отопления, </w:t>
                  </w:r>
                  <w:proofErr w:type="spellStart"/>
                  <w:r w:rsidRPr="001D04D9">
                    <w:rPr>
                      <w:rFonts w:ascii="Arial" w:hAnsi="Arial" w:cs="Arial"/>
                    </w:rPr>
                    <w:t>канализованием</w:t>
                  </w:r>
                  <w:proofErr w:type="spellEnd"/>
                  <w:r w:rsidRPr="001D04D9">
                    <w:rPr>
                      <w:rFonts w:ascii="Arial" w:hAnsi="Arial" w:cs="Arial"/>
                    </w:rPr>
                    <w:t>,  оборудованные ваннами, душами, раковинами, кухонными мойками и унитазами</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150 литров в сутки на 1 человека  (4,5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без ванн и душа, с холодным и горячим водоснабжением, </w:t>
                  </w:r>
                  <w:proofErr w:type="spellStart"/>
                  <w:r w:rsidRPr="001D04D9">
                    <w:rPr>
                      <w:rFonts w:ascii="Arial" w:hAnsi="Arial" w:cs="Arial"/>
                    </w:rPr>
                    <w:t>канализованием</w:t>
                  </w:r>
                  <w:proofErr w:type="spellEnd"/>
                  <w:r w:rsidRPr="001D04D9">
                    <w:rPr>
                      <w:rFonts w:ascii="Arial" w:hAnsi="Arial" w:cs="Arial"/>
                    </w:rPr>
                    <w:t xml:space="preserve">, раковинами, кухонными мойками и унитазами (с разбором горячей </w:t>
                  </w:r>
                  <w:proofErr w:type="gramStart"/>
                  <w:r w:rsidRPr="001D04D9">
                    <w:rPr>
                      <w:rFonts w:ascii="Arial" w:hAnsi="Arial" w:cs="Arial"/>
                    </w:rPr>
                    <w:t>воды</w:t>
                  </w:r>
                  <w:proofErr w:type="gramEnd"/>
                  <w:r w:rsidRPr="001D04D9">
                    <w:rPr>
                      <w:rFonts w:ascii="Arial" w:hAnsi="Arial" w:cs="Arial"/>
                    </w:rPr>
                    <w:t xml:space="preserve">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120 литров в сутки на 1 человека  (3,6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и сливом местного поглощения (септик выгреб)</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100 литров в сутки на 1 человека  (3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холодным водоснабжением, канализацией, без  горячего водоснабжения и без ванн</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100 литров в сутки на 1 человека  (3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и горячим водоснабжением, без </w:t>
                  </w:r>
                  <w:proofErr w:type="spellStart"/>
                  <w:r w:rsidRPr="001D04D9">
                    <w:rPr>
                      <w:rFonts w:ascii="Arial" w:hAnsi="Arial" w:cs="Arial"/>
                    </w:rPr>
                    <w:t>канализования</w:t>
                  </w:r>
                  <w:proofErr w:type="spellEnd"/>
                  <w:r w:rsidRPr="001D04D9">
                    <w:rPr>
                      <w:rFonts w:ascii="Arial" w:hAnsi="Arial" w:cs="Arial"/>
                    </w:rPr>
                    <w:t>,  оборудованные  кухонными мойками (с разбором горячей воды, в том числе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65 литров в сутки на 1 человека  (1,95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Жилые помещения с холодным </w:t>
                  </w:r>
                  <w:r w:rsidRPr="001D04D9">
                    <w:rPr>
                      <w:rFonts w:ascii="Arial" w:hAnsi="Arial" w:cs="Arial"/>
                    </w:rPr>
                    <w:lastRenderedPageBreak/>
                    <w:t>водоснабжением, без канализации</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lastRenderedPageBreak/>
                    <w:t xml:space="preserve">50 литров в сутки на 1 человека  (1,5 куб. метр в </w:t>
                  </w:r>
                  <w:r w:rsidRPr="001D04D9">
                    <w:rPr>
                      <w:rFonts w:ascii="Arial" w:hAnsi="Arial" w:cs="Arial"/>
                    </w:rPr>
                    <w:lastRenderedPageBreak/>
                    <w:t>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lastRenderedPageBreak/>
                    <w:t>Жилые помещения с сезонным водопроводом (пользование водой из водопроводного крана, подключенного к водопроводной сети)</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45 литров в сутки на 1 человека  (1,35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привозной водой</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33 литров в сутки на 1 человека  (1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помещения с разбором холодной воды из уличных колонок</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30 литров в сутки на 1 человека  (0,9 куб. метр в месяц на 1 человека)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Жилые дома с разбором горячей воды непосредственно из системы отопления</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20 литров в сутки на 1 человека  (0,6 куб. метр в месяц на 1 человека)</w:t>
                  </w:r>
                </w:p>
              </w:tc>
            </w:tr>
          </w:tbl>
          <w:p w:rsidR="007E751A" w:rsidRPr="001D04D9" w:rsidRDefault="007E751A" w:rsidP="004E3221">
            <w:pPr>
              <w:rPr>
                <w:rFonts w:ascii="Arial" w:hAnsi="Arial" w:cs="Arial"/>
              </w:rPr>
            </w:pPr>
          </w:p>
          <w:p w:rsidR="007E751A" w:rsidRPr="001D04D9" w:rsidRDefault="007E751A" w:rsidP="004E3221">
            <w:pPr>
              <w:rPr>
                <w:rFonts w:ascii="Arial" w:hAnsi="Arial" w:cs="Arial"/>
                <w:b/>
                <w:bCs/>
              </w:rPr>
            </w:pPr>
            <w:r w:rsidRPr="001D04D9">
              <w:rPr>
                <w:rFonts w:ascii="Arial" w:hAnsi="Arial" w:cs="Arial"/>
              </w:rPr>
              <w:t xml:space="preserve">Удельные показатели водоотведения могут быть пересмотрены по мере внедрения </w:t>
            </w:r>
            <w:proofErr w:type="spellStart"/>
            <w:r w:rsidRPr="001D04D9">
              <w:rPr>
                <w:rFonts w:ascii="Arial" w:hAnsi="Arial" w:cs="Arial"/>
              </w:rPr>
              <w:t>водосберегающих</w:t>
            </w:r>
            <w:proofErr w:type="spellEnd"/>
            <w:r w:rsidRPr="001D04D9">
              <w:rPr>
                <w:rFonts w:ascii="Arial" w:hAnsi="Arial" w:cs="Arial"/>
              </w:rPr>
              <w:t xml:space="preserve"> технологий. 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10.5.2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Размеры земельных участков для размещения канализационных очистных сооружений локальных систем канализации в зависимости от производительности, тыс. куб. м/</w:t>
            </w:r>
            <w:proofErr w:type="spellStart"/>
            <w:r w:rsidRPr="001D04D9">
              <w:rPr>
                <w:rFonts w:ascii="Arial" w:hAnsi="Arial" w:cs="Arial"/>
              </w:rPr>
              <w:t>сут</w:t>
            </w:r>
            <w:proofErr w:type="spellEnd"/>
            <w:r w:rsidRPr="001D04D9">
              <w:rPr>
                <w:rFonts w:ascii="Arial" w:hAnsi="Arial" w:cs="Arial"/>
              </w:rPr>
              <w:t>. – гектар</w:t>
            </w:r>
          </w:p>
        </w:tc>
        <w:tc>
          <w:tcPr>
            <w:tcW w:w="9782" w:type="dxa"/>
            <w:tcBorders>
              <w:top w:val="nil"/>
              <w:left w:val="single" w:sz="8" w:space="0" w:color="auto"/>
              <w:bottom w:val="single" w:sz="4" w:space="0" w:color="auto"/>
              <w:right w:val="single" w:sz="4" w:space="0" w:color="auto"/>
            </w:tcBorders>
            <w:noWrap/>
            <w:vAlign w:val="center"/>
          </w:tcPr>
          <w:tbl>
            <w:tblPr>
              <w:tblW w:w="96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6"/>
              <w:gridCol w:w="4846"/>
            </w:tblGrid>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До 0,8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rPr>
                  </w:pPr>
                  <w:r w:rsidRPr="001D04D9">
                    <w:rPr>
                      <w:rFonts w:ascii="Arial" w:hAnsi="Arial" w:cs="Arial"/>
                    </w:rPr>
                    <w:t>1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Свыше 0,8 до 12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2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Свыше 12 до 32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3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Свыше 32 до 80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4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Свыше 80 до 125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6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Свыше 125 до 250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12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Свыше 250 до 400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18 га</w:t>
                  </w:r>
                </w:p>
              </w:tc>
            </w:tr>
            <w:tr w:rsidR="007E751A" w:rsidRPr="001D04D9" w:rsidTr="004E3221">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ind w:firstLine="284"/>
                    <w:rPr>
                      <w:rFonts w:ascii="Arial" w:hAnsi="Arial" w:cs="Arial"/>
                    </w:rPr>
                  </w:pPr>
                  <w:r w:rsidRPr="001D04D9">
                    <w:rPr>
                      <w:rFonts w:ascii="Arial" w:hAnsi="Arial" w:cs="Arial"/>
                    </w:rPr>
                    <w:t>Свыше 400 до 800 тыс. куб. м/</w:t>
                  </w:r>
                  <w:proofErr w:type="spellStart"/>
                  <w:r w:rsidRPr="001D04D9">
                    <w:rPr>
                      <w:rFonts w:ascii="Arial" w:hAnsi="Arial" w:cs="Arial"/>
                    </w:rPr>
                    <w:t>сут</w:t>
                  </w:r>
                  <w:proofErr w:type="spellEnd"/>
                  <w:r w:rsidRPr="001D04D9">
                    <w:rPr>
                      <w:rFonts w:ascii="Arial" w:hAnsi="Arial" w:cs="Arial"/>
                    </w:rPr>
                    <w:t>.</w:t>
                  </w:r>
                </w:p>
              </w:tc>
              <w:tc>
                <w:tcPr>
                  <w:tcW w:w="4846"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24 га</w:t>
                  </w:r>
                </w:p>
              </w:tc>
            </w:tr>
          </w:tbl>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10.5.3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Размеры земельных участков для размещения канализационных очистных сооружений в зависимости от производительности, тыс. куб. м/</w:t>
            </w:r>
            <w:proofErr w:type="spellStart"/>
            <w:r w:rsidRPr="001D04D9">
              <w:rPr>
                <w:rFonts w:ascii="Arial" w:hAnsi="Arial" w:cs="Arial"/>
              </w:rPr>
              <w:t>сут</w:t>
            </w:r>
            <w:proofErr w:type="spellEnd"/>
            <w:r w:rsidRPr="001D04D9">
              <w:rPr>
                <w:rFonts w:ascii="Arial" w:hAnsi="Arial" w:cs="Arial"/>
              </w:rPr>
              <w:t>. – гектар</w:t>
            </w:r>
          </w:p>
          <w:p w:rsidR="007E751A" w:rsidRPr="001D04D9" w:rsidRDefault="007E751A" w:rsidP="004E3221">
            <w:pPr>
              <w:rPr>
                <w:rFonts w:ascii="Arial" w:hAnsi="Arial" w:cs="Arial"/>
              </w:rPr>
            </w:pPr>
          </w:p>
        </w:tc>
        <w:tc>
          <w:tcPr>
            <w:tcW w:w="9782" w:type="dxa"/>
            <w:tcBorders>
              <w:top w:val="nil"/>
              <w:left w:val="single" w:sz="8" w:space="0" w:color="auto"/>
              <w:bottom w:val="single" w:sz="4" w:space="0" w:color="auto"/>
              <w:right w:val="single" w:sz="4" w:space="0" w:color="auto"/>
            </w:tcBorders>
            <w:noWrap/>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9"/>
              <w:gridCol w:w="1632"/>
              <w:gridCol w:w="1559"/>
              <w:gridCol w:w="2235"/>
            </w:tblGrid>
            <w:tr w:rsidR="007E751A" w:rsidRPr="001D04D9" w:rsidTr="004E3221">
              <w:trPr>
                <w:jc w:val="center"/>
              </w:trPr>
              <w:tc>
                <w:tcPr>
                  <w:tcW w:w="411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rPr>
                  </w:pPr>
                  <w:r w:rsidRPr="001D04D9">
                    <w:rPr>
                      <w:rFonts w:ascii="Arial" w:hAnsi="Arial" w:cs="Arial"/>
                    </w:rPr>
                    <w:t xml:space="preserve">Производительность очистных сооружений, </w:t>
                  </w:r>
                </w:p>
                <w:p w:rsidR="007E751A" w:rsidRPr="001D04D9" w:rsidRDefault="007E751A" w:rsidP="004E3221">
                  <w:pPr>
                    <w:rPr>
                      <w:rFonts w:ascii="Arial" w:hAnsi="Arial" w:cs="Arial"/>
                    </w:rPr>
                  </w:pPr>
                  <w:r w:rsidRPr="001D04D9">
                    <w:rPr>
                      <w:rFonts w:ascii="Arial" w:hAnsi="Arial" w:cs="Arial"/>
                    </w:rPr>
                    <w:t>тыс. куб. м/</w:t>
                  </w:r>
                  <w:proofErr w:type="spellStart"/>
                  <w:r w:rsidRPr="001D04D9">
                    <w:rPr>
                      <w:rFonts w:ascii="Arial" w:hAnsi="Arial" w:cs="Arial"/>
                    </w:rPr>
                    <w:t>сут</w:t>
                  </w:r>
                  <w:proofErr w:type="spellEnd"/>
                  <w:r w:rsidRPr="001D04D9">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очистных сооружений</w:t>
                  </w:r>
                </w:p>
              </w:tc>
              <w:tc>
                <w:tcPr>
                  <w:tcW w:w="155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иловых площадок</w:t>
                  </w:r>
                </w:p>
              </w:tc>
              <w:tc>
                <w:tcPr>
                  <w:tcW w:w="2235"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биологических прудов глубокой очистки сточных вод</w:t>
                  </w:r>
                </w:p>
              </w:tc>
            </w:tr>
            <w:tr w:rsidR="007E751A" w:rsidRPr="001D04D9" w:rsidTr="004E3221">
              <w:trPr>
                <w:jc w:val="center"/>
              </w:trPr>
              <w:tc>
                <w:tcPr>
                  <w:tcW w:w="411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tabs>
                      <w:tab w:val="left" w:pos="3420"/>
                    </w:tabs>
                    <w:snapToGrid w:val="0"/>
                    <w:rPr>
                      <w:rFonts w:ascii="Arial" w:hAnsi="Arial" w:cs="Arial"/>
                    </w:rPr>
                  </w:pPr>
                  <w:r w:rsidRPr="001D04D9">
                    <w:rPr>
                      <w:rFonts w:ascii="Arial" w:hAnsi="Arial" w:cs="Arial"/>
                    </w:rPr>
                    <w:t>До 0,7 тыс. куб. м/</w:t>
                  </w:r>
                  <w:proofErr w:type="spellStart"/>
                  <w:r w:rsidRPr="001D04D9">
                    <w:rPr>
                      <w:rFonts w:ascii="Arial" w:hAnsi="Arial" w:cs="Arial"/>
                    </w:rPr>
                    <w:t>сут</w:t>
                  </w:r>
                  <w:proofErr w:type="spellEnd"/>
                  <w:r w:rsidRPr="001D04D9">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0,5 га</w:t>
                  </w:r>
                </w:p>
              </w:tc>
              <w:tc>
                <w:tcPr>
                  <w:tcW w:w="155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0,2 га</w:t>
                  </w:r>
                </w:p>
              </w:tc>
              <w:tc>
                <w:tcPr>
                  <w:tcW w:w="2235"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w:t>
                  </w:r>
                </w:p>
              </w:tc>
            </w:tr>
            <w:tr w:rsidR="007E751A" w:rsidRPr="001D04D9" w:rsidTr="004E3221">
              <w:trPr>
                <w:jc w:val="center"/>
              </w:trPr>
              <w:tc>
                <w:tcPr>
                  <w:tcW w:w="411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tabs>
                      <w:tab w:val="left" w:pos="3420"/>
                    </w:tabs>
                    <w:snapToGrid w:val="0"/>
                    <w:rPr>
                      <w:rFonts w:ascii="Arial" w:hAnsi="Arial" w:cs="Arial"/>
                    </w:rPr>
                  </w:pPr>
                  <w:r w:rsidRPr="001D04D9">
                    <w:rPr>
                      <w:rFonts w:ascii="Arial" w:hAnsi="Arial" w:cs="Arial"/>
                    </w:rPr>
                    <w:t>Свыше 0,7 до 17 тыс. куб. м/</w:t>
                  </w:r>
                  <w:proofErr w:type="spellStart"/>
                  <w:r w:rsidRPr="001D04D9">
                    <w:rPr>
                      <w:rFonts w:ascii="Arial" w:hAnsi="Arial" w:cs="Arial"/>
                    </w:rPr>
                    <w:t>сут</w:t>
                  </w:r>
                  <w:proofErr w:type="spellEnd"/>
                  <w:r w:rsidRPr="001D04D9">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4 га</w:t>
                  </w:r>
                </w:p>
              </w:tc>
              <w:tc>
                <w:tcPr>
                  <w:tcW w:w="155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3 га</w:t>
                  </w:r>
                </w:p>
              </w:tc>
              <w:tc>
                <w:tcPr>
                  <w:tcW w:w="2235"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3 га</w:t>
                  </w:r>
                </w:p>
              </w:tc>
            </w:tr>
            <w:tr w:rsidR="007E751A" w:rsidRPr="001D04D9" w:rsidTr="004E3221">
              <w:trPr>
                <w:jc w:val="center"/>
              </w:trPr>
              <w:tc>
                <w:tcPr>
                  <w:tcW w:w="411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tabs>
                      <w:tab w:val="left" w:pos="3420"/>
                    </w:tabs>
                    <w:snapToGrid w:val="0"/>
                    <w:rPr>
                      <w:rFonts w:ascii="Arial" w:hAnsi="Arial" w:cs="Arial"/>
                    </w:rPr>
                  </w:pPr>
                  <w:r w:rsidRPr="001D04D9">
                    <w:rPr>
                      <w:rFonts w:ascii="Arial" w:hAnsi="Arial" w:cs="Arial"/>
                    </w:rPr>
                    <w:t>Свыше 17 до 40 тыс. куб. м/</w:t>
                  </w:r>
                  <w:proofErr w:type="spellStart"/>
                  <w:r w:rsidRPr="001D04D9">
                    <w:rPr>
                      <w:rFonts w:ascii="Arial" w:hAnsi="Arial" w:cs="Arial"/>
                    </w:rPr>
                    <w:t>сут</w:t>
                  </w:r>
                  <w:proofErr w:type="spellEnd"/>
                  <w:r w:rsidRPr="001D04D9">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6 га</w:t>
                  </w:r>
                </w:p>
              </w:tc>
              <w:tc>
                <w:tcPr>
                  <w:tcW w:w="155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9 га</w:t>
                  </w:r>
                </w:p>
              </w:tc>
              <w:tc>
                <w:tcPr>
                  <w:tcW w:w="2235"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6 га</w:t>
                  </w:r>
                </w:p>
              </w:tc>
            </w:tr>
            <w:tr w:rsidR="007E751A" w:rsidRPr="001D04D9" w:rsidTr="004E3221">
              <w:trPr>
                <w:jc w:val="center"/>
              </w:trPr>
              <w:tc>
                <w:tcPr>
                  <w:tcW w:w="411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tabs>
                      <w:tab w:val="left" w:pos="3420"/>
                    </w:tabs>
                    <w:snapToGrid w:val="0"/>
                    <w:rPr>
                      <w:rFonts w:ascii="Arial" w:hAnsi="Arial" w:cs="Arial"/>
                    </w:rPr>
                  </w:pPr>
                  <w:r w:rsidRPr="001D04D9">
                    <w:rPr>
                      <w:rFonts w:ascii="Arial" w:hAnsi="Arial" w:cs="Arial"/>
                    </w:rPr>
                    <w:t>Свыше 40 до 130 тыс. куб. м/</w:t>
                  </w:r>
                  <w:proofErr w:type="spellStart"/>
                  <w:r w:rsidRPr="001D04D9">
                    <w:rPr>
                      <w:rFonts w:ascii="Arial" w:hAnsi="Arial" w:cs="Arial"/>
                    </w:rPr>
                    <w:t>сут</w:t>
                  </w:r>
                  <w:proofErr w:type="spellEnd"/>
                  <w:r w:rsidRPr="001D04D9">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12 га</w:t>
                  </w:r>
                </w:p>
              </w:tc>
              <w:tc>
                <w:tcPr>
                  <w:tcW w:w="155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25 га</w:t>
                  </w:r>
                </w:p>
              </w:tc>
              <w:tc>
                <w:tcPr>
                  <w:tcW w:w="2235"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20 га</w:t>
                  </w:r>
                </w:p>
              </w:tc>
            </w:tr>
            <w:tr w:rsidR="007E751A" w:rsidRPr="001D04D9" w:rsidTr="004E3221">
              <w:trPr>
                <w:jc w:val="center"/>
              </w:trPr>
              <w:tc>
                <w:tcPr>
                  <w:tcW w:w="411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tabs>
                      <w:tab w:val="left" w:pos="3420"/>
                    </w:tabs>
                    <w:snapToGrid w:val="0"/>
                    <w:rPr>
                      <w:rFonts w:ascii="Arial" w:hAnsi="Arial" w:cs="Arial"/>
                    </w:rPr>
                  </w:pPr>
                  <w:r w:rsidRPr="001D04D9">
                    <w:rPr>
                      <w:rFonts w:ascii="Arial" w:hAnsi="Arial" w:cs="Arial"/>
                    </w:rPr>
                    <w:t>Свыше 130 до 175 тыс. куб. м/</w:t>
                  </w:r>
                  <w:proofErr w:type="spellStart"/>
                  <w:r w:rsidRPr="001D04D9">
                    <w:rPr>
                      <w:rFonts w:ascii="Arial" w:hAnsi="Arial" w:cs="Arial"/>
                    </w:rPr>
                    <w:t>сут</w:t>
                  </w:r>
                  <w:proofErr w:type="spellEnd"/>
                  <w:r w:rsidRPr="001D04D9">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14 га</w:t>
                  </w:r>
                </w:p>
              </w:tc>
              <w:tc>
                <w:tcPr>
                  <w:tcW w:w="155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30 га</w:t>
                  </w:r>
                </w:p>
              </w:tc>
              <w:tc>
                <w:tcPr>
                  <w:tcW w:w="2235"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30 га</w:t>
                  </w:r>
                </w:p>
              </w:tc>
            </w:tr>
            <w:tr w:rsidR="007E751A" w:rsidRPr="001D04D9" w:rsidTr="004E3221">
              <w:trPr>
                <w:jc w:val="center"/>
              </w:trPr>
              <w:tc>
                <w:tcPr>
                  <w:tcW w:w="4119"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tabs>
                      <w:tab w:val="left" w:pos="3420"/>
                    </w:tabs>
                    <w:snapToGrid w:val="0"/>
                    <w:rPr>
                      <w:rFonts w:ascii="Arial" w:hAnsi="Arial" w:cs="Arial"/>
                    </w:rPr>
                  </w:pPr>
                  <w:r w:rsidRPr="001D04D9">
                    <w:rPr>
                      <w:rFonts w:ascii="Arial" w:hAnsi="Arial" w:cs="Arial"/>
                    </w:rPr>
                    <w:t>Свыше 175 до 280 тыс. куб. м/</w:t>
                  </w:r>
                  <w:proofErr w:type="spellStart"/>
                  <w:r w:rsidRPr="001D04D9">
                    <w:rPr>
                      <w:rFonts w:ascii="Arial" w:hAnsi="Arial" w:cs="Arial"/>
                    </w:rPr>
                    <w:t>сут</w:t>
                  </w:r>
                  <w:proofErr w:type="spellEnd"/>
                  <w:r w:rsidRPr="001D04D9">
                    <w:rPr>
                      <w:rFonts w:ascii="Arial" w:hAnsi="Arial" w:cs="Arial"/>
                    </w:rPr>
                    <w:t>.</w:t>
                  </w:r>
                </w:p>
              </w:tc>
              <w:tc>
                <w:tcPr>
                  <w:tcW w:w="1632"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18 га</w:t>
                  </w:r>
                </w:p>
              </w:tc>
              <w:tc>
                <w:tcPr>
                  <w:tcW w:w="1559"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55 га</w:t>
                  </w:r>
                </w:p>
              </w:tc>
              <w:tc>
                <w:tcPr>
                  <w:tcW w:w="2235"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tabs>
                      <w:tab w:val="left" w:pos="3420"/>
                    </w:tabs>
                    <w:snapToGrid w:val="0"/>
                    <w:rPr>
                      <w:rFonts w:ascii="Arial" w:hAnsi="Arial" w:cs="Arial"/>
                    </w:rPr>
                  </w:pPr>
                  <w:r w:rsidRPr="001D04D9">
                    <w:rPr>
                      <w:rFonts w:ascii="Arial" w:hAnsi="Arial" w:cs="Arial"/>
                    </w:rPr>
                    <w:t>-</w:t>
                  </w:r>
                </w:p>
              </w:tc>
            </w:tr>
          </w:tbl>
          <w:p w:rsidR="007E751A" w:rsidRPr="001D04D9" w:rsidRDefault="007E751A" w:rsidP="004E3221">
            <w:pPr>
              <w:rPr>
                <w:rFonts w:ascii="Arial" w:hAnsi="Arial" w:cs="Arial"/>
                <w:lang w:val="en-U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lastRenderedPageBreak/>
              <w:t>10.6.</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b/>
                <w:bCs/>
              </w:rPr>
              <w:t>Снабжение населения топливом</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lang w:eastAsia="en-US"/>
              </w:rPr>
              <w:t>Единая норма отпуска топлива населению в домах, не подключенных к централизованной системе отопления</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ind w:firstLine="540"/>
              <w:rPr>
                <w:rFonts w:ascii="Arial" w:hAnsi="Arial" w:cs="Arial"/>
                <w:b/>
                <w:bCs/>
              </w:rPr>
            </w:pPr>
            <w:r w:rsidRPr="001D04D9">
              <w:rPr>
                <w:rFonts w:ascii="Arial" w:hAnsi="Arial" w:cs="Arial"/>
              </w:rPr>
              <w:t>75,7 кг условного топлива на один квадратный метр общей площади жилого помещения в год</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 xml:space="preserve">Коэффициенты перевода условного топлива в натуральное и </w:t>
            </w:r>
            <w:r w:rsidRPr="001D04D9">
              <w:rPr>
                <w:rFonts w:ascii="Arial" w:hAnsi="Arial" w:cs="Arial"/>
                <w:lang w:eastAsia="en-US"/>
              </w:rPr>
              <w:t xml:space="preserve">количество натурального топлива (уголь) на 1 кв. м в год при норме 75,7 кг </w:t>
            </w:r>
            <w:proofErr w:type="spellStart"/>
            <w:r w:rsidRPr="001D04D9">
              <w:rPr>
                <w:rFonts w:ascii="Arial" w:hAnsi="Arial" w:cs="Arial"/>
                <w:lang w:eastAsia="en-US"/>
              </w:rPr>
              <w:t>у.т</w:t>
            </w:r>
            <w:proofErr w:type="spellEnd"/>
            <w:r w:rsidRPr="001D04D9">
              <w:rPr>
                <w:rFonts w:ascii="Arial" w:hAnsi="Arial" w:cs="Arial"/>
                <w:lang w:eastAsia="en-US"/>
              </w:rPr>
              <w:t xml:space="preserve">. </w:t>
            </w:r>
            <w:r w:rsidRPr="001D04D9">
              <w:rPr>
                <w:rFonts w:ascii="Arial" w:hAnsi="Arial" w:cs="Arial"/>
              </w:rPr>
              <w:t xml:space="preserve">в зависимости от </w:t>
            </w:r>
            <w:r w:rsidRPr="001D04D9">
              <w:rPr>
                <w:rFonts w:ascii="Arial" w:hAnsi="Arial" w:cs="Arial"/>
                <w:lang w:eastAsia="en-US"/>
              </w:rPr>
              <w:t>угольных разрезов</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Абанский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 xml:space="preserve">=0,591 Количество натурального топлива (уголь) на 1 кв. м в год при норме 75,7 кг </w:t>
            </w:r>
            <w:proofErr w:type="spellStart"/>
            <w:r w:rsidRPr="001D04D9">
              <w:rPr>
                <w:rFonts w:ascii="Arial" w:hAnsi="Arial" w:cs="Arial"/>
                <w:lang w:eastAsia="en-US"/>
              </w:rPr>
              <w:t>у.т</w:t>
            </w:r>
            <w:proofErr w:type="spellEnd"/>
            <w:r w:rsidRPr="001D04D9">
              <w:rPr>
                <w:rFonts w:ascii="Arial" w:hAnsi="Arial" w:cs="Arial"/>
                <w:lang w:eastAsia="en-US"/>
              </w:rPr>
              <w:t>. 0,128 тонн.</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Балахтинский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 xml:space="preserve">=0,689 Количество натурального топлива (уголь) на 1 кв. м в год 0,110 т. </w:t>
            </w:r>
          </w:p>
          <w:p w:rsidR="007E751A" w:rsidRPr="001D04D9" w:rsidRDefault="007E751A" w:rsidP="004E3221">
            <w:pPr>
              <w:jc w:val="both"/>
              <w:rPr>
                <w:rFonts w:ascii="Arial" w:hAnsi="Arial" w:cs="Arial"/>
                <w:lang w:eastAsia="en-US"/>
              </w:rPr>
            </w:pPr>
            <w:r w:rsidRPr="001D04D9">
              <w:rPr>
                <w:rFonts w:ascii="Arial" w:hAnsi="Arial" w:cs="Arial"/>
                <w:lang w:eastAsia="en-US"/>
              </w:rPr>
              <w:t xml:space="preserve">Березовский разрез </w:t>
            </w:r>
            <w:proofErr w:type="spellStart"/>
            <w:r w:rsidRPr="001D04D9">
              <w:rPr>
                <w:rFonts w:ascii="Arial" w:hAnsi="Arial" w:cs="Arial"/>
                <w:lang w:eastAsia="en-US"/>
              </w:rPr>
              <w:t>Кэ</w:t>
            </w:r>
            <w:proofErr w:type="spellEnd"/>
            <w:r w:rsidRPr="001D04D9">
              <w:rPr>
                <w:rFonts w:ascii="Arial" w:hAnsi="Arial" w:cs="Arial"/>
                <w:lang w:eastAsia="en-US"/>
              </w:rPr>
              <w:t>=0,524 Количество натурального топлива (уголь) на 1 кв. м в год 0,144 т.</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Боготольский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 0,408 Количество натурального топлива (уголь) на 1 кв. м в год 0,186 т.</w:t>
            </w:r>
          </w:p>
          <w:p w:rsidR="007E751A" w:rsidRPr="001D04D9" w:rsidRDefault="007E751A" w:rsidP="004E3221">
            <w:pPr>
              <w:jc w:val="both"/>
              <w:rPr>
                <w:rFonts w:ascii="Arial" w:hAnsi="Arial" w:cs="Arial"/>
                <w:lang w:eastAsia="en-US"/>
              </w:rPr>
            </w:pPr>
            <w:r w:rsidRPr="001D04D9">
              <w:rPr>
                <w:rFonts w:ascii="Arial" w:hAnsi="Arial" w:cs="Arial"/>
                <w:lang w:eastAsia="en-US"/>
              </w:rPr>
              <w:t xml:space="preserve">Бородинский разрез </w:t>
            </w:r>
            <w:proofErr w:type="spellStart"/>
            <w:r w:rsidRPr="001D04D9">
              <w:rPr>
                <w:rFonts w:ascii="Arial" w:hAnsi="Arial" w:cs="Arial"/>
                <w:lang w:eastAsia="en-US"/>
              </w:rPr>
              <w:t>Кэ</w:t>
            </w:r>
            <w:proofErr w:type="spellEnd"/>
            <w:r w:rsidRPr="001D04D9">
              <w:rPr>
                <w:rFonts w:ascii="Arial" w:hAnsi="Arial" w:cs="Arial"/>
                <w:lang w:eastAsia="en-US"/>
              </w:rPr>
              <w:t>=0,516 Количество натурального топлива (уголь) на 1 кв. м в год 0,147 т.</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Канский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=0,514 Количество натурального топлива (уголь) на 1 кв. м в год 0,147 т.</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Козульский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=0,464 Количество натурального топлива (уголь) на 1 кв. м в год 0,163 т.</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Кокуйский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=0,607 Количество натурального топлива (уголь) на 1 кв. м в год 0,125 т.</w:t>
            </w:r>
          </w:p>
          <w:p w:rsidR="007E751A" w:rsidRPr="001D04D9" w:rsidRDefault="007E751A" w:rsidP="004E3221">
            <w:pPr>
              <w:jc w:val="both"/>
              <w:rPr>
                <w:rFonts w:ascii="Arial" w:hAnsi="Arial" w:cs="Arial"/>
                <w:lang w:eastAsia="en-US"/>
              </w:rPr>
            </w:pPr>
            <w:r w:rsidRPr="001D04D9">
              <w:rPr>
                <w:rFonts w:ascii="Arial" w:hAnsi="Arial" w:cs="Arial"/>
                <w:lang w:eastAsia="en-US"/>
              </w:rPr>
              <w:t xml:space="preserve">Назаровский разрез </w:t>
            </w:r>
            <w:proofErr w:type="spellStart"/>
            <w:r w:rsidRPr="001D04D9">
              <w:rPr>
                <w:rFonts w:ascii="Arial" w:hAnsi="Arial" w:cs="Arial"/>
                <w:lang w:eastAsia="en-US"/>
              </w:rPr>
              <w:t>Кэ</w:t>
            </w:r>
            <w:proofErr w:type="spellEnd"/>
            <w:r w:rsidRPr="001D04D9">
              <w:rPr>
                <w:rFonts w:ascii="Arial" w:hAnsi="Arial" w:cs="Arial"/>
                <w:lang w:eastAsia="en-US"/>
              </w:rPr>
              <w:t>=0,466 Количество натурального топлива (уголь) на 1 кв. м в год 0,162 т.</w:t>
            </w:r>
          </w:p>
          <w:p w:rsidR="007E751A" w:rsidRPr="001D04D9" w:rsidRDefault="007E751A" w:rsidP="004E3221">
            <w:pPr>
              <w:jc w:val="both"/>
              <w:rPr>
                <w:rFonts w:ascii="Arial" w:hAnsi="Arial" w:cs="Arial"/>
                <w:lang w:eastAsia="en-US"/>
              </w:rPr>
            </w:pPr>
            <w:r w:rsidRPr="001D04D9">
              <w:rPr>
                <w:rFonts w:ascii="Arial" w:hAnsi="Arial" w:cs="Arial"/>
                <w:lang w:eastAsia="en-US"/>
              </w:rPr>
              <w:t xml:space="preserve">Норильский разрез </w:t>
            </w:r>
            <w:proofErr w:type="spellStart"/>
            <w:r w:rsidRPr="001D04D9">
              <w:rPr>
                <w:rFonts w:ascii="Arial" w:hAnsi="Arial" w:cs="Arial"/>
                <w:lang w:eastAsia="en-US"/>
              </w:rPr>
              <w:t>Кэ</w:t>
            </w:r>
            <w:proofErr w:type="spellEnd"/>
            <w:r w:rsidRPr="001D04D9">
              <w:rPr>
                <w:rFonts w:ascii="Arial" w:hAnsi="Arial" w:cs="Arial"/>
                <w:lang w:eastAsia="en-US"/>
              </w:rPr>
              <w:t>=0, 686 Количество натурального топлива (уголь) на 1 кв. м в год 0,110 т.</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Переясловский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=0,661 Количество натурального топлива (уголь) на 1 кв. м в год 0,115 т.</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Степановский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=0,400 Количество натурального топлива (уголь) на 1 кв. м в год 0,189 т.</w:t>
            </w:r>
          </w:p>
          <w:p w:rsidR="007E751A" w:rsidRPr="001D04D9" w:rsidRDefault="007E751A" w:rsidP="004E3221">
            <w:pPr>
              <w:jc w:val="both"/>
              <w:rPr>
                <w:rFonts w:ascii="Arial" w:hAnsi="Arial" w:cs="Arial"/>
                <w:lang w:eastAsia="en-US"/>
              </w:rPr>
            </w:pPr>
            <w:proofErr w:type="spellStart"/>
            <w:r w:rsidRPr="001D04D9">
              <w:rPr>
                <w:rFonts w:ascii="Arial" w:hAnsi="Arial" w:cs="Arial"/>
                <w:lang w:eastAsia="en-US"/>
              </w:rPr>
              <w:t>Тасеевский</w:t>
            </w:r>
            <w:proofErr w:type="spellEnd"/>
            <w:r w:rsidRPr="001D04D9">
              <w:rPr>
                <w:rFonts w:ascii="Arial" w:hAnsi="Arial" w:cs="Arial"/>
                <w:lang w:eastAsia="en-US"/>
              </w:rPr>
              <w:t xml:space="preserve"> разрез </w:t>
            </w:r>
            <w:proofErr w:type="spellStart"/>
            <w:r w:rsidRPr="001D04D9">
              <w:rPr>
                <w:rFonts w:ascii="Arial" w:hAnsi="Arial" w:cs="Arial"/>
                <w:lang w:eastAsia="en-US"/>
              </w:rPr>
              <w:t>Кэ</w:t>
            </w:r>
            <w:proofErr w:type="spellEnd"/>
            <w:r w:rsidRPr="001D04D9">
              <w:rPr>
                <w:rFonts w:ascii="Arial" w:hAnsi="Arial" w:cs="Arial"/>
                <w:lang w:eastAsia="en-US"/>
              </w:rPr>
              <w:t>=0,543 Количество натурального топлива (уголь) на 1 кв. м в год 0,139 т.</w:t>
            </w:r>
          </w:p>
          <w:p w:rsidR="007E751A" w:rsidRPr="001D04D9" w:rsidRDefault="007E751A" w:rsidP="004E3221">
            <w:pPr>
              <w:jc w:val="both"/>
              <w:rPr>
                <w:rFonts w:ascii="Arial" w:hAnsi="Arial" w:cs="Arial"/>
                <w:b/>
                <w:bCs/>
                <w:lang w:eastAsia="en-US"/>
              </w:rPr>
            </w:pPr>
            <w:r w:rsidRPr="001D04D9">
              <w:rPr>
                <w:rFonts w:ascii="Arial" w:hAnsi="Arial" w:cs="Arial"/>
                <w:lang w:eastAsia="en-US"/>
              </w:rPr>
              <w:t xml:space="preserve">Черногорский разрез </w:t>
            </w:r>
            <w:proofErr w:type="spellStart"/>
            <w:r w:rsidRPr="001D04D9">
              <w:rPr>
                <w:rFonts w:ascii="Arial" w:hAnsi="Arial" w:cs="Arial"/>
                <w:lang w:eastAsia="en-US"/>
              </w:rPr>
              <w:t>Кэ</w:t>
            </w:r>
            <w:proofErr w:type="spellEnd"/>
            <w:r w:rsidRPr="001D04D9">
              <w:rPr>
                <w:rFonts w:ascii="Arial" w:hAnsi="Arial" w:cs="Arial"/>
                <w:lang w:eastAsia="en-US"/>
              </w:rPr>
              <w:t>=0,743 Количество натурального топлива (уголь) на 1 кв. м в год 0,102 т.</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en-US"/>
              </w:rPr>
            </w:pPr>
            <w:r w:rsidRPr="001D04D9">
              <w:rPr>
                <w:rFonts w:ascii="Arial" w:hAnsi="Arial" w:cs="Arial"/>
              </w:rPr>
              <w:t xml:space="preserve">Коэффициент перевода условного топлива  в </w:t>
            </w:r>
            <w:proofErr w:type="gramStart"/>
            <w:r w:rsidRPr="001D04D9">
              <w:rPr>
                <w:rFonts w:ascii="Arial" w:hAnsi="Arial" w:cs="Arial"/>
              </w:rPr>
              <w:t>натуральное</w:t>
            </w:r>
            <w:proofErr w:type="gramEnd"/>
            <w:r w:rsidRPr="001D04D9">
              <w:rPr>
                <w:rFonts w:ascii="Arial" w:hAnsi="Arial" w:cs="Arial"/>
              </w:rPr>
              <w:t xml:space="preserve"> (дрова)</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jc w:val="both"/>
              <w:rPr>
                <w:rFonts w:ascii="Arial" w:hAnsi="Arial" w:cs="Arial"/>
              </w:rPr>
            </w:pPr>
            <w:r w:rsidRPr="001D04D9">
              <w:rPr>
                <w:rFonts w:ascii="Arial" w:hAnsi="Arial" w:cs="Arial"/>
              </w:rPr>
              <w:t>равен 0,266</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Коэффициент перевода плотных кубических метров дров в </w:t>
            </w:r>
            <w:proofErr w:type="gramStart"/>
            <w:r w:rsidRPr="001D04D9">
              <w:rPr>
                <w:rFonts w:ascii="Arial" w:hAnsi="Arial" w:cs="Arial"/>
              </w:rPr>
              <w:t>складские</w:t>
            </w:r>
            <w:proofErr w:type="gramEnd"/>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jc w:val="both"/>
              <w:rPr>
                <w:rFonts w:ascii="Arial" w:hAnsi="Arial" w:cs="Arial"/>
              </w:rPr>
            </w:pPr>
            <w:r w:rsidRPr="001D04D9">
              <w:rPr>
                <w:rFonts w:ascii="Arial" w:hAnsi="Arial" w:cs="Arial"/>
              </w:rPr>
              <w:t>равен 0,7</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Размеры земельных участков складов твердого топлива на 1 тыс. чел</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jc w:val="both"/>
              <w:rPr>
                <w:rFonts w:ascii="Arial" w:hAnsi="Arial" w:cs="Arial"/>
              </w:rPr>
            </w:pPr>
            <w:r w:rsidRPr="001D04D9">
              <w:rPr>
                <w:rFonts w:ascii="Arial" w:hAnsi="Arial" w:cs="Arial"/>
                <w:lang w:eastAsia="en-US"/>
              </w:rPr>
              <w:t>Размеры земельных участков, м</w:t>
            </w:r>
            <w:proofErr w:type="gramStart"/>
            <w:r w:rsidRPr="001D04D9">
              <w:rPr>
                <w:rFonts w:ascii="Arial" w:hAnsi="Arial" w:cs="Arial"/>
                <w:vertAlign w:val="superscript"/>
                <w:lang w:eastAsia="en-US"/>
              </w:rPr>
              <w:t>2</w:t>
            </w:r>
            <w:proofErr w:type="gramEnd"/>
            <w:r w:rsidRPr="001D04D9">
              <w:rPr>
                <w:rFonts w:ascii="Arial" w:hAnsi="Arial" w:cs="Arial"/>
                <w:lang w:eastAsia="en-US"/>
              </w:rPr>
              <w:t xml:space="preserve"> на 1 тыс. чел</w:t>
            </w:r>
            <w:r w:rsidRPr="001D04D9">
              <w:rPr>
                <w:rFonts w:ascii="Arial" w:hAnsi="Arial" w:cs="Arial"/>
              </w:rPr>
              <w:t xml:space="preserve"> складов твердого топлива с преимущественным использованием:</w:t>
            </w:r>
          </w:p>
          <w:p w:rsidR="007E751A" w:rsidRPr="001D04D9" w:rsidRDefault="007E751A" w:rsidP="004E3221">
            <w:pPr>
              <w:jc w:val="both"/>
              <w:rPr>
                <w:rFonts w:ascii="Arial" w:hAnsi="Arial" w:cs="Arial"/>
              </w:rPr>
            </w:pPr>
            <w:r w:rsidRPr="001D04D9">
              <w:rPr>
                <w:rFonts w:ascii="Arial" w:hAnsi="Arial" w:cs="Arial"/>
              </w:rPr>
              <w:t xml:space="preserve">Угля – 300; Дров </w:t>
            </w:r>
            <w:r w:rsidRPr="001D04D9">
              <w:rPr>
                <w:rFonts w:ascii="Arial" w:hAnsi="Arial" w:cs="Arial"/>
                <w:lang w:eastAsia="en-US"/>
              </w:rPr>
              <w:t>– 300.</w:t>
            </w:r>
          </w:p>
          <w:p w:rsidR="007E751A" w:rsidRPr="001D04D9" w:rsidRDefault="007E751A" w:rsidP="004E3221">
            <w:pPr>
              <w:jc w:val="both"/>
              <w:rPr>
                <w:rFonts w:ascii="Arial" w:hAnsi="Arial" w:cs="Arial"/>
              </w:rPr>
            </w:pPr>
            <w:r w:rsidRPr="001D04D9">
              <w:rPr>
                <w:rFonts w:ascii="Arial" w:hAnsi="Arial" w:cs="Arial"/>
                <w:lang w:eastAsia="en-US"/>
              </w:rPr>
              <w:t xml:space="preserve">Примечание - Размеры земельных участков складов твердого топлива для климатических подрайонов </w:t>
            </w:r>
            <w:proofErr w:type="gramStart"/>
            <w:r w:rsidRPr="001D04D9">
              <w:rPr>
                <w:rFonts w:ascii="Arial" w:hAnsi="Arial" w:cs="Arial"/>
                <w:lang w:eastAsia="en-US"/>
              </w:rPr>
              <w:t>I</w:t>
            </w:r>
            <w:proofErr w:type="gramEnd"/>
            <w:r w:rsidRPr="001D04D9">
              <w:rPr>
                <w:rFonts w:ascii="Arial" w:hAnsi="Arial" w:cs="Arial"/>
                <w:lang w:eastAsia="en-US"/>
              </w:rPr>
              <w:t>А, IБ и IГ следует принимать с коэффициентом 1,5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11</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b/>
                <w:bCs/>
              </w:rPr>
              <w:t xml:space="preserve">Нормативы обеспеченности услугами дорожной деятельности в отношении автомобильных дорог местного значения в границах населенных </w:t>
            </w:r>
            <w:r w:rsidRPr="001D04D9">
              <w:rPr>
                <w:rFonts w:ascii="Arial" w:hAnsi="Arial" w:cs="Arial"/>
                <w:b/>
                <w:bCs/>
              </w:rPr>
              <w:lastRenderedPageBreak/>
              <w:t>пунктов поселения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11.1.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r w:rsidRPr="001D04D9">
              <w:rPr>
                <w:rFonts w:ascii="Arial" w:hAnsi="Arial" w:cs="Arial"/>
              </w:rPr>
              <w:t xml:space="preserve">Категория </w:t>
            </w:r>
            <w:proofErr w:type="gramStart"/>
            <w:r w:rsidRPr="001D04D9">
              <w:rPr>
                <w:rFonts w:ascii="Arial" w:hAnsi="Arial" w:cs="Arial"/>
                <w:lang w:val="en-US"/>
              </w:rPr>
              <w:t>I</w:t>
            </w:r>
            <w:proofErr w:type="gramEnd"/>
            <w:r w:rsidRPr="001D04D9">
              <w:rPr>
                <w:rFonts w:ascii="Arial" w:hAnsi="Arial" w:cs="Arial"/>
              </w:rPr>
              <w:t>А (соответствует классу «автомагистраль»), категория IБ (соответствует классу «скоростная дорога»), категории IB, II, III, IV, V (соответствуют классу «дорога обычного типа»)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Число полос движения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Категории </w:t>
            </w:r>
            <w:proofErr w:type="gramStart"/>
            <w:r w:rsidRPr="001D04D9">
              <w:rPr>
                <w:rFonts w:ascii="Arial" w:hAnsi="Arial" w:cs="Arial"/>
                <w:lang w:val="en-US"/>
              </w:rPr>
              <w:t>I</w:t>
            </w:r>
            <w:proofErr w:type="gramEnd"/>
            <w:r w:rsidRPr="001D04D9">
              <w:rPr>
                <w:rFonts w:ascii="Arial" w:hAnsi="Arial" w:cs="Arial"/>
              </w:rPr>
              <w:t xml:space="preserve">А, </w:t>
            </w:r>
            <w:r w:rsidRPr="001D04D9">
              <w:rPr>
                <w:rFonts w:ascii="Arial" w:hAnsi="Arial" w:cs="Arial"/>
                <w:lang w:val="en-US"/>
              </w:rPr>
              <w:t>I</w:t>
            </w:r>
            <w:r w:rsidRPr="001D04D9">
              <w:rPr>
                <w:rFonts w:ascii="Arial" w:hAnsi="Arial" w:cs="Arial"/>
              </w:rPr>
              <w:t>Б, IВ – 4 и более; категория II – 2-4; категории III, IV – 2; категория V – 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полосы,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Категории </w:t>
            </w:r>
            <w:proofErr w:type="gramStart"/>
            <w:r w:rsidRPr="001D04D9">
              <w:rPr>
                <w:rFonts w:ascii="Arial" w:hAnsi="Arial" w:cs="Arial"/>
                <w:lang w:val="en-US"/>
              </w:rPr>
              <w:t>I</w:t>
            </w:r>
            <w:proofErr w:type="gramEnd"/>
            <w:r w:rsidRPr="001D04D9">
              <w:rPr>
                <w:rFonts w:ascii="Arial" w:hAnsi="Arial" w:cs="Arial"/>
              </w:rPr>
              <w:t xml:space="preserve">А, </w:t>
            </w:r>
            <w:r w:rsidRPr="001D04D9">
              <w:rPr>
                <w:rFonts w:ascii="Arial" w:hAnsi="Arial" w:cs="Arial"/>
                <w:lang w:val="en-US"/>
              </w:rPr>
              <w:t>I</w:t>
            </w:r>
            <w:r w:rsidRPr="001D04D9">
              <w:rPr>
                <w:rFonts w:ascii="Arial" w:hAnsi="Arial" w:cs="Arial"/>
              </w:rPr>
              <w:t>Б, IВ – 3,75; категория II – 3,5-3,75; категория III – 3,5; категория IV – 3; категория V – 4,5 и более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Центральная разделительная полоса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Категории </w:t>
            </w:r>
            <w:proofErr w:type="gramStart"/>
            <w:r w:rsidRPr="001D04D9">
              <w:rPr>
                <w:rFonts w:ascii="Arial" w:hAnsi="Arial" w:cs="Arial"/>
                <w:lang w:val="en-US"/>
              </w:rPr>
              <w:t>I</w:t>
            </w:r>
            <w:proofErr w:type="gramEnd"/>
            <w:r w:rsidRPr="001D04D9">
              <w:rPr>
                <w:rFonts w:ascii="Arial" w:hAnsi="Arial" w:cs="Arial"/>
              </w:rPr>
              <w:t xml:space="preserve">А, </w:t>
            </w:r>
            <w:r w:rsidRPr="001D04D9">
              <w:rPr>
                <w:rFonts w:ascii="Arial" w:hAnsi="Arial" w:cs="Arial"/>
                <w:lang w:val="en-US"/>
              </w:rPr>
              <w:t>I</w:t>
            </w:r>
            <w:r w:rsidRPr="001D04D9">
              <w:rPr>
                <w:rFonts w:ascii="Arial" w:hAnsi="Arial" w:cs="Arial"/>
              </w:rPr>
              <w:t>Б, IВ – обязательна; категория II – допускается отсутствие; категории III, IV, V – не требуется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Пересечения с автомобильными дорогами, велосипедными и пешеходными дорожками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Категории </w:t>
            </w:r>
            <w:proofErr w:type="gramStart"/>
            <w:r w:rsidRPr="001D04D9">
              <w:rPr>
                <w:rFonts w:ascii="Arial" w:hAnsi="Arial" w:cs="Arial"/>
                <w:lang w:val="en-US"/>
              </w:rPr>
              <w:t>I</w:t>
            </w:r>
            <w:proofErr w:type="gramEnd"/>
            <w:r w:rsidRPr="001D04D9">
              <w:rPr>
                <w:rFonts w:ascii="Arial" w:hAnsi="Arial" w:cs="Arial"/>
              </w:rPr>
              <w:t xml:space="preserve">А, </w:t>
            </w:r>
            <w:r w:rsidRPr="001D04D9">
              <w:rPr>
                <w:rFonts w:ascii="Arial" w:hAnsi="Arial" w:cs="Arial"/>
                <w:lang w:val="en-US"/>
              </w:rPr>
              <w:t>I</w:t>
            </w:r>
            <w:r w:rsidRPr="001D04D9">
              <w:rPr>
                <w:rFonts w:ascii="Arial" w:hAnsi="Arial" w:cs="Arial"/>
              </w:rPr>
              <w:t xml:space="preserve">Б – в разных уровнях; категория IВ – допускаются пересечения в одном уровне со светофорным регулированием; категории II, </w:t>
            </w:r>
            <w:r w:rsidRPr="001D04D9">
              <w:rPr>
                <w:rFonts w:ascii="Arial" w:hAnsi="Arial" w:cs="Arial"/>
                <w:lang w:val="en-US"/>
              </w:rPr>
              <w:t>III</w:t>
            </w:r>
            <w:r w:rsidRPr="001D04D9">
              <w:rPr>
                <w:rFonts w:ascii="Arial" w:hAnsi="Arial" w:cs="Arial"/>
              </w:rPr>
              <w:t xml:space="preserve">, </w:t>
            </w:r>
            <w:r w:rsidRPr="001D04D9">
              <w:rPr>
                <w:rFonts w:ascii="Arial" w:hAnsi="Arial" w:cs="Arial"/>
                <w:lang w:val="en-US"/>
              </w:rPr>
              <w:t>IV</w:t>
            </w:r>
            <w:r w:rsidRPr="001D04D9">
              <w:rPr>
                <w:rFonts w:ascii="Arial" w:hAnsi="Arial" w:cs="Arial"/>
              </w:rPr>
              <w:t>,</w:t>
            </w:r>
            <w:r w:rsidRPr="001D04D9">
              <w:rPr>
                <w:rFonts w:ascii="Arial" w:hAnsi="Arial" w:cs="Arial"/>
                <w:lang w:val="en-US"/>
              </w:rPr>
              <w:t>V</w:t>
            </w:r>
            <w:r w:rsidRPr="001D04D9">
              <w:rPr>
                <w:rFonts w:ascii="Arial" w:hAnsi="Arial" w:cs="Arial"/>
              </w:rPr>
              <w:t xml:space="preserve"> – допускаются пересечения в одном уровне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Пересечения с железнодорожными путями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Категории </w:t>
            </w:r>
            <w:proofErr w:type="gramStart"/>
            <w:r w:rsidRPr="001D04D9">
              <w:rPr>
                <w:rFonts w:ascii="Arial" w:hAnsi="Arial" w:cs="Arial"/>
                <w:lang w:val="en-US"/>
              </w:rPr>
              <w:t>I</w:t>
            </w:r>
            <w:proofErr w:type="gramEnd"/>
            <w:r w:rsidRPr="001D04D9">
              <w:rPr>
                <w:rFonts w:ascii="Arial" w:hAnsi="Arial" w:cs="Arial"/>
              </w:rPr>
              <w:t xml:space="preserve">А, </w:t>
            </w:r>
            <w:r w:rsidRPr="001D04D9">
              <w:rPr>
                <w:rFonts w:ascii="Arial" w:hAnsi="Arial" w:cs="Arial"/>
                <w:lang w:val="en-US"/>
              </w:rPr>
              <w:t>I</w:t>
            </w:r>
            <w:r w:rsidRPr="001D04D9">
              <w:rPr>
                <w:rFonts w:ascii="Arial" w:hAnsi="Arial" w:cs="Arial"/>
              </w:rPr>
              <w:t xml:space="preserve">Б, IВ, II, III – в разных уровнях; категории </w:t>
            </w:r>
            <w:r w:rsidRPr="001D04D9">
              <w:rPr>
                <w:rFonts w:ascii="Arial" w:hAnsi="Arial" w:cs="Arial"/>
                <w:lang w:val="en-US"/>
              </w:rPr>
              <w:t>IV</w:t>
            </w:r>
            <w:r w:rsidRPr="001D04D9">
              <w:rPr>
                <w:rFonts w:ascii="Arial" w:hAnsi="Arial" w:cs="Arial"/>
              </w:rPr>
              <w:t xml:space="preserve">, </w:t>
            </w:r>
            <w:r w:rsidRPr="001D04D9">
              <w:rPr>
                <w:rFonts w:ascii="Arial" w:hAnsi="Arial" w:cs="Arial"/>
                <w:lang w:val="en-US"/>
              </w:rPr>
              <w:t>V</w:t>
            </w:r>
            <w:r w:rsidRPr="001D04D9">
              <w:rPr>
                <w:rFonts w:ascii="Arial" w:hAnsi="Arial" w:cs="Arial"/>
              </w:rPr>
              <w:t xml:space="preserve"> – допускаются пересечения в одном уровне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w:t>
            </w:r>
            <w:r w:rsidRPr="001D04D9">
              <w:rPr>
                <w:rFonts w:ascii="Arial" w:hAnsi="Arial" w:cs="Arial"/>
                <w:lang w:val="en-US"/>
              </w:rPr>
              <w:t>6</w:t>
            </w:r>
            <w:r w:rsidRPr="001D04D9">
              <w:rPr>
                <w:rFonts w:ascii="Arial" w:hAnsi="Arial" w:cs="Arial"/>
              </w:rPr>
              <w:t>.</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Примыкания в одном уровне</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proofErr w:type="gramStart"/>
            <w:r w:rsidRPr="001D04D9">
              <w:rPr>
                <w:rFonts w:ascii="Arial" w:hAnsi="Arial" w:cs="Arial"/>
                <w:lang w:val="en-US"/>
              </w:rPr>
              <w:t>I</w:t>
            </w:r>
            <w:proofErr w:type="gramEnd"/>
            <w:r w:rsidRPr="001D04D9">
              <w:rPr>
                <w:rFonts w:ascii="Arial" w:hAnsi="Arial" w:cs="Arial"/>
              </w:rPr>
              <w:t xml:space="preserve">А – не допускаются; категории </w:t>
            </w:r>
            <w:r w:rsidRPr="001D04D9">
              <w:rPr>
                <w:rFonts w:ascii="Arial" w:hAnsi="Arial" w:cs="Arial"/>
                <w:lang w:val="en-US"/>
              </w:rPr>
              <w:t>I</w:t>
            </w:r>
            <w:r w:rsidRPr="001D04D9">
              <w:rPr>
                <w:rFonts w:ascii="Arial" w:hAnsi="Arial" w:cs="Arial"/>
              </w:rPr>
              <w:t xml:space="preserve">Б, </w:t>
            </w:r>
            <w:r w:rsidRPr="001D04D9">
              <w:rPr>
                <w:rFonts w:ascii="Arial" w:hAnsi="Arial" w:cs="Arial"/>
                <w:lang w:val="en-US"/>
              </w:rPr>
              <w:t>I</w:t>
            </w:r>
            <w:r w:rsidRPr="001D04D9">
              <w:rPr>
                <w:rFonts w:ascii="Arial" w:hAnsi="Arial" w:cs="Arial"/>
              </w:rPr>
              <w:t xml:space="preserve">В – допускаются без пересечения прямого направления; категории II, III, </w:t>
            </w:r>
            <w:r w:rsidRPr="001D04D9">
              <w:rPr>
                <w:rFonts w:ascii="Arial" w:hAnsi="Arial" w:cs="Arial"/>
                <w:lang w:val="en-US"/>
              </w:rPr>
              <w:t>IV</w:t>
            </w:r>
            <w:r w:rsidRPr="001D04D9">
              <w:rPr>
                <w:rFonts w:ascii="Arial" w:hAnsi="Arial" w:cs="Arial"/>
              </w:rPr>
              <w:t xml:space="preserve">, </w:t>
            </w:r>
            <w:r w:rsidRPr="001D04D9">
              <w:rPr>
                <w:rFonts w:ascii="Arial" w:hAnsi="Arial" w:cs="Arial"/>
                <w:lang w:val="en-US"/>
              </w:rPr>
              <w:t>V</w:t>
            </w:r>
            <w:r w:rsidRPr="001D04D9">
              <w:rPr>
                <w:rFonts w:ascii="Arial" w:hAnsi="Arial" w:cs="Arial"/>
              </w:rPr>
              <w:t xml:space="preserve"> – допускаются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Расчетная скорость движения, </w:t>
            </w:r>
            <w:proofErr w:type="gramStart"/>
            <w:r w:rsidRPr="001D04D9">
              <w:rPr>
                <w:rFonts w:ascii="Arial" w:hAnsi="Arial" w:cs="Arial"/>
              </w:rPr>
              <w:t>км</w:t>
            </w:r>
            <w:proofErr w:type="gramEnd"/>
            <w:r w:rsidRPr="001D04D9">
              <w:rPr>
                <w:rFonts w:ascii="Arial" w:hAnsi="Arial" w:cs="Arial"/>
              </w:rPr>
              <w:t>/ч</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proofErr w:type="gramStart"/>
            <w:r w:rsidRPr="001D04D9">
              <w:rPr>
                <w:rFonts w:ascii="Arial" w:hAnsi="Arial" w:cs="Arial"/>
                <w:lang w:val="en-US"/>
              </w:rPr>
              <w:t>I</w:t>
            </w:r>
            <w:proofErr w:type="gramEnd"/>
            <w:r w:rsidRPr="001D04D9">
              <w:rPr>
                <w:rFonts w:ascii="Arial" w:hAnsi="Arial" w:cs="Arial"/>
              </w:rPr>
              <w:t xml:space="preserve">А – 150, категория </w:t>
            </w:r>
            <w:r w:rsidRPr="001D04D9">
              <w:rPr>
                <w:rFonts w:ascii="Arial" w:hAnsi="Arial" w:cs="Arial"/>
                <w:lang w:val="en-US"/>
              </w:rPr>
              <w:t>I</w:t>
            </w:r>
            <w:r w:rsidRPr="001D04D9">
              <w:rPr>
                <w:rFonts w:ascii="Arial" w:hAnsi="Arial" w:cs="Arial"/>
              </w:rPr>
              <w:t xml:space="preserve">Б – 120, категория </w:t>
            </w:r>
            <w:r w:rsidRPr="001D04D9">
              <w:rPr>
                <w:rFonts w:ascii="Arial" w:hAnsi="Arial" w:cs="Arial"/>
                <w:lang w:val="en-US"/>
              </w:rPr>
              <w:t>I</w:t>
            </w:r>
            <w:r w:rsidRPr="001D04D9">
              <w:rPr>
                <w:rFonts w:ascii="Arial" w:hAnsi="Arial" w:cs="Arial"/>
              </w:rPr>
              <w:t xml:space="preserve">В – 100, категория II – 120, категория III – 100, категория </w:t>
            </w:r>
            <w:r w:rsidRPr="001D04D9">
              <w:rPr>
                <w:rFonts w:ascii="Arial" w:hAnsi="Arial" w:cs="Arial"/>
                <w:lang w:val="en-US"/>
              </w:rPr>
              <w:t>IV</w:t>
            </w:r>
            <w:r w:rsidRPr="001D04D9">
              <w:rPr>
                <w:rFonts w:ascii="Arial" w:hAnsi="Arial" w:cs="Arial"/>
              </w:rPr>
              <w:t xml:space="preserve"> – 80, </w:t>
            </w:r>
            <w:r w:rsidRPr="001D04D9">
              <w:rPr>
                <w:rFonts w:ascii="Arial" w:hAnsi="Arial" w:cs="Arial"/>
                <w:lang w:val="en-US"/>
              </w:rPr>
              <w:t>V</w:t>
            </w:r>
            <w:r w:rsidRPr="001D04D9">
              <w:rPr>
                <w:rFonts w:ascii="Arial" w:hAnsi="Arial" w:cs="Arial"/>
              </w:rPr>
              <w:t xml:space="preserve"> – 60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Наименьший радиус кривых в плане,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proofErr w:type="gramStart"/>
            <w:r w:rsidRPr="001D04D9">
              <w:rPr>
                <w:rFonts w:ascii="Arial" w:hAnsi="Arial" w:cs="Arial"/>
                <w:lang w:val="en-US"/>
              </w:rPr>
              <w:t>I</w:t>
            </w:r>
            <w:proofErr w:type="gramEnd"/>
            <w:r w:rsidRPr="001D04D9">
              <w:rPr>
                <w:rFonts w:ascii="Arial" w:hAnsi="Arial" w:cs="Arial"/>
              </w:rPr>
              <w:t xml:space="preserve">А – 1200, категория </w:t>
            </w:r>
            <w:r w:rsidRPr="001D04D9">
              <w:rPr>
                <w:rFonts w:ascii="Arial" w:hAnsi="Arial" w:cs="Arial"/>
                <w:lang w:val="en-US"/>
              </w:rPr>
              <w:t>I</w:t>
            </w:r>
            <w:r w:rsidRPr="001D04D9">
              <w:rPr>
                <w:rFonts w:ascii="Arial" w:hAnsi="Arial" w:cs="Arial"/>
              </w:rPr>
              <w:t xml:space="preserve">Б – 800, категория </w:t>
            </w:r>
            <w:r w:rsidRPr="001D04D9">
              <w:rPr>
                <w:rFonts w:ascii="Arial" w:hAnsi="Arial" w:cs="Arial"/>
                <w:lang w:val="en-US"/>
              </w:rPr>
              <w:t>I</w:t>
            </w:r>
            <w:r w:rsidRPr="001D04D9">
              <w:rPr>
                <w:rFonts w:ascii="Arial" w:hAnsi="Arial" w:cs="Arial"/>
              </w:rPr>
              <w:t xml:space="preserve">В – 600, категория II – 800, категория III – 600, категория </w:t>
            </w:r>
            <w:r w:rsidRPr="001D04D9">
              <w:rPr>
                <w:rFonts w:ascii="Arial" w:hAnsi="Arial" w:cs="Arial"/>
                <w:lang w:val="en-US"/>
              </w:rPr>
              <w:t>IV</w:t>
            </w:r>
            <w:r w:rsidRPr="001D04D9">
              <w:rPr>
                <w:rFonts w:ascii="Arial" w:hAnsi="Arial" w:cs="Arial"/>
              </w:rPr>
              <w:t xml:space="preserve"> – 300, </w:t>
            </w:r>
            <w:r w:rsidRPr="001D04D9">
              <w:rPr>
                <w:rFonts w:ascii="Arial" w:hAnsi="Arial" w:cs="Arial"/>
                <w:lang w:val="en-US"/>
              </w:rPr>
              <w:t>V</w:t>
            </w:r>
            <w:r w:rsidRPr="001D04D9">
              <w:rPr>
                <w:rFonts w:ascii="Arial" w:hAnsi="Arial" w:cs="Arial"/>
              </w:rPr>
              <w:t xml:space="preserve"> – 150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11.1.9.</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Наибольший продольный уклон,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proofErr w:type="gramStart"/>
            <w:r w:rsidRPr="001D04D9">
              <w:rPr>
                <w:rFonts w:ascii="Arial" w:hAnsi="Arial" w:cs="Arial"/>
                <w:lang w:val="en-US"/>
              </w:rPr>
              <w:t>I</w:t>
            </w:r>
            <w:proofErr w:type="gramEnd"/>
            <w:r w:rsidRPr="001D04D9">
              <w:rPr>
                <w:rFonts w:ascii="Arial" w:hAnsi="Arial" w:cs="Arial"/>
              </w:rPr>
              <w:t xml:space="preserve">А – 30, категория </w:t>
            </w:r>
            <w:r w:rsidRPr="001D04D9">
              <w:rPr>
                <w:rFonts w:ascii="Arial" w:hAnsi="Arial" w:cs="Arial"/>
                <w:lang w:val="en-US"/>
              </w:rPr>
              <w:t>I</w:t>
            </w:r>
            <w:r w:rsidRPr="001D04D9">
              <w:rPr>
                <w:rFonts w:ascii="Arial" w:hAnsi="Arial" w:cs="Arial"/>
              </w:rPr>
              <w:t xml:space="preserve">Б – 40, категория </w:t>
            </w:r>
            <w:r w:rsidRPr="001D04D9">
              <w:rPr>
                <w:rFonts w:ascii="Arial" w:hAnsi="Arial" w:cs="Arial"/>
                <w:lang w:val="en-US"/>
              </w:rPr>
              <w:t>I</w:t>
            </w:r>
            <w:r w:rsidRPr="001D04D9">
              <w:rPr>
                <w:rFonts w:ascii="Arial" w:hAnsi="Arial" w:cs="Arial"/>
              </w:rPr>
              <w:t xml:space="preserve">В – 50, категория II – 40, категория III – 50, категория </w:t>
            </w:r>
            <w:r w:rsidRPr="001D04D9">
              <w:rPr>
                <w:rFonts w:ascii="Arial" w:hAnsi="Arial" w:cs="Arial"/>
                <w:lang w:val="en-US"/>
              </w:rPr>
              <w:t>IV</w:t>
            </w:r>
            <w:r w:rsidRPr="001D04D9">
              <w:rPr>
                <w:rFonts w:ascii="Arial" w:hAnsi="Arial" w:cs="Arial"/>
              </w:rPr>
              <w:t xml:space="preserve"> – 60, </w:t>
            </w:r>
            <w:r w:rsidRPr="001D04D9">
              <w:rPr>
                <w:rFonts w:ascii="Arial" w:hAnsi="Arial" w:cs="Arial"/>
                <w:lang w:val="en-US"/>
              </w:rPr>
              <w:t>V</w:t>
            </w:r>
            <w:r w:rsidRPr="001D04D9">
              <w:rPr>
                <w:rFonts w:ascii="Arial" w:hAnsi="Arial" w:cs="Arial"/>
              </w:rPr>
              <w:t xml:space="preserve"> – 70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11.1.10.</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земляного полотна,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proofErr w:type="gramStart"/>
            <w:r w:rsidRPr="001D04D9">
              <w:rPr>
                <w:rFonts w:ascii="Arial" w:hAnsi="Arial" w:cs="Arial"/>
                <w:lang w:val="en-US"/>
              </w:rPr>
              <w:t>I</w:t>
            </w:r>
            <w:proofErr w:type="gramEnd"/>
            <w:r w:rsidRPr="001D04D9">
              <w:rPr>
                <w:rFonts w:ascii="Arial" w:hAnsi="Arial" w:cs="Arial"/>
              </w:rPr>
              <w:t xml:space="preserve">А – 28,5-43,5; категория </w:t>
            </w:r>
            <w:r w:rsidRPr="001D04D9">
              <w:rPr>
                <w:rFonts w:ascii="Arial" w:hAnsi="Arial" w:cs="Arial"/>
                <w:lang w:val="en-US"/>
              </w:rPr>
              <w:t>I</w:t>
            </w:r>
            <w:r w:rsidRPr="001D04D9">
              <w:rPr>
                <w:rFonts w:ascii="Arial" w:hAnsi="Arial" w:cs="Arial"/>
              </w:rPr>
              <w:t xml:space="preserve">Б – 27,5-42,5; категория </w:t>
            </w:r>
            <w:r w:rsidRPr="001D04D9">
              <w:rPr>
                <w:rFonts w:ascii="Arial" w:hAnsi="Arial" w:cs="Arial"/>
                <w:lang w:val="en-US"/>
              </w:rPr>
              <w:t>I</w:t>
            </w:r>
            <w:r w:rsidRPr="001D04D9">
              <w:rPr>
                <w:rFonts w:ascii="Arial" w:hAnsi="Arial" w:cs="Arial"/>
              </w:rPr>
              <w:t xml:space="preserve">В – 17,5-28,0; категория II – 12,0-15,0; категория III – 12,0; категория </w:t>
            </w:r>
            <w:r w:rsidRPr="001D04D9">
              <w:rPr>
                <w:rFonts w:ascii="Arial" w:hAnsi="Arial" w:cs="Arial"/>
                <w:lang w:val="en-US"/>
              </w:rPr>
              <w:t>IV</w:t>
            </w:r>
            <w:r w:rsidRPr="001D04D9">
              <w:rPr>
                <w:rFonts w:ascii="Arial" w:hAnsi="Arial" w:cs="Arial"/>
              </w:rPr>
              <w:t xml:space="preserve"> – 10,0; </w:t>
            </w:r>
            <w:r w:rsidRPr="001D04D9">
              <w:rPr>
                <w:rFonts w:ascii="Arial" w:hAnsi="Arial" w:cs="Arial"/>
                <w:lang w:val="en-US"/>
              </w:rPr>
              <w:t>V</w:t>
            </w:r>
            <w:r w:rsidRPr="001D04D9">
              <w:rPr>
                <w:rFonts w:ascii="Arial" w:hAnsi="Arial" w:cs="Arial"/>
              </w:rPr>
              <w:t xml:space="preserve"> – 8,0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Категории и параметры автомобильных дорог систем расселения: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Магистральные дороги скоростного движения, магистральные дороги основные секторальные непрерывного и регулируемого движения,  магистральные дороги основные зональные непрерывного и регулируемого движения, дороги местного значения грузового движения, дороги местного значения парковые</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11.2.1.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Число полос движения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Магистральные дороги скоростного движения – 4-8, магистральные дороги основные секторальные непрерывного и регулируемого движения – 4-6,  магистральные дороги основные зональные непрерывного и регулируемого движения – 2-4, дороги местного значения грузового движения – 2, дороги местного значения парковые – 2</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11.2.2.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полосы,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Магистральные дороги всех категорий – 3,75; дороги местного значения грузового движения – 4,0; дороги местного значения парковые –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11.2.3.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Расчетная скорость движения, </w:t>
            </w:r>
            <w:proofErr w:type="gramStart"/>
            <w:r w:rsidRPr="001D04D9">
              <w:rPr>
                <w:rFonts w:ascii="Arial" w:hAnsi="Arial" w:cs="Arial"/>
              </w:rPr>
              <w:t>км</w:t>
            </w:r>
            <w:proofErr w:type="gramEnd"/>
            <w:r w:rsidRPr="001D04D9">
              <w:rPr>
                <w:rFonts w:ascii="Arial" w:hAnsi="Arial" w:cs="Arial"/>
              </w:rPr>
              <w:t>/ч</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Магистральные дороги скоростного движения – 150, магистральные дороги основные секторальные непрерывного и регулируемого движения – 120,  магистральные дороги основные зональные непрерывного и регулируемого движения – 100, дороги местного значения грузового движения – 70, дороги местного значения парковые – 50</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11.2.4.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Наименьший радиус кривых в плане,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Магистральные дороги скоростного движения – 1000, магистральные дороги основные секторальные непрерывного и регулируемого движения – 600,  магистральные дороги основные зональные непрерывного и регулируемого движения – 400, дороги местного значения грузового движения – 250, дороги местного значения парковые – 175</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11.2.5.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Наибольший продольный уклон,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Магистральные дороги скоростного движения – 30,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60, дороги местного значения грузового движения – 70, дороги местного значения парковые – 80</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11.2.6.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Наибольшая ширина земляного полотна,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Магистральные дороги скоростного движения – 65, магистральные дороги основные секторальные непрерывного и регулируемого движения – 50,  магистральные дороги основные зональные непрерывного и регулируемого движения – 40, дороги местного значения грузового движения – 20, дороги местного значения парковые – 15</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11.3.</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Параметры отводимых территорий под размещаемые автомобильные дороги: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11.3.1.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Общая площадь полосы отвода на особо ценных угодьях земель сельскохозяйственного назначения, при </w:t>
            </w:r>
            <w:r w:rsidRPr="001D04D9">
              <w:rPr>
                <w:rFonts w:ascii="Arial" w:hAnsi="Arial" w:cs="Arial"/>
              </w:rPr>
              <w:lastRenderedPageBreak/>
              <w:t>поперечном уклоне местности не более 1:20, га/км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 xml:space="preserve">Категория </w:t>
            </w:r>
            <w:r w:rsidRPr="001D04D9">
              <w:rPr>
                <w:rFonts w:ascii="Arial" w:hAnsi="Arial" w:cs="Arial"/>
                <w:lang w:val="en-US"/>
              </w:rPr>
              <w:t>I</w:t>
            </w:r>
            <w:r w:rsidRPr="001D04D9">
              <w:rPr>
                <w:rFonts w:ascii="Arial" w:hAnsi="Arial" w:cs="Arial"/>
              </w:rPr>
              <w:t xml:space="preserve"> (8 полос) – 7,5; категория </w:t>
            </w:r>
            <w:r w:rsidRPr="001D04D9">
              <w:rPr>
                <w:rFonts w:ascii="Arial" w:hAnsi="Arial" w:cs="Arial"/>
                <w:lang w:val="en-US"/>
              </w:rPr>
              <w:t>I</w:t>
            </w:r>
            <w:r w:rsidRPr="001D04D9">
              <w:rPr>
                <w:rFonts w:ascii="Arial" w:hAnsi="Arial" w:cs="Arial"/>
              </w:rPr>
              <w:t xml:space="preserve"> (6 полос) – 6,8; категории </w:t>
            </w:r>
            <w:r w:rsidRPr="001D04D9">
              <w:rPr>
                <w:rFonts w:ascii="Arial" w:hAnsi="Arial" w:cs="Arial"/>
                <w:lang w:val="en-US"/>
              </w:rPr>
              <w:t>I</w:t>
            </w:r>
            <w:r w:rsidRPr="001D04D9">
              <w:rPr>
                <w:rFonts w:ascii="Arial" w:hAnsi="Arial" w:cs="Arial"/>
              </w:rPr>
              <w:t xml:space="preserve">, </w:t>
            </w:r>
            <w:r w:rsidRPr="001D04D9">
              <w:rPr>
                <w:rFonts w:ascii="Arial" w:hAnsi="Arial" w:cs="Arial"/>
                <w:lang w:val="en-US"/>
              </w:rPr>
              <w:t>II</w:t>
            </w:r>
            <w:r w:rsidRPr="001D04D9">
              <w:rPr>
                <w:rFonts w:ascii="Arial" w:hAnsi="Arial" w:cs="Arial"/>
              </w:rPr>
              <w:t xml:space="preserve"> (4 полосы) – 6,1; категория </w:t>
            </w:r>
            <w:r w:rsidRPr="001D04D9">
              <w:rPr>
                <w:rFonts w:ascii="Arial" w:hAnsi="Arial" w:cs="Arial"/>
                <w:lang w:val="en-US"/>
              </w:rPr>
              <w:t>II</w:t>
            </w:r>
            <w:r w:rsidRPr="001D04D9">
              <w:rPr>
                <w:rFonts w:ascii="Arial" w:hAnsi="Arial" w:cs="Arial"/>
              </w:rPr>
              <w:t xml:space="preserve"> (2 полосы) – 4,4; категория </w:t>
            </w:r>
            <w:r w:rsidRPr="001D04D9">
              <w:rPr>
                <w:rFonts w:ascii="Arial" w:hAnsi="Arial" w:cs="Arial"/>
                <w:lang w:val="en-US"/>
              </w:rPr>
              <w:t>III</w:t>
            </w:r>
            <w:r w:rsidRPr="001D04D9">
              <w:rPr>
                <w:rFonts w:ascii="Arial" w:hAnsi="Arial" w:cs="Arial"/>
              </w:rPr>
              <w:t xml:space="preserve"> (2 полосы) – 4,0; категория </w:t>
            </w:r>
            <w:r w:rsidRPr="001D04D9">
              <w:rPr>
                <w:rFonts w:ascii="Arial" w:hAnsi="Arial" w:cs="Arial"/>
                <w:lang w:val="en-US"/>
              </w:rPr>
              <w:t>IV</w:t>
            </w:r>
            <w:r w:rsidRPr="001D04D9">
              <w:rPr>
                <w:rFonts w:ascii="Arial" w:hAnsi="Arial" w:cs="Arial"/>
              </w:rPr>
              <w:t xml:space="preserve"> (2 полосы) – 2,4; категория </w:t>
            </w:r>
            <w:r w:rsidRPr="001D04D9">
              <w:rPr>
                <w:rFonts w:ascii="Arial" w:hAnsi="Arial" w:cs="Arial"/>
                <w:lang w:val="en-US"/>
              </w:rPr>
              <w:t>V</w:t>
            </w:r>
            <w:r w:rsidRPr="001D04D9">
              <w:rPr>
                <w:rFonts w:ascii="Arial" w:hAnsi="Arial" w:cs="Arial"/>
              </w:rPr>
              <w:t xml:space="preserve"> (1 полоса) – 2,1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11.3.2.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Общая площадь полосы отвода на особо ценных угодьях земель сельскохозяйственного назначения, при поперечном уклоне местности свыше 1:20 до 1:10, га/км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r w:rsidRPr="001D04D9">
              <w:rPr>
                <w:rFonts w:ascii="Arial" w:hAnsi="Arial" w:cs="Arial"/>
                <w:lang w:val="en-US"/>
              </w:rPr>
              <w:t>I</w:t>
            </w:r>
            <w:r w:rsidRPr="001D04D9">
              <w:rPr>
                <w:rFonts w:ascii="Arial" w:hAnsi="Arial" w:cs="Arial"/>
              </w:rPr>
              <w:t xml:space="preserve"> (8 полос) – 7,6; категория </w:t>
            </w:r>
            <w:r w:rsidRPr="001D04D9">
              <w:rPr>
                <w:rFonts w:ascii="Arial" w:hAnsi="Arial" w:cs="Arial"/>
                <w:lang w:val="en-US"/>
              </w:rPr>
              <w:t>I</w:t>
            </w:r>
            <w:r w:rsidRPr="001D04D9">
              <w:rPr>
                <w:rFonts w:ascii="Arial" w:hAnsi="Arial" w:cs="Arial"/>
              </w:rPr>
              <w:t xml:space="preserve"> (6 полос) – 6,9; категории </w:t>
            </w:r>
            <w:r w:rsidRPr="001D04D9">
              <w:rPr>
                <w:rFonts w:ascii="Arial" w:hAnsi="Arial" w:cs="Arial"/>
                <w:lang w:val="en-US"/>
              </w:rPr>
              <w:t>I</w:t>
            </w:r>
            <w:r w:rsidRPr="001D04D9">
              <w:rPr>
                <w:rFonts w:ascii="Arial" w:hAnsi="Arial" w:cs="Arial"/>
              </w:rPr>
              <w:t xml:space="preserve">, </w:t>
            </w:r>
            <w:r w:rsidRPr="001D04D9">
              <w:rPr>
                <w:rFonts w:ascii="Arial" w:hAnsi="Arial" w:cs="Arial"/>
                <w:lang w:val="en-US"/>
              </w:rPr>
              <w:t>II</w:t>
            </w:r>
            <w:r w:rsidRPr="001D04D9">
              <w:rPr>
                <w:rFonts w:ascii="Arial" w:hAnsi="Arial" w:cs="Arial"/>
              </w:rPr>
              <w:t xml:space="preserve"> (4 полосы) – 6,2; категория </w:t>
            </w:r>
            <w:r w:rsidRPr="001D04D9">
              <w:rPr>
                <w:rFonts w:ascii="Arial" w:hAnsi="Arial" w:cs="Arial"/>
                <w:lang w:val="en-US"/>
              </w:rPr>
              <w:t>II</w:t>
            </w:r>
            <w:r w:rsidRPr="001D04D9">
              <w:rPr>
                <w:rFonts w:ascii="Arial" w:hAnsi="Arial" w:cs="Arial"/>
              </w:rPr>
              <w:t xml:space="preserve"> (2 полосы) – 4,5; категория </w:t>
            </w:r>
            <w:r w:rsidRPr="001D04D9">
              <w:rPr>
                <w:rFonts w:ascii="Arial" w:hAnsi="Arial" w:cs="Arial"/>
                <w:lang w:val="en-US"/>
              </w:rPr>
              <w:t>III</w:t>
            </w:r>
            <w:r w:rsidRPr="001D04D9">
              <w:rPr>
                <w:rFonts w:ascii="Arial" w:hAnsi="Arial" w:cs="Arial"/>
              </w:rPr>
              <w:t xml:space="preserve"> (2 полосы) – 4,2; категория </w:t>
            </w:r>
            <w:r w:rsidRPr="001D04D9">
              <w:rPr>
                <w:rFonts w:ascii="Arial" w:hAnsi="Arial" w:cs="Arial"/>
                <w:lang w:val="en-US"/>
              </w:rPr>
              <w:t>IV</w:t>
            </w:r>
            <w:r w:rsidRPr="001D04D9">
              <w:rPr>
                <w:rFonts w:ascii="Arial" w:hAnsi="Arial" w:cs="Arial"/>
              </w:rPr>
              <w:t xml:space="preserve"> (2 полосы) – 2,5; категория </w:t>
            </w:r>
            <w:r w:rsidRPr="001D04D9">
              <w:rPr>
                <w:rFonts w:ascii="Arial" w:hAnsi="Arial" w:cs="Arial"/>
                <w:lang w:val="en-US"/>
              </w:rPr>
              <w:t>V</w:t>
            </w:r>
            <w:r w:rsidRPr="001D04D9">
              <w:rPr>
                <w:rFonts w:ascii="Arial" w:hAnsi="Arial" w:cs="Arial"/>
              </w:rPr>
              <w:t xml:space="preserve"> (1 полоса) – 2,2</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11.3.3.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Общая площадь полосы отвода необходимая, при поперечном уклоне местности не более 1:20, га/км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r w:rsidRPr="001D04D9">
              <w:rPr>
                <w:rFonts w:ascii="Arial" w:hAnsi="Arial" w:cs="Arial"/>
                <w:lang w:val="en-US"/>
              </w:rPr>
              <w:t>I</w:t>
            </w:r>
            <w:r w:rsidRPr="001D04D9">
              <w:rPr>
                <w:rFonts w:ascii="Arial" w:hAnsi="Arial" w:cs="Arial"/>
              </w:rPr>
              <w:t xml:space="preserve"> (8 полос) – 8,1; категория </w:t>
            </w:r>
            <w:r w:rsidRPr="001D04D9">
              <w:rPr>
                <w:rFonts w:ascii="Arial" w:hAnsi="Arial" w:cs="Arial"/>
                <w:lang w:val="en-US"/>
              </w:rPr>
              <w:t>I</w:t>
            </w:r>
            <w:r w:rsidRPr="001D04D9">
              <w:rPr>
                <w:rFonts w:ascii="Arial" w:hAnsi="Arial" w:cs="Arial"/>
              </w:rPr>
              <w:t xml:space="preserve"> (6 полос) – 7,2; категории </w:t>
            </w:r>
            <w:r w:rsidRPr="001D04D9">
              <w:rPr>
                <w:rFonts w:ascii="Arial" w:hAnsi="Arial" w:cs="Arial"/>
                <w:lang w:val="en-US"/>
              </w:rPr>
              <w:t>I</w:t>
            </w:r>
            <w:r w:rsidRPr="001D04D9">
              <w:rPr>
                <w:rFonts w:ascii="Arial" w:hAnsi="Arial" w:cs="Arial"/>
              </w:rPr>
              <w:t xml:space="preserve">, </w:t>
            </w:r>
            <w:r w:rsidRPr="001D04D9">
              <w:rPr>
                <w:rFonts w:ascii="Arial" w:hAnsi="Arial" w:cs="Arial"/>
                <w:lang w:val="en-US"/>
              </w:rPr>
              <w:t>II</w:t>
            </w:r>
            <w:r w:rsidRPr="001D04D9">
              <w:rPr>
                <w:rFonts w:ascii="Arial" w:hAnsi="Arial" w:cs="Arial"/>
              </w:rPr>
              <w:t xml:space="preserve"> (4 полосы) – 6,5; категория </w:t>
            </w:r>
            <w:r w:rsidRPr="001D04D9">
              <w:rPr>
                <w:rFonts w:ascii="Arial" w:hAnsi="Arial" w:cs="Arial"/>
                <w:lang w:val="en-US"/>
              </w:rPr>
              <w:t>II</w:t>
            </w:r>
            <w:r w:rsidRPr="001D04D9">
              <w:rPr>
                <w:rFonts w:ascii="Arial" w:hAnsi="Arial" w:cs="Arial"/>
              </w:rPr>
              <w:t xml:space="preserve"> (2 полосы) – 4,9; категория </w:t>
            </w:r>
            <w:r w:rsidRPr="001D04D9">
              <w:rPr>
                <w:rFonts w:ascii="Arial" w:hAnsi="Arial" w:cs="Arial"/>
                <w:lang w:val="en-US"/>
              </w:rPr>
              <w:t>III</w:t>
            </w:r>
            <w:r w:rsidRPr="001D04D9">
              <w:rPr>
                <w:rFonts w:ascii="Arial" w:hAnsi="Arial" w:cs="Arial"/>
              </w:rPr>
              <w:t xml:space="preserve"> (2 полосы) – 4,6; категория </w:t>
            </w:r>
            <w:r w:rsidRPr="001D04D9">
              <w:rPr>
                <w:rFonts w:ascii="Arial" w:hAnsi="Arial" w:cs="Arial"/>
                <w:lang w:val="en-US"/>
              </w:rPr>
              <w:t>IV</w:t>
            </w:r>
            <w:r w:rsidRPr="001D04D9">
              <w:rPr>
                <w:rFonts w:ascii="Arial" w:hAnsi="Arial" w:cs="Arial"/>
              </w:rPr>
              <w:t xml:space="preserve"> (2 полосы) – 3,5; категория </w:t>
            </w:r>
            <w:r w:rsidRPr="001D04D9">
              <w:rPr>
                <w:rFonts w:ascii="Arial" w:hAnsi="Arial" w:cs="Arial"/>
                <w:lang w:val="en-US"/>
              </w:rPr>
              <w:t>V</w:t>
            </w:r>
            <w:r w:rsidRPr="001D04D9">
              <w:rPr>
                <w:rFonts w:ascii="Arial" w:hAnsi="Arial" w:cs="Arial"/>
              </w:rPr>
              <w:t xml:space="preserve"> (1 полоса) – 3,3</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11.3.4.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Общая площадь полосы отвода необходимая, при поперечном уклоне местности свыше 1:20 до 1:10, га/км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Категория </w:t>
            </w:r>
            <w:r w:rsidRPr="001D04D9">
              <w:rPr>
                <w:rFonts w:ascii="Arial" w:hAnsi="Arial" w:cs="Arial"/>
                <w:lang w:val="en-US"/>
              </w:rPr>
              <w:t>I</w:t>
            </w:r>
            <w:r w:rsidRPr="001D04D9">
              <w:rPr>
                <w:rFonts w:ascii="Arial" w:hAnsi="Arial" w:cs="Arial"/>
              </w:rPr>
              <w:t xml:space="preserve"> (8 полос) – 8,2; категория </w:t>
            </w:r>
            <w:r w:rsidRPr="001D04D9">
              <w:rPr>
                <w:rFonts w:ascii="Arial" w:hAnsi="Arial" w:cs="Arial"/>
                <w:lang w:val="en-US"/>
              </w:rPr>
              <w:t>I</w:t>
            </w:r>
            <w:r w:rsidRPr="001D04D9">
              <w:rPr>
                <w:rFonts w:ascii="Arial" w:hAnsi="Arial" w:cs="Arial"/>
              </w:rPr>
              <w:t xml:space="preserve"> (6 полос) – 7,3; категории </w:t>
            </w:r>
            <w:r w:rsidRPr="001D04D9">
              <w:rPr>
                <w:rFonts w:ascii="Arial" w:hAnsi="Arial" w:cs="Arial"/>
                <w:lang w:val="en-US"/>
              </w:rPr>
              <w:t>I</w:t>
            </w:r>
            <w:r w:rsidRPr="001D04D9">
              <w:rPr>
                <w:rFonts w:ascii="Arial" w:hAnsi="Arial" w:cs="Arial"/>
              </w:rPr>
              <w:t xml:space="preserve">, </w:t>
            </w:r>
            <w:r w:rsidRPr="001D04D9">
              <w:rPr>
                <w:rFonts w:ascii="Arial" w:hAnsi="Arial" w:cs="Arial"/>
                <w:lang w:val="en-US"/>
              </w:rPr>
              <w:t>II</w:t>
            </w:r>
            <w:r w:rsidRPr="001D04D9">
              <w:rPr>
                <w:rFonts w:ascii="Arial" w:hAnsi="Arial" w:cs="Arial"/>
              </w:rPr>
              <w:t xml:space="preserve"> (4 полосы) – 6,6; категория </w:t>
            </w:r>
            <w:r w:rsidRPr="001D04D9">
              <w:rPr>
                <w:rFonts w:ascii="Arial" w:hAnsi="Arial" w:cs="Arial"/>
                <w:lang w:val="en-US"/>
              </w:rPr>
              <w:t>II</w:t>
            </w:r>
            <w:r w:rsidRPr="001D04D9">
              <w:rPr>
                <w:rFonts w:ascii="Arial" w:hAnsi="Arial" w:cs="Arial"/>
              </w:rPr>
              <w:t xml:space="preserve"> (2 полосы) – 5,0; категория </w:t>
            </w:r>
            <w:r w:rsidRPr="001D04D9">
              <w:rPr>
                <w:rFonts w:ascii="Arial" w:hAnsi="Arial" w:cs="Arial"/>
                <w:lang w:val="en-US"/>
              </w:rPr>
              <w:t>III</w:t>
            </w:r>
            <w:r w:rsidRPr="001D04D9">
              <w:rPr>
                <w:rFonts w:ascii="Arial" w:hAnsi="Arial" w:cs="Arial"/>
              </w:rPr>
              <w:t xml:space="preserve"> (2 полосы) – 4,8; категория </w:t>
            </w:r>
            <w:r w:rsidRPr="001D04D9">
              <w:rPr>
                <w:rFonts w:ascii="Arial" w:hAnsi="Arial" w:cs="Arial"/>
                <w:lang w:val="en-US"/>
              </w:rPr>
              <w:t>IV</w:t>
            </w:r>
            <w:r w:rsidRPr="001D04D9">
              <w:rPr>
                <w:rFonts w:ascii="Arial" w:hAnsi="Arial" w:cs="Arial"/>
              </w:rPr>
              <w:t xml:space="preserve"> (2 полосы) – 3,6; категория </w:t>
            </w:r>
            <w:r w:rsidRPr="001D04D9">
              <w:rPr>
                <w:rFonts w:ascii="Arial" w:hAnsi="Arial" w:cs="Arial"/>
                <w:lang w:val="en-US"/>
              </w:rPr>
              <w:t>V</w:t>
            </w:r>
            <w:r w:rsidRPr="001D04D9">
              <w:rPr>
                <w:rFonts w:ascii="Arial" w:hAnsi="Arial" w:cs="Arial"/>
              </w:rPr>
              <w:t xml:space="preserve"> (1 полоса) – 3,4</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11.3.5.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полосы зеленых насаждений для защиты застройки от шума вдоль автомобильных дорог,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10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 xml:space="preserve">Плотность автомобильных дорог общей сети, </w:t>
            </w:r>
            <w:proofErr w:type="gramStart"/>
            <w:r w:rsidRPr="001D04D9">
              <w:rPr>
                <w:rFonts w:ascii="Arial" w:hAnsi="Arial" w:cs="Arial"/>
                <w:b/>
                <w:bCs/>
              </w:rPr>
              <w:t>км</w:t>
            </w:r>
            <w:proofErr w:type="gramEnd"/>
            <w:r w:rsidRPr="001D04D9">
              <w:rPr>
                <w:rFonts w:ascii="Arial" w:hAnsi="Arial" w:cs="Arial"/>
                <w:b/>
                <w:bCs/>
              </w:rPr>
              <w:t xml:space="preserve"> / кв. км территории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0,2</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11.5.</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Обеспеченность внешних автомобильных дорог объектами дорожного сервиса и элементами обустройства: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vAlign w:val="center"/>
          </w:tcPr>
          <w:p w:rsidR="007E751A" w:rsidRPr="001D04D9" w:rsidRDefault="007E751A" w:rsidP="004E3221">
            <w:pPr>
              <w:rPr>
                <w:rFonts w:ascii="Arial" w:hAnsi="Arial" w:cs="Arial"/>
              </w:rPr>
            </w:pPr>
            <w:r w:rsidRPr="001D04D9">
              <w:rPr>
                <w:rFonts w:ascii="Arial" w:hAnsi="Arial" w:cs="Arial"/>
                <w:i/>
                <w:iCs/>
              </w:rPr>
              <w:t>Стоянки транспортных средств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jc w:val="both"/>
              <w:rPr>
                <w:rFonts w:ascii="Arial" w:hAnsi="Arial" w:cs="Arial"/>
                <w:i/>
                <w:iCs/>
              </w:rPr>
            </w:pPr>
            <w:r w:rsidRPr="001D04D9">
              <w:rPr>
                <w:rFonts w:ascii="Arial" w:hAnsi="Arial" w:cs="Arial"/>
              </w:rPr>
              <w:t>11.5.1.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i/>
                <w:iCs/>
              </w:rPr>
            </w:pPr>
            <w:r w:rsidRPr="001D04D9">
              <w:rPr>
                <w:rFonts w:ascii="Arial" w:hAnsi="Arial" w:cs="Arial"/>
              </w:rPr>
              <w:t>Расстояние между стоянками автомобилей вблизи сооружений дорожной, автотранспортной службы и постов ГИ</w:t>
            </w:r>
            <w:proofErr w:type="gramStart"/>
            <w:r w:rsidRPr="001D04D9">
              <w:rPr>
                <w:rFonts w:ascii="Arial" w:hAnsi="Arial" w:cs="Arial"/>
              </w:rPr>
              <w:t>БДД дл</w:t>
            </w:r>
            <w:proofErr w:type="gramEnd"/>
            <w:r w:rsidRPr="001D04D9">
              <w:rPr>
                <w:rFonts w:ascii="Arial" w:hAnsi="Arial" w:cs="Arial"/>
              </w:rPr>
              <w:t>я кратковременного отдыха, км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На дорогах </w:t>
            </w:r>
            <w:r w:rsidRPr="001D04D9">
              <w:rPr>
                <w:rFonts w:ascii="Arial" w:hAnsi="Arial" w:cs="Arial"/>
                <w:lang w:val="en-US"/>
              </w:rPr>
              <w:t>I</w:t>
            </w:r>
            <w:r w:rsidRPr="001D04D9">
              <w:rPr>
                <w:rFonts w:ascii="Arial" w:hAnsi="Arial" w:cs="Arial"/>
              </w:rPr>
              <w:t>-</w:t>
            </w:r>
            <w:r w:rsidRPr="001D04D9">
              <w:rPr>
                <w:rFonts w:ascii="Arial" w:hAnsi="Arial" w:cs="Arial"/>
                <w:lang w:val="en-US"/>
              </w:rPr>
              <w:t>II</w:t>
            </w:r>
            <w:r w:rsidRPr="001D04D9">
              <w:rPr>
                <w:rFonts w:ascii="Arial" w:hAnsi="Arial" w:cs="Arial"/>
              </w:rPr>
              <w:t xml:space="preserve"> категорий – 10-15; на дорогах </w:t>
            </w:r>
            <w:r w:rsidRPr="001D04D9">
              <w:rPr>
                <w:rFonts w:ascii="Arial" w:hAnsi="Arial" w:cs="Arial"/>
                <w:lang w:val="en-US"/>
              </w:rPr>
              <w:t>III</w:t>
            </w:r>
            <w:r w:rsidRPr="001D04D9">
              <w:rPr>
                <w:rFonts w:ascii="Arial" w:hAnsi="Arial" w:cs="Arial"/>
              </w:rPr>
              <w:t xml:space="preserve"> категории – 20-30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Расстояние между стоянками автомобилей вблизи сооружений дорожной, автотранспортной службы и постов ГИ</w:t>
            </w:r>
            <w:proofErr w:type="gramStart"/>
            <w:r w:rsidRPr="001D04D9">
              <w:rPr>
                <w:rFonts w:ascii="Arial" w:hAnsi="Arial" w:cs="Arial"/>
              </w:rPr>
              <w:t>БДД дл</w:t>
            </w:r>
            <w:proofErr w:type="gramEnd"/>
            <w:r w:rsidRPr="001D04D9">
              <w:rPr>
                <w:rFonts w:ascii="Arial" w:hAnsi="Arial" w:cs="Arial"/>
              </w:rPr>
              <w:t>я длительного отдыха на дорогах I - III категорий, км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30-60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Минимальная вместимость площадок отдыха, автомобилей</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кратковременного отдыха – 5, для длительного отдыха – 10, на подходах дорог I-II категорий к крупным городам – 80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Удаление площадок для стоянки автомобилей от кромок основных полос движения дорог,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На дорогах I-III категорий – 25, на дорогах IV-V категорий – 15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Размеры стояночной </w:t>
            </w:r>
            <w:r w:rsidRPr="001D04D9">
              <w:rPr>
                <w:rFonts w:ascii="Arial" w:hAnsi="Arial" w:cs="Arial"/>
              </w:rPr>
              <w:lastRenderedPageBreak/>
              <w:t xml:space="preserve">полосы, </w:t>
            </w:r>
            <w:proofErr w:type="gramStart"/>
            <w:r w:rsidRPr="001D04D9">
              <w:rPr>
                <w:rFonts w:ascii="Arial" w:hAnsi="Arial" w:cs="Arial"/>
              </w:rPr>
              <w:t>м</w:t>
            </w:r>
            <w:proofErr w:type="gramEnd"/>
            <w:r w:rsidRPr="001D04D9">
              <w:rPr>
                <w:rFonts w:ascii="Arial" w:hAnsi="Arial" w:cs="Arial"/>
              </w:rPr>
              <w:t xml:space="preserve"> на 1 автомобиль</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 xml:space="preserve">При продольном размещении автомобилей – 7,5х3; при поперечном размещении легковых </w:t>
            </w:r>
            <w:r w:rsidRPr="001D04D9">
              <w:rPr>
                <w:rFonts w:ascii="Arial" w:hAnsi="Arial" w:cs="Arial"/>
              </w:rPr>
              <w:lastRenderedPageBreak/>
              <w:t>автомобилей – 2,5х5; при поперечном размещении грузовых автомобилей – 3,5х</w:t>
            </w:r>
            <w:proofErr w:type="gramStart"/>
            <w:r w:rsidRPr="001D04D9">
              <w:rPr>
                <w:rFonts w:ascii="Arial" w:hAnsi="Arial" w:cs="Arial"/>
              </w:rPr>
              <w:t>7</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vAlign w:val="center"/>
          </w:tcPr>
          <w:p w:rsidR="007E751A" w:rsidRPr="001D04D9" w:rsidRDefault="007E751A" w:rsidP="004E3221">
            <w:pPr>
              <w:rPr>
                <w:rFonts w:ascii="Arial" w:hAnsi="Arial" w:cs="Arial"/>
              </w:rPr>
            </w:pPr>
            <w:r w:rsidRPr="001D04D9">
              <w:rPr>
                <w:rFonts w:ascii="Arial" w:hAnsi="Arial" w:cs="Arial"/>
                <w:i/>
                <w:iCs/>
              </w:rPr>
              <w:t>Остановочные пункты</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jc w:val="both"/>
              <w:rPr>
                <w:rFonts w:ascii="Arial" w:hAnsi="Arial" w:cs="Arial"/>
                <w:i/>
                <w:iCs/>
              </w:rPr>
            </w:pPr>
            <w:r w:rsidRPr="001D04D9">
              <w:rPr>
                <w:rFonts w:ascii="Arial" w:hAnsi="Arial" w:cs="Arial"/>
              </w:rPr>
              <w:t>11.5.6.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i/>
                <w:iCs/>
              </w:rPr>
            </w:pPr>
            <w:r w:rsidRPr="001D04D9">
              <w:rPr>
                <w:rFonts w:ascii="Arial" w:hAnsi="Arial" w:cs="Arial"/>
              </w:rPr>
              <w:t xml:space="preserve">Минимальная длина остановочной площадки,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10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Минимальные радиусы кривых в плане для размещения остановок на автомобильных дорогах категории,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На дорогах </w:t>
            </w:r>
            <w:r w:rsidRPr="001D04D9">
              <w:rPr>
                <w:rFonts w:ascii="Arial" w:hAnsi="Arial" w:cs="Arial"/>
                <w:lang w:val="en-US"/>
              </w:rPr>
              <w:t>I</w:t>
            </w:r>
            <w:r w:rsidRPr="001D04D9">
              <w:rPr>
                <w:rFonts w:ascii="Arial" w:hAnsi="Arial" w:cs="Arial"/>
              </w:rPr>
              <w:t>-</w:t>
            </w:r>
            <w:r w:rsidRPr="001D04D9">
              <w:rPr>
                <w:rFonts w:ascii="Arial" w:hAnsi="Arial" w:cs="Arial"/>
                <w:lang w:val="en-US"/>
              </w:rPr>
              <w:t>II</w:t>
            </w:r>
            <w:r w:rsidRPr="001D04D9">
              <w:rPr>
                <w:rFonts w:ascii="Arial" w:hAnsi="Arial" w:cs="Arial"/>
              </w:rPr>
              <w:t xml:space="preserve"> категорий – 1000, на дорогах </w:t>
            </w:r>
            <w:r w:rsidRPr="001D04D9">
              <w:rPr>
                <w:rFonts w:ascii="Arial" w:hAnsi="Arial" w:cs="Arial"/>
                <w:lang w:val="en-US"/>
              </w:rPr>
              <w:t>III</w:t>
            </w:r>
            <w:r w:rsidRPr="001D04D9">
              <w:rPr>
                <w:rFonts w:ascii="Arial" w:hAnsi="Arial" w:cs="Arial"/>
              </w:rPr>
              <w:t xml:space="preserve"> категории – 600, на дорогах </w:t>
            </w:r>
            <w:r w:rsidRPr="001D04D9">
              <w:rPr>
                <w:rFonts w:ascii="Arial" w:hAnsi="Arial" w:cs="Arial"/>
                <w:lang w:val="en-US"/>
              </w:rPr>
              <w:t>IV</w:t>
            </w:r>
            <w:r w:rsidRPr="001D04D9">
              <w:rPr>
                <w:rFonts w:ascii="Arial" w:hAnsi="Arial" w:cs="Arial"/>
              </w:rPr>
              <w:t>-</w:t>
            </w:r>
            <w:r w:rsidRPr="001D04D9">
              <w:rPr>
                <w:rFonts w:ascii="Arial" w:hAnsi="Arial" w:cs="Arial"/>
                <w:lang w:val="en-US"/>
              </w:rPr>
              <w:t>V</w:t>
            </w:r>
            <w:r w:rsidRPr="001D04D9">
              <w:rPr>
                <w:rFonts w:ascii="Arial" w:hAnsi="Arial" w:cs="Arial"/>
              </w:rPr>
              <w:t xml:space="preserve"> категорий – 400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Расстояние между остановками, </w:t>
            </w:r>
            <w:proofErr w:type="gramStart"/>
            <w:r w:rsidRPr="001D04D9">
              <w:rPr>
                <w:rFonts w:ascii="Arial" w:hAnsi="Arial" w:cs="Arial"/>
              </w:rPr>
              <w:t>км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Для дорог </w:t>
            </w:r>
            <w:r w:rsidRPr="001D04D9">
              <w:rPr>
                <w:rFonts w:ascii="Arial" w:hAnsi="Arial" w:cs="Arial"/>
                <w:lang w:val="en-US"/>
              </w:rPr>
              <w:t>I</w:t>
            </w:r>
            <w:r w:rsidRPr="001D04D9">
              <w:rPr>
                <w:rFonts w:ascii="Arial" w:hAnsi="Arial" w:cs="Arial"/>
              </w:rPr>
              <w:t>-</w:t>
            </w:r>
            <w:r w:rsidRPr="001D04D9">
              <w:rPr>
                <w:rFonts w:ascii="Arial" w:hAnsi="Arial" w:cs="Arial"/>
                <w:lang w:val="en-US"/>
              </w:rPr>
              <w:t>III</w:t>
            </w:r>
            <w:r w:rsidRPr="001D04D9">
              <w:rPr>
                <w:rFonts w:ascii="Arial" w:hAnsi="Arial" w:cs="Arial"/>
              </w:rPr>
              <w:t xml:space="preserve"> категорий – 3,0; в курортных районах – 1,5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vAlign w:val="center"/>
          </w:tcPr>
          <w:p w:rsidR="007E751A" w:rsidRPr="001D04D9" w:rsidRDefault="007E751A" w:rsidP="004E3221">
            <w:pPr>
              <w:rPr>
                <w:rFonts w:ascii="Arial" w:hAnsi="Arial" w:cs="Arial"/>
              </w:rPr>
            </w:pPr>
            <w:r w:rsidRPr="001D04D9">
              <w:rPr>
                <w:rFonts w:ascii="Arial" w:hAnsi="Arial" w:cs="Arial"/>
                <w:i/>
                <w:iCs/>
              </w:rPr>
              <w:t>Автозаправочные станции (АЗС)</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jc w:val="both"/>
              <w:rPr>
                <w:rFonts w:ascii="Arial" w:hAnsi="Arial" w:cs="Arial"/>
                <w:i/>
                <w:iCs/>
              </w:rPr>
            </w:pPr>
            <w:r w:rsidRPr="001D04D9">
              <w:rPr>
                <w:rFonts w:ascii="Arial" w:hAnsi="Arial" w:cs="Arial"/>
              </w:rPr>
              <w:t>11.5.9.</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i/>
                <w:iCs/>
              </w:rPr>
            </w:pPr>
            <w:r w:rsidRPr="001D04D9">
              <w:rPr>
                <w:rFonts w:ascii="Arial" w:hAnsi="Arial" w:cs="Arial"/>
              </w:rPr>
              <w:t>Мощность АЗС, заправок в сутки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интенсивности движения св. 1000 до 2000 ед./</w:t>
            </w:r>
            <w:proofErr w:type="spellStart"/>
            <w:r w:rsidRPr="001D04D9">
              <w:rPr>
                <w:rFonts w:ascii="Arial" w:hAnsi="Arial" w:cs="Arial"/>
              </w:rPr>
              <w:t>сут</w:t>
            </w:r>
            <w:proofErr w:type="spellEnd"/>
            <w:r w:rsidRPr="001D04D9">
              <w:rPr>
                <w:rFonts w:ascii="Arial" w:hAnsi="Arial" w:cs="Arial"/>
              </w:rPr>
              <w:t>. – 250; при интенсивности движения св. 2000 до 3000 ед./</w:t>
            </w:r>
            <w:proofErr w:type="spellStart"/>
            <w:r w:rsidRPr="001D04D9">
              <w:rPr>
                <w:rFonts w:ascii="Arial" w:hAnsi="Arial" w:cs="Arial"/>
              </w:rPr>
              <w:t>сут</w:t>
            </w:r>
            <w:proofErr w:type="spellEnd"/>
            <w:r w:rsidRPr="001D04D9">
              <w:rPr>
                <w:rFonts w:ascii="Arial" w:hAnsi="Arial" w:cs="Arial"/>
              </w:rPr>
              <w:t>. – 500; при интенсивности движения св. 3000 до 7000 ед./</w:t>
            </w:r>
            <w:proofErr w:type="spellStart"/>
            <w:r w:rsidRPr="001D04D9">
              <w:rPr>
                <w:rFonts w:ascii="Arial" w:hAnsi="Arial" w:cs="Arial"/>
              </w:rPr>
              <w:t>сут</w:t>
            </w:r>
            <w:proofErr w:type="spellEnd"/>
            <w:r w:rsidRPr="001D04D9">
              <w:rPr>
                <w:rFonts w:ascii="Arial" w:hAnsi="Arial" w:cs="Arial"/>
              </w:rPr>
              <w:t>. – 750; при интенсивности движения св. 7000 ед./</w:t>
            </w:r>
            <w:proofErr w:type="spellStart"/>
            <w:r w:rsidRPr="001D04D9">
              <w:rPr>
                <w:rFonts w:ascii="Arial" w:hAnsi="Arial" w:cs="Arial"/>
              </w:rPr>
              <w:t>сут</w:t>
            </w:r>
            <w:proofErr w:type="spellEnd"/>
            <w:r w:rsidRPr="001D04D9">
              <w:rPr>
                <w:rFonts w:ascii="Arial" w:hAnsi="Arial" w:cs="Arial"/>
              </w:rPr>
              <w:t>. – 1000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11.5.10.</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Расстояние между АЗС, км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интенсивности движения св. 1000 до 2000 ед./</w:t>
            </w:r>
            <w:proofErr w:type="spellStart"/>
            <w:r w:rsidRPr="001D04D9">
              <w:rPr>
                <w:rFonts w:ascii="Arial" w:hAnsi="Arial" w:cs="Arial"/>
              </w:rPr>
              <w:t>сут</w:t>
            </w:r>
            <w:proofErr w:type="spellEnd"/>
            <w:r w:rsidRPr="001D04D9">
              <w:rPr>
                <w:rFonts w:ascii="Arial" w:hAnsi="Arial" w:cs="Arial"/>
              </w:rPr>
              <w:t>. – 30-40; при интенсивности движения св. 2000 до 5000 ед./</w:t>
            </w:r>
            <w:proofErr w:type="spellStart"/>
            <w:r w:rsidRPr="001D04D9">
              <w:rPr>
                <w:rFonts w:ascii="Arial" w:hAnsi="Arial" w:cs="Arial"/>
              </w:rPr>
              <w:t>сут</w:t>
            </w:r>
            <w:proofErr w:type="spellEnd"/>
            <w:r w:rsidRPr="001D04D9">
              <w:rPr>
                <w:rFonts w:ascii="Arial" w:hAnsi="Arial" w:cs="Arial"/>
              </w:rPr>
              <w:t>. – 40-50; при интенсивности движения св. 5000 до 7000 ед./</w:t>
            </w:r>
            <w:proofErr w:type="spellStart"/>
            <w:r w:rsidRPr="001D04D9">
              <w:rPr>
                <w:rFonts w:ascii="Arial" w:hAnsi="Arial" w:cs="Arial"/>
              </w:rPr>
              <w:t>сут</w:t>
            </w:r>
            <w:proofErr w:type="spellEnd"/>
            <w:r w:rsidRPr="001D04D9">
              <w:rPr>
                <w:rFonts w:ascii="Arial" w:hAnsi="Arial" w:cs="Arial"/>
              </w:rPr>
              <w:t>. – 50-60; при интенсивности движения св. 7000 до 20000 ед./</w:t>
            </w:r>
            <w:proofErr w:type="spellStart"/>
            <w:r w:rsidRPr="001D04D9">
              <w:rPr>
                <w:rFonts w:ascii="Arial" w:hAnsi="Arial" w:cs="Arial"/>
              </w:rPr>
              <w:t>сут</w:t>
            </w:r>
            <w:proofErr w:type="spellEnd"/>
            <w:r w:rsidRPr="001D04D9">
              <w:rPr>
                <w:rFonts w:ascii="Arial" w:hAnsi="Arial" w:cs="Arial"/>
              </w:rPr>
              <w:t>. – 40-50; при интенсивности движения св. 20000 ед./</w:t>
            </w:r>
            <w:proofErr w:type="spellStart"/>
            <w:r w:rsidRPr="001D04D9">
              <w:rPr>
                <w:rFonts w:ascii="Arial" w:hAnsi="Arial" w:cs="Arial"/>
              </w:rPr>
              <w:t>сут</w:t>
            </w:r>
            <w:proofErr w:type="spellEnd"/>
            <w:r w:rsidRPr="001D04D9">
              <w:rPr>
                <w:rFonts w:ascii="Arial" w:hAnsi="Arial" w:cs="Arial"/>
              </w:rPr>
              <w:t>. – 20-25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vAlign w:val="center"/>
          </w:tcPr>
          <w:p w:rsidR="007E751A" w:rsidRPr="001D04D9" w:rsidRDefault="007E751A" w:rsidP="004E3221">
            <w:pPr>
              <w:rPr>
                <w:rFonts w:ascii="Arial" w:hAnsi="Arial" w:cs="Arial"/>
              </w:rPr>
            </w:pPr>
            <w:r w:rsidRPr="001D04D9">
              <w:rPr>
                <w:rFonts w:ascii="Arial" w:hAnsi="Arial" w:cs="Arial"/>
                <w:i/>
                <w:iCs/>
              </w:rPr>
              <w:t>Станции технического обслуживания (СТО)</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jc w:val="both"/>
              <w:rPr>
                <w:rFonts w:ascii="Arial" w:hAnsi="Arial" w:cs="Arial"/>
                <w:i/>
                <w:iCs/>
              </w:rPr>
            </w:pPr>
            <w:r w:rsidRPr="001D04D9">
              <w:rPr>
                <w:rFonts w:ascii="Arial" w:hAnsi="Arial" w:cs="Arial"/>
              </w:rPr>
              <w:t>11.5.11.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i/>
                <w:iCs/>
              </w:rPr>
            </w:pPr>
            <w:r w:rsidRPr="001D04D9">
              <w:rPr>
                <w:rFonts w:ascii="Arial" w:hAnsi="Arial" w:cs="Arial"/>
              </w:rPr>
              <w:t>Мощность СТО, при расстоянии между ними 80 км, постов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интенсивности движения 1000-2000 ед./</w:t>
            </w:r>
            <w:proofErr w:type="spellStart"/>
            <w:r w:rsidRPr="001D04D9">
              <w:rPr>
                <w:rFonts w:ascii="Arial" w:hAnsi="Arial" w:cs="Arial"/>
              </w:rPr>
              <w:t>сут</w:t>
            </w:r>
            <w:proofErr w:type="spellEnd"/>
            <w:r w:rsidRPr="001D04D9">
              <w:rPr>
                <w:rFonts w:ascii="Arial" w:hAnsi="Arial" w:cs="Arial"/>
              </w:rPr>
              <w:t>. – 1; при интенсивности движения 3000 ед./</w:t>
            </w:r>
            <w:proofErr w:type="spellStart"/>
            <w:r w:rsidRPr="001D04D9">
              <w:rPr>
                <w:rFonts w:ascii="Arial" w:hAnsi="Arial" w:cs="Arial"/>
              </w:rPr>
              <w:t>сут</w:t>
            </w:r>
            <w:proofErr w:type="spellEnd"/>
            <w:r w:rsidRPr="001D04D9">
              <w:rPr>
                <w:rFonts w:ascii="Arial" w:hAnsi="Arial" w:cs="Arial"/>
              </w:rPr>
              <w:t>. – 2; при интенсивности движения 4000 ед./</w:t>
            </w:r>
            <w:proofErr w:type="spellStart"/>
            <w:r w:rsidRPr="001D04D9">
              <w:rPr>
                <w:rFonts w:ascii="Arial" w:hAnsi="Arial" w:cs="Arial"/>
              </w:rPr>
              <w:t>сут</w:t>
            </w:r>
            <w:proofErr w:type="spellEnd"/>
            <w:r w:rsidRPr="001D04D9">
              <w:rPr>
                <w:rFonts w:ascii="Arial" w:hAnsi="Arial" w:cs="Arial"/>
              </w:rPr>
              <w:t>. – 2-3; при интенсивности движения 6000-8000 ед./</w:t>
            </w:r>
            <w:proofErr w:type="spellStart"/>
            <w:r w:rsidRPr="001D04D9">
              <w:rPr>
                <w:rFonts w:ascii="Arial" w:hAnsi="Arial" w:cs="Arial"/>
              </w:rPr>
              <w:t>сут</w:t>
            </w:r>
            <w:proofErr w:type="spellEnd"/>
            <w:r w:rsidRPr="001D04D9">
              <w:rPr>
                <w:rFonts w:ascii="Arial" w:hAnsi="Arial" w:cs="Arial"/>
              </w:rPr>
              <w:t>. – 2; при интенсивности движения 10000 ед./</w:t>
            </w:r>
            <w:proofErr w:type="spellStart"/>
            <w:r w:rsidRPr="001D04D9">
              <w:rPr>
                <w:rFonts w:ascii="Arial" w:hAnsi="Arial" w:cs="Arial"/>
              </w:rPr>
              <w:t>сут</w:t>
            </w:r>
            <w:proofErr w:type="spellEnd"/>
            <w:r w:rsidRPr="001D04D9">
              <w:rPr>
                <w:rFonts w:ascii="Arial" w:hAnsi="Arial" w:cs="Arial"/>
              </w:rPr>
              <w:t>. – 3; при интенсивности движения 15000-20000 ед./</w:t>
            </w:r>
            <w:proofErr w:type="spellStart"/>
            <w:r w:rsidRPr="001D04D9">
              <w:rPr>
                <w:rFonts w:ascii="Arial" w:hAnsi="Arial" w:cs="Arial"/>
              </w:rPr>
              <w:t>сут</w:t>
            </w:r>
            <w:proofErr w:type="spellEnd"/>
            <w:r w:rsidRPr="001D04D9">
              <w:rPr>
                <w:rFonts w:ascii="Arial" w:hAnsi="Arial" w:cs="Arial"/>
              </w:rPr>
              <w:t>. – 5; при интенсивности движения 30000 ед./</w:t>
            </w:r>
            <w:proofErr w:type="spellStart"/>
            <w:r w:rsidRPr="001D04D9">
              <w:rPr>
                <w:rFonts w:ascii="Arial" w:hAnsi="Arial" w:cs="Arial"/>
              </w:rPr>
              <w:t>сут</w:t>
            </w:r>
            <w:proofErr w:type="spellEnd"/>
            <w:r w:rsidRPr="001D04D9">
              <w:rPr>
                <w:rFonts w:ascii="Arial" w:hAnsi="Arial" w:cs="Arial"/>
              </w:rPr>
              <w:t>. – 8</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Мощность СТО, при расстоянии между ними 100 км, постов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интенсивности движения 1000 ед./</w:t>
            </w:r>
            <w:proofErr w:type="spellStart"/>
            <w:r w:rsidRPr="001D04D9">
              <w:rPr>
                <w:rFonts w:ascii="Arial" w:hAnsi="Arial" w:cs="Arial"/>
              </w:rPr>
              <w:t>сут</w:t>
            </w:r>
            <w:proofErr w:type="spellEnd"/>
            <w:r w:rsidRPr="001D04D9">
              <w:rPr>
                <w:rFonts w:ascii="Arial" w:hAnsi="Arial" w:cs="Arial"/>
              </w:rPr>
              <w:t>. – 1; при интенсивности движения 2000-3000 ед./</w:t>
            </w:r>
            <w:proofErr w:type="spellStart"/>
            <w:r w:rsidRPr="001D04D9">
              <w:rPr>
                <w:rFonts w:ascii="Arial" w:hAnsi="Arial" w:cs="Arial"/>
              </w:rPr>
              <w:t>сут</w:t>
            </w:r>
            <w:proofErr w:type="spellEnd"/>
            <w:r w:rsidRPr="001D04D9">
              <w:rPr>
                <w:rFonts w:ascii="Arial" w:hAnsi="Arial" w:cs="Arial"/>
              </w:rPr>
              <w:t>. – 2; при интенсивности движения 4000 ед./</w:t>
            </w:r>
            <w:proofErr w:type="spellStart"/>
            <w:r w:rsidRPr="001D04D9">
              <w:rPr>
                <w:rFonts w:ascii="Arial" w:hAnsi="Arial" w:cs="Arial"/>
              </w:rPr>
              <w:t>сут</w:t>
            </w:r>
            <w:proofErr w:type="spellEnd"/>
            <w:r w:rsidRPr="001D04D9">
              <w:rPr>
                <w:rFonts w:ascii="Arial" w:hAnsi="Arial" w:cs="Arial"/>
              </w:rPr>
              <w:t>. – 2-3; при интенсивности движения 6000 ед./</w:t>
            </w:r>
            <w:proofErr w:type="spellStart"/>
            <w:r w:rsidRPr="001D04D9">
              <w:rPr>
                <w:rFonts w:ascii="Arial" w:hAnsi="Arial" w:cs="Arial"/>
              </w:rPr>
              <w:t>сут</w:t>
            </w:r>
            <w:proofErr w:type="spellEnd"/>
            <w:r w:rsidRPr="001D04D9">
              <w:rPr>
                <w:rFonts w:ascii="Arial" w:hAnsi="Arial" w:cs="Arial"/>
              </w:rPr>
              <w:t>. – 2; при интенсивности движения 8000-10000 ед./</w:t>
            </w:r>
            <w:proofErr w:type="spellStart"/>
            <w:r w:rsidRPr="001D04D9">
              <w:rPr>
                <w:rFonts w:ascii="Arial" w:hAnsi="Arial" w:cs="Arial"/>
              </w:rPr>
              <w:t>сут</w:t>
            </w:r>
            <w:proofErr w:type="spellEnd"/>
            <w:r w:rsidRPr="001D04D9">
              <w:rPr>
                <w:rFonts w:ascii="Arial" w:hAnsi="Arial" w:cs="Arial"/>
              </w:rPr>
              <w:t>. – 3; при интенсивности движения 15000-20000 ед./</w:t>
            </w:r>
            <w:proofErr w:type="spellStart"/>
            <w:r w:rsidRPr="001D04D9">
              <w:rPr>
                <w:rFonts w:ascii="Arial" w:hAnsi="Arial" w:cs="Arial"/>
              </w:rPr>
              <w:t>сут</w:t>
            </w:r>
            <w:proofErr w:type="spellEnd"/>
            <w:r w:rsidRPr="001D04D9">
              <w:rPr>
                <w:rFonts w:ascii="Arial" w:hAnsi="Arial" w:cs="Arial"/>
              </w:rPr>
              <w:t>. – 5; при интенсивности движения 30000 ед./</w:t>
            </w:r>
            <w:proofErr w:type="spellStart"/>
            <w:r w:rsidRPr="001D04D9">
              <w:rPr>
                <w:rFonts w:ascii="Arial" w:hAnsi="Arial" w:cs="Arial"/>
              </w:rPr>
              <w:t>сут</w:t>
            </w:r>
            <w:proofErr w:type="spellEnd"/>
            <w:r w:rsidRPr="001D04D9">
              <w:rPr>
                <w:rFonts w:ascii="Arial" w:hAnsi="Arial" w:cs="Arial"/>
              </w:rPr>
              <w:t>. – 8</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11.5.13.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Мощность СТО, при расстоянии между ними 150 км, постов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При интенсивности движения 1000 ед./</w:t>
            </w:r>
            <w:proofErr w:type="spellStart"/>
            <w:r w:rsidRPr="001D04D9">
              <w:rPr>
                <w:rFonts w:ascii="Arial" w:hAnsi="Arial" w:cs="Arial"/>
              </w:rPr>
              <w:t>сут</w:t>
            </w:r>
            <w:proofErr w:type="spellEnd"/>
            <w:r w:rsidRPr="001D04D9">
              <w:rPr>
                <w:rFonts w:ascii="Arial" w:hAnsi="Arial" w:cs="Arial"/>
              </w:rPr>
              <w:t>. – 1; при интенсивности движения 2000 ед./</w:t>
            </w:r>
            <w:proofErr w:type="spellStart"/>
            <w:r w:rsidRPr="001D04D9">
              <w:rPr>
                <w:rFonts w:ascii="Arial" w:hAnsi="Arial" w:cs="Arial"/>
              </w:rPr>
              <w:t>сут</w:t>
            </w:r>
            <w:proofErr w:type="spellEnd"/>
            <w:r w:rsidRPr="001D04D9">
              <w:rPr>
                <w:rFonts w:ascii="Arial" w:hAnsi="Arial" w:cs="Arial"/>
              </w:rPr>
              <w:t>. – 2; при интенсивности движения 3000 ед./</w:t>
            </w:r>
            <w:proofErr w:type="spellStart"/>
            <w:r w:rsidRPr="001D04D9">
              <w:rPr>
                <w:rFonts w:ascii="Arial" w:hAnsi="Arial" w:cs="Arial"/>
              </w:rPr>
              <w:t>сут</w:t>
            </w:r>
            <w:proofErr w:type="spellEnd"/>
            <w:r w:rsidRPr="001D04D9">
              <w:rPr>
                <w:rFonts w:ascii="Arial" w:hAnsi="Arial" w:cs="Arial"/>
              </w:rPr>
              <w:t>. – 3; при интенсивности движения 4000 ед./</w:t>
            </w:r>
            <w:proofErr w:type="spellStart"/>
            <w:r w:rsidRPr="001D04D9">
              <w:rPr>
                <w:rFonts w:ascii="Arial" w:hAnsi="Arial" w:cs="Arial"/>
              </w:rPr>
              <w:t>сут</w:t>
            </w:r>
            <w:proofErr w:type="spellEnd"/>
            <w:r w:rsidRPr="001D04D9">
              <w:rPr>
                <w:rFonts w:ascii="Arial" w:hAnsi="Arial" w:cs="Arial"/>
              </w:rPr>
              <w:t>. – 2; при интенсивности движения 6000-10000 ед./</w:t>
            </w:r>
            <w:proofErr w:type="spellStart"/>
            <w:r w:rsidRPr="001D04D9">
              <w:rPr>
                <w:rFonts w:ascii="Arial" w:hAnsi="Arial" w:cs="Arial"/>
              </w:rPr>
              <w:t>сут</w:t>
            </w:r>
            <w:proofErr w:type="spellEnd"/>
            <w:r w:rsidRPr="001D04D9">
              <w:rPr>
                <w:rFonts w:ascii="Arial" w:hAnsi="Arial" w:cs="Arial"/>
              </w:rPr>
              <w:t>. – 3; при интенсивности движения 15000 ед./</w:t>
            </w:r>
            <w:proofErr w:type="spellStart"/>
            <w:r w:rsidRPr="001D04D9">
              <w:rPr>
                <w:rFonts w:ascii="Arial" w:hAnsi="Arial" w:cs="Arial"/>
              </w:rPr>
              <w:t>сут</w:t>
            </w:r>
            <w:proofErr w:type="spellEnd"/>
            <w:r w:rsidRPr="001D04D9">
              <w:rPr>
                <w:rFonts w:ascii="Arial" w:hAnsi="Arial" w:cs="Arial"/>
              </w:rPr>
              <w:t>. – 5; при интенсивности движения 20000 ед./</w:t>
            </w:r>
            <w:proofErr w:type="spellStart"/>
            <w:r w:rsidRPr="001D04D9">
              <w:rPr>
                <w:rFonts w:ascii="Arial" w:hAnsi="Arial" w:cs="Arial"/>
              </w:rPr>
              <w:t>сут</w:t>
            </w:r>
            <w:proofErr w:type="spellEnd"/>
            <w:r w:rsidRPr="001D04D9">
              <w:rPr>
                <w:rFonts w:ascii="Arial" w:hAnsi="Arial" w:cs="Arial"/>
              </w:rPr>
              <w:t>. – 8; при интенсивности движения 30000 ед./</w:t>
            </w:r>
            <w:proofErr w:type="spellStart"/>
            <w:r w:rsidRPr="001D04D9">
              <w:rPr>
                <w:rFonts w:ascii="Arial" w:hAnsi="Arial" w:cs="Arial"/>
              </w:rPr>
              <w:t>сут</w:t>
            </w:r>
            <w:proofErr w:type="spellEnd"/>
            <w:r w:rsidRPr="001D04D9">
              <w:rPr>
                <w:rFonts w:ascii="Arial" w:hAnsi="Arial" w:cs="Arial"/>
              </w:rPr>
              <w:t>. – по расчету</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11.5.14.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Мощность СТО, при расстоянии между ними 200 км, постов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интенсивности движения 1000 ед./</w:t>
            </w:r>
            <w:proofErr w:type="spellStart"/>
            <w:r w:rsidRPr="001D04D9">
              <w:rPr>
                <w:rFonts w:ascii="Arial" w:hAnsi="Arial" w:cs="Arial"/>
              </w:rPr>
              <w:t>сут</w:t>
            </w:r>
            <w:proofErr w:type="spellEnd"/>
            <w:r w:rsidRPr="001D04D9">
              <w:rPr>
                <w:rFonts w:ascii="Arial" w:hAnsi="Arial" w:cs="Arial"/>
              </w:rPr>
              <w:t>. – 2; при интенсивности движения 2000-3000 ед./</w:t>
            </w:r>
            <w:proofErr w:type="spellStart"/>
            <w:r w:rsidRPr="001D04D9">
              <w:rPr>
                <w:rFonts w:ascii="Arial" w:hAnsi="Arial" w:cs="Arial"/>
              </w:rPr>
              <w:t>сут</w:t>
            </w:r>
            <w:proofErr w:type="spellEnd"/>
            <w:r w:rsidRPr="001D04D9">
              <w:rPr>
                <w:rFonts w:ascii="Arial" w:hAnsi="Arial" w:cs="Arial"/>
              </w:rPr>
              <w:t>. – 3; при интенсивности движения 4000 ед./</w:t>
            </w:r>
            <w:proofErr w:type="spellStart"/>
            <w:r w:rsidRPr="001D04D9">
              <w:rPr>
                <w:rFonts w:ascii="Arial" w:hAnsi="Arial" w:cs="Arial"/>
              </w:rPr>
              <w:t>сут</w:t>
            </w:r>
            <w:proofErr w:type="spellEnd"/>
            <w:r w:rsidRPr="001D04D9">
              <w:rPr>
                <w:rFonts w:ascii="Arial" w:hAnsi="Arial" w:cs="Arial"/>
              </w:rPr>
              <w:t>. – 2; при интенсивности движения 6000-8000 ед./</w:t>
            </w:r>
            <w:proofErr w:type="spellStart"/>
            <w:r w:rsidRPr="001D04D9">
              <w:rPr>
                <w:rFonts w:ascii="Arial" w:hAnsi="Arial" w:cs="Arial"/>
              </w:rPr>
              <w:t>сут</w:t>
            </w:r>
            <w:proofErr w:type="spellEnd"/>
            <w:r w:rsidRPr="001D04D9">
              <w:rPr>
                <w:rFonts w:ascii="Arial" w:hAnsi="Arial" w:cs="Arial"/>
              </w:rPr>
              <w:t>. – 3; при интенсивности движения 10000 ед./</w:t>
            </w:r>
            <w:proofErr w:type="spellStart"/>
            <w:r w:rsidRPr="001D04D9">
              <w:rPr>
                <w:rFonts w:ascii="Arial" w:hAnsi="Arial" w:cs="Arial"/>
              </w:rPr>
              <w:t>сут</w:t>
            </w:r>
            <w:proofErr w:type="spellEnd"/>
            <w:r w:rsidRPr="001D04D9">
              <w:rPr>
                <w:rFonts w:ascii="Arial" w:hAnsi="Arial" w:cs="Arial"/>
              </w:rPr>
              <w:t>. – 5; при интенсивности движения 15000 ед./</w:t>
            </w:r>
            <w:proofErr w:type="spellStart"/>
            <w:r w:rsidRPr="001D04D9">
              <w:rPr>
                <w:rFonts w:ascii="Arial" w:hAnsi="Arial" w:cs="Arial"/>
              </w:rPr>
              <w:t>сут</w:t>
            </w:r>
            <w:proofErr w:type="spellEnd"/>
            <w:r w:rsidRPr="001D04D9">
              <w:rPr>
                <w:rFonts w:ascii="Arial" w:hAnsi="Arial" w:cs="Arial"/>
              </w:rPr>
              <w:t>. – 8; при интенсивности движения 20000-30000 ед./</w:t>
            </w:r>
            <w:proofErr w:type="spellStart"/>
            <w:r w:rsidRPr="001D04D9">
              <w:rPr>
                <w:rFonts w:ascii="Arial" w:hAnsi="Arial" w:cs="Arial"/>
              </w:rPr>
              <w:t>сут</w:t>
            </w:r>
            <w:proofErr w:type="spellEnd"/>
            <w:r w:rsidRPr="001D04D9">
              <w:rPr>
                <w:rFonts w:ascii="Arial" w:hAnsi="Arial" w:cs="Arial"/>
              </w:rPr>
              <w:t>. – по расчету</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11.5.15.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Мощность СТО, при расстоянии между ними 250 км, постов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интенсивности движения 1000 ед./</w:t>
            </w:r>
            <w:proofErr w:type="spellStart"/>
            <w:r w:rsidRPr="001D04D9">
              <w:rPr>
                <w:rFonts w:ascii="Arial" w:hAnsi="Arial" w:cs="Arial"/>
              </w:rPr>
              <w:t>сут</w:t>
            </w:r>
            <w:proofErr w:type="spellEnd"/>
            <w:r w:rsidRPr="001D04D9">
              <w:rPr>
                <w:rFonts w:ascii="Arial" w:hAnsi="Arial" w:cs="Arial"/>
              </w:rPr>
              <w:t>. – 2; при интенсивности движения 2000 ед./</w:t>
            </w:r>
            <w:proofErr w:type="spellStart"/>
            <w:r w:rsidRPr="001D04D9">
              <w:rPr>
                <w:rFonts w:ascii="Arial" w:hAnsi="Arial" w:cs="Arial"/>
              </w:rPr>
              <w:t>сут</w:t>
            </w:r>
            <w:proofErr w:type="spellEnd"/>
            <w:r w:rsidRPr="001D04D9">
              <w:rPr>
                <w:rFonts w:ascii="Arial" w:hAnsi="Arial" w:cs="Arial"/>
              </w:rPr>
              <w:t>. – 3; при интенсивности движения 3000 ед./</w:t>
            </w:r>
            <w:proofErr w:type="spellStart"/>
            <w:r w:rsidRPr="001D04D9">
              <w:rPr>
                <w:rFonts w:ascii="Arial" w:hAnsi="Arial" w:cs="Arial"/>
              </w:rPr>
              <w:t>сут</w:t>
            </w:r>
            <w:proofErr w:type="spellEnd"/>
            <w:r w:rsidRPr="001D04D9">
              <w:rPr>
                <w:rFonts w:ascii="Arial" w:hAnsi="Arial" w:cs="Arial"/>
              </w:rPr>
              <w:t>. – 5; при интенсивности движения 4000-6000 ед./</w:t>
            </w:r>
            <w:proofErr w:type="spellStart"/>
            <w:r w:rsidRPr="001D04D9">
              <w:rPr>
                <w:rFonts w:ascii="Arial" w:hAnsi="Arial" w:cs="Arial"/>
              </w:rPr>
              <w:t>сут</w:t>
            </w:r>
            <w:proofErr w:type="spellEnd"/>
            <w:r w:rsidRPr="001D04D9">
              <w:rPr>
                <w:rFonts w:ascii="Arial" w:hAnsi="Arial" w:cs="Arial"/>
              </w:rPr>
              <w:t>. – 3; при интенсивности движения 8000-10000 ед./</w:t>
            </w:r>
            <w:proofErr w:type="spellStart"/>
            <w:r w:rsidRPr="001D04D9">
              <w:rPr>
                <w:rFonts w:ascii="Arial" w:hAnsi="Arial" w:cs="Arial"/>
              </w:rPr>
              <w:t>сут</w:t>
            </w:r>
            <w:proofErr w:type="spellEnd"/>
            <w:r w:rsidRPr="001D04D9">
              <w:rPr>
                <w:rFonts w:ascii="Arial" w:hAnsi="Arial" w:cs="Arial"/>
              </w:rPr>
              <w:t>. – 5; при интенсивности движения 15000 ед./</w:t>
            </w:r>
            <w:proofErr w:type="spellStart"/>
            <w:r w:rsidRPr="001D04D9">
              <w:rPr>
                <w:rFonts w:ascii="Arial" w:hAnsi="Arial" w:cs="Arial"/>
              </w:rPr>
              <w:t>сут</w:t>
            </w:r>
            <w:proofErr w:type="spellEnd"/>
            <w:r w:rsidRPr="001D04D9">
              <w:rPr>
                <w:rFonts w:ascii="Arial" w:hAnsi="Arial" w:cs="Arial"/>
              </w:rPr>
              <w:t>. – 8; при интенсивности движения 20000-30000 ед./</w:t>
            </w:r>
            <w:proofErr w:type="spellStart"/>
            <w:r w:rsidRPr="001D04D9">
              <w:rPr>
                <w:rFonts w:ascii="Arial" w:hAnsi="Arial" w:cs="Arial"/>
              </w:rPr>
              <w:t>сут</w:t>
            </w:r>
            <w:proofErr w:type="spellEnd"/>
            <w:r w:rsidRPr="001D04D9">
              <w:rPr>
                <w:rFonts w:ascii="Arial" w:hAnsi="Arial" w:cs="Arial"/>
              </w:rPr>
              <w:t>. – по расчету</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tcBorders>
              <w:top w:val="nil"/>
              <w:left w:val="single" w:sz="8" w:space="0" w:color="auto"/>
              <w:bottom w:val="single" w:sz="4" w:space="0" w:color="auto"/>
              <w:right w:val="nil"/>
            </w:tcBorders>
            <w:noWrap/>
            <w:vAlign w:val="center"/>
          </w:tcPr>
          <w:p w:rsidR="007E751A" w:rsidRPr="001D04D9" w:rsidRDefault="007E751A" w:rsidP="004E3221">
            <w:pPr>
              <w:rPr>
                <w:rFonts w:ascii="Arial" w:hAnsi="Arial" w:cs="Arial"/>
              </w:rPr>
            </w:pPr>
            <w:r w:rsidRPr="001D04D9">
              <w:rPr>
                <w:rFonts w:ascii="Arial" w:hAnsi="Arial" w:cs="Arial"/>
                <w:i/>
                <w:iCs/>
              </w:rPr>
              <w:t>Мотели и кемпинги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jc w:val="both"/>
              <w:rPr>
                <w:rFonts w:ascii="Arial" w:hAnsi="Arial" w:cs="Arial"/>
                <w:i/>
                <w:iCs/>
              </w:rPr>
            </w:pPr>
            <w:r w:rsidRPr="001D04D9">
              <w:rPr>
                <w:rFonts w:ascii="Arial" w:hAnsi="Arial" w:cs="Arial"/>
              </w:rPr>
              <w:t>11.5.16.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i/>
                <w:iCs/>
              </w:rPr>
            </w:pPr>
            <w:r w:rsidRPr="001D04D9">
              <w:rPr>
                <w:rFonts w:ascii="Arial" w:hAnsi="Arial" w:cs="Arial"/>
              </w:rPr>
              <w:t xml:space="preserve">Наибольшее расстояние между мотелями и кемпингами, </w:t>
            </w:r>
            <w:proofErr w:type="gramStart"/>
            <w:r w:rsidRPr="001D04D9">
              <w:rPr>
                <w:rFonts w:ascii="Arial" w:hAnsi="Arial" w:cs="Arial"/>
              </w:rPr>
              <w:t>км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500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11.6.</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Затраты времени на передвижение трудящихся: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11.6.1.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Затраты времени в городах на передвижение от мест проживания до мест работы для 90 % трудящихся (в один конец), мин</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городов с населением 2000 тыс. чел. – 45, для городов с населением 1000 тыс. чел. – 40, для городов с населением 500 тыс. чел. – 37, для городов с населением 250 тыс. чел. – 35, для городов с населением ≤ 100 тыс. чел. –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11.6.2.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Затраты времени </w:t>
            </w:r>
            <w:proofErr w:type="gramStart"/>
            <w:r w:rsidRPr="001D04D9">
              <w:rPr>
                <w:rFonts w:ascii="Arial" w:hAnsi="Arial" w:cs="Arial"/>
              </w:rPr>
              <w:t>на передвижение для ежедневно приезжающих на работу в город-центр из других поселений</w:t>
            </w:r>
            <w:proofErr w:type="gramEnd"/>
            <w:r w:rsidRPr="001D04D9">
              <w:rPr>
                <w:rFonts w:ascii="Arial" w:hAnsi="Arial" w:cs="Arial"/>
              </w:rPr>
              <w:t>, мин</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городов с населением 2000 тыс. чел. – 90, для городов с населением 1000 тыс. чел. – 80, для городов с населением 500 тыс. чел. – 74, для городов с населением 250 тыс. чел. – 70, для городов с населением ≤ 100 тыс. чел. – 60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 xml:space="preserve">Категории дорог и улиц (для улично-дорожной сети населенных </w:t>
            </w:r>
            <w:r w:rsidRPr="001D04D9">
              <w:rPr>
                <w:rFonts w:ascii="Arial" w:hAnsi="Arial" w:cs="Arial"/>
                <w:b/>
                <w:bCs/>
              </w:rPr>
              <w:lastRenderedPageBreak/>
              <w:t>пунктов)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Для городских поселений:</w:t>
            </w:r>
          </w:p>
          <w:p w:rsidR="007E751A" w:rsidRPr="001D04D9" w:rsidRDefault="007E751A" w:rsidP="004E3221">
            <w:pPr>
              <w:jc w:val="both"/>
              <w:rPr>
                <w:rFonts w:ascii="Arial" w:hAnsi="Arial" w:cs="Arial"/>
              </w:rPr>
            </w:pPr>
            <w:proofErr w:type="gramStart"/>
            <w:r w:rsidRPr="001D04D9">
              <w:rPr>
                <w:rFonts w:ascii="Arial" w:hAnsi="Arial" w:cs="Arial"/>
              </w:rPr>
              <w:t xml:space="preserve">магистральные дороги скоростного движения (ДСД); магистральные дороги регулируемого движения (ДРД); магистральные улицы общегородского значения непрерывного движения (УНД); магистральные улицы общегородского значения регулируемого движения (УРД); магистральные </w:t>
            </w:r>
            <w:r w:rsidRPr="001D04D9">
              <w:rPr>
                <w:rFonts w:ascii="Arial" w:hAnsi="Arial" w:cs="Arial"/>
              </w:rPr>
              <w:lastRenderedPageBreak/>
              <w:t xml:space="preserve">улицы районного значения транспортно-пешеходные (УТП); магистральные улицы районного значения </w:t>
            </w:r>
            <w:proofErr w:type="spellStart"/>
            <w:r w:rsidRPr="001D04D9">
              <w:rPr>
                <w:rFonts w:ascii="Arial" w:hAnsi="Arial" w:cs="Arial"/>
              </w:rPr>
              <w:t>пешеходно</w:t>
            </w:r>
            <w:proofErr w:type="spellEnd"/>
            <w:r w:rsidRPr="001D04D9">
              <w:rPr>
                <w:rFonts w:ascii="Arial" w:hAnsi="Arial" w:cs="Arial"/>
              </w:rPr>
              <w:t>-транспортные (УПТ); улицы и дороги местного значения: улицы в жилой застройке (УЖ), улицы и дороги в научно-производственных, промышленных и коммунально-складских зонах/районах (</w:t>
            </w:r>
            <w:proofErr w:type="spellStart"/>
            <w:r w:rsidRPr="001D04D9">
              <w:rPr>
                <w:rFonts w:ascii="Arial" w:hAnsi="Arial" w:cs="Arial"/>
              </w:rPr>
              <w:t>УПр</w:t>
            </w:r>
            <w:proofErr w:type="spellEnd"/>
            <w:r w:rsidRPr="001D04D9">
              <w:rPr>
                <w:rFonts w:ascii="Arial" w:hAnsi="Arial" w:cs="Arial"/>
              </w:rPr>
              <w:t>);</w:t>
            </w:r>
            <w:proofErr w:type="gramEnd"/>
            <w:r w:rsidRPr="001D04D9">
              <w:rPr>
                <w:rFonts w:ascii="Arial" w:hAnsi="Arial" w:cs="Arial"/>
              </w:rPr>
              <w:t xml:space="preserve"> пешеходные улицы и дороги (</w:t>
            </w:r>
            <w:proofErr w:type="spellStart"/>
            <w:r w:rsidRPr="001D04D9">
              <w:rPr>
                <w:rFonts w:ascii="Arial" w:hAnsi="Arial" w:cs="Arial"/>
              </w:rPr>
              <w:t>УПш</w:t>
            </w:r>
            <w:proofErr w:type="spellEnd"/>
            <w:r w:rsidRPr="001D04D9">
              <w:rPr>
                <w:rFonts w:ascii="Arial" w:hAnsi="Arial" w:cs="Arial"/>
              </w:rPr>
              <w:t>); парковые дороги (</w:t>
            </w:r>
            <w:proofErr w:type="spellStart"/>
            <w:r w:rsidRPr="001D04D9">
              <w:rPr>
                <w:rFonts w:ascii="Arial" w:hAnsi="Arial" w:cs="Arial"/>
              </w:rPr>
              <w:t>ДПар</w:t>
            </w:r>
            <w:proofErr w:type="spellEnd"/>
            <w:r w:rsidRPr="001D04D9">
              <w:rPr>
                <w:rFonts w:ascii="Arial" w:hAnsi="Arial" w:cs="Arial"/>
              </w:rPr>
              <w:t>), проезды (</w:t>
            </w:r>
            <w:proofErr w:type="spellStart"/>
            <w:proofErr w:type="gramStart"/>
            <w:r w:rsidRPr="001D04D9">
              <w:rPr>
                <w:rFonts w:ascii="Arial" w:hAnsi="Arial" w:cs="Arial"/>
              </w:rPr>
              <w:t>Пр</w:t>
            </w:r>
            <w:proofErr w:type="spellEnd"/>
            <w:proofErr w:type="gramEnd"/>
            <w:r w:rsidRPr="001D04D9">
              <w:rPr>
                <w:rFonts w:ascii="Arial" w:hAnsi="Arial" w:cs="Arial"/>
              </w:rPr>
              <w:t>), велосипедные дорожки (ДВ)</w:t>
            </w:r>
          </w:p>
          <w:p w:rsidR="007E751A" w:rsidRPr="001D04D9" w:rsidRDefault="007E751A" w:rsidP="004E3221">
            <w:pPr>
              <w:jc w:val="both"/>
              <w:rPr>
                <w:rFonts w:ascii="Arial" w:hAnsi="Arial" w:cs="Arial"/>
              </w:rPr>
            </w:pPr>
            <w:r w:rsidRPr="001D04D9">
              <w:rPr>
                <w:rFonts w:ascii="Arial" w:hAnsi="Arial" w:cs="Arial"/>
              </w:rPr>
              <w:t>Для сельских поселений:</w:t>
            </w:r>
          </w:p>
          <w:p w:rsidR="007E751A" w:rsidRPr="001D04D9" w:rsidRDefault="007E751A" w:rsidP="004E3221">
            <w:pPr>
              <w:jc w:val="both"/>
              <w:rPr>
                <w:rFonts w:ascii="Arial" w:hAnsi="Arial" w:cs="Arial"/>
              </w:rPr>
            </w:pPr>
            <w:r w:rsidRPr="001D04D9">
              <w:rPr>
                <w:rFonts w:ascii="Arial" w:hAnsi="Arial" w:cs="Arial"/>
              </w:rPr>
              <w:t>поселковые дороги (</w:t>
            </w:r>
            <w:proofErr w:type="spellStart"/>
            <w:r w:rsidRPr="001D04D9">
              <w:rPr>
                <w:rFonts w:ascii="Arial" w:hAnsi="Arial" w:cs="Arial"/>
              </w:rPr>
              <w:t>ДПос</w:t>
            </w:r>
            <w:proofErr w:type="spellEnd"/>
            <w:r w:rsidRPr="001D04D9">
              <w:rPr>
                <w:rFonts w:ascii="Arial" w:hAnsi="Arial" w:cs="Arial"/>
              </w:rPr>
              <w:t>); главные улицы (</w:t>
            </w:r>
            <w:proofErr w:type="spellStart"/>
            <w:r w:rsidRPr="001D04D9">
              <w:rPr>
                <w:rFonts w:ascii="Arial" w:hAnsi="Arial" w:cs="Arial"/>
              </w:rPr>
              <w:t>УГл</w:t>
            </w:r>
            <w:proofErr w:type="spellEnd"/>
            <w:r w:rsidRPr="001D04D9">
              <w:rPr>
                <w:rFonts w:ascii="Arial" w:hAnsi="Arial" w:cs="Arial"/>
              </w:rPr>
              <w:t>); улицы в жилой застройке основные (</w:t>
            </w:r>
            <w:proofErr w:type="spellStart"/>
            <w:r w:rsidRPr="001D04D9">
              <w:rPr>
                <w:rFonts w:ascii="Arial" w:hAnsi="Arial" w:cs="Arial"/>
              </w:rPr>
              <w:t>УЖо</w:t>
            </w:r>
            <w:proofErr w:type="spellEnd"/>
            <w:r w:rsidRPr="001D04D9">
              <w:rPr>
                <w:rFonts w:ascii="Arial" w:hAnsi="Arial" w:cs="Arial"/>
              </w:rPr>
              <w:t>); улицы в жилой застройке второстепенные (</w:t>
            </w:r>
            <w:proofErr w:type="spellStart"/>
            <w:r w:rsidRPr="001D04D9">
              <w:rPr>
                <w:rFonts w:ascii="Arial" w:hAnsi="Arial" w:cs="Arial"/>
              </w:rPr>
              <w:t>УЖв</w:t>
            </w:r>
            <w:proofErr w:type="spellEnd"/>
            <w:r w:rsidRPr="001D04D9">
              <w:rPr>
                <w:rFonts w:ascii="Arial" w:hAnsi="Arial" w:cs="Arial"/>
              </w:rPr>
              <w:t>); проезды (</w:t>
            </w:r>
            <w:proofErr w:type="spellStart"/>
            <w:proofErr w:type="gramStart"/>
            <w:r w:rsidRPr="001D04D9">
              <w:rPr>
                <w:rFonts w:ascii="Arial" w:hAnsi="Arial" w:cs="Arial"/>
              </w:rPr>
              <w:t>Пр</w:t>
            </w:r>
            <w:proofErr w:type="spellEnd"/>
            <w:proofErr w:type="gramEnd"/>
            <w:r w:rsidRPr="001D04D9">
              <w:rPr>
                <w:rFonts w:ascii="Arial" w:hAnsi="Arial" w:cs="Arial"/>
              </w:rPr>
              <w:t>); хозяйственные проезды, скотопрогоны (</w:t>
            </w:r>
            <w:proofErr w:type="spellStart"/>
            <w:r w:rsidRPr="001D04D9">
              <w:rPr>
                <w:rFonts w:ascii="Arial" w:hAnsi="Arial" w:cs="Arial"/>
              </w:rPr>
              <w:t>Прх</w:t>
            </w:r>
            <w:proofErr w:type="spellEnd"/>
            <w:r w:rsidRPr="001D04D9">
              <w:rPr>
                <w:rFonts w:ascii="Arial" w:hAnsi="Arial" w:cs="Arial"/>
              </w:rPr>
              <w:t>)</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11.8.</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Параметры  улично-дорожной сети городских и сельских поселений:</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11.8.1.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Расчетная скорость движения (в скобках указано значение расчетной скорости в условиях сложного рельефа или реконструкции), </w:t>
            </w:r>
            <w:proofErr w:type="gramStart"/>
            <w:r w:rsidRPr="001D04D9">
              <w:rPr>
                <w:rFonts w:ascii="Arial" w:hAnsi="Arial" w:cs="Arial"/>
              </w:rPr>
              <w:t>км</w:t>
            </w:r>
            <w:proofErr w:type="gramEnd"/>
            <w:r w:rsidRPr="001D04D9">
              <w:rPr>
                <w:rFonts w:ascii="Arial" w:hAnsi="Arial" w:cs="Arial"/>
              </w:rPr>
              <w:t>/ч</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ДСД – 120 (110); ДРД – 80; УНД – 100 (90); УРД – 80; УТП – 70; УПТ – 50; УЖ – 30-40; </w:t>
            </w:r>
            <w:proofErr w:type="spellStart"/>
            <w:r w:rsidRPr="001D04D9">
              <w:rPr>
                <w:rFonts w:ascii="Arial" w:hAnsi="Arial" w:cs="Arial"/>
              </w:rPr>
              <w:t>УПр</w:t>
            </w:r>
            <w:proofErr w:type="spellEnd"/>
            <w:r w:rsidRPr="001D04D9">
              <w:rPr>
                <w:rFonts w:ascii="Arial" w:hAnsi="Arial" w:cs="Arial"/>
              </w:rPr>
              <w:t xml:space="preserve"> – 40-50; </w:t>
            </w:r>
            <w:proofErr w:type="spellStart"/>
            <w:r w:rsidRPr="001D04D9">
              <w:rPr>
                <w:rFonts w:ascii="Arial" w:hAnsi="Arial" w:cs="Arial"/>
              </w:rPr>
              <w:t>ДПар</w:t>
            </w:r>
            <w:proofErr w:type="spellEnd"/>
            <w:r w:rsidRPr="001D04D9">
              <w:rPr>
                <w:rFonts w:ascii="Arial" w:hAnsi="Arial" w:cs="Arial"/>
              </w:rPr>
              <w:t xml:space="preserve"> – 40;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40; </w:t>
            </w:r>
            <w:proofErr w:type="spellStart"/>
            <w:r w:rsidRPr="001D04D9">
              <w:rPr>
                <w:rFonts w:ascii="Arial" w:hAnsi="Arial" w:cs="Arial"/>
              </w:rPr>
              <w:t>Пр</w:t>
            </w:r>
            <w:proofErr w:type="spellEnd"/>
            <w:r w:rsidRPr="001D04D9">
              <w:rPr>
                <w:rFonts w:ascii="Arial" w:hAnsi="Arial" w:cs="Arial"/>
              </w:rPr>
              <w:t xml:space="preserve"> второстепенные – 30; ДВ обособленные – 20;  ДВ изолированные – 30</w:t>
            </w:r>
          </w:p>
          <w:p w:rsidR="007E751A" w:rsidRPr="001D04D9" w:rsidRDefault="007E751A" w:rsidP="004E3221">
            <w:pPr>
              <w:jc w:val="both"/>
              <w:rPr>
                <w:rFonts w:ascii="Arial" w:hAnsi="Arial" w:cs="Arial"/>
              </w:rPr>
            </w:pPr>
            <w:r w:rsidRPr="001D04D9">
              <w:rPr>
                <w:rFonts w:ascii="Arial" w:hAnsi="Arial" w:cs="Arial"/>
              </w:rPr>
              <w:t>Для сельских поселений:</w:t>
            </w:r>
          </w:p>
          <w:p w:rsidR="007E751A" w:rsidRPr="001D04D9" w:rsidRDefault="007E751A" w:rsidP="004E3221">
            <w:pPr>
              <w:jc w:val="both"/>
              <w:rPr>
                <w:rFonts w:ascii="Arial" w:hAnsi="Arial" w:cs="Arial"/>
              </w:rPr>
            </w:pPr>
            <w:proofErr w:type="spellStart"/>
            <w:r w:rsidRPr="001D04D9">
              <w:rPr>
                <w:rFonts w:ascii="Arial" w:hAnsi="Arial" w:cs="Arial"/>
              </w:rPr>
              <w:t>ДПос</w:t>
            </w:r>
            <w:proofErr w:type="spellEnd"/>
            <w:r w:rsidRPr="001D04D9">
              <w:rPr>
                <w:rFonts w:ascii="Arial" w:hAnsi="Arial" w:cs="Arial"/>
              </w:rPr>
              <w:t xml:space="preserve"> – 60; </w:t>
            </w:r>
            <w:proofErr w:type="spellStart"/>
            <w:r w:rsidRPr="001D04D9">
              <w:rPr>
                <w:rFonts w:ascii="Arial" w:hAnsi="Arial" w:cs="Arial"/>
              </w:rPr>
              <w:t>УГл</w:t>
            </w:r>
            <w:proofErr w:type="spellEnd"/>
            <w:r w:rsidRPr="001D04D9">
              <w:rPr>
                <w:rFonts w:ascii="Arial" w:hAnsi="Arial" w:cs="Arial"/>
              </w:rPr>
              <w:t xml:space="preserve"> – 40; </w:t>
            </w:r>
            <w:proofErr w:type="spellStart"/>
            <w:r w:rsidRPr="001D04D9">
              <w:rPr>
                <w:rFonts w:ascii="Arial" w:hAnsi="Arial" w:cs="Arial"/>
              </w:rPr>
              <w:t>УЖо</w:t>
            </w:r>
            <w:proofErr w:type="spellEnd"/>
            <w:r w:rsidRPr="001D04D9">
              <w:rPr>
                <w:rFonts w:ascii="Arial" w:hAnsi="Arial" w:cs="Arial"/>
              </w:rPr>
              <w:t xml:space="preserve"> – 40; </w:t>
            </w:r>
            <w:proofErr w:type="spellStart"/>
            <w:r w:rsidRPr="001D04D9">
              <w:rPr>
                <w:rFonts w:ascii="Arial" w:hAnsi="Arial" w:cs="Arial"/>
              </w:rPr>
              <w:t>УЖв</w:t>
            </w:r>
            <w:proofErr w:type="spellEnd"/>
            <w:r w:rsidRPr="001D04D9">
              <w:rPr>
                <w:rFonts w:ascii="Arial" w:hAnsi="Arial" w:cs="Arial"/>
              </w:rPr>
              <w:t xml:space="preserve"> – 30; </w:t>
            </w:r>
            <w:proofErr w:type="spellStart"/>
            <w:proofErr w:type="gramStart"/>
            <w:r w:rsidRPr="001D04D9">
              <w:rPr>
                <w:rFonts w:ascii="Arial" w:hAnsi="Arial" w:cs="Arial"/>
              </w:rPr>
              <w:t>Пр</w:t>
            </w:r>
            <w:proofErr w:type="spellEnd"/>
            <w:proofErr w:type="gramEnd"/>
            <w:r w:rsidRPr="001D04D9">
              <w:rPr>
                <w:rFonts w:ascii="Arial" w:hAnsi="Arial" w:cs="Arial"/>
              </w:rPr>
              <w:t xml:space="preserve"> – 20; </w:t>
            </w:r>
            <w:proofErr w:type="spellStart"/>
            <w:r w:rsidRPr="001D04D9">
              <w:rPr>
                <w:rFonts w:ascii="Arial" w:hAnsi="Arial" w:cs="Arial"/>
              </w:rPr>
              <w:t>Прх</w:t>
            </w:r>
            <w:proofErr w:type="spellEnd"/>
            <w:r w:rsidRPr="001D04D9">
              <w:rPr>
                <w:rFonts w:ascii="Arial" w:hAnsi="Arial" w:cs="Arial"/>
              </w:rPr>
              <w:t xml:space="preserve"> –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11.8.2.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Ширина полосы движения (в скобках указана ширина полосы с преимущественным движением грузовых автомобилей более 20 %), 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ДСД – 3,75 (4,5); ДРД – 3,5 (4,5); УНД – 3,75; УРД – 3,5; УТП – 3,5; УПТ – 4,0; УЖ – 3,0; </w:t>
            </w:r>
            <w:proofErr w:type="spellStart"/>
            <w:r w:rsidRPr="001D04D9">
              <w:rPr>
                <w:rFonts w:ascii="Arial" w:hAnsi="Arial" w:cs="Arial"/>
              </w:rPr>
              <w:t>УПр</w:t>
            </w:r>
            <w:proofErr w:type="spellEnd"/>
            <w:r w:rsidRPr="001D04D9">
              <w:rPr>
                <w:rFonts w:ascii="Arial" w:hAnsi="Arial" w:cs="Arial"/>
              </w:rPr>
              <w:t xml:space="preserve"> – 3,5; </w:t>
            </w:r>
            <w:proofErr w:type="spellStart"/>
            <w:r w:rsidRPr="001D04D9">
              <w:rPr>
                <w:rFonts w:ascii="Arial" w:hAnsi="Arial" w:cs="Arial"/>
              </w:rPr>
              <w:t>ДПар</w:t>
            </w:r>
            <w:proofErr w:type="spellEnd"/>
            <w:r w:rsidRPr="001D04D9">
              <w:rPr>
                <w:rFonts w:ascii="Arial" w:hAnsi="Arial" w:cs="Arial"/>
              </w:rPr>
              <w:t xml:space="preserve"> – 3,0;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2,75; </w:t>
            </w:r>
            <w:proofErr w:type="spellStart"/>
            <w:r w:rsidRPr="001D04D9">
              <w:rPr>
                <w:rFonts w:ascii="Arial" w:hAnsi="Arial" w:cs="Arial"/>
              </w:rPr>
              <w:t>Пр</w:t>
            </w:r>
            <w:proofErr w:type="spellEnd"/>
            <w:r w:rsidRPr="001D04D9">
              <w:rPr>
                <w:rFonts w:ascii="Arial" w:hAnsi="Arial" w:cs="Arial"/>
              </w:rPr>
              <w:t xml:space="preserve"> второстепенные – 3,5; </w:t>
            </w:r>
            <w:proofErr w:type="spellStart"/>
            <w:r w:rsidRPr="001D04D9">
              <w:rPr>
                <w:rFonts w:ascii="Arial" w:hAnsi="Arial" w:cs="Arial"/>
              </w:rPr>
              <w:t>УПш</w:t>
            </w:r>
            <w:proofErr w:type="spellEnd"/>
            <w:r w:rsidRPr="001D04D9">
              <w:rPr>
                <w:rFonts w:ascii="Arial" w:hAnsi="Arial" w:cs="Arial"/>
              </w:rPr>
              <w:t xml:space="preserve"> основные – 1,0; </w:t>
            </w:r>
            <w:proofErr w:type="spellStart"/>
            <w:r w:rsidRPr="001D04D9">
              <w:rPr>
                <w:rFonts w:ascii="Arial" w:hAnsi="Arial" w:cs="Arial"/>
              </w:rPr>
              <w:t>УПш</w:t>
            </w:r>
            <w:proofErr w:type="spellEnd"/>
            <w:r w:rsidRPr="001D04D9">
              <w:rPr>
                <w:rFonts w:ascii="Arial" w:hAnsi="Arial" w:cs="Arial"/>
              </w:rPr>
              <w:t xml:space="preserve"> второстепенные – 0,75; ДВ обособленные – 1,5;  ДВ изолированные – 1,5</w:t>
            </w:r>
          </w:p>
          <w:p w:rsidR="007E751A" w:rsidRPr="001D04D9" w:rsidRDefault="007E751A" w:rsidP="004E3221">
            <w:pPr>
              <w:jc w:val="both"/>
              <w:rPr>
                <w:rFonts w:ascii="Arial" w:hAnsi="Arial" w:cs="Arial"/>
              </w:rPr>
            </w:pPr>
            <w:r w:rsidRPr="001D04D9">
              <w:rPr>
                <w:rFonts w:ascii="Arial" w:hAnsi="Arial" w:cs="Arial"/>
              </w:rPr>
              <w:t>Для сельских поселений:</w:t>
            </w:r>
          </w:p>
          <w:p w:rsidR="007E751A" w:rsidRPr="001D04D9" w:rsidRDefault="007E751A" w:rsidP="004E3221">
            <w:pPr>
              <w:jc w:val="both"/>
              <w:rPr>
                <w:rFonts w:ascii="Arial" w:hAnsi="Arial" w:cs="Arial"/>
              </w:rPr>
            </w:pPr>
            <w:proofErr w:type="spellStart"/>
            <w:r w:rsidRPr="001D04D9">
              <w:rPr>
                <w:rFonts w:ascii="Arial" w:hAnsi="Arial" w:cs="Arial"/>
              </w:rPr>
              <w:t>ДПос</w:t>
            </w:r>
            <w:proofErr w:type="spellEnd"/>
            <w:r w:rsidRPr="001D04D9">
              <w:rPr>
                <w:rFonts w:ascii="Arial" w:hAnsi="Arial" w:cs="Arial"/>
              </w:rPr>
              <w:t xml:space="preserve"> – 3,5; </w:t>
            </w:r>
            <w:proofErr w:type="spellStart"/>
            <w:r w:rsidRPr="001D04D9">
              <w:rPr>
                <w:rFonts w:ascii="Arial" w:hAnsi="Arial" w:cs="Arial"/>
              </w:rPr>
              <w:t>УГл</w:t>
            </w:r>
            <w:proofErr w:type="spellEnd"/>
            <w:r w:rsidRPr="001D04D9">
              <w:rPr>
                <w:rFonts w:ascii="Arial" w:hAnsi="Arial" w:cs="Arial"/>
              </w:rPr>
              <w:t xml:space="preserve"> – 3,5; </w:t>
            </w:r>
            <w:proofErr w:type="spellStart"/>
            <w:r w:rsidRPr="001D04D9">
              <w:rPr>
                <w:rFonts w:ascii="Arial" w:hAnsi="Arial" w:cs="Arial"/>
              </w:rPr>
              <w:t>УЖо</w:t>
            </w:r>
            <w:proofErr w:type="spellEnd"/>
            <w:r w:rsidRPr="001D04D9">
              <w:rPr>
                <w:rFonts w:ascii="Arial" w:hAnsi="Arial" w:cs="Arial"/>
              </w:rPr>
              <w:t xml:space="preserve"> – 3,0; </w:t>
            </w:r>
            <w:proofErr w:type="spellStart"/>
            <w:r w:rsidRPr="001D04D9">
              <w:rPr>
                <w:rFonts w:ascii="Arial" w:hAnsi="Arial" w:cs="Arial"/>
              </w:rPr>
              <w:t>УЖв</w:t>
            </w:r>
            <w:proofErr w:type="spellEnd"/>
            <w:r w:rsidRPr="001D04D9">
              <w:rPr>
                <w:rFonts w:ascii="Arial" w:hAnsi="Arial" w:cs="Arial"/>
              </w:rPr>
              <w:t xml:space="preserve"> – 2,75; </w:t>
            </w:r>
            <w:proofErr w:type="spellStart"/>
            <w:proofErr w:type="gramStart"/>
            <w:r w:rsidRPr="001D04D9">
              <w:rPr>
                <w:rFonts w:ascii="Arial" w:hAnsi="Arial" w:cs="Arial"/>
              </w:rPr>
              <w:t>Пр</w:t>
            </w:r>
            <w:proofErr w:type="spellEnd"/>
            <w:proofErr w:type="gramEnd"/>
            <w:r w:rsidRPr="001D04D9">
              <w:rPr>
                <w:rFonts w:ascii="Arial" w:hAnsi="Arial" w:cs="Arial"/>
              </w:rPr>
              <w:t xml:space="preserve"> – 2,75-3,0; </w:t>
            </w:r>
            <w:proofErr w:type="spellStart"/>
            <w:r w:rsidRPr="001D04D9">
              <w:rPr>
                <w:rFonts w:ascii="Arial" w:hAnsi="Arial" w:cs="Arial"/>
              </w:rPr>
              <w:t>Прх</w:t>
            </w:r>
            <w:proofErr w:type="spellEnd"/>
            <w:r w:rsidRPr="001D04D9">
              <w:rPr>
                <w:rFonts w:ascii="Arial" w:hAnsi="Arial" w:cs="Arial"/>
              </w:rPr>
              <w:t xml:space="preserve"> – 4,5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11.8.3.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Число полос движения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ДСД – 4-8; ДРД – 2-6; УНД – 4-8; УРД – 4-8; УТП – 2-4; УПТ – 2; УЖ – 2-3; </w:t>
            </w:r>
            <w:proofErr w:type="spellStart"/>
            <w:r w:rsidRPr="001D04D9">
              <w:rPr>
                <w:rFonts w:ascii="Arial" w:hAnsi="Arial" w:cs="Arial"/>
              </w:rPr>
              <w:t>УПр</w:t>
            </w:r>
            <w:proofErr w:type="spellEnd"/>
            <w:r w:rsidRPr="001D04D9">
              <w:rPr>
                <w:rFonts w:ascii="Arial" w:hAnsi="Arial" w:cs="Arial"/>
              </w:rPr>
              <w:t xml:space="preserve"> – 2-4; </w:t>
            </w:r>
            <w:proofErr w:type="spellStart"/>
            <w:r w:rsidRPr="001D04D9">
              <w:rPr>
                <w:rFonts w:ascii="Arial" w:hAnsi="Arial" w:cs="Arial"/>
              </w:rPr>
              <w:t>ДПар</w:t>
            </w:r>
            <w:proofErr w:type="spellEnd"/>
            <w:r w:rsidRPr="001D04D9">
              <w:rPr>
                <w:rFonts w:ascii="Arial" w:hAnsi="Arial" w:cs="Arial"/>
              </w:rPr>
              <w:t xml:space="preserve"> – 2;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2; </w:t>
            </w:r>
            <w:proofErr w:type="spellStart"/>
            <w:r w:rsidRPr="001D04D9">
              <w:rPr>
                <w:rFonts w:ascii="Arial" w:hAnsi="Arial" w:cs="Arial"/>
              </w:rPr>
              <w:t>Пр</w:t>
            </w:r>
            <w:proofErr w:type="spellEnd"/>
            <w:r w:rsidRPr="001D04D9">
              <w:rPr>
                <w:rFonts w:ascii="Arial" w:hAnsi="Arial" w:cs="Arial"/>
              </w:rPr>
              <w:t xml:space="preserve"> второстепенные – 1; </w:t>
            </w:r>
            <w:proofErr w:type="spellStart"/>
            <w:r w:rsidRPr="001D04D9">
              <w:rPr>
                <w:rFonts w:ascii="Arial" w:hAnsi="Arial" w:cs="Arial"/>
              </w:rPr>
              <w:t>УПш</w:t>
            </w:r>
            <w:proofErr w:type="spellEnd"/>
            <w:r w:rsidRPr="001D04D9">
              <w:rPr>
                <w:rFonts w:ascii="Arial" w:hAnsi="Arial" w:cs="Arial"/>
              </w:rPr>
              <w:t xml:space="preserve"> основные – по расчету; </w:t>
            </w:r>
            <w:proofErr w:type="spellStart"/>
            <w:r w:rsidRPr="001D04D9">
              <w:rPr>
                <w:rFonts w:ascii="Arial" w:hAnsi="Arial" w:cs="Arial"/>
              </w:rPr>
              <w:t>УПш</w:t>
            </w:r>
            <w:proofErr w:type="spellEnd"/>
            <w:r w:rsidRPr="001D04D9">
              <w:rPr>
                <w:rFonts w:ascii="Arial" w:hAnsi="Arial" w:cs="Arial"/>
              </w:rPr>
              <w:t xml:space="preserve"> второстепенные – по расчету; ДВ обособленные – 1-2;  ДВ изолированные – 2-4</w:t>
            </w:r>
          </w:p>
          <w:p w:rsidR="007E751A" w:rsidRPr="001D04D9" w:rsidRDefault="007E751A" w:rsidP="004E3221">
            <w:pPr>
              <w:jc w:val="both"/>
              <w:rPr>
                <w:rFonts w:ascii="Arial" w:hAnsi="Arial" w:cs="Arial"/>
              </w:rPr>
            </w:pPr>
            <w:r w:rsidRPr="001D04D9">
              <w:rPr>
                <w:rFonts w:ascii="Arial" w:hAnsi="Arial" w:cs="Arial"/>
              </w:rPr>
              <w:t>Для сельских поселений:</w:t>
            </w:r>
          </w:p>
          <w:p w:rsidR="007E751A" w:rsidRPr="001D04D9" w:rsidRDefault="007E751A" w:rsidP="004E3221">
            <w:pPr>
              <w:jc w:val="both"/>
              <w:rPr>
                <w:rFonts w:ascii="Arial" w:hAnsi="Arial" w:cs="Arial"/>
              </w:rPr>
            </w:pPr>
            <w:proofErr w:type="spellStart"/>
            <w:r w:rsidRPr="001D04D9">
              <w:rPr>
                <w:rFonts w:ascii="Arial" w:hAnsi="Arial" w:cs="Arial"/>
              </w:rPr>
              <w:t>ДПос</w:t>
            </w:r>
            <w:proofErr w:type="spellEnd"/>
            <w:r w:rsidRPr="001D04D9">
              <w:rPr>
                <w:rFonts w:ascii="Arial" w:hAnsi="Arial" w:cs="Arial"/>
              </w:rPr>
              <w:t xml:space="preserve"> – 2; </w:t>
            </w:r>
            <w:proofErr w:type="spellStart"/>
            <w:r w:rsidRPr="001D04D9">
              <w:rPr>
                <w:rFonts w:ascii="Arial" w:hAnsi="Arial" w:cs="Arial"/>
              </w:rPr>
              <w:t>УГл</w:t>
            </w:r>
            <w:proofErr w:type="spellEnd"/>
            <w:r w:rsidRPr="001D04D9">
              <w:rPr>
                <w:rFonts w:ascii="Arial" w:hAnsi="Arial" w:cs="Arial"/>
              </w:rPr>
              <w:t xml:space="preserve"> – 2-3; </w:t>
            </w:r>
            <w:proofErr w:type="spellStart"/>
            <w:r w:rsidRPr="001D04D9">
              <w:rPr>
                <w:rFonts w:ascii="Arial" w:hAnsi="Arial" w:cs="Arial"/>
              </w:rPr>
              <w:t>УЖо</w:t>
            </w:r>
            <w:proofErr w:type="spellEnd"/>
            <w:r w:rsidRPr="001D04D9">
              <w:rPr>
                <w:rFonts w:ascii="Arial" w:hAnsi="Arial" w:cs="Arial"/>
              </w:rPr>
              <w:t xml:space="preserve"> – 2; </w:t>
            </w:r>
            <w:proofErr w:type="spellStart"/>
            <w:r w:rsidRPr="001D04D9">
              <w:rPr>
                <w:rFonts w:ascii="Arial" w:hAnsi="Arial" w:cs="Arial"/>
              </w:rPr>
              <w:t>УЖв</w:t>
            </w:r>
            <w:proofErr w:type="spellEnd"/>
            <w:r w:rsidRPr="001D04D9">
              <w:rPr>
                <w:rFonts w:ascii="Arial" w:hAnsi="Arial" w:cs="Arial"/>
              </w:rPr>
              <w:t xml:space="preserve"> – 2; </w:t>
            </w:r>
            <w:proofErr w:type="spellStart"/>
            <w:proofErr w:type="gramStart"/>
            <w:r w:rsidRPr="001D04D9">
              <w:rPr>
                <w:rFonts w:ascii="Arial" w:hAnsi="Arial" w:cs="Arial"/>
              </w:rPr>
              <w:t>Пр</w:t>
            </w:r>
            <w:proofErr w:type="spellEnd"/>
            <w:proofErr w:type="gramEnd"/>
            <w:r w:rsidRPr="001D04D9">
              <w:rPr>
                <w:rFonts w:ascii="Arial" w:hAnsi="Arial" w:cs="Arial"/>
              </w:rPr>
              <w:t xml:space="preserve"> – 1; </w:t>
            </w:r>
            <w:proofErr w:type="spellStart"/>
            <w:r w:rsidRPr="001D04D9">
              <w:rPr>
                <w:rFonts w:ascii="Arial" w:hAnsi="Arial" w:cs="Arial"/>
              </w:rPr>
              <w:t>Прх</w:t>
            </w:r>
            <w:proofErr w:type="spellEnd"/>
            <w:r w:rsidRPr="001D04D9">
              <w:rPr>
                <w:rFonts w:ascii="Arial" w:hAnsi="Arial" w:cs="Arial"/>
              </w:rPr>
              <w:t xml:space="preserve"> – 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11.8.4.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Наименьший радиус кривых в плане (в скобках указано значение радиуса кривых в плане в условиях сложного </w:t>
            </w:r>
            <w:r w:rsidRPr="001D04D9">
              <w:rPr>
                <w:rFonts w:ascii="Arial" w:hAnsi="Arial" w:cs="Arial"/>
              </w:rPr>
              <w:lastRenderedPageBreak/>
              <w:t xml:space="preserve">рельефа или реконструкции),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ДСД – 600 (500); ДРД – 400; УНД – 500 (450); УРД – 400; УТП – 250; УПТ – 125; УЖ – 50-90; </w:t>
            </w:r>
            <w:proofErr w:type="spellStart"/>
            <w:r w:rsidRPr="001D04D9">
              <w:rPr>
                <w:rFonts w:ascii="Arial" w:hAnsi="Arial" w:cs="Arial"/>
              </w:rPr>
              <w:t>УПр</w:t>
            </w:r>
            <w:proofErr w:type="spellEnd"/>
            <w:r w:rsidRPr="001D04D9">
              <w:rPr>
                <w:rFonts w:ascii="Arial" w:hAnsi="Arial" w:cs="Arial"/>
              </w:rPr>
              <w:t xml:space="preserve"> – 90; </w:t>
            </w:r>
            <w:proofErr w:type="spellStart"/>
            <w:r w:rsidRPr="001D04D9">
              <w:rPr>
                <w:rFonts w:ascii="Arial" w:hAnsi="Arial" w:cs="Arial"/>
              </w:rPr>
              <w:t>ДПар</w:t>
            </w:r>
            <w:proofErr w:type="spellEnd"/>
            <w:r w:rsidRPr="001D04D9">
              <w:rPr>
                <w:rFonts w:ascii="Arial" w:hAnsi="Arial" w:cs="Arial"/>
              </w:rPr>
              <w:t xml:space="preserve"> – 75;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50; </w:t>
            </w:r>
            <w:proofErr w:type="spellStart"/>
            <w:r w:rsidRPr="001D04D9">
              <w:rPr>
                <w:rFonts w:ascii="Arial" w:hAnsi="Arial" w:cs="Arial"/>
              </w:rPr>
              <w:t>Пр</w:t>
            </w:r>
            <w:proofErr w:type="spellEnd"/>
            <w:r w:rsidRPr="001D04D9">
              <w:rPr>
                <w:rFonts w:ascii="Arial" w:hAnsi="Arial" w:cs="Arial"/>
              </w:rPr>
              <w:t xml:space="preserve"> второстепенные – 25; ДВ обособленные – 30;  ДВ изолированные – 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11.8.5.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Наибольший продольный уклон, климатические подрайоны </w:t>
            </w:r>
            <w:proofErr w:type="gramStart"/>
            <w:r w:rsidRPr="001D04D9">
              <w:rPr>
                <w:rFonts w:ascii="Arial" w:hAnsi="Arial" w:cs="Arial"/>
              </w:rPr>
              <w:t>I</w:t>
            </w:r>
            <w:proofErr w:type="gramEnd"/>
            <w:r w:rsidRPr="001D04D9">
              <w:rPr>
                <w:rFonts w:ascii="Arial" w:hAnsi="Arial" w:cs="Arial"/>
              </w:rPr>
              <w:t>А и IБ,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ДСД – 27; ДРД – 45; УНД – 36; УРД – 45; УТП – 54; УПТ – 36; УЖ – 70-80; </w:t>
            </w:r>
            <w:proofErr w:type="spellStart"/>
            <w:r w:rsidRPr="001D04D9">
              <w:rPr>
                <w:rFonts w:ascii="Arial" w:hAnsi="Arial" w:cs="Arial"/>
              </w:rPr>
              <w:t>УПр</w:t>
            </w:r>
            <w:proofErr w:type="spellEnd"/>
            <w:r w:rsidRPr="001D04D9">
              <w:rPr>
                <w:rFonts w:ascii="Arial" w:hAnsi="Arial" w:cs="Arial"/>
              </w:rPr>
              <w:t xml:space="preserve"> – 60; </w:t>
            </w:r>
            <w:proofErr w:type="spellStart"/>
            <w:r w:rsidRPr="001D04D9">
              <w:rPr>
                <w:rFonts w:ascii="Arial" w:hAnsi="Arial" w:cs="Arial"/>
              </w:rPr>
              <w:t>ДПар</w:t>
            </w:r>
            <w:proofErr w:type="spellEnd"/>
            <w:r w:rsidRPr="001D04D9">
              <w:rPr>
                <w:rFonts w:ascii="Arial" w:hAnsi="Arial" w:cs="Arial"/>
              </w:rPr>
              <w:t xml:space="preserve"> – 80;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70; </w:t>
            </w:r>
            <w:proofErr w:type="spellStart"/>
            <w:r w:rsidRPr="001D04D9">
              <w:rPr>
                <w:rFonts w:ascii="Arial" w:hAnsi="Arial" w:cs="Arial"/>
              </w:rPr>
              <w:t>Пр</w:t>
            </w:r>
            <w:proofErr w:type="spellEnd"/>
            <w:r w:rsidRPr="001D04D9">
              <w:rPr>
                <w:rFonts w:ascii="Arial" w:hAnsi="Arial" w:cs="Arial"/>
              </w:rPr>
              <w:t xml:space="preserve"> второстепенные – 80; </w:t>
            </w:r>
            <w:proofErr w:type="spellStart"/>
            <w:r w:rsidRPr="001D04D9">
              <w:rPr>
                <w:rFonts w:ascii="Arial" w:hAnsi="Arial" w:cs="Arial"/>
              </w:rPr>
              <w:t>УПш</w:t>
            </w:r>
            <w:proofErr w:type="spellEnd"/>
            <w:r w:rsidRPr="001D04D9">
              <w:rPr>
                <w:rFonts w:ascii="Arial" w:hAnsi="Arial" w:cs="Arial"/>
              </w:rPr>
              <w:t xml:space="preserve"> основные – 40; </w:t>
            </w:r>
            <w:proofErr w:type="spellStart"/>
            <w:r w:rsidRPr="001D04D9">
              <w:rPr>
                <w:rFonts w:ascii="Arial" w:hAnsi="Arial" w:cs="Arial"/>
              </w:rPr>
              <w:t>УПш</w:t>
            </w:r>
            <w:proofErr w:type="spellEnd"/>
            <w:r w:rsidRPr="001D04D9">
              <w:rPr>
                <w:rFonts w:ascii="Arial" w:hAnsi="Arial" w:cs="Arial"/>
              </w:rPr>
              <w:t xml:space="preserve"> второстепенные – 60; ДВ обособленные – 40;  ДВ изолированные –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11.8.6.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Наибольший продольный уклон, климатические подрайоны </w:t>
            </w:r>
            <w:proofErr w:type="gramStart"/>
            <w:r w:rsidRPr="001D04D9">
              <w:rPr>
                <w:rFonts w:ascii="Arial" w:hAnsi="Arial" w:cs="Arial"/>
              </w:rPr>
              <w:t>I</w:t>
            </w:r>
            <w:proofErr w:type="gramEnd"/>
            <w:r w:rsidRPr="001D04D9">
              <w:rPr>
                <w:rFonts w:ascii="Arial" w:hAnsi="Arial" w:cs="Arial"/>
              </w:rPr>
              <w:t>В и IД (в скобках указано значение продольного уклона в условиях сложного рельефа или реконструкции),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ДСД – 30 (35); ДРД – 50; УНД – 40 (45); УРД – 50; УТП – 60; УПТ – 40; УЖ – 70-80; </w:t>
            </w:r>
            <w:proofErr w:type="spellStart"/>
            <w:r w:rsidRPr="001D04D9">
              <w:rPr>
                <w:rFonts w:ascii="Arial" w:hAnsi="Arial" w:cs="Arial"/>
              </w:rPr>
              <w:t>УПр</w:t>
            </w:r>
            <w:proofErr w:type="spellEnd"/>
            <w:r w:rsidRPr="001D04D9">
              <w:rPr>
                <w:rFonts w:ascii="Arial" w:hAnsi="Arial" w:cs="Arial"/>
              </w:rPr>
              <w:t xml:space="preserve"> – 60; </w:t>
            </w:r>
            <w:proofErr w:type="spellStart"/>
            <w:r w:rsidRPr="001D04D9">
              <w:rPr>
                <w:rFonts w:ascii="Arial" w:hAnsi="Arial" w:cs="Arial"/>
              </w:rPr>
              <w:t>ДПар</w:t>
            </w:r>
            <w:proofErr w:type="spellEnd"/>
            <w:r w:rsidRPr="001D04D9">
              <w:rPr>
                <w:rFonts w:ascii="Arial" w:hAnsi="Arial" w:cs="Arial"/>
              </w:rPr>
              <w:t xml:space="preserve"> – 80;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70; </w:t>
            </w:r>
            <w:proofErr w:type="spellStart"/>
            <w:r w:rsidRPr="001D04D9">
              <w:rPr>
                <w:rFonts w:ascii="Arial" w:hAnsi="Arial" w:cs="Arial"/>
              </w:rPr>
              <w:t>Пр</w:t>
            </w:r>
            <w:proofErr w:type="spellEnd"/>
            <w:r w:rsidRPr="001D04D9">
              <w:rPr>
                <w:rFonts w:ascii="Arial" w:hAnsi="Arial" w:cs="Arial"/>
              </w:rPr>
              <w:t xml:space="preserve"> второстепенные – 80; </w:t>
            </w:r>
            <w:proofErr w:type="spellStart"/>
            <w:r w:rsidRPr="001D04D9">
              <w:rPr>
                <w:rFonts w:ascii="Arial" w:hAnsi="Arial" w:cs="Arial"/>
              </w:rPr>
              <w:t>УПш</w:t>
            </w:r>
            <w:proofErr w:type="spellEnd"/>
            <w:r w:rsidRPr="001D04D9">
              <w:rPr>
                <w:rFonts w:ascii="Arial" w:hAnsi="Arial" w:cs="Arial"/>
              </w:rPr>
              <w:t xml:space="preserve"> основные – 40; </w:t>
            </w:r>
            <w:proofErr w:type="spellStart"/>
            <w:r w:rsidRPr="001D04D9">
              <w:rPr>
                <w:rFonts w:ascii="Arial" w:hAnsi="Arial" w:cs="Arial"/>
              </w:rPr>
              <w:t>УПш</w:t>
            </w:r>
            <w:proofErr w:type="spellEnd"/>
            <w:r w:rsidRPr="001D04D9">
              <w:rPr>
                <w:rFonts w:ascii="Arial" w:hAnsi="Arial" w:cs="Arial"/>
              </w:rPr>
              <w:t xml:space="preserve"> второстепенные – 60; ДВ обособленные – 40;  ДВ изолированные –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11.9.</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Основные параметры тротуаров и пешеходных дорожек:</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11.9.1.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пешеходной части тротуара в климатических подрайонах </w:t>
            </w:r>
            <w:proofErr w:type="gramStart"/>
            <w:r w:rsidRPr="001D04D9">
              <w:rPr>
                <w:rFonts w:ascii="Arial" w:hAnsi="Arial" w:cs="Arial"/>
              </w:rPr>
              <w:t>I</w:t>
            </w:r>
            <w:proofErr w:type="gramEnd"/>
            <w:r w:rsidRPr="001D04D9">
              <w:rPr>
                <w:rFonts w:ascii="Arial" w:hAnsi="Arial" w:cs="Arial"/>
              </w:rPr>
              <w:t xml:space="preserve">А, IБ, при объеме </w:t>
            </w:r>
            <w:proofErr w:type="spellStart"/>
            <w:r w:rsidRPr="001D04D9">
              <w:rPr>
                <w:rFonts w:ascii="Arial" w:hAnsi="Arial" w:cs="Arial"/>
              </w:rPr>
              <w:t>снегоприноса</w:t>
            </w:r>
            <w:proofErr w:type="spellEnd"/>
            <w:r w:rsidRPr="001D04D9">
              <w:rPr>
                <w:rFonts w:ascii="Arial" w:hAnsi="Arial" w:cs="Arial"/>
              </w:rPr>
              <w:t xml:space="preserve"> более 200 м3/м, 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УНД – 4,5; УРД – 3,0; УТП – 3,0; УПТ – 3,0; УЖ – 1,5; </w:t>
            </w:r>
            <w:proofErr w:type="spellStart"/>
            <w:r w:rsidRPr="001D04D9">
              <w:rPr>
                <w:rFonts w:ascii="Arial" w:hAnsi="Arial" w:cs="Arial"/>
              </w:rPr>
              <w:t>УПр</w:t>
            </w:r>
            <w:proofErr w:type="spellEnd"/>
            <w:r w:rsidRPr="001D04D9">
              <w:rPr>
                <w:rFonts w:ascii="Arial" w:hAnsi="Arial" w:cs="Arial"/>
              </w:rPr>
              <w:t xml:space="preserve"> – 1,5;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1,0; </w:t>
            </w:r>
            <w:proofErr w:type="spellStart"/>
            <w:r w:rsidRPr="001D04D9">
              <w:rPr>
                <w:rFonts w:ascii="Arial" w:hAnsi="Arial" w:cs="Arial"/>
              </w:rPr>
              <w:t>Пр</w:t>
            </w:r>
            <w:proofErr w:type="spellEnd"/>
            <w:r w:rsidRPr="001D04D9">
              <w:rPr>
                <w:rFonts w:ascii="Arial" w:hAnsi="Arial" w:cs="Arial"/>
              </w:rPr>
              <w:t xml:space="preserve"> второстепенные – 0,75; </w:t>
            </w:r>
            <w:proofErr w:type="spellStart"/>
            <w:r w:rsidRPr="001D04D9">
              <w:rPr>
                <w:rFonts w:ascii="Arial" w:hAnsi="Arial" w:cs="Arial"/>
              </w:rPr>
              <w:t>УПш</w:t>
            </w:r>
            <w:proofErr w:type="spellEnd"/>
            <w:r w:rsidRPr="001D04D9">
              <w:rPr>
                <w:rFonts w:ascii="Arial" w:hAnsi="Arial" w:cs="Arial"/>
              </w:rPr>
              <w:t xml:space="preserve"> основные – по проекту; </w:t>
            </w:r>
            <w:proofErr w:type="spellStart"/>
            <w:r w:rsidRPr="001D04D9">
              <w:rPr>
                <w:rFonts w:ascii="Arial" w:hAnsi="Arial" w:cs="Arial"/>
              </w:rPr>
              <w:t>УПш</w:t>
            </w:r>
            <w:proofErr w:type="spellEnd"/>
            <w:r w:rsidRPr="001D04D9">
              <w:rPr>
                <w:rFonts w:ascii="Arial" w:hAnsi="Arial" w:cs="Arial"/>
              </w:rPr>
              <w:t xml:space="preserve"> второстепенные – по проекту</w:t>
            </w:r>
          </w:p>
          <w:p w:rsidR="007E751A" w:rsidRPr="001D04D9" w:rsidRDefault="007E751A" w:rsidP="004E3221">
            <w:pPr>
              <w:jc w:val="both"/>
              <w:rPr>
                <w:rFonts w:ascii="Arial" w:hAnsi="Arial" w:cs="Arial"/>
              </w:rPr>
            </w:pPr>
            <w:r w:rsidRPr="001D04D9">
              <w:rPr>
                <w:rFonts w:ascii="Arial" w:hAnsi="Arial" w:cs="Arial"/>
              </w:rPr>
              <w:t>Для сельских поселений:</w:t>
            </w:r>
          </w:p>
          <w:p w:rsidR="007E751A" w:rsidRPr="001D04D9" w:rsidRDefault="007E751A" w:rsidP="004E3221">
            <w:pPr>
              <w:jc w:val="both"/>
              <w:rPr>
                <w:rFonts w:ascii="Arial" w:hAnsi="Arial" w:cs="Arial"/>
              </w:rPr>
            </w:pPr>
            <w:proofErr w:type="spellStart"/>
            <w:r w:rsidRPr="001D04D9">
              <w:rPr>
                <w:rFonts w:ascii="Arial" w:hAnsi="Arial" w:cs="Arial"/>
              </w:rPr>
              <w:t>УГл</w:t>
            </w:r>
            <w:proofErr w:type="spellEnd"/>
            <w:r w:rsidRPr="001D04D9">
              <w:rPr>
                <w:rFonts w:ascii="Arial" w:hAnsi="Arial" w:cs="Arial"/>
              </w:rPr>
              <w:t xml:space="preserve"> – 1,5-2,25; </w:t>
            </w:r>
            <w:proofErr w:type="spellStart"/>
            <w:r w:rsidRPr="001D04D9">
              <w:rPr>
                <w:rFonts w:ascii="Arial" w:hAnsi="Arial" w:cs="Arial"/>
              </w:rPr>
              <w:t>УЖо</w:t>
            </w:r>
            <w:proofErr w:type="spellEnd"/>
            <w:r w:rsidRPr="001D04D9">
              <w:rPr>
                <w:rFonts w:ascii="Arial" w:hAnsi="Arial" w:cs="Arial"/>
              </w:rPr>
              <w:t xml:space="preserve"> – 1,0-1,5; </w:t>
            </w:r>
            <w:proofErr w:type="spellStart"/>
            <w:r w:rsidRPr="001D04D9">
              <w:rPr>
                <w:rFonts w:ascii="Arial" w:hAnsi="Arial" w:cs="Arial"/>
              </w:rPr>
              <w:t>УЖв</w:t>
            </w:r>
            <w:proofErr w:type="spellEnd"/>
            <w:r w:rsidRPr="001D04D9">
              <w:rPr>
                <w:rFonts w:ascii="Arial" w:hAnsi="Arial" w:cs="Arial"/>
              </w:rPr>
              <w:t xml:space="preserve"> – 1,0; </w:t>
            </w:r>
            <w:proofErr w:type="spellStart"/>
            <w:proofErr w:type="gramStart"/>
            <w:r w:rsidRPr="001D04D9">
              <w:rPr>
                <w:rFonts w:ascii="Arial" w:hAnsi="Arial" w:cs="Arial"/>
              </w:rPr>
              <w:t>Пр</w:t>
            </w:r>
            <w:proofErr w:type="spellEnd"/>
            <w:proofErr w:type="gramEnd"/>
            <w:r w:rsidRPr="001D04D9">
              <w:rPr>
                <w:rFonts w:ascii="Arial" w:hAnsi="Arial" w:cs="Arial"/>
              </w:rPr>
              <w:t xml:space="preserve"> – 0-1,0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11.9.2.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пешеходной части тротуара в климатических подрайонах </w:t>
            </w:r>
            <w:proofErr w:type="gramStart"/>
            <w:r w:rsidRPr="001D04D9">
              <w:rPr>
                <w:rFonts w:ascii="Arial" w:hAnsi="Arial" w:cs="Arial"/>
              </w:rPr>
              <w:t>I</w:t>
            </w:r>
            <w:proofErr w:type="gramEnd"/>
            <w:r w:rsidRPr="001D04D9">
              <w:rPr>
                <w:rFonts w:ascii="Arial" w:hAnsi="Arial" w:cs="Arial"/>
              </w:rPr>
              <w:t xml:space="preserve">А, IБ, при объеме </w:t>
            </w:r>
            <w:proofErr w:type="spellStart"/>
            <w:r w:rsidRPr="001D04D9">
              <w:rPr>
                <w:rFonts w:ascii="Arial" w:hAnsi="Arial" w:cs="Arial"/>
              </w:rPr>
              <w:t>снегоприноса</w:t>
            </w:r>
            <w:proofErr w:type="spellEnd"/>
            <w:r w:rsidRPr="001D04D9">
              <w:rPr>
                <w:rFonts w:ascii="Arial" w:hAnsi="Arial" w:cs="Arial"/>
              </w:rPr>
              <w:t xml:space="preserve"> менее 200 м3/м, и в климатических </w:t>
            </w:r>
            <w:r w:rsidRPr="001D04D9">
              <w:rPr>
                <w:rFonts w:ascii="Arial" w:hAnsi="Arial" w:cs="Arial"/>
              </w:rPr>
              <w:lastRenderedPageBreak/>
              <w:t>подрайонах IВ, IД, 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Для городских поселений:</w:t>
            </w:r>
          </w:p>
          <w:p w:rsidR="007E751A" w:rsidRPr="001D04D9" w:rsidRDefault="007E751A" w:rsidP="004E3221">
            <w:pPr>
              <w:jc w:val="both"/>
              <w:rPr>
                <w:rFonts w:ascii="Arial" w:hAnsi="Arial" w:cs="Arial"/>
              </w:rPr>
            </w:pPr>
            <w:r w:rsidRPr="001D04D9">
              <w:rPr>
                <w:rFonts w:ascii="Arial" w:hAnsi="Arial" w:cs="Arial"/>
              </w:rPr>
              <w:t xml:space="preserve">УНД – 4,5; УРД – 3,0; УТП – 2,25; УПТ – 3,0; УЖ – 1,5; </w:t>
            </w:r>
            <w:proofErr w:type="spellStart"/>
            <w:r w:rsidRPr="001D04D9">
              <w:rPr>
                <w:rFonts w:ascii="Arial" w:hAnsi="Arial" w:cs="Arial"/>
              </w:rPr>
              <w:t>УПр</w:t>
            </w:r>
            <w:proofErr w:type="spellEnd"/>
            <w:r w:rsidRPr="001D04D9">
              <w:rPr>
                <w:rFonts w:ascii="Arial" w:hAnsi="Arial" w:cs="Arial"/>
              </w:rPr>
              <w:t xml:space="preserve"> – 1,5; </w:t>
            </w:r>
            <w:proofErr w:type="spellStart"/>
            <w:proofErr w:type="gramStart"/>
            <w:r w:rsidRPr="001D04D9">
              <w:rPr>
                <w:rFonts w:ascii="Arial" w:hAnsi="Arial" w:cs="Arial"/>
              </w:rPr>
              <w:t>Пр</w:t>
            </w:r>
            <w:proofErr w:type="spellEnd"/>
            <w:proofErr w:type="gramEnd"/>
            <w:r w:rsidRPr="001D04D9">
              <w:rPr>
                <w:rFonts w:ascii="Arial" w:hAnsi="Arial" w:cs="Arial"/>
              </w:rPr>
              <w:t xml:space="preserve"> основные – 1,0; </w:t>
            </w:r>
            <w:proofErr w:type="spellStart"/>
            <w:r w:rsidRPr="001D04D9">
              <w:rPr>
                <w:rFonts w:ascii="Arial" w:hAnsi="Arial" w:cs="Arial"/>
              </w:rPr>
              <w:t>Пр</w:t>
            </w:r>
            <w:proofErr w:type="spellEnd"/>
            <w:r w:rsidRPr="001D04D9">
              <w:rPr>
                <w:rFonts w:ascii="Arial" w:hAnsi="Arial" w:cs="Arial"/>
              </w:rPr>
              <w:t xml:space="preserve"> второстепенные – 0,75; </w:t>
            </w:r>
            <w:proofErr w:type="spellStart"/>
            <w:r w:rsidRPr="001D04D9">
              <w:rPr>
                <w:rFonts w:ascii="Arial" w:hAnsi="Arial" w:cs="Arial"/>
              </w:rPr>
              <w:t>УПш</w:t>
            </w:r>
            <w:proofErr w:type="spellEnd"/>
            <w:r w:rsidRPr="001D04D9">
              <w:rPr>
                <w:rFonts w:ascii="Arial" w:hAnsi="Arial" w:cs="Arial"/>
              </w:rPr>
              <w:t xml:space="preserve"> основные – по проекту; </w:t>
            </w:r>
            <w:proofErr w:type="spellStart"/>
            <w:r w:rsidRPr="001D04D9">
              <w:rPr>
                <w:rFonts w:ascii="Arial" w:hAnsi="Arial" w:cs="Arial"/>
              </w:rPr>
              <w:t>УПш</w:t>
            </w:r>
            <w:proofErr w:type="spellEnd"/>
            <w:r w:rsidRPr="001D04D9">
              <w:rPr>
                <w:rFonts w:ascii="Arial" w:hAnsi="Arial" w:cs="Arial"/>
              </w:rPr>
              <w:t xml:space="preserve"> второстепенные – по проекту</w:t>
            </w:r>
          </w:p>
          <w:p w:rsidR="007E751A" w:rsidRPr="001D04D9" w:rsidRDefault="007E751A" w:rsidP="004E3221">
            <w:pPr>
              <w:jc w:val="both"/>
              <w:rPr>
                <w:rFonts w:ascii="Arial" w:hAnsi="Arial" w:cs="Arial"/>
              </w:rPr>
            </w:pPr>
            <w:r w:rsidRPr="001D04D9">
              <w:rPr>
                <w:rFonts w:ascii="Arial" w:hAnsi="Arial" w:cs="Arial"/>
              </w:rPr>
              <w:t>Для сельских поселений:</w:t>
            </w:r>
          </w:p>
          <w:p w:rsidR="007E751A" w:rsidRPr="001D04D9" w:rsidRDefault="007E751A" w:rsidP="004E3221">
            <w:pPr>
              <w:jc w:val="both"/>
              <w:rPr>
                <w:rFonts w:ascii="Arial" w:hAnsi="Arial" w:cs="Arial"/>
              </w:rPr>
            </w:pPr>
            <w:proofErr w:type="spellStart"/>
            <w:r w:rsidRPr="001D04D9">
              <w:rPr>
                <w:rFonts w:ascii="Arial" w:hAnsi="Arial" w:cs="Arial"/>
              </w:rPr>
              <w:t>УГл</w:t>
            </w:r>
            <w:proofErr w:type="spellEnd"/>
            <w:r w:rsidRPr="001D04D9">
              <w:rPr>
                <w:rFonts w:ascii="Arial" w:hAnsi="Arial" w:cs="Arial"/>
              </w:rPr>
              <w:t xml:space="preserve"> – 1,5-2,25; </w:t>
            </w:r>
            <w:proofErr w:type="spellStart"/>
            <w:r w:rsidRPr="001D04D9">
              <w:rPr>
                <w:rFonts w:ascii="Arial" w:hAnsi="Arial" w:cs="Arial"/>
              </w:rPr>
              <w:t>УЖо</w:t>
            </w:r>
            <w:proofErr w:type="spellEnd"/>
            <w:r w:rsidRPr="001D04D9">
              <w:rPr>
                <w:rFonts w:ascii="Arial" w:hAnsi="Arial" w:cs="Arial"/>
              </w:rPr>
              <w:t xml:space="preserve"> – 1,0-1,5; </w:t>
            </w:r>
            <w:proofErr w:type="spellStart"/>
            <w:r w:rsidRPr="001D04D9">
              <w:rPr>
                <w:rFonts w:ascii="Arial" w:hAnsi="Arial" w:cs="Arial"/>
              </w:rPr>
              <w:t>УЖв</w:t>
            </w:r>
            <w:proofErr w:type="spellEnd"/>
            <w:r w:rsidRPr="001D04D9">
              <w:rPr>
                <w:rFonts w:ascii="Arial" w:hAnsi="Arial" w:cs="Arial"/>
              </w:rPr>
              <w:t xml:space="preserve"> – 1,0; </w:t>
            </w:r>
            <w:proofErr w:type="spellStart"/>
            <w:proofErr w:type="gramStart"/>
            <w:r w:rsidRPr="001D04D9">
              <w:rPr>
                <w:rFonts w:ascii="Arial" w:hAnsi="Arial" w:cs="Arial"/>
              </w:rPr>
              <w:t>Пр</w:t>
            </w:r>
            <w:proofErr w:type="spellEnd"/>
            <w:proofErr w:type="gramEnd"/>
            <w:r w:rsidRPr="001D04D9">
              <w:rPr>
                <w:rFonts w:ascii="Arial" w:hAnsi="Arial" w:cs="Arial"/>
              </w:rPr>
              <w:t xml:space="preserve"> – 0-1,0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11.9.3.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Допустимая ширина тротуаров и дорожек в условиях реконструкции на улицах местного значения, а также при расчетном пешеходном движении менее 50 чел/</w:t>
            </w:r>
            <w:proofErr w:type="gramStart"/>
            <w:r w:rsidRPr="001D04D9">
              <w:rPr>
                <w:rFonts w:ascii="Arial" w:hAnsi="Arial" w:cs="Arial"/>
              </w:rPr>
              <w:t>ч</w:t>
            </w:r>
            <w:proofErr w:type="gramEnd"/>
            <w:r w:rsidRPr="001D04D9">
              <w:rPr>
                <w:rFonts w:ascii="Arial" w:hAnsi="Arial" w:cs="Arial"/>
              </w:rPr>
              <w:t xml:space="preserve"> в обоих направлениях, 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11.9.4.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Дополнительное увеличение ширины тротуаров, при непосредственном примыкании тротуаров к стенам зданий, подпорным стенкам или оградам,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0,5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11.9.5.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Продольные уклоны,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менее 1‰ и не более 60 ‰, в районах с пересеченной местностью - не более 8 ‰ при протяженности этого уклона не более 300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11.9.6.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Количество ступеней в одном марше уличной лестницы</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менее 3 и не более 12</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11.9.7.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Высота / ширина ступеней лестницы, </w:t>
            </w:r>
            <w:proofErr w:type="gramStart"/>
            <w:r w:rsidRPr="001D04D9">
              <w:rPr>
                <w:rFonts w:ascii="Arial" w:hAnsi="Arial" w:cs="Arial"/>
              </w:rPr>
              <w:t>см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более 12 / не менее 38</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11.9.8.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Длина площадки после каждого марша,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менее 1,5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11.10.</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Параметры проектирования улично-дорожной сети: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улиц и дорог в красных линиях,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Магистральные дороги – 50-75; магистральные улицы – 40-80; улицы и дороги местного значения – 15-25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Расстояние от края </w:t>
            </w:r>
            <w:r w:rsidRPr="001D04D9">
              <w:rPr>
                <w:rFonts w:ascii="Arial" w:hAnsi="Arial" w:cs="Arial"/>
              </w:rPr>
              <w:lastRenderedPageBreak/>
              <w:t xml:space="preserve">основной проезжей части магистральных дорог до линии регулирования жилой застройки,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 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11.10.3.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Расстояние от края основной проезжей части магистральных дорог до линии регулирования жилой застройки, с применением </w:t>
            </w:r>
            <w:proofErr w:type="spellStart"/>
            <w:r w:rsidRPr="001D04D9">
              <w:rPr>
                <w:rFonts w:ascii="Arial" w:hAnsi="Arial" w:cs="Arial"/>
              </w:rPr>
              <w:t>шумозащитных</w:t>
            </w:r>
            <w:proofErr w:type="spellEnd"/>
            <w:r w:rsidRPr="001D04D9">
              <w:rPr>
                <w:rFonts w:ascii="Arial" w:hAnsi="Arial" w:cs="Arial"/>
              </w:rPr>
              <w:t xml:space="preserve"> устройств,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25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Расстояние от края основной проезжей части улиц, местных или боковых проездов до линии регулирования жилой застройки,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25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Ширина полосы, пригодной для проезда пожарных машин, устраиваемой на расстоянии не ближе 5 м от линии застройки, в случае превышения расстояния от края основной проезжей части улиц, местных или боковых проездов 25 м, 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6</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Наименьший </w:t>
            </w:r>
            <w:r w:rsidRPr="001D04D9">
              <w:rPr>
                <w:rFonts w:ascii="Arial" w:hAnsi="Arial" w:cs="Arial"/>
              </w:rPr>
              <w:lastRenderedPageBreak/>
              <w:t xml:space="preserve">диаметр разворотных площадок в конце проезжих частей тупиковых улиц,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 xml:space="preserve">Для разворота автомобилей – 16, для разворота средств общественного пассажирского транспорта – </w:t>
            </w:r>
            <w:r w:rsidRPr="001D04D9">
              <w:rPr>
                <w:rFonts w:ascii="Arial" w:hAnsi="Arial" w:cs="Arial"/>
              </w:rPr>
              <w:lastRenderedPageBreak/>
              <w:t>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11.10.7.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Радиусы закругления проезжей части улиц и дорог (в скобках указано значение радиуса закругления в стесненных условиях и при реконструкции),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магистральных улиц и дорог регулируемого движения – 8 (6); для улиц местного значения – 5; на транспортных площадях – 12 (8)</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Уширение проезжей части при отсутствии бордюрного ограждения, а также в случае применения минимальных радиусов закругления (за счет боковых разделительных полос или уширения с внешней стороны), </w:t>
            </w:r>
            <w:proofErr w:type="gramStart"/>
            <w:r w:rsidRPr="001D04D9">
              <w:rPr>
                <w:rFonts w:ascii="Arial" w:hAnsi="Arial" w:cs="Arial"/>
              </w:rPr>
              <w:t>м</w:t>
            </w:r>
            <w:proofErr w:type="gramEnd"/>
            <w:r w:rsidRPr="001D04D9">
              <w:rPr>
                <w:rFonts w:ascii="Arial" w:hAnsi="Arial" w:cs="Arial"/>
              </w:rPr>
              <w:t xml:space="preserve"> на каждую полосу движения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11.10.9.</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Радиусы закругления проезжей части улиц и дорог для общественного транспорта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В соответствии с техническими требованиями эксплуатации этих видов транспорта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11.10.10.</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Размеры сторон треугольников видимости,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Для условий «транспорт-транспорт» при скорости движения 40 и 60 км/ч – 25×25 и 40×40; для условий «пешеход-транспорт»  при скорости движения транспорта 25 и 40 км/ч – 8×40 и 10×50 </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11.11.</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Параметры пешеходных путей с возможностью проезда механических инвалидных колясок:</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11.11.1.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Наибольшая высота </w:t>
            </w:r>
            <w:r w:rsidRPr="001D04D9">
              <w:rPr>
                <w:rFonts w:ascii="Arial" w:hAnsi="Arial" w:cs="Arial"/>
              </w:rPr>
              <w:lastRenderedPageBreak/>
              <w:t xml:space="preserve">вертикальных препятствий (бортовые камни, </w:t>
            </w:r>
            <w:proofErr w:type="spellStart"/>
            <w:r w:rsidRPr="001D04D9">
              <w:rPr>
                <w:rFonts w:ascii="Arial" w:hAnsi="Arial" w:cs="Arial"/>
              </w:rPr>
              <w:t>поребрики</w:t>
            </w:r>
            <w:proofErr w:type="spellEnd"/>
            <w:r w:rsidRPr="001D04D9">
              <w:rPr>
                <w:rFonts w:ascii="Arial" w:hAnsi="Arial" w:cs="Arial"/>
              </w:rPr>
              <w:t xml:space="preserve">) на пути следования, </w:t>
            </w:r>
            <w:proofErr w:type="gramStart"/>
            <w:r w:rsidRPr="001D04D9">
              <w:rPr>
                <w:rFonts w:ascii="Arial" w:hAnsi="Arial" w:cs="Arial"/>
              </w:rPr>
              <w:t>см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Наибольшие продольные уклоны тротуаров и пешеходных дорог,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11.11.3.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Наименьшая длина горизонтальных участков на путях с уклонами 30 - 60 ‰ необходимых  через 100 м, 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 xml:space="preserve">Ширина полосы для складирования снега в пределах проезжей части улиц и дорог в местностях с объемом </w:t>
            </w:r>
            <w:proofErr w:type="spellStart"/>
            <w:r w:rsidRPr="001D04D9">
              <w:rPr>
                <w:rFonts w:ascii="Arial" w:hAnsi="Arial" w:cs="Arial"/>
                <w:b/>
                <w:bCs/>
              </w:rPr>
              <w:t>снегоприноса</w:t>
            </w:r>
            <w:proofErr w:type="spellEnd"/>
            <w:r w:rsidRPr="001D04D9">
              <w:rPr>
                <w:rFonts w:ascii="Arial" w:hAnsi="Arial" w:cs="Arial"/>
                <w:b/>
                <w:bCs/>
              </w:rPr>
              <w:t xml:space="preserve"> за зиму более 600 м3/м, м</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3</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11.13.</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Параметры проектирования пешеходных переходов:</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11.13.1.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Интервал размещения пешеходных переходов,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В одном уровне с проезжей частью дорог – 200-300; в разных уровнях с проезжей частью на дорогах скоростного движения и железных дорогах – 400-800; в разных уровнях с проезжей частью на магистральных улицах непрерывного движения – 300-400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11.13.2.</w:t>
            </w:r>
          </w:p>
        </w:tc>
        <w:tc>
          <w:tcPr>
            <w:tcW w:w="2268" w:type="dxa"/>
            <w:tcBorders>
              <w:top w:val="nil"/>
              <w:left w:val="single" w:sz="8" w:space="0" w:color="auto"/>
              <w:bottom w:val="single" w:sz="4" w:space="0" w:color="auto"/>
              <w:right w:val="nil"/>
            </w:tcBorders>
            <w:noWrap/>
          </w:tcPr>
          <w:p w:rsidR="007E751A" w:rsidRPr="001D04D9" w:rsidRDefault="007E751A" w:rsidP="004E3221">
            <w:pPr>
              <w:ind w:left="35"/>
              <w:rPr>
                <w:rFonts w:ascii="Arial" w:hAnsi="Arial" w:cs="Arial"/>
              </w:rPr>
            </w:pPr>
            <w:r w:rsidRPr="001D04D9">
              <w:rPr>
                <w:rFonts w:ascii="Arial" w:hAnsi="Arial" w:cs="Arial"/>
              </w:rPr>
              <w:t xml:space="preserve">Плотность пешеходных потоков в час «пик» для проектирования пешеходных путей </w:t>
            </w:r>
            <w:r w:rsidRPr="001D04D9">
              <w:rPr>
                <w:rFonts w:ascii="Arial" w:hAnsi="Arial" w:cs="Arial"/>
              </w:rPr>
              <w:lastRenderedPageBreak/>
              <w:t>(тротуары, площадки, лестницы), чел/м</w:t>
            </w:r>
            <w:proofErr w:type="gramStart"/>
            <w:r w:rsidRPr="001D04D9">
              <w:rPr>
                <w:rFonts w:ascii="Arial" w:hAnsi="Arial" w:cs="Arial"/>
              </w:rPr>
              <w:t>2</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 xml:space="preserve">У административных и торговых центров, гостиниц, театров, выставок и рынков: ≤ 0,3; на </w:t>
            </w:r>
            <w:proofErr w:type="spellStart"/>
            <w:r w:rsidRPr="001D04D9">
              <w:rPr>
                <w:rFonts w:ascii="Arial" w:hAnsi="Arial" w:cs="Arial"/>
              </w:rPr>
              <w:t>предзаводских</w:t>
            </w:r>
            <w:proofErr w:type="spellEnd"/>
            <w:r w:rsidRPr="001D04D9">
              <w:rPr>
                <w:rFonts w:ascii="Arial" w:hAnsi="Arial" w:cs="Arial"/>
              </w:rPr>
              <w:t xml:space="preserve"> площадях, у спортивно-зрелищных учреждений, кинотеатров, вокзалов: ≤ 0,8</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11.14.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Нормы проектирования сооружений и устрой</w:t>
            </w:r>
            <w:proofErr w:type="gramStart"/>
            <w:r w:rsidRPr="001D04D9">
              <w:rPr>
                <w:rFonts w:ascii="Arial" w:hAnsi="Arial" w:cs="Arial"/>
                <w:b/>
                <w:bCs/>
              </w:rPr>
              <w:t>ств дл</w:t>
            </w:r>
            <w:proofErr w:type="gramEnd"/>
            <w:r w:rsidRPr="001D04D9">
              <w:rPr>
                <w:rFonts w:ascii="Arial" w:hAnsi="Arial" w:cs="Arial"/>
                <w:b/>
                <w:bCs/>
              </w:rPr>
              <w:t>я хранения  и обслуживания транспортных средств: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Пешеходная доступность к гаражам и открытым стоянкам для постоянного хранения (для 90% расчетного числа индивидуальных легковых автомобилей),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На селитебных территориях и на прилегающих к ним производственных территориях: ≤ 800; в районах реконструкции или с неблагоприятной гидрогеологической обстановкой: ≤ 1500; принадлежащих инвалидам: ≤ 200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lang w:eastAsia="ar-SA"/>
              </w:rPr>
              <w:t>11.14.1.1</w:t>
            </w:r>
          </w:p>
        </w:tc>
        <w:tc>
          <w:tcPr>
            <w:tcW w:w="2268" w:type="dxa"/>
            <w:tcBorders>
              <w:top w:val="nil"/>
              <w:left w:val="single" w:sz="8" w:space="0" w:color="auto"/>
              <w:bottom w:val="single" w:sz="4" w:space="0" w:color="auto"/>
              <w:right w:val="nil"/>
            </w:tcBorders>
            <w:noWrap/>
          </w:tcPr>
          <w:p w:rsidR="007E751A" w:rsidRPr="001D04D9" w:rsidRDefault="007E751A" w:rsidP="004E3221">
            <w:pPr>
              <w:ind w:left="35" w:hanging="35"/>
              <w:rPr>
                <w:rFonts w:ascii="Arial" w:hAnsi="Arial" w:cs="Arial"/>
              </w:rPr>
            </w:pPr>
            <w:r w:rsidRPr="001D04D9">
              <w:rPr>
                <w:rFonts w:ascii="Arial" w:hAnsi="Arial" w:cs="Arial"/>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w:t>
            </w:r>
            <w:proofErr w:type="gramStart"/>
            <w:r w:rsidRPr="001D04D9">
              <w:rPr>
                <w:rFonts w:ascii="Arial" w:hAnsi="Arial" w:cs="Arial"/>
                <w:lang w:eastAsia="ar-SA"/>
              </w:rPr>
              <w:t>, %:</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lang w:eastAsia="ar-SA"/>
              </w:rPr>
            </w:pPr>
            <w:r w:rsidRPr="001D04D9">
              <w:rPr>
                <w:rFonts w:ascii="Arial" w:hAnsi="Arial" w:cs="Arial"/>
                <w:lang w:eastAsia="ar-SA"/>
              </w:rPr>
              <w:t>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jc w:val="both"/>
              <w:rPr>
                <w:rFonts w:ascii="Arial" w:hAnsi="Arial" w:cs="Arial"/>
                <w:lang w:eastAsia="ar-SA"/>
              </w:rPr>
            </w:pPr>
            <w:r w:rsidRPr="001D04D9">
              <w:rPr>
                <w:rFonts w:ascii="Arial" w:hAnsi="Arial" w:cs="Arial"/>
              </w:rPr>
              <w:t>11.14.2.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rPr>
              <w:t xml:space="preserve">Коэффициент приведения </w:t>
            </w:r>
            <w:r w:rsidRPr="001D04D9">
              <w:rPr>
                <w:rFonts w:ascii="Arial" w:hAnsi="Arial" w:cs="Arial"/>
              </w:rPr>
              <w:lastRenderedPageBreak/>
              <w:t>индивидуальных транспортных сре</w:t>
            </w:r>
            <w:proofErr w:type="gramStart"/>
            <w:r w:rsidRPr="001D04D9">
              <w:rPr>
                <w:rFonts w:ascii="Arial" w:hAnsi="Arial" w:cs="Arial"/>
              </w:rPr>
              <w:t>дств к л</w:t>
            </w:r>
            <w:proofErr w:type="gramEnd"/>
            <w:r w:rsidRPr="001D04D9">
              <w:rPr>
                <w:rFonts w:ascii="Arial" w:hAnsi="Arial" w:cs="Arial"/>
              </w:rPr>
              <w:t>егковому автомобилю для определения общей потребности в местах для хранения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Мотоциклы и мотороллеры с колясками, мотоколяски – 0,5; мотоциклы и мотороллеры без колясок – 0,25; мопеды и велосипеды – 0,1</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11.14.3.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Размер земельных участков гаражей и стоянок легковых автомобилей в зависимости от их этажности на одно </w:t>
            </w:r>
            <w:proofErr w:type="spellStart"/>
            <w:r w:rsidRPr="001D04D9">
              <w:rPr>
                <w:rFonts w:ascii="Arial" w:hAnsi="Arial" w:cs="Arial"/>
              </w:rPr>
              <w:t>машино</w:t>
            </w:r>
            <w:proofErr w:type="spellEnd"/>
            <w:r w:rsidRPr="001D04D9">
              <w:rPr>
                <w:rFonts w:ascii="Arial" w:hAnsi="Arial" w:cs="Arial"/>
              </w:rPr>
              <w:t>-место, м</w:t>
            </w:r>
            <w:proofErr w:type="gramStart"/>
            <w:r w:rsidRPr="001D04D9">
              <w:rPr>
                <w:rFonts w:ascii="Arial" w:hAnsi="Arial" w:cs="Arial"/>
              </w:rPr>
              <w:t>2</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Одноэтажных – 30; двухэтажных – 20; трехэтажных – 14; четырехэтажных – 12; пятиэтажных – 10; наземных стоянок – 25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Наименьшие расстояния до въездов в гаражи и выездов из них,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От перекрестков магистральных улиц – 50; от перекрестков улиц местного значения – 20; от остановочных пунктов общественного пассажирского транспорта –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Наименьшее расстояние от въезда в подземные гаражи легковых автомобилей и выездов из них, а также от вентиляционных шахт до территории общеобразовательных организаций, дошкольных образовательных организаций, лечебно-профилактических медицинских организаций, жилых </w:t>
            </w:r>
            <w:r w:rsidRPr="001D04D9">
              <w:rPr>
                <w:rFonts w:ascii="Arial" w:hAnsi="Arial" w:cs="Arial"/>
              </w:rPr>
              <w:lastRenderedPageBreak/>
              <w:t xml:space="preserve">домов, площадок отдыха и др.,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15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11.14.6.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Разрыв от проездов автотранспорта из гаражей-стоянок, паркингов, автостоянок до нормируемых объектов,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7</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Наименьшая высота вытяжных вентиляционных шахт из помещений подземных гаражей-стоянок, размещаемых,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Под жилыми и общественными зданиями, над уровнем крыши наиболее высокого здания, расположенного в радиусе 15-ти метров от вытяжной шахты – 2; 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 – 3</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Нормы земельных участков под многоэтажные гаражи для легковых таксомоторов и базы проката легковых автомобилей, </w:t>
            </w:r>
            <w:proofErr w:type="gramStart"/>
            <w:r w:rsidRPr="001D04D9">
              <w:rPr>
                <w:rFonts w:ascii="Arial" w:hAnsi="Arial" w:cs="Arial"/>
              </w:rPr>
              <w:t>га</w:t>
            </w:r>
            <w:proofErr w:type="gramEnd"/>
            <w:r w:rsidRPr="001D04D9">
              <w:rPr>
                <w:rFonts w:ascii="Arial" w:hAnsi="Arial" w:cs="Arial"/>
              </w:rPr>
              <w:t xml:space="preserve"> на расчетную единицу: таксомотор, автомобиль проката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сооружений вместимостью 100 ед. – 0,5; для сооружений вместимостью 300 ед. – 1,2; для сооружений вместимостью 500 ед. – 1,6; для сооружений вместимостью 800 ед. – 2,1; для сооружений вместимостью 1000 ед. – 2,3</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11.14.9.</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Нормы земельных участков под гаражи грузовых автомобилей, </w:t>
            </w:r>
            <w:proofErr w:type="gramStart"/>
            <w:r w:rsidRPr="001D04D9">
              <w:rPr>
                <w:rFonts w:ascii="Arial" w:hAnsi="Arial" w:cs="Arial"/>
              </w:rPr>
              <w:t>га</w:t>
            </w:r>
            <w:proofErr w:type="gramEnd"/>
            <w:r w:rsidRPr="001D04D9">
              <w:rPr>
                <w:rFonts w:ascii="Arial" w:hAnsi="Arial" w:cs="Arial"/>
              </w:rPr>
              <w:t xml:space="preserve"> на расчетную единицу: автомобиль</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сооружений вместимостью 100 ед. – 2; для сооружений вместимостью 200 ед. – 3,5; для сооружений вместимостью 300 ед. – 4,5; для сооружений вместимостью 500 ед. – 6</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11.14.10.</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Расстояния от наземных и наземно-подземных гаражей, открытых стоянок, </w:t>
            </w:r>
            <w:r w:rsidRPr="001D04D9">
              <w:rPr>
                <w:rFonts w:ascii="Arial" w:hAnsi="Arial" w:cs="Arial"/>
              </w:rPr>
              <w:lastRenderedPageBreak/>
              <w:t xml:space="preserve">предназначенных для постоянного и временного хранения легковых автомобилей, </w:t>
            </w:r>
            <w:proofErr w:type="gramStart"/>
            <w:r w:rsidRPr="001D04D9">
              <w:rPr>
                <w:rFonts w:ascii="Arial" w:hAnsi="Arial" w:cs="Arial"/>
              </w:rPr>
              <w:t>м</w:t>
            </w:r>
            <w:proofErr w:type="gramEnd"/>
            <w:r w:rsidRPr="001D04D9">
              <w:rPr>
                <w:rFonts w:ascii="Arial" w:hAnsi="Arial" w:cs="Arial"/>
              </w:rPr>
              <w:t>:</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11.14.10.1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До жилых домов (в скобках указано расстояние до торцов жилых домов без окон)</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числе легковых автомобилей ≤ 10: 10 (10); при числе легковых автомобилей 11-50: 15 (10); при числе легковых автомобилей 51-100: 25 (15); при числе легковых автомобилей 101-300: 35 (25)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11.14.10.2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Территории общеобразовательных организаций, дошкольных образовательных организаций, профессиональных образовательных организаций, площадок для отдыха, игр и спорта, детских</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числе легковых автомобилей ≤ 10: 25; при числе легковых автомобилей 11-50: 50; при числе легковых автомобилей 25: 50; при числе легковых автомобилей 101-300: 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11.14.10.3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Территории лечебно-профилактических медицинских организаций, оказывающие медицинскую помощь в стационарных условиях, открытые спортивные сооружения общего пользования, места отдыха населения (сады, скверы, парки)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числе легковых автомобилей ≤ 10: 25; при числе легковых автомобилей 11-50: 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11.14.1</w:t>
            </w:r>
            <w:r w:rsidRPr="001D04D9">
              <w:rPr>
                <w:rFonts w:ascii="Arial" w:hAnsi="Arial" w:cs="Arial"/>
              </w:rPr>
              <w:lastRenderedPageBreak/>
              <w:t>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lastRenderedPageBreak/>
              <w:t xml:space="preserve">Расстояния от </w:t>
            </w:r>
            <w:r w:rsidRPr="001D04D9">
              <w:rPr>
                <w:rFonts w:ascii="Arial" w:hAnsi="Arial" w:cs="Arial"/>
              </w:rPr>
              <w:lastRenderedPageBreak/>
              <w:t xml:space="preserve">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w:t>
            </w:r>
            <w:proofErr w:type="spellStart"/>
            <w:r w:rsidRPr="001D04D9">
              <w:rPr>
                <w:rFonts w:ascii="Arial" w:hAnsi="Arial" w:cs="Arial"/>
              </w:rPr>
              <w:t>машино</w:t>
            </w:r>
            <w:proofErr w:type="spellEnd"/>
            <w:r w:rsidRPr="001D04D9">
              <w:rPr>
                <w:rFonts w:ascii="Arial" w:hAnsi="Arial" w:cs="Arial"/>
              </w:rPr>
              <w:t xml:space="preserve">-мест, до жилых домов,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 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11.15.</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Параметры проектирования объектов транспортного обслуживания: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11.15.1.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Потребность в объектах транспортного обслуживания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СТО – 1 пост на 200 автомобилей; АЗС – 1 колонка на 1200 автомобилей</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11.15.2.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Размеры земельных участков </w:t>
            </w:r>
            <w:proofErr w:type="gramStart"/>
            <w:r w:rsidRPr="001D04D9">
              <w:rPr>
                <w:rFonts w:ascii="Arial" w:hAnsi="Arial" w:cs="Arial"/>
              </w:rPr>
              <w:t>для</w:t>
            </w:r>
            <w:proofErr w:type="gramEnd"/>
            <w:r w:rsidRPr="001D04D9">
              <w:rPr>
                <w:rFonts w:ascii="Arial" w:hAnsi="Arial" w:cs="Arial"/>
              </w:rPr>
              <w:t xml:space="preserve"> </w:t>
            </w:r>
            <w:proofErr w:type="gramStart"/>
            <w:r w:rsidRPr="001D04D9">
              <w:rPr>
                <w:rFonts w:ascii="Arial" w:hAnsi="Arial" w:cs="Arial"/>
              </w:rPr>
              <w:t>СТО</w:t>
            </w:r>
            <w:proofErr w:type="gramEnd"/>
            <w:r w:rsidRPr="001D04D9">
              <w:rPr>
                <w:rFonts w:ascii="Arial" w:hAnsi="Arial" w:cs="Arial"/>
              </w:rPr>
              <w:t>, га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На 10 постов – 1; на 15 постов – 1,5; на 25 постов – 2; на 40 постов – 3,5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11.15.3.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Размеры земельных участков для АЗС, га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На 2 колонки – 0,1; на 5 колонок – 0,2; на 7 колонок – 0,3; на 9 колонок – 0,35; на 11 колонок – 0,4</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11.15.4.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Размер санитарно-защитных зон моечных пунктов,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моек грузовых автомобилей портального типа – 100; для моек автомобилей с количеством постов от 2 до 5 – 100; – для моек автомобилей до двух постов – 50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11.16.</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Показатели инженерной подготовки и защиты территории:</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11.16.1.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Наименьшие уклоны лотков проезжей части, кюветов и водоотводных канав, ‰</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Лотков, покрытых асфальтобетоном – 0,003; лотков, покрытых брусчаткой или щебеночным покрытием – 0,004; булыжной мостовой – 0,005; отдельных лотков и кюветов – 0,006; водоотводящих канав – 0,003; полимерных, полимербетонных лотков – 0,001-0,005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11.16.2.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Нормы осушения (глубины понижения грунтовых вод, считая от проектной отметки территории) при проектировании защиты от </w:t>
            </w:r>
            <w:r w:rsidRPr="001D04D9">
              <w:rPr>
                <w:rFonts w:ascii="Arial" w:hAnsi="Arial" w:cs="Arial"/>
              </w:rPr>
              <w:lastRenderedPageBreak/>
              <w:t xml:space="preserve">подтопления,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lastRenderedPageBreak/>
              <w:t>Территории крупных промышленных зон и комплексов – до 15; территории городских промышленных зон, коммунально-складских зон, центры крупнейших, крупных и больших городов – 5; селитебные территории городов и сельских населенных пунктов – 2; территории спортивно-оздоровительных объектов и учреждений обслуживания зон отдыха – 1; территории зон рекреационного и защитного назначения (зеленые насаждения общего пользования, парки, санитарно-защитные зоны) – 1</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11.16.3.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Отметка бровки подсыпанной территории  выше расчетного горизонта высоких вод с учетом высоты волны при ветровом нагоне,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0,5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12.</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Нормативы обеспеченности населения поселения транспортными услугами в границах поселения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12.1.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Параметры проектирования сети общественного пассажирского транспорта и пешеходного движения: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чел/м</w:t>
            </w:r>
            <w:proofErr w:type="gramStart"/>
            <w:r w:rsidRPr="001D04D9">
              <w:rPr>
                <w:rFonts w:ascii="Arial" w:hAnsi="Arial" w:cs="Arial"/>
                <w:vertAlign w:val="superscript"/>
              </w:rPr>
              <w:t>2</w:t>
            </w:r>
            <w:proofErr w:type="gramEnd"/>
            <w:r w:rsidRPr="001D04D9">
              <w:rPr>
                <w:rFonts w:ascii="Arial" w:hAnsi="Arial" w:cs="Arial"/>
              </w:rPr>
              <w:t xml:space="preserve"> свободной площади пола пассажирского салона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3</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Параметры для размещения линии общественного </w:t>
            </w:r>
            <w:r w:rsidRPr="001D04D9">
              <w:rPr>
                <w:rFonts w:ascii="Arial" w:hAnsi="Arial" w:cs="Arial"/>
              </w:rPr>
              <w:lastRenderedPageBreak/>
              <w:t xml:space="preserve">пассажирского транспорта по </w:t>
            </w:r>
            <w:proofErr w:type="spellStart"/>
            <w:r w:rsidRPr="001D04D9">
              <w:rPr>
                <w:rFonts w:ascii="Arial" w:hAnsi="Arial" w:cs="Arial"/>
              </w:rPr>
              <w:t>пешеходно</w:t>
            </w:r>
            <w:proofErr w:type="spellEnd"/>
            <w:r w:rsidRPr="001D04D9">
              <w:rPr>
                <w:rFonts w:ascii="Arial" w:hAnsi="Arial" w:cs="Arial"/>
              </w:rPr>
              <w:t xml:space="preserve">-транспортным улицам или обособленному полотну через </w:t>
            </w:r>
            <w:proofErr w:type="spellStart"/>
            <w:r w:rsidRPr="001D04D9">
              <w:rPr>
                <w:rFonts w:ascii="Arial" w:hAnsi="Arial" w:cs="Arial"/>
              </w:rPr>
              <w:t>межмагистральные</w:t>
            </w:r>
            <w:proofErr w:type="spellEnd"/>
            <w:r w:rsidRPr="001D04D9">
              <w:rPr>
                <w:rFonts w:ascii="Arial" w:hAnsi="Arial" w:cs="Arial"/>
              </w:rPr>
              <w:t xml:space="preserve"> территории площадью свыше 100 га, в условиях реконструкции свыше 50 га: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12.1.2.1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интенсивность движения средств общественного транспорта в двух направлениях, ед./</w:t>
            </w:r>
            <w:proofErr w:type="gramStart"/>
            <w:r w:rsidRPr="001D04D9">
              <w:rPr>
                <w:rFonts w:ascii="Arial" w:hAnsi="Arial" w:cs="Arial"/>
              </w:rPr>
              <w:t>ч</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12.1.2.2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расчетная скорость движения, </w:t>
            </w:r>
            <w:proofErr w:type="gramStart"/>
            <w:r w:rsidRPr="001D04D9">
              <w:rPr>
                <w:rFonts w:ascii="Arial" w:hAnsi="Arial" w:cs="Arial"/>
              </w:rPr>
              <w:t>км</w:t>
            </w:r>
            <w:proofErr w:type="gramEnd"/>
            <w:r w:rsidRPr="001D04D9">
              <w:rPr>
                <w:rFonts w:ascii="Arial" w:hAnsi="Arial" w:cs="Arial"/>
              </w:rPr>
              <w:t>/ч</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40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Плотность сети линий наземного общественного пассажирского транспорта, км/км</w:t>
            </w:r>
            <w:proofErr w:type="gramStart"/>
            <w:r w:rsidRPr="001D04D9">
              <w:rPr>
                <w:rFonts w:ascii="Arial" w:hAnsi="Arial" w:cs="Arial"/>
              </w:rPr>
              <w:t>2</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На застроенных территориях: 1,5-2,5; в центральных районах крупных и крупнейших городов: ≤ 4,5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Расстояния между остановочными пунктами на линиях общественного пассажирского транспорта,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 xml:space="preserve">Для автобусов – 400-600; </w:t>
            </w:r>
            <w:proofErr w:type="gramStart"/>
            <w:r w:rsidRPr="001D04D9">
              <w:rPr>
                <w:rFonts w:ascii="Arial" w:hAnsi="Arial" w:cs="Arial"/>
              </w:rPr>
              <w:t>экспресс-автобусов</w:t>
            </w:r>
            <w:proofErr w:type="gramEnd"/>
            <w:r w:rsidRPr="001D04D9">
              <w:rPr>
                <w:rFonts w:ascii="Arial" w:hAnsi="Arial" w:cs="Arial"/>
              </w:rPr>
              <w:t xml:space="preserve"> – 800-1200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технической зоны вдоль линий метрополитена мелкого заложения,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40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12.1.6.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Расчетная плотность движения потоков для проектирования коммуникационных элементов пересадочных узлов, разгрузочных площадок перед станциями метрополитена и другими объектами массового посещения, чел/м</w:t>
            </w:r>
            <w:proofErr w:type="gramStart"/>
            <w:r w:rsidRPr="001D04D9">
              <w:rPr>
                <w:rFonts w:ascii="Arial" w:hAnsi="Arial" w:cs="Arial"/>
              </w:rPr>
              <w:t>2</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При одностороннем движении – 1; при встречном движении – 0,8; при устройстве распределительных площадок в местах пересечения – 0,5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крайней полосы для движения автобусов на магистральных улицах и дорогах в больших, крупных и крупнейших городах,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4</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12.1.8.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обособленной проезжей части для движения автобусов на магистральных улицах и дорогах в больших, крупных и крупнейших городах,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8-12</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12.2.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 xml:space="preserve">Дальность пешеходных подходов до ближайшей остановки общественного </w:t>
            </w:r>
            <w:r w:rsidRPr="001D04D9">
              <w:rPr>
                <w:rFonts w:ascii="Arial" w:hAnsi="Arial" w:cs="Arial"/>
                <w:b/>
                <w:bCs/>
              </w:rPr>
              <w:lastRenderedPageBreak/>
              <w:t xml:space="preserve">пассажирского транспорта (в скобках указана дальность пешеходных подходов для условий реконструкции, при сложном рельефе местности и при других непреодолимых факторах), </w:t>
            </w:r>
            <w:proofErr w:type="gramStart"/>
            <w:r w:rsidRPr="001D04D9">
              <w:rPr>
                <w:rFonts w:ascii="Arial" w:hAnsi="Arial" w:cs="Arial"/>
                <w:b/>
                <w:bCs/>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 xml:space="preserve">Для климатических подрайонов IA, </w:t>
            </w:r>
            <w:proofErr w:type="gramStart"/>
            <w:r w:rsidRPr="001D04D9">
              <w:rPr>
                <w:rFonts w:ascii="Arial" w:hAnsi="Arial" w:cs="Arial"/>
              </w:rPr>
              <w:t>I</w:t>
            </w:r>
            <w:proofErr w:type="gramEnd"/>
            <w:r w:rsidRPr="001D04D9">
              <w:rPr>
                <w:rFonts w:ascii="Arial" w:hAnsi="Arial" w:cs="Arial"/>
              </w:rPr>
              <w:t>Б – 150 (300, с устройством на подходах пунктов обогрева людей); для климатического подрайона IД – 350; для климатического подрайона IВ – 500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12.3.</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Нормы проектирования остановочных пунктов общественного транспорта: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Размещение остановочных площадок автобусов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За перекрестками: на расстоянии не менее 25 м до стоп-линии; перед перекрестками: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 за наземными пешеходными переходами: на расстоянии не менее 5 м</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Длина остановочной площадки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В зависимости от одновременно стоящих транспортных средств из расчета 20 м на один автобус, но не более 60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Параметры заездного кармана: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12.3.3.1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Ширина остановочной площадки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proofErr w:type="gramStart"/>
            <w:r w:rsidRPr="001D04D9">
              <w:rPr>
                <w:rFonts w:ascii="Arial" w:hAnsi="Arial" w:cs="Arial"/>
              </w:rPr>
              <w:t>Равна</w:t>
            </w:r>
            <w:proofErr w:type="gramEnd"/>
            <w:r w:rsidRPr="001D04D9">
              <w:rPr>
                <w:rFonts w:ascii="Arial" w:hAnsi="Arial" w:cs="Arial"/>
              </w:rPr>
              <w:t xml:space="preserve"> ширине основных полос проезжей части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12.3.3.2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Длина остановочной площадки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В зависимости от числа одновременно останавливающихся автобусов и их габаритов по длине, но не менее 13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12.3.3.3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Длина участков въезда и выезда,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15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Ширина посадочной площадки на остановках автобусных маршрутов</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менее длины остановочной площадки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12.3.5.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посадочной площадки (в скобках </w:t>
            </w:r>
            <w:r w:rsidRPr="001D04D9">
              <w:rPr>
                <w:rFonts w:ascii="Arial" w:hAnsi="Arial" w:cs="Arial"/>
              </w:rPr>
              <w:lastRenderedPageBreak/>
              <w:t xml:space="preserve">указана ширина посадочной площадки в случае установки павильона ожидания),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lastRenderedPageBreak/>
              <w:t>Не менее 3 м (5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12.3.6.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 павильона ожидания</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Из расчета 3 чел./</w:t>
            </w:r>
            <w:proofErr w:type="spellStart"/>
            <w:r w:rsidRPr="001D04D9">
              <w:rPr>
                <w:rFonts w:ascii="Arial" w:hAnsi="Arial" w:cs="Arial"/>
              </w:rPr>
              <w:t>кв</w:t>
            </w:r>
            <w:proofErr w:type="gramStart"/>
            <w:r w:rsidRPr="001D04D9">
              <w:rPr>
                <w:rFonts w:ascii="Arial" w:hAnsi="Arial" w:cs="Arial"/>
              </w:rPr>
              <w:t>.м</w:t>
            </w:r>
            <w:proofErr w:type="spellEnd"/>
            <w:proofErr w:type="gramEnd"/>
            <w:r w:rsidRPr="001D04D9">
              <w:rPr>
                <w:rFonts w:ascii="Arial" w:hAnsi="Arial" w:cs="Arial"/>
              </w:rPr>
              <w:t>, с учетом количества одновременно находящихся в час "пик" на остановочной площадке пассажиров</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12.4.</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 xml:space="preserve">Нормы проектирования </w:t>
            </w:r>
            <w:proofErr w:type="spellStart"/>
            <w:r w:rsidRPr="001D04D9">
              <w:rPr>
                <w:rFonts w:ascii="Arial" w:hAnsi="Arial" w:cs="Arial"/>
                <w:b/>
                <w:bCs/>
              </w:rPr>
              <w:t>отстойно</w:t>
            </w:r>
            <w:proofErr w:type="spellEnd"/>
            <w:r w:rsidRPr="001D04D9">
              <w:rPr>
                <w:rFonts w:ascii="Arial" w:hAnsi="Arial" w:cs="Arial"/>
                <w:b/>
                <w:bCs/>
              </w:rPr>
              <w:t>-разворотных площадок:</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12.4.1.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Размещение</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На конечных пунктах маршрутной сети общественного пассажирского транспорта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12.4.2.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Площадь </w:t>
            </w:r>
            <w:proofErr w:type="spellStart"/>
            <w:r w:rsidRPr="001D04D9">
              <w:rPr>
                <w:rFonts w:ascii="Arial" w:hAnsi="Arial" w:cs="Arial"/>
              </w:rPr>
              <w:t>отстойно</w:t>
            </w:r>
            <w:proofErr w:type="spellEnd"/>
            <w:r w:rsidRPr="001D04D9">
              <w:rPr>
                <w:rFonts w:ascii="Arial" w:hAnsi="Arial" w:cs="Arial"/>
              </w:rPr>
              <w:t>-разворотной площадки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По расчету, в зависимости от количества маршрутов и частоты движения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12.4.3.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Ширина </w:t>
            </w:r>
            <w:proofErr w:type="spellStart"/>
            <w:r w:rsidRPr="001D04D9">
              <w:rPr>
                <w:rFonts w:ascii="Arial" w:hAnsi="Arial" w:cs="Arial"/>
              </w:rPr>
              <w:t>отстойно</w:t>
            </w:r>
            <w:proofErr w:type="spellEnd"/>
            <w:r w:rsidRPr="001D04D9">
              <w:rPr>
                <w:rFonts w:ascii="Arial" w:hAnsi="Arial" w:cs="Arial"/>
              </w:rPr>
              <w:t xml:space="preserve">-разворотной площадки, </w:t>
            </w:r>
            <w:proofErr w:type="gramStart"/>
            <w:r w:rsidRPr="001D04D9">
              <w:rPr>
                <w:rFonts w:ascii="Arial" w:hAnsi="Arial" w:cs="Arial"/>
              </w:rPr>
              <w:t>м</w:t>
            </w:r>
            <w:proofErr w:type="gramEnd"/>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менее 30</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12.4.4.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Требования к разворотным кольцам для общественного пассажирского транспорта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Должен быть обеспечен плавный подход к местам посадки и высадки пассажиров или отстойному участку. Наименьший радиус траектории движения автобуса должен составлять в плане 12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12.4.5.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 xml:space="preserve">Расстояние от </w:t>
            </w:r>
            <w:proofErr w:type="spellStart"/>
            <w:r w:rsidRPr="001D04D9">
              <w:rPr>
                <w:rFonts w:ascii="Arial" w:hAnsi="Arial" w:cs="Arial"/>
              </w:rPr>
              <w:t>отстойно</w:t>
            </w:r>
            <w:proofErr w:type="spellEnd"/>
            <w:r w:rsidRPr="001D04D9">
              <w:rPr>
                <w:rFonts w:ascii="Arial" w:hAnsi="Arial" w:cs="Arial"/>
              </w:rPr>
              <w:t>-разворотной площадки до жилой застройки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Не менее 50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12.5.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 xml:space="preserve">Нормы земельных участков под автобусные парки (гаражи), </w:t>
            </w:r>
            <w:proofErr w:type="gramStart"/>
            <w:r w:rsidRPr="001D04D9">
              <w:rPr>
                <w:rFonts w:ascii="Arial" w:hAnsi="Arial" w:cs="Arial"/>
                <w:b/>
                <w:bCs/>
              </w:rPr>
              <w:t>га</w:t>
            </w:r>
            <w:proofErr w:type="gramEnd"/>
            <w:r w:rsidRPr="001D04D9">
              <w:rPr>
                <w:rFonts w:ascii="Arial" w:hAnsi="Arial" w:cs="Arial"/>
                <w:b/>
                <w:bCs/>
              </w:rPr>
              <w:t xml:space="preserve"> на расчетную единицу: машина</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jc w:val="both"/>
              <w:rPr>
                <w:rFonts w:ascii="Arial" w:hAnsi="Arial" w:cs="Arial"/>
              </w:rPr>
            </w:pPr>
            <w:r w:rsidRPr="001D04D9">
              <w:rPr>
                <w:rFonts w:ascii="Arial" w:hAnsi="Arial" w:cs="Arial"/>
              </w:rPr>
              <w:t>Для сооружений вместимостью 100 ед. – 2,3; для сооружений вместимостью 200 ед. – 3,5; для сооружений вместимостью 300 ед. – 4,5; для сооружений вместимостью 500 ед. – 6,5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13.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b/>
                <w:bCs/>
              </w:rPr>
              <w:t xml:space="preserve">Нормативы обеспеченности пунктами технического </w:t>
            </w:r>
            <w:r w:rsidRPr="001D04D9">
              <w:rPr>
                <w:rFonts w:ascii="Arial" w:hAnsi="Arial" w:cs="Arial"/>
                <w:b/>
                <w:bCs/>
              </w:rPr>
              <w:lastRenderedPageBreak/>
              <w:t>осмотра автомобилей в границах населенных пунктов поселения</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jc w:val="both"/>
              <w:rPr>
                <w:rFonts w:ascii="Arial" w:hAnsi="Arial" w:cs="Arial"/>
              </w:rPr>
            </w:pPr>
            <w:r w:rsidRPr="001D04D9">
              <w:rPr>
                <w:rFonts w:ascii="Arial" w:hAnsi="Arial" w:cs="Arial"/>
              </w:rPr>
              <w:lastRenderedPageBreak/>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14.</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Нормативы обеспеченности в границах поселения организации ритуальных услуг и содержание мест захоронения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14.1.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lang w:eastAsia="ar-SA"/>
              </w:rPr>
              <w:t>Нормативные размеры земельного участка для кладбища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0,24 га на 1 тыс. чел.</w:t>
            </w:r>
          </w:p>
          <w:p w:rsidR="007E751A" w:rsidRPr="001D04D9" w:rsidRDefault="007E751A" w:rsidP="004E3221">
            <w:pPr>
              <w:rPr>
                <w:rFonts w:ascii="Arial" w:hAnsi="Arial" w:cs="Arial"/>
              </w:rPr>
            </w:pPr>
            <w:r w:rsidRPr="001D04D9">
              <w:rPr>
                <w:rFonts w:ascii="Arial" w:hAnsi="Arial" w:cs="Arial"/>
                <w:lang w:eastAsia="ar-SA"/>
              </w:rPr>
              <w:t>Размещение кладбища размером территории более 40 га не допускается.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14.2.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Нормативные требования к размещению объектов ритуального назначения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Не разрешается размещать кладбища на территориях:</w:t>
            </w:r>
          </w:p>
          <w:p w:rsidR="007E751A" w:rsidRPr="001D04D9" w:rsidRDefault="007E751A" w:rsidP="007E751A">
            <w:pPr>
              <w:widowControl/>
              <w:numPr>
                <w:ilvl w:val="0"/>
                <w:numId w:val="37"/>
              </w:numPr>
              <w:autoSpaceDE/>
              <w:autoSpaceDN/>
              <w:adjustRightInd/>
              <w:rPr>
                <w:rFonts w:ascii="Arial" w:hAnsi="Arial" w:cs="Arial"/>
                <w:lang w:eastAsia="ar-SA"/>
              </w:rPr>
            </w:pPr>
            <w:r w:rsidRPr="001D04D9">
              <w:rPr>
                <w:rFonts w:ascii="Arial" w:hAnsi="Arial" w:cs="Arial"/>
                <w:lang w:eastAsia="ar-SA"/>
              </w:rPr>
              <w:t xml:space="preserve">первого и второго </w:t>
            </w:r>
            <w:hyperlink r:id="rId46" w:history="1">
              <w:r w:rsidRPr="001D04D9">
                <w:rPr>
                  <w:rFonts w:ascii="Arial" w:hAnsi="Arial" w:cs="Arial"/>
                  <w:lang w:eastAsia="ar-SA"/>
                </w:rPr>
                <w:t>поясов</w:t>
              </w:r>
            </w:hyperlink>
            <w:r w:rsidRPr="001D04D9">
              <w:rPr>
                <w:rFonts w:ascii="Arial" w:hAnsi="Arial" w:cs="Arial"/>
                <w:lang w:eastAsia="ar-SA"/>
              </w:rPr>
              <w:t xml:space="preserve"> зон санитарной охраны источников централизованного водоснабжения и минеральных источников;</w:t>
            </w:r>
          </w:p>
          <w:p w:rsidR="007E751A" w:rsidRPr="001D04D9" w:rsidRDefault="007E751A" w:rsidP="007E751A">
            <w:pPr>
              <w:widowControl/>
              <w:numPr>
                <w:ilvl w:val="0"/>
                <w:numId w:val="37"/>
              </w:numPr>
              <w:autoSpaceDE/>
              <w:autoSpaceDN/>
              <w:adjustRightInd/>
              <w:rPr>
                <w:rFonts w:ascii="Arial" w:hAnsi="Arial" w:cs="Arial"/>
                <w:lang w:eastAsia="ar-SA"/>
              </w:rPr>
            </w:pPr>
            <w:r w:rsidRPr="001D04D9">
              <w:rPr>
                <w:rFonts w:ascii="Arial" w:hAnsi="Arial" w:cs="Arial"/>
                <w:lang w:eastAsia="ar-SA"/>
              </w:rPr>
              <w:t>первой зоны санитарной охраны курортов;</w:t>
            </w:r>
          </w:p>
          <w:p w:rsidR="007E751A" w:rsidRPr="001D04D9" w:rsidRDefault="007E751A" w:rsidP="007E751A">
            <w:pPr>
              <w:widowControl/>
              <w:numPr>
                <w:ilvl w:val="0"/>
                <w:numId w:val="37"/>
              </w:numPr>
              <w:autoSpaceDE/>
              <w:autoSpaceDN/>
              <w:adjustRightInd/>
              <w:rPr>
                <w:rFonts w:ascii="Arial" w:hAnsi="Arial" w:cs="Arial"/>
                <w:lang w:eastAsia="ar-SA"/>
              </w:rPr>
            </w:pPr>
            <w:r w:rsidRPr="001D04D9">
              <w:rPr>
                <w:rFonts w:ascii="Arial" w:hAnsi="Arial" w:cs="Arial"/>
                <w:lang w:eastAsia="ar-SA"/>
              </w:rPr>
              <w:t xml:space="preserve">с выходом на поверхность </w:t>
            </w:r>
            <w:proofErr w:type="spellStart"/>
            <w:r w:rsidRPr="001D04D9">
              <w:rPr>
                <w:rFonts w:ascii="Arial" w:hAnsi="Arial" w:cs="Arial"/>
                <w:lang w:eastAsia="ar-SA"/>
              </w:rPr>
              <w:t>закарстованных</w:t>
            </w:r>
            <w:proofErr w:type="spellEnd"/>
            <w:r w:rsidRPr="001D04D9">
              <w:rPr>
                <w:rFonts w:ascii="Arial" w:hAnsi="Arial" w:cs="Arial"/>
                <w:lang w:eastAsia="ar-SA"/>
              </w:rPr>
              <w:t>, сильнотрещиноватых пород и в местах выклинивания водоносных горизонтов;</w:t>
            </w:r>
          </w:p>
          <w:p w:rsidR="007E751A" w:rsidRPr="001D04D9" w:rsidRDefault="007E751A" w:rsidP="007E751A">
            <w:pPr>
              <w:widowControl/>
              <w:numPr>
                <w:ilvl w:val="0"/>
                <w:numId w:val="37"/>
              </w:numPr>
              <w:autoSpaceDE/>
              <w:autoSpaceDN/>
              <w:adjustRightInd/>
              <w:rPr>
                <w:rFonts w:ascii="Arial" w:hAnsi="Arial" w:cs="Arial"/>
                <w:lang w:eastAsia="ar-SA"/>
              </w:rPr>
            </w:pPr>
            <w:r w:rsidRPr="001D04D9">
              <w:rPr>
                <w:rFonts w:ascii="Arial" w:hAnsi="Arial" w:cs="Arial"/>
                <w:lang w:eastAsia="ar-SA"/>
              </w:rPr>
              <w:t xml:space="preserve">со стоянием грунтовых вод менее двух метров от поверхности земли при наиболее высоком их стоянии, а также </w:t>
            </w:r>
            <w:proofErr w:type="gramStart"/>
            <w:r w:rsidRPr="001D04D9">
              <w:rPr>
                <w:rFonts w:ascii="Arial" w:hAnsi="Arial" w:cs="Arial"/>
                <w:lang w:eastAsia="ar-SA"/>
              </w:rPr>
              <w:t>на</w:t>
            </w:r>
            <w:proofErr w:type="gramEnd"/>
            <w:r w:rsidRPr="001D04D9">
              <w:rPr>
                <w:rFonts w:ascii="Arial" w:hAnsi="Arial" w:cs="Arial"/>
                <w:lang w:eastAsia="ar-SA"/>
              </w:rPr>
              <w:t xml:space="preserve"> затапливаемых, подверженных оползням и обвалам, заболоченных;</w:t>
            </w:r>
          </w:p>
          <w:p w:rsidR="007E751A" w:rsidRPr="001D04D9" w:rsidRDefault="007E751A" w:rsidP="007E751A">
            <w:pPr>
              <w:widowControl/>
              <w:numPr>
                <w:ilvl w:val="0"/>
                <w:numId w:val="37"/>
              </w:numPr>
              <w:autoSpaceDE/>
              <w:autoSpaceDN/>
              <w:adjustRightInd/>
              <w:rPr>
                <w:rFonts w:ascii="Arial" w:hAnsi="Arial" w:cs="Arial"/>
                <w:lang w:eastAsia="ar-SA"/>
              </w:rPr>
            </w:pPr>
            <w:r w:rsidRPr="001D04D9">
              <w:rPr>
                <w:rFonts w:ascii="Arial" w:hAnsi="Arial" w:cs="Arial"/>
                <w:lang w:eastAsia="ar-SA"/>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7E751A" w:rsidRPr="001D04D9" w:rsidRDefault="007E751A" w:rsidP="004E3221">
            <w:pPr>
              <w:rPr>
                <w:rFonts w:ascii="Arial" w:hAnsi="Arial" w:cs="Arial"/>
                <w:lang w:eastAsia="ar-SA"/>
              </w:rPr>
            </w:pPr>
            <w:r w:rsidRPr="001D04D9">
              <w:rPr>
                <w:rFonts w:ascii="Arial" w:hAnsi="Arial" w:cs="Arial"/>
                <w:lang w:eastAsia="ar-SA"/>
              </w:rPr>
              <w:t>Кладбища с погребением путем предания тела (останков) умершего земле (захоронение в могилу, склеп) размещают на расстоянии:</w:t>
            </w:r>
          </w:p>
          <w:p w:rsidR="007E751A" w:rsidRPr="001D04D9" w:rsidRDefault="007E751A" w:rsidP="007E751A">
            <w:pPr>
              <w:widowControl/>
              <w:numPr>
                <w:ilvl w:val="0"/>
                <w:numId w:val="38"/>
              </w:numPr>
              <w:autoSpaceDE/>
              <w:autoSpaceDN/>
              <w:adjustRightInd/>
              <w:rPr>
                <w:rFonts w:ascii="Arial" w:hAnsi="Arial" w:cs="Arial"/>
                <w:lang w:eastAsia="ar-SA"/>
              </w:rPr>
            </w:pPr>
            <w:r w:rsidRPr="001D04D9">
              <w:rPr>
                <w:rFonts w:ascii="Arial" w:hAnsi="Arial" w:cs="Arial"/>
                <w:lang w:eastAsia="ar-SA"/>
              </w:rPr>
              <w:t xml:space="preserve">от жилых, общественных зданий, спортивно-оздоровительных и санаторно-курортных зон в соответствии с </w:t>
            </w:r>
            <w:hyperlink r:id="rId47" w:history="1">
              <w:r w:rsidRPr="001D04D9">
                <w:rPr>
                  <w:rFonts w:ascii="Arial" w:hAnsi="Arial" w:cs="Arial"/>
                  <w:lang w:eastAsia="ar-SA"/>
                </w:rPr>
                <w:t>санитарными правилами</w:t>
              </w:r>
            </w:hyperlink>
            <w:r w:rsidRPr="001D04D9">
              <w:rPr>
                <w:rFonts w:ascii="Arial" w:hAnsi="Arial" w:cs="Arial"/>
                <w:lang w:eastAsia="ar-SA"/>
              </w:rPr>
              <w:t xml:space="preserve"> по санитарно-защитным зонам и санитарной классификации предприятий, сооружений и иных объектов;</w:t>
            </w:r>
          </w:p>
          <w:p w:rsidR="007E751A" w:rsidRPr="001D04D9" w:rsidRDefault="007E751A" w:rsidP="007E751A">
            <w:pPr>
              <w:widowControl/>
              <w:numPr>
                <w:ilvl w:val="0"/>
                <w:numId w:val="38"/>
              </w:numPr>
              <w:autoSpaceDE/>
              <w:autoSpaceDN/>
              <w:adjustRightInd/>
              <w:rPr>
                <w:rFonts w:ascii="Arial" w:hAnsi="Arial" w:cs="Arial"/>
                <w:lang w:eastAsia="ar-SA"/>
              </w:rPr>
            </w:pPr>
            <w:r w:rsidRPr="001D04D9">
              <w:rPr>
                <w:rFonts w:ascii="Arial" w:hAnsi="Arial" w:cs="Arial"/>
                <w:lang w:eastAsia="ar-SA"/>
              </w:rPr>
              <w:t xml:space="preserve">от водозаборных сооружений централизованного источника водоснабжения населения в соответствии с </w:t>
            </w:r>
            <w:hyperlink r:id="rId48" w:history="1">
              <w:r w:rsidRPr="001D04D9">
                <w:rPr>
                  <w:rFonts w:ascii="Arial" w:hAnsi="Arial" w:cs="Arial"/>
                  <w:lang w:eastAsia="ar-SA"/>
                </w:rPr>
                <w:t>санитарными правилами</w:t>
              </w:r>
            </w:hyperlink>
            <w:r w:rsidRPr="001D04D9">
              <w:rPr>
                <w:rFonts w:ascii="Arial" w:hAnsi="Arial" w:cs="Arial"/>
                <w:lang w:eastAsia="ar-SA"/>
              </w:rPr>
              <w:t xml:space="preserve">, регламентирующими требования к зонам санитарной охраны </w:t>
            </w:r>
            <w:proofErr w:type="spellStart"/>
            <w:r w:rsidRPr="001D04D9">
              <w:rPr>
                <w:rFonts w:ascii="Arial" w:hAnsi="Arial" w:cs="Arial"/>
                <w:lang w:eastAsia="ar-SA"/>
              </w:rPr>
              <w:t>водоисточников</w:t>
            </w:r>
            <w:proofErr w:type="spellEnd"/>
            <w:r w:rsidRPr="001D04D9">
              <w:rPr>
                <w:rFonts w:ascii="Arial" w:hAnsi="Arial" w:cs="Arial"/>
                <w:lang w:eastAsia="ar-SA"/>
              </w:rPr>
              <w:t>.</w:t>
            </w:r>
          </w:p>
          <w:p w:rsidR="007E751A" w:rsidRPr="001D04D9" w:rsidRDefault="007E751A" w:rsidP="004E3221">
            <w:pPr>
              <w:rPr>
                <w:rFonts w:ascii="Arial" w:hAnsi="Arial" w:cs="Arial"/>
                <w:lang w:eastAsia="ar-SA"/>
              </w:rPr>
            </w:pPr>
            <w:r w:rsidRPr="001D04D9">
              <w:rPr>
                <w:rFonts w:ascii="Arial" w:hAnsi="Arial" w:cs="Arial"/>
                <w:lang w:eastAsia="ar-SA"/>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7E751A" w:rsidRPr="001D04D9" w:rsidRDefault="007E751A" w:rsidP="004E3221">
            <w:pPr>
              <w:rPr>
                <w:rFonts w:ascii="Arial" w:hAnsi="Arial" w:cs="Arial"/>
                <w:lang w:eastAsia="ar-SA"/>
              </w:rPr>
            </w:pPr>
            <w:r w:rsidRPr="001D04D9">
              <w:rPr>
                <w:rFonts w:ascii="Arial" w:hAnsi="Arial" w:cs="Arial"/>
                <w:lang w:eastAsia="ar-SA"/>
              </w:rPr>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w:t>
            </w:r>
            <w:r w:rsidRPr="001D04D9">
              <w:rPr>
                <w:rFonts w:ascii="Arial" w:hAnsi="Arial" w:cs="Arial"/>
                <w:lang w:eastAsia="ar-SA"/>
              </w:rPr>
              <w:lastRenderedPageBreak/>
              <w:t>объектов, за исключением культовых и обрядовых объектов.</w:t>
            </w:r>
          </w:p>
          <w:p w:rsidR="007E751A" w:rsidRPr="00EC6DA5" w:rsidRDefault="007E751A" w:rsidP="004E3221">
            <w:pPr>
              <w:pStyle w:val="a6"/>
              <w:ind w:firstLine="0"/>
              <w:rPr>
                <w:rFonts w:ascii="Arial" w:hAnsi="Arial" w:cs="Arial"/>
                <w:sz w:val="20"/>
                <w:szCs w:val="20"/>
                <w:lang w:eastAsia="ar-SA"/>
              </w:rPr>
            </w:pPr>
            <w:r w:rsidRPr="00EC6DA5">
              <w:rPr>
                <w:rFonts w:ascii="Arial" w:hAnsi="Arial" w:cs="Arial"/>
                <w:sz w:val="20"/>
                <w:szCs w:val="20"/>
                <w:lang w:eastAsia="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14.3.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Нормативные требования к участку, отводимому под кладбище.</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Участок, отводимый под кладбище, должен удовлетворять следующим требованиям:</w:t>
            </w:r>
          </w:p>
          <w:p w:rsidR="007E751A" w:rsidRPr="001D04D9" w:rsidRDefault="007E751A" w:rsidP="007E751A">
            <w:pPr>
              <w:widowControl/>
              <w:numPr>
                <w:ilvl w:val="0"/>
                <w:numId w:val="39"/>
              </w:numPr>
              <w:autoSpaceDE/>
              <w:autoSpaceDN/>
              <w:adjustRightInd/>
              <w:rPr>
                <w:rFonts w:ascii="Arial" w:hAnsi="Arial" w:cs="Arial"/>
                <w:lang w:eastAsia="ar-SA"/>
              </w:rPr>
            </w:pPr>
            <w:r w:rsidRPr="001D04D9">
              <w:rPr>
                <w:rFonts w:ascii="Arial" w:hAnsi="Arial" w:cs="Arial"/>
                <w:lang w:eastAsia="ar-SA"/>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7E751A" w:rsidRPr="001D04D9" w:rsidRDefault="007E751A" w:rsidP="007E751A">
            <w:pPr>
              <w:widowControl/>
              <w:numPr>
                <w:ilvl w:val="0"/>
                <w:numId w:val="39"/>
              </w:numPr>
              <w:autoSpaceDE/>
              <w:autoSpaceDN/>
              <w:adjustRightInd/>
              <w:rPr>
                <w:rFonts w:ascii="Arial" w:hAnsi="Arial" w:cs="Arial"/>
                <w:lang w:eastAsia="ar-SA"/>
              </w:rPr>
            </w:pPr>
            <w:r w:rsidRPr="001D04D9">
              <w:rPr>
                <w:rFonts w:ascii="Arial" w:hAnsi="Arial" w:cs="Arial"/>
                <w:lang w:eastAsia="ar-SA"/>
              </w:rPr>
              <w:t>не затопляться при паводках;</w:t>
            </w:r>
          </w:p>
          <w:p w:rsidR="007E751A" w:rsidRPr="001D04D9" w:rsidRDefault="007E751A" w:rsidP="007E751A">
            <w:pPr>
              <w:widowControl/>
              <w:numPr>
                <w:ilvl w:val="0"/>
                <w:numId w:val="39"/>
              </w:numPr>
              <w:autoSpaceDE/>
              <w:autoSpaceDN/>
              <w:adjustRightInd/>
              <w:rPr>
                <w:rFonts w:ascii="Arial" w:hAnsi="Arial" w:cs="Arial"/>
                <w:lang w:eastAsia="ar-SA"/>
              </w:rPr>
            </w:pPr>
            <w:r w:rsidRPr="001D04D9">
              <w:rPr>
                <w:rFonts w:ascii="Arial" w:hAnsi="Arial" w:cs="Arial"/>
                <w:lang w:eastAsia="ar-SA"/>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7E751A" w:rsidRPr="001D04D9" w:rsidRDefault="007E751A" w:rsidP="004E3221">
            <w:pPr>
              <w:rPr>
                <w:rFonts w:ascii="Arial" w:hAnsi="Arial" w:cs="Arial"/>
                <w:lang w:eastAsia="ar-SA"/>
              </w:rPr>
            </w:pPr>
            <w:r w:rsidRPr="001D04D9">
              <w:rPr>
                <w:rFonts w:ascii="Arial" w:hAnsi="Arial" w:cs="Arial"/>
                <w:lang w:eastAsia="ar-SA"/>
              </w:rPr>
              <w:t>иметь сухую, пористую почву (супесчаную, песчаную) на глубине 1,5 м и ниже с влажностью почвы в пределах 6 - 18%.</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14.4.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Нормативные требования к использованию территорий закрытых кладбищ.</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7E751A">
            <w:pPr>
              <w:widowControl/>
              <w:numPr>
                <w:ilvl w:val="0"/>
                <w:numId w:val="39"/>
              </w:numPr>
              <w:autoSpaceDE/>
              <w:autoSpaceDN/>
              <w:adjustRightInd/>
              <w:rPr>
                <w:rFonts w:ascii="Arial" w:hAnsi="Arial" w:cs="Arial"/>
              </w:rPr>
            </w:pPr>
            <w:r w:rsidRPr="001D04D9">
              <w:rPr>
                <w:rFonts w:ascii="Arial" w:hAnsi="Arial" w:cs="Arial"/>
                <w:lang w:eastAsia="ar-SA"/>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14.5.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Нормативные требования к благоустройству объектов ритуального назначения.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7E751A" w:rsidRPr="001D04D9" w:rsidRDefault="007E751A" w:rsidP="004E3221">
            <w:pPr>
              <w:rPr>
                <w:rFonts w:ascii="Arial" w:hAnsi="Arial" w:cs="Arial"/>
              </w:rPr>
            </w:pPr>
            <w:r w:rsidRPr="001D04D9">
              <w:rPr>
                <w:rFonts w:ascii="Arial" w:hAnsi="Arial" w:cs="Arial"/>
                <w:lang w:eastAsia="ar-SA"/>
              </w:rPr>
              <w:t>Территория санитарно-защитных зон  объектов ритуального назначения должна быть спланирована, благоустроена и озеленена, иметь транспортные и инженерные коридоры.</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15.</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b/>
                <w:bCs/>
              </w:rPr>
              <w:t>Нормативы обеспеченности в границах поселения объектами для организации сбора и вывоза бытовых отходов и мусора</w:t>
            </w:r>
            <w:r w:rsidRPr="001D04D9">
              <w:rPr>
                <w:rFonts w:ascii="Arial" w:hAnsi="Arial" w:cs="Arial"/>
              </w:rPr>
              <w:t> </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15.1.</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 xml:space="preserve">Нормативы накопления твёрдых бытовых отходов </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15.1.1</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a6"/>
              <w:ind w:firstLine="0"/>
              <w:jc w:val="left"/>
              <w:rPr>
                <w:rFonts w:ascii="Arial" w:hAnsi="Arial" w:cs="Arial"/>
                <w:sz w:val="20"/>
                <w:szCs w:val="20"/>
              </w:rPr>
            </w:pPr>
            <w:r w:rsidRPr="00EC6DA5">
              <w:rPr>
                <w:rFonts w:ascii="Arial" w:hAnsi="Arial" w:cs="Arial"/>
                <w:sz w:val="20"/>
                <w:szCs w:val="20"/>
                <w:lang w:eastAsia="ar-SA"/>
              </w:rPr>
              <w:t>От благоустроенных жилых зданий</w:t>
            </w:r>
          </w:p>
        </w:tc>
        <w:tc>
          <w:tcPr>
            <w:tcW w:w="9782" w:type="dxa"/>
            <w:tcBorders>
              <w:top w:val="nil"/>
              <w:left w:val="single" w:sz="8" w:space="0" w:color="auto"/>
              <w:bottom w:val="single" w:sz="4" w:space="0" w:color="auto"/>
              <w:right w:val="single" w:sz="4" w:space="0" w:color="auto"/>
            </w:tcBorders>
            <w:noWrap/>
          </w:tcPr>
          <w:tbl>
            <w:tblPr>
              <w:tblW w:w="85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2410"/>
              <w:gridCol w:w="2693"/>
            </w:tblGrid>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А</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3</w:t>
                  </w:r>
                  <w:r w:rsidRPr="001D04D9">
                    <w:rPr>
                      <w:rFonts w:ascii="Arial" w:hAnsi="Arial" w:cs="Arial"/>
                      <w:lang w:val="en-US" w:eastAsia="ar-SA"/>
                    </w:rPr>
                    <w:t>20</w:t>
                  </w:r>
                  <w:r w:rsidRPr="001D04D9">
                    <w:rPr>
                      <w:rFonts w:ascii="Arial" w:hAnsi="Arial" w:cs="Arial"/>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308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Б</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3</w:t>
                  </w:r>
                  <w:r w:rsidRPr="001D04D9">
                    <w:rPr>
                      <w:rFonts w:ascii="Arial" w:hAnsi="Arial" w:cs="Arial"/>
                      <w:lang w:val="en-US" w:eastAsia="ar-SA"/>
                    </w:rPr>
                    <w:t>20</w:t>
                  </w:r>
                  <w:r w:rsidRPr="001D04D9">
                    <w:rPr>
                      <w:rFonts w:ascii="Arial" w:hAnsi="Arial" w:cs="Arial"/>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308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Д</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3</w:t>
                  </w:r>
                  <w:r w:rsidRPr="001D04D9">
                    <w:rPr>
                      <w:rFonts w:ascii="Arial" w:hAnsi="Arial" w:cs="Arial"/>
                      <w:lang w:val="en-US" w:eastAsia="ar-SA"/>
                    </w:rPr>
                    <w:t>20</w:t>
                  </w:r>
                  <w:r w:rsidRPr="001D04D9">
                    <w:rPr>
                      <w:rFonts w:ascii="Arial" w:hAnsi="Arial" w:cs="Arial"/>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308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В</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val="en-US" w:eastAsia="ar-SA"/>
                    </w:rPr>
                    <w:t>30</w:t>
                  </w:r>
                  <w:r w:rsidRPr="001D04D9">
                    <w:rPr>
                      <w:rFonts w:ascii="Arial" w:hAnsi="Arial" w:cs="Arial"/>
                      <w:lang w:eastAsia="ar-SA"/>
                    </w:rPr>
                    <w:t>0 кг/чел в год</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280 кг/чел в год</w:t>
                  </w:r>
                </w:p>
              </w:tc>
            </w:tr>
          </w:tbl>
          <w:p w:rsidR="007E751A" w:rsidRPr="001D04D9" w:rsidRDefault="007E751A" w:rsidP="004E3221">
            <w:pPr>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15.1.2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От прочих жилых зданий</w:t>
            </w:r>
          </w:p>
        </w:tc>
        <w:tc>
          <w:tcPr>
            <w:tcW w:w="9782" w:type="dxa"/>
            <w:tcBorders>
              <w:top w:val="nil"/>
              <w:left w:val="single" w:sz="8" w:space="0" w:color="auto"/>
              <w:bottom w:val="single" w:sz="4" w:space="0" w:color="auto"/>
              <w:right w:val="single" w:sz="4" w:space="0" w:color="auto"/>
            </w:tcBorders>
            <w:noWrap/>
          </w:tcPr>
          <w:tbl>
            <w:tblPr>
              <w:tblW w:w="85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2410"/>
              <w:gridCol w:w="2693"/>
            </w:tblGrid>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А</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w:t>
                  </w:r>
                  <w:r w:rsidRPr="001D04D9">
                    <w:rPr>
                      <w:rFonts w:ascii="Arial" w:hAnsi="Arial" w:cs="Arial"/>
                      <w:lang w:val="en-US" w:eastAsia="ar-SA"/>
                    </w:rPr>
                    <w:t>20</w:t>
                  </w:r>
                  <w:r w:rsidRPr="001D04D9">
                    <w:rPr>
                      <w:rFonts w:ascii="Arial" w:hAnsi="Arial" w:cs="Arial"/>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415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Б</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ind w:left="-1871" w:firstLine="1871"/>
                    <w:rPr>
                      <w:rFonts w:ascii="Arial" w:hAnsi="Arial" w:cs="Arial"/>
                      <w:lang w:eastAsia="ar-SA"/>
                    </w:rPr>
                  </w:pPr>
                  <w:r w:rsidRPr="001D04D9">
                    <w:rPr>
                      <w:rFonts w:ascii="Arial" w:hAnsi="Arial" w:cs="Arial"/>
                      <w:lang w:eastAsia="ar-SA"/>
                    </w:rPr>
                    <w:t>4</w:t>
                  </w:r>
                  <w:r w:rsidRPr="001D04D9">
                    <w:rPr>
                      <w:rFonts w:ascii="Arial" w:hAnsi="Arial" w:cs="Arial"/>
                      <w:lang w:val="en-US" w:eastAsia="ar-SA"/>
                    </w:rPr>
                    <w:t>20</w:t>
                  </w:r>
                  <w:r w:rsidRPr="001D04D9">
                    <w:rPr>
                      <w:rFonts w:ascii="Arial" w:hAnsi="Arial" w:cs="Arial"/>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415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Д</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w:t>
                  </w:r>
                  <w:r w:rsidRPr="001D04D9">
                    <w:rPr>
                      <w:rFonts w:ascii="Arial" w:hAnsi="Arial" w:cs="Arial"/>
                      <w:lang w:val="en-US" w:eastAsia="ar-SA"/>
                    </w:rPr>
                    <w:t>20</w:t>
                  </w:r>
                  <w:r w:rsidRPr="001D04D9">
                    <w:rPr>
                      <w:rFonts w:ascii="Arial" w:hAnsi="Arial" w:cs="Arial"/>
                      <w:lang w:eastAsia="ar-SA"/>
                    </w:rPr>
                    <w:t xml:space="preserve"> кг/чел в год</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415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lastRenderedPageBreak/>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В</w:t>
                  </w:r>
                </w:p>
              </w:tc>
              <w:tc>
                <w:tcPr>
                  <w:tcW w:w="2410"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 xml:space="preserve">380 кг/чел в год; при использовании бурого угля для  местного отопления 570 кг/чел в год. </w:t>
                  </w:r>
                </w:p>
              </w:tc>
              <w:tc>
                <w:tcPr>
                  <w:tcW w:w="2693"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 xml:space="preserve">375 кг/чел в год; при использовании бурого угля для  местного отопления 563 кг/чел в год. </w:t>
                  </w:r>
                </w:p>
              </w:tc>
            </w:tr>
          </w:tbl>
          <w:p w:rsidR="007E751A" w:rsidRPr="001D04D9" w:rsidRDefault="007E751A" w:rsidP="004E3221">
            <w:pPr>
              <w:rPr>
                <w:rFonts w:ascii="Arial" w:hAnsi="Arial" w:cs="Arial"/>
                <w:lang w:eastAsia="ar-SA"/>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15.1.3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 xml:space="preserve"> Общее количество по населённому пункту с учётом общественных зданий</w:t>
            </w:r>
          </w:p>
        </w:tc>
        <w:tc>
          <w:tcPr>
            <w:tcW w:w="9782" w:type="dxa"/>
            <w:tcBorders>
              <w:top w:val="nil"/>
              <w:left w:val="single" w:sz="8" w:space="0" w:color="auto"/>
              <w:bottom w:val="single" w:sz="4" w:space="0" w:color="auto"/>
              <w:right w:val="single" w:sz="4" w:space="0" w:color="auto"/>
            </w:tcBorders>
            <w:noWrap/>
          </w:tcPr>
          <w:tbl>
            <w:tblPr>
              <w:tblW w:w="85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1"/>
              <w:gridCol w:w="2395"/>
              <w:gridCol w:w="2708"/>
            </w:tblGrid>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А</w:t>
                  </w:r>
                </w:p>
              </w:tc>
              <w:tc>
                <w:tcPr>
                  <w:tcW w:w="2395"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520 кг/чел в год</w:t>
                  </w:r>
                </w:p>
              </w:tc>
              <w:tc>
                <w:tcPr>
                  <w:tcW w:w="2708"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430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Б</w:t>
                  </w:r>
                </w:p>
              </w:tc>
              <w:tc>
                <w:tcPr>
                  <w:tcW w:w="2395"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520 кг/чел в год</w:t>
                  </w:r>
                </w:p>
              </w:tc>
              <w:tc>
                <w:tcPr>
                  <w:tcW w:w="2708"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430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Д</w:t>
                  </w:r>
                </w:p>
              </w:tc>
              <w:tc>
                <w:tcPr>
                  <w:tcW w:w="2395"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520 кг/чел в год</w:t>
                  </w:r>
                </w:p>
              </w:tc>
              <w:tc>
                <w:tcPr>
                  <w:tcW w:w="2708"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430 кг/чел в год</w:t>
                  </w:r>
                </w:p>
              </w:tc>
            </w:tr>
            <w:tr w:rsidR="007E751A" w:rsidRPr="001D04D9" w:rsidTr="004E3221">
              <w:tc>
                <w:tcPr>
                  <w:tcW w:w="3431" w:type="dxa"/>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ar-SA"/>
                    </w:rPr>
                  </w:pPr>
                  <w:r w:rsidRPr="001D04D9">
                    <w:rPr>
                      <w:rFonts w:ascii="Arial" w:hAnsi="Arial" w:cs="Arial"/>
                      <w:lang w:eastAsia="ar-SA"/>
                    </w:rPr>
                    <w:t xml:space="preserve">Для климатического подрайона </w:t>
                  </w:r>
                  <w:proofErr w:type="gramStart"/>
                  <w:r w:rsidRPr="001D04D9">
                    <w:rPr>
                      <w:rFonts w:ascii="Arial" w:hAnsi="Arial" w:cs="Arial"/>
                      <w:lang w:eastAsia="ar-SA"/>
                    </w:rPr>
                    <w:t>I</w:t>
                  </w:r>
                  <w:proofErr w:type="gramEnd"/>
                  <w:r w:rsidRPr="001D04D9">
                    <w:rPr>
                      <w:rFonts w:ascii="Arial" w:hAnsi="Arial" w:cs="Arial"/>
                      <w:lang w:eastAsia="ar-SA"/>
                    </w:rPr>
                    <w:t>В</w:t>
                  </w:r>
                </w:p>
              </w:tc>
              <w:tc>
                <w:tcPr>
                  <w:tcW w:w="2395"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480 кг/чел в год</w:t>
                  </w:r>
                </w:p>
              </w:tc>
              <w:tc>
                <w:tcPr>
                  <w:tcW w:w="2708"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390 кг/чел в год</w:t>
                  </w:r>
                </w:p>
              </w:tc>
            </w:tr>
          </w:tbl>
          <w:p w:rsidR="007E751A" w:rsidRPr="001D04D9" w:rsidRDefault="007E751A" w:rsidP="004E3221">
            <w:pPr>
              <w:rPr>
                <w:rFonts w:ascii="Arial" w:hAnsi="Arial" w:cs="Arial"/>
                <w:lang w:eastAsia="ar-SA"/>
              </w:rPr>
            </w:pPr>
            <w:r w:rsidRPr="001D04D9">
              <w:rPr>
                <w:rFonts w:ascii="Arial" w:hAnsi="Arial" w:cs="Arial"/>
                <w:lang w:eastAsia="ar-SA"/>
              </w:rPr>
              <w:t>Примечание: При разработке генеральных схем очистки муниципальных образований, приведённые нормы накопления твердых бытовых отходов могут быть уточнены.</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15.2.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lang w:eastAsia="ar-SA"/>
              </w:rPr>
            </w:pPr>
            <w:r w:rsidRPr="001D04D9">
              <w:rPr>
                <w:rFonts w:ascii="Arial" w:hAnsi="Arial" w:cs="Arial"/>
                <w:b/>
                <w:bCs/>
                <w:lang w:eastAsia="ar-SA"/>
              </w:rPr>
              <w:t>Нормативы накопления  крупногабаритных  коммунальных  отходов</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lang w:eastAsia="ar-SA"/>
              </w:rPr>
              <w:t>Показатели  накопления  крупногабаритных  коммунальных  отходов следует  принимать  в  объеме 5% от принятой нормы накопления  твёрдых бытовых отходов.</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15.3.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lang w:eastAsia="ar-SA"/>
              </w:rPr>
            </w:pPr>
            <w:r w:rsidRPr="001D04D9">
              <w:rPr>
                <w:rFonts w:ascii="Arial" w:hAnsi="Arial" w:cs="Arial"/>
                <w:b/>
                <w:bCs/>
                <w:lang w:eastAsia="ar-SA"/>
              </w:rPr>
              <w:t xml:space="preserve">Нормативные показатели количества  уличного </w:t>
            </w:r>
            <w:proofErr w:type="spellStart"/>
            <w:r w:rsidRPr="001D04D9">
              <w:rPr>
                <w:rFonts w:ascii="Arial" w:hAnsi="Arial" w:cs="Arial"/>
                <w:b/>
                <w:bCs/>
                <w:lang w:eastAsia="ar-SA"/>
              </w:rPr>
              <w:t>смёта</w:t>
            </w:r>
            <w:proofErr w:type="spellEnd"/>
            <w:r w:rsidRPr="001D04D9">
              <w:rPr>
                <w:rFonts w:ascii="Arial" w:hAnsi="Arial" w:cs="Arial"/>
                <w:b/>
                <w:bCs/>
                <w:lang w:eastAsia="ar-SA"/>
              </w:rPr>
              <w:t xml:space="preserve">  с 1 кв. м твёрдых покрытий улиц, площадей и других территорий общего пользования.</w:t>
            </w:r>
          </w:p>
        </w:tc>
        <w:tc>
          <w:tcPr>
            <w:tcW w:w="9782" w:type="dxa"/>
            <w:tcBorders>
              <w:top w:val="nil"/>
              <w:left w:val="single" w:sz="8" w:space="0" w:color="auto"/>
              <w:bottom w:val="single" w:sz="4" w:space="0" w:color="auto"/>
              <w:right w:val="single" w:sz="4" w:space="0" w:color="auto"/>
            </w:tcBorders>
            <w:noWrap/>
          </w:tcPr>
          <w:p w:rsidR="007E751A" w:rsidRPr="00EC6DA5" w:rsidRDefault="007E751A" w:rsidP="004E3221">
            <w:pPr>
              <w:pStyle w:val="S1"/>
              <w:spacing w:before="0" w:after="0"/>
              <w:ind w:firstLine="0"/>
              <w:rPr>
                <w:rFonts w:ascii="Arial" w:hAnsi="Arial" w:cs="Arial"/>
                <w:sz w:val="20"/>
                <w:szCs w:val="20"/>
                <w:lang w:eastAsia="ru-RU"/>
              </w:rPr>
            </w:pPr>
            <w:r w:rsidRPr="00EC6DA5">
              <w:rPr>
                <w:rFonts w:ascii="Arial" w:hAnsi="Arial" w:cs="Arial"/>
                <w:sz w:val="20"/>
                <w:szCs w:val="20"/>
                <w:lang w:eastAsia="ru-RU"/>
              </w:rPr>
              <w:t>5 кг в год.</w:t>
            </w:r>
          </w:p>
          <w:p w:rsidR="007E751A" w:rsidRPr="001D04D9" w:rsidRDefault="007E751A" w:rsidP="004E3221">
            <w:pPr>
              <w:rPr>
                <w:rFonts w:ascii="Arial" w:hAnsi="Arial" w:cs="Arial"/>
                <w:lang w:eastAsia="ar-SA"/>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15.4.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lang w:eastAsia="ar-SA"/>
              </w:rPr>
            </w:pPr>
            <w:r w:rsidRPr="001D04D9">
              <w:rPr>
                <w:rFonts w:ascii="Arial" w:hAnsi="Arial" w:cs="Arial"/>
                <w:b/>
                <w:bCs/>
                <w:lang w:eastAsia="ar-SA"/>
              </w:rPr>
              <w:t xml:space="preserve">Нормативные требования к мероприятиям по </w:t>
            </w:r>
            <w:proofErr w:type="spellStart"/>
            <w:r w:rsidRPr="001D04D9">
              <w:rPr>
                <w:rFonts w:ascii="Arial" w:hAnsi="Arial" w:cs="Arial"/>
                <w:b/>
                <w:bCs/>
                <w:lang w:eastAsia="ar-SA"/>
              </w:rPr>
              <w:t>мусороудалению</w:t>
            </w:r>
            <w:proofErr w:type="spellEnd"/>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lang w:eastAsia="ar-SA"/>
              </w:rPr>
              <w:t xml:space="preserve">При разработке проектов планировки селитебных территорий следует предусматривать мероприятия по </w:t>
            </w:r>
            <w:proofErr w:type="gramStart"/>
            <w:r w:rsidRPr="001D04D9">
              <w:rPr>
                <w:rFonts w:ascii="Arial" w:hAnsi="Arial" w:cs="Arial"/>
                <w:lang w:eastAsia="ar-SA"/>
              </w:rPr>
              <w:t>регулярному</w:t>
            </w:r>
            <w:proofErr w:type="gramEnd"/>
            <w:r w:rsidRPr="001D04D9">
              <w:rPr>
                <w:rFonts w:ascii="Arial" w:hAnsi="Arial" w:cs="Arial"/>
                <w:lang w:eastAsia="ar-SA"/>
              </w:rPr>
              <w:t xml:space="preserve"> </w:t>
            </w:r>
            <w:proofErr w:type="spellStart"/>
            <w:r w:rsidRPr="001D04D9">
              <w:rPr>
                <w:rFonts w:ascii="Arial" w:hAnsi="Arial" w:cs="Arial"/>
                <w:lang w:eastAsia="ar-SA"/>
              </w:rPr>
              <w:t>мусороудалению</w:t>
            </w:r>
            <w:proofErr w:type="spellEnd"/>
            <w:r w:rsidRPr="001D04D9">
              <w:rPr>
                <w:rFonts w:ascii="Arial" w:hAnsi="Arial" w:cs="Arial"/>
                <w:lang w:eastAsia="ar-SA"/>
              </w:rPr>
              <w:t xml:space="preserve">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0"/>
              <w:jc w:val="center"/>
              <w:rPr>
                <w:rFonts w:ascii="Arial" w:hAnsi="Arial" w:cs="Arial"/>
                <w:b/>
                <w:bCs/>
                <w:sz w:val="20"/>
                <w:szCs w:val="20"/>
                <w:lang w:eastAsia="ru-RU"/>
              </w:rPr>
            </w:pPr>
            <w:proofErr w:type="gramStart"/>
            <w:r w:rsidRPr="00EC6DA5">
              <w:rPr>
                <w:rFonts w:ascii="Arial" w:hAnsi="Arial" w:cs="Arial"/>
                <w:b/>
                <w:bCs/>
                <w:sz w:val="20"/>
                <w:szCs w:val="20"/>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15.5.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lang w:eastAsia="ar-SA"/>
              </w:rPr>
            </w:pPr>
            <w:r w:rsidRPr="001D04D9">
              <w:rPr>
                <w:rFonts w:ascii="Arial" w:hAnsi="Arial" w:cs="Arial"/>
                <w:b/>
                <w:bCs/>
                <w:lang w:eastAsia="ar-SA"/>
              </w:rPr>
              <w:t>Нормативные требования к размещению площадок для установки  мусоросборников</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ar-SA"/>
              </w:rPr>
            </w:pPr>
            <w:r w:rsidRPr="001D04D9">
              <w:rPr>
                <w:rFonts w:ascii="Arial" w:hAnsi="Arial" w:cs="Arial"/>
                <w:lang w:eastAsia="ar-SA"/>
              </w:rPr>
              <w:t xml:space="preserve">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w:t>
            </w:r>
          </w:p>
          <w:p w:rsidR="007E751A" w:rsidRPr="001D04D9" w:rsidRDefault="007E751A" w:rsidP="004E3221">
            <w:pPr>
              <w:rPr>
                <w:rFonts w:ascii="Arial" w:hAnsi="Arial" w:cs="Arial"/>
                <w:lang w:eastAsia="ar-SA"/>
              </w:rPr>
            </w:pPr>
            <w:r w:rsidRPr="001D04D9">
              <w:rPr>
                <w:rFonts w:ascii="Arial" w:hAnsi="Arial" w:cs="Arial"/>
                <w:lang w:eastAsia="ar-SA"/>
              </w:rPr>
              <w:t>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7E751A" w:rsidRPr="001D04D9" w:rsidRDefault="007E751A" w:rsidP="004E3221">
            <w:pPr>
              <w:rPr>
                <w:rFonts w:ascii="Arial" w:hAnsi="Arial" w:cs="Arial"/>
                <w:lang w:eastAsia="ar-SA"/>
              </w:rPr>
            </w:pPr>
            <w:r w:rsidRPr="001D04D9">
              <w:rPr>
                <w:rFonts w:ascii="Arial" w:hAnsi="Arial" w:cs="Arial"/>
                <w:lang w:eastAsia="ar-SA"/>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метров, но не более </w:t>
            </w:r>
            <w:r w:rsidRPr="001D04D9">
              <w:rPr>
                <w:rFonts w:ascii="Arial" w:hAnsi="Arial" w:cs="Arial"/>
                <w:lang w:eastAsia="ar-SA"/>
              </w:rPr>
              <w:lastRenderedPageBreak/>
              <w:t xml:space="preserve">100 метров. </w:t>
            </w:r>
          </w:p>
          <w:p w:rsidR="007E751A" w:rsidRPr="001D04D9" w:rsidRDefault="007E751A" w:rsidP="004E3221">
            <w:pPr>
              <w:rPr>
                <w:rFonts w:ascii="Arial" w:hAnsi="Arial" w:cs="Arial"/>
                <w:lang w:eastAsia="ar-SA"/>
              </w:rPr>
            </w:pPr>
            <w:r w:rsidRPr="001D04D9">
              <w:rPr>
                <w:rFonts w:ascii="Arial" w:hAnsi="Arial" w:cs="Arial"/>
                <w:lang w:eastAsia="ar-SA"/>
              </w:rPr>
              <w:t>Размер площадок должен быть рассчитан на установку необходимого числа контейнеров, но не более 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15.6.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lang w:eastAsia="ar-SA"/>
              </w:rPr>
            </w:pPr>
            <w:r w:rsidRPr="001D04D9">
              <w:rPr>
                <w:rFonts w:ascii="Arial" w:hAnsi="Arial" w:cs="Arial"/>
                <w:b/>
                <w:bCs/>
                <w:lang w:eastAsia="ar-SA"/>
              </w:rPr>
              <w:t>Нормативные требования к расчёту числа устанавливаемых контейнеров для мусора.</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ar-SA"/>
              </w:rPr>
            </w:pPr>
            <w:r w:rsidRPr="001D04D9">
              <w:rPr>
                <w:rFonts w:ascii="Arial" w:hAnsi="Arial" w:cs="Arial"/>
                <w:lang w:eastAsia="ar-SA"/>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7E751A" w:rsidRPr="001D04D9" w:rsidRDefault="007E751A" w:rsidP="004E3221">
            <w:pPr>
              <w:rPr>
                <w:rFonts w:ascii="Arial" w:hAnsi="Arial" w:cs="Arial"/>
                <w:lang w:eastAsia="ar-SA"/>
              </w:rPr>
            </w:pPr>
            <w:r w:rsidRPr="001D04D9">
              <w:rPr>
                <w:rFonts w:ascii="Arial" w:hAnsi="Arial" w:cs="Arial"/>
                <w:lang w:eastAsia="ar-SA"/>
              </w:rPr>
              <w:t>Необходимое число контейнеров рассчитывается по формуле:</w:t>
            </w:r>
          </w:p>
          <w:p w:rsidR="007E751A" w:rsidRPr="001D04D9" w:rsidRDefault="007E751A" w:rsidP="004E3221">
            <w:pPr>
              <w:rPr>
                <w:rFonts w:ascii="Arial" w:hAnsi="Arial" w:cs="Arial"/>
                <w:lang w:eastAsia="ar-SA"/>
              </w:rPr>
            </w:pPr>
            <w:proofErr w:type="spellStart"/>
            <w:r w:rsidRPr="001D04D9">
              <w:rPr>
                <w:rFonts w:ascii="Arial" w:hAnsi="Arial" w:cs="Arial"/>
                <w:lang w:eastAsia="ar-SA"/>
              </w:rPr>
              <w:t>Бконт</w:t>
            </w:r>
            <w:proofErr w:type="spellEnd"/>
            <w:r w:rsidRPr="001D04D9">
              <w:rPr>
                <w:rFonts w:ascii="Arial" w:hAnsi="Arial" w:cs="Arial"/>
                <w:lang w:eastAsia="ar-SA"/>
              </w:rPr>
              <w:t xml:space="preserve"> = </w:t>
            </w:r>
            <w:proofErr w:type="spellStart"/>
            <w:r w:rsidRPr="001D04D9">
              <w:rPr>
                <w:rFonts w:ascii="Arial" w:hAnsi="Arial" w:cs="Arial"/>
                <w:lang w:eastAsia="ar-SA"/>
              </w:rPr>
              <w:t>Пгод</w:t>
            </w:r>
            <w:proofErr w:type="spellEnd"/>
            <w:r w:rsidRPr="001D04D9">
              <w:rPr>
                <w:rFonts w:ascii="Arial" w:hAnsi="Arial" w:cs="Arial"/>
                <w:lang w:eastAsia="ar-SA"/>
              </w:rPr>
              <w:t xml:space="preserve"> t К</w:t>
            </w:r>
            <w:proofErr w:type="gramStart"/>
            <w:r w:rsidRPr="001D04D9">
              <w:rPr>
                <w:rFonts w:ascii="Arial" w:hAnsi="Arial" w:cs="Arial"/>
                <w:lang w:eastAsia="ar-SA"/>
              </w:rPr>
              <w:t>1</w:t>
            </w:r>
            <w:proofErr w:type="gramEnd"/>
            <w:r w:rsidRPr="001D04D9">
              <w:rPr>
                <w:rFonts w:ascii="Arial" w:hAnsi="Arial" w:cs="Arial"/>
                <w:lang w:eastAsia="ar-SA"/>
              </w:rPr>
              <w:t xml:space="preserve"> / (365 V),</w:t>
            </w:r>
          </w:p>
          <w:p w:rsidR="007E751A" w:rsidRPr="001D04D9" w:rsidRDefault="007E751A" w:rsidP="004E3221">
            <w:pPr>
              <w:rPr>
                <w:rFonts w:ascii="Arial" w:hAnsi="Arial" w:cs="Arial"/>
                <w:lang w:eastAsia="ar-SA"/>
              </w:rPr>
            </w:pPr>
            <w:r w:rsidRPr="001D04D9">
              <w:rPr>
                <w:rFonts w:ascii="Arial" w:hAnsi="Arial" w:cs="Arial"/>
                <w:lang w:eastAsia="ar-SA"/>
              </w:rPr>
              <w:t xml:space="preserve">где  </w:t>
            </w:r>
            <w:proofErr w:type="spellStart"/>
            <w:r w:rsidRPr="001D04D9">
              <w:rPr>
                <w:rFonts w:ascii="Arial" w:hAnsi="Arial" w:cs="Arial"/>
                <w:lang w:eastAsia="ar-SA"/>
              </w:rPr>
              <w:t>Пгод</w:t>
            </w:r>
            <w:proofErr w:type="spellEnd"/>
            <w:r w:rsidRPr="001D04D9">
              <w:rPr>
                <w:rFonts w:ascii="Arial" w:hAnsi="Arial" w:cs="Arial"/>
                <w:lang w:eastAsia="ar-SA"/>
              </w:rPr>
              <w:t xml:space="preserve"> – годовое накопление муниципальных отходов, м3;</w:t>
            </w:r>
          </w:p>
          <w:p w:rsidR="007E751A" w:rsidRPr="001D04D9" w:rsidRDefault="007E751A" w:rsidP="004E3221">
            <w:pPr>
              <w:rPr>
                <w:rFonts w:ascii="Arial" w:hAnsi="Arial" w:cs="Arial"/>
                <w:lang w:eastAsia="ar-SA"/>
              </w:rPr>
            </w:pPr>
            <w:r w:rsidRPr="001D04D9">
              <w:rPr>
                <w:rFonts w:ascii="Arial" w:hAnsi="Arial" w:cs="Arial"/>
                <w:lang w:eastAsia="ar-SA"/>
              </w:rPr>
              <w:t xml:space="preserve">t   – периодичность удаления отходов, </w:t>
            </w:r>
            <w:proofErr w:type="spellStart"/>
            <w:r w:rsidRPr="001D04D9">
              <w:rPr>
                <w:rFonts w:ascii="Arial" w:hAnsi="Arial" w:cs="Arial"/>
                <w:lang w:eastAsia="ar-SA"/>
              </w:rPr>
              <w:t>сут</w:t>
            </w:r>
            <w:proofErr w:type="spellEnd"/>
            <w:r w:rsidRPr="001D04D9">
              <w:rPr>
                <w:rFonts w:ascii="Arial" w:hAnsi="Arial" w:cs="Arial"/>
                <w:lang w:eastAsia="ar-SA"/>
              </w:rPr>
              <w:t>.;</w:t>
            </w:r>
          </w:p>
          <w:p w:rsidR="007E751A" w:rsidRPr="001D04D9" w:rsidRDefault="007E751A" w:rsidP="004E3221">
            <w:pPr>
              <w:rPr>
                <w:rFonts w:ascii="Arial" w:hAnsi="Arial" w:cs="Arial"/>
                <w:lang w:eastAsia="ar-SA"/>
              </w:rPr>
            </w:pPr>
            <w:r w:rsidRPr="001D04D9">
              <w:rPr>
                <w:rFonts w:ascii="Arial" w:hAnsi="Arial" w:cs="Arial"/>
                <w:lang w:eastAsia="ar-SA"/>
              </w:rPr>
              <w:t>К</w:t>
            </w:r>
            <w:proofErr w:type="gramStart"/>
            <w:r w:rsidRPr="001D04D9">
              <w:rPr>
                <w:rFonts w:ascii="Arial" w:hAnsi="Arial" w:cs="Arial"/>
                <w:lang w:eastAsia="ar-SA"/>
              </w:rPr>
              <w:t>1</w:t>
            </w:r>
            <w:proofErr w:type="gramEnd"/>
            <w:r w:rsidRPr="001D04D9">
              <w:rPr>
                <w:rFonts w:ascii="Arial" w:hAnsi="Arial" w:cs="Arial"/>
                <w:lang w:eastAsia="ar-SA"/>
              </w:rPr>
              <w:t xml:space="preserve"> – коэффициент неравномерности отходов, 1,25;</w:t>
            </w:r>
          </w:p>
          <w:p w:rsidR="007E751A" w:rsidRPr="001D04D9" w:rsidRDefault="007E751A" w:rsidP="004E3221">
            <w:pPr>
              <w:rPr>
                <w:rFonts w:ascii="Arial" w:hAnsi="Arial" w:cs="Arial"/>
                <w:lang w:eastAsia="ar-SA"/>
              </w:rPr>
            </w:pPr>
            <w:r w:rsidRPr="001D04D9">
              <w:rPr>
                <w:rFonts w:ascii="Arial" w:hAnsi="Arial" w:cs="Arial"/>
                <w:lang w:eastAsia="ar-SA"/>
              </w:rPr>
              <w:t>V  – вместимость контейнера.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15.7</w:t>
            </w:r>
          </w:p>
        </w:tc>
        <w:tc>
          <w:tcPr>
            <w:tcW w:w="2268" w:type="dxa"/>
            <w:vMerge w:val="restart"/>
            <w:tcBorders>
              <w:top w:val="nil"/>
              <w:left w:val="single" w:sz="8" w:space="0" w:color="auto"/>
              <w:right w:val="nil"/>
            </w:tcBorders>
            <w:noWrap/>
          </w:tcPr>
          <w:p w:rsidR="007E751A" w:rsidRPr="001D04D9" w:rsidRDefault="007E751A" w:rsidP="004E3221">
            <w:pPr>
              <w:rPr>
                <w:rFonts w:ascii="Arial" w:hAnsi="Arial" w:cs="Arial"/>
                <w:b/>
                <w:bCs/>
              </w:rPr>
            </w:pPr>
            <w:r w:rsidRPr="001D04D9">
              <w:rPr>
                <w:rFonts w:ascii="Arial" w:hAnsi="Arial" w:cs="Arial"/>
                <w:b/>
                <w:bCs/>
                <w:lang w:eastAsia="ar-SA"/>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lang w:eastAsia="ar-SA"/>
              </w:rPr>
              <w:t xml:space="preserve">Производственные отходы (отработанные аккумуляторы, отработанные шины, макулатура, древесные отходы, отходы полимеров и пластмасс, сухая зола, </w:t>
            </w:r>
            <w:proofErr w:type="spellStart"/>
            <w:r w:rsidRPr="001D04D9">
              <w:rPr>
                <w:rFonts w:ascii="Arial" w:hAnsi="Arial" w:cs="Arial"/>
                <w:lang w:eastAsia="ar-SA"/>
              </w:rPr>
              <w:t>золошлаки</w:t>
            </w:r>
            <w:proofErr w:type="spellEnd"/>
            <w:r w:rsidRPr="001D04D9">
              <w:rPr>
                <w:rFonts w:ascii="Arial" w:hAnsi="Arial" w:cs="Arial"/>
                <w:lang w:eastAsia="ar-SA"/>
              </w:rPr>
              <w:t xml:space="preserve"> ТЭЦ) подлежат переработке на специализированных предприятиях.</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vMerge w:val="restart"/>
            <w:tcBorders>
              <w:left w:val="single" w:sz="8" w:space="0" w:color="auto"/>
              <w:right w:val="nil"/>
            </w:tcBorders>
            <w:vAlign w:val="center"/>
          </w:tcPr>
          <w:p w:rsidR="007E751A" w:rsidRPr="001D04D9" w:rsidRDefault="007E751A" w:rsidP="004E3221">
            <w:pPr>
              <w:rPr>
                <w:rFonts w:ascii="Arial" w:hAnsi="Arial" w:cs="Arial"/>
                <w:lang w:val="en-US"/>
              </w:rPr>
            </w:pPr>
          </w:p>
        </w:tc>
        <w:tc>
          <w:tcPr>
            <w:tcW w:w="2268" w:type="dxa"/>
            <w:vMerge/>
            <w:tcBorders>
              <w:left w:val="single" w:sz="8" w:space="0" w:color="auto"/>
              <w:right w:val="nil"/>
            </w:tcBorders>
            <w:noWrap/>
          </w:tcPr>
          <w:p w:rsidR="007E751A" w:rsidRPr="001D04D9" w:rsidRDefault="007E751A" w:rsidP="004E3221">
            <w:pPr>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ar-SA"/>
              </w:rPr>
            </w:pPr>
            <w:r w:rsidRPr="001D04D9">
              <w:rPr>
                <w:rFonts w:ascii="Arial" w:hAnsi="Arial" w:cs="Arial"/>
                <w:lang w:eastAsia="ar-SA"/>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right w:val="nil"/>
            </w:tcBorders>
            <w:noWrap/>
          </w:tcPr>
          <w:p w:rsidR="007E751A" w:rsidRPr="001D04D9" w:rsidRDefault="007E751A" w:rsidP="004E3221">
            <w:pPr>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ar-SA"/>
              </w:rPr>
            </w:pPr>
            <w:r w:rsidRPr="001D04D9">
              <w:rPr>
                <w:rFonts w:ascii="Arial" w:hAnsi="Arial" w:cs="Arial"/>
                <w:lang w:eastAsia="ar-SA"/>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p w:rsidR="007E751A" w:rsidRPr="001D04D9" w:rsidRDefault="007E751A" w:rsidP="004E3221">
            <w:pPr>
              <w:rPr>
                <w:rFonts w:ascii="Arial" w:hAnsi="Arial" w:cs="Arial"/>
                <w:b/>
                <w:bCs/>
                <w:lang w:eastAsia="ar-SA"/>
              </w:rPr>
            </w:pPr>
          </w:p>
        </w:tc>
      </w:tr>
      <w:tr w:rsidR="007E751A" w:rsidRPr="001D04D9" w:rsidTr="004E3221">
        <w:trPr>
          <w:trHeight w:val="20"/>
        </w:trPr>
        <w:tc>
          <w:tcPr>
            <w:tcW w:w="959" w:type="dxa"/>
            <w:vMerge/>
            <w:tcBorders>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bottom w:val="single" w:sz="4" w:space="0" w:color="auto"/>
              <w:right w:val="nil"/>
            </w:tcBorders>
            <w:noWrap/>
          </w:tcPr>
          <w:p w:rsidR="007E751A" w:rsidRPr="001D04D9" w:rsidRDefault="007E751A" w:rsidP="004E3221">
            <w:pPr>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ar-SA"/>
              </w:rPr>
            </w:pPr>
            <w:r w:rsidRPr="001D04D9">
              <w:rPr>
                <w:rFonts w:ascii="Arial" w:hAnsi="Arial" w:cs="Arial"/>
                <w:lang w:eastAsia="ar-SA"/>
              </w:rPr>
              <w:t xml:space="preserve">Опасные отходы лечебно-профилактических учреждений должны обезвреживаться методами термического уничтожения  обработки или глубокой дезинфекции. </w:t>
            </w:r>
          </w:p>
          <w:p w:rsidR="007E751A" w:rsidRPr="001D04D9" w:rsidRDefault="007E751A" w:rsidP="004E3221">
            <w:pPr>
              <w:rPr>
                <w:rFonts w:ascii="Arial" w:hAnsi="Arial" w:cs="Arial"/>
                <w:lang w:eastAsia="ar-SA"/>
              </w:rPr>
            </w:pPr>
            <w:r w:rsidRPr="001D04D9">
              <w:rPr>
                <w:rFonts w:ascii="Arial" w:hAnsi="Arial" w:cs="Arial"/>
              </w:rPr>
              <w:t> </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tc>
      </w:tr>
      <w:tr w:rsidR="007E751A" w:rsidRPr="001D04D9" w:rsidTr="004E3221">
        <w:trPr>
          <w:trHeight w:val="20"/>
        </w:trPr>
        <w:tc>
          <w:tcPr>
            <w:tcW w:w="959" w:type="dxa"/>
            <w:tcBorders>
              <w:top w:val="single" w:sz="4" w:space="0" w:color="auto"/>
              <w:left w:val="single" w:sz="8" w:space="0" w:color="auto"/>
              <w:bottom w:val="single" w:sz="4" w:space="0" w:color="auto"/>
              <w:right w:val="nil"/>
            </w:tcBorders>
            <w:vAlign w:val="center"/>
          </w:tcPr>
          <w:p w:rsidR="007E751A" w:rsidRPr="001D04D9" w:rsidRDefault="007E751A" w:rsidP="004E3221">
            <w:pPr>
              <w:rPr>
                <w:rFonts w:ascii="Arial" w:hAnsi="Arial" w:cs="Arial"/>
                <w:b/>
                <w:bCs/>
                <w:lang w:val="en-US"/>
              </w:rPr>
            </w:pPr>
            <w:r w:rsidRPr="001D04D9">
              <w:rPr>
                <w:rFonts w:ascii="Arial" w:hAnsi="Arial" w:cs="Arial"/>
                <w:b/>
                <w:bCs/>
              </w:rPr>
              <w:t>16.</w:t>
            </w:r>
          </w:p>
          <w:p w:rsidR="007E751A" w:rsidRPr="001D04D9" w:rsidRDefault="007E751A" w:rsidP="004E3221">
            <w:pPr>
              <w:rPr>
                <w:rFonts w:ascii="Arial" w:hAnsi="Arial" w:cs="Arial"/>
              </w:rPr>
            </w:pPr>
          </w:p>
        </w:tc>
        <w:tc>
          <w:tcPr>
            <w:tcW w:w="14601" w:type="dxa"/>
            <w:gridSpan w:val="3"/>
            <w:tcBorders>
              <w:top w:val="single" w:sz="4" w:space="0" w:color="auto"/>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lang w:eastAsia="ar-SA"/>
              </w:rPr>
            </w:pPr>
            <w:r w:rsidRPr="001D04D9">
              <w:rPr>
                <w:rFonts w:ascii="Arial" w:hAnsi="Arial" w:cs="Arial"/>
                <w:b/>
                <w:bCs/>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16.1.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 xml:space="preserve">Нормативные требования к разработке мероприятий по гражданской обороне, защите населения и территории </w:t>
            </w:r>
            <w:r w:rsidRPr="001D04D9">
              <w:rPr>
                <w:rFonts w:ascii="Arial" w:hAnsi="Arial" w:cs="Arial"/>
              </w:rPr>
              <w:lastRenderedPageBreak/>
              <w:t>поселения от чрезвычайных ситуаций природного и техногенного характера.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lastRenderedPageBreak/>
              <w:t xml:space="preserve">Инженерно-технические мероприятия гражданской обороны и предупреждения чрезвычайных ситуаций (далее - ИТМ ГОЧС) должны учитываться </w:t>
            </w:r>
            <w:proofErr w:type="gramStart"/>
            <w:r w:rsidRPr="001D04D9">
              <w:rPr>
                <w:rFonts w:ascii="Arial" w:hAnsi="Arial" w:cs="Arial"/>
                <w:lang w:eastAsia="ar-SA"/>
              </w:rPr>
              <w:t>при</w:t>
            </w:r>
            <w:proofErr w:type="gramEnd"/>
            <w:r w:rsidRPr="001D04D9">
              <w:rPr>
                <w:rFonts w:ascii="Arial" w:hAnsi="Arial" w:cs="Arial"/>
                <w:lang w:eastAsia="ar-SA"/>
              </w:rPr>
              <w:t>:</w:t>
            </w:r>
          </w:p>
          <w:p w:rsidR="007E751A" w:rsidRPr="001D04D9" w:rsidRDefault="007E751A" w:rsidP="007E751A">
            <w:pPr>
              <w:widowControl/>
              <w:numPr>
                <w:ilvl w:val="0"/>
                <w:numId w:val="40"/>
              </w:numPr>
              <w:tabs>
                <w:tab w:val="left" w:pos="1134"/>
              </w:tabs>
              <w:rPr>
                <w:rFonts w:ascii="Arial" w:hAnsi="Arial" w:cs="Arial"/>
                <w:lang w:eastAsia="ar-SA"/>
              </w:rPr>
            </w:pPr>
            <w:r w:rsidRPr="001D04D9">
              <w:rPr>
                <w:rFonts w:ascii="Arial" w:hAnsi="Arial" w:cs="Arial"/>
                <w:lang w:eastAsia="ar-SA"/>
              </w:rPr>
              <w:t>подготовке документов территориального планирования поселений;</w:t>
            </w:r>
          </w:p>
          <w:p w:rsidR="007E751A" w:rsidRPr="001D04D9" w:rsidRDefault="007E751A" w:rsidP="007E751A">
            <w:pPr>
              <w:widowControl/>
              <w:numPr>
                <w:ilvl w:val="0"/>
                <w:numId w:val="40"/>
              </w:numPr>
              <w:tabs>
                <w:tab w:val="left" w:pos="1134"/>
              </w:tabs>
              <w:rPr>
                <w:rFonts w:ascii="Arial" w:hAnsi="Arial" w:cs="Arial"/>
                <w:lang w:eastAsia="ar-SA"/>
              </w:rPr>
            </w:pPr>
            <w:r w:rsidRPr="001D04D9">
              <w:rPr>
                <w:rFonts w:ascii="Arial" w:hAnsi="Arial" w:cs="Arial"/>
                <w:lang w:eastAsia="ar-SA"/>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7E751A" w:rsidRPr="001D04D9" w:rsidRDefault="007E751A" w:rsidP="007E751A">
            <w:pPr>
              <w:widowControl/>
              <w:numPr>
                <w:ilvl w:val="0"/>
                <w:numId w:val="40"/>
              </w:numPr>
              <w:tabs>
                <w:tab w:val="left" w:pos="1134"/>
              </w:tabs>
              <w:rPr>
                <w:rFonts w:ascii="Arial" w:hAnsi="Arial" w:cs="Arial"/>
                <w:lang w:eastAsia="ar-SA"/>
              </w:rPr>
            </w:pPr>
            <w:r w:rsidRPr="001D04D9">
              <w:rPr>
                <w:rFonts w:ascii="Arial" w:hAnsi="Arial" w:cs="Arial"/>
                <w:lang w:eastAsia="ar-SA"/>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lastRenderedPageBreak/>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sidRPr="001D04D9">
              <w:rPr>
                <w:rFonts w:ascii="Arial" w:hAnsi="Arial" w:cs="Arial"/>
                <w:lang w:eastAsia="ar-SA"/>
              </w:rPr>
              <w:t>Р</w:t>
            </w:r>
            <w:proofErr w:type="gramEnd"/>
            <w:r w:rsidRPr="001D04D9">
              <w:rPr>
                <w:rFonts w:ascii="Arial" w:hAnsi="Arial" w:cs="Arial"/>
                <w:lang w:eastAsia="ar-SA"/>
              </w:rPr>
              <w:t xml:space="preserve"> 22.0.07-95.</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Разработка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7E751A" w:rsidRPr="001D04D9" w:rsidRDefault="007E751A" w:rsidP="004E3221">
            <w:pPr>
              <w:rPr>
                <w:rFonts w:ascii="Arial" w:hAnsi="Arial" w:cs="Arial"/>
              </w:rPr>
            </w:pPr>
            <w:r w:rsidRPr="001D04D9">
              <w:rPr>
                <w:rFonts w:ascii="Arial" w:hAnsi="Arial" w:cs="Arial"/>
                <w:lang w:eastAsia="ar-SA"/>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lang w:eastAsia="ar-SA"/>
              </w:rPr>
              <w:lastRenderedPageBreak/>
              <w:t>О</w:t>
            </w:r>
          </w:p>
        </w:tc>
      </w:tr>
      <w:tr w:rsidR="007E751A" w:rsidRPr="001D04D9" w:rsidTr="004E3221">
        <w:trPr>
          <w:trHeight w:val="20"/>
        </w:trPr>
        <w:tc>
          <w:tcPr>
            <w:tcW w:w="959" w:type="dxa"/>
            <w:vMerge w:val="restart"/>
            <w:tcBorders>
              <w:top w:val="nil"/>
              <w:left w:val="single" w:sz="8"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lastRenderedPageBreak/>
              <w:t>16.2.</w:t>
            </w:r>
          </w:p>
        </w:tc>
        <w:tc>
          <w:tcPr>
            <w:tcW w:w="2268" w:type="dxa"/>
            <w:vMerge w:val="restart"/>
            <w:tcBorders>
              <w:top w:val="nil"/>
              <w:left w:val="single" w:sz="8" w:space="0" w:color="auto"/>
              <w:right w:val="nil"/>
            </w:tcBorders>
            <w:noWrap/>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Нормативные требования градостроительного проектирования в сейсмических районах</w:t>
            </w:r>
          </w:p>
          <w:p w:rsidR="007E751A" w:rsidRPr="001D04D9" w:rsidRDefault="007E751A" w:rsidP="004E3221">
            <w:pPr>
              <w:rPr>
                <w:rFonts w:ascii="Arial" w:hAnsi="Arial" w:cs="Arial"/>
                <w:b/>
                <w:bCs/>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rPr>
            </w:pPr>
            <w:r w:rsidRPr="001D04D9">
              <w:rPr>
                <w:rFonts w:ascii="Arial" w:hAnsi="Arial" w:cs="Arial"/>
                <w:lang w:eastAsia="ar-SA"/>
              </w:rPr>
              <w:t>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научно-исследовательской организации.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right w:val="nil"/>
            </w:tcBorders>
            <w:noWrap/>
          </w:tcPr>
          <w:p w:rsidR="007E751A" w:rsidRPr="001D04D9" w:rsidRDefault="007E751A" w:rsidP="004E3221">
            <w:pPr>
              <w:tabs>
                <w:tab w:val="left" w:pos="1134"/>
              </w:tabs>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rPr>
            </w:pPr>
            <w:proofErr w:type="gramStart"/>
            <w:r w:rsidRPr="001D04D9">
              <w:rPr>
                <w:rFonts w:ascii="Arial" w:hAnsi="Arial" w:cs="Arial"/>
                <w:lang w:eastAsia="ar-SA"/>
              </w:rPr>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p w:rsidR="007E751A" w:rsidRPr="001D04D9" w:rsidRDefault="007E751A" w:rsidP="004E3221">
            <w:pPr>
              <w:tabs>
                <w:tab w:val="left" w:pos="1134"/>
              </w:tabs>
              <w:rPr>
                <w:rFonts w:ascii="Arial" w:hAnsi="Arial" w:cs="Arial"/>
                <w:b/>
                <w:bCs/>
                <w:lang w:eastAsia="ar-SA"/>
              </w:rPr>
            </w:pPr>
          </w:p>
          <w:p w:rsidR="007E751A" w:rsidRPr="001D04D9" w:rsidRDefault="007E751A" w:rsidP="004E3221">
            <w:pPr>
              <w:tabs>
                <w:tab w:val="left" w:pos="1134"/>
              </w:tabs>
              <w:rPr>
                <w:rFonts w:ascii="Arial" w:hAnsi="Arial" w:cs="Arial"/>
                <w:b/>
                <w:bCs/>
                <w:lang w:eastAsia="ar-SA"/>
              </w:rPr>
            </w:pPr>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right w:val="nil"/>
            </w:tcBorders>
            <w:noWrap/>
          </w:tcPr>
          <w:p w:rsidR="007E751A" w:rsidRPr="001D04D9" w:rsidRDefault="007E751A" w:rsidP="004E3221">
            <w:pPr>
              <w:tabs>
                <w:tab w:val="left" w:pos="1134"/>
              </w:tabs>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right w:val="nil"/>
            </w:tcBorders>
            <w:noWrap/>
          </w:tcPr>
          <w:p w:rsidR="007E751A" w:rsidRPr="001D04D9" w:rsidRDefault="007E751A" w:rsidP="004E3221">
            <w:pPr>
              <w:tabs>
                <w:tab w:val="left" w:pos="1134"/>
              </w:tabs>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16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p>
          <w:p w:rsidR="007E751A" w:rsidRPr="001D04D9" w:rsidRDefault="007E751A" w:rsidP="004E3221">
            <w:pPr>
              <w:tabs>
                <w:tab w:val="left" w:pos="1134"/>
              </w:tabs>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vMerge/>
            <w:tcBorders>
              <w:left w:val="single" w:sz="8"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right w:val="nil"/>
            </w:tcBorders>
            <w:noWrap/>
          </w:tcPr>
          <w:p w:rsidR="007E751A" w:rsidRPr="001D04D9" w:rsidRDefault="007E751A" w:rsidP="004E3221">
            <w:pPr>
              <w:tabs>
                <w:tab w:val="left" w:pos="1134"/>
              </w:tabs>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proofErr w:type="gramStart"/>
            <w:r w:rsidRPr="001D04D9">
              <w:rPr>
                <w:rFonts w:ascii="Arial" w:hAnsi="Arial" w:cs="Arial"/>
                <w:lang w:eastAsia="ar-SA"/>
              </w:rPr>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roofErr w:type="gramEnd"/>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p w:rsidR="007E751A" w:rsidRPr="001D04D9" w:rsidRDefault="007E751A" w:rsidP="004E3221">
            <w:pPr>
              <w:tabs>
                <w:tab w:val="left" w:pos="1134"/>
              </w:tabs>
              <w:rPr>
                <w:rFonts w:ascii="Arial" w:hAnsi="Arial" w:cs="Arial"/>
                <w:b/>
                <w:bCs/>
                <w:lang w:eastAsia="ar-SA"/>
              </w:rPr>
            </w:pPr>
          </w:p>
          <w:p w:rsidR="007E751A" w:rsidRPr="001D04D9" w:rsidRDefault="007E751A" w:rsidP="004E3221">
            <w:pPr>
              <w:tabs>
                <w:tab w:val="left" w:pos="1134"/>
              </w:tabs>
              <w:rPr>
                <w:rFonts w:ascii="Arial" w:hAnsi="Arial" w:cs="Arial"/>
                <w:b/>
                <w:bCs/>
                <w:lang w:eastAsia="ar-SA"/>
              </w:rPr>
            </w:pPr>
          </w:p>
          <w:p w:rsidR="007E751A" w:rsidRPr="001D04D9" w:rsidRDefault="007E751A" w:rsidP="004E3221">
            <w:pPr>
              <w:tabs>
                <w:tab w:val="left" w:pos="1134"/>
              </w:tabs>
              <w:rPr>
                <w:rFonts w:ascii="Arial" w:hAnsi="Arial" w:cs="Arial"/>
                <w:b/>
                <w:bCs/>
                <w:lang w:eastAsia="ar-SA"/>
              </w:rPr>
            </w:pPr>
          </w:p>
        </w:tc>
      </w:tr>
      <w:tr w:rsidR="007E751A" w:rsidRPr="001D04D9" w:rsidTr="004E3221">
        <w:trPr>
          <w:trHeight w:val="20"/>
        </w:trPr>
        <w:tc>
          <w:tcPr>
            <w:tcW w:w="959" w:type="dxa"/>
            <w:vMerge/>
            <w:tcBorders>
              <w:left w:val="single" w:sz="8" w:space="0" w:color="auto"/>
              <w:bottom w:val="single" w:sz="4" w:space="0" w:color="auto"/>
              <w:right w:val="nil"/>
            </w:tcBorders>
            <w:vAlign w:val="center"/>
          </w:tcPr>
          <w:p w:rsidR="007E751A" w:rsidRPr="001D04D9" w:rsidRDefault="007E751A" w:rsidP="004E3221">
            <w:pPr>
              <w:rPr>
                <w:rFonts w:ascii="Arial" w:hAnsi="Arial" w:cs="Arial"/>
              </w:rPr>
            </w:pPr>
          </w:p>
        </w:tc>
        <w:tc>
          <w:tcPr>
            <w:tcW w:w="2268" w:type="dxa"/>
            <w:vMerge/>
            <w:tcBorders>
              <w:left w:val="single" w:sz="8" w:space="0" w:color="auto"/>
              <w:bottom w:val="single" w:sz="4" w:space="0" w:color="auto"/>
              <w:right w:val="nil"/>
            </w:tcBorders>
            <w:noWrap/>
          </w:tcPr>
          <w:p w:rsidR="007E751A" w:rsidRPr="001D04D9" w:rsidRDefault="007E751A" w:rsidP="004E3221">
            <w:pPr>
              <w:tabs>
                <w:tab w:val="left" w:pos="1134"/>
              </w:tabs>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 xml:space="preserve">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w:t>
            </w:r>
            <w:proofErr w:type="spellStart"/>
            <w:r w:rsidRPr="001D04D9">
              <w:rPr>
                <w:rFonts w:ascii="Arial" w:hAnsi="Arial" w:cs="Arial"/>
                <w:lang w:eastAsia="ar-SA"/>
              </w:rPr>
              <w:t>просадочными</w:t>
            </w:r>
            <w:proofErr w:type="spellEnd"/>
            <w:r w:rsidRPr="001D04D9">
              <w:rPr>
                <w:rFonts w:ascii="Arial" w:hAnsi="Arial" w:cs="Arial"/>
                <w:lang w:eastAsia="ar-SA"/>
              </w:rPr>
              <w:t xml:space="preserve"> и набухающими грунтами, осыпями, обвалами, плывунами, оползнями, карстом, горными </w:t>
            </w:r>
            <w:r w:rsidRPr="001D04D9">
              <w:rPr>
                <w:rFonts w:ascii="Arial" w:hAnsi="Arial" w:cs="Arial"/>
                <w:lang w:eastAsia="ar-SA"/>
              </w:rPr>
              <w:lastRenderedPageBreak/>
              <w:t xml:space="preserve">выработками, селями являются неблагоприятными в сейсмическом отношении. </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r w:rsidRPr="001D04D9">
              <w:rPr>
                <w:rFonts w:ascii="Arial" w:hAnsi="Arial" w:cs="Arial"/>
              </w:rPr>
              <w:t xml:space="preserve"> </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lastRenderedPageBreak/>
              <w:t>О</w:t>
            </w:r>
          </w:p>
          <w:p w:rsidR="007E751A" w:rsidRPr="001D04D9" w:rsidRDefault="007E751A" w:rsidP="004E3221">
            <w:pPr>
              <w:tabs>
                <w:tab w:val="left" w:pos="1134"/>
              </w:tabs>
              <w:rPr>
                <w:rFonts w:ascii="Arial" w:hAnsi="Arial" w:cs="Arial"/>
                <w:b/>
                <w:bCs/>
                <w:lang w:eastAsia="ar-SA"/>
              </w:rPr>
            </w:pPr>
          </w:p>
          <w:p w:rsidR="007E751A" w:rsidRPr="001D04D9" w:rsidRDefault="007E751A" w:rsidP="004E3221">
            <w:pPr>
              <w:tabs>
                <w:tab w:val="left" w:pos="1134"/>
              </w:tabs>
              <w:rPr>
                <w:rFonts w:ascii="Arial" w:hAnsi="Arial" w:cs="Arial"/>
                <w:b/>
                <w:bCs/>
                <w:lang w:eastAsia="ar-SA"/>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16.3.</w:t>
            </w:r>
          </w:p>
        </w:tc>
        <w:tc>
          <w:tcPr>
            <w:tcW w:w="2268" w:type="dxa"/>
            <w:tcBorders>
              <w:top w:val="nil"/>
              <w:left w:val="single" w:sz="8" w:space="0" w:color="auto"/>
              <w:bottom w:val="single" w:sz="4" w:space="0" w:color="auto"/>
              <w:right w:val="nil"/>
            </w:tcBorders>
            <w:noWrap/>
          </w:tcPr>
          <w:p w:rsidR="007E751A" w:rsidRPr="001D04D9" w:rsidRDefault="007E751A" w:rsidP="004E3221">
            <w:pPr>
              <w:tabs>
                <w:tab w:val="left" w:pos="1134"/>
              </w:tabs>
              <w:rPr>
                <w:rFonts w:ascii="Arial" w:hAnsi="Arial" w:cs="Arial"/>
                <w:lang w:eastAsia="ar-SA"/>
              </w:rPr>
            </w:pPr>
            <w:r w:rsidRPr="001D04D9">
              <w:rPr>
                <w:rFonts w:ascii="Arial" w:hAnsi="Arial" w:cs="Arial"/>
              </w:rPr>
              <w:t>Нормативные показатели  пожарной безопасности населенных пунктов</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16.4.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Нормативные требования по защите территорий от затопления и подтопления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7E751A" w:rsidRPr="001D04D9" w:rsidRDefault="007E751A" w:rsidP="004E3221">
            <w:pPr>
              <w:tabs>
                <w:tab w:val="left" w:pos="1134"/>
              </w:tabs>
              <w:rPr>
                <w:rFonts w:ascii="Arial" w:hAnsi="Arial" w:cs="Arial"/>
                <w:lang w:eastAsia="ar-SA"/>
              </w:rPr>
            </w:pP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7E751A" w:rsidRPr="001D04D9" w:rsidRDefault="007E751A" w:rsidP="004E3221">
            <w:pPr>
              <w:tabs>
                <w:tab w:val="left" w:pos="1134"/>
              </w:tabs>
              <w:rPr>
                <w:rFonts w:ascii="Arial" w:hAnsi="Arial" w:cs="Arial"/>
              </w:rPr>
            </w:pPr>
            <w:r w:rsidRPr="001D04D9">
              <w:rPr>
                <w:rFonts w:ascii="Arial" w:hAnsi="Arial" w:cs="Arial"/>
                <w:lang w:eastAsia="ar-SA"/>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17.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b/>
                <w:bCs/>
              </w:rPr>
              <w:t xml:space="preserve">Нормативы обеспеченности в границах поселения </w:t>
            </w:r>
            <w:r w:rsidRPr="001D04D9">
              <w:rPr>
                <w:rFonts w:ascii="Arial" w:hAnsi="Arial" w:cs="Arial"/>
                <w:b/>
                <w:bCs/>
              </w:rPr>
              <w:lastRenderedPageBreak/>
              <w:t>создания, содержания и организации деятельности аварийно-спасательных служб и (или) аварийно-спасательных формирований</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lastRenderedPageBreak/>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7E751A" w:rsidRPr="001D04D9" w:rsidRDefault="007E751A" w:rsidP="004E3221">
            <w:pPr>
              <w:rPr>
                <w:rFonts w:ascii="Arial" w:hAnsi="Arial" w:cs="Arial"/>
                <w:lang w:eastAsia="ar-SA"/>
              </w:rPr>
            </w:pPr>
            <w:r w:rsidRPr="001D04D9">
              <w:rPr>
                <w:rFonts w:ascii="Arial" w:hAnsi="Arial" w:cs="Arial"/>
                <w:lang w:eastAsia="ar-SA"/>
              </w:rPr>
              <w:t>Организация, состав сил и сре</w:t>
            </w:r>
            <w:proofErr w:type="gramStart"/>
            <w:r w:rsidRPr="001D04D9">
              <w:rPr>
                <w:rFonts w:ascii="Arial" w:hAnsi="Arial" w:cs="Arial"/>
                <w:lang w:eastAsia="ar-SA"/>
              </w:rPr>
              <w:t>дств зв</w:t>
            </w:r>
            <w:proofErr w:type="gramEnd"/>
            <w:r w:rsidRPr="001D04D9">
              <w:rPr>
                <w:rFonts w:ascii="Arial" w:hAnsi="Arial" w:cs="Arial"/>
                <w:lang w:eastAsia="ar-SA"/>
              </w:rPr>
              <w:t xml:space="preserve">еньев для предупреждения и ликвидации чрезвычайных </w:t>
            </w:r>
            <w:r w:rsidRPr="001D04D9">
              <w:rPr>
                <w:rFonts w:ascii="Arial" w:hAnsi="Arial" w:cs="Arial"/>
                <w:lang w:eastAsia="ar-SA"/>
              </w:rPr>
              <w:lastRenderedPageBreak/>
              <w:t>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r w:rsidRPr="001D04D9">
              <w:rPr>
                <w:rFonts w:ascii="Arial" w:hAnsi="Arial" w:cs="Arial"/>
                <w:lang w:eastAsia="ar-SA"/>
              </w:rPr>
              <w:b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r w:rsidRPr="001D04D9">
              <w:rPr>
                <w:rFonts w:ascii="Arial" w:hAnsi="Arial" w:cs="Arial"/>
                <w:lang w:eastAsia="ar-SA"/>
              </w:rPr>
              <w:b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r w:rsidRPr="001D04D9">
              <w:rPr>
                <w:rFonts w:ascii="Arial" w:hAnsi="Arial" w:cs="Arial"/>
                <w:lang w:eastAsia="ar-SA"/>
              </w:rPr>
              <w:b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r w:rsidRPr="001D04D9">
              <w:rPr>
                <w:rFonts w:ascii="Arial" w:hAnsi="Arial" w:cs="Arial"/>
                <w:lang w:eastAsia="ar-SA"/>
              </w:rPr>
              <w:b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rPr>
              <w:t> </w:t>
            </w:r>
            <w:r w:rsidRPr="001D04D9">
              <w:rPr>
                <w:rFonts w:ascii="Arial" w:hAnsi="Arial" w:cs="Arial"/>
                <w:lang w:eastAsia="ar-SA"/>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7E751A" w:rsidRPr="001D04D9" w:rsidRDefault="007E751A" w:rsidP="004E3221">
            <w:pPr>
              <w:rPr>
                <w:rFonts w:ascii="Arial" w:hAnsi="Arial" w:cs="Arial"/>
                <w:lang w:eastAsia="ar-SA"/>
              </w:rPr>
            </w:pPr>
            <w:r w:rsidRPr="001D04D9">
              <w:rPr>
                <w:rFonts w:ascii="Arial" w:hAnsi="Arial" w:cs="Arial"/>
                <w:lang w:eastAsia="ar-SA"/>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7E751A" w:rsidRPr="001D04D9" w:rsidRDefault="007E751A" w:rsidP="004E3221">
            <w:pPr>
              <w:rPr>
                <w:rFonts w:ascii="Arial" w:hAnsi="Arial" w:cs="Arial"/>
              </w:rPr>
            </w:pPr>
            <w:r w:rsidRPr="001D04D9">
              <w:rPr>
                <w:rFonts w:ascii="Arial" w:hAnsi="Arial" w:cs="Arial"/>
                <w:lang w:eastAsia="ar-SA"/>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5013"/>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19</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 xml:space="preserve">В рамках полномочий по осуществлению мер по охране водных объектов, в соответствии со статьей 65 Водного кодекса устанавливаются </w:t>
            </w:r>
            <w:proofErr w:type="spellStart"/>
            <w:r w:rsidRPr="001D04D9">
              <w:rPr>
                <w:rFonts w:ascii="Arial" w:hAnsi="Arial" w:cs="Arial"/>
                <w:lang w:eastAsia="ar-SA"/>
              </w:rPr>
              <w:t>водоохранные</w:t>
            </w:r>
            <w:proofErr w:type="spellEnd"/>
            <w:r w:rsidRPr="001D04D9">
              <w:rPr>
                <w:rFonts w:ascii="Arial" w:hAnsi="Arial" w:cs="Arial"/>
                <w:lang w:eastAsia="ar-SA"/>
              </w:rPr>
              <w:t xml:space="preserve"> и прибрежные защитные полосы водных объектов.</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К полномочиям органов местного самоуправления в отношении водных объектов, находящихся в собственности поселений, относятся:</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1) владение, пользование, распоряжение такими водными объектами;</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2) осуществление мер по предотвращению негативного воздействия вод и ликвидации его последствий;</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3) осуществление мер по охране таких водных объектов;</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4) установление ставок платы за пользование такими водными объектами, порядка расчета и взимания этой платы.</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Органы местного самоуправления поселений могут устанавливать правила использования водных объектов общего пользования для личных и бытовых нужд находящихся в собственности поселений.</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7E751A" w:rsidRPr="001D04D9" w:rsidRDefault="007E751A" w:rsidP="004E3221">
            <w:pPr>
              <w:rPr>
                <w:rFonts w:ascii="Arial" w:hAnsi="Arial" w:cs="Arial"/>
              </w:rPr>
            </w:pPr>
            <w:r w:rsidRPr="001D04D9">
              <w:rPr>
                <w:rFonts w:ascii="Arial" w:hAnsi="Arial" w:cs="Arial"/>
                <w:lang w:eastAsia="ar-SA"/>
              </w:rPr>
              <w:t xml:space="preserve">Размещение информации о местах массового отдыха у воды, изготовление и установка в целях </w:t>
            </w:r>
            <w:r w:rsidRPr="001D04D9">
              <w:rPr>
                <w:rFonts w:ascii="Arial" w:hAnsi="Arial" w:cs="Arial"/>
                <w:lang w:eastAsia="ar-SA"/>
              </w:rPr>
              <w:lastRenderedPageBreak/>
              <w:t>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поселений  в соответствии с функциональными обязанностями и полномочиями.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rPr>
            </w:pPr>
            <w:r w:rsidRPr="001D04D9">
              <w:rPr>
                <w:rFonts w:ascii="Arial" w:hAnsi="Arial" w:cs="Arial"/>
                <w:b/>
                <w:bCs/>
                <w:lang w:eastAsia="ar-SA"/>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20</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tabs>
                <w:tab w:val="left" w:pos="1134"/>
              </w:tabs>
              <w:rPr>
                <w:rFonts w:ascii="Arial" w:hAnsi="Arial" w:cs="Arial"/>
                <w:b/>
                <w:bCs/>
                <w:lang w:eastAsia="ar-SA"/>
              </w:rPr>
            </w:pPr>
            <w:r w:rsidRPr="001D04D9">
              <w:rPr>
                <w:rFonts w:ascii="Arial" w:hAnsi="Arial" w:cs="Arial"/>
                <w:b/>
                <w:bCs/>
              </w:rPr>
              <w:t>Нормативы градостроительного проектирования в сфере охраны окружающей среды</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lang w:val="en-US"/>
              </w:rPr>
            </w:pPr>
            <w:r w:rsidRPr="001D04D9">
              <w:rPr>
                <w:rFonts w:ascii="Arial" w:hAnsi="Arial" w:cs="Arial"/>
                <w:b/>
                <w:bCs/>
              </w:rPr>
              <w:t>20.1.</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4E3221" w:rsidP="004E3221">
            <w:pPr>
              <w:tabs>
                <w:tab w:val="left" w:pos="1134"/>
              </w:tabs>
              <w:rPr>
                <w:rFonts w:ascii="Arial" w:hAnsi="Arial" w:cs="Arial"/>
                <w:b/>
                <w:bCs/>
                <w:lang w:eastAsia="ar-SA"/>
              </w:rPr>
            </w:pPr>
            <w:hyperlink w:anchor="_Toc389132915" w:history="1">
              <w:r w:rsidR="007E751A" w:rsidRPr="001D04D9">
                <w:rPr>
                  <w:rFonts w:ascii="Arial" w:hAnsi="Arial" w:cs="Arial"/>
                  <w:b/>
                  <w:bCs/>
                </w:rPr>
                <w:t>Нормативные показатели допустимых уровней воздействия на окружающую среду.</w:t>
              </w:r>
            </w:hyperlink>
            <w:r w:rsidR="007E751A" w:rsidRPr="001D04D9">
              <w:rPr>
                <w:rFonts w:ascii="Arial" w:hAnsi="Arial" w:cs="Arial"/>
                <w:b/>
                <w:bCs/>
              </w:rPr>
              <w:t xml:space="preserve"> </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lang w:val="en-US"/>
              </w:rPr>
            </w:pPr>
            <w:r w:rsidRPr="001D04D9">
              <w:rPr>
                <w:rFonts w:ascii="Arial" w:hAnsi="Arial" w:cs="Arial"/>
              </w:rPr>
              <w:t>20.1.1.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Индивидуальная жилищная застройка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Максимальный уровень звукового воздействия – 70 </w:t>
            </w:r>
            <w:proofErr w:type="spellStart"/>
            <w:r w:rsidRPr="001D04D9">
              <w:rPr>
                <w:rFonts w:ascii="Arial" w:hAnsi="Arial" w:cs="Arial"/>
                <w:lang w:eastAsia="ar-SA"/>
              </w:rPr>
              <w:t>дБА</w:t>
            </w:r>
            <w:proofErr w:type="spellEnd"/>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загрязнения атмосферного воздуха (ПДК) – 1 ПДК</w:t>
            </w:r>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электромагнитного излучения от радиотехнических объектов  (ПДУ) – 1ПДУ</w:t>
            </w:r>
          </w:p>
          <w:p w:rsidR="007E751A" w:rsidRPr="001D04D9" w:rsidRDefault="007E751A" w:rsidP="004E3221">
            <w:pPr>
              <w:tabs>
                <w:tab w:val="left" w:pos="1134"/>
              </w:tabs>
              <w:rPr>
                <w:rFonts w:ascii="Arial" w:hAnsi="Arial" w:cs="Arial"/>
              </w:rPr>
            </w:pPr>
            <w:r w:rsidRPr="001D04D9">
              <w:rPr>
                <w:rFonts w:ascii="Arial" w:hAnsi="Arial" w:cs="Arial"/>
                <w:lang w:eastAsia="ar-SA"/>
              </w:rPr>
              <w:t>Загрязненность сточных вод  – Нормативно очищенные стоки на локальных очистных сооружениях.</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20.1.2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Многоэтажная жилищная застройка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Максимальный уровень звукового воздействия – 70 </w:t>
            </w:r>
            <w:proofErr w:type="spellStart"/>
            <w:r w:rsidRPr="001D04D9">
              <w:rPr>
                <w:rFonts w:ascii="Arial" w:hAnsi="Arial" w:cs="Arial"/>
                <w:lang w:eastAsia="ar-SA"/>
              </w:rPr>
              <w:t>дБА</w:t>
            </w:r>
            <w:proofErr w:type="spellEnd"/>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загрязнения атмосферного воздуха (ПДК) – 1 ПДК</w:t>
            </w:r>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электромагнитного излучения от радиотехнических объектов  (ПДУ) – 1 ПДУ</w:t>
            </w:r>
          </w:p>
          <w:p w:rsidR="007E751A" w:rsidRPr="001D04D9" w:rsidRDefault="007E751A" w:rsidP="004E3221">
            <w:pPr>
              <w:rPr>
                <w:rFonts w:ascii="Arial" w:hAnsi="Arial" w:cs="Arial"/>
              </w:rPr>
            </w:pPr>
            <w:r w:rsidRPr="001D04D9">
              <w:rPr>
                <w:rFonts w:ascii="Arial" w:hAnsi="Arial" w:cs="Arial"/>
                <w:lang w:eastAsia="ar-SA"/>
              </w:rPr>
              <w:t xml:space="preserve">Загрязненность сточных вод  – Выпуск в коллектор с последующей очисткой </w:t>
            </w:r>
            <w:proofErr w:type="gramStart"/>
            <w:r w:rsidRPr="001D04D9">
              <w:rPr>
                <w:rFonts w:ascii="Arial" w:hAnsi="Arial" w:cs="Arial"/>
                <w:lang w:eastAsia="ar-SA"/>
              </w:rPr>
              <w:t>на</w:t>
            </w:r>
            <w:proofErr w:type="gramEnd"/>
            <w:r w:rsidRPr="001D04D9">
              <w:rPr>
                <w:rFonts w:ascii="Arial" w:hAnsi="Arial" w:cs="Arial"/>
                <w:lang w:eastAsia="ar-SA"/>
              </w:rPr>
              <w:t xml:space="preserve"> КОС.</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20.1.3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 xml:space="preserve">Территории размещения лечебно-профилактических </w:t>
            </w:r>
            <w:r w:rsidRPr="001D04D9">
              <w:rPr>
                <w:rFonts w:ascii="Arial" w:hAnsi="Arial" w:cs="Arial"/>
                <w:lang w:eastAsia="ar-SA"/>
              </w:rPr>
              <w:lastRenderedPageBreak/>
              <w:t>организаций длительного пребывания больных и центров реабилитации</w:t>
            </w:r>
          </w:p>
          <w:p w:rsidR="007E751A" w:rsidRPr="001D04D9" w:rsidRDefault="007E751A" w:rsidP="004E3221">
            <w:pPr>
              <w:rPr>
                <w:rFonts w:ascii="Arial" w:hAnsi="Arial" w:cs="Arial"/>
                <w:lang w:eastAsia="ar-SA"/>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lastRenderedPageBreak/>
              <w:t xml:space="preserve">Максимальный уровень звукового воздействия – 60 </w:t>
            </w:r>
            <w:proofErr w:type="spellStart"/>
            <w:r w:rsidRPr="001D04D9">
              <w:rPr>
                <w:rFonts w:ascii="Arial" w:hAnsi="Arial" w:cs="Arial"/>
                <w:lang w:eastAsia="ar-SA"/>
              </w:rPr>
              <w:t>дБА</w:t>
            </w:r>
            <w:proofErr w:type="spellEnd"/>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загрязнения атмосферного воздуха (ПДК) – 0,8 ПДК</w:t>
            </w:r>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электромагнитного излучения от радиотехнических объектов  (ПДУ) – 1 ПДУ</w:t>
            </w:r>
          </w:p>
          <w:p w:rsidR="007E751A" w:rsidRPr="001D04D9" w:rsidRDefault="007E751A" w:rsidP="004E3221">
            <w:pPr>
              <w:rPr>
                <w:rFonts w:ascii="Arial" w:hAnsi="Arial" w:cs="Arial"/>
              </w:rPr>
            </w:pPr>
            <w:r w:rsidRPr="001D04D9">
              <w:rPr>
                <w:rFonts w:ascii="Arial" w:hAnsi="Arial" w:cs="Arial"/>
                <w:lang w:eastAsia="ar-SA"/>
              </w:rPr>
              <w:t xml:space="preserve">Загрязненность сточных вод  – Выпуск в коллектор с последующей очисткой </w:t>
            </w:r>
            <w:proofErr w:type="gramStart"/>
            <w:r w:rsidRPr="001D04D9">
              <w:rPr>
                <w:rFonts w:ascii="Arial" w:hAnsi="Arial" w:cs="Arial"/>
                <w:lang w:eastAsia="ar-SA"/>
              </w:rPr>
              <w:t>на</w:t>
            </w:r>
            <w:proofErr w:type="gramEnd"/>
            <w:r w:rsidRPr="001D04D9">
              <w:rPr>
                <w:rFonts w:ascii="Arial" w:hAnsi="Arial" w:cs="Arial"/>
                <w:lang w:eastAsia="ar-SA"/>
              </w:rPr>
              <w:t xml:space="preserve"> КОС.</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20.1.4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Максимальный уровень звукового воздействия – 70 </w:t>
            </w:r>
            <w:proofErr w:type="spellStart"/>
            <w:r w:rsidRPr="001D04D9">
              <w:rPr>
                <w:rFonts w:ascii="Arial" w:hAnsi="Arial" w:cs="Arial"/>
                <w:lang w:eastAsia="ar-SA"/>
              </w:rPr>
              <w:t>дБА</w:t>
            </w:r>
            <w:proofErr w:type="spellEnd"/>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загрязнения атмосферного воздуха (ПДК) – 1 ПДК</w:t>
            </w:r>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электромагнитного излучения от радиотехнических объектов  (ПДУ) – 1 ПДУ</w:t>
            </w:r>
          </w:p>
          <w:p w:rsidR="007E751A" w:rsidRPr="001D04D9" w:rsidRDefault="007E751A" w:rsidP="004E3221">
            <w:pPr>
              <w:rPr>
                <w:rFonts w:ascii="Arial" w:hAnsi="Arial" w:cs="Arial"/>
              </w:rPr>
            </w:pPr>
            <w:r w:rsidRPr="001D04D9">
              <w:rPr>
                <w:rFonts w:ascii="Arial" w:hAnsi="Arial" w:cs="Arial"/>
                <w:lang w:eastAsia="ar-SA"/>
              </w:rPr>
              <w:t xml:space="preserve">Загрязненность сточных вод  – Выпуск в коллектор с последующей очисткой </w:t>
            </w:r>
            <w:proofErr w:type="gramStart"/>
            <w:r w:rsidRPr="001D04D9">
              <w:rPr>
                <w:rFonts w:ascii="Arial" w:hAnsi="Arial" w:cs="Arial"/>
                <w:lang w:eastAsia="ar-SA"/>
              </w:rPr>
              <w:t>на</w:t>
            </w:r>
            <w:proofErr w:type="gramEnd"/>
            <w:r w:rsidRPr="001D04D9">
              <w:rPr>
                <w:rFonts w:ascii="Arial" w:hAnsi="Arial" w:cs="Arial"/>
                <w:lang w:eastAsia="ar-SA"/>
              </w:rPr>
              <w:t xml:space="preserve"> КОС.</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20.1.5</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Производственные зоны</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Максимальный уровень звукового воздействия – 70 </w:t>
            </w:r>
            <w:proofErr w:type="spellStart"/>
            <w:r w:rsidRPr="001D04D9">
              <w:rPr>
                <w:rFonts w:ascii="Arial" w:hAnsi="Arial" w:cs="Arial"/>
                <w:lang w:eastAsia="ar-SA"/>
              </w:rPr>
              <w:t>дБА</w:t>
            </w:r>
            <w:proofErr w:type="spellEnd"/>
            <w:r w:rsidRPr="001D04D9">
              <w:rPr>
                <w:rFonts w:ascii="Arial" w:hAnsi="Arial" w:cs="Arial"/>
                <w:lang w:eastAsia="ar-SA"/>
              </w:rPr>
              <w:t>, нормируется по границе объединенной СЗЗ.</w:t>
            </w:r>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загрязнения атмосферного воздуха (ПДК) – 1 ПДК, нормируется по границе объединенной СЗЗ.</w:t>
            </w:r>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электромагнитного излучения от радиотехнических объектов  (ПДУ) – 1 ПДУ нормируется по границе объединенной СЗЗ.</w:t>
            </w:r>
          </w:p>
          <w:p w:rsidR="007E751A" w:rsidRPr="001D04D9" w:rsidRDefault="007E751A" w:rsidP="004E3221">
            <w:pPr>
              <w:rPr>
                <w:rFonts w:ascii="Arial" w:hAnsi="Arial" w:cs="Arial"/>
                <w:lang w:eastAsia="ar-SA"/>
              </w:rPr>
            </w:pPr>
            <w:r w:rsidRPr="001D04D9">
              <w:rPr>
                <w:rFonts w:ascii="Arial" w:hAnsi="Arial" w:cs="Arial"/>
                <w:lang w:eastAsia="ar-SA"/>
              </w:rPr>
              <w:t>Загрязненность сточных вод  – Нормативно очищенные стоки на локальных очистных сооружениях с самостоятельным или централизованным выпуском.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20.1.6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Рекреационные зоны</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Максимальный уровень звукового воздействия – 60 </w:t>
            </w:r>
            <w:proofErr w:type="spellStart"/>
            <w:r w:rsidRPr="001D04D9">
              <w:rPr>
                <w:rFonts w:ascii="Arial" w:hAnsi="Arial" w:cs="Arial"/>
                <w:lang w:eastAsia="ar-SA"/>
              </w:rPr>
              <w:t>дБА</w:t>
            </w:r>
            <w:proofErr w:type="spellEnd"/>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загрязнения атмосферного воздуха (ПДК) – 0,8 ПДК</w:t>
            </w:r>
          </w:p>
          <w:p w:rsidR="007E751A" w:rsidRPr="001D04D9" w:rsidRDefault="007E751A" w:rsidP="004E3221">
            <w:pPr>
              <w:rPr>
                <w:rFonts w:ascii="Arial" w:hAnsi="Arial" w:cs="Arial"/>
                <w:lang w:eastAsia="ar-SA"/>
              </w:rPr>
            </w:pPr>
            <w:r w:rsidRPr="001D04D9">
              <w:rPr>
                <w:rFonts w:ascii="Arial" w:hAnsi="Arial" w:cs="Arial"/>
                <w:lang w:eastAsia="ar-SA"/>
              </w:rPr>
              <w:t>Максимальный уровень электромагнитного излучения от радиотехнических объектов  (ПДУ) – 1 ПДУ</w:t>
            </w:r>
          </w:p>
          <w:p w:rsidR="007E751A" w:rsidRPr="001D04D9" w:rsidRDefault="007E751A" w:rsidP="004E3221">
            <w:pPr>
              <w:rPr>
                <w:rFonts w:ascii="Arial" w:hAnsi="Arial" w:cs="Arial"/>
              </w:rPr>
            </w:pPr>
            <w:r w:rsidRPr="001D04D9">
              <w:rPr>
                <w:rFonts w:ascii="Arial" w:hAnsi="Arial" w:cs="Arial"/>
                <w:lang w:eastAsia="ar-SA"/>
              </w:rPr>
              <w:t>Загрязненность сточных вод  – Нормативно очищенные стоки на локальных очистных сооружениях с возможным самостоятельным выпуском.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20.2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lang w:eastAsia="ar-SA"/>
              </w:rPr>
            </w:pPr>
            <w:r w:rsidRPr="001D04D9">
              <w:rPr>
                <w:rFonts w:ascii="Arial" w:hAnsi="Arial" w:cs="Arial"/>
                <w:b/>
                <w:bCs/>
              </w:rPr>
              <w:t xml:space="preserve">Нормативные требования по обеспечению экологической безопасности и охране окружающей </w:t>
            </w:r>
            <w:r w:rsidRPr="001D04D9">
              <w:rPr>
                <w:rFonts w:ascii="Arial" w:hAnsi="Arial" w:cs="Arial"/>
                <w:b/>
                <w:bCs/>
              </w:rPr>
              <w:lastRenderedPageBreak/>
              <w:t>среды при размещении производственных объектов</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lastRenderedPageBreak/>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7E751A" w:rsidRPr="001D04D9" w:rsidRDefault="007E751A" w:rsidP="004E3221">
            <w:pPr>
              <w:rPr>
                <w:rFonts w:ascii="Arial" w:hAnsi="Arial" w:cs="Arial"/>
                <w:lang w:eastAsia="ar-SA"/>
              </w:rPr>
            </w:pPr>
            <w:r w:rsidRPr="001D04D9">
              <w:rPr>
                <w:rFonts w:ascii="Arial" w:hAnsi="Arial" w:cs="Arial"/>
                <w:lang w:eastAsia="ar-SA"/>
              </w:rPr>
              <w:t xml:space="preserve">Запрещается проектирование и размещение объектов I-III класса вредности по классификации СанПиН, на территориях с уровнями загрязнения, превышающими установленные гигиенические </w:t>
            </w:r>
            <w:r w:rsidRPr="001D04D9">
              <w:rPr>
                <w:rFonts w:ascii="Arial" w:hAnsi="Arial" w:cs="Arial"/>
                <w:lang w:eastAsia="ar-SA"/>
              </w:rPr>
              <w:lastRenderedPageBreak/>
              <w:t xml:space="preserve">нормативы. </w:t>
            </w:r>
          </w:p>
          <w:p w:rsidR="007E751A" w:rsidRPr="001D04D9" w:rsidRDefault="007E751A" w:rsidP="004E3221">
            <w:pPr>
              <w:rPr>
                <w:rFonts w:ascii="Arial" w:hAnsi="Arial" w:cs="Arial"/>
                <w:lang w:eastAsia="ar-SA"/>
              </w:rPr>
            </w:pPr>
            <w:r w:rsidRPr="001D04D9">
              <w:rPr>
                <w:rFonts w:ascii="Arial" w:hAnsi="Arial" w:cs="Arial"/>
                <w:lang w:eastAsia="ar-SA"/>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7E751A" w:rsidRPr="001D04D9" w:rsidRDefault="007E751A" w:rsidP="004E3221">
            <w:pPr>
              <w:rPr>
                <w:rFonts w:ascii="Arial" w:hAnsi="Arial" w:cs="Arial"/>
                <w:lang w:eastAsia="ar-SA"/>
              </w:rPr>
            </w:pPr>
            <w:r w:rsidRPr="001D04D9">
              <w:rPr>
                <w:rFonts w:ascii="Arial" w:hAnsi="Arial" w:cs="Arial"/>
                <w:lang w:eastAsia="ar-SA"/>
              </w:rPr>
              <w:t xml:space="preserve">При градостроительном проектировании в условиях </w:t>
            </w:r>
            <w:proofErr w:type="spellStart"/>
            <w:r w:rsidRPr="001D04D9">
              <w:rPr>
                <w:rFonts w:ascii="Arial" w:hAnsi="Arial" w:cs="Arial"/>
                <w:lang w:eastAsia="ar-SA"/>
              </w:rPr>
              <w:t>котловинности</w:t>
            </w:r>
            <w:proofErr w:type="spellEnd"/>
            <w:r w:rsidRPr="001D04D9">
              <w:rPr>
                <w:rFonts w:ascii="Arial" w:hAnsi="Arial" w:cs="Arial"/>
                <w:lang w:eastAsia="ar-SA"/>
              </w:rPr>
              <w:t xml:space="preserve"> горного рельефа предприятия I-III класса вредности по классификации СанПиН следует размещать ниже жилых зон по рельефу с обязательным учётом розы ветров, и направлений потоков холодного и тёплого воздуха.</w:t>
            </w:r>
          </w:p>
          <w:p w:rsidR="007E751A" w:rsidRPr="001D04D9" w:rsidRDefault="007E751A" w:rsidP="004E3221">
            <w:pPr>
              <w:rPr>
                <w:rFonts w:ascii="Arial" w:hAnsi="Arial" w:cs="Arial"/>
                <w:lang w:eastAsia="ar-SA"/>
              </w:rPr>
            </w:pPr>
            <w:proofErr w:type="gramStart"/>
            <w:r w:rsidRPr="001D04D9">
              <w:rPr>
                <w:rFonts w:ascii="Arial" w:hAnsi="Arial" w:cs="Arial"/>
                <w:lang w:eastAsia="ar-SA"/>
              </w:rPr>
              <w:t>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roofErr w:type="gramEnd"/>
          </w:p>
          <w:p w:rsidR="007E751A" w:rsidRPr="001D04D9" w:rsidRDefault="007E751A" w:rsidP="004E3221">
            <w:pPr>
              <w:rPr>
                <w:rFonts w:ascii="Arial" w:hAnsi="Arial" w:cs="Arial"/>
                <w:lang w:eastAsia="ar-SA"/>
              </w:rPr>
            </w:pPr>
            <w:r w:rsidRPr="001D04D9">
              <w:rPr>
                <w:rFonts w:ascii="Arial" w:hAnsi="Arial" w:cs="Arial"/>
                <w:lang w:eastAsia="ar-SA"/>
              </w:rPr>
              <w:t xml:space="preserve">Места хранения и </w:t>
            </w:r>
            <w:proofErr w:type="gramStart"/>
            <w:r w:rsidRPr="001D04D9">
              <w:rPr>
                <w:rFonts w:ascii="Arial" w:hAnsi="Arial" w:cs="Arial"/>
                <w:lang w:eastAsia="ar-SA"/>
              </w:rPr>
              <w:t>захоронения</w:t>
            </w:r>
            <w:proofErr w:type="gramEnd"/>
            <w:r w:rsidRPr="001D04D9">
              <w:rPr>
                <w:rFonts w:ascii="Arial" w:hAnsi="Arial" w:cs="Arial"/>
                <w:lang w:eastAsia="ar-SA"/>
              </w:rPr>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7E751A" w:rsidRPr="001D04D9" w:rsidRDefault="007E751A" w:rsidP="004E3221">
            <w:pPr>
              <w:rPr>
                <w:rFonts w:ascii="Arial" w:hAnsi="Arial" w:cs="Arial"/>
                <w:lang w:eastAsia="ar-SA"/>
              </w:rPr>
            </w:pPr>
            <w:r w:rsidRPr="001D04D9">
              <w:rPr>
                <w:rFonts w:ascii="Arial" w:hAnsi="Arial" w:cs="Arial"/>
                <w:lang w:eastAsia="ar-SA"/>
              </w:rPr>
              <w:t xml:space="preserve">Отвалы, содержащие уголь, сланец, мышьяк, свинец, ртуть и </w:t>
            </w:r>
            <w:proofErr w:type="gramStart"/>
            <w:r w:rsidRPr="001D04D9">
              <w:rPr>
                <w:rFonts w:ascii="Arial" w:hAnsi="Arial" w:cs="Arial"/>
                <w:lang w:eastAsia="ar-SA"/>
              </w:rPr>
              <w:t>другие</w:t>
            </w:r>
            <w:proofErr w:type="gramEnd"/>
            <w:r w:rsidRPr="001D04D9">
              <w:rPr>
                <w:rFonts w:ascii="Arial" w:hAnsi="Arial" w:cs="Arial"/>
                <w:lang w:eastAsia="ar-SA"/>
              </w:rPr>
              <w:t xml:space="preserve"> горючие и токсичные вещества, должны быть размещены от жилых и общественных зданий и сооружений на расстоянии, определяемом расчетом, но не ближе расчетного опасного сдвига отвалов. Перечисленные объекты необходимо размещать за границами населённых пунктов с обязательным строительством объектов по их утилизации. Все эти устройства необходимо ограждать полосами древесно-кустарниковых насаждений шириной от 20-50 метров. </w:t>
            </w:r>
          </w:p>
          <w:p w:rsidR="007E751A" w:rsidRPr="001D04D9" w:rsidRDefault="007E751A" w:rsidP="004E3221">
            <w:pPr>
              <w:rPr>
                <w:rFonts w:ascii="Arial" w:hAnsi="Arial" w:cs="Arial"/>
                <w:lang w:eastAsia="ar-SA"/>
              </w:rPr>
            </w:pPr>
            <w:r w:rsidRPr="001D04D9">
              <w:rPr>
                <w:rFonts w:ascii="Arial" w:hAnsi="Arial" w:cs="Arial"/>
                <w:lang w:eastAsia="ar-SA"/>
              </w:rPr>
              <w:t>Склады с токсичными и взрывоопасными веществами должны быть вынесены за пределы населённых пунктов в специальные охраняемые зоны.</w:t>
            </w:r>
          </w:p>
          <w:p w:rsidR="007E751A" w:rsidRPr="001D04D9" w:rsidRDefault="007E751A" w:rsidP="004E3221">
            <w:pPr>
              <w:rPr>
                <w:rFonts w:ascii="Arial" w:hAnsi="Arial" w:cs="Arial"/>
                <w:lang w:eastAsia="ar-SA"/>
              </w:rPr>
            </w:pPr>
            <w:r w:rsidRPr="001D04D9">
              <w:rPr>
                <w:rFonts w:ascii="Arial" w:hAnsi="Arial" w:cs="Arial"/>
                <w:lang w:eastAsia="ar-SA"/>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7E751A" w:rsidRPr="001D04D9" w:rsidRDefault="007E751A" w:rsidP="004E3221">
            <w:pPr>
              <w:rPr>
                <w:rFonts w:ascii="Arial" w:hAnsi="Arial" w:cs="Arial"/>
                <w:lang w:eastAsia="ar-SA"/>
              </w:rPr>
            </w:pPr>
            <w:r w:rsidRPr="001D04D9">
              <w:rPr>
                <w:rFonts w:ascii="Arial" w:hAnsi="Arial" w:cs="Arial"/>
                <w:lang w:eastAsia="ar-SA"/>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7E751A" w:rsidRPr="001D04D9" w:rsidRDefault="007E751A" w:rsidP="004E3221">
            <w:pPr>
              <w:rPr>
                <w:rFonts w:ascii="Arial" w:hAnsi="Arial" w:cs="Arial"/>
                <w:lang w:eastAsia="ar-SA"/>
              </w:rPr>
            </w:pPr>
            <w:r w:rsidRPr="001D04D9">
              <w:rPr>
                <w:rFonts w:ascii="Arial" w:hAnsi="Arial" w:cs="Arial"/>
                <w:lang w:eastAsia="ar-SA"/>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7E751A" w:rsidRPr="001D04D9" w:rsidRDefault="007E751A" w:rsidP="004E3221">
            <w:pPr>
              <w:rPr>
                <w:rFonts w:ascii="Arial" w:hAnsi="Arial" w:cs="Arial"/>
                <w:lang w:eastAsia="ar-SA"/>
              </w:rPr>
            </w:pPr>
            <w:r w:rsidRPr="001D04D9">
              <w:rPr>
                <w:rFonts w:ascii="Arial" w:hAnsi="Arial" w:cs="Arial"/>
                <w:lang w:eastAsia="ar-SA"/>
              </w:rPr>
              <w:t>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7E751A" w:rsidRPr="001D04D9" w:rsidRDefault="007E751A" w:rsidP="004E3221">
            <w:pPr>
              <w:rPr>
                <w:rFonts w:ascii="Arial" w:hAnsi="Arial" w:cs="Arial"/>
                <w:lang w:eastAsia="ar-SA"/>
              </w:rPr>
            </w:pPr>
            <w:r w:rsidRPr="001D04D9">
              <w:rPr>
                <w:rFonts w:ascii="Arial" w:hAnsi="Arial" w:cs="Arial"/>
                <w:lang w:eastAsia="ar-SA"/>
              </w:rPr>
              <w:lastRenderedPageBreak/>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D04D9">
              <w:rPr>
                <w:rFonts w:ascii="Arial" w:hAnsi="Arial" w:cs="Arial"/>
                <w:lang w:eastAsia="ar-SA"/>
              </w:rPr>
              <w:t>рыбохозяйственных</w:t>
            </w:r>
            <w:proofErr w:type="spellEnd"/>
            <w:r w:rsidRPr="001D04D9">
              <w:rPr>
                <w:rFonts w:ascii="Arial" w:hAnsi="Arial" w:cs="Arial"/>
                <w:lang w:eastAsia="ar-SA"/>
              </w:rPr>
              <w:t xml:space="preserve"> водоемов. Сокращение расстояние возможно при условии согласования с органами, осуществляющими охрану рыбных запасов.</w:t>
            </w:r>
          </w:p>
          <w:p w:rsidR="007E751A" w:rsidRPr="001D04D9" w:rsidRDefault="007E751A" w:rsidP="004E3221">
            <w:pPr>
              <w:rPr>
                <w:rFonts w:ascii="Arial" w:hAnsi="Arial" w:cs="Arial"/>
              </w:rPr>
            </w:pPr>
            <w:r w:rsidRPr="001D04D9">
              <w:rPr>
                <w:rFonts w:ascii="Arial" w:hAnsi="Arial" w:cs="Arial"/>
                <w:lang w:eastAsia="ar-SA"/>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lastRenderedPageBreak/>
              <w:t>Р</w:t>
            </w:r>
            <w:proofErr w:type="gramEnd"/>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lang w:val="en-US"/>
              </w:rPr>
              <w:lastRenderedPageBreak/>
              <w:t>20.3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lang w:eastAsia="ar-SA"/>
              </w:rPr>
            </w:pPr>
          </w:p>
          <w:p w:rsidR="007E751A" w:rsidRPr="001D04D9" w:rsidRDefault="007E751A" w:rsidP="004E3221">
            <w:pPr>
              <w:rPr>
                <w:rFonts w:ascii="Arial" w:hAnsi="Arial" w:cs="Arial"/>
                <w:b/>
                <w:bCs/>
                <w:lang w:eastAsia="ar-SA"/>
              </w:rPr>
            </w:pPr>
            <w:r w:rsidRPr="001D04D9">
              <w:rPr>
                <w:rFonts w:ascii="Arial" w:hAnsi="Arial" w:cs="Arial"/>
                <w:b/>
                <w:bCs/>
                <w:lang w:eastAsia="ar-SA"/>
              </w:rPr>
              <w:t>Условия размещения промышленных предприятий в  зависимости от потенциала загрязнения атмосферы (ПЗА).</w:t>
            </w:r>
          </w:p>
          <w:p w:rsidR="007E751A" w:rsidRPr="001D04D9" w:rsidRDefault="007E751A" w:rsidP="004E3221">
            <w:pPr>
              <w:rPr>
                <w:rFonts w:ascii="Arial" w:hAnsi="Arial" w:cs="Arial"/>
                <w:b/>
                <w:bCs/>
              </w:rPr>
            </w:pP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6"/>
              <w:gridCol w:w="7654"/>
            </w:tblGrid>
            <w:tr w:rsidR="007E751A" w:rsidRPr="001D04D9" w:rsidTr="004E3221">
              <w:trPr>
                <w:trHeight w:val="139"/>
              </w:trPr>
              <w:tc>
                <w:tcPr>
                  <w:tcW w:w="14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Умеренный ПЗА</w:t>
                  </w:r>
                </w:p>
              </w:tc>
              <w:tc>
                <w:tcPr>
                  <w:tcW w:w="7654"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 xml:space="preserve">Пригодны для размещения объектов 1 и II классов вредности, при обеспечении природоохранных требований. </w:t>
                  </w:r>
                </w:p>
              </w:tc>
            </w:tr>
            <w:tr w:rsidR="007E751A" w:rsidRPr="001D04D9" w:rsidTr="004E3221">
              <w:trPr>
                <w:trHeight w:val="139"/>
              </w:trPr>
              <w:tc>
                <w:tcPr>
                  <w:tcW w:w="14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Повышенный ПЗА</w:t>
                  </w:r>
                </w:p>
              </w:tc>
              <w:tc>
                <w:tcPr>
                  <w:tcW w:w="7654"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 xml:space="preserve">Пригодны для размещения объектов 1 и II классов вредности, при обеспечении природоохранных требований. </w:t>
                  </w:r>
                </w:p>
              </w:tc>
            </w:tr>
            <w:tr w:rsidR="007E751A" w:rsidRPr="001D04D9" w:rsidTr="004E3221">
              <w:trPr>
                <w:trHeight w:val="139"/>
              </w:trPr>
              <w:tc>
                <w:tcPr>
                  <w:tcW w:w="14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Высокий ПЗА</w:t>
                  </w:r>
                </w:p>
              </w:tc>
              <w:tc>
                <w:tcPr>
                  <w:tcW w:w="7654"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r w:rsidR="007E751A" w:rsidRPr="001D04D9" w:rsidTr="004E3221">
              <w:trPr>
                <w:trHeight w:val="890"/>
              </w:trPr>
              <w:tc>
                <w:tcPr>
                  <w:tcW w:w="1446"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ar-SA"/>
                    </w:rPr>
                  </w:pPr>
                  <w:r w:rsidRPr="001D04D9">
                    <w:rPr>
                      <w:rFonts w:ascii="Arial" w:hAnsi="Arial" w:cs="Arial"/>
                      <w:lang w:eastAsia="ar-SA"/>
                    </w:rPr>
                    <w:t>Очень высокий ПЗА</w:t>
                  </w:r>
                </w:p>
              </w:tc>
              <w:tc>
                <w:tcPr>
                  <w:tcW w:w="7654" w:type="dxa"/>
                  <w:tcBorders>
                    <w:top w:val="single" w:sz="4" w:space="0" w:color="auto"/>
                    <w:left w:val="single" w:sz="4"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lang w:eastAsia="ar-SA"/>
                    </w:rPr>
                  </w:pPr>
                  <w:r w:rsidRPr="001D04D9">
                    <w:rPr>
                      <w:rFonts w:ascii="Arial" w:hAnsi="Arial" w:cs="Arial"/>
                      <w:lang w:eastAsia="ar-SA"/>
                    </w:rPr>
                    <w:t>Размещение предприятий, отнесенных в соответствии с санитарной классификацией к I и II классам 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7E751A" w:rsidRPr="001D04D9" w:rsidRDefault="007E751A" w:rsidP="004E3221">
            <w:pPr>
              <w:rPr>
                <w:rFonts w:ascii="Arial" w:hAnsi="Arial" w:cs="Arial"/>
              </w:rPr>
            </w:pPr>
          </w:p>
          <w:p w:rsidR="007E751A" w:rsidRPr="001D04D9" w:rsidRDefault="007E751A" w:rsidP="004E3221">
            <w:pPr>
              <w:rPr>
                <w:rFonts w:ascii="Arial" w:hAnsi="Arial" w:cs="Arial"/>
              </w:rPr>
            </w:pPr>
            <w:r w:rsidRPr="001D04D9">
              <w:rPr>
                <w:rFonts w:ascii="Arial" w:hAnsi="Arial" w:cs="Arial"/>
                <w:lang w:eastAsia="ar-SA"/>
              </w:rPr>
              <w:t>Примечание. Дифференциация сельских поселений Красноярского края по различному потенциалу загрязнения атмосферы представлена в  Томе 1, в таблице 16, настоящих нормативов и в графических приложениях к Тому 1 «Региональные нормативы градостроительного проектирования Красноярского края».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lang w:val="en-US"/>
              </w:rPr>
            </w:pPr>
            <w:r w:rsidRPr="001D04D9">
              <w:rPr>
                <w:rFonts w:ascii="Arial" w:hAnsi="Arial" w:cs="Arial"/>
                <w:b/>
                <w:bCs/>
              </w:rPr>
              <w:t>20.</w:t>
            </w:r>
            <w:r w:rsidRPr="001D04D9">
              <w:rPr>
                <w:rFonts w:ascii="Arial" w:hAnsi="Arial" w:cs="Arial"/>
                <w:b/>
                <w:bCs/>
                <w:lang w:val="en-US"/>
              </w:rPr>
              <w:t>4</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b/>
                <w:bCs/>
              </w:rPr>
            </w:pPr>
            <w:r w:rsidRPr="001D04D9">
              <w:rPr>
                <w:rFonts w:ascii="Arial" w:hAnsi="Arial" w:cs="Arial"/>
                <w:b/>
                <w:bCs/>
              </w:rPr>
              <w:t>Регулирование микроклимата</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lang w:val="en-US"/>
              </w:rPr>
            </w:pPr>
            <w:r w:rsidRPr="001D04D9">
              <w:rPr>
                <w:rFonts w:ascii="Arial" w:hAnsi="Arial" w:cs="Arial"/>
              </w:rPr>
              <w:t>20.</w:t>
            </w:r>
            <w:r w:rsidRPr="001D04D9">
              <w:rPr>
                <w:rFonts w:ascii="Arial" w:hAnsi="Arial" w:cs="Arial"/>
                <w:lang w:val="en-US"/>
              </w:rPr>
              <w:t>4</w:t>
            </w:r>
            <w:r w:rsidRPr="001D04D9">
              <w:rPr>
                <w:rFonts w:ascii="Arial" w:hAnsi="Arial" w:cs="Arial"/>
              </w:rPr>
              <w:t>.1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Нормативная продолжительность инсоляции жилых и общественных зданий</w:t>
            </w:r>
            <w:r w:rsidRPr="001D04D9">
              <w:rPr>
                <w:rFonts w:ascii="Arial" w:hAnsi="Arial" w:cs="Arial"/>
                <w:lang w:eastAsia="ar-SA"/>
              </w:rPr>
              <w:t xml:space="preserve"> в северной зоне (севернее 58° </w:t>
            </w:r>
            <w:proofErr w:type="spellStart"/>
            <w:r w:rsidRPr="001D04D9">
              <w:rPr>
                <w:rFonts w:ascii="Arial" w:hAnsi="Arial" w:cs="Arial"/>
                <w:lang w:eastAsia="ar-SA"/>
              </w:rPr>
              <w:t>с.ш</w:t>
            </w:r>
            <w:proofErr w:type="spellEnd"/>
            <w:r w:rsidRPr="001D04D9">
              <w:rPr>
                <w:rFonts w:ascii="Arial" w:hAnsi="Arial" w:cs="Arial"/>
                <w:lang w:eastAsia="ar-SA"/>
              </w:rPr>
              <w:t>.)</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tabs>
                <w:tab w:val="left" w:pos="1134"/>
              </w:tabs>
              <w:rPr>
                <w:rFonts w:ascii="Arial" w:hAnsi="Arial" w:cs="Arial"/>
              </w:rPr>
            </w:pPr>
            <w:r w:rsidRPr="001D04D9">
              <w:rPr>
                <w:rFonts w:ascii="Arial" w:hAnsi="Arial" w:cs="Arial"/>
                <w:lang w:eastAsia="ar-SA"/>
              </w:rPr>
              <w:t>Не менее 2,5 ч в день с 22 апреля по 22 августа.</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20.</w:t>
            </w:r>
            <w:r w:rsidRPr="001D04D9">
              <w:rPr>
                <w:rFonts w:ascii="Arial" w:hAnsi="Arial" w:cs="Arial"/>
                <w:lang w:val="en-US"/>
              </w:rPr>
              <w:t>4</w:t>
            </w:r>
            <w:r w:rsidRPr="001D04D9">
              <w:rPr>
                <w:rFonts w:ascii="Arial" w:hAnsi="Arial" w:cs="Arial"/>
              </w:rPr>
              <w:t>.2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rPr>
              <w:t xml:space="preserve">Нормативная продолжительность инсоляции жилых и общественных </w:t>
            </w:r>
            <w:r w:rsidRPr="001D04D9">
              <w:rPr>
                <w:rFonts w:ascii="Arial" w:hAnsi="Arial" w:cs="Arial"/>
              </w:rPr>
              <w:lastRenderedPageBreak/>
              <w:t>зданий</w:t>
            </w:r>
            <w:r w:rsidRPr="001D04D9">
              <w:rPr>
                <w:rFonts w:ascii="Arial" w:hAnsi="Arial" w:cs="Arial"/>
                <w:lang w:eastAsia="ar-SA"/>
              </w:rPr>
              <w:t xml:space="preserve"> в центральной зоне (южнее 58° </w:t>
            </w:r>
            <w:proofErr w:type="spellStart"/>
            <w:r w:rsidRPr="001D04D9">
              <w:rPr>
                <w:rFonts w:ascii="Arial" w:hAnsi="Arial" w:cs="Arial"/>
                <w:lang w:eastAsia="ar-SA"/>
              </w:rPr>
              <w:t>с.ш</w:t>
            </w:r>
            <w:proofErr w:type="spellEnd"/>
            <w:r w:rsidRPr="001D04D9">
              <w:rPr>
                <w:rFonts w:ascii="Arial" w:hAnsi="Arial" w:cs="Arial"/>
                <w:lang w:eastAsia="ar-SA"/>
              </w:rPr>
              <w:t>.)</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S0"/>
              <w:numPr>
                <w:ilvl w:val="0"/>
                <w:numId w:val="0"/>
              </w:numPr>
              <w:rPr>
                <w:rFonts w:ascii="Arial" w:hAnsi="Arial" w:cs="Arial"/>
                <w:w w:val="100"/>
                <w:sz w:val="20"/>
                <w:szCs w:val="20"/>
                <w:lang w:eastAsia="ar-SA"/>
              </w:rPr>
            </w:pPr>
            <w:r w:rsidRPr="00EC6DA5">
              <w:rPr>
                <w:rFonts w:ascii="Arial" w:hAnsi="Arial" w:cs="Arial"/>
                <w:w w:val="100"/>
                <w:sz w:val="20"/>
                <w:szCs w:val="20"/>
                <w:lang w:eastAsia="ar-SA"/>
              </w:rPr>
              <w:lastRenderedPageBreak/>
              <w:t>Не менее 2 ч в день с 22 марта по 22 сентября.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lastRenderedPageBreak/>
              <w:t>21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b/>
                <w:bCs/>
              </w:rPr>
              <w:t>Нормативные требования к размещению  объектов капитального строительства в зонах с особыми условиями использования территории.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При размещении объектов капитального строительства необходимо учитывать установленные законодательством РФ режимы ограничения строительства в зонах с особыми условиями использования территории. </w:t>
            </w:r>
          </w:p>
          <w:p w:rsidR="007E751A" w:rsidRPr="00EC6DA5" w:rsidRDefault="007E751A" w:rsidP="004E3221">
            <w:pPr>
              <w:pStyle w:val="S0"/>
              <w:numPr>
                <w:ilvl w:val="0"/>
                <w:numId w:val="0"/>
              </w:numPr>
              <w:rPr>
                <w:rFonts w:ascii="Arial" w:hAnsi="Arial" w:cs="Arial"/>
                <w:w w:val="100"/>
                <w:sz w:val="20"/>
                <w:szCs w:val="20"/>
                <w:lang w:eastAsia="ar-SA"/>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22</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Нормативные требования к застройке территорий месторождений полезных ископаемых.</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При градостроительном проектировании населённых пунктов, промышленных комплексов и других объектов 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7E751A" w:rsidRPr="001D04D9" w:rsidRDefault="007E751A" w:rsidP="004E3221">
            <w:pPr>
              <w:rPr>
                <w:rFonts w:ascii="Arial" w:hAnsi="Arial" w:cs="Arial"/>
                <w:lang w:eastAsia="ar-SA"/>
              </w:rPr>
            </w:pPr>
            <w:r w:rsidRPr="001D04D9">
              <w:rPr>
                <w:rFonts w:ascii="Arial" w:hAnsi="Arial" w:cs="Arial"/>
                <w:lang w:eastAsia="ar-SA"/>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t>23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Нормативные требования к охране объектов культурного наследия при градостроительном проектировании.</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7E751A" w:rsidRPr="001D04D9" w:rsidRDefault="007E751A" w:rsidP="004E3221">
            <w:pPr>
              <w:rPr>
                <w:rFonts w:ascii="Arial" w:hAnsi="Arial" w:cs="Arial"/>
                <w:lang w:eastAsia="ar-SA"/>
              </w:rPr>
            </w:pPr>
            <w:r w:rsidRPr="001D04D9">
              <w:rPr>
                <w:rFonts w:ascii="Arial" w:hAnsi="Arial" w:cs="Arial"/>
                <w:lang w:eastAsia="ar-SA"/>
              </w:rPr>
              <w:t xml:space="preserve">Границы зон охраны объекта культурного наследия согласно действующему федеральному законодательству утверждаются на основании </w:t>
            </w:r>
            <w:proofErr w:type="gramStart"/>
            <w:r w:rsidRPr="001D04D9">
              <w:rPr>
                <w:rFonts w:ascii="Arial" w:hAnsi="Arial" w:cs="Arial"/>
                <w:lang w:eastAsia="ar-SA"/>
              </w:rPr>
              <w:t>проекта зон охраны объекта культурного наследия</w:t>
            </w:r>
            <w:proofErr w:type="gramEnd"/>
            <w:r w:rsidRPr="001D04D9">
              <w:rPr>
                <w:rFonts w:ascii="Arial" w:hAnsi="Arial" w:cs="Arial"/>
                <w:lang w:eastAsia="ar-SA"/>
              </w:rPr>
              <w:t xml:space="preserve">. </w:t>
            </w:r>
          </w:p>
          <w:p w:rsidR="007E751A" w:rsidRPr="001D04D9" w:rsidRDefault="007E751A" w:rsidP="004E3221">
            <w:pPr>
              <w:rPr>
                <w:rFonts w:ascii="Arial" w:hAnsi="Arial" w:cs="Arial"/>
                <w:lang w:eastAsia="ar-SA"/>
              </w:rPr>
            </w:pPr>
            <w:r w:rsidRPr="001D04D9">
              <w:rPr>
                <w:rFonts w:ascii="Arial" w:hAnsi="Arial" w:cs="Arial"/>
                <w:lang w:eastAsia="ar-SA"/>
              </w:rPr>
              <w:t xml:space="preserve">Отображение </w:t>
            </w:r>
            <w:proofErr w:type="gramStart"/>
            <w:r w:rsidRPr="001D04D9">
              <w:rPr>
                <w:rFonts w:ascii="Arial" w:hAnsi="Arial" w:cs="Arial"/>
                <w:lang w:eastAsia="ar-SA"/>
              </w:rPr>
              <w:t>границ зон охраны объектов культурного наследия</w:t>
            </w:r>
            <w:proofErr w:type="gramEnd"/>
            <w:r w:rsidRPr="001D04D9">
              <w:rPr>
                <w:rFonts w:ascii="Arial" w:hAnsi="Arial" w:cs="Arial"/>
                <w:lang w:eastAsia="ar-SA"/>
              </w:rPr>
              <w:t xml:space="preserve">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7E751A" w:rsidRPr="001D04D9" w:rsidRDefault="007E751A" w:rsidP="004E3221">
            <w:pPr>
              <w:rPr>
                <w:rFonts w:ascii="Arial" w:hAnsi="Arial" w:cs="Arial"/>
                <w:lang w:eastAsia="ar-SA"/>
              </w:rPr>
            </w:pPr>
            <w:r w:rsidRPr="001D04D9">
              <w:rPr>
                <w:rFonts w:ascii="Arial" w:hAnsi="Arial" w:cs="Arial"/>
                <w:lang w:eastAsia="ar-SA"/>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7E751A" w:rsidRPr="001D04D9" w:rsidRDefault="007E751A" w:rsidP="004E3221">
            <w:pPr>
              <w:rPr>
                <w:rFonts w:ascii="Arial" w:hAnsi="Arial" w:cs="Arial"/>
                <w:lang w:eastAsia="ar-SA"/>
              </w:rPr>
            </w:pPr>
            <w:r w:rsidRPr="001D04D9">
              <w:rPr>
                <w:rFonts w:ascii="Arial" w:hAnsi="Arial" w:cs="Arial"/>
                <w:lang w:eastAsia="ar-SA"/>
              </w:rPr>
              <w:t xml:space="preserve">Подготовка документов территориального планирования, правил землепользования и застройки, </w:t>
            </w:r>
            <w:r w:rsidRPr="001D04D9">
              <w:rPr>
                <w:rFonts w:ascii="Arial" w:hAnsi="Arial" w:cs="Arial"/>
                <w:lang w:eastAsia="ar-SA"/>
              </w:rPr>
              <w:lastRenderedPageBreak/>
              <w:t xml:space="preserve">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w:t>
            </w:r>
            <w:proofErr w:type="gramStart"/>
            <w:r w:rsidRPr="001D04D9">
              <w:rPr>
                <w:rFonts w:ascii="Arial" w:hAnsi="Arial" w:cs="Arial"/>
                <w:lang w:eastAsia="ar-SA"/>
              </w:rPr>
              <w:t>зон охраны объектов культурного наследия исторического поселения регионального</w:t>
            </w:r>
            <w:proofErr w:type="gramEnd"/>
            <w:r w:rsidRPr="001D04D9">
              <w:rPr>
                <w:rFonts w:ascii="Arial" w:hAnsi="Arial" w:cs="Arial"/>
                <w:lang w:eastAsia="ar-SA"/>
              </w:rPr>
              <w:t xml:space="preserve"> значения, согласованных с государственным органом охраны объектов культурного наследия края.</w:t>
            </w:r>
          </w:p>
          <w:p w:rsidR="007E751A" w:rsidRPr="001D04D9" w:rsidRDefault="007E751A" w:rsidP="004E3221">
            <w:pPr>
              <w:rPr>
                <w:rFonts w:ascii="Arial" w:hAnsi="Arial" w:cs="Arial"/>
                <w:lang w:eastAsia="ar-SA"/>
              </w:rPr>
            </w:pPr>
            <w:r w:rsidRPr="001D04D9">
              <w:rPr>
                <w:rFonts w:ascii="Arial" w:hAnsi="Arial" w:cs="Arial"/>
                <w:lang w:eastAsia="ar-SA"/>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7E751A" w:rsidRPr="001D04D9" w:rsidRDefault="007E751A" w:rsidP="004E3221">
            <w:pPr>
              <w:rPr>
                <w:rFonts w:ascii="Arial" w:hAnsi="Arial" w:cs="Arial"/>
                <w:lang w:eastAsia="ar-SA"/>
              </w:rPr>
            </w:pPr>
            <w:r w:rsidRPr="001D04D9">
              <w:rPr>
                <w:rFonts w:ascii="Arial" w:hAnsi="Arial" w:cs="Arial"/>
                <w:lang w:eastAsia="ar-SA"/>
              </w:rPr>
              <w:tab/>
            </w:r>
            <w:proofErr w:type="gramStart"/>
            <w:r w:rsidRPr="001D04D9">
              <w:rPr>
                <w:rFonts w:ascii="Arial" w:hAnsi="Arial" w:cs="Arial"/>
                <w:lang w:eastAsia="ar-SA"/>
              </w:rPr>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w:t>
            </w:r>
            <w:proofErr w:type="gramEnd"/>
            <w:r w:rsidRPr="001D04D9">
              <w:rPr>
                <w:rFonts w:ascii="Arial" w:hAnsi="Arial" w:cs="Arial"/>
                <w:lang w:eastAsia="ar-SA"/>
              </w:rPr>
              <w:t xml:space="preserve"> не создающей угрозы их повреждения, разрушения или уничтожения.</w:t>
            </w:r>
          </w:p>
          <w:p w:rsidR="007E751A" w:rsidRPr="001D04D9" w:rsidRDefault="007E751A" w:rsidP="004E3221">
            <w:pPr>
              <w:rPr>
                <w:rFonts w:ascii="Arial" w:hAnsi="Arial" w:cs="Arial"/>
                <w:lang w:eastAsia="ar-SA"/>
              </w:rPr>
            </w:pPr>
            <w:r w:rsidRPr="001D04D9">
              <w:rPr>
                <w:rFonts w:ascii="Arial" w:hAnsi="Arial" w:cs="Arial"/>
                <w:lang w:eastAsia="ar-SA"/>
              </w:rPr>
              <w:tab/>
            </w:r>
            <w:proofErr w:type="gramStart"/>
            <w:r w:rsidRPr="001D04D9">
              <w:rPr>
                <w:rFonts w:ascii="Arial" w:hAnsi="Arial" w:cs="Arial"/>
                <w:lang w:eastAsia="ar-SA"/>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w:t>
            </w:r>
            <w:proofErr w:type="gramEnd"/>
            <w:r w:rsidRPr="001D04D9">
              <w:rPr>
                <w:rFonts w:ascii="Arial" w:hAnsi="Arial" w:cs="Arial"/>
                <w:lang w:eastAsia="ar-SA"/>
              </w:rPr>
              <w:t xml:space="preserve"> приостанавливается до внесения соответствующих изменений.</w:t>
            </w:r>
          </w:p>
          <w:p w:rsidR="007E751A" w:rsidRPr="001D04D9" w:rsidRDefault="007E751A" w:rsidP="004E3221">
            <w:pPr>
              <w:tabs>
                <w:tab w:val="left" w:pos="1134"/>
              </w:tabs>
              <w:rPr>
                <w:rFonts w:ascii="Arial" w:hAnsi="Arial" w:cs="Arial"/>
              </w:rPr>
            </w:pPr>
            <w:r w:rsidRPr="001D04D9">
              <w:rPr>
                <w:rFonts w:ascii="Arial" w:hAnsi="Arial" w:cs="Arial"/>
                <w:lang w:eastAsia="ar-SA"/>
              </w:rPr>
              <w:t xml:space="preserve">               </w:t>
            </w:r>
            <w:proofErr w:type="gramStart"/>
            <w:r w:rsidRPr="001D04D9">
              <w:rPr>
                <w:rFonts w:ascii="Arial" w:hAnsi="Arial" w:cs="Arial"/>
                <w:lang w:eastAsia="ar-SA"/>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1D04D9">
              <w:rPr>
                <w:rFonts w:ascii="Arial" w:hAnsi="Arial" w:cs="Arial"/>
                <w:lang w:eastAsia="ar-SA"/>
              </w:rPr>
              <w:t xml:space="preserve">, </w:t>
            </w:r>
            <w:proofErr w:type="gramStart"/>
            <w:r w:rsidRPr="001D04D9">
              <w:rPr>
                <w:rFonts w:ascii="Arial" w:hAnsi="Arial" w:cs="Arial"/>
                <w:lang w:eastAsia="ar-SA"/>
              </w:rPr>
              <w:t>получивших</w:t>
            </w:r>
            <w:proofErr w:type="gramEnd"/>
            <w:r w:rsidRPr="001D04D9">
              <w:rPr>
                <w:rFonts w:ascii="Arial" w:hAnsi="Arial" w:cs="Arial"/>
                <w:lang w:eastAsia="ar-SA"/>
              </w:rPr>
              <w:t xml:space="preserve"> положительные заключения экспертизы проектной документации.</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24.</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pStyle w:val="14"/>
              <w:tabs>
                <w:tab w:val="left" w:pos="480"/>
                <w:tab w:val="right" w:leader="dot" w:pos="9356"/>
              </w:tabs>
              <w:spacing w:before="0" w:after="0"/>
              <w:ind w:right="425"/>
              <w:rPr>
                <w:rFonts w:ascii="Arial" w:hAnsi="Arial" w:cs="Arial"/>
              </w:rPr>
            </w:pPr>
            <w:r w:rsidRPr="001D04D9">
              <w:rPr>
                <w:rFonts w:ascii="Arial" w:hAnsi="Arial" w:cs="Arial"/>
                <w:caps w:val="0"/>
              </w:rPr>
              <w:t xml:space="preserve">Нормативы обеспеченности в границах поселения создания, развития и обеспечения охраны лечебно-оздоровительных местностей и курортов местного значения </w:t>
            </w:r>
            <w:r w:rsidRPr="001D04D9">
              <w:rPr>
                <w:rFonts w:ascii="Arial" w:hAnsi="Arial" w:cs="Arial"/>
              </w:rPr>
              <w:t> </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24.1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 xml:space="preserve">Нормативные требования к организации и размещению в </w:t>
            </w:r>
            <w:r w:rsidRPr="001D04D9">
              <w:rPr>
                <w:rFonts w:ascii="Arial" w:hAnsi="Arial" w:cs="Arial"/>
              </w:rPr>
              <w:lastRenderedPageBreak/>
              <w:t>границах поселения лечебно-оздоровительных местностей и курортов местного значения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lastRenderedPageBreak/>
              <w:t xml:space="preserve">Санаторно-курортные организации  длительного отдыха должны размещаться на территориях с допустимыми уровнями шума. </w:t>
            </w:r>
          </w:p>
          <w:p w:rsidR="007E751A" w:rsidRPr="001D04D9" w:rsidRDefault="007E751A" w:rsidP="004E3221">
            <w:pPr>
              <w:rPr>
                <w:rFonts w:ascii="Arial" w:hAnsi="Arial" w:cs="Arial"/>
                <w:lang w:eastAsia="ar-SA"/>
              </w:rPr>
            </w:pPr>
            <w:r w:rsidRPr="001D04D9">
              <w:rPr>
                <w:rFonts w:ascii="Arial" w:hAnsi="Arial" w:cs="Arial"/>
                <w:lang w:eastAsia="ar-SA"/>
              </w:rPr>
              <w:t xml:space="preserve">Детские оздоровительные образовательные организации санаторного типа должны быть изолированы от санаторно-курортных организаций для взрослых с отделением их полосой зеленых </w:t>
            </w:r>
            <w:r w:rsidRPr="001D04D9">
              <w:rPr>
                <w:rFonts w:ascii="Arial" w:hAnsi="Arial" w:cs="Arial"/>
                <w:lang w:eastAsia="ar-SA"/>
              </w:rPr>
              <w:lastRenderedPageBreak/>
              <w:t>насаждений шириной не менее 100 м.</w:t>
            </w:r>
          </w:p>
          <w:p w:rsidR="007E751A" w:rsidRPr="001D04D9" w:rsidRDefault="007E751A" w:rsidP="004E3221">
            <w:pPr>
              <w:rPr>
                <w:rFonts w:ascii="Arial" w:hAnsi="Arial" w:cs="Arial"/>
                <w:lang w:eastAsia="ar-SA"/>
              </w:rPr>
            </w:pPr>
            <w:r w:rsidRPr="001D04D9">
              <w:rPr>
                <w:rFonts w:ascii="Arial" w:hAnsi="Arial" w:cs="Arial"/>
                <w:lang w:eastAsia="ar-SA"/>
              </w:rPr>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7E751A" w:rsidRPr="001D04D9" w:rsidRDefault="007E751A" w:rsidP="004E3221">
            <w:pPr>
              <w:rPr>
                <w:rFonts w:ascii="Arial" w:hAnsi="Arial" w:cs="Arial"/>
                <w:lang w:eastAsia="ar-SA"/>
              </w:rPr>
            </w:pPr>
            <w:r w:rsidRPr="001D04D9">
              <w:rPr>
                <w:rFonts w:ascii="Arial" w:hAnsi="Arial" w:cs="Arial"/>
                <w:lang w:eastAsia="ar-SA"/>
              </w:rPr>
              <w:t>Движение транзитных транспортных потоков в пределах курортных зон запрещается.</w:t>
            </w:r>
          </w:p>
          <w:p w:rsidR="007E751A" w:rsidRPr="001D04D9" w:rsidRDefault="007E751A" w:rsidP="004E3221">
            <w:pPr>
              <w:rPr>
                <w:rFonts w:ascii="Arial" w:hAnsi="Arial" w:cs="Arial"/>
                <w:lang w:eastAsia="ar-SA"/>
              </w:rPr>
            </w:pPr>
            <w:r w:rsidRPr="001D04D9">
              <w:rPr>
                <w:rFonts w:ascii="Arial" w:hAnsi="Arial" w:cs="Arial"/>
                <w:lang w:eastAsia="ar-SA"/>
              </w:rPr>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7E751A" w:rsidRPr="001D04D9" w:rsidRDefault="007E751A" w:rsidP="004E3221">
            <w:pPr>
              <w:rPr>
                <w:rFonts w:ascii="Arial" w:hAnsi="Arial" w:cs="Arial"/>
              </w:rPr>
            </w:pPr>
            <w:r w:rsidRPr="001D04D9">
              <w:rPr>
                <w:rFonts w:ascii="Arial" w:hAnsi="Arial" w:cs="Arial"/>
                <w:lang w:eastAsia="ar-SA"/>
              </w:rPr>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lang w:eastAsia="ar-SA"/>
              </w:rPr>
              <w:lastRenderedPageBreak/>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24.2</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Размеры озеленённых территорий общего пользования курортных зон в санаторно-курортных и оздоровительных организациях</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Озелененных территорий общего пользования -  не менее 100 м</w:t>
            </w:r>
            <w:proofErr w:type="gramStart"/>
            <w:r w:rsidRPr="001D04D9">
              <w:rPr>
                <w:rFonts w:ascii="Arial" w:hAnsi="Arial" w:cs="Arial"/>
                <w:lang w:eastAsia="ar-SA"/>
              </w:rPr>
              <w:t>2</w:t>
            </w:r>
            <w:proofErr w:type="gramEnd"/>
            <w:r w:rsidRPr="001D04D9">
              <w:rPr>
                <w:rFonts w:ascii="Arial" w:hAnsi="Arial" w:cs="Arial"/>
                <w:lang w:eastAsia="ar-SA"/>
              </w:rPr>
              <w:t xml:space="preserve"> на одно место.</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24.3</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Уровень обеспеченности поселений лечебно-оздоровительными местностями и курортами местного значения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По заданию на проектирование</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24.4</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Размеры земельных участков лечебно-оздоровительных местностей и курортов местного значения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t>Санатории (без туберкулезных) – 125-150 кв. м на 1 место.</w:t>
            </w:r>
          </w:p>
          <w:p w:rsidR="007E751A" w:rsidRPr="001D04D9" w:rsidRDefault="007E751A" w:rsidP="004E3221">
            <w:pPr>
              <w:rPr>
                <w:rFonts w:ascii="Arial" w:hAnsi="Arial" w:cs="Arial"/>
                <w:lang w:eastAsia="ar-SA"/>
              </w:rPr>
            </w:pPr>
            <w:r w:rsidRPr="001D04D9">
              <w:rPr>
                <w:rFonts w:ascii="Arial" w:hAnsi="Arial" w:cs="Arial"/>
                <w:lang w:eastAsia="ar-SA"/>
              </w:rPr>
              <w:t>Санатории для родителей с детьми и детские санатории (без туберкулезных) –145-170 кв. м на 1 место.</w:t>
            </w:r>
          </w:p>
          <w:p w:rsidR="007E751A" w:rsidRPr="001D04D9" w:rsidRDefault="007E751A" w:rsidP="004E3221">
            <w:pPr>
              <w:rPr>
                <w:rFonts w:ascii="Arial" w:hAnsi="Arial" w:cs="Arial"/>
                <w:lang w:eastAsia="ar-SA"/>
              </w:rPr>
            </w:pPr>
            <w:r w:rsidRPr="001D04D9">
              <w:rPr>
                <w:rFonts w:ascii="Arial" w:hAnsi="Arial" w:cs="Arial"/>
                <w:lang w:eastAsia="ar-SA"/>
              </w:rPr>
              <w:t>Санатории-профилактории – 70-100 кв. м на 1 место.</w:t>
            </w:r>
          </w:p>
          <w:p w:rsidR="007E751A" w:rsidRPr="001D04D9" w:rsidRDefault="007E751A" w:rsidP="004E3221">
            <w:pPr>
              <w:rPr>
                <w:rFonts w:ascii="Arial" w:hAnsi="Arial" w:cs="Arial"/>
                <w:lang w:eastAsia="ar-SA"/>
              </w:rPr>
            </w:pPr>
            <w:r w:rsidRPr="001D04D9">
              <w:rPr>
                <w:rFonts w:ascii="Arial" w:hAnsi="Arial" w:cs="Arial"/>
                <w:lang w:eastAsia="ar-SA"/>
              </w:rPr>
              <w:t>Санаторные детские лагеря – 200 кв. м на 1 место.</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24.5</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 xml:space="preserve">Расстояние от границ земельных участков вновь проектируемых санаторно-курортных </w:t>
            </w:r>
            <w:r w:rsidRPr="00EC6DA5">
              <w:rPr>
                <w:rFonts w:ascii="Arial" w:hAnsi="Arial" w:cs="Arial"/>
                <w:sz w:val="20"/>
                <w:szCs w:val="20"/>
              </w:rPr>
              <w:lastRenderedPageBreak/>
              <w:t xml:space="preserve">и оздоровительных организаций </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lang w:eastAsia="ar-SA"/>
              </w:rPr>
            </w:pPr>
            <w:r w:rsidRPr="001D04D9">
              <w:rPr>
                <w:rFonts w:ascii="Arial" w:hAnsi="Arial" w:cs="Arial"/>
                <w:lang w:eastAsia="ar-SA"/>
              </w:rPr>
              <w:lastRenderedPageBreak/>
              <w:t>До жилой застройки учреждений коммунального хозяйства и складов – не менее 500 м (в условиях реконструкции не менее 100 м).</w:t>
            </w:r>
          </w:p>
          <w:p w:rsidR="007E751A" w:rsidRPr="001D04D9" w:rsidRDefault="007E751A" w:rsidP="004E3221">
            <w:pPr>
              <w:rPr>
                <w:rFonts w:ascii="Arial" w:hAnsi="Arial" w:cs="Arial"/>
                <w:lang w:eastAsia="ar-SA"/>
              </w:rPr>
            </w:pPr>
            <w:r w:rsidRPr="001D04D9">
              <w:rPr>
                <w:rFonts w:ascii="Arial" w:hAnsi="Arial" w:cs="Arial"/>
                <w:lang w:eastAsia="ar-SA"/>
              </w:rPr>
              <w:t>До автомобильных дорог категорий:  I, II, III</w:t>
            </w:r>
            <w:r w:rsidRPr="001D04D9">
              <w:rPr>
                <w:rFonts w:ascii="Arial" w:hAnsi="Arial" w:cs="Arial"/>
                <w:lang w:eastAsia="ar-SA"/>
              </w:rPr>
              <w:tab/>
              <w:t>– не менее 500 м;  IV – не менее 200 м.</w:t>
            </w:r>
          </w:p>
          <w:p w:rsidR="007E751A" w:rsidRPr="001D04D9" w:rsidRDefault="007E751A" w:rsidP="004E3221">
            <w:pPr>
              <w:rPr>
                <w:rFonts w:ascii="Arial" w:hAnsi="Arial" w:cs="Arial"/>
                <w:lang w:eastAsia="ar-SA"/>
              </w:rPr>
            </w:pPr>
            <w:r w:rsidRPr="001D04D9">
              <w:rPr>
                <w:rFonts w:ascii="Arial" w:hAnsi="Arial" w:cs="Arial"/>
                <w:lang w:eastAsia="ar-SA"/>
              </w:rPr>
              <w:t>До садоводческих товариществ – не менее 300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proofErr w:type="gramStart"/>
            <w:r w:rsidRPr="001D04D9">
              <w:rPr>
                <w:rFonts w:ascii="Arial" w:hAnsi="Arial" w:cs="Arial"/>
                <w:b/>
                <w:bCs/>
                <w:lang w:eastAsia="ar-SA"/>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24.6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 xml:space="preserve">Размеры территорий пляжей, размещаемых в курортных зонах </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lang w:eastAsia="ar-SA"/>
              </w:rPr>
            </w:pPr>
            <w:r w:rsidRPr="001D04D9">
              <w:rPr>
                <w:rFonts w:ascii="Arial" w:hAnsi="Arial" w:cs="Arial"/>
                <w:lang w:eastAsia="ar-SA"/>
              </w:rPr>
              <w:t>Речных и озерных  – не менее 8 м</w:t>
            </w:r>
            <w:proofErr w:type="gramStart"/>
            <w:r w:rsidRPr="001D04D9">
              <w:rPr>
                <w:rFonts w:ascii="Arial" w:hAnsi="Arial" w:cs="Arial"/>
                <w:vertAlign w:val="superscript"/>
                <w:lang w:eastAsia="ar-SA"/>
              </w:rPr>
              <w:t>2</w:t>
            </w:r>
            <w:proofErr w:type="gramEnd"/>
            <w:r w:rsidRPr="001D04D9">
              <w:rPr>
                <w:rFonts w:ascii="Arial" w:hAnsi="Arial" w:cs="Arial"/>
                <w:lang w:eastAsia="ar-SA"/>
              </w:rPr>
              <w:t xml:space="preserve"> на одного посетителя</w:t>
            </w:r>
          </w:p>
          <w:p w:rsidR="007E751A" w:rsidRPr="001D04D9" w:rsidRDefault="007E751A" w:rsidP="004E3221">
            <w:pPr>
              <w:rPr>
                <w:rFonts w:ascii="Arial" w:hAnsi="Arial" w:cs="Arial"/>
                <w:lang w:eastAsia="ar-SA"/>
              </w:rPr>
            </w:pPr>
            <w:r w:rsidRPr="001D04D9">
              <w:rPr>
                <w:rFonts w:ascii="Arial" w:hAnsi="Arial" w:cs="Arial"/>
                <w:lang w:eastAsia="ar-SA"/>
              </w:rPr>
              <w:t>Речных и озерных (для детей) – не менее 4 м</w:t>
            </w:r>
            <w:proofErr w:type="gramStart"/>
            <w:r w:rsidRPr="001D04D9">
              <w:rPr>
                <w:rFonts w:ascii="Arial" w:hAnsi="Arial" w:cs="Arial"/>
                <w:vertAlign w:val="superscript"/>
                <w:lang w:eastAsia="ar-SA"/>
              </w:rPr>
              <w:t>2</w:t>
            </w:r>
            <w:proofErr w:type="gramEnd"/>
            <w:r w:rsidRPr="001D04D9">
              <w:rPr>
                <w:rFonts w:ascii="Arial" w:hAnsi="Arial" w:cs="Arial"/>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24.7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Размеры речных и озерных пляжей, размещаемых на землях, пригодных для сельскохозяйственного использования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lang w:eastAsia="ar-SA"/>
              </w:rPr>
            </w:pPr>
            <w:r w:rsidRPr="001D04D9">
              <w:rPr>
                <w:rFonts w:ascii="Arial" w:hAnsi="Arial" w:cs="Arial"/>
                <w:lang w:eastAsia="ar-SA"/>
              </w:rPr>
              <w:t>5 м</w:t>
            </w:r>
            <w:proofErr w:type="gramStart"/>
            <w:r w:rsidRPr="001D04D9">
              <w:rPr>
                <w:rFonts w:ascii="Arial" w:hAnsi="Arial" w:cs="Arial"/>
                <w:vertAlign w:val="superscript"/>
                <w:lang w:eastAsia="ar-SA"/>
              </w:rPr>
              <w:t>2</w:t>
            </w:r>
            <w:proofErr w:type="gramEnd"/>
            <w:r w:rsidRPr="001D04D9">
              <w:rPr>
                <w:rFonts w:ascii="Arial" w:hAnsi="Arial" w:cs="Arial"/>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24.8</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 xml:space="preserve">Размеры территории специализированных лечебных пляжей </w:t>
            </w:r>
            <w:proofErr w:type="gramStart"/>
            <w:r w:rsidRPr="001D04D9">
              <w:rPr>
                <w:rFonts w:ascii="Arial" w:hAnsi="Arial" w:cs="Arial"/>
                <w:lang w:eastAsia="ar-SA"/>
              </w:rPr>
              <w:t>для</w:t>
            </w:r>
            <w:proofErr w:type="gramEnd"/>
            <w:r w:rsidRPr="001D04D9">
              <w:rPr>
                <w:rFonts w:ascii="Arial" w:hAnsi="Arial" w:cs="Arial"/>
                <w:lang w:eastAsia="ar-SA"/>
              </w:rPr>
              <w:t xml:space="preserve"> лечащихся с ограниченной подвижностью</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lang w:eastAsia="ar-SA"/>
              </w:rPr>
            </w:pPr>
            <w:r w:rsidRPr="001D04D9">
              <w:rPr>
                <w:rFonts w:ascii="Arial" w:hAnsi="Arial" w:cs="Arial"/>
                <w:lang w:eastAsia="ar-SA"/>
              </w:rPr>
              <w:t>8-12 м</w:t>
            </w:r>
            <w:proofErr w:type="gramStart"/>
            <w:r w:rsidRPr="001D04D9">
              <w:rPr>
                <w:rFonts w:ascii="Arial" w:hAnsi="Arial" w:cs="Arial"/>
                <w:vertAlign w:val="superscript"/>
                <w:lang w:eastAsia="ar-SA"/>
              </w:rPr>
              <w:t>2</w:t>
            </w:r>
            <w:proofErr w:type="gramEnd"/>
            <w:r w:rsidRPr="001D04D9">
              <w:rPr>
                <w:rFonts w:ascii="Arial" w:hAnsi="Arial" w:cs="Arial"/>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24.9</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lang w:eastAsia="ar-SA"/>
              </w:rPr>
            </w:pPr>
            <w:r w:rsidRPr="001D04D9">
              <w:rPr>
                <w:rFonts w:ascii="Arial" w:hAnsi="Arial" w:cs="Arial"/>
                <w:lang w:eastAsia="ar-SA"/>
              </w:rPr>
              <w:t xml:space="preserve">Коэффициенты одновременной загрузки пляжей для расчета численности единовременных посетителей на пляжах </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lang w:eastAsia="ar-SA"/>
              </w:rPr>
            </w:pPr>
            <w:r w:rsidRPr="001D04D9">
              <w:rPr>
                <w:rFonts w:ascii="Arial" w:hAnsi="Arial" w:cs="Arial"/>
                <w:lang w:eastAsia="ar-SA"/>
              </w:rPr>
              <w:t>Пляжи санаториев:</w:t>
            </w:r>
            <w:r w:rsidRPr="001D04D9">
              <w:rPr>
                <w:rFonts w:ascii="Arial" w:hAnsi="Arial" w:cs="Arial"/>
                <w:lang w:eastAsia="ar-SA"/>
              </w:rPr>
              <w:tab/>
              <w:t>0,6—0,8.</w:t>
            </w:r>
          </w:p>
          <w:p w:rsidR="007E751A" w:rsidRPr="001D04D9" w:rsidRDefault="007E751A" w:rsidP="004E3221">
            <w:pPr>
              <w:jc w:val="both"/>
              <w:rPr>
                <w:rFonts w:ascii="Arial" w:hAnsi="Arial" w:cs="Arial"/>
                <w:lang w:eastAsia="ar-SA"/>
              </w:rPr>
            </w:pPr>
            <w:r w:rsidRPr="001D04D9">
              <w:rPr>
                <w:rFonts w:ascii="Arial" w:hAnsi="Arial" w:cs="Arial"/>
                <w:lang w:eastAsia="ar-SA"/>
              </w:rPr>
              <w:t>Пляжи отдыхающих без путевок:</w:t>
            </w:r>
            <w:r w:rsidRPr="001D04D9">
              <w:rPr>
                <w:rFonts w:ascii="Arial" w:hAnsi="Arial" w:cs="Arial"/>
                <w:lang w:eastAsia="ar-SA"/>
              </w:rPr>
              <w:tab/>
              <w:t>0,5.</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25.</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b/>
                <w:bCs/>
              </w:rPr>
              <w:t>Нормативы обеспеченности в границах поселения объектами для массового отдыха жителей поселения</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25.1.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Требования к размещению  объектов для массового отдыха населения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rPr>
                <w:rFonts w:ascii="Arial" w:hAnsi="Arial" w:cs="Arial"/>
              </w:rPr>
            </w:pPr>
            <w:r w:rsidRPr="001D04D9">
              <w:rPr>
                <w:rFonts w:ascii="Arial" w:hAnsi="Arial" w:cs="Arial"/>
              </w:rPr>
              <w:t>Объекты массового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25.2.</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23"/>
              <w:shd w:val="clear" w:color="auto" w:fill="auto"/>
              <w:spacing w:before="0" w:after="0" w:line="240" w:lineRule="auto"/>
              <w:ind w:right="20"/>
              <w:jc w:val="left"/>
              <w:rPr>
                <w:rFonts w:ascii="Arial" w:hAnsi="Arial" w:cs="Arial"/>
              </w:rPr>
            </w:pPr>
            <w:r w:rsidRPr="00EC6DA5">
              <w:rPr>
                <w:rFonts w:ascii="Arial" w:hAnsi="Arial" w:cs="Arial"/>
              </w:rPr>
              <w:t xml:space="preserve">Требования к размещению зоны отдыха  в условиях </w:t>
            </w:r>
            <w:proofErr w:type="spellStart"/>
            <w:r w:rsidRPr="00EC6DA5">
              <w:rPr>
                <w:rFonts w:ascii="Arial" w:hAnsi="Arial" w:cs="Arial"/>
              </w:rPr>
              <w:t>котловинности</w:t>
            </w:r>
            <w:proofErr w:type="spellEnd"/>
            <w:r w:rsidRPr="00EC6DA5">
              <w:rPr>
                <w:rFonts w:ascii="Arial" w:hAnsi="Arial" w:cs="Arial"/>
              </w:rPr>
              <w:t xml:space="preserve"> </w:t>
            </w:r>
            <w:r w:rsidRPr="00EC6DA5">
              <w:rPr>
                <w:rFonts w:ascii="Arial" w:hAnsi="Arial" w:cs="Arial"/>
              </w:rPr>
              <w:lastRenderedPageBreak/>
              <w:t xml:space="preserve">горного рельефа </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a6"/>
              <w:ind w:firstLine="0"/>
              <w:rPr>
                <w:rFonts w:ascii="Arial" w:hAnsi="Arial" w:cs="Arial"/>
                <w:sz w:val="20"/>
                <w:szCs w:val="20"/>
              </w:rPr>
            </w:pPr>
            <w:r w:rsidRPr="00EC6DA5">
              <w:rPr>
                <w:rFonts w:ascii="Arial" w:hAnsi="Arial" w:cs="Arial"/>
                <w:sz w:val="20"/>
                <w:szCs w:val="20"/>
              </w:rPr>
              <w:lastRenderedPageBreak/>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E751A" w:rsidRPr="00EC6DA5" w:rsidRDefault="007E751A" w:rsidP="004E3221">
            <w:pPr>
              <w:pStyle w:val="23"/>
              <w:shd w:val="clear" w:color="auto" w:fill="auto"/>
              <w:spacing w:before="0" w:after="0" w:line="240" w:lineRule="auto"/>
              <w:ind w:right="20"/>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right="20"/>
              <w:jc w:val="center"/>
              <w:rPr>
                <w:rFonts w:ascii="Arial" w:hAnsi="Arial" w:cs="Arial"/>
                <w:b/>
                <w:bCs/>
              </w:rPr>
            </w:pPr>
            <w:r w:rsidRPr="00EC6DA5">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25.3.</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23"/>
              <w:shd w:val="clear" w:color="auto" w:fill="auto"/>
              <w:spacing w:before="0" w:after="0" w:line="240" w:lineRule="auto"/>
              <w:ind w:right="20"/>
              <w:jc w:val="left"/>
              <w:rPr>
                <w:rFonts w:ascii="Arial" w:hAnsi="Arial" w:cs="Arial"/>
              </w:rPr>
            </w:pPr>
            <w:r w:rsidRPr="00EC6DA5">
              <w:rPr>
                <w:rFonts w:ascii="Arial" w:hAnsi="Arial" w:cs="Arial"/>
              </w:rPr>
              <w:t>Нормативы транспортной доступности зон массового  кратковременного отдыха</w:t>
            </w:r>
          </w:p>
        </w:tc>
        <w:tc>
          <w:tcPr>
            <w:tcW w:w="9782" w:type="dxa"/>
            <w:tcBorders>
              <w:top w:val="nil"/>
              <w:left w:val="single" w:sz="8" w:space="0" w:color="auto"/>
              <w:bottom w:val="single" w:sz="4" w:space="0" w:color="auto"/>
              <w:right w:val="single" w:sz="4" w:space="0" w:color="auto"/>
            </w:tcBorders>
            <w:noWrap/>
            <w:vAlign w:val="bottom"/>
          </w:tcPr>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right="20"/>
              <w:jc w:val="center"/>
              <w:rPr>
                <w:rFonts w:ascii="Arial" w:hAnsi="Arial" w:cs="Arial"/>
                <w:b/>
                <w:bCs/>
              </w:rPr>
            </w:pPr>
            <w:proofErr w:type="gramStart"/>
            <w:r w:rsidRPr="00EC6DA5">
              <w:rPr>
                <w:rFonts w:ascii="Arial" w:hAnsi="Arial" w:cs="Arial"/>
                <w:b/>
                <w:bCs/>
              </w:rPr>
              <w:t>Р</w:t>
            </w:r>
            <w:proofErr w:type="gramEnd"/>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25.4.</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Размеры территорий зон отдыха:</w:t>
            </w:r>
          </w:p>
        </w:tc>
        <w:tc>
          <w:tcPr>
            <w:tcW w:w="9782" w:type="dxa"/>
            <w:tcBorders>
              <w:top w:val="nil"/>
              <w:left w:val="single" w:sz="8" w:space="0" w:color="auto"/>
              <w:bottom w:val="single" w:sz="4" w:space="0" w:color="auto"/>
              <w:right w:val="single" w:sz="4" w:space="0" w:color="auto"/>
            </w:tcBorders>
            <w:noWrap/>
          </w:tcPr>
          <w:p w:rsidR="007E751A" w:rsidRPr="00EC6DA5" w:rsidRDefault="007E751A" w:rsidP="004E3221">
            <w:pPr>
              <w:pStyle w:val="S1"/>
              <w:spacing w:before="0" w:after="0"/>
              <w:ind w:firstLine="0"/>
              <w:rPr>
                <w:rFonts w:ascii="Arial" w:hAnsi="Arial" w:cs="Arial"/>
                <w:sz w:val="20"/>
                <w:szCs w:val="20"/>
              </w:rPr>
            </w:pPr>
            <w:r w:rsidRPr="00EC6DA5">
              <w:rPr>
                <w:rFonts w:ascii="Arial" w:hAnsi="Arial" w:cs="Arial"/>
                <w:sz w:val="20"/>
                <w:szCs w:val="20"/>
              </w:rPr>
              <w:t>– не менее 500 м</w:t>
            </w:r>
            <w:proofErr w:type="gramStart"/>
            <w:r w:rsidRPr="00EC6DA5">
              <w:rPr>
                <w:rFonts w:ascii="Arial" w:hAnsi="Arial" w:cs="Arial"/>
                <w:sz w:val="20"/>
                <w:szCs w:val="20"/>
              </w:rPr>
              <w:t>2</w:t>
            </w:r>
            <w:proofErr w:type="gramEnd"/>
            <w:r w:rsidRPr="00EC6DA5">
              <w:rPr>
                <w:rFonts w:ascii="Arial" w:hAnsi="Arial" w:cs="Arial"/>
                <w:sz w:val="20"/>
                <w:szCs w:val="20"/>
              </w:rPr>
              <w:t xml:space="preserve">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7E751A" w:rsidRPr="00EC6DA5" w:rsidRDefault="007E751A" w:rsidP="004E3221">
            <w:pPr>
              <w:pStyle w:val="23"/>
              <w:shd w:val="clear" w:color="auto" w:fill="auto"/>
              <w:spacing w:before="0" w:after="0" w:line="240" w:lineRule="auto"/>
              <w:ind w:right="20"/>
              <w:rPr>
                <w:rFonts w:ascii="Arial" w:hAnsi="Arial" w:cs="Arial"/>
              </w:rPr>
            </w:pPr>
            <w:r w:rsidRPr="00EC6DA5">
              <w:rPr>
                <w:rFonts w:ascii="Arial" w:hAnsi="Arial" w:cs="Arial"/>
              </w:rPr>
              <w:t>– площадь участка отдельной зоны массового кратковременного отдыха следует принимать не менее 50 га.</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23"/>
              <w:shd w:val="clear" w:color="auto" w:fill="auto"/>
              <w:spacing w:before="0" w:after="0" w:line="240" w:lineRule="auto"/>
              <w:ind w:right="20"/>
              <w:jc w:val="center"/>
              <w:rPr>
                <w:rFonts w:ascii="Arial" w:hAnsi="Arial" w:cs="Arial"/>
                <w:b/>
                <w:bCs/>
              </w:rPr>
            </w:pPr>
            <w:r w:rsidRPr="00EC6DA5">
              <w:rPr>
                <w:rFonts w:ascii="Arial" w:hAnsi="Arial" w:cs="Arial"/>
                <w:b/>
                <w:bCs/>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25.5.</w:t>
            </w:r>
          </w:p>
        </w:tc>
        <w:tc>
          <w:tcPr>
            <w:tcW w:w="2268" w:type="dxa"/>
            <w:tcBorders>
              <w:top w:val="nil"/>
              <w:left w:val="single" w:sz="8" w:space="0" w:color="auto"/>
              <w:bottom w:val="single" w:sz="4" w:space="0" w:color="auto"/>
              <w:right w:val="nil"/>
            </w:tcBorders>
            <w:noWrap/>
          </w:tcPr>
          <w:p w:rsidR="007E751A" w:rsidRPr="00EC6DA5" w:rsidRDefault="007E751A" w:rsidP="004E3221">
            <w:pPr>
              <w:pStyle w:val="S1"/>
              <w:spacing w:before="0" w:after="0"/>
              <w:ind w:firstLine="0"/>
              <w:jc w:val="left"/>
              <w:rPr>
                <w:rFonts w:ascii="Arial" w:hAnsi="Arial" w:cs="Arial"/>
                <w:sz w:val="20"/>
                <w:szCs w:val="20"/>
              </w:rPr>
            </w:pPr>
            <w:r w:rsidRPr="00EC6DA5">
              <w:rPr>
                <w:rFonts w:ascii="Arial" w:hAnsi="Arial" w:cs="Arial"/>
                <w:sz w:val="20"/>
                <w:szCs w:val="20"/>
              </w:rPr>
              <w:t>Размеры территорий пляжей, размещаемых в зонах  отдыха</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lang w:eastAsia="ar-SA"/>
              </w:rPr>
            </w:pPr>
            <w:r w:rsidRPr="001D04D9">
              <w:rPr>
                <w:rFonts w:ascii="Arial" w:hAnsi="Arial" w:cs="Arial"/>
                <w:lang w:eastAsia="ar-SA"/>
              </w:rPr>
              <w:t>Речных и озерных  – не менее</w:t>
            </w:r>
            <w:r w:rsidRPr="001D04D9">
              <w:rPr>
                <w:rFonts w:ascii="Arial" w:hAnsi="Arial" w:cs="Arial"/>
                <w:lang w:eastAsia="ar-SA"/>
              </w:rPr>
              <w:tab/>
              <w:t>8 м</w:t>
            </w:r>
            <w:proofErr w:type="gramStart"/>
            <w:r w:rsidRPr="001D04D9">
              <w:rPr>
                <w:rFonts w:ascii="Arial" w:hAnsi="Arial" w:cs="Arial"/>
                <w:vertAlign w:val="superscript"/>
                <w:lang w:eastAsia="ar-SA"/>
              </w:rPr>
              <w:t>2</w:t>
            </w:r>
            <w:proofErr w:type="gramEnd"/>
            <w:r w:rsidRPr="001D04D9">
              <w:rPr>
                <w:rFonts w:ascii="Arial" w:hAnsi="Arial" w:cs="Arial"/>
                <w:lang w:eastAsia="ar-SA"/>
              </w:rPr>
              <w:t xml:space="preserve"> на одного посетителя</w:t>
            </w:r>
          </w:p>
          <w:p w:rsidR="007E751A" w:rsidRPr="00EC6DA5" w:rsidRDefault="007E751A" w:rsidP="004E3221">
            <w:pPr>
              <w:pStyle w:val="S1"/>
              <w:spacing w:before="0" w:after="0"/>
              <w:ind w:firstLine="0"/>
              <w:rPr>
                <w:rFonts w:ascii="Arial" w:hAnsi="Arial" w:cs="Arial"/>
                <w:sz w:val="20"/>
                <w:szCs w:val="20"/>
                <w:lang w:eastAsia="ru-RU"/>
              </w:rPr>
            </w:pPr>
            <w:r w:rsidRPr="00EC6DA5">
              <w:rPr>
                <w:rFonts w:ascii="Arial" w:hAnsi="Arial" w:cs="Arial"/>
                <w:sz w:val="20"/>
                <w:szCs w:val="20"/>
              </w:rPr>
              <w:t>Речных и озерных (для детей) – не менее 4 м</w:t>
            </w:r>
            <w:proofErr w:type="gramStart"/>
            <w:r w:rsidRPr="00EC6DA5">
              <w:rPr>
                <w:rFonts w:ascii="Arial" w:hAnsi="Arial" w:cs="Arial"/>
                <w:sz w:val="20"/>
                <w:szCs w:val="20"/>
                <w:vertAlign w:val="superscript"/>
              </w:rPr>
              <w:t>2</w:t>
            </w:r>
            <w:proofErr w:type="gramEnd"/>
            <w:r w:rsidRPr="00EC6DA5">
              <w:rPr>
                <w:rFonts w:ascii="Arial" w:hAnsi="Arial" w:cs="Arial"/>
                <w:sz w:val="20"/>
                <w:szCs w:val="20"/>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7E751A" w:rsidRPr="00EC6DA5" w:rsidRDefault="007E751A" w:rsidP="004E3221">
            <w:pPr>
              <w:pStyle w:val="S1"/>
              <w:spacing w:before="0" w:after="0"/>
              <w:ind w:firstLine="0"/>
              <w:jc w:val="center"/>
              <w:rPr>
                <w:rFonts w:ascii="Arial" w:hAnsi="Arial" w:cs="Arial"/>
                <w:b/>
                <w:bCs/>
                <w:sz w:val="20"/>
                <w:szCs w:val="20"/>
              </w:rPr>
            </w:pPr>
            <w:r w:rsidRPr="00EC6DA5">
              <w:rPr>
                <w:rFonts w:ascii="Arial" w:hAnsi="Arial" w:cs="Arial"/>
                <w:b/>
                <w:bCs/>
                <w:sz w:val="20"/>
                <w:szCs w:val="20"/>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25.6.</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Размеры речных и озерных пляжей, размещаемых на землях, пригодных для сельскохозяйственного использования</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lang w:eastAsia="ar-SA"/>
              </w:rPr>
            </w:pPr>
            <w:r w:rsidRPr="001D04D9">
              <w:rPr>
                <w:rFonts w:ascii="Arial" w:hAnsi="Arial" w:cs="Arial"/>
                <w:lang w:eastAsia="ar-SA"/>
              </w:rPr>
              <w:t>5 м</w:t>
            </w:r>
            <w:proofErr w:type="gramStart"/>
            <w:r w:rsidRPr="001D04D9">
              <w:rPr>
                <w:rFonts w:ascii="Arial" w:hAnsi="Arial" w:cs="Arial"/>
                <w:vertAlign w:val="superscript"/>
                <w:lang w:eastAsia="ar-SA"/>
              </w:rPr>
              <w:t>2</w:t>
            </w:r>
            <w:proofErr w:type="gramEnd"/>
            <w:r w:rsidRPr="001D04D9">
              <w:rPr>
                <w:rFonts w:ascii="Arial" w:hAnsi="Arial" w:cs="Arial"/>
                <w:lang w:eastAsia="ar-SA"/>
              </w:rPr>
              <w:t xml:space="preserve"> на одного посетителя</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25.7.</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lang w:eastAsia="ar-SA"/>
              </w:rPr>
              <w:t xml:space="preserve">Коэффициенты одновременной загрузки пляжей для расчета численности единовременных посетителей на пляжах </w:t>
            </w:r>
          </w:p>
        </w:tc>
        <w:tc>
          <w:tcPr>
            <w:tcW w:w="9782" w:type="dxa"/>
            <w:tcBorders>
              <w:top w:val="nil"/>
              <w:left w:val="single" w:sz="8" w:space="0" w:color="auto"/>
              <w:bottom w:val="single" w:sz="4" w:space="0" w:color="auto"/>
              <w:right w:val="single" w:sz="4" w:space="0" w:color="auto"/>
            </w:tcBorders>
            <w:noWrap/>
            <w:vAlign w:val="bottom"/>
          </w:tcPr>
          <w:p w:rsidR="007E751A" w:rsidRPr="001D04D9" w:rsidRDefault="007E751A" w:rsidP="004E3221">
            <w:pPr>
              <w:jc w:val="both"/>
              <w:rPr>
                <w:rFonts w:ascii="Arial" w:hAnsi="Arial" w:cs="Arial"/>
                <w:lang w:eastAsia="ar-SA"/>
              </w:rPr>
            </w:pPr>
            <w:r w:rsidRPr="001D04D9">
              <w:rPr>
                <w:rFonts w:ascii="Arial" w:hAnsi="Arial" w:cs="Arial"/>
                <w:lang w:eastAsia="ar-SA"/>
              </w:rPr>
              <w:t>Пляжи организаций отдыха и туризма:</w:t>
            </w:r>
            <w:r w:rsidRPr="001D04D9">
              <w:rPr>
                <w:rFonts w:ascii="Arial" w:hAnsi="Arial" w:cs="Arial"/>
                <w:lang w:eastAsia="ar-SA"/>
              </w:rPr>
              <w:tab/>
              <w:t>0,7—0,9.</w:t>
            </w:r>
          </w:p>
          <w:p w:rsidR="007E751A" w:rsidRPr="001D04D9" w:rsidRDefault="007E751A" w:rsidP="004E3221">
            <w:pPr>
              <w:jc w:val="both"/>
              <w:rPr>
                <w:rFonts w:ascii="Arial" w:hAnsi="Arial" w:cs="Arial"/>
                <w:lang w:eastAsia="ar-SA"/>
              </w:rPr>
            </w:pPr>
            <w:r w:rsidRPr="001D04D9">
              <w:rPr>
                <w:rFonts w:ascii="Arial" w:hAnsi="Arial" w:cs="Arial"/>
                <w:lang w:eastAsia="ar-SA"/>
              </w:rPr>
              <w:t xml:space="preserve">Пляжи </w:t>
            </w:r>
            <w:r w:rsidRPr="001D04D9">
              <w:rPr>
                <w:rFonts w:ascii="Arial" w:hAnsi="Arial" w:cs="Arial"/>
              </w:rPr>
              <w:t>детских оздоровительных  лагерей</w:t>
            </w:r>
            <w:r w:rsidRPr="001D04D9">
              <w:rPr>
                <w:rFonts w:ascii="Arial" w:hAnsi="Arial" w:cs="Arial"/>
                <w:lang w:eastAsia="ar-SA"/>
              </w:rPr>
              <w:t>:</w:t>
            </w:r>
            <w:r w:rsidRPr="001D04D9">
              <w:rPr>
                <w:rFonts w:ascii="Arial" w:hAnsi="Arial" w:cs="Arial"/>
                <w:lang w:eastAsia="ar-SA"/>
              </w:rPr>
              <w:tab/>
              <w:t>0,5—1,0.</w:t>
            </w:r>
          </w:p>
          <w:p w:rsidR="007E751A" w:rsidRPr="001D04D9" w:rsidRDefault="007E751A" w:rsidP="004E3221">
            <w:pPr>
              <w:jc w:val="both"/>
              <w:rPr>
                <w:rFonts w:ascii="Arial" w:hAnsi="Arial" w:cs="Arial"/>
                <w:lang w:eastAsia="ar-SA"/>
              </w:rPr>
            </w:pPr>
            <w:r w:rsidRPr="001D04D9">
              <w:rPr>
                <w:rFonts w:ascii="Arial" w:hAnsi="Arial" w:cs="Arial"/>
                <w:lang w:eastAsia="ar-SA"/>
              </w:rPr>
              <w:t>Пляжи общего пользования для местного населения:</w:t>
            </w:r>
            <w:r w:rsidRPr="001D04D9">
              <w:rPr>
                <w:rFonts w:ascii="Arial" w:hAnsi="Arial" w:cs="Arial"/>
                <w:lang w:eastAsia="ar-SA"/>
              </w:rPr>
              <w:tab/>
              <w:t>0,2.</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26</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rPr>
            </w:pPr>
            <w:r w:rsidRPr="001D04D9">
              <w:rPr>
                <w:rFonts w:ascii="Arial" w:hAnsi="Arial" w:cs="Arial"/>
                <w:b/>
                <w:bCs/>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rPr>
              <w:t>26.1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rPr>
              <w:t>Уровень жилищной обеспеченности</w:t>
            </w:r>
          </w:p>
        </w:tc>
        <w:tc>
          <w:tcPr>
            <w:tcW w:w="9782" w:type="dxa"/>
            <w:tcBorders>
              <w:top w:val="nil"/>
              <w:left w:val="single" w:sz="8" w:space="0" w:color="auto"/>
              <w:bottom w:val="single" w:sz="4" w:space="0" w:color="auto"/>
              <w:right w:val="single" w:sz="4" w:space="0" w:color="auto"/>
            </w:tcBorders>
            <w:noWrap/>
            <w:vAlign w:val="center"/>
          </w:tcPr>
          <w:p w:rsidR="007E751A" w:rsidRPr="001D04D9" w:rsidRDefault="007E751A" w:rsidP="004E3221">
            <w:pPr>
              <w:tabs>
                <w:tab w:val="left" w:pos="1134"/>
              </w:tabs>
              <w:rPr>
                <w:rFonts w:ascii="Arial" w:hAnsi="Arial" w:cs="Arial"/>
              </w:rPr>
            </w:pPr>
            <w:r w:rsidRPr="001D04D9">
              <w:rPr>
                <w:rFonts w:ascii="Arial" w:hAnsi="Arial" w:cs="Arial"/>
              </w:rPr>
              <w:t>Устанавливается законодательно</w:t>
            </w: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r w:rsidRPr="001D04D9">
              <w:rPr>
                <w:rFonts w:ascii="Arial" w:hAnsi="Arial" w:cs="Arial"/>
                <w:b/>
                <w:bCs/>
                <w:lang w:eastAsia="ar-SA"/>
              </w:rPr>
              <w:t>О</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b/>
                <w:bCs/>
              </w:rPr>
              <w:t>27</w:t>
            </w:r>
          </w:p>
        </w:tc>
        <w:tc>
          <w:tcPr>
            <w:tcW w:w="14601" w:type="dxa"/>
            <w:gridSpan w:val="3"/>
            <w:tcBorders>
              <w:top w:val="nil"/>
              <w:left w:val="single" w:sz="8" w:space="0" w:color="auto"/>
              <w:bottom w:val="single" w:sz="4" w:space="0" w:color="auto"/>
              <w:right w:val="single" w:sz="4" w:space="0" w:color="auto"/>
            </w:tcBorders>
            <w:noWrap/>
          </w:tcPr>
          <w:p w:rsidR="007E751A" w:rsidRPr="001D04D9" w:rsidRDefault="007E751A" w:rsidP="004E3221">
            <w:pPr>
              <w:tabs>
                <w:tab w:val="left" w:pos="1134"/>
              </w:tabs>
              <w:rPr>
                <w:rFonts w:ascii="Arial" w:hAnsi="Arial" w:cs="Arial"/>
                <w:b/>
                <w:bCs/>
                <w:lang w:eastAsia="ar-SA"/>
              </w:rPr>
            </w:pPr>
            <w:r w:rsidRPr="001D04D9">
              <w:rPr>
                <w:rFonts w:ascii="Arial" w:hAnsi="Arial" w:cs="Arial"/>
                <w:b/>
                <w:bCs/>
              </w:rPr>
              <w:t>Нормативы градостроительного проектирования размещения объектов инженерной инфраструктуры</w:t>
            </w: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b/>
                <w:bCs/>
              </w:rPr>
            </w:pPr>
            <w:r w:rsidRPr="001D04D9">
              <w:rPr>
                <w:rFonts w:ascii="Arial" w:hAnsi="Arial" w:cs="Arial"/>
                <w:b/>
                <w:bCs/>
              </w:rPr>
              <w:lastRenderedPageBreak/>
              <w:t>27.1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b/>
                <w:bCs/>
              </w:rPr>
            </w:pPr>
            <w:r w:rsidRPr="001D04D9">
              <w:rPr>
                <w:rFonts w:ascii="Arial" w:hAnsi="Arial" w:cs="Arial"/>
                <w:b/>
                <w:bCs/>
              </w:rPr>
              <w:t>Объекты связи</w:t>
            </w:r>
          </w:p>
        </w:tc>
        <w:tc>
          <w:tcPr>
            <w:tcW w:w="9782" w:type="dxa"/>
            <w:tcBorders>
              <w:top w:val="nil"/>
              <w:left w:val="single" w:sz="8" w:space="0" w:color="auto"/>
              <w:bottom w:val="single" w:sz="4" w:space="0" w:color="auto"/>
              <w:right w:val="single" w:sz="4" w:space="0" w:color="auto"/>
            </w:tcBorders>
            <w:noWrap/>
          </w:tcPr>
          <w:p w:rsidR="007E751A" w:rsidRPr="001D04D9" w:rsidRDefault="007E751A" w:rsidP="004E3221">
            <w:pPr>
              <w:rPr>
                <w:rFonts w:ascii="Arial" w:hAnsi="Arial" w:cs="Arial"/>
                <w:lang w:eastAsia="en-U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p>
        </w:tc>
      </w:tr>
      <w:tr w:rsidR="007E751A" w:rsidRPr="001D04D9" w:rsidTr="004E3221">
        <w:trPr>
          <w:trHeight w:val="20"/>
        </w:trPr>
        <w:tc>
          <w:tcPr>
            <w:tcW w:w="959" w:type="dxa"/>
            <w:tcBorders>
              <w:top w:val="nil"/>
              <w:left w:val="single" w:sz="8" w:space="0" w:color="auto"/>
              <w:bottom w:val="single" w:sz="4" w:space="0" w:color="auto"/>
              <w:right w:val="nil"/>
            </w:tcBorders>
            <w:vAlign w:val="center"/>
          </w:tcPr>
          <w:p w:rsidR="007E751A" w:rsidRPr="001D04D9" w:rsidRDefault="007E751A" w:rsidP="004E3221">
            <w:pPr>
              <w:rPr>
                <w:rFonts w:ascii="Arial" w:hAnsi="Arial" w:cs="Arial"/>
              </w:rPr>
            </w:pPr>
            <w:r w:rsidRPr="001D04D9">
              <w:rPr>
                <w:rFonts w:ascii="Arial" w:hAnsi="Arial" w:cs="Arial"/>
              </w:rPr>
              <w:t>27.1.1</w:t>
            </w:r>
          </w:p>
        </w:tc>
        <w:tc>
          <w:tcPr>
            <w:tcW w:w="2268" w:type="dxa"/>
            <w:tcBorders>
              <w:top w:val="nil"/>
              <w:left w:val="single" w:sz="8" w:space="0" w:color="auto"/>
              <w:bottom w:val="single" w:sz="4" w:space="0" w:color="auto"/>
              <w:right w:val="nil"/>
            </w:tcBorders>
            <w:noWrap/>
          </w:tcPr>
          <w:p w:rsidR="007E751A" w:rsidRPr="001D04D9" w:rsidRDefault="007E751A" w:rsidP="004E3221">
            <w:pPr>
              <w:rPr>
                <w:rFonts w:ascii="Arial" w:hAnsi="Arial" w:cs="Arial"/>
              </w:rPr>
            </w:pPr>
            <w:r w:rsidRPr="001D04D9">
              <w:rPr>
                <w:rFonts w:ascii="Arial" w:hAnsi="Arial" w:cs="Arial"/>
              </w:rPr>
              <w:t>Нормы отвода земель для линий связи</w:t>
            </w:r>
          </w:p>
        </w:tc>
        <w:tc>
          <w:tcPr>
            <w:tcW w:w="9782" w:type="dxa"/>
            <w:tcBorders>
              <w:top w:val="nil"/>
              <w:left w:val="single" w:sz="8" w:space="0" w:color="auto"/>
              <w:bottom w:val="single" w:sz="4" w:space="0" w:color="auto"/>
              <w:right w:val="single" w:sz="4" w:space="0" w:color="auto"/>
            </w:tcBorders>
            <w:noWrap/>
          </w:tcPr>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0"/>
              <w:gridCol w:w="4451"/>
            </w:tblGrid>
            <w:tr w:rsidR="007E751A" w:rsidRPr="001D04D9" w:rsidTr="004E3221">
              <w:trPr>
                <w:tblHeader/>
                <w:jc w:val="center"/>
              </w:trPr>
              <w:tc>
                <w:tcPr>
                  <w:tcW w:w="254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Линии связи</w:t>
                  </w:r>
                </w:p>
              </w:tc>
              <w:tc>
                <w:tcPr>
                  <w:tcW w:w="2459"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Ширина полос земель, </w:t>
                  </w:r>
                  <w:proofErr w:type="gramStart"/>
                  <w:r w:rsidRPr="001D04D9">
                    <w:rPr>
                      <w:rFonts w:ascii="Arial" w:hAnsi="Arial" w:cs="Arial"/>
                      <w:lang w:eastAsia="en-US"/>
                    </w:rPr>
                    <w:t>м</w:t>
                  </w:r>
                  <w:proofErr w:type="gramEnd"/>
                </w:p>
              </w:tc>
            </w:tr>
            <w:tr w:rsidR="007E751A" w:rsidRPr="001D04D9" w:rsidTr="004E3221">
              <w:trPr>
                <w:jc w:val="center"/>
              </w:trPr>
              <w:tc>
                <w:tcPr>
                  <w:tcW w:w="254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Кабельные линии</w:t>
                  </w:r>
                </w:p>
                <w:p w:rsidR="007E751A" w:rsidRPr="001D04D9" w:rsidRDefault="007E751A" w:rsidP="004E3221">
                  <w:pPr>
                    <w:rPr>
                      <w:rFonts w:ascii="Arial" w:hAnsi="Arial" w:cs="Arial"/>
                      <w:lang w:eastAsia="en-US"/>
                    </w:rPr>
                  </w:pPr>
                  <w:r w:rsidRPr="001D04D9">
                    <w:rPr>
                      <w:rFonts w:ascii="Arial" w:hAnsi="Arial" w:cs="Arial"/>
                      <w:lang w:eastAsia="en-US"/>
                    </w:rPr>
                    <w:t>Полоса земли для прокладки кабелей (по всей длине трассы):</w:t>
                  </w:r>
                </w:p>
                <w:p w:rsidR="007E751A" w:rsidRPr="001D04D9" w:rsidRDefault="007E751A" w:rsidP="004E3221">
                  <w:pPr>
                    <w:rPr>
                      <w:rFonts w:ascii="Arial" w:hAnsi="Arial" w:cs="Arial"/>
                      <w:lang w:eastAsia="en-US"/>
                    </w:rPr>
                  </w:pPr>
                  <w:r w:rsidRPr="001D04D9">
                    <w:rPr>
                      <w:rFonts w:ascii="Arial" w:hAnsi="Arial" w:cs="Arial"/>
                      <w:lang w:eastAsia="en-US"/>
                    </w:rPr>
                    <w:t>для линий связи (кроме линий радиофикации)</w:t>
                  </w:r>
                </w:p>
                <w:p w:rsidR="007E751A" w:rsidRPr="001D04D9" w:rsidRDefault="007E751A" w:rsidP="004E3221">
                  <w:pPr>
                    <w:rPr>
                      <w:rFonts w:ascii="Arial" w:hAnsi="Arial" w:cs="Arial"/>
                      <w:lang w:eastAsia="en-US"/>
                    </w:rPr>
                  </w:pPr>
                  <w:r w:rsidRPr="001D04D9">
                    <w:rPr>
                      <w:rFonts w:ascii="Arial" w:hAnsi="Arial" w:cs="Arial"/>
                      <w:lang w:eastAsia="en-US"/>
                    </w:rPr>
                    <w:t>для линий радиофикации</w:t>
                  </w:r>
                </w:p>
              </w:tc>
              <w:tc>
                <w:tcPr>
                  <w:tcW w:w="2459"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p>
                <w:p w:rsidR="007E751A" w:rsidRPr="001D04D9" w:rsidRDefault="007E751A" w:rsidP="004E3221">
                  <w:pPr>
                    <w:rPr>
                      <w:rFonts w:ascii="Arial" w:hAnsi="Arial" w:cs="Arial"/>
                      <w:lang w:eastAsia="en-US"/>
                    </w:rPr>
                  </w:pPr>
                </w:p>
                <w:p w:rsidR="007E751A" w:rsidRPr="001D04D9" w:rsidRDefault="007E751A" w:rsidP="004E3221">
                  <w:pPr>
                    <w:rPr>
                      <w:rFonts w:ascii="Arial" w:hAnsi="Arial" w:cs="Arial"/>
                      <w:lang w:eastAsia="en-US"/>
                    </w:rPr>
                  </w:pPr>
                </w:p>
                <w:p w:rsidR="007E751A" w:rsidRPr="001D04D9" w:rsidRDefault="007E751A" w:rsidP="004E3221">
                  <w:pPr>
                    <w:rPr>
                      <w:rFonts w:ascii="Arial" w:hAnsi="Arial" w:cs="Arial"/>
                      <w:lang w:eastAsia="en-US"/>
                    </w:rPr>
                  </w:pPr>
                  <w:r w:rsidRPr="001D04D9">
                    <w:rPr>
                      <w:rFonts w:ascii="Arial" w:hAnsi="Arial" w:cs="Arial"/>
                      <w:lang w:eastAsia="en-US"/>
                    </w:rPr>
                    <w:t>6</w:t>
                  </w:r>
                </w:p>
                <w:p w:rsidR="007E751A" w:rsidRPr="001D04D9" w:rsidRDefault="007E751A" w:rsidP="004E3221">
                  <w:pPr>
                    <w:rPr>
                      <w:rFonts w:ascii="Arial" w:hAnsi="Arial" w:cs="Arial"/>
                      <w:lang w:eastAsia="en-US"/>
                    </w:rPr>
                  </w:pPr>
                  <w:r w:rsidRPr="001D04D9">
                    <w:rPr>
                      <w:rFonts w:ascii="Arial" w:hAnsi="Arial" w:cs="Arial"/>
                      <w:lang w:eastAsia="en-US"/>
                    </w:rPr>
                    <w:t>5</w:t>
                  </w:r>
                </w:p>
              </w:tc>
            </w:tr>
            <w:tr w:rsidR="007E751A" w:rsidRPr="001D04D9" w:rsidTr="004E3221">
              <w:trPr>
                <w:jc w:val="center"/>
              </w:trPr>
              <w:tc>
                <w:tcPr>
                  <w:tcW w:w="254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Воздушные линии</w:t>
                  </w:r>
                </w:p>
                <w:p w:rsidR="007E751A" w:rsidRPr="001D04D9" w:rsidRDefault="007E751A" w:rsidP="004E3221">
                  <w:pPr>
                    <w:rPr>
                      <w:rFonts w:ascii="Arial" w:hAnsi="Arial" w:cs="Arial"/>
                      <w:lang w:eastAsia="en-US"/>
                    </w:rPr>
                  </w:pPr>
                  <w:r w:rsidRPr="001D04D9">
                    <w:rPr>
                      <w:rFonts w:ascii="Arial" w:hAnsi="Arial" w:cs="Arial"/>
                      <w:lang w:eastAsia="en-US"/>
                    </w:rPr>
                    <w:t>Полоса земли для установки опор и подвески проводов (по всей длине трассы)</w:t>
                  </w:r>
                </w:p>
              </w:tc>
              <w:tc>
                <w:tcPr>
                  <w:tcW w:w="2459"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p>
                <w:p w:rsidR="007E751A" w:rsidRPr="001D04D9" w:rsidRDefault="007E751A" w:rsidP="004E3221">
                  <w:pPr>
                    <w:rPr>
                      <w:rFonts w:ascii="Arial" w:hAnsi="Arial" w:cs="Arial"/>
                      <w:lang w:eastAsia="en-US"/>
                    </w:rPr>
                  </w:pPr>
                </w:p>
                <w:p w:rsidR="007E751A" w:rsidRPr="001D04D9" w:rsidRDefault="007E751A" w:rsidP="004E3221">
                  <w:pPr>
                    <w:rPr>
                      <w:rFonts w:ascii="Arial" w:hAnsi="Arial" w:cs="Arial"/>
                      <w:lang w:eastAsia="en-US"/>
                    </w:rPr>
                  </w:pPr>
                  <w:r w:rsidRPr="001D04D9">
                    <w:rPr>
                      <w:rFonts w:ascii="Arial" w:hAnsi="Arial" w:cs="Arial"/>
                      <w:lang w:eastAsia="en-US"/>
                    </w:rPr>
                    <w:t>6</w:t>
                  </w:r>
                </w:p>
              </w:tc>
            </w:tr>
          </w:tbl>
          <w:p w:rsidR="007E751A" w:rsidRPr="001D04D9" w:rsidRDefault="007E751A" w:rsidP="004E3221">
            <w:pPr>
              <w:rPr>
                <w:rFonts w:ascii="Arial" w:hAnsi="Arial" w:cs="Arial"/>
                <w:lang w:eastAsia="en-US"/>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lang w:eastAsia="en-US"/>
              </w:rPr>
              <w:t>Р</w:t>
            </w:r>
            <w:proofErr w:type="gramEnd"/>
          </w:p>
        </w:tc>
      </w:tr>
      <w:tr w:rsidR="007E751A" w:rsidRPr="001D04D9" w:rsidTr="004E3221">
        <w:trPr>
          <w:trHeight w:val="20"/>
        </w:trPr>
        <w:tc>
          <w:tcPr>
            <w:tcW w:w="959" w:type="dxa"/>
            <w:tcBorders>
              <w:top w:val="nil"/>
              <w:left w:val="single" w:sz="8" w:space="0" w:color="auto"/>
              <w:bottom w:val="nil"/>
              <w:right w:val="nil"/>
            </w:tcBorders>
            <w:vAlign w:val="center"/>
          </w:tcPr>
          <w:p w:rsidR="007E751A" w:rsidRPr="001D04D9" w:rsidRDefault="007E751A" w:rsidP="004E3221">
            <w:pPr>
              <w:rPr>
                <w:rFonts w:ascii="Arial" w:hAnsi="Arial" w:cs="Arial"/>
                <w:b/>
                <w:bCs/>
              </w:rPr>
            </w:pPr>
            <w:r w:rsidRPr="001D04D9">
              <w:rPr>
                <w:rFonts w:ascii="Arial" w:hAnsi="Arial" w:cs="Arial"/>
                <w:b/>
                <w:bCs/>
              </w:rPr>
              <w:t>27.2</w:t>
            </w:r>
          </w:p>
        </w:tc>
        <w:tc>
          <w:tcPr>
            <w:tcW w:w="2268" w:type="dxa"/>
            <w:tcBorders>
              <w:top w:val="nil"/>
              <w:left w:val="single" w:sz="8" w:space="0" w:color="auto"/>
              <w:bottom w:val="nil"/>
              <w:right w:val="nil"/>
            </w:tcBorders>
            <w:noWrap/>
          </w:tcPr>
          <w:p w:rsidR="007E751A" w:rsidRPr="001D04D9" w:rsidRDefault="007E751A" w:rsidP="004E3221">
            <w:pPr>
              <w:rPr>
                <w:rFonts w:ascii="Arial" w:hAnsi="Arial" w:cs="Arial"/>
                <w:b/>
                <w:bCs/>
              </w:rPr>
            </w:pPr>
            <w:r w:rsidRPr="001D04D9">
              <w:rPr>
                <w:rFonts w:ascii="Arial" w:hAnsi="Arial" w:cs="Arial"/>
                <w:b/>
                <w:bCs/>
              </w:rPr>
              <w:t>Инженерные сети</w:t>
            </w:r>
          </w:p>
        </w:tc>
        <w:tc>
          <w:tcPr>
            <w:tcW w:w="9782" w:type="dxa"/>
            <w:tcBorders>
              <w:top w:val="nil"/>
              <w:left w:val="single" w:sz="8" w:space="0" w:color="auto"/>
              <w:bottom w:val="nil"/>
              <w:right w:val="single" w:sz="4" w:space="0" w:color="auto"/>
            </w:tcBorders>
            <w:noWrap/>
            <w:vAlign w:val="bottom"/>
          </w:tcPr>
          <w:p w:rsidR="007E751A" w:rsidRPr="001D04D9" w:rsidRDefault="007E751A" w:rsidP="004E3221">
            <w:pPr>
              <w:tabs>
                <w:tab w:val="left" w:pos="1134"/>
              </w:tabs>
              <w:rPr>
                <w:rFonts w:ascii="Arial" w:hAnsi="Arial" w:cs="Arial"/>
              </w:rPr>
            </w:pPr>
          </w:p>
        </w:tc>
        <w:tc>
          <w:tcPr>
            <w:tcW w:w="2551" w:type="dxa"/>
            <w:tcBorders>
              <w:top w:val="nil"/>
              <w:left w:val="single" w:sz="8" w:space="0" w:color="auto"/>
              <w:bottom w:val="single" w:sz="4" w:space="0" w:color="auto"/>
              <w:right w:val="single" w:sz="4" w:space="0" w:color="auto"/>
            </w:tcBorders>
          </w:tcPr>
          <w:p w:rsidR="007E751A" w:rsidRPr="001D04D9" w:rsidRDefault="007E751A" w:rsidP="004E3221">
            <w:pPr>
              <w:tabs>
                <w:tab w:val="left" w:pos="1134"/>
              </w:tabs>
              <w:rPr>
                <w:rFonts w:ascii="Arial" w:hAnsi="Arial" w:cs="Arial"/>
                <w:b/>
                <w:bCs/>
                <w:lang w:eastAsia="ar-SA"/>
              </w:rPr>
            </w:pPr>
          </w:p>
        </w:tc>
      </w:tr>
      <w:tr w:rsidR="007E751A" w:rsidRPr="001D04D9" w:rsidTr="004E3221">
        <w:trPr>
          <w:trHeight w:val="20"/>
        </w:trPr>
        <w:tc>
          <w:tcPr>
            <w:tcW w:w="959"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rPr>
            </w:pPr>
            <w:r w:rsidRPr="001D04D9">
              <w:rPr>
                <w:rFonts w:ascii="Arial" w:hAnsi="Arial" w:cs="Arial"/>
              </w:rPr>
              <w:t>27.2.1</w:t>
            </w:r>
          </w:p>
        </w:tc>
        <w:tc>
          <w:tcPr>
            <w:tcW w:w="2268" w:type="dxa"/>
            <w:tcBorders>
              <w:top w:val="single" w:sz="8" w:space="0" w:color="auto"/>
              <w:left w:val="single" w:sz="8" w:space="0" w:color="auto"/>
              <w:bottom w:val="single" w:sz="8" w:space="0" w:color="auto"/>
              <w:right w:val="nil"/>
            </w:tcBorders>
            <w:noWrap/>
          </w:tcPr>
          <w:p w:rsidR="007E751A" w:rsidRPr="001D04D9" w:rsidRDefault="007E751A" w:rsidP="004E3221">
            <w:pPr>
              <w:rPr>
                <w:rFonts w:ascii="Arial" w:hAnsi="Arial" w:cs="Arial"/>
              </w:rPr>
            </w:pPr>
            <w:r w:rsidRPr="001D04D9">
              <w:rPr>
                <w:rFonts w:ascii="Arial" w:hAnsi="Arial" w:cs="Arial"/>
              </w:rPr>
              <w:t>Расстояния по горизонтали (в свету) от ближайших подземных инженерных сетей до зданий и сооружений</w:t>
            </w:r>
          </w:p>
        </w:tc>
        <w:tc>
          <w:tcPr>
            <w:tcW w:w="9782" w:type="dxa"/>
            <w:tcBorders>
              <w:top w:val="single" w:sz="8" w:space="0" w:color="auto"/>
              <w:left w:val="single" w:sz="8" w:space="0" w:color="auto"/>
              <w:bottom w:val="single" w:sz="8" w:space="0" w:color="auto"/>
              <w:right w:val="single" w:sz="4" w:space="0" w:color="auto"/>
            </w:tcBorders>
            <w:noWrap/>
          </w:tcPr>
          <w:p w:rsidR="007E751A" w:rsidRPr="001D04D9" w:rsidRDefault="007E751A" w:rsidP="004E3221">
            <w:pPr>
              <w:jc w:val="both"/>
              <w:rPr>
                <w:rFonts w:ascii="Arial" w:hAnsi="Arial" w:cs="Arial"/>
                <w:lang w:eastAsia="en-US"/>
              </w:rPr>
            </w:pPr>
          </w:p>
          <w:p w:rsidR="007E751A" w:rsidRPr="001D04D9" w:rsidRDefault="007E751A" w:rsidP="004E3221">
            <w:pPr>
              <w:jc w:val="both"/>
              <w:rPr>
                <w:rFonts w:ascii="Arial" w:hAnsi="Arial" w:cs="Arial"/>
                <w:lang w:eastAsia="en-US"/>
              </w:rPr>
            </w:pPr>
          </w:p>
          <w:tbl>
            <w:tblPr>
              <w:tblpPr w:leftFromText="180" w:rightFromText="180" w:vertAnchor="text" w:horzAnchor="margin" w:tblpY="-297"/>
              <w:tblOverlap w:val="never"/>
              <w:tblW w:w="9100" w:type="dxa"/>
              <w:tblLayout w:type="fixed"/>
              <w:tblCellMar>
                <w:left w:w="0" w:type="dxa"/>
                <w:right w:w="0" w:type="dxa"/>
              </w:tblCellMar>
              <w:tblLook w:val="00A0" w:firstRow="1" w:lastRow="0" w:firstColumn="1" w:lastColumn="0" w:noHBand="0" w:noVBand="0"/>
            </w:tblPr>
            <w:tblGrid>
              <w:gridCol w:w="1865"/>
              <w:gridCol w:w="823"/>
              <w:gridCol w:w="710"/>
              <w:gridCol w:w="568"/>
              <w:gridCol w:w="857"/>
              <w:gridCol w:w="850"/>
              <w:gridCol w:w="852"/>
              <w:gridCol w:w="850"/>
              <w:gridCol w:w="844"/>
              <w:gridCol w:w="881"/>
            </w:tblGrid>
            <w:tr w:rsidR="007E751A" w:rsidRPr="001D04D9" w:rsidTr="004E3221">
              <w:trPr>
                <w:trHeight w:val="20"/>
              </w:trPr>
              <w:tc>
                <w:tcPr>
                  <w:tcW w:w="102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lastRenderedPageBreak/>
                    <w:t>Инженерные сети</w:t>
                  </w:r>
                </w:p>
              </w:tc>
              <w:tc>
                <w:tcPr>
                  <w:tcW w:w="3975"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Расстояние, </w:t>
                  </w:r>
                  <w:proofErr w:type="gramStart"/>
                  <w:r w:rsidRPr="001D04D9">
                    <w:rPr>
                      <w:rFonts w:ascii="Arial" w:hAnsi="Arial" w:cs="Arial"/>
                      <w:lang w:eastAsia="en-US"/>
                    </w:rPr>
                    <w:t>м</w:t>
                  </w:r>
                  <w:proofErr w:type="gramEnd"/>
                  <w:r w:rsidRPr="001D04D9">
                    <w:rPr>
                      <w:rFonts w:ascii="Arial" w:hAnsi="Arial" w:cs="Arial"/>
                      <w:lang w:eastAsia="en-US"/>
                    </w:rPr>
                    <w:t>, по горизонтали (в свету) от подземных сетей до</w:t>
                  </w:r>
                </w:p>
              </w:tc>
            </w:tr>
            <w:tr w:rsidR="007E751A" w:rsidRPr="001D04D9" w:rsidTr="004E3221">
              <w:trPr>
                <w:trHeight w:val="20"/>
              </w:trPr>
              <w:tc>
                <w:tcPr>
                  <w:tcW w:w="1025"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roofErr w:type="spellStart"/>
                  <w:r w:rsidRPr="001D04D9">
                    <w:rPr>
                      <w:rFonts w:ascii="Arial" w:hAnsi="Arial" w:cs="Arial"/>
                      <w:lang w:eastAsia="en-US"/>
                    </w:rPr>
                    <w:t>Фунд</w:t>
                  </w:r>
                  <w:proofErr w:type="gramStart"/>
                  <w:r w:rsidRPr="001D04D9">
                    <w:rPr>
                      <w:rFonts w:ascii="Arial" w:hAnsi="Arial" w:cs="Arial"/>
                      <w:lang w:eastAsia="en-US"/>
                    </w:rPr>
                    <w:t>а</w:t>
                  </w:r>
                  <w:proofErr w:type="spellEnd"/>
                  <w:r w:rsidRPr="001D04D9">
                    <w:rPr>
                      <w:rFonts w:ascii="Arial" w:hAnsi="Arial" w:cs="Arial"/>
                      <w:lang w:eastAsia="en-US"/>
                    </w:rPr>
                    <w:t>-</w:t>
                  </w:r>
                  <w:proofErr w:type="gramEnd"/>
                  <w:r w:rsidRPr="001D04D9">
                    <w:rPr>
                      <w:rFonts w:ascii="Arial" w:hAnsi="Arial" w:cs="Arial"/>
                      <w:lang w:eastAsia="en-US"/>
                    </w:rPr>
                    <w:t xml:space="preserve"> ментов зданий и </w:t>
                  </w:r>
                  <w:proofErr w:type="spellStart"/>
                  <w:r w:rsidRPr="001D04D9">
                    <w:rPr>
                      <w:rFonts w:ascii="Arial" w:hAnsi="Arial" w:cs="Arial"/>
                      <w:lang w:eastAsia="en-US"/>
                    </w:rPr>
                    <w:t>соору</w:t>
                  </w:r>
                  <w:proofErr w:type="spellEnd"/>
                  <w:r w:rsidRPr="001D04D9">
                    <w:rPr>
                      <w:rFonts w:ascii="Arial" w:hAnsi="Arial" w:cs="Arial"/>
                      <w:lang w:eastAsia="en-US"/>
                    </w:rPr>
                    <w:t xml:space="preserve">- </w:t>
                  </w:r>
                  <w:proofErr w:type="spellStart"/>
                  <w:r w:rsidRPr="001D04D9">
                    <w:rPr>
                      <w:rFonts w:ascii="Arial" w:hAnsi="Arial" w:cs="Arial"/>
                      <w:lang w:eastAsia="en-US"/>
                    </w:rPr>
                    <w:t>жений</w:t>
                  </w:r>
                  <w:proofErr w:type="spellEnd"/>
                </w:p>
              </w:tc>
              <w:tc>
                <w:tcPr>
                  <w:tcW w:w="39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Фундаментов ограждений предприятий, эстакад, опор контактной сети и связи, железных дорог</w:t>
                  </w:r>
                </w:p>
              </w:tc>
              <w:tc>
                <w:tcPr>
                  <w:tcW w:w="7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Бортового камня улицы, дороги (кромки проезжей части, укрепленной полосы обочины)</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наружной бровки кювета или подошвы насыпи дороги</w:t>
                  </w:r>
                </w:p>
              </w:tc>
              <w:tc>
                <w:tcPr>
                  <w:tcW w:w="141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фундаментов опор воздушных линий электропередачи напряжением</w:t>
                  </w:r>
                </w:p>
              </w:tc>
            </w:tr>
            <w:tr w:rsidR="007E751A" w:rsidRPr="001D04D9" w:rsidTr="004E3221">
              <w:trPr>
                <w:trHeight w:val="20"/>
              </w:trPr>
              <w:tc>
                <w:tcPr>
                  <w:tcW w:w="1025"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52"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390"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железных дорог колеи 1520 мм, но не менее глубины траншеи до подошвы насыпи и бровки выемки</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до 1 </w:t>
                  </w:r>
                  <w:proofErr w:type="spellStart"/>
                  <w:r w:rsidRPr="001D04D9">
                    <w:rPr>
                      <w:rFonts w:ascii="Arial" w:hAnsi="Arial" w:cs="Arial"/>
                      <w:lang w:eastAsia="en-US"/>
                    </w:rPr>
                    <w:t>кВ</w:t>
                  </w:r>
                  <w:proofErr w:type="spellEnd"/>
                  <w:r w:rsidRPr="001D04D9">
                    <w:rPr>
                      <w:rFonts w:ascii="Arial" w:hAnsi="Arial" w:cs="Arial"/>
                      <w:lang w:eastAsia="en-US"/>
                    </w:rPr>
                    <w:t xml:space="preserve"> наружного освещения, контактной сети трамваев и троллейбусов</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св. 1 до 35 </w:t>
                  </w:r>
                  <w:proofErr w:type="spellStart"/>
                  <w:r w:rsidRPr="001D04D9">
                    <w:rPr>
                      <w:rFonts w:ascii="Arial" w:hAnsi="Arial" w:cs="Arial"/>
                      <w:lang w:eastAsia="en-US"/>
                    </w:rPr>
                    <w:t>кВ</w:t>
                  </w:r>
                  <w:proofErr w:type="spellEnd"/>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св. 35 до 110 </w:t>
                  </w:r>
                  <w:proofErr w:type="spellStart"/>
                  <w:r w:rsidRPr="001D04D9">
                    <w:rPr>
                      <w:rFonts w:ascii="Arial" w:hAnsi="Arial" w:cs="Arial"/>
                      <w:lang w:eastAsia="en-US"/>
                    </w:rPr>
                    <w:t>кВ</w:t>
                  </w:r>
                  <w:proofErr w:type="spellEnd"/>
                  <w:r w:rsidRPr="001D04D9">
                    <w:rPr>
                      <w:rFonts w:ascii="Arial" w:hAnsi="Arial" w:cs="Arial"/>
                      <w:lang w:eastAsia="en-US"/>
                    </w:rPr>
                    <w:t xml:space="preserve"> и выше</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Водопровод и напорная канализация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Самотечная канализация (бытовая и дождевая)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Дренаж</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Сопутствующий </w:t>
                  </w:r>
                  <w:r w:rsidRPr="001D04D9">
                    <w:rPr>
                      <w:rFonts w:ascii="Arial" w:hAnsi="Arial" w:cs="Arial"/>
                      <w:lang w:eastAsia="en-US"/>
                    </w:rPr>
                    <w:lastRenderedPageBreak/>
                    <w:t>дренаж</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lastRenderedPageBreak/>
                    <w:t>0,4</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0,4</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0,4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0</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0,4</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lastRenderedPageBreak/>
                    <w:t>Тепловые сети: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от наружной стенки канала тоннеля,</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от оболочки </w:t>
                  </w:r>
                  <w:proofErr w:type="spellStart"/>
                  <w:r w:rsidRPr="001D04D9">
                    <w:rPr>
                      <w:rFonts w:ascii="Arial" w:hAnsi="Arial" w:cs="Arial"/>
                      <w:lang w:eastAsia="en-US"/>
                    </w:rPr>
                    <w:t>бесканальной</w:t>
                  </w:r>
                  <w:proofErr w:type="spellEnd"/>
                  <w:r w:rsidRPr="001D04D9">
                    <w:rPr>
                      <w:rFonts w:ascii="Arial" w:hAnsi="Arial" w:cs="Arial"/>
                      <w:lang w:eastAsia="en-US"/>
                    </w:rPr>
                    <w:t xml:space="preserve"> прокладки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Кабели силовые всех напряжений и кабели связи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0,6</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3,2</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10</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Каналы, коммуникационные тоннели</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r>
            <w:tr w:rsidR="007E751A" w:rsidRPr="001D04D9" w:rsidTr="004E3221">
              <w:trPr>
                <w:trHeight w:val="20"/>
              </w:trPr>
              <w:tc>
                <w:tcPr>
                  <w:tcW w:w="102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Наружные </w:t>
                  </w:r>
                  <w:proofErr w:type="spellStart"/>
                  <w:r w:rsidRPr="001D04D9">
                    <w:rPr>
                      <w:rFonts w:ascii="Arial" w:hAnsi="Arial" w:cs="Arial"/>
                      <w:lang w:eastAsia="en-US"/>
                    </w:rPr>
                    <w:t>пневмомусоропроводы</w:t>
                  </w:r>
                  <w:proofErr w:type="spellEnd"/>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3,8</w:t>
                  </w: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7"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5</w:t>
                  </w:r>
                </w:p>
              </w:tc>
            </w:tr>
          </w:tbl>
          <w:p w:rsidR="007E751A" w:rsidRPr="001D04D9" w:rsidRDefault="007E751A" w:rsidP="004E3221">
            <w:pPr>
              <w:rPr>
                <w:rFonts w:ascii="Arial" w:hAnsi="Arial" w:cs="Arial"/>
              </w:rPr>
            </w:pPr>
          </w:p>
        </w:tc>
        <w:tc>
          <w:tcPr>
            <w:tcW w:w="2551" w:type="dxa"/>
            <w:tcBorders>
              <w:top w:val="nil"/>
              <w:left w:val="single" w:sz="8" w:space="0" w:color="auto"/>
              <w:bottom w:val="nil"/>
              <w:right w:val="single" w:sz="4" w:space="0" w:color="auto"/>
            </w:tcBorders>
          </w:tcPr>
          <w:p w:rsidR="007E751A" w:rsidRPr="001D04D9" w:rsidRDefault="007E751A" w:rsidP="004E3221">
            <w:pPr>
              <w:tabs>
                <w:tab w:val="left" w:pos="1134"/>
              </w:tabs>
              <w:rPr>
                <w:rFonts w:ascii="Arial" w:hAnsi="Arial" w:cs="Arial"/>
                <w:b/>
                <w:bCs/>
              </w:rPr>
            </w:pPr>
            <w:proofErr w:type="gramStart"/>
            <w:r w:rsidRPr="001D04D9">
              <w:rPr>
                <w:rFonts w:ascii="Arial" w:hAnsi="Arial" w:cs="Arial"/>
                <w:b/>
                <w:bCs/>
              </w:rPr>
              <w:lastRenderedPageBreak/>
              <w:t>Р</w:t>
            </w:r>
            <w:proofErr w:type="gramEnd"/>
          </w:p>
        </w:tc>
      </w:tr>
      <w:tr w:rsidR="007E751A" w:rsidRPr="001D04D9" w:rsidTr="004E3221">
        <w:trPr>
          <w:trHeight w:val="20"/>
        </w:trPr>
        <w:tc>
          <w:tcPr>
            <w:tcW w:w="959"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27.2.2</w:t>
            </w:r>
          </w:p>
        </w:tc>
        <w:tc>
          <w:tcPr>
            <w:tcW w:w="2268" w:type="dxa"/>
            <w:tcBorders>
              <w:top w:val="single" w:sz="8" w:space="0" w:color="auto"/>
              <w:left w:val="single" w:sz="8" w:space="0" w:color="auto"/>
              <w:bottom w:val="single" w:sz="8" w:space="0" w:color="auto"/>
              <w:right w:val="nil"/>
            </w:tcBorders>
          </w:tcPr>
          <w:p w:rsidR="007E751A" w:rsidRPr="001D04D9" w:rsidRDefault="007E751A" w:rsidP="004E3221">
            <w:pPr>
              <w:rPr>
                <w:rFonts w:ascii="Arial" w:hAnsi="Arial" w:cs="Arial"/>
                <w:b/>
                <w:bCs/>
              </w:rPr>
            </w:pPr>
            <w:r w:rsidRPr="001D04D9">
              <w:rPr>
                <w:rFonts w:ascii="Arial" w:hAnsi="Arial" w:cs="Arial"/>
              </w:rPr>
              <w:t>Расстояния по горизонтали (в свету) между соседними инженерными подземными сетями при их параллельном размещении</w:t>
            </w:r>
          </w:p>
        </w:tc>
        <w:tc>
          <w:tcPr>
            <w:tcW w:w="9782" w:type="dxa"/>
            <w:tcBorders>
              <w:top w:val="single" w:sz="8" w:space="0" w:color="auto"/>
              <w:left w:val="single" w:sz="8" w:space="0" w:color="auto"/>
              <w:bottom w:val="single" w:sz="8" w:space="0" w:color="auto"/>
              <w:right w:val="single" w:sz="4" w:space="0" w:color="auto"/>
            </w:tcBorders>
          </w:tcPr>
          <w:tbl>
            <w:tblPr>
              <w:tblW w:w="8875" w:type="dxa"/>
              <w:jc w:val="center"/>
              <w:tblLayout w:type="fixed"/>
              <w:tblCellMar>
                <w:left w:w="0" w:type="dxa"/>
                <w:right w:w="0" w:type="dxa"/>
              </w:tblCellMar>
              <w:tblLook w:val="00A0" w:firstRow="1" w:lastRow="0" w:firstColumn="1" w:lastColumn="0" w:noHBand="0" w:noVBand="0"/>
            </w:tblPr>
            <w:tblGrid>
              <w:gridCol w:w="1167"/>
              <w:gridCol w:w="992"/>
              <w:gridCol w:w="902"/>
              <w:gridCol w:w="852"/>
              <w:gridCol w:w="850"/>
              <w:gridCol w:w="850"/>
              <w:gridCol w:w="848"/>
              <w:gridCol w:w="994"/>
              <w:gridCol w:w="708"/>
              <w:gridCol w:w="712"/>
            </w:tblGrid>
            <w:tr w:rsidR="007E751A" w:rsidRPr="001D04D9" w:rsidTr="004E3221">
              <w:trPr>
                <w:trHeight w:val="20"/>
                <w:jc w:val="center"/>
              </w:trPr>
              <w:tc>
                <w:tcPr>
                  <w:tcW w:w="6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Инженерные сети</w:t>
                  </w:r>
                </w:p>
              </w:tc>
              <w:tc>
                <w:tcPr>
                  <w:tcW w:w="4343" w:type="pct"/>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Расстояние, м, по горизонтали (в свету) </w:t>
                  </w:r>
                  <w:proofErr w:type="gramStart"/>
                  <w:r w:rsidRPr="001D04D9">
                    <w:rPr>
                      <w:rFonts w:ascii="Arial" w:hAnsi="Arial" w:cs="Arial"/>
                      <w:lang w:eastAsia="en-US"/>
                    </w:rPr>
                    <w:t>до</w:t>
                  </w:r>
                  <w:proofErr w:type="gramEnd"/>
                </w:p>
              </w:tc>
            </w:tr>
            <w:tr w:rsidR="007E751A" w:rsidRPr="001D04D9" w:rsidTr="004E3221">
              <w:trPr>
                <w:trHeight w:val="20"/>
                <w:jc w:val="center"/>
              </w:trPr>
              <w:tc>
                <w:tcPr>
                  <w:tcW w:w="65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55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водопровода</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канализации бытовой</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дренажа и дождевой канализации</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кабелей силовых всех напряжений</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кабелей</w:t>
                  </w:r>
                </w:p>
              </w:tc>
              <w:tc>
                <w:tcPr>
                  <w:tcW w:w="10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тепловых сетей</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каналов, тоннелей</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наружных </w:t>
                  </w:r>
                  <w:proofErr w:type="spellStart"/>
                  <w:r w:rsidRPr="001D04D9">
                    <w:rPr>
                      <w:rFonts w:ascii="Arial" w:hAnsi="Arial" w:cs="Arial"/>
                      <w:lang w:eastAsia="en-US"/>
                    </w:rPr>
                    <w:t>пневм</w:t>
                  </w:r>
                  <w:proofErr w:type="gramStart"/>
                  <w:r w:rsidRPr="001D04D9">
                    <w:rPr>
                      <w:rFonts w:ascii="Arial" w:hAnsi="Arial" w:cs="Arial"/>
                      <w:lang w:eastAsia="en-US"/>
                    </w:rPr>
                    <w:t>о</w:t>
                  </w:r>
                  <w:proofErr w:type="spellEnd"/>
                  <w:r w:rsidRPr="001D04D9">
                    <w:rPr>
                      <w:rFonts w:ascii="Arial" w:hAnsi="Arial" w:cs="Arial"/>
                      <w:lang w:eastAsia="en-US"/>
                    </w:rPr>
                    <w:t>-</w:t>
                  </w:r>
                  <w:proofErr w:type="gramEnd"/>
                  <w:r w:rsidRPr="001D04D9">
                    <w:rPr>
                      <w:rFonts w:ascii="Arial" w:hAnsi="Arial" w:cs="Arial"/>
                      <w:lang w:eastAsia="en-US"/>
                    </w:rPr>
                    <w:t xml:space="preserve"> </w:t>
                  </w:r>
                  <w:proofErr w:type="spellStart"/>
                  <w:r w:rsidRPr="001D04D9">
                    <w:rPr>
                      <w:rFonts w:ascii="Arial" w:hAnsi="Arial" w:cs="Arial"/>
                      <w:lang w:eastAsia="en-US"/>
                    </w:rPr>
                    <w:t>мусоропро</w:t>
                  </w:r>
                  <w:proofErr w:type="spellEnd"/>
                  <w:r w:rsidRPr="001D04D9">
                    <w:rPr>
                      <w:rFonts w:ascii="Arial" w:hAnsi="Arial" w:cs="Arial"/>
                      <w:lang w:eastAsia="en-US"/>
                    </w:rPr>
                    <w:t xml:space="preserve">- </w:t>
                  </w:r>
                  <w:proofErr w:type="spellStart"/>
                  <w:r w:rsidRPr="001D04D9">
                    <w:rPr>
                      <w:rFonts w:ascii="Arial" w:hAnsi="Arial" w:cs="Arial"/>
                      <w:lang w:eastAsia="en-US"/>
                    </w:rPr>
                    <w:t>водов</w:t>
                  </w:r>
                  <w:proofErr w:type="spellEnd"/>
                </w:p>
              </w:tc>
            </w:tr>
            <w:tr w:rsidR="007E751A" w:rsidRPr="001D04D9" w:rsidTr="004E3221">
              <w:trPr>
                <w:trHeight w:val="20"/>
                <w:jc w:val="center"/>
              </w:trPr>
              <w:tc>
                <w:tcPr>
                  <w:tcW w:w="657"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559"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508"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80"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79"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79"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наружная стенка канала, тоннеля</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оболочка </w:t>
                  </w:r>
                  <w:proofErr w:type="spellStart"/>
                  <w:r w:rsidRPr="001D04D9">
                    <w:rPr>
                      <w:rFonts w:ascii="Arial" w:hAnsi="Arial" w:cs="Arial"/>
                      <w:lang w:eastAsia="en-US"/>
                    </w:rPr>
                    <w:t>бесканальной</w:t>
                  </w:r>
                  <w:proofErr w:type="spellEnd"/>
                  <w:r w:rsidRPr="001D04D9">
                    <w:rPr>
                      <w:rFonts w:ascii="Arial" w:hAnsi="Arial" w:cs="Arial"/>
                      <w:lang w:eastAsia="en-US"/>
                    </w:rPr>
                    <w:t xml:space="preserve"> прокладки</w:t>
                  </w:r>
                </w:p>
              </w:tc>
              <w:tc>
                <w:tcPr>
                  <w:tcW w:w="399"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c>
                <w:tcPr>
                  <w:tcW w:w="401" w:type="pct"/>
                  <w:vMerge/>
                  <w:tcBorders>
                    <w:top w:val="single" w:sz="4" w:space="0" w:color="auto"/>
                    <w:left w:val="single" w:sz="4" w:space="0" w:color="auto"/>
                    <w:bottom w:val="single" w:sz="4" w:space="0" w:color="auto"/>
                    <w:right w:val="single" w:sz="4" w:space="0" w:color="auto"/>
                  </w:tcBorders>
                  <w:vAlign w:val="center"/>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Водопровод</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См. прим. 1</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См. прим. 2</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Канализация бытовая</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См. прим. 2</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0,4</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0,4</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Канализация дождевая</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0,4</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0,4</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Кабели силовые всех напряжений</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0,1 - 0,5*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Кабели связи</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0,5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lastRenderedPageBreak/>
                    <w:t>Тепловые сети:</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от наружной стенки канала, тоннеля</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xml:space="preserve">от оболочки </w:t>
                  </w:r>
                  <w:proofErr w:type="spellStart"/>
                  <w:r w:rsidRPr="001D04D9">
                    <w:rPr>
                      <w:rFonts w:ascii="Arial" w:hAnsi="Arial" w:cs="Arial"/>
                      <w:lang w:eastAsia="en-US"/>
                    </w:rPr>
                    <w:t>бесканальной</w:t>
                  </w:r>
                  <w:proofErr w:type="spellEnd"/>
                  <w:r w:rsidRPr="001D04D9">
                    <w:rPr>
                      <w:rFonts w:ascii="Arial" w:hAnsi="Arial" w:cs="Arial"/>
                      <w:lang w:eastAsia="en-US"/>
                    </w:rPr>
                    <w:t xml:space="preserve"> прокладки</w:t>
                  </w:r>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proofErr w:type="spellStart"/>
                  <w:r w:rsidRPr="001D04D9">
                    <w:rPr>
                      <w:rFonts w:ascii="Arial" w:hAnsi="Arial" w:cs="Arial"/>
                      <w:lang w:eastAsia="en-US"/>
                    </w:rPr>
                    <w:t>Каналы</w:t>
                  </w:r>
                  <w:proofErr w:type="gramStart"/>
                  <w:r w:rsidRPr="001D04D9">
                    <w:rPr>
                      <w:rFonts w:ascii="Arial" w:hAnsi="Arial" w:cs="Arial"/>
                      <w:lang w:eastAsia="en-US"/>
                    </w:rPr>
                    <w:t>,т</w:t>
                  </w:r>
                  <w:proofErr w:type="gramEnd"/>
                  <w:r w:rsidRPr="001D04D9">
                    <w:rPr>
                      <w:rFonts w:ascii="Arial" w:hAnsi="Arial" w:cs="Arial"/>
                      <w:lang w:eastAsia="en-US"/>
                    </w:rPr>
                    <w:t>оннели</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r>
            <w:tr w:rsidR="007E751A" w:rsidRPr="001D04D9" w:rsidTr="004E3221">
              <w:trPr>
                <w:trHeight w:val="20"/>
                <w:jc w:val="center"/>
              </w:trPr>
              <w:tc>
                <w:tcPr>
                  <w:tcW w:w="657"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 xml:space="preserve">Наружные </w:t>
                  </w:r>
                  <w:proofErr w:type="spellStart"/>
                  <w:r w:rsidRPr="001D04D9">
                    <w:rPr>
                      <w:rFonts w:ascii="Arial" w:hAnsi="Arial" w:cs="Arial"/>
                      <w:lang w:eastAsia="en-US"/>
                    </w:rPr>
                    <w:t>пневмомусоропроводы</w:t>
                  </w:r>
                  <w:proofErr w:type="spellEnd"/>
                </w:p>
              </w:tc>
              <w:tc>
                <w:tcPr>
                  <w:tcW w:w="55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50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47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399"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1</w:t>
                  </w:r>
                </w:p>
              </w:tc>
              <w:tc>
                <w:tcPr>
                  <w:tcW w:w="401" w:type="pct"/>
                  <w:tcBorders>
                    <w:top w:val="single" w:sz="4" w:space="0" w:color="auto"/>
                    <w:left w:val="single" w:sz="4" w:space="0" w:color="auto"/>
                    <w:bottom w:val="single" w:sz="4" w:space="0" w:color="auto"/>
                    <w:right w:val="single" w:sz="4" w:space="0" w:color="auto"/>
                  </w:tcBorders>
                  <w:shd w:val="clear" w:color="auto" w:fill="FFFFFF"/>
                </w:tcPr>
                <w:p w:rsidR="007E751A" w:rsidRPr="001D04D9" w:rsidRDefault="007E751A" w:rsidP="004E3221">
                  <w:pPr>
                    <w:rPr>
                      <w:rFonts w:ascii="Arial" w:hAnsi="Arial" w:cs="Arial"/>
                      <w:lang w:eastAsia="en-US"/>
                    </w:rPr>
                  </w:pPr>
                  <w:r w:rsidRPr="001D04D9">
                    <w:rPr>
                      <w:rFonts w:ascii="Arial" w:hAnsi="Arial" w:cs="Arial"/>
                      <w:lang w:eastAsia="en-US"/>
                    </w:rPr>
                    <w:t>-</w:t>
                  </w:r>
                </w:p>
              </w:tc>
            </w:tr>
          </w:tbl>
          <w:p w:rsidR="007E751A" w:rsidRPr="001D04D9" w:rsidRDefault="007E751A" w:rsidP="004E3221">
            <w:pPr>
              <w:jc w:val="both"/>
              <w:rPr>
                <w:rFonts w:ascii="Arial" w:hAnsi="Arial" w:cs="Arial"/>
                <w:lang w:eastAsia="en-US"/>
              </w:rPr>
            </w:pPr>
          </w:p>
        </w:tc>
        <w:tc>
          <w:tcPr>
            <w:tcW w:w="2551" w:type="dxa"/>
            <w:tcBorders>
              <w:top w:val="single" w:sz="8" w:space="0" w:color="auto"/>
              <w:left w:val="single" w:sz="8" w:space="0" w:color="auto"/>
              <w:bottom w:val="single" w:sz="8"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lang w:eastAsia="en-US"/>
              </w:rPr>
              <w:lastRenderedPageBreak/>
              <w:t>Р</w:t>
            </w:r>
            <w:proofErr w:type="gramEnd"/>
          </w:p>
        </w:tc>
      </w:tr>
      <w:tr w:rsidR="007E751A" w:rsidRPr="001D04D9" w:rsidTr="004E3221">
        <w:trPr>
          <w:trHeight w:val="20"/>
        </w:trPr>
        <w:tc>
          <w:tcPr>
            <w:tcW w:w="959"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27.2.3</w:t>
            </w:r>
          </w:p>
        </w:tc>
        <w:tc>
          <w:tcPr>
            <w:tcW w:w="2268" w:type="dxa"/>
            <w:tcBorders>
              <w:top w:val="single" w:sz="8" w:space="0" w:color="auto"/>
              <w:left w:val="single" w:sz="8" w:space="0" w:color="auto"/>
              <w:bottom w:val="single" w:sz="8" w:space="0" w:color="auto"/>
              <w:right w:val="nil"/>
            </w:tcBorders>
          </w:tcPr>
          <w:p w:rsidR="007E751A" w:rsidRPr="001D04D9" w:rsidRDefault="007E751A" w:rsidP="004E3221">
            <w:pPr>
              <w:rPr>
                <w:rFonts w:ascii="Arial" w:hAnsi="Arial" w:cs="Arial"/>
                <w:b/>
                <w:bCs/>
              </w:rPr>
            </w:pPr>
            <w:r w:rsidRPr="001D04D9">
              <w:rPr>
                <w:rFonts w:ascii="Arial" w:hAnsi="Arial" w:cs="Arial"/>
              </w:rPr>
              <w:t>Нормы отвода земель для магистральных трубопроводов</w:t>
            </w:r>
          </w:p>
        </w:tc>
        <w:tc>
          <w:tcPr>
            <w:tcW w:w="9782" w:type="dxa"/>
            <w:tcBorders>
              <w:top w:val="single" w:sz="8" w:space="0" w:color="auto"/>
              <w:left w:val="single" w:sz="8" w:space="0" w:color="auto"/>
              <w:bottom w:val="single" w:sz="8" w:space="0" w:color="auto"/>
              <w:right w:val="single" w:sz="4" w:space="0" w:color="auto"/>
            </w:tcBorders>
          </w:tcPr>
          <w:p w:rsidR="007E751A" w:rsidRPr="001D04D9" w:rsidRDefault="007E751A" w:rsidP="004E3221">
            <w:pPr>
              <w:rPr>
                <w:rFonts w:ascii="Arial" w:hAnsi="Arial" w:cs="Arial"/>
                <w:lang w:eastAsia="en-US"/>
              </w:rPr>
            </w:pPr>
          </w:p>
          <w:tbl>
            <w:tblPr>
              <w:tblW w:w="9140"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28" w:type="dxa"/>
                <w:right w:w="28" w:type="dxa"/>
              </w:tblCellMar>
              <w:tblLook w:val="00A0" w:firstRow="1" w:lastRow="0" w:firstColumn="1" w:lastColumn="0" w:noHBand="0" w:noVBand="0"/>
            </w:tblPr>
            <w:tblGrid>
              <w:gridCol w:w="1594"/>
              <w:gridCol w:w="1134"/>
              <w:gridCol w:w="1876"/>
              <w:gridCol w:w="1559"/>
              <w:gridCol w:w="1418"/>
              <w:gridCol w:w="1559"/>
            </w:tblGrid>
            <w:tr w:rsidR="007E751A" w:rsidRPr="001D04D9" w:rsidTr="004E3221">
              <w:trPr>
                <w:trHeight w:val="20"/>
                <w:tblHeader/>
                <w:jc w:val="center"/>
              </w:trPr>
              <w:tc>
                <w:tcPr>
                  <w:tcW w:w="1594" w:type="dxa"/>
                  <w:vMerge w:val="restart"/>
                  <w:tcBorders>
                    <w:top w:val="single" w:sz="6"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Диаметр</w:t>
                  </w:r>
                </w:p>
                <w:p w:rsidR="007E751A" w:rsidRPr="001D04D9" w:rsidRDefault="007E751A" w:rsidP="004E3221">
                  <w:pPr>
                    <w:rPr>
                      <w:rFonts w:ascii="Arial" w:hAnsi="Arial" w:cs="Arial"/>
                      <w:lang w:eastAsia="en-US"/>
                    </w:rPr>
                  </w:pPr>
                  <w:r w:rsidRPr="001D04D9">
                    <w:rPr>
                      <w:rFonts w:ascii="Arial" w:hAnsi="Arial" w:cs="Arial"/>
                      <w:lang w:eastAsia="en-US"/>
                    </w:rPr>
                    <w:t>водовода или канализационного коллектора,</w:t>
                  </w:r>
                </w:p>
                <w:p w:rsidR="007E751A" w:rsidRPr="001D04D9" w:rsidRDefault="007E751A" w:rsidP="004E3221">
                  <w:pPr>
                    <w:rPr>
                      <w:rFonts w:ascii="Arial" w:hAnsi="Arial" w:cs="Arial"/>
                      <w:lang w:eastAsia="en-US"/>
                    </w:rPr>
                  </w:pPr>
                  <w:r w:rsidRPr="001D04D9">
                    <w:rPr>
                      <w:rFonts w:ascii="Arial" w:hAnsi="Arial" w:cs="Arial"/>
                      <w:lang w:eastAsia="en-US"/>
                    </w:rPr>
                    <w:t>мм</w:t>
                  </w:r>
                </w:p>
              </w:tc>
              <w:tc>
                <w:tcPr>
                  <w:tcW w:w="1134" w:type="dxa"/>
                  <w:vMerge w:val="restart"/>
                  <w:tcBorders>
                    <w:top w:val="single" w:sz="6"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Глубина заложения до низа трубы,</w:t>
                  </w:r>
                </w:p>
                <w:p w:rsidR="007E751A" w:rsidRPr="001D04D9" w:rsidRDefault="007E751A" w:rsidP="004E3221">
                  <w:pPr>
                    <w:rPr>
                      <w:rFonts w:ascii="Arial" w:hAnsi="Arial" w:cs="Arial"/>
                      <w:lang w:eastAsia="en-US"/>
                    </w:rPr>
                  </w:pPr>
                  <w:r w:rsidRPr="001D04D9">
                    <w:rPr>
                      <w:rFonts w:ascii="Arial" w:hAnsi="Arial" w:cs="Arial"/>
                      <w:lang w:eastAsia="en-US"/>
                    </w:rPr>
                    <w:t>м</w:t>
                  </w:r>
                </w:p>
              </w:tc>
              <w:tc>
                <w:tcPr>
                  <w:tcW w:w="6412" w:type="dxa"/>
                  <w:gridSpan w:val="4"/>
                  <w:tcBorders>
                    <w:top w:val="single" w:sz="6"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 xml:space="preserve">Ширина полос земель для магистральных подземных водоводов и канализационных коллекторов, </w:t>
                  </w:r>
                  <w:proofErr w:type="gramStart"/>
                  <w:r w:rsidRPr="001D04D9">
                    <w:rPr>
                      <w:rFonts w:ascii="Arial" w:hAnsi="Arial" w:cs="Arial"/>
                      <w:lang w:eastAsia="en-US"/>
                    </w:rPr>
                    <w:t>м</w:t>
                  </w:r>
                  <w:proofErr w:type="gramEnd"/>
                </w:p>
              </w:tc>
            </w:tr>
            <w:tr w:rsidR="007E751A" w:rsidRPr="001D04D9" w:rsidTr="004E3221">
              <w:trPr>
                <w:trHeight w:val="20"/>
                <w:tblHeader/>
                <w:jc w:val="center"/>
              </w:trPr>
              <w:tc>
                <w:tcPr>
                  <w:tcW w:w="1594" w:type="dxa"/>
                  <w:vMerge/>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p>
              </w:tc>
              <w:tc>
                <w:tcPr>
                  <w:tcW w:w="1134" w:type="dxa"/>
                  <w:vMerge/>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p>
              </w:tc>
              <w:tc>
                <w:tcPr>
                  <w:tcW w:w="3435" w:type="dxa"/>
                  <w:gridSpan w:val="2"/>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2977" w:type="dxa"/>
                  <w:gridSpan w:val="2"/>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на землях сельскохозяйственного назначения и других землях, где должно производиться снятие и восстановление плодородного слоя</w:t>
                  </w:r>
                </w:p>
              </w:tc>
            </w:tr>
            <w:tr w:rsidR="007E751A" w:rsidRPr="001D04D9" w:rsidTr="004E3221">
              <w:trPr>
                <w:trHeight w:val="20"/>
                <w:tblHeader/>
                <w:jc w:val="center"/>
              </w:trPr>
              <w:tc>
                <w:tcPr>
                  <w:tcW w:w="1594" w:type="dxa"/>
                  <w:vMerge/>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p>
              </w:tc>
              <w:tc>
                <w:tcPr>
                  <w:tcW w:w="1134" w:type="dxa"/>
                  <w:vMerge/>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для одного водовода или коллектора</w:t>
                  </w:r>
                </w:p>
              </w:tc>
              <w:tc>
                <w:tcPr>
                  <w:tcW w:w="1559" w:type="dxa"/>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для двух водоводов или коллекторов (в одной траншее)</w:t>
                  </w:r>
                </w:p>
              </w:tc>
              <w:tc>
                <w:tcPr>
                  <w:tcW w:w="1418" w:type="dxa"/>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для одного водовода или коллектора</w:t>
                  </w:r>
                </w:p>
              </w:tc>
              <w:tc>
                <w:tcPr>
                  <w:tcW w:w="1559" w:type="dxa"/>
                  <w:tcBorders>
                    <w:top w:val="single" w:sz="4" w:space="0" w:color="auto"/>
                    <w:left w:val="single" w:sz="6" w:space="0" w:color="auto"/>
                    <w:bottom w:val="single" w:sz="4" w:space="0" w:color="auto"/>
                    <w:right w:val="single" w:sz="6" w:space="0" w:color="auto"/>
                  </w:tcBorders>
                  <w:vAlign w:val="center"/>
                </w:tcPr>
                <w:p w:rsidR="007E751A" w:rsidRPr="001D04D9" w:rsidRDefault="007E751A" w:rsidP="004E3221">
                  <w:pPr>
                    <w:rPr>
                      <w:rFonts w:ascii="Arial" w:hAnsi="Arial" w:cs="Arial"/>
                      <w:lang w:eastAsia="en-US"/>
                    </w:rPr>
                  </w:pPr>
                  <w:r w:rsidRPr="001D04D9">
                    <w:rPr>
                      <w:rFonts w:ascii="Arial" w:hAnsi="Arial" w:cs="Arial"/>
                      <w:lang w:eastAsia="en-US"/>
                    </w:rPr>
                    <w:t>для двух водоводов или коллекторов (в одной траншее)</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А. Стальные трубы</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 До 426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до 3</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23</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2. Более 426 до </w:t>
                  </w:r>
                  <w:r w:rsidRPr="001D04D9">
                    <w:rPr>
                      <w:rFonts w:ascii="Arial" w:hAnsi="Arial" w:cs="Arial"/>
                      <w:lang w:eastAsia="en-US"/>
                    </w:rPr>
                    <w:lastRenderedPageBreak/>
                    <w:t>720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lastRenderedPageBreak/>
                    <w:t>то же</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23</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26</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33</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36</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lastRenderedPageBreak/>
                    <w:t>3. Более 720 до 1020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31</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39</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42</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 Более 1020 до 1220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33</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 Более 1220 до 1420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48</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Б. Чугунные, железобетонные, асбестоцементные и керамические трубы</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 До 600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37</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34</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43</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37</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40</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47</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50</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53</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56</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53</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64</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55</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59</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67</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 Более 600 до 800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37</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39</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49</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52</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43</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47</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54</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58</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67</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56</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61</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73</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lastRenderedPageBreak/>
                    <w:t>8. Более 800 до 1000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37</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39</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49</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52</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43</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47</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54</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58</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67</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74</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9. Более 1000 до 1200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34</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39</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43</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34</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37</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43</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47</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43</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54</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50</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55</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67</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75</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10. Более 1200 до 1500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35</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39</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44</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49</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51</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56</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45</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50</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55</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53</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57</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64</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69</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58</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64</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76</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11. Более 1500 до 2000 включительно</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36</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41</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46</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47</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52</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58</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46</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52</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57</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63</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54</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59</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66</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71</w:t>
                  </w:r>
                </w:p>
              </w:tc>
            </w:tr>
            <w:tr w:rsidR="007E751A" w:rsidRPr="001D04D9" w:rsidTr="004E3221">
              <w:trPr>
                <w:trHeight w:val="20"/>
                <w:jc w:val="center"/>
              </w:trPr>
              <w:tc>
                <w:tcPr>
                  <w:tcW w:w="159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w:t>
                  </w:r>
                </w:p>
              </w:tc>
              <w:tc>
                <w:tcPr>
                  <w:tcW w:w="1134"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w:t>
                  </w:r>
                </w:p>
              </w:tc>
              <w:tc>
                <w:tcPr>
                  <w:tcW w:w="1876"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60</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66</w:t>
                  </w:r>
                </w:p>
              </w:tc>
              <w:tc>
                <w:tcPr>
                  <w:tcW w:w="1418"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74</w:t>
                  </w:r>
                </w:p>
              </w:tc>
              <w:tc>
                <w:tcPr>
                  <w:tcW w:w="1559" w:type="dxa"/>
                  <w:tcBorders>
                    <w:top w:val="single" w:sz="4" w:space="0" w:color="auto"/>
                    <w:left w:val="single" w:sz="6" w:space="0" w:color="auto"/>
                    <w:bottom w:val="single" w:sz="4" w:space="0" w:color="auto"/>
                    <w:right w:val="single" w:sz="6"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80</w:t>
                  </w:r>
                </w:p>
              </w:tc>
            </w:tr>
          </w:tbl>
          <w:p w:rsidR="007E751A" w:rsidRPr="001D04D9" w:rsidRDefault="007E751A" w:rsidP="004E3221">
            <w:pPr>
              <w:rPr>
                <w:rFonts w:ascii="Arial" w:hAnsi="Arial" w:cs="Arial"/>
                <w:lang w:eastAsia="en-US"/>
              </w:rPr>
            </w:pPr>
          </w:p>
        </w:tc>
        <w:tc>
          <w:tcPr>
            <w:tcW w:w="2551" w:type="dxa"/>
            <w:tcBorders>
              <w:top w:val="single" w:sz="8" w:space="0" w:color="auto"/>
              <w:left w:val="single" w:sz="8" w:space="0" w:color="auto"/>
              <w:bottom w:val="single" w:sz="8"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lang w:eastAsia="en-US"/>
              </w:rPr>
              <w:lastRenderedPageBreak/>
              <w:t>Р</w:t>
            </w:r>
            <w:proofErr w:type="gramEnd"/>
          </w:p>
        </w:tc>
      </w:tr>
      <w:tr w:rsidR="007E751A" w:rsidRPr="001D04D9" w:rsidTr="004E3221">
        <w:trPr>
          <w:trHeight w:val="20"/>
        </w:trPr>
        <w:tc>
          <w:tcPr>
            <w:tcW w:w="959" w:type="dxa"/>
            <w:tcBorders>
              <w:top w:val="single" w:sz="8" w:space="0" w:color="auto"/>
              <w:left w:val="single" w:sz="8" w:space="0" w:color="auto"/>
              <w:bottom w:val="single" w:sz="8" w:space="0" w:color="auto"/>
              <w:right w:val="nil"/>
            </w:tcBorders>
            <w:vAlign w:val="center"/>
          </w:tcPr>
          <w:p w:rsidR="007E751A" w:rsidRPr="001D04D9" w:rsidRDefault="007E751A" w:rsidP="004E3221">
            <w:pPr>
              <w:rPr>
                <w:rFonts w:ascii="Arial" w:hAnsi="Arial" w:cs="Arial"/>
              </w:rPr>
            </w:pPr>
            <w:r w:rsidRPr="001D04D9">
              <w:rPr>
                <w:rFonts w:ascii="Arial" w:hAnsi="Arial" w:cs="Arial"/>
              </w:rPr>
              <w:lastRenderedPageBreak/>
              <w:t>27.2.4</w:t>
            </w:r>
          </w:p>
        </w:tc>
        <w:tc>
          <w:tcPr>
            <w:tcW w:w="2268" w:type="dxa"/>
            <w:tcBorders>
              <w:top w:val="single" w:sz="8" w:space="0" w:color="auto"/>
              <w:left w:val="single" w:sz="8" w:space="0" w:color="auto"/>
              <w:bottom w:val="single" w:sz="8" w:space="0" w:color="auto"/>
              <w:right w:val="nil"/>
            </w:tcBorders>
          </w:tcPr>
          <w:p w:rsidR="007E751A" w:rsidRPr="001D04D9" w:rsidRDefault="007E751A" w:rsidP="004E3221">
            <w:pPr>
              <w:rPr>
                <w:rFonts w:ascii="Arial" w:hAnsi="Arial" w:cs="Arial"/>
              </w:rPr>
            </w:pPr>
            <w:r w:rsidRPr="001D04D9">
              <w:rPr>
                <w:rFonts w:ascii="Arial" w:hAnsi="Arial" w:cs="Arial"/>
              </w:rPr>
              <w:t xml:space="preserve">Ширина полос </w:t>
            </w:r>
            <w:r w:rsidRPr="001D04D9">
              <w:rPr>
                <w:rFonts w:ascii="Arial" w:hAnsi="Arial" w:cs="Arial"/>
              </w:rPr>
              <w:lastRenderedPageBreak/>
              <w:t xml:space="preserve">земель для электрических сетей напряжением 0,38 - 500 </w:t>
            </w:r>
            <w:proofErr w:type="spellStart"/>
            <w:r w:rsidRPr="001D04D9">
              <w:rPr>
                <w:rFonts w:ascii="Arial" w:hAnsi="Arial" w:cs="Arial"/>
              </w:rPr>
              <w:t>кВ</w:t>
            </w:r>
            <w:proofErr w:type="spellEnd"/>
          </w:p>
        </w:tc>
        <w:tc>
          <w:tcPr>
            <w:tcW w:w="9782" w:type="dxa"/>
            <w:tcBorders>
              <w:top w:val="single" w:sz="8" w:space="0" w:color="auto"/>
              <w:left w:val="single" w:sz="8" w:space="0" w:color="auto"/>
              <w:bottom w:val="single" w:sz="8" w:space="0" w:color="auto"/>
              <w:right w:val="single" w:sz="4" w:space="0" w:color="auto"/>
            </w:tcBorders>
          </w:tcPr>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1"/>
              <w:gridCol w:w="1147"/>
              <w:gridCol w:w="764"/>
              <w:gridCol w:w="921"/>
              <w:gridCol w:w="1376"/>
              <w:gridCol w:w="1237"/>
              <w:gridCol w:w="1340"/>
            </w:tblGrid>
            <w:tr w:rsidR="007E751A" w:rsidRPr="001D04D9" w:rsidTr="004E3221">
              <w:tc>
                <w:tcPr>
                  <w:tcW w:w="1450" w:type="pct"/>
                  <w:vMerge w:val="restar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lastRenderedPageBreak/>
                    <w:t xml:space="preserve">Опоры воздушных линий </w:t>
                  </w:r>
                  <w:r w:rsidRPr="001D04D9">
                    <w:rPr>
                      <w:rFonts w:ascii="Arial" w:hAnsi="Arial" w:cs="Arial"/>
                      <w:lang w:eastAsia="en-US"/>
                    </w:rPr>
                    <w:lastRenderedPageBreak/>
                    <w:t>электропередачи</w:t>
                  </w:r>
                </w:p>
              </w:tc>
              <w:tc>
                <w:tcPr>
                  <w:tcW w:w="3550" w:type="pct"/>
                  <w:gridSpan w:val="6"/>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lastRenderedPageBreak/>
                    <w:t xml:space="preserve">Ширина полос предоставляемых земель, </w:t>
                  </w:r>
                  <w:proofErr w:type="gramStart"/>
                  <w:r w:rsidRPr="001D04D9">
                    <w:rPr>
                      <w:rFonts w:ascii="Arial" w:hAnsi="Arial" w:cs="Arial"/>
                      <w:lang w:eastAsia="en-US"/>
                    </w:rPr>
                    <w:t>м</w:t>
                  </w:r>
                  <w:proofErr w:type="gramEnd"/>
                  <w:r w:rsidRPr="001D04D9">
                    <w:rPr>
                      <w:rFonts w:ascii="Arial" w:hAnsi="Arial" w:cs="Arial"/>
                      <w:lang w:eastAsia="en-US"/>
                    </w:rPr>
                    <w:t>,</w:t>
                  </w:r>
                </w:p>
                <w:p w:rsidR="007E751A" w:rsidRPr="001D04D9" w:rsidRDefault="007E751A" w:rsidP="004E3221">
                  <w:pPr>
                    <w:rPr>
                      <w:rFonts w:ascii="Arial" w:hAnsi="Arial" w:cs="Arial"/>
                      <w:lang w:eastAsia="en-US"/>
                    </w:rPr>
                  </w:pPr>
                  <w:r w:rsidRPr="001D04D9">
                    <w:rPr>
                      <w:rFonts w:ascii="Arial" w:hAnsi="Arial" w:cs="Arial"/>
                      <w:lang w:eastAsia="en-US"/>
                    </w:rPr>
                    <w:lastRenderedPageBreak/>
                    <w:t xml:space="preserve">при напряжении линии, </w:t>
                  </w:r>
                  <w:proofErr w:type="spellStart"/>
                  <w:r w:rsidRPr="001D04D9">
                    <w:rPr>
                      <w:rFonts w:ascii="Arial" w:hAnsi="Arial" w:cs="Arial"/>
                      <w:lang w:eastAsia="en-US"/>
                    </w:rPr>
                    <w:t>кВ</w:t>
                  </w:r>
                  <w:proofErr w:type="spellEnd"/>
                </w:p>
              </w:tc>
            </w:tr>
            <w:tr w:rsidR="007E751A" w:rsidRPr="001D04D9" w:rsidTr="004E3221">
              <w:tc>
                <w:tcPr>
                  <w:tcW w:w="1450" w:type="pct"/>
                  <w:vMerge/>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p>
              </w:tc>
              <w:tc>
                <w:tcPr>
                  <w:tcW w:w="6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0,38-10</w:t>
                  </w:r>
                </w:p>
              </w:tc>
              <w:tc>
                <w:tcPr>
                  <w:tcW w:w="4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35</w:t>
                  </w:r>
                </w:p>
              </w:tc>
              <w:tc>
                <w:tcPr>
                  <w:tcW w:w="482"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110</w:t>
                  </w:r>
                </w:p>
              </w:tc>
              <w:tc>
                <w:tcPr>
                  <w:tcW w:w="72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150-220</w:t>
                  </w:r>
                </w:p>
              </w:tc>
              <w:tc>
                <w:tcPr>
                  <w:tcW w:w="647"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330</w:t>
                  </w:r>
                </w:p>
              </w:tc>
              <w:tc>
                <w:tcPr>
                  <w:tcW w:w="70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500</w:t>
                  </w: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1. Железобетонные </w:t>
                  </w:r>
                </w:p>
              </w:tc>
              <w:tc>
                <w:tcPr>
                  <w:tcW w:w="3550" w:type="pct"/>
                  <w:gridSpan w:val="6"/>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1.1. </w:t>
                  </w:r>
                  <w:proofErr w:type="spellStart"/>
                  <w:r w:rsidRPr="001D04D9">
                    <w:rPr>
                      <w:rFonts w:ascii="Arial" w:hAnsi="Arial" w:cs="Arial"/>
                      <w:lang w:eastAsia="en-US"/>
                    </w:rPr>
                    <w:t>Одноцепные</w:t>
                  </w:r>
                  <w:proofErr w:type="spellEnd"/>
                  <w:r w:rsidRPr="001D04D9">
                    <w:rPr>
                      <w:rFonts w:ascii="Arial" w:hAnsi="Arial" w:cs="Arial"/>
                      <w:lang w:eastAsia="en-US"/>
                    </w:rPr>
                    <w:t xml:space="preserve"> </w:t>
                  </w:r>
                </w:p>
              </w:tc>
              <w:tc>
                <w:tcPr>
                  <w:tcW w:w="6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8</w:t>
                  </w:r>
                </w:p>
              </w:tc>
              <w:tc>
                <w:tcPr>
                  <w:tcW w:w="4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9(11)</w:t>
                  </w:r>
                </w:p>
              </w:tc>
              <w:tc>
                <w:tcPr>
                  <w:tcW w:w="482"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10(12)</w:t>
                  </w:r>
                </w:p>
              </w:tc>
              <w:tc>
                <w:tcPr>
                  <w:tcW w:w="72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12(16)</w:t>
                  </w:r>
                </w:p>
              </w:tc>
              <w:tc>
                <w:tcPr>
                  <w:tcW w:w="647"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(21)</w:t>
                  </w:r>
                </w:p>
              </w:tc>
              <w:tc>
                <w:tcPr>
                  <w:tcW w:w="70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15</w:t>
                  </w: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1.2. </w:t>
                  </w:r>
                  <w:proofErr w:type="spellStart"/>
                  <w:r w:rsidRPr="001D04D9">
                    <w:rPr>
                      <w:rFonts w:ascii="Arial" w:hAnsi="Arial" w:cs="Arial"/>
                      <w:lang w:eastAsia="en-US"/>
                    </w:rPr>
                    <w:t>Двухцепные</w:t>
                  </w:r>
                  <w:proofErr w:type="spellEnd"/>
                  <w:r w:rsidRPr="001D04D9">
                    <w:rPr>
                      <w:rFonts w:ascii="Arial" w:hAnsi="Arial" w:cs="Arial"/>
                      <w:lang w:eastAsia="en-US"/>
                    </w:rPr>
                    <w:t xml:space="preserve"> </w:t>
                  </w:r>
                </w:p>
              </w:tc>
              <w:tc>
                <w:tcPr>
                  <w:tcW w:w="6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8</w:t>
                  </w:r>
                </w:p>
              </w:tc>
              <w:tc>
                <w:tcPr>
                  <w:tcW w:w="4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10</w:t>
                  </w:r>
                </w:p>
              </w:tc>
              <w:tc>
                <w:tcPr>
                  <w:tcW w:w="482"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12</w:t>
                  </w:r>
                </w:p>
              </w:tc>
              <w:tc>
                <w:tcPr>
                  <w:tcW w:w="72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24(32)</w:t>
                  </w:r>
                </w:p>
              </w:tc>
              <w:tc>
                <w:tcPr>
                  <w:tcW w:w="647"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28</w:t>
                  </w:r>
                </w:p>
              </w:tc>
              <w:tc>
                <w:tcPr>
                  <w:tcW w:w="70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2. Стальные </w:t>
                  </w:r>
                </w:p>
              </w:tc>
              <w:tc>
                <w:tcPr>
                  <w:tcW w:w="3550" w:type="pct"/>
                  <w:gridSpan w:val="6"/>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2.1. </w:t>
                  </w:r>
                  <w:proofErr w:type="spellStart"/>
                  <w:r w:rsidRPr="001D04D9">
                    <w:rPr>
                      <w:rFonts w:ascii="Arial" w:hAnsi="Arial" w:cs="Arial"/>
                      <w:lang w:eastAsia="en-US"/>
                    </w:rPr>
                    <w:t>Одноцепные</w:t>
                  </w:r>
                  <w:proofErr w:type="spellEnd"/>
                  <w:r w:rsidRPr="001D04D9">
                    <w:rPr>
                      <w:rFonts w:ascii="Arial" w:hAnsi="Arial" w:cs="Arial"/>
                      <w:lang w:eastAsia="en-US"/>
                    </w:rPr>
                    <w:t xml:space="preserve"> </w:t>
                  </w:r>
                </w:p>
              </w:tc>
              <w:tc>
                <w:tcPr>
                  <w:tcW w:w="6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8</w:t>
                  </w:r>
                </w:p>
              </w:tc>
              <w:tc>
                <w:tcPr>
                  <w:tcW w:w="4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11</w:t>
                  </w:r>
                </w:p>
              </w:tc>
              <w:tc>
                <w:tcPr>
                  <w:tcW w:w="482"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12</w:t>
                  </w:r>
                </w:p>
              </w:tc>
              <w:tc>
                <w:tcPr>
                  <w:tcW w:w="72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647"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18(21)</w:t>
                  </w:r>
                </w:p>
              </w:tc>
              <w:tc>
                <w:tcPr>
                  <w:tcW w:w="70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15</w:t>
                  </w: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2.2. </w:t>
                  </w:r>
                  <w:proofErr w:type="spellStart"/>
                  <w:r w:rsidRPr="001D04D9">
                    <w:rPr>
                      <w:rFonts w:ascii="Arial" w:hAnsi="Arial" w:cs="Arial"/>
                      <w:lang w:eastAsia="en-US"/>
                    </w:rPr>
                    <w:t>Двухцепные</w:t>
                  </w:r>
                  <w:proofErr w:type="spellEnd"/>
                  <w:r w:rsidRPr="001D04D9">
                    <w:rPr>
                      <w:rFonts w:ascii="Arial" w:hAnsi="Arial" w:cs="Arial"/>
                      <w:lang w:eastAsia="en-US"/>
                    </w:rPr>
                    <w:t xml:space="preserve"> </w:t>
                  </w:r>
                </w:p>
              </w:tc>
              <w:tc>
                <w:tcPr>
                  <w:tcW w:w="6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8</w:t>
                  </w:r>
                </w:p>
              </w:tc>
              <w:tc>
                <w:tcPr>
                  <w:tcW w:w="4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11</w:t>
                  </w:r>
                </w:p>
              </w:tc>
              <w:tc>
                <w:tcPr>
                  <w:tcW w:w="482"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14</w:t>
                  </w:r>
                </w:p>
              </w:tc>
              <w:tc>
                <w:tcPr>
                  <w:tcW w:w="72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18</w:t>
                  </w:r>
                </w:p>
              </w:tc>
              <w:tc>
                <w:tcPr>
                  <w:tcW w:w="647"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22</w:t>
                  </w:r>
                </w:p>
              </w:tc>
              <w:tc>
                <w:tcPr>
                  <w:tcW w:w="70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3. Деревянные </w:t>
                  </w:r>
                </w:p>
              </w:tc>
              <w:tc>
                <w:tcPr>
                  <w:tcW w:w="3550" w:type="pct"/>
                  <w:gridSpan w:val="6"/>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3.1. </w:t>
                  </w:r>
                  <w:proofErr w:type="spellStart"/>
                  <w:r w:rsidRPr="001D04D9">
                    <w:rPr>
                      <w:rFonts w:ascii="Arial" w:hAnsi="Arial" w:cs="Arial"/>
                      <w:lang w:eastAsia="en-US"/>
                    </w:rPr>
                    <w:t>Одноцепные</w:t>
                  </w:r>
                  <w:proofErr w:type="spellEnd"/>
                  <w:r w:rsidRPr="001D04D9">
                    <w:rPr>
                      <w:rFonts w:ascii="Arial" w:hAnsi="Arial" w:cs="Arial"/>
                      <w:lang w:eastAsia="en-US"/>
                    </w:rPr>
                    <w:t xml:space="preserve"> </w:t>
                  </w:r>
                </w:p>
              </w:tc>
              <w:tc>
                <w:tcPr>
                  <w:tcW w:w="6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8</w:t>
                  </w:r>
                </w:p>
              </w:tc>
              <w:tc>
                <w:tcPr>
                  <w:tcW w:w="4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10</w:t>
                  </w:r>
                </w:p>
              </w:tc>
              <w:tc>
                <w:tcPr>
                  <w:tcW w:w="482"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12</w:t>
                  </w:r>
                </w:p>
              </w:tc>
              <w:tc>
                <w:tcPr>
                  <w:tcW w:w="72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15</w:t>
                  </w:r>
                </w:p>
              </w:tc>
              <w:tc>
                <w:tcPr>
                  <w:tcW w:w="647"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70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r>
            <w:tr w:rsidR="007E751A" w:rsidRPr="001D04D9" w:rsidTr="004E3221">
              <w:tc>
                <w:tcPr>
                  <w:tcW w:w="145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3.2. </w:t>
                  </w:r>
                  <w:proofErr w:type="spellStart"/>
                  <w:r w:rsidRPr="001D04D9">
                    <w:rPr>
                      <w:rFonts w:ascii="Arial" w:hAnsi="Arial" w:cs="Arial"/>
                      <w:lang w:eastAsia="en-US"/>
                    </w:rPr>
                    <w:t>Двухцепные</w:t>
                  </w:r>
                  <w:proofErr w:type="spellEnd"/>
                  <w:r w:rsidRPr="001D04D9">
                    <w:rPr>
                      <w:rFonts w:ascii="Arial" w:hAnsi="Arial" w:cs="Arial"/>
                      <w:lang w:eastAsia="en-US"/>
                    </w:rPr>
                    <w:t xml:space="preserve"> </w:t>
                  </w:r>
                </w:p>
              </w:tc>
              <w:tc>
                <w:tcPr>
                  <w:tcW w:w="6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8</w:t>
                  </w:r>
                </w:p>
              </w:tc>
              <w:tc>
                <w:tcPr>
                  <w:tcW w:w="40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482"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720"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647"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c>
                <w:tcPr>
                  <w:tcW w:w="701" w:type="pct"/>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w:t>
                  </w:r>
                </w:p>
              </w:tc>
            </w:tr>
            <w:tr w:rsidR="007E751A" w:rsidRPr="001D04D9" w:rsidTr="004E3221">
              <w:tc>
                <w:tcPr>
                  <w:tcW w:w="5000" w:type="pct"/>
                  <w:gridSpan w:val="7"/>
                  <w:tcBorders>
                    <w:top w:val="single" w:sz="4" w:space="0" w:color="auto"/>
                    <w:left w:val="single" w:sz="4" w:space="0" w:color="auto"/>
                    <w:bottom w:val="single" w:sz="4" w:space="0" w:color="auto"/>
                    <w:right w:val="single" w:sz="4" w:space="0" w:color="auto"/>
                  </w:tcBorders>
                </w:tcPr>
                <w:p w:rsidR="007E751A" w:rsidRPr="001D04D9" w:rsidRDefault="007E751A" w:rsidP="004E3221">
                  <w:pPr>
                    <w:rPr>
                      <w:rFonts w:ascii="Arial" w:hAnsi="Arial" w:cs="Arial"/>
                      <w:lang w:eastAsia="en-US"/>
                    </w:rPr>
                  </w:pPr>
                  <w:r w:rsidRPr="001D04D9">
                    <w:rPr>
                      <w:rFonts w:ascii="Arial" w:hAnsi="Arial" w:cs="Arial"/>
                      <w:lang w:eastAsia="en-US"/>
                    </w:rPr>
                    <w:t xml:space="preserve">Примечания: </w:t>
                  </w:r>
                </w:p>
                <w:p w:rsidR="007E751A" w:rsidRPr="001D04D9" w:rsidRDefault="007E751A" w:rsidP="004E3221">
                  <w:pPr>
                    <w:rPr>
                      <w:rFonts w:ascii="Arial" w:hAnsi="Arial" w:cs="Arial"/>
                      <w:lang w:eastAsia="en-US"/>
                    </w:rPr>
                  </w:pPr>
                  <w:r w:rsidRPr="001D04D9">
                    <w:rPr>
                      <w:rFonts w:ascii="Arial" w:hAnsi="Arial" w:cs="Arial"/>
                      <w:lang w:eastAsia="en-US"/>
                    </w:rPr>
                    <w:t xml:space="preserve">1) в скобках указана ширина полос земель для опор с горизонтальным расположением проводов; </w:t>
                  </w:r>
                </w:p>
                <w:p w:rsidR="007E751A" w:rsidRPr="001D04D9" w:rsidRDefault="007E751A" w:rsidP="004E3221">
                  <w:pPr>
                    <w:rPr>
                      <w:rFonts w:ascii="Arial" w:hAnsi="Arial" w:cs="Arial"/>
                      <w:lang w:eastAsia="en-US"/>
                    </w:rPr>
                  </w:pPr>
                  <w:r w:rsidRPr="001D04D9">
                    <w:rPr>
                      <w:rFonts w:ascii="Arial" w:hAnsi="Arial" w:cs="Arial"/>
                      <w:lang w:eastAsia="en-US"/>
                    </w:rPr>
                    <w:t xml:space="preserve">2) для </w:t>
                  </w:r>
                  <w:proofErr w:type="gramStart"/>
                  <w:r w:rsidRPr="001D04D9">
                    <w:rPr>
                      <w:rFonts w:ascii="Arial" w:hAnsi="Arial" w:cs="Arial"/>
                      <w:lang w:eastAsia="en-US"/>
                    </w:rPr>
                    <w:t>ВЛ</w:t>
                  </w:r>
                  <w:proofErr w:type="gramEnd"/>
                  <w:r w:rsidRPr="001D04D9">
                    <w:rPr>
                      <w:rFonts w:ascii="Arial" w:hAnsi="Arial" w:cs="Arial"/>
                      <w:lang w:eastAsia="en-US"/>
                    </w:rPr>
                    <w:t xml:space="preserve"> 500 ширина полосы 15 м является суммарной шириной трех раздельных полос по 5 м. </w:t>
                  </w:r>
                </w:p>
              </w:tc>
            </w:tr>
          </w:tbl>
          <w:p w:rsidR="007E751A" w:rsidRPr="001D04D9" w:rsidRDefault="007E751A" w:rsidP="004E3221">
            <w:pPr>
              <w:rPr>
                <w:rFonts w:ascii="Arial" w:hAnsi="Arial" w:cs="Arial"/>
                <w:lang w:eastAsia="en-US"/>
              </w:rPr>
            </w:pPr>
          </w:p>
        </w:tc>
        <w:tc>
          <w:tcPr>
            <w:tcW w:w="2551" w:type="dxa"/>
            <w:tcBorders>
              <w:top w:val="single" w:sz="8" w:space="0" w:color="auto"/>
              <w:left w:val="single" w:sz="8" w:space="0" w:color="auto"/>
              <w:bottom w:val="single" w:sz="8" w:space="0" w:color="auto"/>
              <w:right w:val="single" w:sz="4" w:space="0" w:color="auto"/>
            </w:tcBorders>
          </w:tcPr>
          <w:p w:rsidR="007E751A" w:rsidRPr="001D04D9" w:rsidRDefault="007E751A" w:rsidP="004E3221">
            <w:pPr>
              <w:rPr>
                <w:rFonts w:ascii="Arial" w:hAnsi="Arial" w:cs="Arial"/>
                <w:b/>
                <w:bCs/>
                <w:lang w:eastAsia="en-US"/>
              </w:rPr>
            </w:pPr>
            <w:proofErr w:type="gramStart"/>
            <w:r w:rsidRPr="001D04D9">
              <w:rPr>
                <w:rFonts w:ascii="Arial" w:hAnsi="Arial" w:cs="Arial"/>
                <w:b/>
                <w:bCs/>
                <w:lang w:eastAsia="en-US"/>
              </w:rPr>
              <w:lastRenderedPageBreak/>
              <w:t>Р</w:t>
            </w:r>
            <w:proofErr w:type="gramEnd"/>
          </w:p>
        </w:tc>
      </w:tr>
    </w:tbl>
    <w:p w:rsidR="007E751A" w:rsidRPr="001D04D9" w:rsidRDefault="007E751A" w:rsidP="007E751A">
      <w:pPr>
        <w:rPr>
          <w:rFonts w:ascii="Arial" w:hAnsi="Arial" w:cs="Arial"/>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S5"/>
        <w:ind w:left="0"/>
        <w:jc w:val="center"/>
        <w:rPr>
          <w:rFonts w:ascii="Arial" w:hAnsi="Arial" w:cs="Arial"/>
          <w:sz w:val="20"/>
          <w:szCs w:val="20"/>
        </w:rPr>
        <w:sectPr w:rsidR="007E751A" w:rsidRPr="001D04D9" w:rsidSect="004E3221">
          <w:pgSz w:w="16838" w:h="11906" w:orient="landscape"/>
          <w:pgMar w:top="1701" w:right="1134" w:bottom="851" w:left="1134" w:header="709" w:footer="709" w:gutter="0"/>
          <w:cols w:space="708"/>
          <w:docGrid w:linePitch="360"/>
        </w:sectPr>
      </w:pPr>
    </w:p>
    <w:p w:rsidR="007E751A" w:rsidRPr="001D04D9" w:rsidRDefault="007E751A" w:rsidP="007E751A">
      <w:pPr>
        <w:pStyle w:val="S5"/>
        <w:ind w:left="0"/>
        <w:jc w:val="center"/>
        <w:rPr>
          <w:rFonts w:ascii="Arial" w:hAnsi="Arial" w:cs="Arial"/>
          <w:sz w:val="20"/>
          <w:szCs w:val="20"/>
        </w:rPr>
      </w:pPr>
      <w:r w:rsidRPr="001D04D9">
        <w:rPr>
          <w:rFonts w:ascii="Arial" w:hAnsi="Arial" w:cs="Arial"/>
          <w:sz w:val="20"/>
          <w:szCs w:val="20"/>
        </w:rPr>
        <w:lastRenderedPageBreak/>
        <w:t>Правила и область применения расчетных показателей</w:t>
      </w:r>
    </w:p>
    <w:p w:rsidR="007E751A" w:rsidRPr="001D04D9" w:rsidRDefault="007E751A" w:rsidP="007E751A">
      <w:pPr>
        <w:jc w:val="both"/>
        <w:rPr>
          <w:rFonts w:ascii="Arial" w:hAnsi="Arial" w:cs="Arial"/>
        </w:rPr>
      </w:pPr>
    </w:p>
    <w:p w:rsidR="007E751A" w:rsidRPr="001D04D9" w:rsidRDefault="007E751A" w:rsidP="007E751A">
      <w:pPr>
        <w:ind w:firstLine="720"/>
        <w:jc w:val="both"/>
        <w:rPr>
          <w:rFonts w:ascii="Arial" w:hAnsi="Arial" w:cs="Arial"/>
          <w:b/>
          <w:bCs/>
        </w:rPr>
      </w:pPr>
      <w:r w:rsidRPr="001D04D9">
        <w:rPr>
          <w:rFonts w:ascii="Arial" w:hAnsi="Arial" w:cs="Arial"/>
          <w:b/>
          <w:bCs/>
        </w:rPr>
        <w:t>Цели и задачи их разработки.</w:t>
      </w:r>
    </w:p>
    <w:p w:rsidR="007E751A" w:rsidRPr="001D04D9" w:rsidRDefault="007E751A" w:rsidP="007E751A">
      <w:pPr>
        <w:ind w:firstLine="720"/>
        <w:jc w:val="both"/>
        <w:rPr>
          <w:rFonts w:ascii="Arial" w:hAnsi="Arial" w:cs="Arial"/>
        </w:rPr>
      </w:pPr>
      <w:r w:rsidRPr="001D04D9">
        <w:rPr>
          <w:rFonts w:ascii="Arial" w:hAnsi="Arial" w:cs="Arial"/>
        </w:rPr>
        <w:t xml:space="preserve">Согласно </w:t>
      </w:r>
      <w:proofErr w:type="gramStart"/>
      <w:r w:rsidRPr="001D04D9">
        <w:rPr>
          <w:rFonts w:ascii="Arial" w:hAnsi="Arial" w:cs="Arial"/>
        </w:rPr>
        <w:t>Федеральному</w:t>
      </w:r>
      <w:proofErr w:type="gramEnd"/>
      <w:r w:rsidRPr="001D04D9">
        <w:rPr>
          <w:rFonts w:ascii="Arial" w:hAnsi="Arial" w:cs="Arial"/>
        </w:rPr>
        <w:t xml:space="preserve"> </w:t>
      </w:r>
      <w:hyperlink r:id="rId49" w:history="1">
        <w:r w:rsidRPr="001D04D9">
          <w:rPr>
            <w:rStyle w:val="afffd"/>
            <w:rFonts w:ascii="Arial" w:hAnsi="Arial" w:cs="Arial"/>
          </w:rPr>
          <w:t>закон</w:t>
        </w:r>
      </w:hyperlink>
      <w:r w:rsidRPr="001D04D9">
        <w:rPr>
          <w:rFonts w:ascii="Arial" w:hAnsi="Arial" w:cs="Arial"/>
        </w:rPr>
        <w:t xml:space="preserve">у от 05.05.2014 № 131-ФЗ «О внесении изменений в Градостроительный кодекс Российской Федерации» в Градостроительный кодекс Российской Федерации (далее – также </w:t>
      </w:r>
      <w:proofErr w:type="spellStart"/>
      <w:r w:rsidRPr="001D04D9">
        <w:rPr>
          <w:rFonts w:ascii="Arial" w:hAnsi="Arial" w:cs="Arial"/>
        </w:rPr>
        <w:t>ГрК</w:t>
      </w:r>
      <w:proofErr w:type="spellEnd"/>
      <w:r w:rsidRPr="001D04D9">
        <w:rPr>
          <w:rFonts w:ascii="Arial" w:hAnsi="Arial" w:cs="Arial"/>
        </w:rPr>
        <w:t xml:space="preserve"> РФ)  введено понятие «нормативы градостроительного проектирования». Нормативы градостроительного проектирования подразделяются на региональные и местные (муниципального района, поселения, городского округа).</w:t>
      </w:r>
    </w:p>
    <w:p w:rsidR="007E751A" w:rsidRPr="001D04D9" w:rsidRDefault="007E751A" w:rsidP="007E751A">
      <w:pPr>
        <w:ind w:firstLine="720"/>
        <w:jc w:val="both"/>
        <w:rPr>
          <w:rFonts w:ascii="Arial" w:hAnsi="Arial" w:cs="Arial"/>
        </w:rPr>
      </w:pPr>
      <w:proofErr w:type="gramStart"/>
      <w:r w:rsidRPr="001D04D9">
        <w:rPr>
          <w:rFonts w:ascii="Arial" w:hAnsi="Arial" w:cs="Arial"/>
        </w:rPr>
        <w:t xml:space="preserve">В соответствии со статьей 1 </w:t>
      </w:r>
      <w:proofErr w:type="spellStart"/>
      <w:r w:rsidRPr="001D04D9">
        <w:rPr>
          <w:rFonts w:ascii="Arial" w:hAnsi="Arial" w:cs="Arial"/>
        </w:rPr>
        <w:t>ГрК</w:t>
      </w:r>
      <w:proofErr w:type="spellEnd"/>
      <w:r w:rsidRPr="001D04D9">
        <w:rPr>
          <w:rFonts w:ascii="Arial" w:hAnsi="Arial" w:cs="Arial"/>
        </w:rPr>
        <w:t xml:space="preserve"> РФ 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50" w:anchor="Par835" w:history="1">
        <w:r w:rsidRPr="001D04D9">
          <w:rPr>
            <w:rStyle w:val="afffd"/>
            <w:rFonts w:ascii="Arial" w:hAnsi="Arial" w:cs="Arial"/>
          </w:rPr>
          <w:t>частями 1</w:t>
        </w:r>
      </w:hyperlink>
      <w:r w:rsidRPr="001D04D9">
        <w:rPr>
          <w:rFonts w:ascii="Arial" w:hAnsi="Arial" w:cs="Arial"/>
        </w:rPr>
        <w:t xml:space="preserve">, </w:t>
      </w:r>
      <w:hyperlink r:id="rId51" w:anchor="Par837" w:history="1">
        <w:r w:rsidRPr="001D04D9">
          <w:rPr>
            <w:rStyle w:val="afffd"/>
            <w:rFonts w:ascii="Arial" w:hAnsi="Arial" w:cs="Arial"/>
          </w:rPr>
          <w:t>3</w:t>
        </w:r>
      </w:hyperlink>
      <w:r w:rsidRPr="001D04D9">
        <w:rPr>
          <w:rFonts w:ascii="Arial" w:hAnsi="Arial" w:cs="Arial"/>
        </w:rPr>
        <w:t xml:space="preserve"> и </w:t>
      </w:r>
      <w:hyperlink r:id="rId52" w:anchor="Par838" w:history="1">
        <w:r w:rsidRPr="001D04D9">
          <w:rPr>
            <w:rStyle w:val="afffd"/>
            <w:rFonts w:ascii="Arial" w:hAnsi="Arial" w:cs="Arial"/>
          </w:rPr>
          <w:t>4 статьи 29.2</w:t>
        </w:r>
      </w:hyperlink>
      <w:r w:rsidRPr="001D04D9">
        <w:rPr>
          <w:rFonts w:ascii="Arial" w:hAnsi="Arial" w:cs="Arial"/>
        </w:rPr>
        <w:t xml:space="preserve"> </w:t>
      </w:r>
      <w:proofErr w:type="spellStart"/>
      <w:r w:rsidRPr="001D04D9">
        <w:rPr>
          <w:rFonts w:ascii="Arial" w:hAnsi="Arial" w:cs="Arial"/>
        </w:rPr>
        <w:t>ГрК</w:t>
      </w:r>
      <w:proofErr w:type="spellEnd"/>
      <w:r w:rsidRPr="001D04D9">
        <w:rPr>
          <w:rFonts w:ascii="Arial" w:hAnsi="Arial" w:cs="Arial"/>
        </w:rPr>
        <w:t xml:space="preserve"> РФ,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w:t>
      </w:r>
      <w:proofErr w:type="gramEnd"/>
      <w:r w:rsidRPr="001D04D9">
        <w:rPr>
          <w:rFonts w:ascii="Arial" w:hAnsi="Arial" w:cs="Arial"/>
        </w:rPr>
        <w:t xml:space="preserve"> образований.</w:t>
      </w:r>
    </w:p>
    <w:p w:rsidR="007E751A" w:rsidRPr="001D04D9" w:rsidRDefault="007E751A" w:rsidP="007E751A">
      <w:pPr>
        <w:ind w:firstLine="720"/>
        <w:jc w:val="both"/>
        <w:rPr>
          <w:rFonts w:ascii="Arial" w:hAnsi="Arial" w:cs="Arial"/>
        </w:rPr>
      </w:pPr>
      <w:r w:rsidRPr="001D04D9">
        <w:rPr>
          <w:rFonts w:ascii="Arial" w:hAnsi="Arial" w:cs="Arial"/>
        </w:rPr>
        <w:t>Местные нормативы градостроительного проектирования муниципального образования Нижнеингашский район Красноярского края (далее – также местные нормативы градостроительного проектирования, МНГП)  разработаны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 Нижнеингашского района.</w:t>
      </w:r>
    </w:p>
    <w:p w:rsidR="007E751A" w:rsidRPr="001D04D9" w:rsidRDefault="007E751A" w:rsidP="007E751A">
      <w:pPr>
        <w:ind w:firstLine="720"/>
        <w:jc w:val="both"/>
        <w:rPr>
          <w:rFonts w:ascii="Arial" w:hAnsi="Arial" w:cs="Arial"/>
        </w:rPr>
      </w:pPr>
      <w:r w:rsidRPr="001D04D9">
        <w:rPr>
          <w:rFonts w:ascii="Arial" w:hAnsi="Arial" w:cs="Arial"/>
        </w:rPr>
        <w:t xml:space="preserve"> Местные нормативы градостроительного проектирования распространяются на предлагаемые к размещению объекты жилищного строительства, социальной инфраструктуры, производственной инфраструктуры, коммунально-бытового назначения, транспортного назначения, инженерной инфраструктуры и благоустройства.</w:t>
      </w:r>
    </w:p>
    <w:p w:rsidR="007E751A" w:rsidRPr="001D04D9" w:rsidRDefault="007E751A" w:rsidP="007E751A">
      <w:pPr>
        <w:ind w:firstLine="720"/>
        <w:jc w:val="both"/>
        <w:rPr>
          <w:rFonts w:ascii="Arial" w:hAnsi="Arial" w:cs="Arial"/>
        </w:rPr>
      </w:pPr>
      <w:proofErr w:type="gramStart"/>
      <w:r w:rsidRPr="001D04D9">
        <w:rPr>
          <w:rFonts w:ascii="Arial" w:hAnsi="Arial" w:cs="Arial"/>
        </w:rPr>
        <w:t>Местные нормативы градостроительного проектирования разработаны с учетом природно-климатических, социально-демографических, национальных, территориальных особенностей  расположенных на территории Нижнеингашского района, и содержат минимальные расчетные показатели обеспечения благоприятных условий жизнедеятельности человека (далее - показатели), в том числе показатели обеспечения объектами социального и коммунально-бытового назначения, доступности объектов социального назначения для населения (включая инвалидов), объектами инженерной инфраструктуры, благоустройства территории.</w:t>
      </w:r>
      <w:proofErr w:type="gramEnd"/>
    </w:p>
    <w:p w:rsidR="007E751A" w:rsidRPr="001D04D9" w:rsidRDefault="007E751A" w:rsidP="007E751A">
      <w:pPr>
        <w:ind w:firstLine="720"/>
        <w:jc w:val="both"/>
        <w:rPr>
          <w:rFonts w:ascii="Arial" w:hAnsi="Arial" w:cs="Arial"/>
        </w:rPr>
      </w:pPr>
      <w:r w:rsidRPr="001D04D9">
        <w:rPr>
          <w:rFonts w:ascii="Arial" w:hAnsi="Arial" w:cs="Arial"/>
        </w:rPr>
        <w:t xml:space="preserve"> Местные нормативы градостроительного проектирования разработаны в целях обеспечения пространственного развития территории, соответствующего качеству жизни населения,  </w:t>
      </w:r>
      <w:proofErr w:type="gramStart"/>
      <w:r w:rsidRPr="001D04D9">
        <w:rPr>
          <w:rFonts w:ascii="Arial" w:hAnsi="Arial" w:cs="Arial"/>
        </w:rPr>
        <w:t>определяющими</w:t>
      </w:r>
      <w:proofErr w:type="gramEnd"/>
      <w:r w:rsidRPr="001D04D9">
        <w:rPr>
          <w:rFonts w:ascii="Arial" w:hAnsi="Arial" w:cs="Arial"/>
        </w:rPr>
        <w:t xml:space="preserve"> и содержащими цели и задачи социально-экономического развития территории Нижнеингашского района..</w:t>
      </w:r>
    </w:p>
    <w:p w:rsidR="007E751A" w:rsidRPr="001D04D9" w:rsidRDefault="007E751A" w:rsidP="007E751A">
      <w:pPr>
        <w:tabs>
          <w:tab w:val="left" w:pos="1134"/>
        </w:tabs>
        <w:ind w:firstLine="567"/>
        <w:jc w:val="both"/>
        <w:rPr>
          <w:rFonts w:ascii="Arial" w:hAnsi="Arial" w:cs="Arial"/>
          <w:lang w:eastAsia="en-US"/>
        </w:rPr>
      </w:pPr>
      <w:r w:rsidRPr="001D04D9">
        <w:rPr>
          <w:rFonts w:ascii="Arial" w:hAnsi="Arial" w:cs="Arial"/>
        </w:rPr>
        <w:t>Местные нормативы градостроительного проектирования направлены на решение следующих основных задач:</w:t>
      </w:r>
    </w:p>
    <w:p w:rsidR="007E751A" w:rsidRPr="001D04D9" w:rsidRDefault="007E751A" w:rsidP="007E751A">
      <w:pPr>
        <w:tabs>
          <w:tab w:val="left" w:pos="1134"/>
        </w:tabs>
        <w:ind w:firstLine="567"/>
        <w:jc w:val="both"/>
        <w:rPr>
          <w:rFonts w:ascii="Arial" w:hAnsi="Arial" w:cs="Arial"/>
        </w:rPr>
      </w:pPr>
      <w:r w:rsidRPr="001D04D9">
        <w:rPr>
          <w:rFonts w:ascii="Arial" w:hAnsi="Arial" w:cs="Arial"/>
        </w:rPr>
        <w:t xml:space="preserve">1) установление минимального набора расчетных показателей, применение которых необходимо при разработке градостроительной документации; </w:t>
      </w:r>
    </w:p>
    <w:p w:rsidR="007E751A" w:rsidRPr="001D04D9" w:rsidRDefault="007E751A" w:rsidP="007E751A">
      <w:pPr>
        <w:tabs>
          <w:tab w:val="left" w:pos="1134"/>
        </w:tabs>
        <w:ind w:firstLine="567"/>
        <w:jc w:val="both"/>
        <w:rPr>
          <w:rFonts w:ascii="Arial" w:hAnsi="Arial" w:cs="Arial"/>
        </w:rPr>
      </w:pPr>
      <w:r w:rsidRPr="001D04D9">
        <w:rPr>
          <w:rFonts w:ascii="Arial" w:hAnsi="Arial" w:cs="Arial"/>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7E751A" w:rsidRPr="001D04D9" w:rsidRDefault="007E751A" w:rsidP="007E751A">
      <w:pPr>
        <w:tabs>
          <w:tab w:val="left" w:pos="1134"/>
        </w:tabs>
        <w:ind w:firstLine="567"/>
        <w:jc w:val="both"/>
        <w:rPr>
          <w:rFonts w:ascii="Arial" w:hAnsi="Arial" w:cs="Arial"/>
        </w:rPr>
      </w:pPr>
      <w:r w:rsidRPr="001D04D9">
        <w:rPr>
          <w:rFonts w:ascii="Arial" w:hAnsi="Arial" w:cs="Arial"/>
        </w:rPr>
        <w:t>3) обеспечение оценки качества градостроительной документации в плане соответствия её решений целям повышения качества жизни населения;</w:t>
      </w:r>
    </w:p>
    <w:p w:rsidR="007E751A" w:rsidRPr="001D04D9" w:rsidRDefault="007E751A" w:rsidP="007E751A">
      <w:pPr>
        <w:tabs>
          <w:tab w:val="left" w:pos="1134"/>
        </w:tabs>
        <w:ind w:firstLine="567"/>
        <w:jc w:val="both"/>
        <w:rPr>
          <w:rFonts w:ascii="Arial" w:hAnsi="Arial" w:cs="Arial"/>
        </w:rPr>
      </w:pPr>
      <w:r w:rsidRPr="001D04D9">
        <w:rPr>
          <w:rFonts w:ascii="Arial" w:hAnsi="Arial" w:cs="Arial"/>
        </w:rPr>
        <w:t>4) приведение градостроительной документации в соответствие с требованиями действующего законодательства о градостроительной деятельности;</w:t>
      </w:r>
    </w:p>
    <w:p w:rsidR="007E751A" w:rsidRPr="001D04D9" w:rsidRDefault="007E751A" w:rsidP="007E751A">
      <w:pPr>
        <w:tabs>
          <w:tab w:val="left" w:pos="1134"/>
        </w:tabs>
        <w:ind w:firstLine="567"/>
        <w:jc w:val="both"/>
        <w:rPr>
          <w:rFonts w:ascii="Arial" w:hAnsi="Arial" w:cs="Arial"/>
        </w:rPr>
      </w:pPr>
      <w:r w:rsidRPr="001D04D9">
        <w:rPr>
          <w:rFonts w:ascii="Arial" w:hAnsi="Arial" w:cs="Arial"/>
        </w:rPr>
        <w:t xml:space="preserve">5) обеспечение постоянного </w:t>
      </w:r>
      <w:proofErr w:type="gramStart"/>
      <w:r w:rsidRPr="001D04D9">
        <w:rPr>
          <w:rFonts w:ascii="Arial" w:hAnsi="Arial" w:cs="Arial"/>
        </w:rPr>
        <w:t>контроля за</w:t>
      </w:r>
      <w:proofErr w:type="gramEnd"/>
      <w:r w:rsidRPr="001D04D9">
        <w:rPr>
          <w:rFonts w:ascii="Arial" w:hAnsi="Arial" w:cs="Arial"/>
        </w:rPr>
        <w:t xml:space="preserve"> соответствием решений градостроительной документации, изменяющимся социально-экономическим условиям на территории Нижнеингашского района.</w:t>
      </w:r>
    </w:p>
    <w:p w:rsidR="007E751A" w:rsidRPr="001D04D9" w:rsidRDefault="007E751A" w:rsidP="007E751A">
      <w:pPr>
        <w:pStyle w:val="a6"/>
        <w:rPr>
          <w:rFonts w:ascii="Arial" w:hAnsi="Arial" w:cs="Arial"/>
          <w:sz w:val="20"/>
          <w:szCs w:val="20"/>
        </w:rPr>
        <w:sectPr w:rsidR="007E751A" w:rsidRPr="001D04D9" w:rsidSect="004E3221">
          <w:pgSz w:w="11906" w:h="16838"/>
          <w:pgMar w:top="1134" w:right="851" w:bottom="1134" w:left="1701" w:header="709" w:footer="709" w:gutter="0"/>
          <w:cols w:space="708"/>
          <w:docGrid w:linePitch="360"/>
        </w:sect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pStyle w:val="a6"/>
        <w:rPr>
          <w:rFonts w:ascii="Arial" w:hAnsi="Arial" w:cs="Arial"/>
          <w:sz w:val="20"/>
          <w:szCs w:val="20"/>
        </w:rPr>
      </w:pPr>
    </w:p>
    <w:p w:rsidR="007E751A" w:rsidRPr="001D04D9" w:rsidRDefault="007E751A" w:rsidP="007E751A">
      <w:pPr>
        <w:rPr>
          <w:rFonts w:ascii="Arial" w:hAnsi="Arial" w:cs="Arial"/>
        </w:rPr>
      </w:pPr>
    </w:p>
    <w:p w:rsidR="007E751A" w:rsidRDefault="007E751A"/>
    <w:p w:rsidR="007E751A" w:rsidRDefault="007E751A"/>
    <w:sectPr w:rsidR="007E751A" w:rsidSect="004E32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337" w:rsidRDefault="00411337" w:rsidP="007E751A">
      <w:r>
        <w:separator/>
      </w:r>
    </w:p>
  </w:endnote>
  <w:endnote w:type="continuationSeparator" w:id="0">
    <w:p w:rsidR="00411337" w:rsidRDefault="00411337" w:rsidP="007E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lef">
    <w:panose1 w:val="00000500000000000000"/>
    <w:charset w:val="00"/>
    <w:family w:val="auto"/>
    <w:pitch w:val="variable"/>
    <w:sig w:usb0="00000807" w:usb1="40000000" w:usb2="00000000" w:usb3="00000000" w:csb0="000000B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21" w:rsidRPr="00F43A39" w:rsidRDefault="004E3221" w:rsidP="004E3221">
    <w:pPr>
      <w:pStyle w:val="FooterOdd"/>
      <w:spacing w:before="240"/>
      <w:rPr>
        <w:rFonts w:ascii="Times New Roman" w:hAnsi="Times New Roman" w:cs="Times New Roman"/>
        <w:sz w:val="22"/>
        <w:szCs w:val="22"/>
      </w:rPr>
    </w:pPr>
    <w:r w:rsidRPr="00F43A39">
      <w:rPr>
        <w:rFonts w:ascii="Times New Roman" w:hAnsi="Times New Roman" w:cs="Times New Roman"/>
        <w:sz w:val="22"/>
        <w:szCs w:val="22"/>
      </w:rPr>
      <w:t xml:space="preserve">           </w:t>
    </w:r>
    <w:r w:rsidRPr="00F43A39">
      <w:rPr>
        <w:rFonts w:ascii="Times New Roman" w:hAnsi="Times New Roman" w:cs="Times New Roman"/>
        <w:sz w:val="22"/>
        <w:szCs w:val="22"/>
      </w:rPr>
      <w:fldChar w:fldCharType="begin"/>
    </w:r>
    <w:r w:rsidRPr="00F43A39">
      <w:rPr>
        <w:rFonts w:ascii="Times New Roman" w:hAnsi="Times New Roman" w:cs="Times New Roman"/>
        <w:sz w:val="22"/>
        <w:szCs w:val="22"/>
      </w:rPr>
      <w:instrText>PAGE   \* MERGEFORMAT</w:instrText>
    </w:r>
    <w:r w:rsidRPr="00F43A39">
      <w:rPr>
        <w:rFonts w:ascii="Times New Roman" w:hAnsi="Times New Roman" w:cs="Times New Roman"/>
        <w:sz w:val="22"/>
        <w:szCs w:val="22"/>
      </w:rPr>
      <w:fldChar w:fldCharType="separate"/>
    </w:r>
    <w:r w:rsidR="0069047F" w:rsidRPr="0069047F">
      <w:rPr>
        <w:rFonts w:ascii="Times New Roman" w:hAnsi="Times New Roman" w:cs="Times New Roman"/>
        <w:noProof/>
        <w:sz w:val="22"/>
        <w:szCs w:val="22"/>
        <w:lang w:val="de-DE"/>
      </w:rPr>
      <w:t>6</w:t>
    </w:r>
    <w:r w:rsidRPr="00F43A39">
      <w:rPr>
        <w:rFonts w:ascii="Times New Roman" w:hAnsi="Times New Roman" w:cs="Times New Roman"/>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21" w:rsidRPr="00F43A39" w:rsidRDefault="004E3221" w:rsidP="004E3221">
    <w:pPr>
      <w:pStyle w:val="FooterOdd"/>
      <w:spacing w:before="240"/>
      <w:jc w:val="left"/>
      <w:rPr>
        <w:rFonts w:ascii="Times New Roman" w:hAnsi="Times New Roman" w:cs="Times New Roman"/>
        <w:sz w:val="22"/>
        <w:szCs w:val="22"/>
      </w:rPr>
    </w:pPr>
    <w:r w:rsidRPr="00F43A39">
      <w:rPr>
        <w:rFonts w:ascii="Times New Roman" w:hAnsi="Times New Roman" w:cs="Times New Roman"/>
        <w:sz w:val="22"/>
        <w:szCs w:val="22"/>
      </w:rPr>
      <w:t xml:space="preserve">             </w:t>
    </w:r>
    <w:r w:rsidRPr="00F43A39">
      <w:rPr>
        <w:rFonts w:ascii="Times New Roman" w:hAnsi="Times New Roman" w:cs="Times New Roman"/>
        <w:sz w:val="22"/>
        <w:szCs w:val="22"/>
      </w:rPr>
      <w:fldChar w:fldCharType="begin"/>
    </w:r>
    <w:r w:rsidRPr="00F43A39">
      <w:rPr>
        <w:rFonts w:ascii="Times New Roman" w:hAnsi="Times New Roman" w:cs="Times New Roman"/>
        <w:sz w:val="22"/>
        <w:szCs w:val="22"/>
      </w:rPr>
      <w:instrText>PAGE   \* MERGEFORMAT</w:instrText>
    </w:r>
    <w:r w:rsidRPr="00F43A39">
      <w:rPr>
        <w:rFonts w:ascii="Times New Roman" w:hAnsi="Times New Roman" w:cs="Times New Roman"/>
        <w:sz w:val="22"/>
        <w:szCs w:val="22"/>
      </w:rPr>
      <w:fldChar w:fldCharType="separate"/>
    </w:r>
    <w:r w:rsidR="00966C9A" w:rsidRPr="00966C9A">
      <w:rPr>
        <w:rFonts w:ascii="Times New Roman" w:hAnsi="Times New Roman" w:cs="Times New Roman"/>
        <w:noProof/>
        <w:sz w:val="22"/>
        <w:szCs w:val="22"/>
        <w:lang w:val="de-DE"/>
      </w:rPr>
      <w:t>89</w:t>
    </w:r>
    <w:r w:rsidRPr="00F43A39">
      <w:rPr>
        <w:rFonts w:ascii="Times New Roman" w:hAnsi="Times New Roman" w:cs="Times New Roman"/>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21" w:rsidRPr="00F43A39" w:rsidRDefault="004E3221" w:rsidP="004E3221">
    <w:pPr>
      <w:pStyle w:val="FooterOdd"/>
      <w:spacing w:before="240"/>
      <w:rPr>
        <w:rFonts w:ascii="Times New Roman" w:hAnsi="Times New Roman" w:cs="Times New Roman"/>
        <w:sz w:val="22"/>
        <w:szCs w:val="22"/>
      </w:rPr>
    </w:pPr>
    <w:r w:rsidRPr="00F43A39">
      <w:rPr>
        <w:rFonts w:ascii="Times New Roman" w:hAnsi="Times New Roman" w:cs="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cs="Times New Roman"/>
        <w:sz w:val="22"/>
        <w:szCs w:val="22"/>
      </w:rPr>
      <w:t xml:space="preserve">             </w:t>
    </w:r>
    <w:r w:rsidRPr="00F43A39">
      <w:rPr>
        <w:rFonts w:ascii="Times New Roman" w:hAnsi="Times New Roman" w:cs="Times New Roman"/>
        <w:sz w:val="22"/>
        <w:szCs w:val="22"/>
      </w:rPr>
      <w:fldChar w:fldCharType="begin"/>
    </w:r>
    <w:r w:rsidRPr="00F43A39">
      <w:rPr>
        <w:rFonts w:ascii="Times New Roman" w:hAnsi="Times New Roman" w:cs="Times New Roman"/>
        <w:sz w:val="22"/>
        <w:szCs w:val="22"/>
      </w:rPr>
      <w:instrText>PAGE   \* MERGEFORMAT</w:instrText>
    </w:r>
    <w:r w:rsidRPr="00F43A39">
      <w:rPr>
        <w:rFonts w:ascii="Times New Roman" w:hAnsi="Times New Roman" w:cs="Times New Roman"/>
        <w:sz w:val="22"/>
        <w:szCs w:val="22"/>
      </w:rPr>
      <w:fldChar w:fldCharType="separate"/>
    </w:r>
    <w:r w:rsidR="00616CA5" w:rsidRPr="00616CA5">
      <w:rPr>
        <w:rFonts w:ascii="Times New Roman" w:hAnsi="Times New Roman" w:cs="Times New Roman"/>
        <w:noProof/>
        <w:sz w:val="22"/>
        <w:szCs w:val="22"/>
        <w:lang w:val="de-DE"/>
      </w:rPr>
      <w:t>204</w:t>
    </w:r>
    <w:r w:rsidRPr="00F43A39">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337" w:rsidRDefault="00411337" w:rsidP="007E751A">
      <w:r>
        <w:separator/>
      </w:r>
    </w:p>
  </w:footnote>
  <w:footnote w:type="continuationSeparator" w:id="0">
    <w:p w:rsidR="00411337" w:rsidRDefault="00411337" w:rsidP="007E751A">
      <w:r>
        <w:continuationSeparator/>
      </w:r>
    </w:p>
  </w:footnote>
  <w:footnote w:id="1">
    <w:p w:rsidR="004E3221" w:rsidRDefault="004E3221" w:rsidP="007E751A">
      <w:pPr>
        <w:pStyle w:val="af1"/>
        <w:rPr>
          <w:rFonts w:cs="Times New Roman"/>
        </w:rPr>
      </w:pPr>
      <w:r w:rsidRPr="008C00FF">
        <w:rPr>
          <w:rStyle w:val="af3"/>
          <w:rFonts w:cs="Times New Roman"/>
        </w:rPr>
        <w:footnoteRef/>
      </w:r>
      <w:r w:rsidRPr="008C00FF">
        <w:t xml:space="preserve"> </w:t>
      </w:r>
      <w:r w:rsidRPr="008C00FF">
        <w:rPr>
          <w:rFonts w:ascii="Times New Roman" w:hAnsi="Times New Roman" w:cs="Times New Roman"/>
          <w:sz w:val="16"/>
          <w:szCs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w:t>
      </w:r>
      <w:proofErr w:type="gramStart"/>
      <w:r w:rsidRPr="008C00FF">
        <w:rPr>
          <w:rFonts w:ascii="Times New Roman" w:hAnsi="Times New Roman" w:cs="Times New Roman"/>
          <w:sz w:val="16"/>
          <w:szCs w:val="16"/>
        </w:rPr>
        <w:t xml:space="preserve">На каждого посетителя приходится </w:t>
      </w:r>
      <w:r w:rsidRPr="008C00FF">
        <w:rPr>
          <w:rFonts w:ascii="Times New Roman" w:hAnsi="Times New Roman" w:cs="Times New Roman"/>
          <w:sz w:val="16"/>
          <w:szCs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w:t>
      </w:r>
      <w:proofErr w:type="spellStart"/>
      <w:r w:rsidRPr="008C00FF">
        <w:rPr>
          <w:rFonts w:ascii="Times New Roman" w:hAnsi="Times New Roman" w:cs="Times New Roman"/>
          <w:sz w:val="16"/>
          <w:szCs w:val="16"/>
        </w:rPr>
        <w:t>пешеходно-тропиночной</w:t>
      </w:r>
      <w:proofErr w:type="spellEnd"/>
      <w:r w:rsidRPr="008C00FF">
        <w:rPr>
          <w:rFonts w:ascii="Times New Roman" w:hAnsi="Times New Roman" w:cs="Times New Roman"/>
          <w:sz w:val="16"/>
          <w:szCs w:val="16"/>
        </w:rPr>
        <w:t xml:space="preserve"> сети не может превышать 3000 кв. м. Поэтому при ширине тротуара в 3 м длина </w:t>
      </w:r>
      <w:proofErr w:type="spellStart"/>
      <w:r w:rsidRPr="008C00FF">
        <w:rPr>
          <w:rFonts w:ascii="Times New Roman" w:hAnsi="Times New Roman" w:cs="Times New Roman"/>
          <w:sz w:val="16"/>
          <w:szCs w:val="16"/>
        </w:rPr>
        <w:t>пешеходно-тропиночной</w:t>
      </w:r>
      <w:proofErr w:type="spellEnd"/>
      <w:r w:rsidRPr="008C00FF">
        <w:rPr>
          <w:rFonts w:ascii="Times New Roman" w:hAnsi="Times New Roman" w:cs="Times New Roman"/>
          <w:sz w:val="16"/>
          <w:szCs w:val="16"/>
        </w:rPr>
        <w:t xml:space="preserve"> сети составит 1000 м.  </w:t>
      </w:r>
      <w:r w:rsidRPr="008C00FF">
        <w:t xml:space="preserve">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21" w:rsidRPr="001C3686" w:rsidRDefault="004E3221" w:rsidP="004E3221">
    <w:pPr>
      <w:pStyle w:val="af8"/>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21" w:rsidRPr="001C3686" w:rsidRDefault="004E3221" w:rsidP="004E3221">
    <w:pPr>
      <w:pStyle w:val="af8"/>
      <w:ind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21" w:rsidRPr="001C3686" w:rsidRDefault="004E3221" w:rsidP="004E3221">
    <w:pPr>
      <w:pStyle w:val="af8"/>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F4D4"/>
    <w:lvl w:ilvl="0">
      <w:start w:val="1"/>
      <w:numFmt w:val="decimal"/>
      <w:lvlText w:val="%1."/>
      <w:lvlJc w:val="left"/>
      <w:pPr>
        <w:tabs>
          <w:tab w:val="num" w:pos="1492"/>
        </w:tabs>
        <w:ind w:left="1492" w:hanging="360"/>
      </w:pPr>
    </w:lvl>
  </w:abstractNum>
  <w:abstractNum w:abstractNumId="1">
    <w:nsid w:val="FFFFFF7D"/>
    <w:multiLevelType w:val="singleLevel"/>
    <w:tmpl w:val="D1DA2B30"/>
    <w:lvl w:ilvl="0">
      <w:start w:val="1"/>
      <w:numFmt w:val="decimal"/>
      <w:lvlText w:val="%1."/>
      <w:lvlJc w:val="left"/>
      <w:pPr>
        <w:tabs>
          <w:tab w:val="num" w:pos="1209"/>
        </w:tabs>
        <w:ind w:left="1209" w:hanging="360"/>
      </w:pPr>
    </w:lvl>
  </w:abstractNum>
  <w:abstractNum w:abstractNumId="2">
    <w:nsid w:val="FFFFFF7E"/>
    <w:multiLevelType w:val="singleLevel"/>
    <w:tmpl w:val="77BCF5FE"/>
    <w:lvl w:ilvl="0">
      <w:start w:val="1"/>
      <w:numFmt w:val="decimal"/>
      <w:lvlText w:val="%1."/>
      <w:lvlJc w:val="left"/>
      <w:pPr>
        <w:tabs>
          <w:tab w:val="num" w:pos="926"/>
        </w:tabs>
        <w:ind w:left="926" w:hanging="360"/>
      </w:pPr>
    </w:lvl>
  </w:abstractNum>
  <w:abstractNum w:abstractNumId="3">
    <w:nsid w:val="FFFFFF7F"/>
    <w:multiLevelType w:val="singleLevel"/>
    <w:tmpl w:val="209C4188"/>
    <w:lvl w:ilvl="0">
      <w:start w:val="1"/>
      <w:numFmt w:val="decimal"/>
      <w:lvlText w:val="%1."/>
      <w:lvlJc w:val="left"/>
      <w:pPr>
        <w:tabs>
          <w:tab w:val="num" w:pos="643"/>
        </w:tabs>
        <w:ind w:left="643" w:hanging="360"/>
      </w:pPr>
    </w:lvl>
  </w:abstractNum>
  <w:abstractNum w:abstractNumId="4">
    <w:nsid w:val="FFFFFF80"/>
    <w:multiLevelType w:val="singleLevel"/>
    <w:tmpl w:val="C952E1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009B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6A48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2EEE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A4BF3E"/>
    <w:lvl w:ilvl="0">
      <w:start w:val="1"/>
      <w:numFmt w:val="decimal"/>
      <w:lvlText w:val="%1."/>
      <w:lvlJc w:val="left"/>
      <w:pPr>
        <w:tabs>
          <w:tab w:val="num" w:pos="360"/>
        </w:tabs>
        <w:ind w:left="360" w:hanging="360"/>
      </w:pPr>
    </w:lvl>
  </w:abstractNum>
  <w:abstractNum w:abstractNumId="9">
    <w:nsid w:val="FFFFFF89"/>
    <w:multiLevelType w:val="singleLevel"/>
    <w:tmpl w:val="9FD2A286"/>
    <w:lvl w:ilvl="0">
      <w:start w:val="1"/>
      <w:numFmt w:val="bullet"/>
      <w:pStyle w:val="1"/>
      <w:lvlText w:val=""/>
      <w:lvlJc w:val="left"/>
      <w:pPr>
        <w:tabs>
          <w:tab w:val="num" w:pos="360"/>
        </w:tabs>
        <w:ind w:left="360" w:hanging="360"/>
      </w:pPr>
      <w:rPr>
        <w:rFonts w:ascii="Symbol" w:hAnsi="Symbol" w:cs="Symbol" w:hint="default"/>
      </w:rPr>
    </w:lvl>
  </w:abstractNum>
  <w:abstractNum w:abstractNumId="10">
    <w:nsid w:val="000A326C"/>
    <w:multiLevelType w:val="multilevel"/>
    <w:tmpl w:val="FA645958"/>
    <w:lvl w:ilvl="0">
      <w:start w:val="1"/>
      <w:numFmt w:val="decimal"/>
      <w:pStyle w:val="a"/>
      <w:lvlText w:val="%1."/>
      <w:lvlJc w:val="left"/>
      <w:pPr>
        <w:ind w:firstLine="567"/>
      </w:pPr>
      <w:rPr>
        <w:rFonts w:hint="default"/>
      </w:rPr>
    </w:lvl>
    <w:lvl w:ilvl="1">
      <w:start w:val="1"/>
      <w:numFmt w:val="decimal"/>
      <w:isLgl/>
      <w:suff w:val="space"/>
      <w:lvlText w:val="%1.%2"/>
      <w:lvlJc w:val="left"/>
      <w:pPr>
        <w:ind w:firstLine="567"/>
      </w:pPr>
      <w:rPr>
        <w:rFonts w:hint="default"/>
      </w:rPr>
    </w:lvl>
    <w:lvl w:ilvl="2">
      <w:start w:val="1"/>
      <w:numFmt w:val="decimal"/>
      <w:isLgl/>
      <w:suff w:val="space"/>
      <w:lvlText w:val="%1.%2.%3"/>
      <w:lvlJc w:val="left"/>
      <w:pPr>
        <w:ind w:firstLine="567"/>
      </w:pPr>
      <w:rPr>
        <w:rFonts w:hint="default"/>
      </w:rPr>
    </w:lvl>
    <w:lvl w:ilvl="3">
      <w:start w:val="1"/>
      <w:numFmt w:val="decimal"/>
      <w:isLgl/>
      <w:suff w:val="space"/>
      <w:lvlText w:val="%1.%2.%3.%4"/>
      <w:lvlJc w:val="left"/>
      <w:pPr>
        <w:ind w:firstLine="567"/>
      </w:pPr>
      <w:rPr>
        <w:rFonts w:hint="default"/>
      </w:rPr>
    </w:lvl>
    <w:lvl w:ilvl="4">
      <w:start w:val="1"/>
      <w:numFmt w:val="decimal"/>
      <w:isLgl/>
      <w:suff w:val="space"/>
      <w:lvlText w:val="%1.%2.%3.%4.%5"/>
      <w:lvlJc w:val="left"/>
      <w:pPr>
        <w:ind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9E670BD"/>
    <w:multiLevelType w:val="multilevel"/>
    <w:tmpl w:val="89D88A7E"/>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start w:val="1"/>
      <w:numFmt w:val="lowerLetter"/>
      <w:lvlText w:val="%2."/>
      <w:lvlJc w:val="left"/>
      <w:pPr>
        <w:tabs>
          <w:tab w:val="num" w:pos="1440"/>
        </w:tabs>
        <w:ind w:left="1440" w:hanging="360"/>
      </w:pPr>
    </w:lvl>
    <w:lvl w:ilvl="2" w:tplc="FFFFFFFF">
      <w:start w:val="1"/>
      <w:numFmt w:val="lowerRoman"/>
      <w:pStyle w:val="S3"/>
      <w:lvlText w:val="%3."/>
      <w:lvlJc w:val="right"/>
      <w:pPr>
        <w:tabs>
          <w:tab w:val="num" w:pos="2160"/>
        </w:tabs>
        <w:ind w:left="2160" w:hanging="180"/>
      </w:pPr>
    </w:lvl>
    <w:lvl w:ilvl="3" w:tplc="FFFFFFFF">
      <w:start w:val="1"/>
      <w:numFmt w:val="decimal"/>
      <w:pStyle w:val="S4"/>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pStyle w:val="2"/>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15">
    <w:nsid w:val="0D355451"/>
    <w:multiLevelType w:val="hybridMultilevel"/>
    <w:tmpl w:val="C21A1AD2"/>
    <w:lvl w:ilvl="0" w:tplc="C974E5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8180950"/>
    <w:multiLevelType w:val="hybridMultilevel"/>
    <w:tmpl w:val="F9864E92"/>
    <w:lvl w:ilvl="0" w:tplc="C974E51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szCs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left="567"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D087FF3"/>
    <w:multiLevelType w:val="hybridMultilevel"/>
    <w:tmpl w:val="7ED40DCA"/>
    <w:styleLink w:val="1111111311"/>
    <w:lvl w:ilvl="0" w:tplc="FFFFFFFF">
      <w:start w:val="1"/>
      <w:numFmt w:val="bullet"/>
      <w:lvlText w:val=""/>
      <w:lvlJc w:val="left"/>
      <w:pPr>
        <w:ind w:left="1069" w:hanging="360"/>
      </w:pPr>
      <w:rPr>
        <w:rFonts w:ascii="Symbol" w:hAnsi="Symbol" w:cs="Symbol" w:hint="default"/>
      </w:rPr>
    </w:lvl>
    <w:lvl w:ilvl="1" w:tplc="FFFFFFFF">
      <w:start w:val="1"/>
      <w:numFmt w:val="bullet"/>
      <w:lvlText w:val="o"/>
      <w:lvlJc w:val="left"/>
      <w:pPr>
        <w:ind w:left="2461" w:hanging="360"/>
      </w:pPr>
      <w:rPr>
        <w:rFonts w:ascii="Courier New" w:hAnsi="Courier New" w:cs="Courier New" w:hint="default"/>
      </w:rPr>
    </w:lvl>
    <w:lvl w:ilvl="2" w:tplc="FFFFFFFF">
      <w:start w:val="1"/>
      <w:numFmt w:val="bullet"/>
      <w:lvlText w:val=""/>
      <w:lvlJc w:val="left"/>
      <w:pPr>
        <w:ind w:left="3181" w:hanging="360"/>
      </w:pPr>
      <w:rPr>
        <w:rFonts w:ascii="Wingdings" w:hAnsi="Wingdings" w:cs="Wingdings" w:hint="default"/>
      </w:rPr>
    </w:lvl>
    <w:lvl w:ilvl="3" w:tplc="FFFFFFFF">
      <w:start w:val="1"/>
      <w:numFmt w:val="bullet"/>
      <w:lvlText w:val=""/>
      <w:lvlJc w:val="left"/>
      <w:pPr>
        <w:ind w:left="3901" w:hanging="360"/>
      </w:pPr>
      <w:rPr>
        <w:rFonts w:ascii="Symbol" w:hAnsi="Symbol" w:cs="Symbol" w:hint="default"/>
      </w:rPr>
    </w:lvl>
    <w:lvl w:ilvl="4" w:tplc="FFFFFFFF">
      <w:start w:val="1"/>
      <w:numFmt w:val="bullet"/>
      <w:lvlText w:val="o"/>
      <w:lvlJc w:val="left"/>
      <w:pPr>
        <w:ind w:left="4621" w:hanging="360"/>
      </w:pPr>
      <w:rPr>
        <w:rFonts w:ascii="Courier New" w:hAnsi="Courier New" w:cs="Courier New" w:hint="default"/>
      </w:rPr>
    </w:lvl>
    <w:lvl w:ilvl="5" w:tplc="FFFFFFFF">
      <w:start w:val="1"/>
      <w:numFmt w:val="bullet"/>
      <w:lvlText w:val=""/>
      <w:lvlJc w:val="left"/>
      <w:pPr>
        <w:ind w:left="5341" w:hanging="360"/>
      </w:pPr>
      <w:rPr>
        <w:rFonts w:ascii="Wingdings" w:hAnsi="Wingdings" w:cs="Wingdings" w:hint="default"/>
      </w:rPr>
    </w:lvl>
    <w:lvl w:ilvl="6" w:tplc="FFFFFFFF">
      <w:start w:val="1"/>
      <w:numFmt w:val="bullet"/>
      <w:lvlText w:val=""/>
      <w:lvlJc w:val="left"/>
      <w:pPr>
        <w:ind w:left="6061" w:hanging="360"/>
      </w:pPr>
      <w:rPr>
        <w:rFonts w:ascii="Symbol" w:hAnsi="Symbol" w:cs="Symbol" w:hint="default"/>
      </w:rPr>
    </w:lvl>
    <w:lvl w:ilvl="7" w:tplc="FFFFFFFF">
      <w:start w:val="1"/>
      <w:numFmt w:val="bullet"/>
      <w:lvlText w:val="o"/>
      <w:lvlJc w:val="left"/>
      <w:pPr>
        <w:ind w:left="6781" w:hanging="360"/>
      </w:pPr>
      <w:rPr>
        <w:rFonts w:ascii="Courier New" w:hAnsi="Courier New" w:cs="Courier New" w:hint="default"/>
      </w:rPr>
    </w:lvl>
    <w:lvl w:ilvl="8" w:tplc="FFFFFFFF">
      <w:start w:val="1"/>
      <w:numFmt w:val="bullet"/>
      <w:lvlText w:val=""/>
      <w:lvlJc w:val="left"/>
      <w:pPr>
        <w:ind w:left="7501" w:hanging="360"/>
      </w:pPr>
      <w:rPr>
        <w:rFonts w:ascii="Wingdings" w:hAnsi="Wingdings" w:cs="Wingdings" w:hint="default"/>
      </w:rPr>
    </w:lvl>
  </w:abstractNum>
  <w:abstractNum w:abstractNumId="19">
    <w:nsid w:val="291B1E79"/>
    <w:multiLevelType w:val="hybridMultilevel"/>
    <w:tmpl w:val="797020EE"/>
    <w:lvl w:ilvl="0" w:tplc="2BDA948C">
      <w:start w:val="1"/>
      <w:numFmt w:val="bullet"/>
      <w:pStyle w:val="S0"/>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20">
    <w:nsid w:val="2A111AC2"/>
    <w:multiLevelType w:val="hybridMultilevel"/>
    <w:tmpl w:val="A7F854A8"/>
    <w:lvl w:ilvl="0" w:tplc="1A6CFD28">
      <w:start w:val="1"/>
      <w:numFmt w:val="decimal"/>
      <w:lvlText w:val="%1."/>
      <w:lvlJc w:val="left"/>
      <w:pPr>
        <w:ind w:left="630" w:hanging="360"/>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21">
    <w:nsid w:val="2C557F61"/>
    <w:multiLevelType w:val="hybridMultilevel"/>
    <w:tmpl w:val="6764E6CE"/>
    <w:lvl w:ilvl="0" w:tplc="FFFFFFFF">
      <w:start w:val="1"/>
      <w:numFmt w:val="decimal"/>
      <w:pStyle w:val="a1"/>
      <w:lvlText w:val="%1"/>
      <w:lvlJc w:val="left"/>
      <w:pPr>
        <w:tabs>
          <w:tab w:val="num" w:pos="340"/>
        </w:tabs>
        <w:ind w:firstLine="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2D9443DB"/>
    <w:multiLevelType w:val="multilevel"/>
    <w:tmpl w:val="E39A37C6"/>
    <w:lvl w:ilvl="0">
      <w:start w:val="1"/>
      <w:numFmt w:val="bullet"/>
      <w:pStyle w:val="a2"/>
      <w:lvlText w:val=""/>
      <w:lvlJc w:val="left"/>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B32C89"/>
    <w:multiLevelType w:val="hybridMultilevel"/>
    <w:tmpl w:val="5D9494F4"/>
    <w:lvl w:ilvl="0" w:tplc="53E4BD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42417AA"/>
    <w:multiLevelType w:val="hybridMultilevel"/>
    <w:tmpl w:val="35AC80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180631"/>
    <w:multiLevelType w:val="hybridMultilevel"/>
    <w:tmpl w:val="5634A3D8"/>
    <w:lvl w:ilvl="0" w:tplc="53E4BD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9643F15"/>
    <w:multiLevelType w:val="hybridMultilevel"/>
    <w:tmpl w:val="51220E92"/>
    <w:styleLink w:val="1ai"/>
    <w:lvl w:ilvl="0" w:tplc="1EE6AABA">
      <w:start w:val="1"/>
      <w:numFmt w:val="decimal"/>
      <w:lvlText w:val="%1."/>
      <w:lvlJc w:val="left"/>
      <w:pPr>
        <w:tabs>
          <w:tab w:val="num" w:pos="2448"/>
        </w:tabs>
        <w:ind w:left="2448" w:hanging="1368"/>
      </w:pPr>
      <w:rPr>
        <w:rFonts w:hint="default"/>
      </w:rPr>
    </w:lvl>
    <w:lvl w:ilvl="1" w:tplc="04190003">
      <w:start w:val="1"/>
      <w:numFmt w:val="lowerLetter"/>
      <w:lvlText w:val="%2."/>
      <w:lvlJc w:val="left"/>
      <w:pPr>
        <w:tabs>
          <w:tab w:val="num" w:pos="2160"/>
        </w:tabs>
        <w:ind w:left="2160" w:hanging="360"/>
      </w:pPr>
    </w:lvl>
    <w:lvl w:ilvl="2" w:tplc="04190005">
      <w:start w:val="1"/>
      <w:numFmt w:val="lowerRoman"/>
      <w:lvlText w:val="%3."/>
      <w:lvlJc w:val="right"/>
      <w:pPr>
        <w:tabs>
          <w:tab w:val="num" w:pos="2880"/>
        </w:tabs>
        <w:ind w:left="2880" w:hanging="180"/>
      </w:pPr>
    </w:lvl>
    <w:lvl w:ilvl="3" w:tplc="04190001">
      <w:start w:val="1"/>
      <w:numFmt w:val="decimal"/>
      <w:lvlText w:val="%4."/>
      <w:lvlJc w:val="left"/>
      <w:pPr>
        <w:tabs>
          <w:tab w:val="num" w:pos="3600"/>
        </w:tabs>
        <w:ind w:left="3600" w:hanging="360"/>
      </w:pPr>
    </w:lvl>
    <w:lvl w:ilvl="4" w:tplc="04190003">
      <w:start w:val="1"/>
      <w:numFmt w:val="lowerLetter"/>
      <w:lvlText w:val="%5."/>
      <w:lvlJc w:val="left"/>
      <w:pPr>
        <w:tabs>
          <w:tab w:val="num" w:pos="4320"/>
        </w:tabs>
        <w:ind w:left="4320" w:hanging="360"/>
      </w:pPr>
    </w:lvl>
    <w:lvl w:ilvl="5" w:tplc="04190005">
      <w:start w:val="1"/>
      <w:numFmt w:val="lowerRoman"/>
      <w:lvlText w:val="%6."/>
      <w:lvlJc w:val="right"/>
      <w:pPr>
        <w:tabs>
          <w:tab w:val="num" w:pos="5040"/>
        </w:tabs>
        <w:ind w:left="5040" w:hanging="180"/>
      </w:pPr>
    </w:lvl>
    <w:lvl w:ilvl="6" w:tplc="04190001">
      <w:start w:val="1"/>
      <w:numFmt w:val="decimal"/>
      <w:lvlText w:val="%7."/>
      <w:lvlJc w:val="left"/>
      <w:pPr>
        <w:tabs>
          <w:tab w:val="num" w:pos="5760"/>
        </w:tabs>
        <w:ind w:left="5760" w:hanging="360"/>
      </w:pPr>
    </w:lvl>
    <w:lvl w:ilvl="7" w:tplc="04190003">
      <w:start w:val="1"/>
      <w:numFmt w:val="lowerLetter"/>
      <w:lvlText w:val="%8."/>
      <w:lvlJc w:val="left"/>
      <w:pPr>
        <w:tabs>
          <w:tab w:val="num" w:pos="6480"/>
        </w:tabs>
        <w:ind w:left="6480" w:hanging="360"/>
      </w:pPr>
    </w:lvl>
    <w:lvl w:ilvl="8" w:tplc="04190005">
      <w:start w:val="1"/>
      <w:numFmt w:val="lowerRoman"/>
      <w:lvlText w:val="%9."/>
      <w:lvlJc w:val="right"/>
      <w:pPr>
        <w:tabs>
          <w:tab w:val="num" w:pos="7200"/>
        </w:tabs>
        <w:ind w:left="7200" w:hanging="180"/>
      </w:pPr>
    </w:lvl>
  </w:abstractNum>
  <w:abstractNum w:abstractNumId="27">
    <w:nsid w:val="4AC6511C"/>
    <w:multiLevelType w:val="hybridMultilevel"/>
    <w:tmpl w:val="E168CC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F65195B"/>
    <w:multiLevelType w:val="multilevel"/>
    <w:tmpl w:val="86F25250"/>
    <w:lvl w:ilvl="0">
      <w:start w:val="1"/>
      <w:numFmt w:val="decimal"/>
      <w:suff w:val="space"/>
      <w:lvlText w:val="%1)"/>
      <w:lvlJc w:val="left"/>
      <w:pPr>
        <w:ind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cs="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cs="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cs="Symbol" w:hint="default"/>
      </w:rPr>
    </w:lvl>
  </w:abstractNum>
  <w:abstractNum w:abstractNumId="30">
    <w:nsid w:val="529E4EEB"/>
    <w:multiLevelType w:val="hybridMultilevel"/>
    <w:tmpl w:val="945E7E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594EE1"/>
    <w:multiLevelType w:val="hybridMultilevel"/>
    <w:tmpl w:val="B9A231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2A40F7"/>
    <w:multiLevelType w:val="hybridMultilevel"/>
    <w:tmpl w:val="35988C80"/>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nsid w:val="5FDD655D"/>
    <w:multiLevelType w:val="multilevel"/>
    <w:tmpl w:val="69ECDF8C"/>
    <w:lvl w:ilvl="0">
      <w:start w:val="1"/>
      <w:numFmt w:val="decimal"/>
      <w:pStyle w:val="11"/>
      <w:lvlText w:val="%1"/>
      <w:lvlJc w:val="left"/>
      <w:pPr>
        <w:ind w:left="858"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5">
    <w:nsid w:val="636D237D"/>
    <w:multiLevelType w:val="multilevel"/>
    <w:tmpl w:val="9BEE9D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88781C"/>
    <w:multiLevelType w:val="hybridMultilevel"/>
    <w:tmpl w:val="5AE47582"/>
    <w:lvl w:ilvl="0" w:tplc="53E4BD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4986C36"/>
    <w:multiLevelType w:val="multilevel"/>
    <w:tmpl w:val="4BAC7414"/>
    <w:lvl w:ilvl="0">
      <w:start w:val="1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C1251A"/>
    <w:multiLevelType w:val="hybridMultilevel"/>
    <w:tmpl w:val="059481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4D31AE0"/>
    <w:multiLevelType w:val="hybridMultilevel"/>
    <w:tmpl w:val="96FE0762"/>
    <w:lvl w:ilvl="0" w:tplc="53E4BDE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752C699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928563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7"/>
  </w:num>
  <w:num w:numId="15">
    <w:abstractNumId w:val="21"/>
  </w:num>
  <w:num w:numId="16">
    <w:abstractNumId w:val="14"/>
  </w:num>
  <w:num w:numId="17">
    <w:abstractNumId w:val="12"/>
  </w:num>
  <w:num w:numId="18">
    <w:abstractNumId w:val="2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5"/>
  </w:num>
  <w:num w:numId="22">
    <w:abstractNumId w:val="10"/>
  </w:num>
  <w:num w:numId="23">
    <w:abstractNumId w:val="11"/>
  </w:num>
  <w:num w:numId="24">
    <w:abstractNumId w:val="28"/>
  </w:num>
  <w:num w:numId="25">
    <w:abstractNumId w:val="26"/>
  </w:num>
  <w:num w:numId="26">
    <w:abstractNumId w:val="13"/>
  </w:num>
  <w:num w:numId="27">
    <w:abstractNumId w:val="33"/>
  </w:num>
  <w:num w:numId="28">
    <w:abstractNumId w:val="19"/>
  </w:num>
  <w:num w:numId="29">
    <w:abstractNumId w:val="32"/>
  </w:num>
  <w:num w:numId="30">
    <w:abstractNumId w:val="37"/>
  </w:num>
  <w:num w:numId="31">
    <w:abstractNumId w:val="18"/>
  </w:num>
  <w:num w:numId="32">
    <w:abstractNumId w:val="39"/>
  </w:num>
  <w:num w:numId="33">
    <w:abstractNumId w:val="24"/>
  </w:num>
  <w:num w:numId="34">
    <w:abstractNumId w:val="27"/>
  </w:num>
  <w:num w:numId="35">
    <w:abstractNumId w:val="30"/>
  </w:num>
  <w:num w:numId="36">
    <w:abstractNumId w:val="31"/>
  </w:num>
  <w:num w:numId="37">
    <w:abstractNumId w:val="25"/>
  </w:num>
  <w:num w:numId="38">
    <w:abstractNumId w:val="36"/>
  </w:num>
  <w:num w:numId="39">
    <w:abstractNumId w:val="40"/>
  </w:num>
  <w:num w:numId="40">
    <w:abstractNumId w:val="23"/>
  </w:num>
  <w:num w:numId="41">
    <w:abstractNumId w:val="16"/>
  </w:num>
  <w:num w:numId="42">
    <w:abstractNumId w:val="15"/>
  </w:num>
  <w:num w:numId="43">
    <w:abstractNumId w:val="41"/>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51A"/>
    <w:rsid w:val="0009406F"/>
    <w:rsid w:val="00207E68"/>
    <w:rsid w:val="00411337"/>
    <w:rsid w:val="004E3221"/>
    <w:rsid w:val="00616CA5"/>
    <w:rsid w:val="0069047F"/>
    <w:rsid w:val="007567B3"/>
    <w:rsid w:val="00771F91"/>
    <w:rsid w:val="007E751A"/>
    <w:rsid w:val="008207E1"/>
    <w:rsid w:val="0096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5">
    <w:name w:val="Normal"/>
    <w:qFormat/>
    <w:rsid w:val="007E751A"/>
    <w:pPr>
      <w:widowControl w:val="0"/>
      <w:autoSpaceDE w:val="0"/>
      <w:autoSpaceDN w:val="0"/>
      <w:adjustRightInd w:val="0"/>
      <w:jc w:val="left"/>
    </w:pPr>
    <w:rPr>
      <w:rFonts w:ascii="Times New Roman" w:eastAsia="Times New Roman" w:hAnsi="Times New Roman" w:cs="Times New Roman"/>
      <w:sz w:val="20"/>
      <w:szCs w:val="20"/>
      <w:lang w:eastAsia="ru-RU"/>
    </w:rPr>
  </w:style>
  <w:style w:type="paragraph" w:styleId="11">
    <w:name w:val="heading 1"/>
    <w:aliases w:val="Заголовок 1 Знак Знак,Заголовок 1 Знак Знак Знак"/>
    <w:basedOn w:val="a5"/>
    <w:next w:val="a6"/>
    <w:link w:val="12"/>
    <w:uiPriority w:val="99"/>
    <w:qFormat/>
    <w:rsid w:val="007E751A"/>
    <w:pPr>
      <w:keepNext/>
      <w:widowControl/>
      <w:numPr>
        <w:numId w:val="12"/>
      </w:numPr>
      <w:tabs>
        <w:tab w:val="left" w:pos="851"/>
      </w:tabs>
      <w:autoSpaceDE/>
      <w:autoSpaceDN/>
      <w:adjustRightInd/>
      <w:spacing w:before="240" w:after="120"/>
      <w:outlineLvl w:val="0"/>
    </w:pPr>
    <w:rPr>
      <w:b/>
      <w:bCs/>
      <w:kern w:val="32"/>
      <w:sz w:val="28"/>
      <w:szCs w:val="28"/>
    </w:rPr>
  </w:style>
  <w:style w:type="paragraph" w:styleId="20">
    <w:name w:val="heading 2"/>
    <w:aliases w:val="Знак2 Знак,Знак2,Знак2 Знак Знак Знак,Знак2 Знак1,Заголовок 2 Знак1,Заголовок 2 Знак Знак,ГЛАВА"/>
    <w:basedOn w:val="a5"/>
    <w:next w:val="a6"/>
    <w:link w:val="21"/>
    <w:uiPriority w:val="99"/>
    <w:qFormat/>
    <w:rsid w:val="007E751A"/>
    <w:pPr>
      <w:keepNext/>
      <w:widowControl/>
      <w:numPr>
        <w:ilvl w:val="1"/>
        <w:numId w:val="12"/>
      </w:numPr>
      <w:tabs>
        <w:tab w:val="left" w:pos="1134"/>
        <w:tab w:val="left" w:pos="1276"/>
      </w:tabs>
      <w:autoSpaceDE/>
      <w:autoSpaceDN/>
      <w:adjustRightInd/>
      <w:spacing w:before="180" w:after="60"/>
      <w:outlineLvl w:val="1"/>
    </w:pPr>
    <w:rPr>
      <w:b/>
      <w:bCs/>
      <w:sz w:val="28"/>
      <w:szCs w:val="28"/>
    </w:rPr>
  </w:style>
  <w:style w:type="paragraph" w:styleId="3">
    <w:name w:val="heading 3"/>
    <w:aliases w:val="Знак3 Знак,Знак3,Знак3 Знак Знак Знак,Знак,ПодЗаголовок"/>
    <w:basedOn w:val="a5"/>
    <w:next w:val="a6"/>
    <w:link w:val="30"/>
    <w:uiPriority w:val="99"/>
    <w:qFormat/>
    <w:rsid w:val="007E751A"/>
    <w:pPr>
      <w:keepNext/>
      <w:widowControl/>
      <w:numPr>
        <w:ilvl w:val="2"/>
        <w:numId w:val="12"/>
      </w:numPr>
      <w:tabs>
        <w:tab w:val="left" w:pos="1276"/>
      </w:tabs>
      <w:autoSpaceDE/>
      <w:autoSpaceDN/>
      <w:adjustRightInd/>
      <w:spacing w:before="120" w:after="120"/>
      <w:outlineLvl w:val="2"/>
    </w:pPr>
    <w:rPr>
      <w:b/>
      <w:bCs/>
      <w:sz w:val="26"/>
      <w:szCs w:val="26"/>
    </w:rPr>
  </w:style>
  <w:style w:type="paragraph" w:styleId="4">
    <w:name w:val="heading 4"/>
    <w:basedOn w:val="a5"/>
    <w:next w:val="a6"/>
    <w:link w:val="40"/>
    <w:uiPriority w:val="99"/>
    <w:qFormat/>
    <w:rsid w:val="007E751A"/>
    <w:pPr>
      <w:keepNext/>
      <w:widowControl/>
      <w:numPr>
        <w:ilvl w:val="3"/>
        <w:numId w:val="12"/>
      </w:numPr>
      <w:tabs>
        <w:tab w:val="left" w:pos="1418"/>
      </w:tabs>
      <w:autoSpaceDE/>
      <w:autoSpaceDN/>
      <w:adjustRightInd/>
      <w:spacing w:before="120" w:after="60"/>
      <w:outlineLvl w:val="3"/>
    </w:pPr>
    <w:rPr>
      <w:b/>
      <w:bCs/>
      <w:sz w:val="24"/>
      <w:szCs w:val="24"/>
    </w:rPr>
  </w:style>
  <w:style w:type="paragraph" w:styleId="5">
    <w:name w:val="heading 5"/>
    <w:basedOn w:val="a5"/>
    <w:next w:val="a5"/>
    <w:link w:val="50"/>
    <w:uiPriority w:val="99"/>
    <w:qFormat/>
    <w:rsid w:val="007E751A"/>
    <w:pPr>
      <w:widowControl/>
      <w:numPr>
        <w:ilvl w:val="4"/>
        <w:numId w:val="12"/>
      </w:numPr>
      <w:tabs>
        <w:tab w:val="left" w:pos="1701"/>
      </w:tabs>
      <w:autoSpaceDE/>
      <w:autoSpaceDN/>
      <w:adjustRightInd/>
      <w:spacing w:before="240" w:after="60"/>
      <w:outlineLvl w:val="4"/>
    </w:pPr>
    <w:rPr>
      <w:b/>
      <w:bCs/>
      <w:sz w:val="22"/>
      <w:szCs w:val="22"/>
    </w:rPr>
  </w:style>
  <w:style w:type="paragraph" w:styleId="6">
    <w:name w:val="heading 6"/>
    <w:basedOn w:val="a5"/>
    <w:next w:val="a5"/>
    <w:link w:val="60"/>
    <w:uiPriority w:val="99"/>
    <w:qFormat/>
    <w:rsid w:val="007E751A"/>
    <w:pPr>
      <w:widowControl/>
      <w:numPr>
        <w:ilvl w:val="5"/>
        <w:numId w:val="12"/>
      </w:numPr>
      <w:autoSpaceDE/>
      <w:autoSpaceDN/>
      <w:adjustRightInd/>
      <w:spacing w:before="240" w:after="60"/>
      <w:outlineLvl w:val="5"/>
    </w:pPr>
    <w:rPr>
      <w:b/>
      <w:bCs/>
      <w:sz w:val="22"/>
      <w:szCs w:val="22"/>
    </w:rPr>
  </w:style>
  <w:style w:type="paragraph" w:styleId="7">
    <w:name w:val="heading 7"/>
    <w:aliases w:val="Заголовок x.x"/>
    <w:basedOn w:val="a5"/>
    <w:next w:val="a5"/>
    <w:link w:val="70"/>
    <w:uiPriority w:val="99"/>
    <w:qFormat/>
    <w:rsid w:val="007E751A"/>
    <w:pPr>
      <w:widowControl/>
      <w:numPr>
        <w:ilvl w:val="6"/>
        <w:numId w:val="12"/>
      </w:numPr>
      <w:autoSpaceDE/>
      <w:autoSpaceDN/>
      <w:adjustRightInd/>
      <w:spacing w:before="240" w:after="60"/>
      <w:outlineLvl w:val="6"/>
    </w:pPr>
    <w:rPr>
      <w:sz w:val="24"/>
      <w:szCs w:val="24"/>
    </w:rPr>
  </w:style>
  <w:style w:type="paragraph" w:styleId="8">
    <w:name w:val="heading 8"/>
    <w:basedOn w:val="a5"/>
    <w:next w:val="a5"/>
    <w:link w:val="80"/>
    <w:uiPriority w:val="99"/>
    <w:qFormat/>
    <w:rsid w:val="007E751A"/>
    <w:pPr>
      <w:widowControl/>
      <w:numPr>
        <w:ilvl w:val="7"/>
        <w:numId w:val="12"/>
      </w:numPr>
      <w:autoSpaceDE/>
      <w:autoSpaceDN/>
      <w:adjustRightInd/>
      <w:spacing w:before="240" w:after="60"/>
      <w:outlineLvl w:val="7"/>
    </w:pPr>
    <w:rPr>
      <w:i/>
      <w:iCs/>
      <w:sz w:val="24"/>
      <w:szCs w:val="24"/>
    </w:rPr>
  </w:style>
  <w:style w:type="paragraph" w:styleId="9">
    <w:name w:val="heading 9"/>
    <w:basedOn w:val="a5"/>
    <w:next w:val="a5"/>
    <w:link w:val="90"/>
    <w:uiPriority w:val="99"/>
    <w:qFormat/>
    <w:rsid w:val="007E751A"/>
    <w:pPr>
      <w:widowControl/>
      <w:numPr>
        <w:ilvl w:val="8"/>
        <w:numId w:val="12"/>
      </w:numPr>
      <w:autoSpaceDE/>
      <w:autoSpaceDN/>
      <w:adjustRightInd/>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 Spacing"/>
    <w:uiPriority w:val="99"/>
    <w:qFormat/>
    <w:rsid w:val="007E751A"/>
    <w:pPr>
      <w:jc w:val="left"/>
    </w:pPr>
    <w:rPr>
      <w:rFonts w:ascii="Calibri" w:eastAsia="Calibri" w:hAnsi="Calibri" w:cs="Calibri"/>
    </w:rPr>
  </w:style>
  <w:style w:type="character" w:customStyle="1" w:styleId="12">
    <w:name w:val="Заголовок 1 Знак"/>
    <w:aliases w:val="Заголовок 1 Знак Знак Знак1,Заголовок 1 Знак Знак Знак Знак"/>
    <w:basedOn w:val="a7"/>
    <w:link w:val="11"/>
    <w:uiPriority w:val="99"/>
    <w:rsid w:val="007E751A"/>
    <w:rPr>
      <w:rFonts w:ascii="Times New Roman" w:eastAsia="Times New Roman" w:hAnsi="Times New Roman" w:cs="Times New Roman"/>
      <w:b/>
      <w:bCs/>
      <w:kern w:val="32"/>
      <w:sz w:val="28"/>
      <w:szCs w:val="28"/>
      <w:lang w:eastAsia="ru-RU"/>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7"/>
    <w:link w:val="20"/>
    <w:uiPriority w:val="99"/>
    <w:rsid w:val="007E751A"/>
    <w:rPr>
      <w:rFonts w:ascii="Times New Roman" w:eastAsia="Times New Roman" w:hAnsi="Times New Roman" w:cs="Times New Roman"/>
      <w:b/>
      <w:bCs/>
      <w:sz w:val="28"/>
      <w:szCs w:val="28"/>
      <w:lang w:eastAsia="ru-RU"/>
    </w:rPr>
  </w:style>
  <w:style w:type="character" w:customStyle="1" w:styleId="30">
    <w:name w:val="Заголовок 3 Знак"/>
    <w:aliases w:val="Знак3 Знак Знак,Знак3 Знак1,Знак3 Знак Знак Знак Знак,Знак Знак,ПодЗаголовок Знак"/>
    <w:basedOn w:val="a7"/>
    <w:link w:val="3"/>
    <w:uiPriority w:val="99"/>
    <w:rsid w:val="007E751A"/>
    <w:rPr>
      <w:rFonts w:ascii="Times New Roman" w:eastAsia="Times New Roman" w:hAnsi="Times New Roman" w:cs="Times New Roman"/>
      <w:b/>
      <w:bCs/>
      <w:sz w:val="26"/>
      <w:szCs w:val="26"/>
      <w:lang w:eastAsia="ru-RU"/>
    </w:rPr>
  </w:style>
  <w:style w:type="character" w:customStyle="1" w:styleId="40">
    <w:name w:val="Заголовок 4 Знак"/>
    <w:basedOn w:val="a7"/>
    <w:link w:val="4"/>
    <w:uiPriority w:val="99"/>
    <w:rsid w:val="007E751A"/>
    <w:rPr>
      <w:rFonts w:ascii="Times New Roman" w:eastAsia="Times New Roman" w:hAnsi="Times New Roman" w:cs="Times New Roman"/>
      <w:b/>
      <w:bCs/>
      <w:sz w:val="24"/>
      <w:szCs w:val="24"/>
      <w:lang w:eastAsia="ru-RU"/>
    </w:rPr>
  </w:style>
  <w:style w:type="character" w:customStyle="1" w:styleId="50">
    <w:name w:val="Заголовок 5 Знак"/>
    <w:basedOn w:val="a7"/>
    <w:link w:val="5"/>
    <w:uiPriority w:val="99"/>
    <w:rsid w:val="007E751A"/>
    <w:rPr>
      <w:rFonts w:ascii="Times New Roman" w:eastAsia="Times New Roman" w:hAnsi="Times New Roman" w:cs="Times New Roman"/>
      <w:b/>
      <w:bCs/>
      <w:lang w:eastAsia="ru-RU"/>
    </w:rPr>
  </w:style>
  <w:style w:type="character" w:customStyle="1" w:styleId="60">
    <w:name w:val="Заголовок 6 Знак"/>
    <w:basedOn w:val="a7"/>
    <w:link w:val="6"/>
    <w:uiPriority w:val="99"/>
    <w:rsid w:val="007E751A"/>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7"/>
    <w:link w:val="7"/>
    <w:uiPriority w:val="99"/>
    <w:rsid w:val="007E751A"/>
    <w:rPr>
      <w:rFonts w:ascii="Times New Roman" w:eastAsia="Times New Roman" w:hAnsi="Times New Roman" w:cs="Times New Roman"/>
      <w:sz w:val="24"/>
      <w:szCs w:val="24"/>
      <w:lang w:eastAsia="ru-RU"/>
    </w:rPr>
  </w:style>
  <w:style w:type="character" w:customStyle="1" w:styleId="80">
    <w:name w:val="Заголовок 8 Знак"/>
    <w:basedOn w:val="a7"/>
    <w:link w:val="8"/>
    <w:uiPriority w:val="99"/>
    <w:rsid w:val="007E751A"/>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9"/>
    <w:rsid w:val="007E751A"/>
    <w:rPr>
      <w:rFonts w:ascii="Arial" w:eastAsia="Times New Roman" w:hAnsi="Arial" w:cs="Arial"/>
      <w:lang w:eastAsia="ru-RU"/>
    </w:rPr>
  </w:style>
  <w:style w:type="paragraph" w:customStyle="1" w:styleId="a6">
    <w:name w:val="Абзац"/>
    <w:basedOn w:val="a5"/>
    <w:link w:val="ab"/>
    <w:uiPriority w:val="99"/>
    <w:rsid w:val="007E751A"/>
    <w:pPr>
      <w:widowControl/>
      <w:autoSpaceDE/>
      <w:autoSpaceDN/>
      <w:adjustRightInd/>
      <w:ind w:firstLine="567"/>
      <w:jc w:val="both"/>
    </w:pPr>
    <w:rPr>
      <w:rFonts w:eastAsia="Calibri"/>
      <w:sz w:val="24"/>
      <w:szCs w:val="24"/>
    </w:rPr>
  </w:style>
  <w:style w:type="character" w:customStyle="1" w:styleId="ab">
    <w:name w:val="Абзац Знак"/>
    <w:link w:val="a6"/>
    <w:uiPriority w:val="99"/>
    <w:locked/>
    <w:rsid w:val="007E751A"/>
    <w:rPr>
      <w:rFonts w:ascii="Times New Roman" w:eastAsia="Calibri" w:hAnsi="Times New Roman" w:cs="Times New Roman"/>
      <w:sz w:val="24"/>
      <w:szCs w:val="24"/>
      <w:lang w:eastAsia="ru-RU"/>
    </w:rPr>
  </w:style>
  <w:style w:type="paragraph" w:styleId="a2">
    <w:name w:val="List"/>
    <w:basedOn w:val="a5"/>
    <w:link w:val="ac"/>
    <w:uiPriority w:val="99"/>
    <w:rsid w:val="007E751A"/>
    <w:pPr>
      <w:widowControl/>
      <w:numPr>
        <w:numId w:val="13"/>
      </w:numPr>
      <w:autoSpaceDE/>
      <w:autoSpaceDN/>
      <w:adjustRightInd/>
      <w:spacing w:after="60"/>
      <w:ind w:left="142" w:firstLine="284"/>
      <w:jc w:val="both"/>
    </w:pPr>
    <w:rPr>
      <w:sz w:val="24"/>
      <w:szCs w:val="24"/>
    </w:rPr>
  </w:style>
  <w:style w:type="character" w:customStyle="1" w:styleId="ac">
    <w:name w:val="Список Знак"/>
    <w:link w:val="a2"/>
    <w:uiPriority w:val="99"/>
    <w:locked/>
    <w:rsid w:val="007E751A"/>
    <w:rPr>
      <w:rFonts w:ascii="Times New Roman" w:eastAsia="Times New Roman" w:hAnsi="Times New Roman" w:cs="Times New Roman"/>
      <w:sz w:val="24"/>
      <w:szCs w:val="24"/>
      <w:lang w:eastAsia="ru-RU"/>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qFormat/>
    <w:rsid w:val="007E751A"/>
    <w:pPr>
      <w:widowControl/>
      <w:autoSpaceDE/>
      <w:autoSpaceDN/>
      <w:adjustRightInd/>
      <w:spacing w:before="120" w:after="120"/>
      <w:jc w:val="center"/>
    </w:pPr>
    <w:rPr>
      <w:rFonts w:eastAsia="Calibri"/>
      <w:b/>
      <w:bCs/>
    </w:rPr>
  </w:style>
  <w:style w:type="paragraph" w:customStyle="1" w:styleId="ae">
    <w:name w:val="Табличный_заголовки"/>
    <w:basedOn w:val="a5"/>
    <w:uiPriority w:val="99"/>
    <w:rsid w:val="007E751A"/>
    <w:pPr>
      <w:keepNext/>
      <w:keepLines/>
      <w:widowControl/>
      <w:autoSpaceDE/>
      <w:autoSpaceDN/>
      <w:adjustRightInd/>
      <w:jc w:val="center"/>
    </w:pPr>
    <w:rPr>
      <w:b/>
      <w:bCs/>
      <w:sz w:val="22"/>
      <w:szCs w:val="22"/>
    </w:rPr>
  </w:style>
  <w:style w:type="paragraph" w:customStyle="1" w:styleId="ConsPlusNormal">
    <w:name w:val="ConsPlusNormal"/>
    <w:link w:val="ConsPlusNormal0"/>
    <w:uiPriority w:val="99"/>
    <w:rsid w:val="007E751A"/>
    <w:pPr>
      <w:widowControl w:val="0"/>
      <w:autoSpaceDE w:val="0"/>
      <w:autoSpaceDN w:val="0"/>
      <w:adjustRightInd w:val="0"/>
      <w:ind w:firstLine="720"/>
      <w:jc w:val="left"/>
    </w:pPr>
    <w:rPr>
      <w:rFonts w:ascii="Arial" w:eastAsia="Calibri" w:hAnsi="Arial" w:cs="Arial"/>
      <w:lang w:eastAsia="ru-RU"/>
    </w:rPr>
  </w:style>
  <w:style w:type="paragraph" w:customStyle="1" w:styleId="ConsPlusNonformat">
    <w:name w:val="ConsPlusNonformat"/>
    <w:uiPriority w:val="99"/>
    <w:rsid w:val="007E751A"/>
    <w:pPr>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E751A"/>
    <w:rPr>
      <w:rFonts w:ascii="Arial" w:eastAsia="Calibri" w:hAnsi="Arial" w:cs="Arial"/>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uiPriority w:val="99"/>
    <w:locked/>
    <w:rsid w:val="007E751A"/>
    <w:rPr>
      <w:rFonts w:ascii="Times New Roman" w:eastAsia="Calibri" w:hAnsi="Times New Roman" w:cs="Times New Roman"/>
      <w:b/>
      <w:bCs/>
      <w:sz w:val="20"/>
      <w:szCs w:val="20"/>
      <w:lang w:eastAsia="ru-RU"/>
    </w:rPr>
  </w:style>
  <w:style w:type="paragraph" w:customStyle="1" w:styleId="af">
    <w:name w:val="Табличный_центр"/>
    <w:basedOn w:val="a5"/>
    <w:uiPriority w:val="99"/>
    <w:rsid w:val="007E751A"/>
    <w:pPr>
      <w:widowControl/>
      <w:autoSpaceDE/>
      <w:autoSpaceDN/>
      <w:adjustRightInd/>
      <w:jc w:val="center"/>
    </w:pPr>
    <w:rPr>
      <w:sz w:val="22"/>
      <w:szCs w:val="22"/>
    </w:rPr>
  </w:style>
  <w:style w:type="paragraph" w:customStyle="1" w:styleId="a1">
    <w:name w:val="Табличный_нумерованный"/>
    <w:basedOn w:val="a5"/>
    <w:link w:val="af0"/>
    <w:uiPriority w:val="99"/>
    <w:rsid w:val="007E751A"/>
    <w:pPr>
      <w:widowControl/>
      <w:numPr>
        <w:numId w:val="15"/>
      </w:numPr>
      <w:autoSpaceDE/>
      <w:autoSpaceDN/>
      <w:adjustRightInd/>
    </w:pPr>
  </w:style>
  <w:style w:type="paragraph" w:customStyle="1" w:styleId="a0">
    <w:name w:val="Список а)"/>
    <w:basedOn w:val="a2"/>
    <w:uiPriority w:val="99"/>
    <w:rsid w:val="007E751A"/>
    <w:pPr>
      <w:numPr>
        <w:numId w:val="14"/>
      </w:numPr>
      <w:tabs>
        <w:tab w:val="num" w:pos="926"/>
        <w:tab w:val="num" w:pos="1209"/>
      </w:tabs>
      <w:ind w:firstLine="0"/>
    </w:pPr>
  </w:style>
  <w:style w:type="paragraph" w:customStyle="1" w:styleId="S1">
    <w:name w:val="S_Обычный"/>
    <w:basedOn w:val="a5"/>
    <w:link w:val="S2"/>
    <w:uiPriority w:val="99"/>
    <w:rsid w:val="007E751A"/>
    <w:pPr>
      <w:widowControl/>
      <w:autoSpaceDE/>
      <w:autoSpaceDN/>
      <w:adjustRightInd/>
      <w:spacing w:before="120" w:after="60"/>
      <w:ind w:firstLine="567"/>
      <w:jc w:val="both"/>
    </w:pPr>
    <w:rPr>
      <w:rFonts w:eastAsia="Calibri"/>
      <w:sz w:val="24"/>
      <w:szCs w:val="24"/>
      <w:lang w:eastAsia="ar-SA"/>
    </w:rPr>
  </w:style>
  <w:style w:type="character" w:customStyle="1" w:styleId="S2">
    <w:name w:val="S_Обычный Знак"/>
    <w:link w:val="S1"/>
    <w:uiPriority w:val="99"/>
    <w:locked/>
    <w:rsid w:val="007E751A"/>
    <w:rPr>
      <w:rFonts w:ascii="Times New Roman" w:eastAsia="Calibri" w:hAnsi="Times New Roman" w:cs="Times New Roman"/>
      <w:sz w:val="24"/>
      <w:szCs w:val="24"/>
      <w:lang w:eastAsia="ar-SA"/>
    </w:rPr>
  </w:style>
  <w:style w:type="paragraph" w:customStyle="1" w:styleId="ConsPlusCell">
    <w:name w:val="ConsPlusCell"/>
    <w:uiPriority w:val="99"/>
    <w:rsid w:val="007E751A"/>
    <w:pPr>
      <w:widowControl w:val="0"/>
      <w:autoSpaceDE w:val="0"/>
      <w:autoSpaceDN w:val="0"/>
      <w:adjustRightInd w:val="0"/>
      <w:jc w:val="left"/>
    </w:pPr>
    <w:rPr>
      <w:rFonts w:ascii="Calibri" w:eastAsia="Times New Roman" w:hAnsi="Calibri" w:cs="Calibri"/>
      <w:lang w:eastAsia="ru-RU"/>
    </w:rPr>
  </w:style>
  <w:style w:type="paragraph" w:customStyle="1" w:styleId="1">
    <w:name w:val="Список 1)"/>
    <w:basedOn w:val="a5"/>
    <w:uiPriority w:val="99"/>
    <w:rsid w:val="007E751A"/>
    <w:pPr>
      <w:widowControl/>
      <w:numPr>
        <w:numId w:val="2"/>
      </w:numPr>
      <w:tabs>
        <w:tab w:val="clear" w:pos="360"/>
      </w:tabs>
      <w:autoSpaceDE/>
      <w:autoSpaceDN/>
      <w:adjustRightInd/>
      <w:spacing w:after="60"/>
      <w:ind w:left="0" w:firstLine="567"/>
      <w:jc w:val="both"/>
    </w:pPr>
    <w:rPr>
      <w:sz w:val="24"/>
      <w:szCs w:val="24"/>
    </w:rPr>
  </w:style>
  <w:style w:type="paragraph" w:styleId="af1">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2"/>
    <w:uiPriority w:val="99"/>
    <w:semiHidden/>
    <w:rsid w:val="007E751A"/>
    <w:pPr>
      <w:widowControl/>
      <w:autoSpaceDE/>
      <w:autoSpaceDN/>
      <w:adjustRightInd/>
      <w:spacing w:before="120" w:after="120" w:line="360" w:lineRule="auto"/>
      <w:jc w:val="both"/>
    </w:pPr>
    <w:rPr>
      <w:rFonts w:ascii="Arial" w:hAnsi="Arial" w:cs="Arial"/>
    </w:rPr>
  </w:style>
  <w:style w:type="character" w:customStyle="1" w:styleId="af2">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1"/>
    <w:uiPriority w:val="99"/>
    <w:semiHidden/>
    <w:rsid w:val="007E751A"/>
    <w:rPr>
      <w:rFonts w:ascii="Arial" w:eastAsia="Times New Roman" w:hAnsi="Arial" w:cs="Arial"/>
      <w:sz w:val="20"/>
      <w:szCs w:val="20"/>
      <w:lang w:eastAsia="ru-RU"/>
    </w:rPr>
  </w:style>
  <w:style w:type="character" w:styleId="af3">
    <w:name w:val="footnote reference"/>
    <w:aliases w:val="Знак сноски-FN,Знак сноски 1,Ciae niinee-FN,Referencia nota al pie,Ссылка на сноску 45,Appel note de bas de page"/>
    <w:basedOn w:val="a7"/>
    <w:uiPriority w:val="99"/>
    <w:semiHidden/>
    <w:rsid w:val="007E751A"/>
    <w:rPr>
      <w:vertAlign w:val="superscript"/>
    </w:rPr>
  </w:style>
  <w:style w:type="character" w:customStyle="1" w:styleId="13">
    <w:name w:val="Основной текст (13)_"/>
    <w:link w:val="130"/>
    <w:uiPriority w:val="99"/>
    <w:locked/>
    <w:rsid w:val="007E751A"/>
    <w:rPr>
      <w:sz w:val="17"/>
      <w:szCs w:val="17"/>
      <w:shd w:val="clear" w:color="auto" w:fill="FFFFFF"/>
    </w:rPr>
  </w:style>
  <w:style w:type="paragraph" w:customStyle="1" w:styleId="130">
    <w:name w:val="Основной текст (13)"/>
    <w:basedOn w:val="a5"/>
    <w:link w:val="13"/>
    <w:uiPriority w:val="99"/>
    <w:rsid w:val="007E751A"/>
    <w:pPr>
      <w:widowControl/>
      <w:shd w:val="clear" w:color="auto" w:fill="FFFFFF"/>
      <w:autoSpaceDE/>
      <w:autoSpaceDN/>
      <w:adjustRightInd/>
      <w:spacing w:after="120" w:line="206" w:lineRule="exact"/>
      <w:ind w:hanging="260"/>
      <w:jc w:val="both"/>
    </w:pPr>
    <w:rPr>
      <w:rFonts w:asciiTheme="minorHAnsi" w:eastAsiaTheme="minorHAnsi" w:hAnsiTheme="minorHAnsi" w:cstheme="minorBidi"/>
      <w:sz w:val="17"/>
      <w:szCs w:val="17"/>
      <w:lang w:eastAsia="en-US"/>
    </w:rPr>
  </w:style>
  <w:style w:type="character" w:customStyle="1" w:styleId="af4">
    <w:name w:val="Основной текст_"/>
    <w:link w:val="23"/>
    <w:uiPriority w:val="99"/>
    <w:locked/>
    <w:rsid w:val="007E751A"/>
    <w:rPr>
      <w:shd w:val="clear" w:color="auto" w:fill="FFFFFF"/>
    </w:rPr>
  </w:style>
  <w:style w:type="paragraph" w:customStyle="1" w:styleId="23">
    <w:name w:val="Основной текст2"/>
    <w:basedOn w:val="a5"/>
    <w:link w:val="af4"/>
    <w:uiPriority w:val="99"/>
    <w:rsid w:val="007E751A"/>
    <w:pPr>
      <w:widowControl/>
      <w:shd w:val="clear" w:color="auto" w:fill="FFFFFF"/>
      <w:autoSpaceDE/>
      <w:autoSpaceDN/>
      <w:adjustRightInd/>
      <w:spacing w:before="360" w:after="60" w:line="274" w:lineRule="exact"/>
      <w:jc w:val="both"/>
    </w:pPr>
    <w:rPr>
      <w:rFonts w:asciiTheme="minorHAnsi" w:eastAsiaTheme="minorHAnsi" w:hAnsiTheme="minorHAnsi" w:cstheme="minorBidi"/>
      <w:sz w:val="22"/>
      <w:szCs w:val="22"/>
      <w:lang w:eastAsia="en-US"/>
    </w:rPr>
  </w:style>
  <w:style w:type="paragraph" w:customStyle="1" w:styleId="af5">
    <w:name w:val="Табличный_слева"/>
    <w:basedOn w:val="a5"/>
    <w:uiPriority w:val="99"/>
    <w:rsid w:val="007E751A"/>
    <w:pPr>
      <w:widowControl/>
      <w:autoSpaceDE/>
      <w:autoSpaceDN/>
      <w:adjustRightInd/>
    </w:pPr>
    <w:rPr>
      <w:sz w:val="22"/>
      <w:szCs w:val="22"/>
    </w:rPr>
  </w:style>
  <w:style w:type="paragraph" w:styleId="af6">
    <w:name w:val="footer"/>
    <w:aliases w:val="Знак6,Знак61,Знак14"/>
    <w:basedOn w:val="a5"/>
    <w:link w:val="af7"/>
    <w:uiPriority w:val="99"/>
    <w:rsid w:val="007E751A"/>
    <w:pPr>
      <w:widowControl/>
      <w:tabs>
        <w:tab w:val="center" w:pos="4677"/>
        <w:tab w:val="right" w:pos="9355"/>
      </w:tabs>
      <w:autoSpaceDE/>
      <w:autoSpaceDN/>
      <w:adjustRightInd/>
      <w:ind w:firstLine="680"/>
      <w:jc w:val="both"/>
    </w:pPr>
    <w:rPr>
      <w:sz w:val="24"/>
      <w:szCs w:val="24"/>
    </w:rPr>
  </w:style>
  <w:style w:type="character" w:customStyle="1" w:styleId="af7">
    <w:name w:val="Нижний колонтитул Знак"/>
    <w:aliases w:val="Знак6 Знак,Знак61 Знак,Знак14 Знак"/>
    <w:basedOn w:val="a7"/>
    <w:link w:val="af6"/>
    <w:uiPriority w:val="99"/>
    <w:rsid w:val="007E751A"/>
    <w:rPr>
      <w:rFonts w:ascii="Times New Roman" w:eastAsia="Times New Roman" w:hAnsi="Times New Roman" w:cs="Times New Roman"/>
      <w:sz w:val="24"/>
      <w:szCs w:val="24"/>
      <w:lang w:eastAsia="ru-RU"/>
    </w:rPr>
  </w:style>
  <w:style w:type="character" w:customStyle="1" w:styleId="FooterChar">
    <w:name w:val="Footer Char"/>
    <w:aliases w:val="Знак6 Char,Знак61 Char,Знак14 Char"/>
    <w:basedOn w:val="a7"/>
    <w:uiPriority w:val="99"/>
    <w:semiHidden/>
    <w:locked/>
    <w:rsid w:val="007E751A"/>
    <w:rPr>
      <w:rFonts w:ascii="Times New Roman" w:hAnsi="Times New Roman" w:cs="Times New Roman"/>
      <w:sz w:val="24"/>
      <w:szCs w:val="24"/>
    </w:rPr>
  </w:style>
  <w:style w:type="paragraph" w:customStyle="1" w:styleId="FooterOdd">
    <w:name w:val="Footer Odd"/>
    <w:basedOn w:val="a5"/>
    <w:uiPriority w:val="99"/>
    <w:rsid w:val="007E751A"/>
    <w:pPr>
      <w:widowControl/>
      <w:pBdr>
        <w:top w:val="single" w:sz="4" w:space="1" w:color="4F81BD"/>
      </w:pBdr>
      <w:autoSpaceDE/>
      <w:autoSpaceDN/>
      <w:adjustRightInd/>
      <w:spacing w:after="180" w:line="264" w:lineRule="auto"/>
      <w:jc w:val="right"/>
    </w:pPr>
    <w:rPr>
      <w:rFonts w:ascii="Calibri" w:hAnsi="Calibri" w:cs="Calibri"/>
      <w:color w:val="1F497D"/>
      <w:lang w:eastAsia="ja-JP"/>
    </w:rPr>
  </w:style>
  <w:style w:type="paragraph" w:styleId="af8">
    <w:name w:val="header"/>
    <w:aliases w:val="Знак4,Знак8,ВерхКолонтитул"/>
    <w:basedOn w:val="a5"/>
    <w:link w:val="af9"/>
    <w:uiPriority w:val="99"/>
    <w:rsid w:val="007E751A"/>
    <w:pPr>
      <w:widowControl/>
      <w:tabs>
        <w:tab w:val="center" w:pos="4677"/>
        <w:tab w:val="right" w:pos="9355"/>
      </w:tabs>
      <w:autoSpaceDE/>
      <w:autoSpaceDN/>
      <w:adjustRightInd/>
      <w:ind w:firstLine="680"/>
      <w:jc w:val="both"/>
    </w:pPr>
    <w:rPr>
      <w:sz w:val="24"/>
      <w:szCs w:val="24"/>
    </w:rPr>
  </w:style>
  <w:style w:type="character" w:customStyle="1" w:styleId="af9">
    <w:name w:val="Верхний колонтитул Знак"/>
    <w:aliases w:val="Знак4 Знак,Знак8 Знак,ВерхКолонтитул Знак"/>
    <w:basedOn w:val="a7"/>
    <w:link w:val="af8"/>
    <w:uiPriority w:val="99"/>
    <w:rsid w:val="007E751A"/>
    <w:rPr>
      <w:rFonts w:ascii="Times New Roman" w:eastAsia="Times New Roman" w:hAnsi="Times New Roman" w:cs="Times New Roman"/>
      <w:sz w:val="24"/>
      <w:szCs w:val="24"/>
      <w:lang w:eastAsia="ru-RU"/>
    </w:rPr>
  </w:style>
  <w:style w:type="paragraph" w:styleId="31">
    <w:name w:val="toc 3"/>
    <w:basedOn w:val="a5"/>
    <w:next w:val="a5"/>
    <w:autoRedefine/>
    <w:uiPriority w:val="99"/>
    <w:semiHidden/>
    <w:rsid w:val="007E751A"/>
    <w:pPr>
      <w:widowControl/>
      <w:autoSpaceDE/>
      <w:autoSpaceDN/>
      <w:adjustRightInd/>
      <w:ind w:left="480"/>
    </w:pPr>
    <w:rPr>
      <w:i/>
      <w:iCs/>
    </w:rPr>
  </w:style>
  <w:style w:type="paragraph" w:customStyle="1" w:styleId="a">
    <w:name w:val="Список нумерованный"/>
    <w:basedOn w:val="a5"/>
    <w:uiPriority w:val="99"/>
    <w:rsid w:val="007E751A"/>
    <w:pPr>
      <w:widowControl/>
      <w:numPr>
        <w:numId w:val="22"/>
      </w:numPr>
      <w:autoSpaceDE/>
      <w:autoSpaceDN/>
      <w:adjustRightInd/>
      <w:spacing w:before="120"/>
      <w:jc w:val="both"/>
    </w:pPr>
    <w:rPr>
      <w:sz w:val="24"/>
      <w:szCs w:val="24"/>
    </w:rPr>
  </w:style>
  <w:style w:type="paragraph" w:customStyle="1" w:styleId="afa">
    <w:name w:val="Табличный"/>
    <w:basedOn w:val="a5"/>
    <w:uiPriority w:val="99"/>
    <w:rsid w:val="007E751A"/>
    <w:pPr>
      <w:keepNext/>
      <w:autoSpaceDE/>
      <w:autoSpaceDN/>
      <w:adjustRightInd/>
      <w:spacing w:before="60" w:after="60"/>
      <w:jc w:val="center"/>
    </w:pPr>
    <w:rPr>
      <w:b/>
      <w:bCs/>
      <w:sz w:val="22"/>
      <w:szCs w:val="22"/>
    </w:rPr>
  </w:style>
  <w:style w:type="paragraph" w:customStyle="1" w:styleId="afb">
    <w:name w:val="Содержание"/>
    <w:basedOn w:val="a5"/>
    <w:uiPriority w:val="99"/>
    <w:rsid w:val="007E751A"/>
    <w:pPr>
      <w:autoSpaceDE/>
      <w:autoSpaceDN/>
      <w:adjustRightInd/>
      <w:spacing w:before="240" w:after="240"/>
      <w:jc w:val="center"/>
    </w:pPr>
    <w:rPr>
      <w:b/>
      <w:bCs/>
      <w:caps/>
      <w:sz w:val="24"/>
      <w:szCs w:val="24"/>
    </w:rPr>
  </w:style>
  <w:style w:type="paragraph" w:styleId="afc">
    <w:name w:val="Balloon Text"/>
    <w:aliases w:val="Знак5"/>
    <w:basedOn w:val="a5"/>
    <w:link w:val="afd"/>
    <w:uiPriority w:val="99"/>
    <w:semiHidden/>
    <w:rsid w:val="007E751A"/>
    <w:pPr>
      <w:suppressAutoHyphens/>
      <w:autoSpaceDE/>
      <w:autoSpaceDN/>
      <w:adjustRightInd/>
      <w:jc w:val="both"/>
    </w:pPr>
    <w:rPr>
      <w:rFonts w:ascii="Tahoma" w:hAnsi="Tahoma" w:cs="Tahoma"/>
      <w:sz w:val="16"/>
      <w:szCs w:val="16"/>
    </w:rPr>
  </w:style>
  <w:style w:type="character" w:customStyle="1" w:styleId="afd">
    <w:name w:val="Текст выноски Знак"/>
    <w:aliases w:val="Знак5 Знак"/>
    <w:basedOn w:val="a7"/>
    <w:link w:val="afc"/>
    <w:uiPriority w:val="99"/>
    <w:semiHidden/>
    <w:rsid w:val="007E751A"/>
    <w:rPr>
      <w:rFonts w:ascii="Tahoma" w:eastAsia="Times New Roman" w:hAnsi="Tahoma" w:cs="Tahoma"/>
      <w:sz w:val="16"/>
      <w:szCs w:val="16"/>
      <w:lang w:eastAsia="ru-RU"/>
    </w:rPr>
  </w:style>
  <w:style w:type="paragraph" w:styleId="14">
    <w:name w:val="toc 1"/>
    <w:basedOn w:val="a5"/>
    <w:next w:val="a5"/>
    <w:autoRedefine/>
    <w:uiPriority w:val="99"/>
    <w:semiHidden/>
    <w:rsid w:val="007E751A"/>
    <w:pPr>
      <w:widowControl/>
      <w:autoSpaceDE/>
      <w:autoSpaceDN/>
      <w:adjustRightInd/>
      <w:spacing w:before="120" w:after="120"/>
    </w:pPr>
    <w:rPr>
      <w:b/>
      <w:bCs/>
      <w:caps/>
    </w:rPr>
  </w:style>
  <w:style w:type="paragraph" w:styleId="24">
    <w:name w:val="toc 2"/>
    <w:basedOn w:val="a5"/>
    <w:next w:val="a5"/>
    <w:autoRedefine/>
    <w:uiPriority w:val="99"/>
    <w:semiHidden/>
    <w:rsid w:val="007E751A"/>
    <w:pPr>
      <w:widowControl/>
      <w:autoSpaceDE/>
      <w:autoSpaceDN/>
      <w:adjustRightInd/>
      <w:ind w:left="240"/>
    </w:pPr>
    <w:rPr>
      <w:smallCaps/>
    </w:rPr>
  </w:style>
  <w:style w:type="paragraph" w:customStyle="1" w:styleId="afe">
    <w:name w:val="Название таблицы"/>
    <w:basedOn w:val="ad"/>
    <w:uiPriority w:val="99"/>
    <w:rsid w:val="007E751A"/>
    <w:pPr>
      <w:keepNext/>
      <w:spacing w:after="0"/>
      <w:jc w:val="left"/>
    </w:pPr>
  </w:style>
  <w:style w:type="character" w:customStyle="1" w:styleId="af0">
    <w:name w:val="Табличный_нумерованный Знак"/>
    <w:link w:val="a1"/>
    <w:uiPriority w:val="99"/>
    <w:locked/>
    <w:rsid w:val="007E751A"/>
    <w:rPr>
      <w:rFonts w:ascii="Times New Roman" w:eastAsia="Times New Roman" w:hAnsi="Times New Roman" w:cs="Times New Roman"/>
      <w:sz w:val="20"/>
      <w:szCs w:val="20"/>
      <w:lang w:eastAsia="ru-RU"/>
    </w:rPr>
  </w:style>
  <w:style w:type="paragraph" w:styleId="41">
    <w:name w:val="toc 4"/>
    <w:basedOn w:val="a5"/>
    <w:next w:val="a5"/>
    <w:autoRedefine/>
    <w:uiPriority w:val="99"/>
    <w:semiHidden/>
    <w:rsid w:val="007E751A"/>
    <w:pPr>
      <w:widowControl/>
      <w:autoSpaceDE/>
      <w:autoSpaceDN/>
      <w:adjustRightInd/>
      <w:ind w:left="720"/>
    </w:pPr>
    <w:rPr>
      <w:sz w:val="18"/>
      <w:szCs w:val="18"/>
    </w:rPr>
  </w:style>
  <w:style w:type="paragraph" w:styleId="51">
    <w:name w:val="toc 5"/>
    <w:basedOn w:val="a5"/>
    <w:next w:val="a5"/>
    <w:autoRedefine/>
    <w:uiPriority w:val="99"/>
    <w:semiHidden/>
    <w:rsid w:val="007E751A"/>
    <w:pPr>
      <w:widowControl/>
      <w:autoSpaceDE/>
      <w:autoSpaceDN/>
      <w:adjustRightInd/>
      <w:ind w:left="960"/>
    </w:pPr>
    <w:rPr>
      <w:sz w:val="18"/>
      <w:szCs w:val="18"/>
    </w:rPr>
  </w:style>
  <w:style w:type="paragraph" w:styleId="61">
    <w:name w:val="toc 6"/>
    <w:basedOn w:val="a5"/>
    <w:next w:val="a5"/>
    <w:autoRedefine/>
    <w:uiPriority w:val="99"/>
    <w:semiHidden/>
    <w:rsid w:val="007E751A"/>
    <w:pPr>
      <w:widowControl/>
      <w:autoSpaceDE/>
      <w:autoSpaceDN/>
      <w:adjustRightInd/>
      <w:ind w:left="1200"/>
    </w:pPr>
    <w:rPr>
      <w:sz w:val="18"/>
      <w:szCs w:val="18"/>
    </w:rPr>
  </w:style>
  <w:style w:type="paragraph" w:styleId="71">
    <w:name w:val="toc 7"/>
    <w:basedOn w:val="a5"/>
    <w:next w:val="a5"/>
    <w:autoRedefine/>
    <w:uiPriority w:val="99"/>
    <w:semiHidden/>
    <w:rsid w:val="007E751A"/>
    <w:pPr>
      <w:widowControl/>
      <w:autoSpaceDE/>
      <w:autoSpaceDN/>
      <w:adjustRightInd/>
      <w:ind w:left="1440"/>
    </w:pPr>
    <w:rPr>
      <w:sz w:val="18"/>
      <w:szCs w:val="18"/>
    </w:rPr>
  </w:style>
  <w:style w:type="paragraph" w:styleId="81">
    <w:name w:val="toc 8"/>
    <w:basedOn w:val="a5"/>
    <w:next w:val="a5"/>
    <w:autoRedefine/>
    <w:uiPriority w:val="99"/>
    <w:semiHidden/>
    <w:rsid w:val="007E751A"/>
    <w:pPr>
      <w:widowControl/>
      <w:autoSpaceDE/>
      <w:autoSpaceDN/>
      <w:adjustRightInd/>
      <w:ind w:left="1680"/>
    </w:pPr>
    <w:rPr>
      <w:sz w:val="18"/>
      <w:szCs w:val="18"/>
    </w:rPr>
  </w:style>
  <w:style w:type="paragraph" w:styleId="91">
    <w:name w:val="toc 9"/>
    <w:basedOn w:val="a5"/>
    <w:next w:val="a5"/>
    <w:autoRedefine/>
    <w:uiPriority w:val="99"/>
    <w:semiHidden/>
    <w:rsid w:val="007E751A"/>
    <w:pPr>
      <w:widowControl/>
      <w:autoSpaceDE/>
      <w:autoSpaceDN/>
      <w:adjustRightInd/>
      <w:ind w:left="1920"/>
    </w:pPr>
    <w:rPr>
      <w:sz w:val="18"/>
      <w:szCs w:val="18"/>
    </w:rPr>
  </w:style>
  <w:style w:type="paragraph" w:styleId="aff">
    <w:name w:val="toa heading"/>
    <w:basedOn w:val="a5"/>
    <w:next w:val="a5"/>
    <w:uiPriority w:val="99"/>
    <w:semiHidden/>
    <w:rsid w:val="007E751A"/>
    <w:pPr>
      <w:widowControl/>
      <w:autoSpaceDE/>
      <w:autoSpaceDN/>
      <w:adjustRightInd/>
      <w:spacing w:before="40" w:after="20"/>
      <w:jc w:val="center"/>
    </w:pPr>
    <w:rPr>
      <w:b/>
      <w:bCs/>
      <w:sz w:val="22"/>
      <w:szCs w:val="22"/>
    </w:rPr>
  </w:style>
  <w:style w:type="paragraph" w:styleId="aff0">
    <w:name w:val="annotation text"/>
    <w:basedOn w:val="a5"/>
    <w:link w:val="aff1"/>
    <w:uiPriority w:val="99"/>
    <w:semiHidden/>
    <w:rsid w:val="007E751A"/>
    <w:pPr>
      <w:widowControl/>
      <w:autoSpaceDE/>
      <w:autoSpaceDN/>
      <w:adjustRightInd/>
    </w:pPr>
  </w:style>
  <w:style w:type="character" w:customStyle="1" w:styleId="aff1">
    <w:name w:val="Текст примечания Знак"/>
    <w:basedOn w:val="a7"/>
    <w:link w:val="aff0"/>
    <w:uiPriority w:val="99"/>
    <w:semiHidden/>
    <w:rsid w:val="007E751A"/>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rsid w:val="007E751A"/>
    <w:pPr>
      <w:ind w:firstLine="284"/>
      <w:jc w:val="both"/>
    </w:pPr>
    <w:rPr>
      <w:b/>
      <w:bCs/>
    </w:rPr>
  </w:style>
  <w:style w:type="character" w:customStyle="1" w:styleId="aff3">
    <w:name w:val="Тема примечания Знак"/>
    <w:basedOn w:val="aff1"/>
    <w:link w:val="aff2"/>
    <w:uiPriority w:val="99"/>
    <w:semiHidden/>
    <w:rsid w:val="007E751A"/>
    <w:rPr>
      <w:rFonts w:ascii="Times New Roman" w:eastAsia="Times New Roman" w:hAnsi="Times New Roman" w:cs="Times New Roman"/>
      <w:b/>
      <w:bCs/>
      <w:sz w:val="20"/>
      <w:szCs w:val="20"/>
      <w:lang w:eastAsia="ru-RU"/>
    </w:rPr>
  </w:style>
  <w:style w:type="paragraph" w:customStyle="1" w:styleId="a4">
    <w:name w:val="Требования"/>
    <w:basedOn w:val="a5"/>
    <w:uiPriority w:val="99"/>
    <w:rsid w:val="007E751A"/>
    <w:pPr>
      <w:widowControl/>
      <w:numPr>
        <w:ilvl w:val="1"/>
        <w:numId w:val="20"/>
      </w:numPr>
      <w:autoSpaceDE/>
      <w:autoSpaceDN/>
      <w:adjustRightInd/>
      <w:spacing w:before="120" w:after="60"/>
      <w:ind w:firstLine="567"/>
      <w:jc w:val="both"/>
      <w:outlineLvl w:val="1"/>
    </w:pPr>
    <w:rPr>
      <w:i/>
      <w:iCs/>
      <w:sz w:val="24"/>
      <w:szCs w:val="24"/>
    </w:rPr>
  </w:style>
  <w:style w:type="paragraph" w:styleId="aff4">
    <w:name w:val="Document Map"/>
    <w:basedOn w:val="a5"/>
    <w:link w:val="aff5"/>
    <w:uiPriority w:val="99"/>
    <w:semiHidden/>
    <w:rsid w:val="007E751A"/>
    <w:pPr>
      <w:shd w:val="clear" w:color="auto" w:fill="000080"/>
      <w:suppressAutoHyphens/>
      <w:autoSpaceDE/>
      <w:autoSpaceDN/>
      <w:adjustRightInd/>
      <w:jc w:val="both"/>
    </w:pPr>
    <w:rPr>
      <w:rFonts w:ascii="Tahoma" w:hAnsi="Tahoma" w:cs="Tahoma"/>
      <w:sz w:val="24"/>
      <w:szCs w:val="24"/>
    </w:rPr>
  </w:style>
  <w:style w:type="character" w:customStyle="1" w:styleId="aff5">
    <w:name w:val="Схема документа Знак"/>
    <w:basedOn w:val="a7"/>
    <w:link w:val="aff4"/>
    <w:uiPriority w:val="99"/>
    <w:semiHidden/>
    <w:rsid w:val="007E751A"/>
    <w:rPr>
      <w:rFonts w:ascii="Tahoma" w:eastAsia="Times New Roman" w:hAnsi="Tahoma" w:cs="Tahoma"/>
      <w:sz w:val="24"/>
      <w:szCs w:val="24"/>
      <w:shd w:val="clear" w:color="auto" w:fill="000080"/>
      <w:lang w:eastAsia="ru-RU"/>
    </w:rPr>
  </w:style>
  <w:style w:type="character" w:styleId="aff6">
    <w:name w:val="annotation reference"/>
    <w:basedOn w:val="a7"/>
    <w:uiPriority w:val="99"/>
    <w:semiHidden/>
    <w:rsid w:val="007E751A"/>
    <w:rPr>
      <w:sz w:val="16"/>
      <w:szCs w:val="16"/>
    </w:rPr>
  </w:style>
  <w:style w:type="paragraph" w:customStyle="1" w:styleId="15">
    <w:name w:val="Обычный 1"/>
    <w:basedOn w:val="a5"/>
    <w:next w:val="a5"/>
    <w:uiPriority w:val="99"/>
    <w:semiHidden/>
    <w:rsid w:val="007E751A"/>
    <w:pPr>
      <w:widowControl/>
      <w:tabs>
        <w:tab w:val="num" w:pos="360"/>
      </w:tabs>
      <w:autoSpaceDE/>
      <w:autoSpaceDN/>
      <w:adjustRightInd/>
      <w:spacing w:before="120"/>
      <w:ind w:left="360" w:hanging="360"/>
      <w:jc w:val="both"/>
    </w:pPr>
    <w:rPr>
      <w:sz w:val="24"/>
      <w:szCs w:val="24"/>
    </w:rPr>
  </w:style>
  <w:style w:type="table" w:styleId="aff7">
    <w:name w:val="Table Grid"/>
    <w:basedOn w:val="a8"/>
    <w:uiPriority w:val="99"/>
    <w:rsid w:val="007E751A"/>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Обычный влево"/>
    <w:basedOn w:val="15"/>
    <w:uiPriority w:val="99"/>
    <w:rsid w:val="007E751A"/>
    <w:pPr>
      <w:tabs>
        <w:tab w:val="clear" w:pos="360"/>
      </w:tabs>
      <w:spacing w:before="0"/>
      <w:ind w:left="0" w:firstLine="0"/>
      <w:jc w:val="left"/>
    </w:pPr>
  </w:style>
  <w:style w:type="paragraph" w:customStyle="1" w:styleId="aff9">
    <w:name w:val="Табличный_по ширине"/>
    <w:basedOn w:val="af5"/>
    <w:uiPriority w:val="99"/>
    <w:rsid w:val="007E751A"/>
    <w:pPr>
      <w:jc w:val="both"/>
    </w:pPr>
  </w:style>
  <w:style w:type="paragraph" w:customStyle="1" w:styleId="100">
    <w:name w:val="Табличный_центр_10"/>
    <w:basedOn w:val="a5"/>
    <w:uiPriority w:val="99"/>
    <w:rsid w:val="007E751A"/>
    <w:pPr>
      <w:widowControl/>
      <w:autoSpaceDE/>
      <w:autoSpaceDN/>
      <w:adjustRightInd/>
      <w:jc w:val="center"/>
    </w:pPr>
  </w:style>
  <w:style w:type="paragraph" w:customStyle="1" w:styleId="101">
    <w:name w:val="Табличный_слева_10"/>
    <w:basedOn w:val="a5"/>
    <w:uiPriority w:val="99"/>
    <w:rsid w:val="007E751A"/>
    <w:pPr>
      <w:widowControl/>
      <w:autoSpaceDE/>
      <w:autoSpaceDN/>
      <w:adjustRightInd/>
    </w:pPr>
  </w:style>
  <w:style w:type="paragraph" w:customStyle="1" w:styleId="102">
    <w:name w:val="Табличный_по ширине_10"/>
    <w:basedOn w:val="a5"/>
    <w:uiPriority w:val="99"/>
    <w:rsid w:val="007E751A"/>
    <w:pPr>
      <w:widowControl/>
      <w:autoSpaceDE/>
      <w:autoSpaceDN/>
      <w:adjustRightInd/>
      <w:jc w:val="both"/>
    </w:pPr>
  </w:style>
  <w:style w:type="paragraph" w:customStyle="1" w:styleId="10">
    <w:name w:val="Табличный_нумерованный_10"/>
    <w:basedOn w:val="a5"/>
    <w:uiPriority w:val="99"/>
    <w:rsid w:val="007E751A"/>
    <w:pPr>
      <w:widowControl/>
      <w:numPr>
        <w:numId w:val="23"/>
      </w:numPr>
      <w:autoSpaceDE/>
      <w:autoSpaceDN/>
      <w:adjustRightInd/>
    </w:pPr>
  </w:style>
  <w:style w:type="paragraph" w:customStyle="1" w:styleId="103">
    <w:name w:val="Табличный_заголовки_10"/>
    <w:basedOn w:val="a6"/>
    <w:uiPriority w:val="99"/>
    <w:rsid w:val="007E751A"/>
    <w:pPr>
      <w:jc w:val="center"/>
    </w:pPr>
    <w:rPr>
      <w:b/>
      <w:bCs/>
      <w:sz w:val="20"/>
      <w:szCs w:val="20"/>
    </w:rPr>
  </w:style>
  <w:style w:type="paragraph" w:styleId="affa">
    <w:name w:val="List Paragraph"/>
    <w:basedOn w:val="a5"/>
    <w:uiPriority w:val="99"/>
    <w:qFormat/>
    <w:rsid w:val="007E751A"/>
    <w:pPr>
      <w:widowControl/>
      <w:autoSpaceDE/>
      <w:autoSpaceDN/>
      <w:adjustRightInd/>
      <w:spacing w:line="360" w:lineRule="auto"/>
      <w:ind w:left="708" w:firstLine="680"/>
      <w:jc w:val="both"/>
    </w:pPr>
    <w:rPr>
      <w:sz w:val="24"/>
      <w:szCs w:val="24"/>
    </w:rPr>
  </w:style>
  <w:style w:type="paragraph" w:styleId="affb">
    <w:name w:val="Title"/>
    <w:basedOn w:val="a5"/>
    <w:next w:val="a5"/>
    <w:link w:val="affc"/>
    <w:uiPriority w:val="99"/>
    <w:qFormat/>
    <w:rsid w:val="007E751A"/>
    <w:pPr>
      <w:widowControl/>
      <w:pBdr>
        <w:top w:val="single" w:sz="8" w:space="10" w:color="A7BFDE"/>
        <w:bottom w:val="single" w:sz="24" w:space="15" w:color="9BBB59"/>
      </w:pBdr>
      <w:autoSpaceDE/>
      <w:autoSpaceDN/>
      <w:adjustRightInd/>
      <w:spacing w:line="360" w:lineRule="auto"/>
      <w:ind w:firstLine="680"/>
      <w:jc w:val="center"/>
    </w:pPr>
    <w:rPr>
      <w:rFonts w:ascii="Cambria" w:hAnsi="Cambria" w:cs="Cambria"/>
      <w:i/>
      <w:iCs/>
      <w:color w:val="243F60"/>
      <w:sz w:val="60"/>
      <w:szCs w:val="60"/>
    </w:rPr>
  </w:style>
  <w:style w:type="character" w:customStyle="1" w:styleId="affc">
    <w:name w:val="Название Знак"/>
    <w:basedOn w:val="a7"/>
    <w:link w:val="affb"/>
    <w:uiPriority w:val="99"/>
    <w:rsid w:val="007E751A"/>
    <w:rPr>
      <w:rFonts w:ascii="Cambria" w:eastAsia="Times New Roman" w:hAnsi="Cambria" w:cs="Cambria"/>
      <w:i/>
      <w:iCs/>
      <w:color w:val="243F60"/>
      <w:sz w:val="60"/>
      <w:szCs w:val="60"/>
      <w:lang w:eastAsia="ru-RU"/>
    </w:rPr>
  </w:style>
  <w:style w:type="paragraph" w:styleId="affd">
    <w:name w:val="Subtitle"/>
    <w:basedOn w:val="a5"/>
    <w:next w:val="a5"/>
    <w:link w:val="affe"/>
    <w:uiPriority w:val="99"/>
    <w:qFormat/>
    <w:rsid w:val="007E751A"/>
    <w:pPr>
      <w:widowControl/>
      <w:autoSpaceDE/>
      <w:autoSpaceDN/>
      <w:adjustRightInd/>
      <w:spacing w:before="200" w:after="900" w:line="360" w:lineRule="auto"/>
      <w:ind w:firstLine="680"/>
      <w:jc w:val="right"/>
    </w:pPr>
    <w:rPr>
      <w:i/>
      <w:iCs/>
      <w:sz w:val="24"/>
      <w:szCs w:val="24"/>
    </w:rPr>
  </w:style>
  <w:style w:type="character" w:customStyle="1" w:styleId="affe">
    <w:name w:val="Подзаголовок Знак"/>
    <w:basedOn w:val="a7"/>
    <w:link w:val="affd"/>
    <w:uiPriority w:val="99"/>
    <w:rsid w:val="007E751A"/>
    <w:rPr>
      <w:rFonts w:ascii="Times New Roman" w:eastAsia="Times New Roman" w:hAnsi="Times New Roman" w:cs="Times New Roman"/>
      <w:i/>
      <w:iCs/>
      <w:sz w:val="24"/>
      <w:szCs w:val="24"/>
      <w:lang w:eastAsia="ru-RU"/>
    </w:rPr>
  </w:style>
  <w:style w:type="character" w:styleId="afff">
    <w:name w:val="Strong"/>
    <w:basedOn w:val="a7"/>
    <w:uiPriority w:val="99"/>
    <w:qFormat/>
    <w:rsid w:val="007E751A"/>
    <w:rPr>
      <w:b/>
      <w:bCs/>
      <w:spacing w:val="0"/>
    </w:rPr>
  </w:style>
  <w:style w:type="character" w:styleId="afff0">
    <w:name w:val="Emphasis"/>
    <w:basedOn w:val="a7"/>
    <w:uiPriority w:val="99"/>
    <w:qFormat/>
    <w:rsid w:val="007E751A"/>
    <w:rPr>
      <w:b/>
      <w:bCs/>
      <w:i/>
      <w:iCs/>
      <w:color w:val="5A5A5A"/>
    </w:rPr>
  </w:style>
  <w:style w:type="paragraph" w:styleId="25">
    <w:name w:val="Quote"/>
    <w:basedOn w:val="a5"/>
    <w:next w:val="a5"/>
    <w:link w:val="26"/>
    <w:uiPriority w:val="99"/>
    <w:qFormat/>
    <w:rsid w:val="007E751A"/>
    <w:pPr>
      <w:widowControl/>
      <w:autoSpaceDE/>
      <w:autoSpaceDN/>
      <w:adjustRightInd/>
      <w:spacing w:line="360" w:lineRule="auto"/>
      <w:ind w:firstLine="680"/>
      <w:jc w:val="both"/>
    </w:pPr>
    <w:rPr>
      <w:rFonts w:ascii="Cambria" w:hAnsi="Cambria" w:cs="Cambria"/>
      <w:i/>
      <w:iCs/>
      <w:color w:val="5A5A5A"/>
      <w:sz w:val="24"/>
      <w:szCs w:val="24"/>
    </w:rPr>
  </w:style>
  <w:style w:type="character" w:customStyle="1" w:styleId="26">
    <w:name w:val="Цитата 2 Знак"/>
    <w:basedOn w:val="a7"/>
    <w:link w:val="25"/>
    <w:uiPriority w:val="99"/>
    <w:rsid w:val="007E751A"/>
    <w:rPr>
      <w:rFonts w:ascii="Cambria" w:eastAsia="Times New Roman" w:hAnsi="Cambria" w:cs="Cambria"/>
      <w:i/>
      <w:iCs/>
      <w:color w:val="5A5A5A"/>
      <w:sz w:val="24"/>
      <w:szCs w:val="24"/>
      <w:lang w:eastAsia="ru-RU"/>
    </w:rPr>
  </w:style>
  <w:style w:type="paragraph" w:styleId="afff1">
    <w:name w:val="Intense Quote"/>
    <w:basedOn w:val="a5"/>
    <w:next w:val="a5"/>
    <w:link w:val="afff2"/>
    <w:uiPriority w:val="99"/>
    <w:qFormat/>
    <w:rsid w:val="007E751A"/>
    <w:pPr>
      <w:widowControl/>
      <w:pBdr>
        <w:top w:val="single" w:sz="12" w:space="10" w:color="B8CCE4"/>
        <w:left w:val="single" w:sz="36" w:space="4" w:color="4F81BD"/>
        <w:bottom w:val="single" w:sz="24" w:space="10" w:color="9BBB59"/>
        <w:right w:val="single" w:sz="36" w:space="4" w:color="4F81BD"/>
      </w:pBdr>
      <w:shd w:val="clear" w:color="auto" w:fill="4F81BD"/>
      <w:autoSpaceDE/>
      <w:autoSpaceDN/>
      <w:adjustRightInd/>
      <w:spacing w:before="320" w:after="320" w:line="300" w:lineRule="auto"/>
      <w:ind w:left="1440" w:right="1440" w:firstLine="680"/>
      <w:jc w:val="both"/>
    </w:pPr>
    <w:rPr>
      <w:rFonts w:ascii="Cambria" w:hAnsi="Cambria" w:cs="Cambria"/>
      <w:i/>
      <w:iCs/>
      <w:color w:val="F4F4F4"/>
      <w:sz w:val="24"/>
      <w:szCs w:val="24"/>
    </w:rPr>
  </w:style>
  <w:style w:type="character" w:customStyle="1" w:styleId="afff2">
    <w:name w:val="Выделенная цитата Знак"/>
    <w:basedOn w:val="a7"/>
    <w:link w:val="afff1"/>
    <w:uiPriority w:val="99"/>
    <w:rsid w:val="007E751A"/>
    <w:rPr>
      <w:rFonts w:ascii="Cambria" w:eastAsia="Times New Roman" w:hAnsi="Cambria" w:cs="Cambria"/>
      <w:i/>
      <w:iCs/>
      <w:color w:val="F4F4F4"/>
      <w:sz w:val="24"/>
      <w:szCs w:val="24"/>
      <w:shd w:val="clear" w:color="auto" w:fill="4F81BD"/>
      <w:lang w:eastAsia="ru-RU"/>
    </w:rPr>
  </w:style>
  <w:style w:type="character" w:styleId="afff3">
    <w:name w:val="Subtle Emphasis"/>
    <w:basedOn w:val="a7"/>
    <w:uiPriority w:val="99"/>
    <w:qFormat/>
    <w:rsid w:val="007E751A"/>
    <w:rPr>
      <w:i/>
      <w:iCs/>
      <w:color w:val="5A5A5A"/>
    </w:rPr>
  </w:style>
  <w:style w:type="character" w:styleId="afff4">
    <w:name w:val="Intense Emphasis"/>
    <w:basedOn w:val="a7"/>
    <w:uiPriority w:val="99"/>
    <w:qFormat/>
    <w:rsid w:val="007E751A"/>
    <w:rPr>
      <w:b/>
      <w:bCs/>
      <w:i/>
      <w:iCs/>
      <w:color w:val="4F81BD"/>
      <w:sz w:val="22"/>
      <w:szCs w:val="22"/>
    </w:rPr>
  </w:style>
  <w:style w:type="character" w:styleId="afff5">
    <w:name w:val="Subtle Reference"/>
    <w:basedOn w:val="a7"/>
    <w:uiPriority w:val="99"/>
    <w:qFormat/>
    <w:rsid w:val="007E751A"/>
    <w:rPr>
      <w:color w:val="auto"/>
      <w:u w:val="single" w:color="9BBB59"/>
    </w:rPr>
  </w:style>
  <w:style w:type="character" w:styleId="afff6">
    <w:name w:val="Intense Reference"/>
    <w:basedOn w:val="a7"/>
    <w:uiPriority w:val="99"/>
    <w:qFormat/>
    <w:rsid w:val="007E751A"/>
    <w:rPr>
      <w:b/>
      <w:bCs/>
      <w:color w:val="auto"/>
      <w:u w:val="single" w:color="9BBB59"/>
    </w:rPr>
  </w:style>
  <w:style w:type="character" w:styleId="afff7">
    <w:name w:val="Book Title"/>
    <w:basedOn w:val="a7"/>
    <w:uiPriority w:val="99"/>
    <w:qFormat/>
    <w:rsid w:val="007E751A"/>
    <w:rPr>
      <w:rFonts w:ascii="Cambria" w:hAnsi="Cambria" w:cs="Cambria"/>
      <w:b/>
      <w:bCs/>
      <w:i/>
      <w:iCs/>
      <w:color w:val="auto"/>
    </w:rPr>
  </w:style>
  <w:style w:type="paragraph" w:styleId="afff8">
    <w:name w:val="List Bullet"/>
    <w:basedOn w:val="a5"/>
    <w:uiPriority w:val="99"/>
    <w:rsid w:val="007E751A"/>
    <w:pPr>
      <w:widowControl/>
      <w:autoSpaceDE/>
      <w:autoSpaceDN/>
      <w:adjustRightInd/>
      <w:spacing w:line="360" w:lineRule="auto"/>
      <w:ind w:left="1571" w:hanging="360"/>
      <w:jc w:val="both"/>
    </w:pPr>
    <w:rPr>
      <w:sz w:val="24"/>
      <w:szCs w:val="24"/>
    </w:rPr>
  </w:style>
  <w:style w:type="character" w:styleId="afff9">
    <w:name w:val="FollowedHyperlink"/>
    <w:basedOn w:val="a7"/>
    <w:uiPriority w:val="99"/>
    <w:rsid w:val="007E751A"/>
    <w:rPr>
      <w:color w:val="800080"/>
      <w:u w:val="single"/>
    </w:rPr>
  </w:style>
  <w:style w:type="paragraph" w:styleId="afffa">
    <w:name w:val="TOC Heading"/>
    <w:basedOn w:val="11"/>
    <w:next w:val="a5"/>
    <w:uiPriority w:val="99"/>
    <w:qFormat/>
    <w:rsid w:val="007E751A"/>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s="Cambria"/>
      <w:caps/>
      <w:color w:val="365F91"/>
      <w:kern w:val="0"/>
      <w:sz w:val="24"/>
      <w:szCs w:val="24"/>
    </w:rPr>
  </w:style>
  <w:style w:type="paragraph" w:styleId="afffb">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fc"/>
    <w:uiPriority w:val="99"/>
    <w:rsid w:val="007E751A"/>
    <w:pPr>
      <w:widowControl/>
      <w:autoSpaceDE/>
      <w:autoSpaceDN/>
      <w:adjustRightInd/>
      <w:spacing w:after="120" w:line="360" w:lineRule="auto"/>
      <w:ind w:firstLine="709"/>
      <w:jc w:val="both"/>
    </w:pPr>
    <w:rPr>
      <w:sz w:val="24"/>
      <w:szCs w:val="24"/>
    </w:rPr>
  </w:style>
  <w:style w:type="character" w:customStyle="1" w:styleId="afffc">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b"/>
    <w:uiPriority w:val="99"/>
    <w:rsid w:val="007E751A"/>
    <w:rPr>
      <w:rFonts w:ascii="Times New Roman" w:eastAsia="Times New Roman" w:hAnsi="Times New Roman" w:cs="Times New Roman"/>
      <w:sz w:val="24"/>
      <w:szCs w:val="24"/>
      <w:lang w:eastAsia="ru-RU"/>
    </w:rPr>
  </w:style>
  <w:style w:type="character" w:styleId="afffd">
    <w:name w:val="Hyperlink"/>
    <w:basedOn w:val="a7"/>
    <w:uiPriority w:val="99"/>
    <w:rsid w:val="007E751A"/>
    <w:rPr>
      <w:color w:val="0000FF"/>
      <w:u w:val="single"/>
    </w:rPr>
  </w:style>
  <w:style w:type="paragraph" w:styleId="afffe">
    <w:name w:val="Normal (Web)"/>
    <w:basedOn w:val="a5"/>
    <w:uiPriority w:val="99"/>
    <w:rsid w:val="007E751A"/>
    <w:pPr>
      <w:widowControl/>
      <w:tabs>
        <w:tab w:val="num" w:pos="0"/>
      </w:tabs>
      <w:autoSpaceDE/>
      <w:autoSpaceDN/>
      <w:adjustRightInd/>
      <w:spacing w:before="100" w:beforeAutospacing="1" w:after="100" w:afterAutospacing="1"/>
    </w:pPr>
    <w:rPr>
      <w:rFonts w:eastAsia="Calibri"/>
      <w:color w:val="000000"/>
      <w:kern w:val="24"/>
      <w:sz w:val="24"/>
      <w:szCs w:val="24"/>
      <w:lang w:eastAsia="ar-SA"/>
    </w:rPr>
  </w:style>
  <w:style w:type="paragraph" w:styleId="affff">
    <w:name w:val="Body Text Indent"/>
    <w:aliases w:val="Основной текст 1,Основной текст 11"/>
    <w:basedOn w:val="a5"/>
    <w:link w:val="affff0"/>
    <w:uiPriority w:val="99"/>
    <w:rsid w:val="007E751A"/>
    <w:pPr>
      <w:widowControl/>
      <w:autoSpaceDE/>
      <w:autoSpaceDN/>
      <w:adjustRightInd/>
      <w:spacing w:line="360" w:lineRule="auto"/>
      <w:ind w:firstLine="708"/>
      <w:jc w:val="both"/>
    </w:pPr>
    <w:rPr>
      <w:sz w:val="24"/>
      <w:szCs w:val="24"/>
    </w:rPr>
  </w:style>
  <w:style w:type="character" w:customStyle="1" w:styleId="affff0">
    <w:name w:val="Основной текст с отступом Знак"/>
    <w:aliases w:val="Основной текст 1 Знак,Основной текст 11 Знак"/>
    <w:basedOn w:val="a7"/>
    <w:link w:val="affff"/>
    <w:uiPriority w:val="99"/>
    <w:rsid w:val="007E751A"/>
    <w:rPr>
      <w:rFonts w:ascii="Times New Roman" w:eastAsia="Times New Roman" w:hAnsi="Times New Roman" w:cs="Times New Roman"/>
      <w:sz w:val="24"/>
      <w:szCs w:val="24"/>
      <w:lang w:eastAsia="ru-RU"/>
    </w:rPr>
  </w:style>
  <w:style w:type="paragraph" w:styleId="27">
    <w:name w:val="Body Text 2"/>
    <w:aliases w:val="Знак1"/>
    <w:basedOn w:val="a5"/>
    <w:link w:val="28"/>
    <w:uiPriority w:val="99"/>
    <w:rsid w:val="007E751A"/>
    <w:pPr>
      <w:widowControl/>
      <w:autoSpaceDE/>
      <w:autoSpaceDN/>
      <w:adjustRightInd/>
      <w:spacing w:line="360" w:lineRule="auto"/>
      <w:ind w:firstLine="680"/>
      <w:jc w:val="center"/>
    </w:pPr>
    <w:rPr>
      <w:b/>
      <w:bCs/>
      <w:caps/>
      <w:sz w:val="24"/>
      <w:szCs w:val="24"/>
    </w:rPr>
  </w:style>
  <w:style w:type="character" w:customStyle="1" w:styleId="28">
    <w:name w:val="Основной текст 2 Знак"/>
    <w:aliases w:val="Знак1 Знак1"/>
    <w:basedOn w:val="a7"/>
    <w:link w:val="27"/>
    <w:uiPriority w:val="99"/>
    <w:rsid w:val="007E751A"/>
    <w:rPr>
      <w:rFonts w:ascii="Times New Roman" w:eastAsia="Times New Roman" w:hAnsi="Times New Roman" w:cs="Times New Roman"/>
      <w:b/>
      <w:bCs/>
      <w:caps/>
      <w:sz w:val="24"/>
      <w:szCs w:val="24"/>
      <w:lang w:eastAsia="ru-RU"/>
    </w:rPr>
  </w:style>
  <w:style w:type="character" w:styleId="affff1">
    <w:name w:val="page number"/>
    <w:basedOn w:val="a7"/>
    <w:uiPriority w:val="99"/>
    <w:rsid w:val="007E751A"/>
  </w:style>
  <w:style w:type="paragraph" w:styleId="29">
    <w:name w:val="Body Text Indent 2"/>
    <w:basedOn w:val="a5"/>
    <w:link w:val="2a"/>
    <w:uiPriority w:val="99"/>
    <w:rsid w:val="007E751A"/>
    <w:pPr>
      <w:widowControl/>
      <w:autoSpaceDE/>
      <w:autoSpaceDN/>
      <w:adjustRightInd/>
      <w:spacing w:after="120" w:line="480" w:lineRule="auto"/>
      <w:ind w:left="283" w:firstLine="680"/>
      <w:jc w:val="both"/>
    </w:pPr>
    <w:rPr>
      <w:sz w:val="24"/>
      <w:szCs w:val="24"/>
    </w:rPr>
  </w:style>
  <w:style w:type="character" w:customStyle="1" w:styleId="2a">
    <w:name w:val="Основной текст с отступом 2 Знак"/>
    <w:basedOn w:val="a7"/>
    <w:link w:val="29"/>
    <w:uiPriority w:val="99"/>
    <w:rsid w:val="007E751A"/>
    <w:rPr>
      <w:rFonts w:ascii="Times New Roman" w:eastAsia="Times New Roman" w:hAnsi="Times New Roman" w:cs="Times New Roman"/>
      <w:sz w:val="24"/>
      <w:szCs w:val="24"/>
      <w:lang w:eastAsia="ru-RU"/>
    </w:rPr>
  </w:style>
  <w:style w:type="paragraph" w:styleId="32">
    <w:name w:val="Body Text 3"/>
    <w:basedOn w:val="a5"/>
    <w:link w:val="33"/>
    <w:uiPriority w:val="99"/>
    <w:rsid w:val="007E751A"/>
    <w:pPr>
      <w:widowControl/>
      <w:autoSpaceDE/>
      <w:autoSpaceDN/>
      <w:adjustRightInd/>
      <w:spacing w:after="120" w:line="360" w:lineRule="auto"/>
      <w:ind w:firstLine="680"/>
      <w:jc w:val="both"/>
    </w:pPr>
    <w:rPr>
      <w:sz w:val="16"/>
      <w:szCs w:val="16"/>
    </w:rPr>
  </w:style>
  <w:style w:type="character" w:customStyle="1" w:styleId="33">
    <w:name w:val="Основной текст 3 Знак"/>
    <w:basedOn w:val="a7"/>
    <w:link w:val="32"/>
    <w:uiPriority w:val="99"/>
    <w:rsid w:val="007E751A"/>
    <w:rPr>
      <w:rFonts w:ascii="Times New Roman" w:eastAsia="Times New Roman" w:hAnsi="Times New Roman" w:cs="Times New Roman"/>
      <w:sz w:val="16"/>
      <w:szCs w:val="16"/>
      <w:lang w:eastAsia="ru-RU"/>
    </w:rPr>
  </w:style>
  <w:style w:type="paragraph" w:styleId="34">
    <w:name w:val="Body Text Indent 3"/>
    <w:basedOn w:val="a5"/>
    <w:link w:val="35"/>
    <w:uiPriority w:val="99"/>
    <w:rsid w:val="007E751A"/>
    <w:pPr>
      <w:widowControl/>
      <w:autoSpaceDE/>
      <w:autoSpaceDN/>
      <w:adjustRightInd/>
      <w:spacing w:line="360" w:lineRule="auto"/>
      <w:ind w:left="708" w:firstLine="709"/>
      <w:jc w:val="both"/>
    </w:pPr>
    <w:rPr>
      <w:sz w:val="28"/>
      <w:szCs w:val="28"/>
    </w:rPr>
  </w:style>
  <w:style w:type="character" w:customStyle="1" w:styleId="35">
    <w:name w:val="Основной текст с отступом 3 Знак"/>
    <w:basedOn w:val="a7"/>
    <w:link w:val="34"/>
    <w:uiPriority w:val="99"/>
    <w:rsid w:val="007E751A"/>
    <w:rPr>
      <w:rFonts w:ascii="Times New Roman" w:eastAsia="Times New Roman" w:hAnsi="Times New Roman" w:cs="Times New Roman"/>
      <w:sz w:val="28"/>
      <w:szCs w:val="28"/>
      <w:lang w:eastAsia="ru-RU"/>
    </w:rPr>
  </w:style>
  <w:style w:type="paragraph" w:styleId="affff2">
    <w:name w:val="Block Text"/>
    <w:basedOn w:val="a5"/>
    <w:uiPriority w:val="99"/>
    <w:rsid w:val="007E751A"/>
    <w:pPr>
      <w:widowControl/>
      <w:autoSpaceDE/>
      <w:autoSpaceDN/>
      <w:adjustRightInd/>
      <w:spacing w:line="360" w:lineRule="auto"/>
      <w:ind w:left="526" w:right="43" w:firstLine="709"/>
      <w:jc w:val="both"/>
    </w:pPr>
    <w:rPr>
      <w:sz w:val="28"/>
      <w:szCs w:val="28"/>
    </w:rPr>
  </w:style>
  <w:style w:type="character" w:styleId="affff3">
    <w:name w:val="line number"/>
    <w:basedOn w:val="a7"/>
    <w:uiPriority w:val="99"/>
    <w:rsid w:val="007E751A"/>
    <w:rPr>
      <w:sz w:val="18"/>
      <w:szCs w:val="18"/>
    </w:rPr>
  </w:style>
  <w:style w:type="paragraph" w:styleId="2b">
    <w:name w:val="List 2"/>
    <w:basedOn w:val="a2"/>
    <w:uiPriority w:val="99"/>
    <w:rsid w:val="007E751A"/>
    <w:pPr>
      <w:numPr>
        <w:numId w:val="0"/>
      </w:numPr>
      <w:spacing w:after="240" w:line="240" w:lineRule="atLeast"/>
      <w:ind w:left="1800" w:hanging="360"/>
    </w:pPr>
    <w:rPr>
      <w:rFonts w:ascii="Arial" w:hAnsi="Arial" w:cs="Arial"/>
      <w:spacing w:val="-5"/>
      <w:sz w:val="20"/>
      <w:szCs w:val="20"/>
      <w:lang w:eastAsia="en-US"/>
    </w:rPr>
  </w:style>
  <w:style w:type="paragraph" w:styleId="36">
    <w:name w:val="List 3"/>
    <w:basedOn w:val="a2"/>
    <w:uiPriority w:val="99"/>
    <w:rsid w:val="007E751A"/>
    <w:pPr>
      <w:numPr>
        <w:numId w:val="0"/>
      </w:numPr>
      <w:spacing w:after="240" w:line="240" w:lineRule="atLeast"/>
      <w:ind w:left="2160" w:hanging="360"/>
    </w:pPr>
    <w:rPr>
      <w:rFonts w:ascii="Arial" w:hAnsi="Arial" w:cs="Arial"/>
      <w:spacing w:val="-5"/>
      <w:sz w:val="20"/>
      <w:szCs w:val="20"/>
      <w:lang w:eastAsia="en-US"/>
    </w:rPr>
  </w:style>
  <w:style w:type="paragraph" w:styleId="42">
    <w:name w:val="List 4"/>
    <w:basedOn w:val="a2"/>
    <w:uiPriority w:val="99"/>
    <w:rsid w:val="007E751A"/>
    <w:pPr>
      <w:numPr>
        <w:numId w:val="0"/>
      </w:numPr>
      <w:spacing w:after="240" w:line="240" w:lineRule="atLeast"/>
      <w:ind w:left="2520" w:hanging="360"/>
    </w:pPr>
    <w:rPr>
      <w:rFonts w:ascii="Arial" w:hAnsi="Arial" w:cs="Arial"/>
      <w:spacing w:val="-5"/>
      <w:sz w:val="20"/>
      <w:szCs w:val="20"/>
      <w:lang w:eastAsia="en-US"/>
    </w:rPr>
  </w:style>
  <w:style w:type="paragraph" w:styleId="52">
    <w:name w:val="List 5"/>
    <w:basedOn w:val="a2"/>
    <w:uiPriority w:val="99"/>
    <w:rsid w:val="007E751A"/>
    <w:pPr>
      <w:numPr>
        <w:numId w:val="0"/>
      </w:numPr>
      <w:spacing w:after="240" w:line="240" w:lineRule="atLeast"/>
      <w:ind w:left="2880" w:hanging="360"/>
    </w:pPr>
    <w:rPr>
      <w:rFonts w:ascii="Arial" w:hAnsi="Arial" w:cs="Arial"/>
      <w:spacing w:val="-5"/>
      <w:sz w:val="20"/>
      <w:szCs w:val="20"/>
      <w:lang w:eastAsia="en-US"/>
    </w:rPr>
  </w:style>
  <w:style w:type="paragraph" w:styleId="2c">
    <w:name w:val="List Bullet 2"/>
    <w:basedOn w:val="afff8"/>
    <w:autoRedefine/>
    <w:uiPriority w:val="99"/>
    <w:rsid w:val="007E751A"/>
    <w:pPr>
      <w:tabs>
        <w:tab w:val="num" w:pos="360"/>
      </w:tabs>
      <w:spacing w:after="240" w:line="240" w:lineRule="atLeast"/>
      <w:ind w:left="1800"/>
    </w:pPr>
    <w:rPr>
      <w:rFonts w:ascii="Arial" w:hAnsi="Arial" w:cs="Arial"/>
      <w:spacing w:val="-5"/>
      <w:sz w:val="20"/>
      <w:szCs w:val="20"/>
      <w:lang w:eastAsia="en-US"/>
    </w:rPr>
  </w:style>
  <w:style w:type="paragraph" w:styleId="37">
    <w:name w:val="List Bullet 3"/>
    <w:basedOn w:val="afff8"/>
    <w:autoRedefine/>
    <w:uiPriority w:val="99"/>
    <w:rsid w:val="007E751A"/>
    <w:pPr>
      <w:tabs>
        <w:tab w:val="num" w:pos="360"/>
      </w:tabs>
      <w:spacing w:after="240" w:line="240" w:lineRule="atLeast"/>
      <w:ind w:left="2160"/>
    </w:pPr>
    <w:rPr>
      <w:rFonts w:ascii="Arial" w:hAnsi="Arial" w:cs="Arial"/>
      <w:spacing w:val="-5"/>
      <w:sz w:val="20"/>
      <w:szCs w:val="20"/>
      <w:lang w:eastAsia="en-US"/>
    </w:rPr>
  </w:style>
  <w:style w:type="paragraph" w:styleId="43">
    <w:name w:val="List Bullet 4"/>
    <w:basedOn w:val="afff8"/>
    <w:autoRedefine/>
    <w:uiPriority w:val="99"/>
    <w:rsid w:val="007E751A"/>
    <w:pPr>
      <w:tabs>
        <w:tab w:val="num" w:pos="360"/>
      </w:tabs>
      <w:spacing w:after="240" w:line="240" w:lineRule="atLeast"/>
      <w:ind w:left="2520"/>
    </w:pPr>
    <w:rPr>
      <w:rFonts w:ascii="Arial" w:hAnsi="Arial" w:cs="Arial"/>
      <w:spacing w:val="-5"/>
      <w:sz w:val="20"/>
      <w:szCs w:val="20"/>
      <w:lang w:eastAsia="en-US"/>
    </w:rPr>
  </w:style>
  <w:style w:type="paragraph" w:styleId="53">
    <w:name w:val="List Bullet 5"/>
    <w:basedOn w:val="afff8"/>
    <w:autoRedefine/>
    <w:uiPriority w:val="99"/>
    <w:rsid w:val="007E751A"/>
    <w:pPr>
      <w:tabs>
        <w:tab w:val="num" w:pos="360"/>
      </w:tabs>
      <w:spacing w:after="240" w:line="240" w:lineRule="atLeast"/>
      <w:ind w:left="2880"/>
    </w:pPr>
    <w:rPr>
      <w:rFonts w:ascii="Arial" w:hAnsi="Arial" w:cs="Arial"/>
      <w:spacing w:val="-5"/>
      <w:sz w:val="20"/>
      <w:szCs w:val="20"/>
      <w:lang w:eastAsia="en-US"/>
    </w:rPr>
  </w:style>
  <w:style w:type="paragraph" w:styleId="affff4">
    <w:name w:val="List Continue"/>
    <w:basedOn w:val="a2"/>
    <w:uiPriority w:val="99"/>
    <w:rsid w:val="007E751A"/>
    <w:pPr>
      <w:numPr>
        <w:numId w:val="0"/>
      </w:numPr>
      <w:spacing w:after="240" w:line="240" w:lineRule="atLeast"/>
      <w:ind w:left="1440"/>
    </w:pPr>
    <w:rPr>
      <w:rFonts w:ascii="Arial" w:hAnsi="Arial" w:cs="Arial"/>
      <w:spacing w:val="-5"/>
      <w:sz w:val="20"/>
      <w:szCs w:val="20"/>
      <w:lang w:eastAsia="en-US"/>
    </w:rPr>
  </w:style>
  <w:style w:type="paragraph" w:styleId="2d">
    <w:name w:val="List Continue 2"/>
    <w:basedOn w:val="affff4"/>
    <w:uiPriority w:val="99"/>
    <w:rsid w:val="007E751A"/>
    <w:pPr>
      <w:ind w:left="2160"/>
    </w:pPr>
  </w:style>
  <w:style w:type="paragraph" w:styleId="38">
    <w:name w:val="List Continue 3"/>
    <w:basedOn w:val="affff4"/>
    <w:uiPriority w:val="99"/>
    <w:rsid w:val="007E751A"/>
    <w:pPr>
      <w:ind w:left="2520"/>
    </w:pPr>
  </w:style>
  <w:style w:type="paragraph" w:styleId="44">
    <w:name w:val="List Continue 4"/>
    <w:basedOn w:val="affff4"/>
    <w:uiPriority w:val="99"/>
    <w:rsid w:val="007E751A"/>
    <w:pPr>
      <w:ind w:left="2880"/>
    </w:pPr>
  </w:style>
  <w:style w:type="paragraph" w:styleId="54">
    <w:name w:val="List Continue 5"/>
    <w:basedOn w:val="affff4"/>
    <w:uiPriority w:val="99"/>
    <w:rsid w:val="007E751A"/>
    <w:pPr>
      <w:ind w:left="3240"/>
    </w:pPr>
  </w:style>
  <w:style w:type="paragraph" w:styleId="affff5">
    <w:name w:val="List Number"/>
    <w:basedOn w:val="a5"/>
    <w:uiPriority w:val="99"/>
    <w:rsid w:val="007E751A"/>
    <w:pPr>
      <w:widowControl/>
      <w:autoSpaceDE/>
      <w:autoSpaceDN/>
      <w:adjustRightInd/>
      <w:spacing w:before="100" w:beforeAutospacing="1" w:after="100" w:afterAutospacing="1" w:line="360" w:lineRule="auto"/>
      <w:ind w:firstLine="709"/>
      <w:jc w:val="both"/>
    </w:pPr>
    <w:rPr>
      <w:sz w:val="28"/>
      <w:szCs w:val="28"/>
    </w:rPr>
  </w:style>
  <w:style w:type="paragraph" w:styleId="2e">
    <w:name w:val="List Number 2"/>
    <w:basedOn w:val="affff5"/>
    <w:uiPriority w:val="99"/>
    <w:rsid w:val="007E751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7E751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7E751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7E751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b"/>
    <w:link w:val="affff7"/>
    <w:uiPriority w:val="99"/>
    <w:rsid w:val="007E751A"/>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7">
    <w:name w:val="Шапка Знак"/>
    <w:basedOn w:val="a7"/>
    <w:link w:val="affff6"/>
    <w:uiPriority w:val="99"/>
    <w:rsid w:val="007E751A"/>
    <w:rPr>
      <w:rFonts w:ascii="Arial" w:eastAsia="Times New Roman" w:hAnsi="Arial" w:cs="Arial"/>
    </w:rPr>
  </w:style>
  <w:style w:type="paragraph" w:styleId="affff8">
    <w:name w:val="Normal Indent"/>
    <w:basedOn w:val="a5"/>
    <w:uiPriority w:val="99"/>
    <w:rsid w:val="007E751A"/>
    <w:pPr>
      <w:widowControl/>
      <w:autoSpaceDE/>
      <w:autoSpaceDN/>
      <w:adjustRightInd/>
      <w:spacing w:line="360" w:lineRule="auto"/>
      <w:ind w:left="1440" w:firstLine="709"/>
      <w:jc w:val="both"/>
    </w:pPr>
    <w:rPr>
      <w:rFonts w:ascii="Arial" w:hAnsi="Arial" w:cs="Arial"/>
      <w:spacing w:val="-5"/>
      <w:lang w:eastAsia="en-US"/>
    </w:rPr>
  </w:style>
  <w:style w:type="paragraph" w:styleId="HTML">
    <w:name w:val="HTML Address"/>
    <w:basedOn w:val="a5"/>
    <w:link w:val="HTML0"/>
    <w:uiPriority w:val="99"/>
    <w:rsid w:val="007E751A"/>
    <w:pPr>
      <w:widowControl/>
      <w:autoSpaceDE/>
      <w:autoSpaceDN/>
      <w:adjustRightInd/>
      <w:spacing w:line="360" w:lineRule="auto"/>
      <w:ind w:left="1080" w:firstLine="709"/>
      <w:jc w:val="both"/>
    </w:pPr>
    <w:rPr>
      <w:rFonts w:ascii="Arial" w:hAnsi="Arial" w:cs="Arial"/>
      <w:i/>
      <w:iCs/>
      <w:spacing w:val="-5"/>
      <w:lang w:eastAsia="en-US"/>
    </w:rPr>
  </w:style>
  <w:style w:type="character" w:customStyle="1" w:styleId="HTML0">
    <w:name w:val="Адрес HTML Знак"/>
    <w:basedOn w:val="a7"/>
    <w:link w:val="HTML"/>
    <w:uiPriority w:val="99"/>
    <w:rsid w:val="007E751A"/>
    <w:rPr>
      <w:rFonts w:ascii="Arial" w:eastAsia="Times New Roman" w:hAnsi="Arial" w:cs="Arial"/>
      <w:i/>
      <w:iCs/>
      <w:spacing w:val="-5"/>
      <w:sz w:val="20"/>
      <w:szCs w:val="20"/>
    </w:rPr>
  </w:style>
  <w:style w:type="paragraph" w:styleId="affff9">
    <w:name w:val="envelope address"/>
    <w:basedOn w:val="a5"/>
    <w:uiPriority w:val="99"/>
    <w:rsid w:val="007E751A"/>
    <w:pPr>
      <w:framePr w:w="7920" w:h="1980" w:hRule="exact" w:hSpace="180" w:wrap="auto" w:hAnchor="page" w:xAlign="center" w:yAlign="bottom"/>
      <w:widowControl/>
      <w:autoSpaceDE/>
      <w:autoSpaceDN/>
      <w:adjustRightInd/>
      <w:spacing w:line="360" w:lineRule="auto"/>
      <w:ind w:left="2880" w:firstLine="709"/>
      <w:jc w:val="both"/>
    </w:pPr>
    <w:rPr>
      <w:rFonts w:ascii="Arial" w:hAnsi="Arial" w:cs="Arial"/>
      <w:spacing w:val="-5"/>
      <w:sz w:val="28"/>
      <w:szCs w:val="28"/>
      <w:lang w:eastAsia="en-US"/>
    </w:rPr>
  </w:style>
  <w:style w:type="character" w:styleId="HTML1">
    <w:name w:val="HTML Acronym"/>
    <w:basedOn w:val="a7"/>
    <w:uiPriority w:val="99"/>
    <w:rsid w:val="007E751A"/>
    <w:rPr>
      <w:lang w:val="ru-RU"/>
    </w:rPr>
  </w:style>
  <w:style w:type="paragraph" w:styleId="affffa">
    <w:name w:val="Date"/>
    <w:basedOn w:val="a5"/>
    <w:next w:val="a5"/>
    <w:link w:val="affffb"/>
    <w:uiPriority w:val="99"/>
    <w:rsid w:val="007E751A"/>
    <w:pPr>
      <w:widowControl/>
      <w:autoSpaceDE/>
      <w:autoSpaceDN/>
      <w:adjustRightInd/>
      <w:spacing w:line="360" w:lineRule="auto"/>
      <w:ind w:left="1080" w:firstLine="709"/>
      <w:jc w:val="both"/>
    </w:pPr>
    <w:rPr>
      <w:rFonts w:ascii="Arial" w:hAnsi="Arial" w:cs="Arial"/>
      <w:spacing w:val="-5"/>
      <w:lang w:eastAsia="en-US"/>
    </w:rPr>
  </w:style>
  <w:style w:type="character" w:customStyle="1" w:styleId="affffb">
    <w:name w:val="Дата Знак"/>
    <w:basedOn w:val="a7"/>
    <w:link w:val="affffa"/>
    <w:uiPriority w:val="99"/>
    <w:rsid w:val="007E751A"/>
    <w:rPr>
      <w:rFonts w:ascii="Arial" w:eastAsia="Times New Roman" w:hAnsi="Arial" w:cs="Arial"/>
      <w:spacing w:val="-5"/>
      <w:sz w:val="20"/>
      <w:szCs w:val="20"/>
    </w:rPr>
  </w:style>
  <w:style w:type="paragraph" w:styleId="affffc">
    <w:name w:val="Note Heading"/>
    <w:basedOn w:val="a5"/>
    <w:next w:val="a5"/>
    <w:link w:val="affffd"/>
    <w:uiPriority w:val="99"/>
    <w:rsid w:val="007E751A"/>
    <w:pPr>
      <w:widowControl/>
      <w:autoSpaceDE/>
      <w:autoSpaceDN/>
      <w:adjustRightInd/>
      <w:spacing w:line="360" w:lineRule="auto"/>
      <w:ind w:left="1080" w:firstLine="709"/>
      <w:jc w:val="both"/>
    </w:pPr>
    <w:rPr>
      <w:rFonts w:ascii="Arial" w:hAnsi="Arial" w:cs="Arial"/>
      <w:spacing w:val="-5"/>
      <w:lang w:eastAsia="en-US"/>
    </w:rPr>
  </w:style>
  <w:style w:type="character" w:customStyle="1" w:styleId="affffd">
    <w:name w:val="Заголовок записки Знак"/>
    <w:basedOn w:val="a7"/>
    <w:link w:val="affffc"/>
    <w:uiPriority w:val="99"/>
    <w:rsid w:val="007E751A"/>
    <w:rPr>
      <w:rFonts w:ascii="Arial" w:eastAsia="Times New Roman" w:hAnsi="Arial" w:cs="Arial"/>
      <w:spacing w:val="-5"/>
      <w:sz w:val="20"/>
      <w:szCs w:val="20"/>
    </w:rPr>
  </w:style>
  <w:style w:type="character" w:styleId="HTML2">
    <w:name w:val="HTML Keyboard"/>
    <w:basedOn w:val="a7"/>
    <w:uiPriority w:val="99"/>
    <w:rsid w:val="007E751A"/>
    <w:rPr>
      <w:rFonts w:ascii="Courier New" w:hAnsi="Courier New" w:cs="Courier New"/>
      <w:sz w:val="20"/>
      <w:szCs w:val="20"/>
      <w:lang w:val="ru-RU"/>
    </w:rPr>
  </w:style>
  <w:style w:type="character" w:styleId="HTML3">
    <w:name w:val="HTML Code"/>
    <w:basedOn w:val="a7"/>
    <w:uiPriority w:val="99"/>
    <w:rsid w:val="007E751A"/>
    <w:rPr>
      <w:rFonts w:ascii="Courier New" w:hAnsi="Courier New" w:cs="Courier New"/>
      <w:sz w:val="20"/>
      <w:szCs w:val="20"/>
      <w:lang w:val="ru-RU"/>
    </w:rPr>
  </w:style>
  <w:style w:type="paragraph" w:styleId="affffe">
    <w:name w:val="Body Text First Indent"/>
    <w:basedOn w:val="afffb"/>
    <w:link w:val="afffff"/>
    <w:uiPriority w:val="99"/>
    <w:rsid w:val="007E751A"/>
    <w:pPr>
      <w:ind w:left="1080" w:firstLine="210"/>
    </w:pPr>
    <w:rPr>
      <w:rFonts w:ascii="Arial" w:hAnsi="Arial" w:cs="Arial"/>
      <w:spacing w:val="-5"/>
      <w:lang w:eastAsia="en-US"/>
    </w:rPr>
  </w:style>
  <w:style w:type="character" w:customStyle="1" w:styleId="afffff">
    <w:name w:val="Красная строка Знак"/>
    <w:basedOn w:val="afffc"/>
    <w:link w:val="affffe"/>
    <w:uiPriority w:val="99"/>
    <w:rsid w:val="007E751A"/>
    <w:rPr>
      <w:rFonts w:ascii="Arial" w:eastAsia="Times New Roman" w:hAnsi="Arial" w:cs="Arial"/>
      <w:spacing w:val="-5"/>
      <w:sz w:val="24"/>
      <w:szCs w:val="24"/>
      <w:lang w:eastAsia="ru-RU"/>
    </w:rPr>
  </w:style>
  <w:style w:type="paragraph" w:styleId="2f">
    <w:name w:val="Body Text First Indent 2"/>
    <w:basedOn w:val="affff"/>
    <w:link w:val="2f0"/>
    <w:uiPriority w:val="99"/>
    <w:rsid w:val="007E751A"/>
    <w:pPr>
      <w:spacing w:after="120"/>
      <w:ind w:left="283" w:firstLine="210"/>
      <w:jc w:val="left"/>
    </w:pPr>
    <w:rPr>
      <w:rFonts w:ascii="Arial" w:hAnsi="Arial" w:cs="Arial"/>
      <w:spacing w:val="-5"/>
      <w:lang w:eastAsia="en-US"/>
    </w:rPr>
  </w:style>
  <w:style w:type="character" w:customStyle="1" w:styleId="2f0">
    <w:name w:val="Красная строка 2 Знак"/>
    <w:basedOn w:val="affff0"/>
    <w:link w:val="2f"/>
    <w:uiPriority w:val="99"/>
    <w:rsid w:val="007E751A"/>
    <w:rPr>
      <w:rFonts w:ascii="Arial" w:eastAsia="Times New Roman" w:hAnsi="Arial" w:cs="Arial"/>
      <w:spacing w:val="-5"/>
      <w:sz w:val="24"/>
      <w:szCs w:val="24"/>
      <w:lang w:eastAsia="ru-RU"/>
    </w:rPr>
  </w:style>
  <w:style w:type="character" w:styleId="HTML4">
    <w:name w:val="HTML Sample"/>
    <w:basedOn w:val="a7"/>
    <w:uiPriority w:val="99"/>
    <w:rsid w:val="007E751A"/>
    <w:rPr>
      <w:rFonts w:ascii="Courier New" w:hAnsi="Courier New" w:cs="Courier New"/>
      <w:lang w:val="ru-RU"/>
    </w:rPr>
  </w:style>
  <w:style w:type="paragraph" w:styleId="2f1">
    <w:name w:val="envelope return"/>
    <w:basedOn w:val="a5"/>
    <w:uiPriority w:val="99"/>
    <w:rsid w:val="007E751A"/>
    <w:pPr>
      <w:widowControl/>
      <w:autoSpaceDE/>
      <w:autoSpaceDN/>
      <w:adjustRightInd/>
      <w:spacing w:line="360" w:lineRule="auto"/>
      <w:ind w:left="1080" w:firstLine="709"/>
      <w:jc w:val="both"/>
    </w:pPr>
    <w:rPr>
      <w:rFonts w:ascii="Arial" w:hAnsi="Arial" w:cs="Arial"/>
      <w:spacing w:val="-5"/>
      <w:lang w:eastAsia="en-US"/>
    </w:rPr>
  </w:style>
  <w:style w:type="character" w:styleId="HTML5">
    <w:name w:val="HTML Definition"/>
    <w:basedOn w:val="a7"/>
    <w:uiPriority w:val="99"/>
    <w:rsid w:val="007E751A"/>
    <w:rPr>
      <w:i/>
      <w:iCs/>
      <w:lang w:val="ru-RU"/>
    </w:rPr>
  </w:style>
  <w:style w:type="character" w:styleId="HTML6">
    <w:name w:val="HTML Variable"/>
    <w:basedOn w:val="a7"/>
    <w:uiPriority w:val="99"/>
    <w:rsid w:val="007E751A"/>
    <w:rPr>
      <w:i/>
      <w:iCs/>
      <w:lang w:val="ru-RU"/>
    </w:rPr>
  </w:style>
  <w:style w:type="character" w:styleId="HTML7">
    <w:name w:val="HTML Typewriter"/>
    <w:basedOn w:val="a7"/>
    <w:uiPriority w:val="99"/>
    <w:rsid w:val="007E751A"/>
    <w:rPr>
      <w:rFonts w:ascii="Courier New" w:hAnsi="Courier New" w:cs="Courier New"/>
      <w:sz w:val="20"/>
      <w:szCs w:val="20"/>
      <w:lang w:val="ru-RU"/>
    </w:rPr>
  </w:style>
  <w:style w:type="paragraph" w:styleId="afffff0">
    <w:name w:val="Signature"/>
    <w:basedOn w:val="a5"/>
    <w:link w:val="afffff1"/>
    <w:uiPriority w:val="99"/>
    <w:rsid w:val="007E751A"/>
    <w:pPr>
      <w:widowControl/>
      <w:autoSpaceDE/>
      <w:autoSpaceDN/>
      <w:adjustRightInd/>
      <w:spacing w:line="360" w:lineRule="auto"/>
      <w:ind w:left="4252" w:firstLine="709"/>
      <w:jc w:val="both"/>
    </w:pPr>
    <w:rPr>
      <w:rFonts w:ascii="Arial" w:hAnsi="Arial" w:cs="Arial"/>
      <w:spacing w:val="-5"/>
      <w:lang w:eastAsia="en-US"/>
    </w:rPr>
  </w:style>
  <w:style w:type="character" w:customStyle="1" w:styleId="afffff1">
    <w:name w:val="Подпись Знак"/>
    <w:basedOn w:val="a7"/>
    <w:link w:val="afffff0"/>
    <w:uiPriority w:val="99"/>
    <w:rsid w:val="007E751A"/>
    <w:rPr>
      <w:rFonts w:ascii="Arial" w:eastAsia="Times New Roman" w:hAnsi="Arial" w:cs="Arial"/>
      <w:spacing w:val="-5"/>
      <w:sz w:val="20"/>
      <w:szCs w:val="20"/>
    </w:rPr>
  </w:style>
  <w:style w:type="paragraph" w:styleId="afffff2">
    <w:name w:val="Salutation"/>
    <w:basedOn w:val="a5"/>
    <w:next w:val="a5"/>
    <w:link w:val="afffff3"/>
    <w:uiPriority w:val="99"/>
    <w:rsid w:val="007E751A"/>
    <w:pPr>
      <w:widowControl/>
      <w:autoSpaceDE/>
      <w:autoSpaceDN/>
      <w:adjustRightInd/>
      <w:spacing w:line="360" w:lineRule="auto"/>
      <w:ind w:left="1080" w:firstLine="709"/>
      <w:jc w:val="both"/>
    </w:pPr>
    <w:rPr>
      <w:rFonts w:ascii="Arial" w:hAnsi="Arial" w:cs="Arial"/>
      <w:spacing w:val="-5"/>
      <w:lang w:eastAsia="en-US"/>
    </w:rPr>
  </w:style>
  <w:style w:type="character" w:customStyle="1" w:styleId="afffff3">
    <w:name w:val="Приветствие Знак"/>
    <w:basedOn w:val="a7"/>
    <w:link w:val="afffff2"/>
    <w:uiPriority w:val="99"/>
    <w:rsid w:val="007E751A"/>
    <w:rPr>
      <w:rFonts w:ascii="Arial" w:eastAsia="Times New Roman" w:hAnsi="Arial" w:cs="Arial"/>
      <w:spacing w:val="-5"/>
      <w:sz w:val="20"/>
      <w:szCs w:val="20"/>
    </w:rPr>
  </w:style>
  <w:style w:type="paragraph" w:styleId="afffff4">
    <w:name w:val="Closing"/>
    <w:basedOn w:val="a5"/>
    <w:link w:val="afffff5"/>
    <w:uiPriority w:val="99"/>
    <w:rsid w:val="007E751A"/>
    <w:pPr>
      <w:widowControl/>
      <w:autoSpaceDE/>
      <w:autoSpaceDN/>
      <w:adjustRightInd/>
      <w:spacing w:line="360" w:lineRule="auto"/>
      <w:ind w:left="4252" w:firstLine="709"/>
      <w:jc w:val="both"/>
    </w:pPr>
    <w:rPr>
      <w:rFonts w:ascii="Arial" w:hAnsi="Arial" w:cs="Arial"/>
      <w:spacing w:val="-5"/>
      <w:lang w:eastAsia="en-US"/>
    </w:rPr>
  </w:style>
  <w:style w:type="character" w:customStyle="1" w:styleId="afffff5">
    <w:name w:val="Прощание Знак"/>
    <w:basedOn w:val="a7"/>
    <w:link w:val="afffff4"/>
    <w:uiPriority w:val="99"/>
    <w:rsid w:val="007E751A"/>
    <w:rPr>
      <w:rFonts w:ascii="Arial" w:eastAsia="Times New Roman" w:hAnsi="Arial" w:cs="Arial"/>
      <w:spacing w:val="-5"/>
      <w:sz w:val="20"/>
      <w:szCs w:val="20"/>
    </w:rPr>
  </w:style>
  <w:style w:type="paragraph" w:styleId="HTML8">
    <w:name w:val="HTML Preformatted"/>
    <w:basedOn w:val="a5"/>
    <w:link w:val="HTML9"/>
    <w:uiPriority w:val="99"/>
    <w:rsid w:val="007E751A"/>
    <w:pPr>
      <w:widowControl/>
      <w:autoSpaceDE/>
      <w:autoSpaceDN/>
      <w:adjustRightInd/>
      <w:spacing w:line="360" w:lineRule="auto"/>
      <w:ind w:left="1080" w:firstLine="709"/>
      <w:jc w:val="both"/>
    </w:pPr>
    <w:rPr>
      <w:rFonts w:ascii="Courier New" w:hAnsi="Courier New" w:cs="Courier New"/>
      <w:spacing w:val="-5"/>
      <w:lang w:eastAsia="en-US"/>
    </w:rPr>
  </w:style>
  <w:style w:type="character" w:customStyle="1" w:styleId="HTML9">
    <w:name w:val="Стандартный HTML Знак"/>
    <w:basedOn w:val="a7"/>
    <w:link w:val="HTML8"/>
    <w:uiPriority w:val="99"/>
    <w:rsid w:val="007E751A"/>
    <w:rPr>
      <w:rFonts w:ascii="Courier New" w:eastAsia="Times New Roman" w:hAnsi="Courier New" w:cs="Courier New"/>
      <w:spacing w:val="-5"/>
      <w:sz w:val="20"/>
      <w:szCs w:val="20"/>
    </w:rPr>
  </w:style>
  <w:style w:type="paragraph" w:styleId="afffff6">
    <w:name w:val="Plain Text"/>
    <w:basedOn w:val="a5"/>
    <w:link w:val="afffff7"/>
    <w:uiPriority w:val="99"/>
    <w:rsid w:val="007E751A"/>
    <w:pPr>
      <w:widowControl/>
      <w:autoSpaceDE/>
      <w:autoSpaceDN/>
      <w:adjustRightInd/>
      <w:spacing w:line="360" w:lineRule="auto"/>
      <w:ind w:left="1080" w:firstLine="709"/>
      <w:jc w:val="both"/>
    </w:pPr>
    <w:rPr>
      <w:rFonts w:ascii="Courier New" w:hAnsi="Courier New" w:cs="Courier New"/>
      <w:spacing w:val="-5"/>
      <w:lang w:eastAsia="en-US"/>
    </w:rPr>
  </w:style>
  <w:style w:type="character" w:customStyle="1" w:styleId="afffff7">
    <w:name w:val="Текст Знак"/>
    <w:basedOn w:val="a7"/>
    <w:link w:val="afffff6"/>
    <w:uiPriority w:val="99"/>
    <w:rsid w:val="007E751A"/>
    <w:rPr>
      <w:rFonts w:ascii="Courier New" w:eastAsia="Times New Roman" w:hAnsi="Courier New" w:cs="Courier New"/>
      <w:spacing w:val="-5"/>
      <w:sz w:val="20"/>
      <w:szCs w:val="20"/>
    </w:rPr>
  </w:style>
  <w:style w:type="character" w:styleId="HTMLa">
    <w:name w:val="HTML Cite"/>
    <w:basedOn w:val="a7"/>
    <w:uiPriority w:val="99"/>
    <w:rsid w:val="007E751A"/>
    <w:rPr>
      <w:i/>
      <w:iCs/>
      <w:lang w:val="ru-RU"/>
    </w:rPr>
  </w:style>
  <w:style w:type="paragraph" w:styleId="afffff8">
    <w:name w:val="E-mail Signature"/>
    <w:basedOn w:val="a5"/>
    <w:link w:val="afffff9"/>
    <w:uiPriority w:val="99"/>
    <w:rsid w:val="007E751A"/>
    <w:pPr>
      <w:widowControl/>
      <w:autoSpaceDE/>
      <w:autoSpaceDN/>
      <w:adjustRightInd/>
      <w:spacing w:line="360" w:lineRule="auto"/>
      <w:ind w:left="1080" w:firstLine="709"/>
      <w:jc w:val="both"/>
    </w:pPr>
    <w:rPr>
      <w:rFonts w:ascii="Arial" w:hAnsi="Arial" w:cs="Arial"/>
      <w:spacing w:val="-5"/>
      <w:lang w:eastAsia="en-US"/>
    </w:rPr>
  </w:style>
  <w:style w:type="character" w:customStyle="1" w:styleId="afffff9">
    <w:name w:val="Электронная подпись Знак"/>
    <w:basedOn w:val="a7"/>
    <w:link w:val="afffff8"/>
    <w:uiPriority w:val="99"/>
    <w:rsid w:val="007E751A"/>
    <w:rPr>
      <w:rFonts w:ascii="Arial" w:eastAsia="Times New Roman" w:hAnsi="Arial" w:cs="Arial"/>
      <w:spacing w:val="-5"/>
      <w:sz w:val="20"/>
      <w:szCs w:val="20"/>
    </w:rPr>
  </w:style>
  <w:style w:type="table" w:styleId="-1">
    <w:name w:val="Table Web 1"/>
    <w:basedOn w:val="a8"/>
    <w:uiPriority w:val="99"/>
    <w:rsid w:val="007E751A"/>
    <w:pPr>
      <w:jc w:val="left"/>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8"/>
    <w:uiPriority w:val="99"/>
    <w:rsid w:val="007E751A"/>
    <w:pPr>
      <w:jc w:val="left"/>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8"/>
    <w:uiPriority w:val="99"/>
    <w:rsid w:val="007E751A"/>
    <w:pPr>
      <w:jc w:val="left"/>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a">
    <w:name w:val="Table Elegant"/>
    <w:basedOn w:val="a8"/>
    <w:uiPriority w:val="99"/>
    <w:rsid w:val="007E751A"/>
    <w:pPr>
      <w:jc w:val="left"/>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6">
    <w:name w:val="Table Subtle 1"/>
    <w:basedOn w:val="a8"/>
    <w:uiPriority w:val="99"/>
    <w:rsid w:val="007E751A"/>
    <w:pPr>
      <w:jc w:val="left"/>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uiPriority w:val="99"/>
    <w:rsid w:val="007E751A"/>
    <w:pPr>
      <w:jc w:val="left"/>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uiPriority w:val="99"/>
    <w:rsid w:val="007E751A"/>
    <w:pPr>
      <w:jc w:val="left"/>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uiPriority w:val="99"/>
    <w:rsid w:val="007E751A"/>
    <w:pPr>
      <w:jc w:val="left"/>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uiPriority w:val="99"/>
    <w:rsid w:val="007E751A"/>
    <w:pPr>
      <w:jc w:val="left"/>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uiPriority w:val="99"/>
    <w:rsid w:val="007E751A"/>
    <w:pPr>
      <w:jc w:val="left"/>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uiPriority w:val="99"/>
    <w:rsid w:val="007E751A"/>
    <w:pPr>
      <w:jc w:val="left"/>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uiPriority w:val="99"/>
    <w:rsid w:val="007E751A"/>
    <w:pPr>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uiPriority w:val="99"/>
    <w:rsid w:val="007E751A"/>
    <w:pPr>
      <w:jc w:val="left"/>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uiPriority w:val="99"/>
    <w:rsid w:val="007E751A"/>
    <w:pPr>
      <w:jc w:val="left"/>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uiPriority w:val="99"/>
    <w:rsid w:val="007E751A"/>
    <w:pPr>
      <w:jc w:val="left"/>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uiPriority w:val="99"/>
    <w:rsid w:val="007E751A"/>
    <w:pPr>
      <w:jc w:val="left"/>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uiPriority w:val="99"/>
    <w:rsid w:val="007E751A"/>
    <w:pPr>
      <w:jc w:val="left"/>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8"/>
    <w:uiPriority w:val="99"/>
    <w:rsid w:val="007E751A"/>
    <w:pPr>
      <w:jc w:val="left"/>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Professional"/>
    <w:basedOn w:val="a8"/>
    <w:uiPriority w:val="99"/>
    <w:rsid w:val="007E751A"/>
    <w:pPr>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Columns 1"/>
    <w:basedOn w:val="a8"/>
    <w:uiPriority w:val="99"/>
    <w:rsid w:val="007E751A"/>
    <w:pPr>
      <w:jc w:val="left"/>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uiPriority w:val="99"/>
    <w:rsid w:val="007E751A"/>
    <w:pPr>
      <w:jc w:val="left"/>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uiPriority w:val="99"/>
    <w:rsid w:val="007E751A"/>
    <w:pPr>
      <w:jc w:val="left"/>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uiPriority w:val="99"/>
    <w:rsid w:val="007E751A"/>
    <w:pPr>
      <w:jc w:val="left"/>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uiPriority w:val="99"/>
    <w:rsid w:val="007E751A"/>
    <w:pPr>
      <w:jc w:val="left"/>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uiPriority w:val="99"/>
    <w:rsid w:val="007E751A"/>
    <w:pPr>
      <w:jc w:val="left"/>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uiPriority w:val="99"/>
    <w:rsid w:val="007E751A"/>
    <w:pPr>
      <w:jc w:val="left"/>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uiPriority w:val="99"/>
    <w:rsid w:val="007E751A"/>
    <w:pPr>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uiPriority w:val="99"/>
    <w:rsid w:val="007E751A"/>
    <w:pPr>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uiPriority w:val="99"/>
    <w:rsid w:val="007E751A"/>
    <w:pPr>
      <w:jc w:val="left"/>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uiPriority w:val="99"/>
    <w:rsid w:val="007E751A"/>
    <w:pPr>
      <w:jc w:val="left"/>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uiPriority w:val="99"/>
    <w:rsid w:val="007E751A"/>
    <w:pPr>
      <w:jc w:val="left"/>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uiPriority w:val="99"/>
    <w:rsid w:val="007E751A"/>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uiPriority w:val="99"/>
    <w:rsid w:val="007E751A"/>
    <w:pPr>
      <w:jc w:val="left"/>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uiPriority w:val="99"/>
    <w:rsid w:val="007E751A"/>
    <w:pPr>
      <w:jc w:val="left"/>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uiPriority w:val="99"/>
    <w:rsid w:val="007E751A"/>
    <w:pPr>
      <w:jc w:val="left"/>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semiHidden/>
    <w:rsid w:val="007E751A"/>
    <w:pPr>
      <w:widowControl/>
      <w:autoSpaceDE/>
      <w:autoSpaceDN/>
      <w:adjustRightInd/>
      <w:spacing w:line="360" w:lineRule="auto"/>
      <w:ind w:firstLine="680"/>
      <w:jc w:val="both"/>
    </w:pPr>
  </w:style>
  <w:style w:type="character" w:customStyle="1" w:styleId="affffff">
    <w:name w:val="Текст концевой сноски Знак"/>
    <w:basedOn w:val="a7"/>
    <w:link w:val="afffffe"/>
    <w:uiPriority w:val="99"/>
    <w:semiHidden/>
    <w:rsid w:val="007E751A"/>
    <w:rPr>
      <w:rFonts w:ascii="Times New Roman" w:eastAsia="Times New Roman" w:hAnsi="Times New Roman" w:cs="Times New Roman"/>
      <w:sz w:val="20"/>
      <w:szCs w:val="20"/>
      <w:lang w:eastAsia="ru-RU"/>
    </w:rPr>
  </w:style>
  <w:style w:type="character" w:styleId="affffff0">
    <w:name w:val="endnote reference"/>
    <w:basedOn w:val="a7"/>
    <w:uiPriority w:val="99"/>
    <w:semiHidden/>
    <w:rsid w:val="007E751A"/>
    <w:rPr>
      <w:vertAlign w:val="superscript"/>
    </w:rPr>
  </w:style>
  <w:style w:type="table" w:styleId="2-5">
    <w:name w:val="Medium Shading 2 Accent 5"/>
    <w:basedOn w:val="a8"/>
    <w:uiPriority w:val="99"/>
    <w:rsid w:val="007E751A"/>
    <w:pPr>
      <w:jc w:val="left"/>
    </w:pPr>
    <w:rPr>
      <w:rFonts w:ascii="Calibri" w:eastAsia="Times New Roman" w:hAnsi="Calibri" w:cs="Calibri"/>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7E751A"/>
    <w:pPr>
      <w:jc w:val="left"/>
    </w:pPr>
    <w:rPr>
      <w:rFonts w:ascii="Times New Roman" w:eastAsia="Times New Roman" w:hAnsi="Times New Roman" w:cs="Times New Roman"/>
      <w:sz w:val="28"/>
      <w:szCs w:val="28"/>
      <w:lang w:eastAsia="ru-RU"/>
    </w:rPr>
  </w:style>
  <w:style w:type="paragraph" w:customStyle="1" w:styleId="S5">
    <w:name w:val="S_Титульный"/>
    <w:basedOn w:val="a5"/>
    <w:uiPriority w:val="99"/>
    <w:rsid w:val="007E751A"/>
    <w:pPr>
      <w:widowControl/>
      <w:autoSpaceDE/>
      <w:autoSpaceDN/>
      <w:adjustRightInd/>
      <w:spacing w:line="360" w:lineRule="auto"/>
      <w:ind w:left="3240"/>
      <w:jc w:val="right"/>
    </w:pPr>
    <w:rPr>
      <w:b/>
      <w:bCs/>
      <w:sz w:val="32"/>
      <w:szCs w:val="32"/>
    </w:rPr>
  </w:style>
  <w:style w:type="paragraph" w:customStyle="1" w:styleId="affffff2">
    <w:name w:val="ТЕКСТ ГРАД"/>
    <w:basedOn w:val="a5"/>
    <w:link w:val="affffff3"/>
    <w:uiPriority w:val="99"/>
    <w:rsid w:val="007E751A"/>
    <w:pPr>
      <w:widowControl/>
      <w:autoSpaceDE/>
      <w:autoSpaceDN/>
      <w:adjustRightInd/>
      <w:spacing w:line="360" w:lineRule="auto"/>
      <w:ind w:firstLine="709"/>
      <w:jc w:val="both"/>
    </w:pPr>
    <w:rPr>
      <w:rFonts w:eastAsia="Calibri"/>
      <w:sz w:val="24"/>
      <w:szCs w:val="24"/>
    </w:rPr>
  </w:style>
  <w:style w:type="character" w:customStyle="1" w:styleId="affffff3">
    <w:name w:val="ТЕКСТ ГРАД Знак"/>
    <w:link w:val="affffff2"/>
    <w:uiPriority w:val="99"/>
    <w:locked/>
    <w:rsid w:val="007E751A"/>
    <w:rPr>
      <w:rFonts w:ascii="Times New Roman" w:eastAsia="Calibri" w:hAnsi="Times New Roman" w:cs="Times New Roman"/>
      <w:sz w:val="24"/>
      <w:szCs w:val="24"/>
      <w:lang w:eastAsia="ru-RU"/>
    </w:rPr>
  </w:style>
  <w:style w:type="paragraph" w:customStyle="1" w:styleId="affffff4">
    <w:name w:val="ООО  «Институт Территориального Планирования"/>
    <w:basedOn w:val="a5"/>
    <w:link w:val="affffff5"/>
    <w:uiPriority w:val="99"/>
    <w:rsid w:val="007E751A"/>
    <w:pPr>
      <w:widowControl/>
      <w:autoSpaceDE/>
      <w:autoSpaceDN/>
      <w:adjustRightInd/>
      <w:spacing w:line="360" w:lineRule="auto"/>
      <w:ind w:left="709"/>
      <w:jc w:val="right"/>
    </w:pPr>
    <w:rPr>
      <w:rFonts w:eastAsia="Calibri"/>
      <w:sz w:val="24"/>
      <w:szCs w:val="24"/>
    </w:rPr>
  </w:style>
  <w:style w:type="character" w:customStyle="1" w:styleId="affffff5">
    <w:name w:val="ООО  «Институт Территориального Планирования Знак"/>
    <w:link w:val="affffff4"/>
    <w:uiPriority w:val="99"/>
    <w:locked/>
    <w:rsid w:val="007E751A"/>
    <w:rPr>
      <w:rFonts w:ascii="Times New Roman" w:eastAsia="Calibri" w:hAnsi="Times New Roman" w:cs="Times New Roman"/>
      <w:sz w:val="24"/>
      <w:szCs w:val="24"/>
      <w:lang w:eastAsia="ru-RU"/>
    </w:rPr>
  </w:style>
  <w:style w:type="paragraph" w:customStyle="1" w:styleId="S6">
    <w:name w:val="S_Обычный в таблице"/>
    <w:basedOn w:val="a5"/>
    <w:link w:val="S7"/>
    <w:uiPriority w:val="99"/>
    <w:rsid w:val="007E751A"/>
    <w:pPr>
      <w:widowControl/>
      <w:autoSpaceDE/>
      <w:autoSpaceDN/>
      <w:adjustRightInd/>
      <w:spacing w:line="360" w:lineRule="auto"/>
      <w:jc w:val="center"/>
    </w:pPr>
    <w:rPr>
      <w:rFonts w:eastAsia="Calibri"/>
      <w:sz w:val="24"/>
      <w:szCs w:val="24"/>
    </w:rPr>
  </w:style>
  <w:style w:type="character" w:customStyle="1" w:styleId="S7">
    <w:name w:val="S_Обычный в таблице Знак"/>
    <w:link w:val="S6"/>
    <w:uiPriority w:val="99"/>
    <w:locked/>
    <w:rsid w:val="007E751A"/>
    <w:rPr>
      <w:rFonts w:ascii="Times New Roman" w:eastAsia="Calibri" w:hAnsi="Times New Roman" w:cs="Times New Roman"/>
      <w:sz w:val="24"/>
      <w:szCs w:val="24"/>
      <w:lang w:eastAsia="ru-RU"/>
    </w:rPr>
  </w:style>
  <w:style w:type="character" w:styleId="affffff6">
    <w:name w:val="Placeholder Text"/>
    <w:basedOn w:val="a7"/>
    <w:uiPriority w:val="99"/>
    <w:semiHidden/>
    <w:rsid w:val="007E751A"/>
    <w:rPr>
      <w:color w:val="808080"/>
    </w:rPr>
  </w:style>
  <w:style w:type="paragraph" w:styleId="affffff7">
    <w:name w:val="Revision"/>
    <w:hidden/>
    <w:uiPriority w:val="99"/>
    <w:semiHidden/>
    <w:rsid w:val="007E751A"/>
    <w:pPr>
      <w:jc w:val="left"/>
    </w:pPr>
    <w:rPr>
      <w:rFonts w:ascii="Times New Roman" w:eastAsia="Times New Roman" w:hAnsi="Times New Roman" w:cs="Times New Roman"/>
      <w:sz w:val="24"/>
      <w:szCs w:val="24"/>
      <w:lang w:eastAsia="ru-RU"/>
    </w:rPr>
  </w:style>
  <w:style w:type="paragraph" w:customStyle="1" w:styleId="S8">
    <w:name w:val="S_Обложка_проект"/>
    <w:basedOn w:val="a5"/>
    <w:uiPriority w:val="99"/>
    <w:rsid w:val="007E751A"/>
    <w:pPr>
      <w:widowControl/>
      <w:autoSpaceDE/>
      <w:autoSpaceDN/>
      <w:adjustRightInd/>
      <w:spacing w:line="360" w:lineRule="auto"/>
      <w:ind w:left="3240"/>
      <w:jc w:val="right"/>
    </w:pPr>
    <w:rPr>
      <w:caps/>
      <w:sz w:val="24"/>
      <w:szCs w:val="24"/>
    </w:rPr>
  </w:style>
  <w:style w:type="paragraph" w:customStyle="1" w:styleId="S20">
    <w:name w:val="S_Титульный 2"/>
    <w:basedOn w:val="a5"/>
    <w:uiPriority w:val="99"/>
    <w:rsid w:val="007E751A"/>
    <w:pPr>
      <w:widowControl/>
      <w:shd w:val="clear" w:color="auto" w:fill="FFFFFF"/>
      <w:autoSpaceDE/>
      <w:autoSpaceDN/>
      <w:adjustRightInd/>
      <w:snapToGrid w:val="0"/>
      <w:jc w:val="center"/>
    </w:pPr>
    <w:rPr>
      <w:rFonts w:eastAsia="Calibri"/>
      <w:sz w:val="24"/>
      <w:szCs w:val="24"/>
      <w:lang w:eastAsia="ar-SA"/>
    </w:rPr>
  </w:style>
  <w:style w:type="paragraph" w:customStyle="1" w:styleId="S21">
    <w:name w:val="S_Заголовок 2"/>
    <w:basedOn w:val="20"/>
    <w:autoRedefine/>
    <w:uiPriority w:val="99"/>
    <w:rsid w:val="007E751A"/>
    <w:pPr>
      <w:keepNext w:val="0"/>
      <w:numPr>
        <w:ilvl w:val="0"/>
        <w:numId w:val="0"/>
      </w:numPr>
      <w:tabs>
        <w:tab w:val="clear" w:pos="1134"/>
        <w:tab w:val="clear" w:pos="1276"/>
      </w:tabs>
      <w:spacing w:before="0" w:after="0" w:line="360" w:lineRule="auto"/>
      <w:jc w:val="both"/>
    </w:pPr>
    <w:rPr>
      <w:b w:val="0"/>
      <w:bCs w:val="0"/>
      <w:sz w:val="24"/>
      <w:szCs w:val="24"/>
    </w:rPr>
  </w:style>
  <w:style w:type="paragraph" w:customStyle="1" w:styleId="S3">
    <w:name w:val="S_Заголовок 3"/>
    <w:basedOn w:val="3"/>
    <w:uiPriority w:val="99"/>
    <w:rsid w:val="007E751A"/>
    <w:pPr>
      <w:keepNext w:val="0"/>
      <w:numPr>
        <w:numId w:val="26"/>
      </w:numPr>
      <w:tabs>
        <w:tab w:val="clear" w:pos="1276"/>
      </w:tabs>
      <w:spacing w:before="0" w:after="0" w:line="360" w:lineRule="auto"/>
      <w:jc w:val="center"/>
    </w:pPr>
    <w:rPr>
      <w:sz w:val="24"/>
      <w:szCs w:val="24"/>
      <w:u w:val="single"/>
    </w:rPr>
  </w:style>
  <w:style w:type="paragraph" w:customStyle="1" w:styleId="S4">
    <w:name w:val="S_Заголовок 4"/>
    <w:basedOn w:val="4"/>
    <w:uiPriority w:val="99"/>
    <w:rsid w:val="007E751A"/>
    <w:pPr>
      <w:keepNext w:val="0"/>
      <w:numPr>
        <w:numId w:val="26"/>
      </w:numPr>
      <w:tabs>
        <w:tab w:val="clear" w:pos="1418"/>
      </w:tabs>
      <w:spacing w:before="0" w:after="0"/>
      <w:ind w:hanging="720"/>
    </w:pPr>
    <w:rPr>
      <w:b w:val="0"/>
      <w:bCs w:val="0"/>
      <w:i/>
      <w:iCs/>
    </w:rPr>
  </w:style>
  <w:style w:type="paragraph" w:customStyle="1" w:styleId="S10">
    <w:name w:val="S_Заголовок 1"/>
    <w:basedOn w:val="a5"/>
    <w:uiPriority w:val="99"/>
    <w:rsid w:val="007E751A"/>
    <w:pPr>
      <w:widowControl/>
      <w:autoSpaceDE/>
      <w:autoSpaceDN/>
      <w:adjustRightInd/>
      <w:jc w:val="center"/>
    </w:pPr>
    <w:rPr>
      <w:b/>
      <w:bCs/>
      <w:caps/>
      <w:sz w:val="24"/>
      <w:szCs w:val="24"/>
    </w:rPr>
  </w:style>
  <w:style w:type="paragraph" w:customStyle="1" w:styleId="affffff8">
    <w:name w:val="ГРАД Основной текст"/>
    <w:basedOn w:val="a5"/>
    <w:link w:val="affffff9"/>
    <w:autoRedefine/>
    <w:uiPriority w:val="99"/>
    <w:rsid w:val="007E751A"/>
    <w:pPr>
      <w:widowControl/>
      <w:tabs>
        <w:tab w:val="left" w:pos="540"/>
        <w:tab w:val="left" w:pos="1260"/>
        <w:tab w:val="left" w:pos="1620"/>
      </w:tabs>
      <w:autoSpaceDE/>
      <w:autoSpaceDN/>
      <w:adjustRightInd/>
      <w:ind w:firstLine="709"/>
      <w:jc w:val="both"/>
    </w:pPr>
    <w:rPr>
      <w:rFonts w:eastAsia="Calibri"/>
      <w:spacing w:val="4"/>
      <w:w w:val="109"/>
      <w:sz w:val="28"/>
      <w:szCs w:val="28"/>
    </w:rPr>
  </w:style>
  <w:style w:type="character" w:customStyle="1" w:styleId="affffff9">
    <w:name w:val="ГРАД Основной текст Знак Знак"/>
    <w:link w:val="affffff8"/>
    <w:uiPriority w:val="99"/>
    <w:locked/>
    <w:rsid w:val="007E751A"/>
    <w:rPr>
      <w:rFonts w:ascii="Times New Roman" w:eastAsia="Calibri" w:hAnsi="Times New Roman" w:cs="Times New Roman"/>
      <w:spacing w:val="4"/>
      <w:w w:val="109"/>
      <w:sz w:val="28"/>
      <w:szCs w:val="28"/>
      <w:lang w:eastAsia="ru-RU"/>
    </w:rPr>
  </w:style>
  <w:style w:type="paragraph" w:customStyle="1" w:styleId="affffffa">
    <w:name w:val="ГРАД Список маркированный"/>
    <w:basedOn w:val="afff8"/>
    <w:autoRedefine/>
    <w:uiPriority w:val="99"/>
    <w:rsid w:val="007E751A"/>
    <w:pPr>
      <w:tabs>
        <w:tab w:val="left" w:pos="900"/>
        <w:tab w:val="num" w:pos="1135"/>
      </w:tabs>
      <w:spacing w:line="240" w:lineRule="auto"/>
      <w:ind w:left="0" w:firstLine="709"/>
    </w:pPr>
    <w:rPr>
      <w:rFonts w:eastAsia="Calibri"/>
      <w:spacing w:val="-1"/>
      <w:w w:val="109"/>
      <w:lang w:eastAsia="en-US"/>
    </w:rPr>
  </w:style>
  <w:style w:type="paragraph" w:customStyle="1" w:styleId="S">
    <w:name w:val="S_Нумерованный"/>
    <w:basedOn w:val="a5"/>
    <w:link w:val="S9"/>
    <w:autoRedefine/>
    <w:uiPriority w:val="99"/>
    <w:rsid w:val="007E751A"/>
    <w:pPr>
      <w:widowControl/>
      <w:numPr>
        <w:numId w:val="26"/>
      </w:numPr>
      <w:tabs>
        <w:tab w:val="left" w:pos="992"/>
      </w:tabs>
      <w:autoSpaceDE/>
      <w:autoSpaceDN/>
      <w:adjustRightInd/>
      <w:spacing w:line="360" w:lineRule="auto"/>
      <w:ind w:left="0" w:firstLine="709"/>
      <w:jc w:val="both"/>
    </w:pPr>
    <w:rPr>
      <w:sz w:val="24"/>
      <w:szCs w:val="24"/>
    </w:rPr>
  </w:style>
  <w:style w:type="paragraph" w:customStyle="1" w:styleId="ConsNormal">
    <w:name w:val="ConsNormal"/>
    <w:uiPriority w:val="99"/>
    <w:rsid w:val="007E751A"/>
    <w:pPr>
      <w:snapToGrid w:val="0"/>
      <w:ind w:firstLine="720"/>
      <w:jc w:val="both"/>
    </w:pPr>
    <w:rPr>
      <w:rFonts w:ascii="Arial" w:eastAsia="Times New Roman" w:hAnsi="Arial" w:cs="Arial"/>
      <w:sz w:val="20"/>
      <w:szCs w:val="20"/>
      <w:lang w:eastAsia="ru-RU"/>
    </w:rPr>
  </w:style>
  <w:style w:type="character" w:customStyle="1" w:styleId="apple-style-span">
    <w:name w:val="apple-style-span"/>
    <w:uiPriority w:val="99"/>
    <w:rsid w:val="007E751A"/>
  </w:style>
  <w:style w:type="character" w:customStyle="1" w:styleId="apple-converted-space">
    <w:name w:val="apple-converted-space"/>
    <w:uiPriority w:val="99"/>
    <w:rsid w:val="007E751A"/>
  </w:style>
  <w:style w:type="paragraph" w:customStyle="1" w:styleId="ConsPlusTitle">
    <w:name w:val="ConsPlusTitle"/>
    <w:uiPriority w:val="99"/>
    <w:rsid w:val="007E751A"/>
    <w:pPr>
      <w:widowControl w:val="0"/>
      <w:autoSpaceDE w:val="0"/>
      <w:autoSpaceDN w:val="0"/>
      <w:adjustRightInd w:val="0"/>
      <w:jc w:val="left"/>
    </w:pPr>
    <w:rPr>
      <w:rFonts w:ascii="Calibri" w:eastAsia="Times New Roman" w:hAnsi="Calibri" w:cs="Calibri"/>
      <w:b/>
      <w:bCs/>
      <w:lang w:eastAsia="ru-RU"/>
    </w:rPr>
  </w:style>
  <w:style w:type="character" w:customStyle="1" w:styleId="S9">
    <w:name w:val="S_Нумерованный Знак Знак"/>
    <w:link w:val="S"/>
    <w:uiPriority w:val="99"/>
    <w:locked/>
    <w:rsid w:val="007E751A"/>
    <w:rPr>
      <w:rFonts w:ascii="Times New Roman" w:eastAsia="Times New Roman" w:hAnsi="Times New Roman" w:cs="Times New Roman"/>
      <w:sz w:val="24"/>
      <w:szCs w:val="24"/>
      <w:lang w:eastAsia="ru-RU"/>
    </w:rPr>
  </w:style>
  <w:style w:type="character" w:customStyle="1" w:styleId="FontStyle20">
    <w:name w:val="Font Style20"/>
    <w:uiPriority w:val="99"/>
    <w:rsid w:val="007E751A"/>
    <w:rPr>
      <w:rFonts w:ascii="Times New Roman" w:hAnsi="Times New Roman" w:cs="Times New Roman"/>
      <w:sz w:val="22"/>
      <w:szCs w:val="22"/>
    </w:rPr>
  </w:style>
  <w:style w:type="paragraph" w:customStyle="1" w:styleId="S0">
    <w:name w:val="S_Маркированный"/>
    <w:basedOn w:val="afff8"/>
    <w:link w:val="S11"/>
    <w:uiPriority w:val="99"/>
    <w:rsid w:val="007E751A"/>
    <w:pPr>
      <w:numPr>
        <w:numId w:val="28"/>
      </w:numPr>
      <w:tabs>
        <w:tab w:val="num" w:pos="900"/>
      </w:tabs>
      <w:ind w:left="900"/>
    </w:pPr>
    <w:rPr>
      <w:w w:val="109"/>
    </w:rPr>
  </w:style>
  <w:style w:type="character" w:customStyle="1" w:styleId="affffffb">
    <w:name w:val="Символ сноски"/>
    <w:uiPriority w:val="99"/>
    <w:rsid w:val="007E751A"/>
  </w:style>
  <w:style w:type="paragraph" w:customStyle="1" w:styleId="affffffc">
    <w:name w:val="Раздел МНГП"/>
    <w:basedOn w:val="11"/>
    <w:uiPriority w:val="99"/>
    <w:rsid w:val="007E751A"/>
    <w:pPr>
      <w:keepLines/>
      <w:numPr>
        <w:numId w:val="0"/>
      </w:numPr>
      <w:tabs>
        <w:tab w:val="clear" w:pos="851"/>
      </w:tabs>
      <w:spacing w:before="480" w:after="0"/>
      <w:ind w:left="1040" w:hanging="360"/>
    </w:pPr>
    <w:rPr>
      <w:caps/>
      <w:kern w:val="0"/>
      <w:sz w:val="24"/>
      <w:szCs w:val="24"/>
      <w:lang w:eastAsia="en-US"/>
    </w:rPr>
  </w:style>
  <w:style w:type="paragraph" w:customStyle="1" w:styleId="affffffd">
    <w:name w:val="раздел МНГП"/>
    <w:basedOn w:val="11"/>
    <w:uiPriority w:val="99"/>
    <w:rsid w:val="007E751A"/>
    <w:pPr>
      <w:keepLines/>
      <w:numPr>
        <w:numId w:val="0"/>
      </w:numPr>
      <w:tabs>
        <w:tab w:val="clear" w:pos="851"/>
      </w:tabs>
      <w:spacing w:before="480" w:after="0"/>
      <w:ind w:left="1040" w:hanging="360"/>
    </w:pPr>
    <w:rPr>
      <w:caps/>
      <w:color w:val="000000"/>
      <w:kern w:val="0"/>
      <w:sz w:val="24"/>
      <w:szCs w:val="24"/>
      <w:lang w:eastAsia="en-US"/>
    </w:rPr>
  </w:style>
  <w:style w:type="paragraph" w:customStyle="1" w:styleId="a3">
    <w:name w:val="глава МНГП"/>
    <w:basedOn w:val="20"/>
    <w:uiPriority w:val="99"/>
    <w:rsid w:val="007E751A"/>
    <w:pPr>
      <w:keepLines/>
      <w:numPr>
        <w:numId w:val="27"/>
      </w:numPr>
      <w:tabs>
        <w:tab w:val="clear" w:pos="1134"/>
        <w:tab w:val="clear" w:pos="1276"/>
      </w:tabs>
      <w:spacing w:before="200" w:after="0" w:line="276" w:lineRule="auto"/>
      <w:jc w:val="both"/>
    </w:pPr>
    <w:rPr>
      <w:sz w:val="24"/>
      <w:szCs w:val="24"/>
      <w:lang w:eastAsia="en-US"/>
    </w:rPr>
  </w:style>
  <w:style w:type="paragraph" w:customStyle="1" w:styleId="xl65">
    <w:name w:val="xl65"/>
    <w:basedOn w:val="a5"/>
    <w:uiPriority w:val="99"/>
    <w:rsid w:val="007E751A"/>
    <w:pPr>
      <w:widowControl/>
      <w:autoSpaceDE/>
      <w:autoSpaceDN/>
      <w:adjustRightInd/>
      <w:spacing w:before="100" w:beforeAutospacing="1" w:after="100" w:afterAutospacing="1"/>
    </w:pPr>
    <w:rPr>
      <w:sz w:val="24"/>
      <w:szCs w:val="24"/>
    </w:rPr>
  </w:style>
  <w:style w:type="paragraph" w:customStyle="1" w:styleId="xl66">
    <w:name w:val="xl66"/>
    <w:basedOn w:val="a5"/>
    <w:uiPriority w:val="99"/>
    <w:rsid w:val="007E751A"/>
    <w:pPr>
      <w:widowControl/>
      <w:pBdr>
        <w:top w:val="single" w:sz="4" w:space="0" w:color="000000"/>
        <w:left w:val="single" w:sz="4" w:space="0" w:color="000000"/>
      </w:pBdr>
      <w:autoSpaceDE/>
      <w:autoSpaceDN/>
      <w:adjustRightInd/>
      <w:spacing w:before="100" w:beforeAutospacing="1" w:after="100" w:afterAutospacing="1"/>
      <w:jc w:val="center"/>
    </w:pPr>
    <w:rPr>
      <w:sz w:val="24"/>
      <w:szCs w:val="24"/>
    </w:rPr>
  </w:style>
  <w:style w:type="paragraph" w:customStyle="1" w:styleId="xl67">
    <w:name w:val="xl67"/>
    <w:basedOn w:val="a5"/>
    <w:uiPriority w:val="99"/>
    <w:rsid w:val="007E751A"/>
    <w:pPr>
      <w:widowControl/>
      <w:pBdr>
        <w:top w:val="single" w:sz="4" w:space="0" w:color="000000"/>
        <w:left w:val="single" w:sz="4" w:space="0" w:color="000000"/>
      </w:pBdr>
      <w:autoSpaceDE/>
      <w:autoSpaceDN/>
      <w:adjustRightInd/>
      <w:spacing w:before="100" w:beforeAutospacing="1" w:after="100" w:afterAutospacing="1"/>
      <w:jc w:val="center"/>
    </w:pPr>
    <w:rPr>
      <w:sz w:val="24"/>
      <w:szCs w:val="24"/>
    </w:rPr>
  </w:style>
  <w:style w:type="paragraph" w:customStyle="1" w:styleId="xl68">
    <w:name w:val="xl68"/>
    <w:basedOn w:val="a5"/>
    <w:uiPriority w:val="99"/>
    <w:rsid w:val="007E751A"/>
    <w:pPr>
      <w:widowControl/>
      <w:pBdr>
        <w:top w:val="single" w:sz="4" w:space="0" w:color="000000"/>
        <w:left w:val="single" w:sz="4" w:space="0" w:color="000000"/>
      </w:pBdr>
      <w:autoSpaceDE/>
      <w:autoSpaceDN/>
      <w:adjustRightInd/>
      <w:spacing w:before="100" w:beforeAutospacing="1" w:after="100" w:afterAutospacing="1"/>
    </w:pPr>
    <w:rPr>
      <w:sz w:val="24"/>
      <w:szCs w:val="24"/>
    </w:rPr>
  </w:style>
  <w:style w:type="paragraph" w:customStyle="1" w:styleId="xl69">
    <w:name w:val="xl69"/>
    <w:basedOn w:val="a5"/>
    <w:uiPriority w:val="99"/>
    <w:rsid w:val="007E751A"/>
    <w:pPr>
      <w:widowControl/>
      <w:pBdr>
        <w:top w:val="single" w:sz="4" w:space="0" w:color="000000"/>
        <w:left w:val="single" w:sz="4" w:space="0" w:color="000000"/>
        <w:right w:val="single" w:sz="4" w:space="0" w:color="auto"/>
      </w:pBdr>
      <w:autoSpaceDE/>
      <w:autoSpaceDN/>
      <w:adjustRightInd/>
      <w:spacing w:before="100" w:beforeAutospacing="1" w:after="100" w:afterAutospacing="1"/>
    </w:pPr>
    <w:rPr>
      <w:sz w:val="24"/>
      <w:szCs w:val="24"/>
    </w:rPr>
  </w:style>
  <w:style w:type="paragraph" w:customStyle="1" w:styleId="xl70">
    <w:name w:val="xl70"/>
    <w:basedOn w:val="a5"/>
    <w:uiPriority w:val="99"/>
    <w:rsid w:val="007E751A"/>
    <w:pPr>
      <w:widowControl/>
      <w:pBdr>
        <w:left w:val="single" w:sz="4" w:space="0" w:color="000000"/>
      </w:pBdr>
      <w:autoSpaceDE/>
      <w:autoSpaceDN/>
      <w:adjustRightInd/>
      <w:spacing w:before="100" w:beforeAutospacing="1" w:after="100" w:afterAutospacing="1"/>
    </w:pPr>
    <w:rPr>
      <w:sz w:val="24"/>
      <w:szCs w:val="24"/>
    </w:rPr>
  </w:style>
  <w:style w:type="paragraph" w:customStyle="1" w:styleId="xl71">
    <w:name w:val="xl71"/>
    <w:basedOn w:val="a5"/>
    <w:uiPriority w:val="99"/>
    <w:rsid w:val="007E751A"/>
    <w:pPr>
      <w:widowControl/>
      <w:pBdr>
        <w:top w:val="single" w:sz="4" w:space="0" w:color="000000"/>
        <w:left w:val="single" w:sz="4" w:space="0" w:color="000000"/>
        <w:bottom w:val="single" w:sz="4" w:space="0" w:color="000000"/>
        <w:right w:val="single" w:sz="4" w:space="0" w:color="auto"/>
      </w:pBdr>
      <w:autoSpaceDE/>
      <w:autoSpaceDN/>
      <w:adjustRightInd/>
      <w:spacing w:before="100" w:beforeAutospacing="1" w:after="100" w:afterAutospacing="1"/>
    </w:pPr>
    <w:rPr>
      <w:sz w:val="24"/>
      <w:szCs w:val="24"/>
    </w:rPr>
  </w:style>
  <w:style w:type="paragraph" w:customStyle="1" w:styleId="xl72">
    <w:name w:val="xl72"/>
    <w:basedOn w:val="a5"/>
    <w:uiPriority w:val="99"/>
    <w:rsid w:val="007E751A"/>
    <w:pPr>
      <w:widowControl/>
      <w:pBdr>
        <w:top w:val="single" w:sz="4" w:space="0" w:color="000000"/>
        <w:left w:val="single" w:sz="4" w:space="0" w:color="000000"/>
      </w:pBdr>
      <w:autoSpaceDE/>
      <w:autoSpaceDN/>
      <w:adjustRightInd/>
      <w:spacing w:before="100" w:beforeAutospacing="1" w:after="100" w:afterAutospacing="1"/>
      <w:jc w:val="center"/>
    </w:pPr>
    <w:rPr>
      <w:b/>
      <w:bCs/>
      <w:sz w:val="24"/>
      <w:szCs w:val="24"/>
    </w:rPr>
  </w:style>
  <w:style w:type="paragraph" w:customStyle="1" w:styleId="xl73">
    <w:name w:val="xl73"/>
    <w:basedOn w:val="a5"/>
    <w:uiPriority w:val="99"/>
    <w:rsid w:val="007E751A"/>
    <w:pPr>
      <w:widowControl/>
      <w:pBdr>
        <w:top w:val="single" w:sz="4" w:space="0" w:color="000000"/>
        <w:left w:val="single" w:sz="4" w:space="0" w:color="000000"/>
      </w:pBdr>
      <w:autoSpaceDE/>
      <w:autoSpaceDN/>
      <w:adjustRightInd/>
      <w:spacing w:before="100" w:beforeAutospacing="1" w:after="100" w:afterAutospacing="1"/>
      <w:jc w:val="center"/>
    </w:pPr>
    <w:rPr>
      <w:b/>
      <w:bCs/>
      <w:sz w:val="24"/>
      <w:szCs w:val="24"/>
    </w:rPr>
  </w:style>
  <w:style w:type="paragraph" w:customStyle="1" w:styleId="xl74">
    <w:name w:val="xl74"/>
    <w:basedOn w:val="a5"/>
    <w:uiPriority w:val="99"/>
    <w:rsid w:val="007E751A"/>
    <w:pPr>
      <w:widowControl/>
      <w:pBdr>
        <w:top w:val="single" w:sz="4" w:space="0" w:color="000000"/>
        <w:left w:val="single" w:sz="4" w:space="0" w:color="000000"/>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5"/>
    <w:uiPriority w:val="99"/>
    <w:rsid w:val="007E751A"/>
    <w:pPr>
      <w:widowControl/>
      <w:pBdr>
        <w:left w:val="single" w:sz="4" w:space="0" w:color="000000"/>
      </w:pBdr>
      <w:autoSpaceDE/>
      <w:autoSpaceDN/>
      <w:adjustRightInd/>
      <w:spacing w:before="100" w:beforeAutospacing="1" w:after="100" w:afterAutospacing="1"/>
      <w:jc w:val="center"/>
    </w:pPr>
    <w:rPr>
      <w:sz w:val="24"/>
      <w:szCs w:val="24"/>
    </w:rPr>
  </w:style>
  <w:style w:type="paragraph" w:customStyle="1" w:styleId="xl76">
    <w:name w:val="xl76"/>
    <w:basedOn w:val="a5"/>
    <w:uiPriority w:val="99"/>
    <w:rsid w:val="007E751A"/>
    <w:pPr>
      <w:widowControl/>
      <w:autoSpaceDE/>
      <w:autoSpaceDN/>
      <w:adjustRightInd/>
      <w:spacing w:before="100" w:beforeAutospacing="1" w:after="100" w:afterAutospacing="1"/>
      <w:jc w:val="center"/>
    </w:pPr>
    <w:rPr>
      <w:sz w:val="24"/>
      <w:szCs w:val="24"/>
    </w:rPr>
  </w:style>
  <w:style w:type="paragraph" w:customStyle="1" w:styleId="xl77">
    <w:name w:val="xl77"/>
    <w:basedOn w:val="a5"/>
    <w:uiPriority w:val="99"/>
    <w:rsid w:val="007E751A"/>
    <w:pPr>
      <w:widowControl/>
      <w:pBdr>
        <w:left w:val="single" w:sz="4" w:space="0" w:color="000000"/>
      </w:pBdr>
      <w:autoSpaceDE/>
      <w:autoSpaceDN/>
      <w:adjustRightInd/>
      <w:spacing w:before="100" w:beforeAutospacing="1" w:after="100" w:afterAutospacing="1"/>
      <w:jc w:val="center"/>
    </w:pPr>
    <w:rPr>
      <w:sz w:val="24"/>
      <w:szCs w:val="24"/>
    </w:rPr>
  </w:style>
  <w:style w:type="paragraph" w:customStyle="1" w:styleId="xl78">
    <w:name w:val="xl78"/>
    <w:basedOn w:val="a5"/>
    <w:uiPriority w:val="99"/>
    <w:rsid w:val="007E751A"/>
    <w:pPr>
      <w:widowControl/>
      <w:pBdr>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a5"/>
    <w:uiPriority w:val="99"/>
    <w:rsid w:val="007E751A"/>
    <w:pPr>
      <w:widowControl/>
      <w:pBdr>
        <w:top w:val="single" w:sz="4" w:space="0" w:color="000000"/>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0">
    <w:name w:val="xl80"/>
    <w:basedOn w:val="a5"/>
    <w:uiPriority w:val="99"/>
    <w:rsid w:val="007E751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2">
    <w:name w:val="Стиль2"/>
    <w:basedOn w:val="6"/>
    <w:uiPriority w:val="99"/>
    <w:rsid w:val="007E751A"/>
    <w:pPr>
      <w:numPr>
        <w:numId w:val="26"/>
      </w:numPr>
      <w:spacing w:line="276" w:lineRule="auto"/>
      <w:ind w:left="714" w:hanging="357"/>
    </w:pPr>
    <w:rPr>
      <w:sz w:val="24"/>
      <w:szCs w:val="24"/>
      <w:lang w:eastAsia="en-US"/>
    </w:rPr>
  </w:style>
  <w:style w:type="paragraph" w:customStyle="1" w:styleId="1466">
    <w:name w:val="1466"/>
    <w:basedOn w:val="a5"/>
    <w:uiPriority w:val="99"/>
    <w:rsid w:val="007E751A"/>
    <w:pPr>
      <w:widowControl/>
      <w:adjustRightInd/>
      <w:spacing w:before="120" w:after="120"/>
      <w:jc w:val="center"/>
    </w:pPr>
    <w:rPr>
      <w:b/>
      <w:bCs/>
      <w:sz w:val="28"/>
      <w:szCs w:val="28"/>
    </w:rPr>
  </w:style>
  <w:style w:type="paragraph" w:customStyle="1" w:styleId="ConsNonformat">
    <w:name w:val="ConsNonformat"/>
    <w:link w:val="ConsNonformat0"/>
    <w:uiPriority w:val="99"/>
    <w:rsid w:val="007E751A"/>
    <w:pPr>
      <w:widowControl w:val="0"/>
      <w:suppressAutoHyphens/>
      <w:jc w:val="left"/>
    </w:pPr>
    <w:rPr>
      <w:rFonts w:ascii="Courier New" w:eastAsia="Calibri" w:hAnsi="Courier New" w:cs="Courier New"/>
      <w:lang w:eastAsia="ar-SA"/>
    </w:rPr>
  </w:style>
  <w:style w:type="character" w:customStyle="1" w:styleId="ConsNonformat0">
    <w:name w:val="ConsNonformat Знак"/>
    <w:link w:val="ConsNonformat"/>
    <w:uiPriority w:val="99"/>
    <w:locked/>
    <w:rsid w:val="007E751A"/>
    <w:rPr>
      <w:rFonts w:ascii="Courier New" w:eastAsia="Calibri" w:hAnsi="Courier New" w:cs="Courier New"/>
      <w:lang w:eastAsia="ar-SA"/>
    </w:rPr>
  </w:style>
  <w:style w:type="character" w:customStyle="1" w:styleId="submenu-table">
    <w:name w:val="submenu-table"/>
    <w:uiPriority w:val="99"/>
    <w:rsid w:val="007E751A"/>
  </w:style>
  <w:style w:type="paragraph" w:customStyle="1" w:styleId="HeaderOdd">
    <w:name w:val="Header Odd"/>
    <w:basedOn w:val="aa"/>
    <w:uiPriority w:val="99"/>
    <w:rsid w:val="007E751A"/>
    <w:pPr>
      <w:pBdr>
        <w:bottom w:val="single" w:sz="4" w:space="1" w:color="4F81BD"/>
      </w:pBdr>
      <w:jc w:val="right"/>
    </w:pPr>
    <w:rPr>
      <w:rFonts w:eastAsia="Times New Roman"/>
      <w:b/>
      <w:bCs/>
      <w:color w:val="1F497D"/>
      <w:sz w:val="20"/>
      <w:szCs w:val="20"/>
      <w:lang w:eastAsia="ja-JP"/>
    </w:rPr>
  </w:style>
  <w:style w:type="character" w:customStyle="1" w:styleId="150">
    <w:name w:val="Основной текст (15)_"/>
    <w:link w:val="151"/>
    <w:uiPriority w:val="99"/>
    <w:locked/>
    <w:rsid w:val="007E751A"/>
    <w:rPr>
      <w:sz w:val="19"/>
      <w:szCs w:val="19"/>
      <w:shd w:val="clear" w:color="auto" w:fill="FFFFFF"/>
    </w:rPr>
  </w:style>
  <w:style w:type="paragraph" w:customStyle="1" w:styleId="151">
    <w:name w:val="Основной текст (15)"/>
    <w:basedOn w:val="a5"/>
    <w:link w:val="150"/>
    <w:uiPriority w:val="99"/>
    <w:rsid w:val="007E751A"/>
    <w:pPr>
      <w:widowControl/>
      <w:shd w:val="clear" w:color="auto" w:fill="FFFFFF"/>
      <w:autoSpaceDE/>
      <w:autoSpaceDN/>
      <w:adjustRightInd/>
      <w:spacing w:line="240" w:lineRule="atLeast"/>
      <w:ind w:hanging="520"/>
    </w:pPr>
    <w:rPr>
      <w:rFonts w:asciiTheme="minorHAnsi" w:eastAsiaTheme="minorHAnsi" w:hAnsiTheme="minorHAnsi" w:cstheme="minorBidi"/>
      <w:sz w:val="19"/>
      <w:szCs w:val="19"/>
      <w:lang w:eastAsia="en-US"/>
    </w:rPr>
  </w:style>
  <w:style w:type="paragraph" w:customStyle="1" w:styleId="xl81">
    <w:name w:val="xl81"/>
    <w:basedOn w:val="a5"/>
    <w:uiPriority w:val="99"/>
    <w:rsid w:val="007E751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color w:val="FF0000"/>
      <w:sz w:val="24"/>
      <w:szCs w:val="24"/>
    </w:rPr>
  </w:style>
  <w:style w:type="paragraph" w:customStyle="1" w:styleId="xl82">
    <w:name w:val="xl82"/>
    <w:basedOn w:val="a5"/>
    <w:uiPriority w:val="99"/>
    <w:rsid w:val="007E751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color w:val="0070C0"/>
      <w:sz w:val="24"/>
      <w:szCs w:val="24"/>
    </w:rPr>
  </w:style>
  <w:style w:type="paragraph" w:customStyle="1" w:styleId="xl83">
    <w:name w:val="xl83"/>
    <w:basedOn w:val="a5"/>
    <w:uiPriority w:val="99"/>
    <w:rsid w:val="007E751A"/>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84">
    <w:name w:val="xl84"/>
    <w:basedOn w:val="a5"/>
    <w:uiPriority w:val="99"/>
    <w:rsid w:val="007E751A"/>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pPr>
    <w:rPr>
      <w:color w:val="FF0000"/>
      <w:sz w:val="24"/>
      <w:szCs w:val="24"/>
    </w:rPr>
  </w:style>
  <w:style w:type="paragraph" w:customStyle="1" w:styleId="xl85">
    <w:name w:val="xl85"/>
    <w:basedOn w:val="a5"/>
    <w:uiPriority w:val="99"/>
    <w:rsid w:val="007E751A"/>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pPr>
    <w:rPr>
      <w:color w:val="0070C0"/>
      <w:sz w:val="24"/>
      <w:szCs w:val="24"/>
    </w:rPr>
  </w:style>
  <w:style w:type="paragraph" w:customStyle="1" w:styleId="xl86">
    <w:name w:val="xl86"/>
    <w:basedOn w:val="a5"/>
    <w:uiPriority w:val="99"/>
    <w:rsid w:val="007E751A"/>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87">
    <w:name w:val="xl87"/>
    <w:basedOn w:val="a5"/>
    <w:uiPriority w:val="99"/>
    <w:rsid w:val="007E751A"/>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88">
    <w:name w:val="xl88"/>
    <w:basedOn w:val="a5"/>
    <w:uiPriority w:val="99"/>
    <w:rsid w:val="007E751A"/>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FORMATTEXT">
    <w:name w:val=".FORMATTEXT"/>
    <w:uiPriority w:val="99"/>
    <w:rsid w:val="007E751A"/>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customStyle="1" w:styleId="affffffe">
    <w:name w:val="Оглавление_"/>
    <w:link w:val="afffffff"/>
    <w:uiPriority w:val="99"/>
    <w:locked/>
    <w:rsid w:val="007E751A"/>
    <w:rPr>
      <w:sz w:val="19"/>
      <w:szCs w:val="19"/>
      <w:shd w:val="clear" w:color="auto" w:fill="FFFFFF"/>
    </w:rPr>
  </w:style>
  <w:style w:type="paragraph" w:customStyle="1" w:styleId="afffffff">
    <w:name w:val="Оглавление"/>
    <w:basedOn w:val="a5"/>
    <w:link w:val="affffffe"/>
    <w:uiPriority w:val="99"/>
    <w:rsid w:val="007E751A"/>
    <w:pPr>
      <w:widowControl/>
      <w:shd w:val="clear" w:color="auto" w:fill="FFFFFF"/>
      <w:autoSpaceDE/>
      <w:autoSpaceDN/>
      <w:adjustRightInd/>
      <w:spacing w:before="120" w:line="230" w:lineRule="exact"/>
    </w:pPr>
    <w:rPr>
      <w:rFonts w:asciiTheme="minorHAnsi" w:eastAsiaTheme="minorHAnsi" w:hAnsiTheme="minorHAnsi" w:cstheme="minorBidi"/>
      <w:sz w:val="19"/>
      <w:szCs w:val="19"/>
      <w:lang w:eastAsia="en-US"/>
    </w:rPr>
  </w:style>
  <w:style w:type="paragraph" w:customStyle="1" w:styleId="Sa">
    <w:name w:val="S_Отступ"/>
    <w:basedOn w:val="a5"/>
    <w:uiPriority w:val="99"/>
    <w:rsid w:val="007E751A"/>
    <w:pPr>
      <w:widowControl/>
      <w:autoSpaceDE/>
      <w:autoSpaceDN/>
      <w:adjustRightInd/>
      <w:spacing w:line="360" w:lineRule="auto"/>
      <w:ind w:firstLine="709"/>
      <w:jc w:val="both"/>
    </w:pPr>
    <w:rPr>
      <w:sz w:val="24"/>
      <w:szCs w:val="24"/>
      <w:lang w:eastAsia="ar-SA"/>
    </w:rPr>
  </w:style>
  <w:style w:type="paragraph" w:customStyle="1" w:styleId="BinomialTheorem">
    <w:name w:val="Binomial Theorem"/>
    <w:uiPriority w:val="99"/>
    <w:rsid w:val="007E751A"/>
    <w:pPr>
      <w:spacing w:after="200" w:line="276" w:lineRule="auto"/>
      <w:jc w:val="left"/>
    </w:pPr>
    <w:rPr>
      <w:rFonts w:ascii="Calibri" w:eastAsia="Times New Roman" w:hAnsi="Calibri" w:cs="Calibri"/>
      <w:lang w:eastAsia="ru-RU"/>
    </w:rPr>
  </w:style>
  <w:style w:type="paragraph" w:customStyle="1" w:styleId="font5">
    <w:name w:val="font5"/>
    <w:basedOn w:val="a5"/>
    <w:uiPriority w:val="99"/>
    <w:rsid w:val="007E751A"/>
    <w:pPr>
      <w:widowControl/>
      <w:autoSpaceDE/>
      <w:autoSpaceDN/>
      <w:adjustRightInd/>
      <w:spacing w:before="100" w:beforeAutospacing="1" w:after="100" w:afterAutospacing="1"/>
    </w:pPr>
    <w:rPr>
      <w:color w:val="000000"/>
      <w:sz w:val="24"/>
      <w:szCs w:val="24"/>
    </w:rPr>
  </w:style>
  <w:style w:type="paragraph" w:customStyle="1" w:styleId="xl63">
    <w:name w:val="xl63"/>
    <w:basedOn w:val="a5"/>
    <w:uiPriority w:val="99"/>
    <w:rsid w:val="007E751A"/>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64">
    <w:name w:val="xl64"/>
    <w:basedOn w:val="a5"/>
    <w:uiPriority w:val="99"/>
    <w:rsid w:val="007E751A"/>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szCs w:val="24"/>
    </w:rPr>
  </w:style>
  <w:style w:type="character" w:customStyle="1" w:styleId="S11">
    <w:name w:val="S_Маркированный Знак1"/>
    <w:link w:val="S0"/>
    <w:uiPriority w:val="99"/>
    <w:locked/>
    <w:rsid w:val="007E751A"/>
    <w:rPr>
      <w:rFonts w:ascii="Times New Roman" w:eastAsia="Times New Roman" w:hAnsi="Times New Roman" w:cs="Times New Roman"/>
      <w:w w:val="109"/>
      <w:sz w:val="24"/>
      <w:szCs w:val="24"/>
      <w:lang w:eastAsia="ru-RU"/>
    </w:rPr>
  </w:style>
  <w:style w:type="paragraph" w:customStyle="1" w:styleId="1d">
    <w:name w:val="Обычный1"/>
    <w:uiPriority w:val="99"/>
    <w:rsid w:val="007E751A"/>
    <w:pPr>
      <w:jc w:val="left"/>
    </w:pPr>
    <w:rPr>
      <w:rFonts w:ascii="Arial" w:eastAsia="Times New Roman" w:hAnsi="Arial" w:cs="Arial"/>
      <w:sz w:val="18"/>
      <w:szCs w:val="18"/>
      <w:lang w:eastAsia="ru-RU"/>
    </w:rPr>
  </w:style>
  <w:style w:type="numbering" w:customStyle="1" w:styleId="1111111311">
    <w:name w:val="1 / 1.1 / 1.1.11311"/>
    <w:rsid w:val="007E751A"/>
    <w:pPr>
      <w:numPr>
        <w:numId w:val="31"/>
      </w:numPr>
    </w:pPr>
  </w:style>
  <w:style w:type="numbering" w:styleId="1ai">
    <w:name w:val="Outline List 1"/>
    <w:basedOn w:val="a9"/>
    <w:uiPriority w:val="99"/>
    <w:semiHidden/>
    <w:unhideWhenUsed/>
    <w:rsid w:val="007E751A"/>
    <w:pPr>
      <w:numPr>
        <w:numId w:val="25"/>
      </w:numPr>
    </w:pPr>
  </w:style>
  <w:style w:type="numbering" w:styleId="111111">
    <w:name w:val="Outline List 2"/>
    <w:basedOn w:val="a9"/>
    <w:uiPriority w:val="99"/>
    <w:semiHidden/>
    <w:unhideWhenUsed/>
    <w:rsid w:val="007E751A"/>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1K3?dob=41306.000012&amp;dol=41368.627512" TargetMode="External"/><Relationship Id="rId18" Type="http://schemas.openxmlformats.org/officeDocument/2006/relationships/footer" Target="footer1.xml"/><Relationship Id="rId26" Type="http://schemas.openxmlformats.org/officeDocument/2006/relationships/hyperlink" Target="consultantplus://offline/ref=2AD52C8AA9680871242E1CADA20B001AE59EC0C3B31B1273425DA4h47FI" TargetMode="External"/><Relationship Id="rId39" Type="http://schemas.openxmlformats.org/officeDocument/2006/relationships/hyperlink" Target="consultantplus://offline/ref=565496BA5F81D8F9DADBAE6E440AF70E615F9C0207E7121B7DFDD7p4FBI" TargetMode="External"/><Relationship Id="rId3" Type="http://schemas.microsoft.com/office/2007/relationships/stylesWithEffects" Target="stylesWithEffects.xml"/><Relationship Id="rId21" Type="http://schemas.openxmlformats.org/officeDocument/2006/relationships/hyperlink" Target="consultantplus://offline/ref=17BFE5A3C1B66F5A327654A76BB034B07D7706A812467E5F1DCABBFF72202503CFD60023726041CA54i5M" TargetMode="External"/><Relationship Id="rId34" Type="http://schemas.openxmlformats.org/officeDocument/2006/relationships/hyperlink" Target="consultantplus://offline/ref=003B5F0FA9F734CC2255F0EF59D8972B41B2207B3DD39F2A46CB7102C29729C706450D81A36F7F4E9DEC011E2EF8A8480263C3C7mFa9B" TargetMode="External"/><Relationship Id="rId42" Type="http://schemas.openxmlformats.org/officeDocument/2006/relationships/hyperlink" Target="consultantplus://offline/ref=84CC81D2AEE8E6AE7EBDB7EE0275DB652C2A73682FAA777724CA2332BC5956F7564A2E7FB082C7DEB74CB2vFU9J" TargetMode="External"/><Relationship Id="rId47" Type="http://schemas.openxmlformats.org/officeDocument/2006/relationships/hyperlink" Target="consultantplus://offline/ref=17BFE5A3C1B66F5A327654A76BB034B07D7706A812467E5F1DCABBFF72202503CFD60023726041CA54i5M" TargetMode="External"/><Relationship Id="rId50" Type="http://schemas.openxmlformats.org/officeDocument/2006/relationships/hyperlink" Target="file:///C:\DOCUME~1\User\LOCALS~1\Temp\7zO1FA.tmp\&#1058;&#1086;&#1084;%201.%20&#1044;&#1080;&#1092;&#1092;&#1077;&#1088;&#1077;&#1085;&#1094;&#1080;&#1072;&#1094;&#1080;&#1103;%20&#1052;&#1054;.doc" TargetMode="External"/><Relationship Id="rId7" Type="http://schemas.openxmlformats.org/officeDocument/2006/relationships/endnotes" Target="endnotes.xml"/><Relationship Id="rId12" Type="http://schemas.openxmlformats.org/officeDocument/2006/relationships/hyperlink" Target="normacs://normacs.ru/R8?dob=41306.000012&amp;dol=41368.627512" TargetMode="External"/><Relationship Id="rId17" Type="http://schemas.openxmlformats.org/officeDocument/2006/relationships/header" Target="header1.xm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footer" Target="footer2.xml"/><Relationship Id="rId46" Type="http://schemas.openxmlformats.org/officeDocument/2006/relationships/hyperlink" Target="consultantplus://offline/ref=17BFE5A3C1B66F5A327654A76BB034B07D7403A5124A23551593B7FD752F7A14C89F0C227260475CiCM" TargetMode="External"/><Relationship Id="rId2" Type="http://schemas.openxmlformats.org/officeDocument/2006/relationships/styles" Target="styles.xml"/><Relationship Id="rId16" Type="http://schemas.openxmlformats.org/officeDocument/2006/relationships/hyperlink" Target="consultantplus://offline/ref=AA7B118A6B629FCA856E1A27402C3F8233886127F7388B760B0D69BACBh2I" TargetMode="External"/><Relationship Id="rId20" Type="http://schemas.openxmlformats.org/officeDocument/2006/relationships/hyperlink" Target="consultantplus://offline/ref=17BFE5A3C1B66F5A327654A76BB034B07D7403A5124A23551593B7FD752F7A14C89F0C227260475CiCM" TargetMode="External"/><Relationship Id="rId29" Type="http://schemas.openxmlformats.org/officeDocument/2006/relationships/hyperlink" Target="consultantplus://offline/ref=5C354F28491F5383DEB953A6A8D8AAC632CA0C2DB5F2A6F52BB1C44F7D15DB85D295357D4468A4981EF1083BF1DE1FB8692A0EB8CD3BI64AE" TargetMode="External"/><Relationship Id="rId41" Type="http://schemas.openxmlformats.org/officeDocument/2006/relationships/footer" Target="footer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normacs://normacs.ru/1K3?dob=41306.000012&amp;dol=41368.627512" TargetMode="External"/><Relationship Id="rId24" Type="http://schemas.openxmlformats.org/officeDocument/2006/relationships/hyperlink" Target="consultantplus://offline/ref=2AD52C8AA9680871242E1CADA20B001AE09FC3C2B31B1273425DA4h47FI" TargetMode="External"/><Relationship Id="rId32" Type="http://schemas.openxmlformats.org/officeDocument/2006/relationships/hyperlink" Target="http://integral.ru/download/literatur/2.1.6.1032-01.pdf"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yperlink" Target="consultantplus://offline/main?base=LAW;n=117593;fld=13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A7B118A6B629FCA856E1A27402C3F8233886023F6388B760B0D69BACBh2I" TargetMode="External"/><Relationship Id="rId23" Type="http://schemas.openxmlformats.org/officeDocument/2006/relationships/hyperlink" Target="consultantplus://offline/ref=2AD52C8AA9680871242E1CADA20B001AE09FC3C2B31B1273425DA4h47FI" TargetMode="External"/><Relationship Id="rId28" Type="http://schemas.openxmlformats.org/officeDocument/2006/relationships/hyperlink" Target="consultantplus://offline/ref=5C354F28491F5383DEB953A6A8D8AAC632C80F28B6F3A6F52BB1C44F7D15DB85D295357B4E3CF2D71FAD4D6CE2DF14B86B2312IB48E" TargetMode="External"/><Relationship Id="rId36" Type="http://schemas.openxmlformats.org/officeDocument/2006/relationships/hyperlink" Target="consultantplus://offline/ref=151E24E09E89B0F73371E26112863F7DBCA8C050363F72E25FFC30EF0CB9F4FA9FDAFEC20D82A2F384B25204D86836CD6BF3F429975D6530P10BE" TargetMode="External"/><Relationship Id="rId49" Type="http://schemas.openxmlformats.org/officeDocument/2006/relationships/hyperlink" Target="consultantplus://offline/ref=5F33AC493B3AB1A1ACF3217ECDE43EE67879013E875A6903B02E9468CBN1Y4K" TargetMode="External"/><Relationship Id="rId10" Type="http://schemas.openxmlformats.org/officeDocument/2006/relationships/hyperlink" Target="normacs://normacs.ru/1K3?dob=41306.000012&amp;dol=41368.626053" TargetMode="External"/><Relationship Id="rId19" Type="http://schemas.openxmlformats.org/officeDocument/2006/relationships/hyperlink" Target="consultantplus://offline/ref=2AD52C8AA9680871242E1CADA20B001AE09FC3C2B31B1273425DA4h47FI" TargetMode="External"/><Relationship Id="rId31" Type="http://schemas.openxmlformats.org/officeDocument/2006/relationships/hyperlink" Target="consultantplus://offline/ref=5C354F28491F5383DEB953A6A8D8AAC632CB0B28B5FCA6F52BB1C44F7D15DB85D295357D456CA69741F41D2AA9D21CA4772319A4CF396AI849E" TargetMode="External"/><Relationship Id="rId44" Type="http://schemas.openxmlformats.org/officeDocument/2006/relationships/hyperlink" Target="consultantplus://offline/main?base=LAW;n=117072;fld=134;dst=100705" TargetMode="External"/><Relationship Id="rId52" Type="http://schemas.openxmlformats.org/officeDocument/2006/relationships/hyperlink" Target="file:///C:\DOCUME~1\User\LOCALS~1\Temp\7zO1FA.tmp\&#1058;&#1086;&#1084;%201.%20&#1044;&#1080;&#1092;&#1092;&#1077;&#1088;&#1077;&#1085;&#1094;&#1080;&#1072;&#1094;&#1080;&#1103;%20&#1052;&#1054;.doc" TargetMode="External"/><Relationship Id="rId4" Type="http://schemas.openxmlformats.org/officeDocument/2006/relationships/settings" Target="settings.xml"/><Relationship Id="rId9" Type="http://schemas.openxmlformats.org/officeDocument/2006/relationships/hyperlink" Target="consultantplus://offline/ref=2AD52C8AA9680871242E1CADA20B001AE09FC3C2B31B1273425DA4h47FI" TargetMode="External"/><Relationship Id="rId14" Type="http://schemas.openxmlformats.org/officeDocument/2006/relationships/hyperlink" Target="consultantplus://offline/ref=AA7B118A6B629FCA856E1A27402C3F8233886C26F6388B760B0D69BACBh2I" TargetMode="External"/><Relationship Id="rId22" Type="http://schemas.openxmlformats.org/officeDocument/2006/relationships/hyperlink" Target="consultantplus://offline/ref=17BFE5A3C1B66F5A327654A76BB034B07D7403A5124A23551593B7FD752F7A14C89F0C227260405Ci8M" TargetMode="External"/><Relationship Id="rId27" Type="http://schemas.openxmlformats.org/officeDocument/2006/relationships/hyperlink" Target="consultantplus://offline/ref=5C354F28491F5383DEB953A6A8D8AAC632CB0D2DB1FCA6F52BB1C44F7D15DB85D295357D4568A59143AB183FB88A10A76B3D10B3D33B6889I14CE" TargetMode="External"/><Relationship Id="rId30" Type="http://schemas.openxmlformats.org/officeDocument/2006/relationships/hyperlink" Target="consultantplus://offline/ref=5C354F28491F5383DEB953A6A8D8AAC632C8092DB0FEA6F52BB1C44F7D15DB85D295357D476FAA981EF1083BF1DE1FB8692A0EB8CD3BI64AE" TargetMode="External"/><Relationship Id="rId35" Type="http://schemas.openxmlformats.org/officeDocument/2006/relationships/hyperlink" Target="consultantplus://offline/ref=F09F12F20C266E2FF801FB32A46CA945800D2A1272A7264B2E384DED29DD765FDC3309817FFC93E6E7E56494E6B84775E456E325SFdBG" TargetMode="External"/><Relationship Id="rId43" Type="http://schemas.openxmlformats.org/officeDocument/2006/relationships/hyperlink" Target="consultantplus://offline/ref=ACBC04675D45A7319E48882E58993A48247F6B4CF3C62CBB1E8429029F34B456BF461B08Q5fEJ" TargetMode="External"/><Relationship Id="rId48" Type="http://schemas.openxmlformats.org/officeDocument/2006/relationships/hyperlink" Target="consultantplus://offline/ref=17BFE5A3C1B66F5A327654A76BB034B07D7403A5124A23551593B7FD752F7A14C89F0C227260405Ci8M" TargetMode="External"/><Relationship Id="rId8" Type="http://schemas.openxmlformats.org/officeDocument/2006/relationships/hyperlink" Target="consultantplus://offline/ref=84CC81D2AEE8E6AE7EBDB7EE0275DB652C2A73682FAA777724CA2332BC5956F7564A2E7FB082C7DEB74CB2vFU9J" TargetMode="External"/><Relationship Id="rId51" Type="http://schemas.openxmlformats.org/officeDocument/2006/relationships/hyperlink" Target="file:///C:\DOCUME~1\User\LOCALS~1\Temp\7zO1FA.tmp\&#1058;&#1086;&#1084;%201.%20&#1044;&#1080;&#1092;&#1092;&#1077;&#1088;&#1077;&#1085;&#1094;&#1080;&#1072;&#1094;&#1080;&#1103;%20&#1052;&#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66613</Words>
  <Characters>379697</Characters>
  <Application>Microsoft Office Word</Application>
  <DocSecurity>0</DocSecurity>
  <Lines>3164</Lines>
  <Paragraphs>890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Архитектор</cp:lastModifiedBy>
  <cp:revision>4</cp:revision>
  <dcterms:created xsi:type="dcterms:W3CDTF">2021-07-15T07:43:00Z</dcterms:created>
  <dcterms:modified xsi:type="dcterms:W3CDTF">2022-11-23T08:21:00Z</dcterms:modified>
</cp:coreProperties>
</file>