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3A2D" w:rsidRDefault="00FF3A2D" w:rsidP="00FF3A2D">
      <w:pPr>
        <w:rPr>
          <w:sz w:val="20"/>
          <w:szCs w:val="20"/>
        </w:rPr>
      </w:pPr>
      <w:r>
        <w:rPr>
          <w:sz w:val="20"/>
          <w:szCs w:val="20"/>
        </w:rPr>
        <w:t xml:space="preserve">                                                                             </w:t>
      </w:r>
      <w:r w:rsidR="00C162A9" w:rsidRPr="00577E8E">
        <w:rPr>
          <w:noProof/>
        </w:rPr>
        <w:drawing>
          <wp:inline distT="0" distB="0" distL="0" distR="0" wp14:anchorId="551ABB61" wp14:editId="7D935D8A">
            <wp:extent cx="666750" cy="6667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sz w:val="20"/>
          <w:szCs w:val="20"/>
        </w:rPr>
        <w:t xml:space="preserve"> </w:t>
      </w:r>
    </w:p>
    <w:p w:rsidR="00FF3A2D" w:rsidRDefault="00FF3A2D" w:rsidP="00FF3A2D">
      <w:pPr>
        <w:jc w:val="center"/>
        <w:rPr>
          <w:rFonts w:ascii="Arial" w:hAnsi="Arial"/>
          <w:color w:val="000000"/>
          <w:sz w:val="16"/>
          <w:szCs w:val="16"/>
        </w:rPr>
      </w:pPr>
    </w:p>
    <w:p w:rsidR="00FF3A2D" w:rsidRDefault="00FF3A2D" w:rsidP="00FF3A2D">
      <w:pPr>
        <w:rPr>
          <w:szCs w:val="28"/>
        </w:rPr>
      </w:pPr>
      <w:bookmarkStart w:id="0" w:name="_GoBack"/>
      <w:bookmarkEnd w:id="0"/>
    </w:p>
    <w:p w:rsidR="00FF3A2D" w:rsidRPr="00D244EE" w:rsidRDefault="00612326" w:rsidP="00FF3A2D">
      <w:pPr>
        <w:jc w:val="center"/>
        <w:rPr>
          <w:bCs/>
          <w:szCs w:val="28"/>
        </w:rPr>
      </w:pPr>
      <w:r w:rsidRPr="00D244EE">
        <w:rPr>
          <w:bCs/>
          <w:szCs w:val="28"/>
        </w:rPr>
        <w:t xml:space="preserve">АДМИНИСТРАЦИЯ </w:t>
      </w:r>
      <w:r w:rsidR="00FF3A2D" w:rsidRPr="00D244EE">
        <w:rPr>
          <w:bCs/>
          <w:szCs w:val="28"/>
        </w:rPr>
        <w:t>НИЖНЕИНГАШСКОГО РАЙОНА</w:t>
      </w:r>
    </w:p>
    <w:p w:rsidR="00612326" w:rsidRPr="00D244EE" w:rsidRDefault="00612326" w:rsidP="00FF3A2D">
      <w:pPr>
        <w:jc w:val="center"/>
        <w:rPr>
          <w:bCs/>
          <w:szCs w:val="28"/>
        </w:rPr>
      </w:pPr>
      <w:r w:rsidRPr="00D244EE">
        <w:rPr>
          <w:bCs/>
          <w:szCs w:val="28"/>
        </w:rPr>
        <w:t>КРАСНОЯРСКОГО КРАЯ</w:t>
      </w:r>
    </w:p>
    <w:p w:rsidR="00612326" w:rsidRPr="00797FBE" w:rsidRDefault="00612326" w:rsidP="00FF3A2D">
      <w:pPr>
        <w:jc w:val="center"/>
        <w:rPr>
          <w:b/>
          <w:sz w:val="32"/>
          <w:szCs w:val="32"/>
        </w:rPr>
      </w:pPr>
    </w:p>
    <w:p w:rsidR="00612326" w:rsidRDefault="00612326" w:rsidP="00612326">
      <w:pPr>
        <w:jc w:val="center"/>
        <w:rPr>
          <w:b/>
          <w:color w:val="000000"/>
          <w:sz w:val="48"/>
          <w:szCs w:val="48"/>
        </w:rPr>
      </w:pPr>
      <w:r>
        <w:rPr>
          <w:b/>
          <w:color w:val="000000"/>
          <w:sz w:val="48"/>
          <w:szCs w:val="48"/>
        </w:rPr>
        <w:t>ПОСТАНОВЛЕНИЕ</w:t>
      </w:r>
    </w:p>
    <w:p w:rsidR="00FF3A2D" w:rsidRDefault="00FF3A2D" w:rsidP="00FF3A2D">
      <w:pPr>
        <w:rPr>
          <w:b/>
          <w:sz w:val="40"/>
          <w:szCs w:val="40"/>
        </w:rPr>
      </w:pPr>
    </w:p>
    <w:p w:rsidR="00612326" w:rsidRDefault="00D244EE" w:rsidP="00FF3A2D">
      <w:pPr>
        <w:rPr>
          <w:szCs w:val="28"/>
        </w:rPr>
      </w:pPr>
      <w:r>
        <w:rPr>
          <w:szCs w:val="28"/>
        </w:rPr>
        <w:t>22.02.2022</w:t>
      </w:r>
      <w:r w:rsidR="00FF3A2D">
        <w:rPr>
          <w:szCs w:val="28"/>
        </w:rPr>
        <w:t xml:space="preserve">                           </w:t>
      </w:r>
      <w:r>
        <w:rPr>
          <w:szCs w:val="28"/>
        </w:rPr>
        <w:t xml:space="preserve">           </w:t>
      </w:r>
      <w:r w:rsidR="00FF3A2D">
        <w:rPr>
          <w:szCs w:val="28"/>
        </w:rPr>
        <w:t xml:space="preserve"> </w:t>
      </w:r>
      <w:proofErr w:type="spellStart"/>
      <w:r w:rsidR="00FF3A2D">
        <w:rPr>
          <w:szCs w:val="28"/>
        </w:rPr>
        <w:t>пгт</w:t>
      </w:r>
      <w:proofErr w:type="spellEnd"/>
      <w:r w:rsidR="00FF3A2D">
        <w:rPr>
          <w:szCs w:val="28"/>
        </w:rPr>
        <w:t xml:space="preserve"> Нижний Ингаш     </w:t>
      </w:r>
      <w:r w:rsidR="00692A96">
        <w:rPr>
          <w:szCs w:val="28"/>
        </w:rPr>
        <w:t xml:space="preserve">                </w:t>
      </w:r>
      <w:r>
        <w:rPr>
          <w:szCs w:val="28"/>
        </w:rPr>
        <w:t xml:space="preserve">    </w:t>
      </w:r>
      <w:r w:rsidR="00692A96">
        <w:rPr>
          <w:szCs w:val="28"/>
        </w:rPr>
        <w:t xml:space="preserve">             </w:t>
      </w:r>
      <w:r>
        <w:rPr>
          <w:szCs w:val="28"/>
        </w:rPr>
        <w:t>№ 90</w:t>
      </w:r>
    </w:p>
    <w:p w:rsidR="00612326" w:rsidRDefault="00612326" w:rsidP="00FF3A2D">
      <w:pPr>
        <w:rPr>
          <w:szCs w:val="28"/>
        </w:rPr>
      </w:pPr>
    </w:p>
    <w:p w:rsidR="00FF3A2D" w:rsidRDefault="00612326" w:rsidP="00612326">
      <w:pPr>
        <w:jc w:val="both"/>
        <w:rPr>
          <w:szCs w:val="28"/>
        </w:rPr>
      </w:pPr>
      <w:r>
        <w:rPr>
          <w:szCs w:val="28"/>
        </w:rPr>
        <w:t>О внесении изменений в приложение к постановлению Главы района от 16.11.2017 № 648 «</w:t>
      </w:r>
      <w:r w:rsidR="00FF3A2D">
        <w:rPr>
          <w:szCs w:val="28"/>
        </w:rPr>
        <w:t>Об утверждении инвестиционного паспорта муниципального образования</w:t>
      </w:r>
      <w:r>
        <w:rPr>
          <w:szCs w:val="28"/>
        </w:rPr>
        <w:t xml:space="preserve"> </w:t>
      </w:r>
      <w:r w:rsidR="00FF3A2D">
        <w:rPr>
          <w:szCs w:val="28"/>
        </w:rPr>
        <w:t>Нижнеингашский район Красноярского края</w:t>
      </w:r>
      <w:r>
        <w:rPr>
          <w:szCs w:val="28"/>
        </w:rPr>
        <w:t>»</w:t>
      </w:r>
    </w:p>
    <w:p w:rsidR="00FF3A2D" w:rsidRDefault="00FF3A2D" w:rsidP="00FF3A2D">
      <w:pPr>
        <w:rPr>
          <w:szCs w:val="28"/>
        </w:rPr>
      </w:pPr>
    </w:p>
    <w:p w:rsidR="00FF3A2D" w:rsidRDefault="00FF3A2D" w:rsidP="00FF3A2D">
      <w:pPr>
        <w:ind w:firstLine="567"/>
        <w:jc w:val="both"/>
        <w:rPr>
          <w:szCs w:val="28"/>
        </w:rPr>
      </w:pPr>
      <w:r>
        <w:t xml:space="preserve">В целях формирования благоприятного инвестиционного климата и создания информационного ресурса, необходимого инвесторам о возможностях </w:t>
      </w:r>
      <w:r>
        <w:rPr>
          <w:szCs w:val="28"/>
        </w:rPr>
        <w:t>территории муниципального образования Нижнеингашский район Красноярского края,</w:t>
      </w:r>
      <w:r w:rsidR="00B7138E">
        <w:rPr>
          <w:szCs w:val="28"/>
        </w:rPr>
        <w:t xml:space="preserve"> статьей 22</w:t>
      </w:r>
      <w:r w:rsidR="00692A96">
        <w:rPr>
          <w:szCs w:val="28"/>
        </w:rPr>
        <w:t>, 39</w:t>
      </w:r>
      <w:r w:rsidR="00B7138E">
        <w:rPr>
          <w:szCs w:val="28"/>
        </w:rPr>
        <w:t xml:space="preserve"> Устава муниципального образования Нижнеингашский район Красноярского </w:t>
      </w:r>
      <w:r w:rsidR="00D244EE">
        <w:rPr>
          <w:szCs w:val="28"/>
        </w:rPr>
        <w:t>края, ПОСТАНОВЛЯЮ</w:t>
      </w:r>
      <w:r>
        <w:rPr>
          <w:szCs w:val="28"/>
        </w:rPr>
        <w:t>:</w:t>
      </w:r>
    </w:p>
    <w:p w:rsidR="00FF3A2D" w:rsidRDefault="00B7138E" w:rsidP="00B7138E">
      <w:pPr>
        <w:jc w:val="both"/>
        <w:rPr>
          <w:szCs w:val="28"/>
        </w:rPr>
      </w:pPr>
      <w:bookmarkStart w:id="1" w:name="sub_1"/>
      <w:r>
        <w:rPr>
          <w:szCs w:val="28"/>
        </w:rPr>
        <w:t xml:space="preserve">       1.</w:t>
      </w:r>
      <w:r w:rsidR="00692A96">
        <w:rPr>
          <w:szCs w:val="28"/>
        </w:rPr>
        <w:t xml:space="preserve"> </w:t>
      </w:r>
      <w:r>
        <w:rPr>
          <w:szCs w:val="28"/>
        </w:rPr>
        <w:t>Внести</w:t>
      </w:r>
      <w:r w:rsidRPr="00B7138E">
        <w:rPr>
          <w:szCs w:val="28"/>
        </w:rPr>
        <w:t xml:space="preserve"> </w:t>
      </w:r>
      <w:r>
        <w:rPr>
          <w:szCs w:val="28"/>
        </w:rPr>
        <w:t>в приложение к постановлению Главы района от 16.11.2017</w:t>
      </w:r>
      <w:r w:rsidR="00692A96">
        <w:rPr>
          <w:szCs w:val="28"/>
        </w:rPr>
        <w:t xml:space="preserve">                      № </w:t>
      </w:r>
      <w:r>
        <w:rPr>
          <w:szCs w:val="28"/>
        </w:rPr>
        <w:t>648 «Об утверждении инвестиционного паспорта муниципального образования Нижнеингашский район Красноярского края» (далее – постановление) следующее изменение:</w:t>
      </w:r>
    </w:p>
    <w:p w:rsidR="00B7138E" w:rsidRDefault="00B7138E" w:rsidP="00B7138E">
      <w:pPr>
        <w:ind w:firstLine="540"/>
        <w:jc w:val="both"/>
        <w:rPr>
          <w:szCs w:val="28"/>
        </w:rPr>
      </w:pPr>
      <w:r>
        <w:rPr>
          <w:szCs w:val="28"/>
        </w:rPr>
        <w:t xml:space="preserve">приложение к постановлению </w:t>
      </w:r>
      <w:r w:rsidRPr="00EF0986">
        <w:rPr>
          <w:szCs w:val="28"/>
        </w:rPr>
        <w:t xml:space="preserve">изложить в редакции согласно приложению к </w:t>
      </w:r>
      <w:r w:rsidR="00B35137">
        <w:rPr>
          <w:szCs w:val="28"/>
        </w:rPr>
        <w:t>настоящему</w:t>
      </w:r>
      <w:r w:rsidRPr="00EF0986">
        <w:rPr>
          <w:szCs w:val="28"/>
        </w:rPr>
        <w:t xml:space="preserve"> постановлению.</w:t>
      </w:r>
    </w:p>
    <w:p w:rsidR="00FF3A2D" w:rsidRDefault="00FF3A2D" w:rsidP="00FF3A2D">
      <w:pPr>
        <w:jc w:val="both"/>
        <w:rPr>
          <w:szCs w:val="28"/>
          <w:lang w:eastAsia="ru-RU"/>
        </w:rPr>
      </w:pPr>
      <w:r w:rsidRPr="00EE5E60">
        <w:rPr>
          <w:szCs w:val="28"/>
          <w:lang w:eastAsia="ru-RU"/>
        </w:rPr>
        <w:t xml:space="preserve">      </w:t>
      </w:r>
      <w:r>
        <w:rPr>
          <w:szCs w:val="28"/>
          <w:lang w:eastAsia="ru-RU"/>
        </w:rPr>
        <w:t xml:space="preserve">  </w:t>
      </w:r>
      <w:r w:rsidR="00F807EA">
        <w:rPr>
          <w:szCs w:val="28"/>
          <w:lang w:eastAsia="ru-RU"/>
        </w:rPr>
        <w:t>2</w:t>
      </w:r>
      <w:r w:rsidRPr="00EE5E60">
        <w:rPr>
          <w:szCs w:val="28"/>
          <w:lang w:eastAsia="ru-RU"/>
        </w:rPr>
        <w:t xml:space="preserve">. Контроль за выполнением постановления </w:t>
      </w:r>
      <w:r w:rsidR="008C624E">
        <w:rPr>
          <w:szCs w:val="28"/>
          <w:lang w:eastAsia="ru-RU"/>
        </w:rPr>
        <w:t>возложить на Первого заместителя Главы района Т.В. Пантелееву.</w:t>
      </w:r>
    </w:p>
    <w:p w:rsidR="00F807EA" w:rsidRPr="00EE5E60" w:rsidRDefault="00F807EA" w:rsidP="00F807EA">
      <w:pPr>
        <w:ind w:firstLine="540"/>
        <w:jc w:val="both"/>
        <w:rPr>
          <w:szCs w:val="28"/>
          <w:lang w:eastAsia="ru-RU"/>
        </w:rPr>
      </w:pPr>
      <w:r>
        <w:rPr>
          <w:szCs w:val="28"/>
          <w:lang w:eastAsia="ru-RU"/>
        </w:rPr>
        <w:t>3. Опубликовать</w:t>
      </w:r>
      <w:r w:rsidRPr="00EE5E60">
        <w:rPr>
          <w:szCs w:val="28"/>
          <w:lang w:eastAsia="ru-RU"/>
        </w:rPr>
        <w:t xml:space="preserve"> </w:t>
      </w:r>
      <w:r w:rsidR="00B35137">
        <w:rPr>
          <w:szCs w:val="28"/>
          <w:lang w:eastAsia="ru-RU"/>
        </w:rPr>
        <w:t>настоящее</w:t>
      </w:r>
      <w:r w:rsidRPr="00EE5E60">
        <w:rPr>
          <w:szCs w:val="28"/>
          <w:lang w:eastAsia="ru-RU"/>
        </w:rPr>
        <w:t xml:space="preserve"> постановление в газете «Нижнеингашский вестник».</w:t>
      </w:r>
    </w:p>
    <w:p w:rsidR="00FF3A2D" w:rsidRDefault="00FF3A2D" w:rsidP="00FF3A2D">
      <w:pPr>
        <w:ind w:firstLine="540"/>
        <w:jc w:val="both"/>
        <w:rPr>
          <w:szCs w:val="28"/>
        </w:rPr>
      </w:pPr>
      <w:r w:rsidRPr="00EE5E60">
        <w:rPr>
          <w:szCs w:val="28"/>
          <w:lang w:eastAsia="ru-RU"/>
        </w:rPr>
        <w:t xml:space="preserve"> </w:t>
      </w:r>
      <w:r>
        <w:rPr>
          <w:szCs w:val="28"/>
          <w:lang w:eastAsia="ru-RU"/>
        </w:rPr>
        <w:t>4</w:t>
      </w:r>
      <w:r w:rsidRPr="00EE5E60">
        <w:rPr>
          <w:szCs w:val="28"/>
          <w:lang w:eastAsia="ru-RU"/>
        </w:rPr>
        <w:t xml:space="preserve">. Постановление вступает в силу </w:t>
      </w:r>
      <w:r w:rsidR="00B35137">
        <w:rPr>
          <w:szCs w:val="28"/>
          <w:lang w:eastAsia="ru-RU"/>
        </w:rPr>
        <w:t>с момента опубликования.</w:t>
      </w:r>
    </w:p>
    <w:p w:rsidR="00FF3A2D" w:rsidRDefault="00FF3A2D" w:rsidP="00FF3A2D">
      <w:pPr>
        <w:jc w:val="both"/>
        <w:rPr>
          <w:szCs w:val="28"/>
        </w:rPr>
      </w:pPr>
    </w:p>
    <w:p w:rsidR="00B35137" w:rsidRDefault="00B35137" w:rsidP="00FF3A2D">
      <w:pPr>
        <w:jc w:val="both"/>
        <w:rPr>
          <w:szCs w:val="28"/>
        </w:rPr>
      </w:pPr>
    </w:p>
    <w:p w:rsidR="00B35137" w:rsidRDefault="00B35137" w:rsidP="00FF3A2D">
      <w:pPr>
        <w:jc w:val="both"/>
        <w:rPr>
          <w:szCs w:val="28"/>
        </w:rPr>
      </w:pPr>
    </w:p>
    <w:p w:rsidR="00FF3A2D" w:rsidRDefault="00FF3A2D" w:rsidP="00FF3A2D">
      <w:pPr>
        <w:jc w:val="both"/>
        <w:rPr>
          <w:szCs w:val="28"/>
        </w:rPr>
      </w:pPr>
      <w:r>
        <w:rPr>
          <w:szCs w:val="28"/>
        </w:rPr>
        <w:t>Глав</w:t>
      </w:r>
      <w:r w:rsidR="008C624E">
        <w:rPr>
          <w:szCs w:val="28"/>
        </w:rPr>
        <w:t>а</w:t>
      </w:r>
      <w:r>
        <w:rPr>
          <w:szCs w:val="28"/>
        </w:rPr>
        <w:t xml:space="preserve"> района                       </w:t>
      </w:r>
      <w:r w:rsidR="00692A96">
        <w:rPr>
          <w:szCs w:val="28"/>
        </w:rPr>
        <w:t xml:space="preserve">                                                           </w:t>
      </w:r>
      <w:r w:rsidR="00D244EE">
        <w:rPr>
          <w:szCs w:val="28"/>
        </w:rPr>
        <w:t xml:space="preserve"> </w:t>
      </w:r>
      <w:r w:rsidR="00692A96">
        <w:rPr>
          <w:szCs w:val="28"/>
        </w:rPr>
        <w:t xml:space="preserve">   </w:t>
      </w:r>
      <w:r w:rsidR="008C624E">
        <w:rPr>
          <w:szCs w:val="28"/>
        </w:rPr>
        <w:t>П. А. Малышкин</w:t>
      </w:r>
    </w:p>
    <w:bookmarkEnd w:id="1"/>
    <w:p w:rsidR="00FF3A2D" w:rsidRDefault="00FF3A2D" w:rsidP="00FF3A2D">
      <w:pPr>
        <w:ind w:left="-142"/>
        <w:rPr>
          <w:szCs w:val="28"/>
        </w:rPr>
      </w:pPr>
    </w:p>
    <w:p w:rsidR="00FF3A2D" w:rsidRDefault="00FF3A2D" w:rsidP="00FF3A2D">
      <w:pPr>
        <w:ind w:left="-142"/>
        <w:rPr>
          <w:szCs w:val="28"/>
        </w:rPr>
      </w:pPr>
    </w:p>
    <w:p w:rsidR="00FF3A2D" w:rsidRDefault="00FF3A2D" w:rsidP="00FF3A2D">
      <w:pPr>
        <w:ind w:left="-142"/>
        <w:rPr>
          <w:szCs w:val="28"/>
        </w:rPr>
      </w:pPr>
    </w:p>
    <w:p w:rsidR="00190194" w:rsidRDefault="00190194" w:rsidP="00FF3A2D">
      <w:pPr>
        <w:ind w:left="-142"/>
        <w:rPr>
          <w:szCs w:val="28"/>
        </w:rPr>
      </w:pPr>
    </w:p>
    <w:p w:rsidR="00190194" w:rsidRDefault="00190194" w:rsidP="00FF3A2D">
      <w:pPr>
        <w:ind w:left="-142"/>
        <w:rPr>
          <w:szCs w:val="28"/>
        </w:rPr>
      </w:pPr>
    </w:p>
    <w:p w:rsidR="00D244EE" w:rsidRDefault="00D244EE" w:rsidP="00FF3A2D">
      <w:pPr>
        <w:ind w:left="-142"/>
        <w:rPr>
          <w:szCs w:val="28"/>
        </w:rPr>
      </w:pPr>
    </w:p>
    <w:p w:rsidR="00D244EE" w:rsidRDefault="00D244EE" w:rsidP="00FF3A2D">
      <w:pPr>
        <w:ind w:left="-142"/>
        <w:rPr>
          <w:szCs w:val="28"/>
        </w:rPr>
      </w:pPr>
    </w:p>
    <w:p w:rsidR="0046507C" w:rsidRPr="0046507C" w:rsidRDefault="0046507C" w:rsidP="0046507C">
      <w:pPr>
        <w:widowControl w:val="0"/>
        <w:autoSpaceDE w:val="0"/>
        <w:autoSpaceDN w:val="0"/>
        <w:jc w:val="both"/>
        <w:rPr>
          <w:rFonts w:ascii="Calibri" w:hAnsi="Calibri" w:cs="Calibri"/>
          <w:sz w:val="22"/>
          <w:szCs w:val="20"/>
          <w:lang w:eastAsia="ru-RU"/>
        </w:rPr>
      </w:pPr>
    </w:p>
    <w:p w:rsidR="00B35137" w:rsidRPr="003045FE" w:rsidRDefault="00B35137" w:rsidP="00FF3A2D">
      <w:pPr>
        <w:jc w:val="right"/>
        <w:rPr>
          <w:sz w:val="20"/>
          <w:szCs w:val="20"/>
        </w:rPr>
      </w:pPr>
      <w:r w:rsidRPr="003045FE">
        <w:rPr>
          <w:sz w:val="20"/>
          <w:szCs w:val="20"/>
        </w:rPr>
        <w:lastRenderedPageBreak/>
        <w:t>Приложение</w:t>
      </w:r>
    </w:p>
    <w:p w:rsidR="00B35137" w:rsidRPr="003045FE" w:rsidRDefault="00B35137" w:rsidP="00FF3A2D">
      <w:pPr>
        <w:jc w:val="right"/>
        <w:rPr>
          <w:sz w:val="20"/>
          <w:szCs w:val="20"/>
        </w:rPr>
      </w:pPr>
      <w:r w:rsidRPr="003045FE">
        <w:rPr>
          <w:sz w:val="20"/>
          <w:szCs w:val="20"/>
        </w:rPr>
        <w:t>к постановлению</w:t>
      </w:r>
      <w:r w:rsidR="00D244EE" w:rsidRPr="00D244EE">
        <w:rPr>
          <w:sz w:val="20"/>
          <w:szCs w:val="20"/>
        </w:rPr>
        <w:t xml:space="preserve"> </w:t>
      </w:r>
      <w:r w:rsidR="00D244EE" w:rsidRPr="003045FE">
        <w:rPr>
          <w:sz w:val="20"/>
          <w:szCs w:val="20"/>
        </w:rPr>
        <w:t>администрации</w:t>
      </w:r>
    </w:p>
    <w:p w:rsidR="00B35137" w:rsidRPr="003045FE" w:rsidRDefault="00D244EE" w:rsidP="00FF3A2D">
      <w:pPr>
        <w:jc w:val="right"/>
        <w:rPr>
          <w:sz w:val="20"/>
          <w:szCs w:val="20"/>
        </w:rPr>
      </w:pPr>
      <w:r>
        <w:rPr>
          <w:sz w:val="20"/>
          <w:szCs w:val="20"/>
        </w:rPr>
        <w:t xml:space="preserve">Нижнеингашского </w:t>
      </w:r>
      <w:r w:rsidR="00B35137" w:rsidRPr="003045FE">
        <w:rPr>
          <w:sz w:val="20"/>
          <w:szCs w:val="20"/>
        </w:rPr>
        <w:t>района</w:t>
      </w:r>
    </w:p>
    <w:p w:rsidR="00B35137" w:rsidRPr="003045FE" w:rsidRDefault="00D244EE" w:rsidP="00FF3A2D">
      <w:pPr>
        <w:jc w:val="right"/>
        <w:rPr>
          <w:sz w:val="20"/>
          <w:szCs w:val="20"/>
        </w:rPr>
      </w:pPr>
      <w:r>
        <w:rPr>
          <w:sz w:val="20"/>
          <w:szCs w:val="20"/>
        </w:rPr>
        <w:t>о</w:t>
      </w:r>
      <w:r w:rsidR="00B35137" w:rsidRPr="003045FE">
        <w:rPr>
          <w:sz w:val="20"/>
          <w:szCs w:val="20"/>
        </w:rPr>
        <w:t>т</w:t>
      </w:r>
      <w:r>
        <w:rPr>
          <w:sz w:val="20"/>
          <w:szCs w:val="20"/>
        </w:rPr>
        <w:t xml:space="preserve"> 22.02.2022 </w:t>
      </w:r>
      <w:r w:rsidR="00B35137" w:rsidRPr="003045FE">
        <w:rPr>
          <w:sz w:val="20"/>
          <w:szCs w:val="20"/>
        </w:rPr>
        <w:t>№</w:t>
      </w:r>
      <w:r>
        <w:rPr>
          <w:sz w:val="20"/>
          <w:szCs w:val="20"/>
        </w:rPr>
        <w:t xml:space="preserve"> 90</w:t>
      </w:r>
    </w:p>
    <w:p w:rsidR="00B35137" w:rsidRPr="003045FE" w:rsidRDefault="00B35137" w:rsidP="00FF3A2D">
      <w:pPr>
        <w:jc w:val="right"/>
        <w:rPr>
          <w:sz w:val="20"/>
          <w:szCs w:val="20"/>
        </w:rPr>
      </w:pPr>
    </w:p>
    <w:p w:rsidR="00FF3A2D" w:rsidRPr="003045FE" w:rsidRDefault="00FF3A2D" w:rsidP="00FF3A2D">
      <w:pPr>
        <w:jc w:val="right"/>
        <w:rPr>
          <w:sz w:val="20"/>
          <w:szCs w:val="20"/>
        </w:rPr>
      </w:pPr>
      <w:r w:rsidRPr="003045FE">
        <w:rPr>
          <w:sz w:val="20"/>
          <w:szCs w:val="20"/>
        </w:rPr>
        <w:t xml:space="preserve">Приложение </w:t>
      </w:r>
    </w:p>
    <w:p w:rsidR="00FF3A2D" w:rsidRPr="003045FE" w:rsidRDefault="00FF3A2D" w:rsidP="00FF3A2D">
      <w:pPr>
        <w:ind w:left="-142"/>
        <w:jc w:val="right"/>
        <w:rPr>
          <w:sz w:val="20"/>
          <w:szCs w:val="20"/>
        </w:rPr>
      </w:pPr>
      <w:r w:rsidRPr="003045FE">
        <w:rPr>
          <w:sz w:val="20"/>
          <w:szCs w:val="20"/>
        </w:rPr>
        <w:t>к постановлению</w:t>
      </w:r>
      <w:r w:rsidR="00D244EE" w:rsidRPr="00D244EE">
        <w:rPr>
          <w:sz w:val="20"/>
          <w:szCs w:val="20"/>
        </w:rPr>
        <w:t xml:space="preserve"> </w:t>
      </w:r>
      <w:r w:rsidR="00D244EE" w:rsidRPr="003045FE">
        <w:rPr>
          <w:sz w:val="20"/>
          <w:szCs w:val="20"/>
        </w:rPr>
        <w:t>Главы района</w:t>
      </w:r>
    </w:p>
    <w:p w:rsidR="00FF3A2D" w:rsidRPr="003045FE" w:rsidRDefault="00FF3A2D" w:rsidP="00FF3A2D">
      <w:pPr>
        <w:ind w:left="-142" w:firstLine="6096"/>
        <w:jc w:val="right"/>
        <w:rPr>
          <w:sz w:val="20"/>
          <w:szCs w:val="20"/>
        </w:rPr>
      </w:pPr>
      <w:r w:rsidRPr="003045FE">
        <w:rPr>
          <w:sz w:val="20"/>
          <w:szCs w:val="20"/>
        </w:rPr>
        <w:t>от 16.11.17 № 648</w:t>
      </w:r>
    </w:p>
    <w:p w:rsidR="00FF3A2D" w:rsidRDefault="00FF3A2D" w:rsidP="00FF3A2D">
      <w:pPr>
        <w:widowControl w:val="0"/>
        <w:autoSpaceDE w:val="0"/>
        <w:autoSpaceDN w:val="0"/>
        <w:adjustRightInd w:val="0"/>
        <w:jc w:val="center"/>
        <w:outlineLvl w:val="0"/>
        <w:rPr>
          <w:bCs/>
          <w:color w:val="000000"/>
          <w:szCs w:val="28"/>
          <w:lang w:eastAsia="ru-RU"/>
        </w:rPr>
      </w:pPr>
    </w:p>
    <w:p w:rsidR="00692A96" w:rsidRPr="003045FE" w:rsidRDefault="00692A96" w:rsidP="00FF3A2D">
      <w:pPr>
        <w:widowControl w:val="0"/>
        <w:autoSpaceDE w:val="0"/>
        <w:autoSpaceDN w:val="0"/>
        <w:adjustRightInd w:val="0"/>
        <w:jc w:val="center"/>
        <w:outlineLvl w:val="0"/>
        <w:rPr>
          <w:bCs/>
          <w:color w:val="000000"/>
          <w:szCs w:val="28"/>
          <w:lang w:eastAsia="ru-RU"/>
        </w:rPr>
      </w:pPr>
    </w:p>
    <w:p w:rsidR="00D244EE" w:rsidRDefault="00FF3A2D" w:rsidP="00FF3A2D">
      <w:pPr>
        <w:widowControl w:val="0"/>
        <w:autoSpaceDE w:val="0"/>
        <w:autoSpaceDN w:val="0"/>
        <w:adjustRightInd w:val="0"/>
        <w:jc w:val="center"/>
        <w:outlineLvl w:val="0"/>
        <w:rPr>
          <w:b/>
          <w:bCs/>
          <w:color w:val="000000"/>
          <w:sz w:val="24"/>
          <w:szCs w:val="24"/>
          <w:lang w:eastAsia="ru-RU"/>
        </w:rPr>
      </w:pPr>
      <w:r w:rsidRPr="003045FE">
        <w:rPr>
          <w:b/>
          <w:bCs/>
          <w:color w:val="000000"/>
          <w:sz w:val="24"/>
          <w:szCs w:val="24"/>
          <w:lang w:eastAsia="ru-RU"/>
        </w:rPr>
        <w:t xml:space="preserve">Инвестиционный паспорт </w:t>
      </w:r>
      <w:r w:rsidR="00702C70" w:rsidRPr="003045FE">
        <w:rPr>
          <w:b/>
          <w:bCs/>
          <w:color w:val="000000"/>
          <w:sz w:val="24"/>
          <w:szCs w:val="24"/>
          <w:lang w:eastAsia="ru-RU"/>
        </w:rPr>
        <w:t xml:space="preserve">Нижнеингашского муниципального </w:t>
      </w:r>
    </w:p>
    <w:p w:rsidR="00FF3A2D" w:rsidRPr="003045FE" w:rsidRDefault="00702C70" w:rsidP="00FF3A2D">
      <w:pPr>
        <w:widowControl w:val="0"/>
        <w:autoSpaceDE w:val="0"/>
        <w:autoSpaceDN w:val="0"/>
        <w:adjustRightInd w:val="0"/>
        <w:jc w:val="center"/>
        <w:outlineLvl w:val="0"/>
        <w:rPr>
          <w:b/>
          <w:bCs/>
          <w:color w:val="000000"/>
          <w:sz w:val="24"/>
          <w:szCs w:val="24"/>
          <w:lang w:eastAsia="ru-RU"/>
        </w:rPr>
      </w:pPr>
      <w:r w:rsidRPr="003045FE">
        <w:rPr>
          <w:b/>
          <w:bCs/>
          <w:color w:val="000000"/>
          <w:sz w:val="24"/>
          <w:szCs w:val="24"/>
          <w:lang w:eastAsia="ru-RU"/>
        </w:rPr>
        <w:t>района</w:t>
      </w:r>
      <w:r w:rsidR="00FF3A2D" w:rsidRPr="003045FE">
        <w:rPr>
          <w:b/>
          <w:bCs/>
          <w:color w:val="000000"/>
          <w:sz w:val="24"/>
          <w:szCs w:val="24"/>
          <w:lang w:eastAsia="ru-RU"/>
        </w:rPr>
        <w:t xml:space="preserve"> </w:t>
      </w:r>
      <w:r w:rsidR="00FF3A2D" w:rsidRPr="003045FE">
        <w:rPr>
          <w:b/>
          <w:sz w:val="24"/>
          <w:szCs w:val="24"/>
        </w:rPr>
        <w:t>Красноярского края</w:t>
      </w:r>
    </w:p>
    <w:p w:rsidR="00FF3A2D" w:rsidRPr="003045FE" w:rsidRDefault="00FF3A2D" w:rsidP="00FF3A2D">
      <w:pPr>
        <w:widowControl w:val="0"/>
        <w:autoSpaceDE w:val="0"/>
        <w:autoSpaceDN w:val="0"/>
        <w:adjustRightInd w:val="0"/>
        <w:ind w:firstLine="720"/>
        <w:jc w:val="both"/>
        <w:rPr>
          <w:color w:val="000000"/>
          <w:sz w:val="24"/>
          <w:szCs w:val="24"/>
          <w:lang w:eastAsia="ru-RU"/>
        </w:rPr>
      </w:pPr>
    </w:p>
    <w:p w:rsidR="00FF3A2D" w:rsidRPr="003045FE" w:rsidRDefault="00FF3A2D" w:rsidP="00FF3A2D">
      <w:pPr>
        <w:pStyle w:val="NoSpacing"/>
        <w:rPr>
          <w:rFonts w:ascii="Times New Roman" w:hAnsi="Times New Roman"/>
          <w:b/>
          <w:sz w:val="24"/>
          <w:szCs w:val="24"/>
        </w:rPr>
      </w:pPr>
      <w:r w:rsidRPr="003045FE">
        <w:rPr>
          <w:rFonts w:ascii="Times New Roman" w:hAnsi="Times New Roman"/>
          <w:b/>
          <w:sz w:val="24"/>
          <w:szCs w:val="24"/>
        </w:rPr>
        <w:t xml:space="preserve">Раздел </w:t>
      </w:r>
      <w:proofErr w:type="gramStart"/>
      <w:r w:rsidRPr="003045FE">
        <w:rPr>
          <w:rFonts w:ascii="Times New Roman" w:hAnsi="Times New Roman"/>
          <w:b/>
          <w:sz w:val="24"/>
          <w:szCs w:val="24"/>
        </w:rPr>
        <w:t>1 .</w:t>
      </w:r>
      <w:proofErr w:type="gramEnd"/>
      <w:r w:rsidRPr="003045FE">
        <w:rPr>
          <w:rFonts w:ascii="Times New Roman" w:hAnsi="Times New Roman"/>
          <w:b/>
          <w:sz w:val="24"/>
          <w:szCs w:val="24"/>
        </w:rPr>
        <w:t xml:space="preserve"> Общие сведения о </w:t>
      </w:r>
      <w:r w:rsidR="000D466E" w:rsidRPr="003045FE">
        <w:rPr>
          <w:rFonts w:ascii="Times New Roman" w:hAnsi="Times New Roman"/>
          <w:b/>
          <w:sz w:val="24"/>
          <w:szCs w:val="24"/>
        </w:rPr>
        <w:t xml:space="preserve">муниципальном </w:t>
      </w:r>
      <w:r w:rsidR="00702C70" w:rsidRPr="003045FE">
        <w:rPr>
          <w:rFonts w:ascii="Times New Roman" w:hAnsi="Times New Roman"/>
          <w:b/>
          <w:sz w:val="24"/>
          <w:szCs w:val="24"/>
        </w:rPr>
        <w:t>районе</w:t>
      </w:r>
      <w:r w:rsidRPr="003045FE">
        <w:rPr>
          <w:rFonts w:ascii="Times New Roman" w:hAnsi="Times New Roman"/>
          <w:b/>
          <w:sz w:val="24"/>
          <w:szCs w:val="24"/>
        </w:rPr>
        <w:t xml:space="preserve"> </w:t>
      </w:r>
    </w:p>
    <w:p w:rsidR="00FF3A2D" w:rsidRPr="003045FE" w:rsidRDefault="00FF3A2D" w:rsidP="00FF3A2D">
      <w:pPr>
        <w:pStyle w:val="NoSpacing"/>
        <w:rPr>
          <w:rFonts w:ascii="Times New Roman" w:hAnsi="Times New Roman"/>
          <w:b/>
          <w:sz w:val="24"/>
          <w:szCs w:val="24"/>
        </w:rPr>
      </w:pPr>
    </w:p>
    <w:p w:rsidR="00844365" w:rsidRPr="003045FE" w:rsidRDefault="00844365" w:rsidP="00844365">
      <w:pPr>
        <w:pStyle w:val="NoSpacing"/>
        <w:jc w:val="both"/>
        <w:rPr>
          <w:rFonts w:ascii="Times New Roman" w:hAnsi="Times New Roman"/>
          <w:sz w:val="24"/>
          <w:szCs w:val="24"/>
        </w:rPr>
      </w:pPr>
      <w:r w:rsidRPr="003045FE">
        <w:rPr>
          <w:rFonts w:ascii="Times New Roman" w:hAnsi="Times New Roman"/>
          <w:sz w:val="24"/>
          <w:szCs w:val="24"/>
        </w:rPr>
        <w:t xml:space="preserve">        </w:t>
      </w:r>
      <w:r w:rsidR="0075405E" w:rsidRPr="003045FE">
        <w:rPr>
          <w:rFonts w:ascii="Times New Roman" w:hAnsi="Times New Roman"/>
          <w:sz w:val="24"/>
          <w:szCs w:val="24"/>
        </w:rPr>
        <w:t>Нижнеингашский</w:t>
      </w:r>
      <w:r w:rsidR="00702C70" w:rsidRPr="003045FE">
        <w:rPr>
          <w:rFonts w:ascii="Times New Roman" w:hAnsi="Times New Roman"/>
          <w:sz w:val="24"/>
          <w:szCs w:val="24"/>
        </w:rPr>
        <w:t xml:space="preserve"> муниципальный</w:t>
      </w:r>
      <w:r w:rsidR="0075405E" w:rsidRPr="003045FE">
        <w:rPr>
          <w:rFonts w:ascii="Times New Roman" w:hAnsi="Times New Roman"/>
          <w:sz w:val="24"/>
          <w:szCs w:val="24"/>
        </w:rPr>
        <w:t xml:space="preserve"> район входит в состав территории Красноярского края.</w:t>
      </w:r>
    </w:p>
    <w:p w:rsidR="00844365" w:rsidRPr="003045FE" w:rsidRDefault="00F30DD5" w:rsidP="00844365">
      <w:pPr>
        <w:pStyle w:val="NoSpacing"/>
        <w:jc w:val="both"/>
        <w:rPr>
          <w:rFonts w:ascii="Times New Roman" w:hAnsi="Times New Roman"/>
          <w:sz w:val="24"/>
          <w:szCs w:val="24"/>
        </w:rPr>
      </w:pPr>
      <w:r w:rsidRPr="003045FE">
        <w:rPr>
          <w:rFonts w:ascii="Times New Roman" w:hAnsi="Times New Roman"/>
          <w:sz w:val="24"/>
          <w:szCs w:val="24"/>
        </w:rPr>
        <w:t xml:space="preserve">        Территория </w:t>
      </w:r>
      <w:r w:rsidR="00702C70" w:rsidRPr="003045FE">
        <w:rPr>
          <w:rFonts w:ascii="Times New Roman" w:hAnsi="Times New Roman"/>
          <w:sz w:val="24"/>
          <w:szCs w:val="24"/>
        </w:rPr>
        <w:t xml:space="preserve">муниципального </w:t>
      </w:r>
      <w:r w:rsidRPr="003045FE">
        <w:rPr>
          <w:rFonts w:ascii="Times New Roman" w:hAnsi="Times New Roman"/>
          <w:sz w:val="24"/>
          <w:szCs w:val="24"/>
        </w:rPr>
        <w:t xml:space="preserve">района занимает </w:t>
      </w:r>
      <w:r w:rsidR="00844365" w:rsidRPr="003045FE">
        <w:rPr>
          <w:rFonts w:ascii="Times New Roman" w:hAnsi="Times New Roman"/>
          <w:sz w:val="24"/>
          <w:szCs w:val="24"/>
        </w:rPr>
        <w:t>614339 га. Численность постоя</w:t>
      </w:r>
      <w:r w:rsidRPr="003045FE">
        <w:rPr>
          <w:rFonts w:ascii="Times New Roman" w:hAnsi="Times New Roman"/>
          <w:sz w:val="24"/>
          <w:szCs w:val="24"/>
        </w:rPr>
        <w:t xml:space="preserve">нного населения на 1 января 2021 года составила 28067 человек, </w:t>
      </w:r>
      <w:r w:rsidR="00844365" w:rsidRPr="003045FE">
        <w:rPr>
          <w:rFonts w:ascii="Times New Roman" w:hAnsi="Times New Roman"/>
          <w:sz w:val="24"/>
          <w:szCs w:val="24"/>
        </w:rPr>
        <w:t>и</w:t>
      </w:r>
      <w:r w:rsidRPr="003045FE">
        <w:rPr>
          <w:rFonts w:ascii="Times New Roman" w:hAnsi="Times New Roman"/>
          <w:sz w:val="24"/>
          <w:szCs w:val="24"/>
        </w:rPr>
        <w:t>з них проживают в посёлках 14671 чел., в селах и деревнях 13396</w:t>
      </w:r>
      <w:r w:rsidR="00844365" w:rsidRPr="003045FE">
        <w:rPr>
          <w:rFonts w:ascii="Times New Roman" w:hAnsi="Times New Roman"/>
          <w:sz w:val="24"/>
          <w:szCs w:val="24"/>
        </w:rPr>
        <w:t xml:space="preserve"> человек.</w:t>
      </w:r>
    </w:p>
    <w:p w:rsidR="00844365" w:rsidRPr="003045FE" w:rsidRDefault="00844365" w:rsidP="00844365">
      <w:pPr>
        <w:pStyle w:val="NoSpacing"/>
        <w:jc w:val="both"/>
        <w:rPr>
          <w:rFonts w:ascii="Times New Roman" w:hAnsi="Times New Roman"/>
          <w:sz w:val="24"/>
          <w:szCs w:val="24"/>
        </w:rPr>
      </w:pPr>
      <w:r w:rsidRPr="003045FE">
        <w:rPr>
          <w:rFonts w:ascii="Times New Roman" w:hAnsi="Times New Roman"/>
          <w:sz w:val="24"/>
          <w:szCs w:val="24"/>
        </w:rPr>
        <w:t xml:space="preserve">         В состав </w:t>
      </w:r>
      <w:r w:rsidR="00702C70" w:rsidRPr="003045FE">
        <w:rPr>
          <w:rFonts w:ascii="Times New Roman" w:hAnsi="Times New Roman"/>
          <w:sz w:val="24"/>
          <w:szCs w:val="24"/>
        </w:rPr>
        <w:t xml:space="preserve">Нижнеингашского </w:t>
      </w:r>
      <w:r w:rsidRPr="003045FE">
        <w:rPr>
          <w:rFonts w:ascii="Times New Roman" w:hAnsi="Times New Roman"/>
          <w:sz w:val="24"/>
          <w:szCs w:val="24"/>
        </w:rPr>
        <w:t xml:space="preserve">муниципального </w:t>
      </w:r>
      <w:r w:rsidR="00702C70" w:rsidRPr="003045FE">
        <w:rPr>
          <w:rFonts w:ascii="Times New Roman" w:hAnsi="Times New Roman"/>
          <w:sz w:val="24"/>
          <w:szCs w:val="24"/>
        </w:rPr>
        <w:t>района</w:t>
      </w:r>
      <w:r w:rsidRPr="003045FE">
        <w:rPr>
          <w:rFonts w:ascii="Times New Roman" w:hAnsi="Times New Roman"/>
          <w:sz w:val="24"/>
          <w:szCs w:val="24"/>
        </w:rPr>
        <w:t xml:space="preserve"> входят 16 муниципальных образований: 2 </w:t>
      </w:r>
      <w:r w:rsidR="00702C70" w:rsidRPr="003045FE">
        <w:rPr>
          <w:rFonts w:ascii="Times New Roman" w:hAnsi="Times New Roman"/>
          <w:sz w:val="24"/>
          <w:szCs w:val="24"/>
        </w:rPr>
        <w:t>городских поселения</w:t>
      </w:r>
      <w:r w:rsidR="00F30DD5" w:rsidRPr="003045FE">
        <w:rPr>
          <w:rFonts w:ascii="Times New Roman" w:hAnsi="Times New Roman"/>
          <w:sz w:val="24"/>
          <w:szCs w:val="24"/>
        </w:rPr>
        <w:t xml:space="preserve">, 14 сельсоветов.  Все муниципальные образования, </w:t>
      </w:r>
      <w:r w:rsidRPr="003045FE">
        <w:rPr>
          <w:rFonts w:ascii="Times New Roman" w:hAnsi="Times New Roman"/>
          <w:sz w:val="24"/>
          <w:szCs w:val="24"/>
        </w:rPr>
        <w:t>ра</w:t>
      </w:r>
      <w:r w:rsidR="00F30DD5" w:rsidRPr="003045FE">
        <w:rPr>
          <w:rFonts w:ascii="Times New Roman" w:hAnsi="Times New Roman"/>
          <w:sz w:val="24"/>
          <w:szCs w:val="24"/>
        </w:rPr>
        <w:t>сположены   на территории    62</w:t>
      </w:r>
      <w:r w:rsidRPr="003045FE">
        <w:rPr>
          <w:rFonts w:ascii="Times New Roman" w:hAnsi="Times New Roman"/>
          <w:sz w:val="24"/>
          <w:szCs w:val="24"/>
        </w:rPr>
        <w:t xml:space="preserve">    населенных   пунктов. Наиболее крупными по численности населе</w:t>
      </w:r>
      <w:r w:rsidR="00F30DD5" w:rsidRPr="003045FE">
        <w:rPr>
          <w:rFonts w:ascii="Times New Roman" w:hAnsi="Times New Roman"/>
          <w:sz w:val="24"/>
          <w:szCs w:val="24"/>
        </w:rPr>
        <w:t xml:space="preserve">ния являются два муниципальных </w:t>
      </w:r>
      <w:r w:rsidRPr="003045FE">
        <w:rPr>
          <w:rFonts w:ascii="Times New Roman" w:hAnsi="Times New Roman"/>
          <w:sz w:val="24"/>
          <w:szCs w:val="24"/>
        </w:rPr>
        <w:t xml:space="preserve">образования: </w:t>
      </w:r>
      <w:r w:rsidR="00702C70" w:rsidRPr="003045FE">
        <w:rPr>
          <w:rFonts w:ascii="Times New Roman" w:hAnsi="Times New Roman"/>
          <w:sz w:val="24"/>
          <w:szCs w:val="24"/>
        </w:rPr>
        <w:t xml:space="preserve">городское поселение </w:t>
      </w:r>
      <w:r w:rsidR="00F30DD5" w:rsidRPr="003045FE">
        <w:rPr>
          <w:rFonts w:ascii="Times New Roman" w:hAnsi="Times New Roman"/>
          <w:sz w:val="24"/>
          <w:szCs w:val="24"/>
        </w:rPr>
        <w:t xml:space="preserve">поселок Нижняя Пойма и </w:t>
      </w:r>
      <w:r w:rsidR="00702C70" w:rsidRPr="003045FE">
        <w:rPr>
          <w:rFonts w:ascii="Times New Roman" w:hAnsi="Times New Roman"/>
          <w:sz w:val="24"/>
          <w:szCs w:val="24"/>
        </w:rPr>
        <w:t xml:space="preserve">городское поселение </w:t>
      </w:r>
      <w:r w:rsidRPr="003045FE">
        <w:rPr>
          <w:rFonts w:ascii="Times New Roman" w:hAnsi="Times New Roman"/>
          <w:sz w:val="24"/>
          <w:szCs w:val="24"/>
        </w:rPr>
        <w:t>п</w:t>
      </w:r>
      <w:r w:rsidR="00F30DD5" w:rsidRPr="003045FE">
        <w:rPr>
          <w:rFonts w:ascii="Times New Roman" w:hAnsi="Times New Roman"/>
          <w:sz w:val="24"/>
          <w:szCs w:val="24"/>
        </w:rPr>
        <w:t xml:space="preserve">оселок Нижний Ингаш.  Наиболее удалены от районного </w:t>
      </w:r>
      <w:r w:rsidRPr="003045FE">
        <w:rPr>
          <w:rFonts w:ascii="Times New Roman" w:hAnsi="Times New Roman"/>
          <w:sz w:val="24"/>
          <w:szCs w:val="24"/>
        </w:rPr>
        <w:t>центра муниципальные   образования</w:t>
      </w:r>
      <w:r w:rsidR="00702C70" w:rsidRPr="003045FE">
        <w:rPr>
          <w:rFonts w:ascii="Times New Roman" w:hAnsi="Times New Roman"/>
          <w:sz w:val="24"/>
          <w:szCs w:val="24"/>
        </w:rPr>
        <w:t xml:space="preserve"> </w:t>
      </w:r>
      <w:proofErr w:type="spellStart"/>
      <w:r w:rsidRPr="003045FE">
        <w:rPr>
          <w:rFonts w:ascii="Times New Roman" w:hAnsi="Times New Roman"/>
          <w:sz w:val="24"/>
          <w:szCs w:val="24"/>
        </w:rPr>
        <w:t>Поканаевский</w:t>
      </w:r>
      <w:proofErr w:type="spellEnd"/>
      <w:r w:rsidRPr="003045FE">
        <w:rPr>
          <w:rFonts w:ascii="Times New Roman" w:hAnsi="Times New Roman"/>
          <w:sz w:val="24"/>
          <w:szCs w:val="24"/>
        </w:rPr>
        <w:t xml:space="preserve"> </w:t>
      </w:r>
      <w:r w:rsidR="00702C70" w:rsidRPr="003045FE">
        <w:rPr>
          <w:rFonts w:ascii="Times New Roman" w:hAnsi="Times New Roman"/>
          <w:sz w:val="24"/>
          <w:szCs w:val="24"/>
        </w:rPr>
        <w:t>сельсовет</w:t>
      </w:r>
      <w:r w:rsidR="00F30DD5" w:rsidRPr="003045FE">
        <w:rPr>
          <w:rFonts w:ascii="Times New Roman" w:hAnsi="Times New Roman"/>
          <w:sz w:val="24"/>
          <w:szCs w:val="24"/>
        </w:rPr>
        <w:t xml:space="preserve"> </w:t>
      </w:r>
      <w:r w:rsidRPr="003045FE">
        <w:rPr>
          <w:rFonts w:ascii="Times New Roman" w:hAnsi="Times New Roman"/>
          <w:sz w:val="24"/>
          <w:szCs w:val="24"/>
        </w:rPr>
        <w:t>– 122</w:t>
      </w:r>
      <w:r w:rsidR="00F30DD5" w:rsidRPr="003045FE">
        <w:rPr>
          <w:rFonts w:ascii="Times New Roman" w:hAnsi="Times New Roman"/>
          <w:sz w:val="24"/>
          <w:szCs w:val="24"/>
        </w:rPr>
        <w:t xml:space="preserve"> </w:t>
      </w:r>
      <w:proofErr w:type="gramStart"/>
      <w:r w:rsidRPr="003045FE">
        <w:rPr>
          <w:rFonts w:ascii="Times New Roman" w:hAnsi="Times New Roman"/>
          <w:sz w:val="24"/>
          <w:szCs w:val="24"/>
        </w:rPr>
        <w:t>км  и</w:t>
      </w:r>
      <w:proofErr w:type="gramEnd"/>
      <w:r w:rsidRPr="003045FE">
        <w:rPr>
          <w:rFonts w:ascii="Times New Roman" w:hAnsi="Times New Roman"/>
          <w:sz w:val="24"/>
          <w:szCs w:val="24"/>
        </w:rPr>
        <w:t xml:space="preserve">  </w:t>
      </w:r>
      <w:proofErr w:type="spellStart"/>
      <w:r w:rsidRPr="003045FE">
        <w:rPr>
          <w:rFonts w:ascii="Times New Roman" w:hAnsi="Times New Roman"/>
          <w:sz w:val="24"/>
          <w:szCs w:val="24"/>
        </w:rPr>
        <w:t>Тиличетский</w:t>
      </w:r>
      <w:proofErr w:type="spellEnd"/>
      <w:r w:rsidRPr="003045FE">
        <w:rPr>
          <w:rFonts w:ascii="Times New Roman" w:hAnsi="Times New Roman"/>
          <w:sz w:val="24"/>
          <w:szCs w:val="24"/>
        </w:rPr>
        <w:t xml:space="preserve"> сельсовет </w:t>
      </w:r>
      <w:r w:rsidR="00B17A6E">
        <w:rPr>
          <w:rFonts w:ascii="Times New Roman" w:hAnsi="Times New Roman"/>
          <w:sz w:val="24"/>
          <w:szCs w:val="24"/>
        </w:rPr>
        <w:t>–</w:t>
      </w:r>
      <w:r w:rsidRPr="003045FE">
        <w:rPr>
          <w:rFonts w:ascii="Times New Roman" w:hAnsi="Times New Roman"/>
          <w:sz w:val="24"/>
          <w:szCs w:val="24"/>
        </w:rPr>
        <w:t xml:space="preserve"> 135км. </w:t>
      </w:r>
    </w:p>
    <w:p w:rsidR="00FF3A2D" w:rsidRPr="003045FE" w:rsidRDefault="00844365" w:rsidP="00844365">
      <w:pPr>
        <w:pStyle w:val="NoSpacing"/>
        <w:jc w:val="both"/>
        <w:rPr>
          <w:rFonts w:ascii="Times New Roman" w:hAnsi="Times New Roman"/>
          <w:sz w:val="24"/>
          <w:szCs w:val="24"/>
        </w:rPr>
      </w:pPr>
      <w:r w:rsidRPr="003045FE">
        <w:rPr>
          <w:rFonts w:ascii="Times New Roman" w:hAnsi="Times New Roman"/>
          <w:sz w:val="24"/>
          <w:szCs w:val="24"/>
        </w:rPr>
        <w:t xml:space="preserve">         Административный центр муниципального образования </w:t>
      </w:r>
      <w:r w:rsidR="00063D9D" w:rsidRPr="003045FE">
        <w:rPr>
          <w:rFonts w:ascii="Times New Roman" w:hAnsi="Times New Roman"/>
          <w:sz w:val="24"/>
          <w:szCs w:val="24"/>
        </w:rPr>
        <w:t>пгт</w:t>
      </w:r>
      <w:r w:rsidR="00F30DD5" w:rsidRPr="003045FE">
        <w:rPr>
          <w:rFonts w:ascii="Times New Roman" w:hAnsi="Times New Roman"/>
          <w:sz w:val="24"/>
          <w:szCs w:val="24"/>
        </w:rPr>
        <w:t xml:space="preserve">. Нижний Ингаш расположен на расстоянии   310 км   от краевого центра </w:t>
      </w:r>
      <w:proofErr w:type="gramStart"/>
      <w:r w:rsidRPr="003045FE">
        <w:rPr>
          <w:rFonts w:ascii="Times New Roman" w:hAnsi="Times New Roman"/>
          <w:sz w:val="24"/>
          <w:szCs w:val="24"/>
        </w:rPr>
        <w:t>-  город</w:t>
      </w:r>
      <w:r w:rsidR="00F30DD5" w:rsidRPr="003045FE">
        <w:rPr>
          <w:rFonts w:ascii="Times New Roman" w:hAnsi="Times New Roman"/>
          <w:sz w:val="24"/>
          <w:szCs w:val="24"/>
        </w:rPr>
        <w:t>а</w:t>
      </w:r>
      <w:proofErr w:type="gramEnd"/>
      <w:r w:rsidR="00F30DD5" w:rsidRPr="003045FE">
        <w:rPr>
          <w:rFonts w:ascii="Times New Roman" w:hAnsi="Times New Roman"/>
          <w:sz w:val="24"/>
          <w:szCs w:val="24"/>
        </w:rPr>
        <w:t xml:space="preserve"> Красноярска.  По территории </w:t>
      </w:r>
      <w:r w:rsidRPr="003045FE">
        <w:rPr>
          <w:rFonts w:ascii="Times New Roman" w:hAnsi="Times New Roman"/>
          <w:sz w:val="24"/>
          <w:szCs w:val="24"/>
        </w:rPr>
        <w:t xml:space="preserve">поселка с запада на восток   </w:t>
      </w:r>
      <w:r w:rsidR="00F30DD5" w:rsidRPr="003045FE">
        <w:rPr>
          <w:rFonts w:ascii="Times New Roman" w:hAnsi="Times New Roman"/>
          <w:sz w:val="24"/>
          <w:szCs w:val="24"/>
        </w:rPr>
        <w:t xml:space="preserve">проходит участок автомобильной </w:t>
      </w:r>
      <w:r w:rsidRPr="003045FE">
        <w:rPr>
          <w:rFonts w:ascii="Times New Roman" w:hAnsi="Times New Roman"/>
          <w:sz w:val="24"/>
          <w:szCs w:val="24"/>
        </w:rPr>
        <w:t>д</w:t>
      </w:r>
      <w:r w:rsidR="00F30DD5" w:rsidRPr="003045FE">
        <w:rPr>
          <w:rFonts w:ascii="Times New Roman" w:hAnsi="Times New Roman"/>
          <w:sz w:val="24"/>
          <w:szCs w:val="24"/>
        </w:rPr>
        <w:t xml:space="preserve">ороги федерального </w:t>
      </w:r>
      <w:r w:rsidRPr="003045FE">
        <w:rPr>
          <w:rFonts w:ascii="Times New Roman" w:hAnsi="Times New Roman"/>
          <w:sz w:val="24"/>
          <w:szCs w:val="24"/>
        </w:rPr>
        <w:t xml:space="preserve">значения   Р-255 </w:t>
      </w:r>
      <w:r w:rsidR="00702C70" w:rsidRPr="003045FE">
        <w:rPr>
          <w:rFonts w:ascii="Times New Roman" w:hAnsi="Times New Roman"/>
          <w:sz w:val="24"/>
          <w:szCs w:val="24"/>
        </w:rPr>
        <w:t xml:space="preserve">«Сибирь» </w:t>
      </w:r>
      <w:r w:rsidR="00F30DD5" w:rsidRPr="003045FE">
        <w:rPr>
          <w:rFonts w:ascii="Times New Roman" w:hAnsi="Times New Roman"/>
          <w:sz w:val="24"/>
          <w:szCs w:val="24"/>
        </w:rPr>
        <w:t xml:space="preserve">и железнодорожная </w:t>
      </w:r>
      <w:r w:rsidRPr="003045FE">
        <w:rPr>
          <w:rFonts w:ascii="Times New Roman" w:hAnsi="Times New Roman"/>
          <w:sz w:val="24"/>
          <w:szCs w:val="24"/>
        </w:rPr>
        <w:t>магистраль ОАО РЖД Красноярской железной дороги.</w:t>
      </w:r>
    </w:p>
    <w:p w:rsidR="0075405E" w:rsidRPr="003045FE" w:rsidRDefault="0075405E" w:rsidP="00844365">
      <w:pPr>
        <w:pStyle w:val="NoSpacing"/>
        <w:jc w:val="both"/>
        <w:rPr>
          <w:rFonts w:ascii="Times New Roman" w:hAnsi="Times New Roman"/>
          <w:b/>
          <w:sz w:val="24"/>
          <w:szCs w:val="24"/>
        </w:rPr>
      </w:pPr>
    </w:p>
    <w:p w:rsidR="00FF3A2D" w:rsidRPr="003045FE" w:rsidRDefault="00FF3A2D" w:rsidP="00FF3A2D">
      <w:pPr>
        <w:pStyle w:val="NoSpacing"/>
        <w:rPr>
          <w:rFonts w:ascii="Times New Roman" w:hAnsi="Times New Roman"/>
          <w:b/>
          <w:sz w:val="24"/>
          <w:szCs w:val="24"/>
        </w:rPr>
      </w:pPr>
      <w:r w:rsidRPr="003045FE">
        <w:rPr>
          <w:rFonts w:ascii="Times New Roman" w:hAnsi="Times New Roman"/>
          <w:b/>
          <w:sz w:val="24"/>
          <w:szCs w:val="24"/>
        </w:rPr>
        <w:t>Историческая справка</w:t>
      </w:r>
    </w:p>
    <w:p w:rsidR="00190194" w:rsidRPr="003045FE" w:rsidRDefault="00190194" w:rsidP="00FF3A2D">
      <w:pPr>
        <w:pStyle w:val="NoSpacing"/>
        <w:rPr>
          <w:rFonts w:ascii="Times New Roman" w:hAnsi="Times New Roman"/>
          <w:b/>
          <w:sz w:val="24"/>
          <w:szCs w:val="24"/>
        </w:rPr>
      </w:pPr>
    </w:p>
    <w:p w:rsidR="00FF3A2D" w:rsidRPr="003045FE" w:rsidRDefault="00FF3A2D" w:rsidP="00FF3A2D">
      <w:pPr>
        <w:ind w:firstLine="708"/>
        <w:jc w:val="both"/>
        <w:rPr>
          <w:b/>
          <w:sz w:val="24"/>
          <w:szCs w:val="24"/>
          <w:lang w:eastAsia="ru-RU"/>
        </w:rPr>
      </w:pPr>
      <w:r w:rsidRPr="003045FE">
        <w:rPr>
          <w:sz w:val="24"/>
          <w:szCs w:val="24"/>
          <w:lang w:eastAsia="ru-RU"/>
        </w:rPr>
        <w:t>Нижнеингашский район образован 4 апреля 1924 года решением Енисейского Губернского исполнительного комитета.</w:t>
      </w:r>
    </w:p>
    <w:p w:rsidR="00FF3A2D" w:rsidRPr="003045FE" w:rsidRDefault="00FF3A2D" w:rsidP="00FF3A2D">
      <w:pPr>
        <w:tabs>
          <w:tab w:val="left" w:pos="440"/>
          <w:tab w:val="left" w:pos="660"/>
        </w:tabs>
        <w:jc w:val="both"/>
        <w:rPr>
          <w:sz w:val="24"/>
          <w:szCs w:val="24"/>
          <w:lang w:eastAsia="ru-RU"/>
        </w:rPr>
      </w:pPr>
      <w:r w:rsidRPr="003045FE">
        <w:rPr>
          <w:sz w:val="24"/>
          <w:szCs w:val="24"/>
          <w:lang w:eastAsia="ru-RU"/>
        </w:rPr>
        <w:tab/>
        <w:t xml:space="preserve">     На территории</w:t>
      </w:r>
      <w:r w:rsidR="00F30DD5" w:rsidRPr="003045FE">
        <w:rPr>
          <w:sz w:val="24"/>
          <w:szCs w:val="24"/>
          <w:lang w:eastAsia="ru-RU"/>
        </w:rPr>
        <w:t xml:space="preserve"> </w:t>
      </w:r>
      <w:r w:rsidRPr="003045FE">
        <w:rPr>
          <w:sz w:val="24"/>
          <w:szCs w:val="24"/>
          <w:lang w:eastAsia="ru-RU"/>
        </w:rPr>
        <w:t>Нижнеингашского р</w:t>
      </w:r>
      <w:r w:rsidR="000F3A3B">
        <w:rPr>
          <w:sz w:val="24"/>
          <w:szCs w:val="24"/>
          <w:lang w:eastAsia="ru-RU"/>
        </w:rPr>
        <w:t>айона проживают представители разных национальностей</w:t>
      </w:r>
      <w:r w:rsidRPr="003045FE">
        <w:rPr>
          <w:sz w:val="24"/>
          <w:szCs w:val="24"/>
          <w:lang w:eastAsia="ru-RU"/>
        </w:rPr>
        <w:t>. Особенности этнического состава населения</w:t>
      </w:r>
      <w:r w:rsidR="00F30DD5" w:rsidRPr="003045FE">
        <w:rPr>
          <w:sz w:val="24"/>
          <w:szCs w:val="24"/>
          <w:lang w:eastAsia="ru-RU"/>
        </w:rPr>
        <w:t xml:space="preserve"> </w:t>
      </w:r>
      <w:r w:rsidRPr="003045FE">
        <w:rPr>
          <w:sz w:val="24"/>
          <w:szCs w:val="24"/>
          <w:lang w:eastAsia="ru-RU"/>
        </w:rPr>
        <w:t>района</w:t>
      </w:r>
      <w:r w:rsidR="00F30DD5" w:rsidRPr="003045FE">
        <w:rPr>
          <w:sz w:val="24"/>
          <w:szCs w:val="24"/>
          <w:lang w:eastAsia="ru-RU"/>
        </w:rPr>
        <w:t xml:space="preserve"> </w:t>
      </w:r>
      <w:r w:rsidRPr="003045FE">
        <w:rPr>
          <w:sz w:val="24"/>
          <w:szCs w:val="24"/>
          <w:lang w:eastAsia="ru-RU"/>
        </w:rPr>
        <w:t xml:space="preserve">проявляются в широком национальном представительстве при преобладании русского этноса (95,8%), также проживают немцы, киргизы, татары, украинцы, белорусы, армяне, чуваши, </w:t>
      </w:r>
      <w:proofErr w:type="gramStart"/>
      <w:r w:rsidRPr="003045FE">
        <w:rPr>
          <w:sz w:val="24"/>
          <w:szCs w:val="24"/>
          <w:lang w:eastAsia="ru-RU"/>
        </w:rPr>
        <w:t xml:space="preserve">киргизы,   </w:t>
      </w:r>
      <w:proofErr w:type="gramEnd"/>
      <w:r w:rsidRPr="003045FE">
        <w:rPr>
          <w:sz w:val="24"/>
          <w:szCs w:val="24"/>
          <w:lang w:eastAsia="ru-RU"/>
        </w:rPr>
        <w:t>в том числе представители этносов (долганы, эвенки). Национальности в целом расселены без географической привязки, хотя в ряде поселений имеются места компактного проживания эстонцев (</w:t>
      </w:r>
      <w:proofErr w:type="spellStart"/>
      <w:r w:rsidRPr="003045FE">
        <w:rPr>
          <w:sz w:val="24"/>
          <w:szCs w:val="24"/>
          <w:lang w:eastAsia="ru-RU"/>
        </w:rPr>
        <w:t>Новоалександровск</w:t>
      </w:r>
      <w:r w:rsidR="00F30DD5" w:rsidRPr="003045FE">
        <w:rPr>
          <w:sz w:val="24"/>
          <w:szCs w:val="24"/>
          <w:lang w:eastAsia="ru-RU"/>
        </w:rPr>
        <w:t>ий</w:t>
      </w:r>
      <w:proofErr w:type="spellEnd"/>
      <w:r w:rsidR="00F30DD5" w:rsidRPr="003045FE">
        <w:rPr>
          <w:sz w:val="24"/>
          <w:szCs w:val="24"/>
          <w:lang w:eastAsia="ru-RU"/>
        </w:rPr>
        <w:t xml:space="preserve"> сельсовет), </w:t>
      </w:r>
      <w:r w:rsidRPr="003045FE">
        <w:rPr>
          <w:sz w:val="24"/>
          <w:szCs w:val="24"/>
          <w:lang w:eastAsia="ru-RU"/>
        </w:rPr>
        <w:t>татар (п.</w:t>
      </w:r>
      <w:r w:rsidR="00AC39ED">
        <w:rPr>
          <w:sz w:val="24"/>
          <w:szCs w:val="24"/>
          <w:lang w:eastAsia="ru-RU"/>
        </w:rPr>
        <w:t xml:space="preserve"> </w:t>
      </w:r>
      <w:proofErr w:type="spellStart"/>
      <w:r w:rsidRPr="003045FE">
        <w:rPr>
          <w:sz w:val="24"/>
          <w:szCs w:val="24"/>
          <w:lang w:eastAsia="ru-RU"/>
        </w:rPr>
        <w:t>Курдояки</w:t>
      </w:r>
      <w:proofErr w:type="spellEnd"/>
      <w:r w:rsidRPr="003045FE">
        <w:rPr>
          <w:sz w:val="24"/>
          <w:szCs w:val="24"/>
          <w:lang w:eastAsia="ru-RU"/>
        </w:rPr>
        <w:t>), украинцев (Соколовский сельсовет), чувашей (</w:t>
      </w:r>
      <w:proofErr w:type="spellStart"/>
      <w:r w:rsidRPr="003045FE">
        <w:rPr>
          <w:sz w:val="24"/>
          <w:szCs w:val="24"/>
          <w:lang w:eastAsia="ru-RU"/>
        </w:rPr>
        <w:t>Касьяновский</w:t>
      </w:r>
      <w:proofErr w:type="spellEnd"/>
      <w:r w:rsidRPr="003045FE">
        <w:rPr>
          <w:sz w:val="24"/>
          <w:szCs w:val="24"/>
          <w:lang w:eastAsia="ru-RU"/>
        </w:rPr>
        <w:t xml:space="preserve"> сельсовет), немцев (Павловский сельсовет), это связано с переселением в годы Советской власти. Диаспоры народов Средней Азии и Кавказа, численность которых ежегод</w:t>
      </w:r>
      <w:r w:rsidR="00F30DD5" w:rsidRPr="003045FE">
        <w:rPr>
          <w:sz w:val="24"/>
          <w:szCs w:val="24"/>
          <w:lang w:eastAsia="ru-RU"/>
        </w:rPr>
        <w:t>но возрастает, сконцентрированы преимущественно</w:t>
      </w:r>
      <w:r w:rsidRPr="003045FE">
        <w:rPr>
          <w:sz w:val="24"/>
          <w:szCs w:val="24"/>
          <w:lang w:eastAsia="ru-RU"/>
        </w:rPr>
        <w:t xml:space="preserve"> в пгт Нижний Ингаш и пгт Нижняя Пойма.</w:t>
      </w:r>
    </w:p>
    <w:p w:rsidR="00FF3A2D" w:rsidRPr="003045FE" w:rsidRDefault="00FF3A2D" w:rsidP="00FF3A2D">
      <w:pPr>
        <w:tabs>
          <w:tab w:val="left" w:pos="440"/>
          <w:tab w:val="left" w:pos="660"/>
        </w:tabs>
        <w:jc w:val="both"/>
        <w:rPr>
          <w:sz w:val="24"/>
          <w:szCs w:val="24"/>
          <w:lang w:eastAsia="ru-RU"/>
        </w:rPr>
      </w:pPr>
      <w:r w:rsidRPr="003045FE">
        <w:rPr>
          <w:sz w:val="24"/>
          <w:szCs w:val="24"/>
          <w:lang w:eastAsia="ru-RU"/>
        </w:rPr>
        <w:tab/>
        <w:t xml:space="preserve">Всю подробную информацию об истории развития района можно узнать из книг «Земля </w:t>
      </w:r>
      <w:proofErr w:type="spellStart"/>
      <w:r w:rsidRPr="003045FE">
        <w:rPr>
          <w:sz w:val="24"/>
          <w:szCs w:val="24"/>
          <w:lang w:eastAsia="ru-RU"/>
        </w:rPr>
        <w:t>Ингашская</w:t>
      </w:r>
      <w:proofErr w:type="spellEnd"/>
      <w:r w:rsidRPr="003045FE">
        <w:rPr>
          <w:sz w:val="24"/>
          <w:szCs w:val="24"/>
          <w:lang w:eastAsia="ru-RU"/>
        </w:rPr>
        <w:t xml:space="preserve"> моя», размещённ</w:t>
      </w:r>
      <w:r w:rsidR="00702C70" w:rsidRPr="003045FE">
        <w:rPr>
          <w:sz w:val="24"/>
          <w:szCs w:val="24"/>
          <w:lang w:eastAsia="ru-RU"/>
        </w:rPr>
        <w:t>ых</w:t>
      </w:r>
      <w:r w:rsidRPr="003045FE">
        <w:rPr>
          <w:sz w:val="24"/>
          <w:szCs w:val="24"/>
          <w:lang w:eastAsia="ru-RU"/>
        </w:rPr>
        <w:t xml:space="preserve"> в открытом доступе на </w:t>
      </w:r>
      <w:r w:rsidRPr="003045FE">
        <w:rPr>
          <w:sz w:val="24"/>
          <w:szCs w:val="24"/>
        </w:rPr>
        <w:t xml:space="preserve">официальном сайте администрации Нижнеингашского района </w:t>
      </w:r>
      <w:hyperlink r:id="rId9" w:history="1">
        <w:r w:rsidRPr="003045FE">
          <w:rPr>
            <w:rStyle w:val="ac"/>
            <w:sz w:val="24"/>
            <w:szCs w:val="24"/>
          </w:rPr>
          <w:t>www.ingash-admin.ru</w:t>
        </w:r>
      </w:hyperlink>
      <w:r w:rsidRPr="003045FE">
        <w:rPr>
          <w:sz w:val="24"/>
          <w:szCs w:val="24"/>
        </w:rPr>
        <w:t>.</w:t>
      </w:r>
    </w:p>
    <w:p w:rsidR="00FF3A2D" w:rsidRPr="003045FE" w:rsidRDefault="00FF3A2D" w:rsidP="00FF3A2D">
      <w:pPr>
        <w:pStyle w:val="NoSpacing"/>
        <w:ind w:left="720"/>
        <w:rPr>
          <w:rFonts w:ascii="Times New Roman" w:hAnsi="Times New Roman"/>
          <w:sz w:val="24"/>
          <w:szCs w:val="24"/>
        </w:rPr>
      </w:pPr>
    </w:p>
    <w:p w:rsidR="00F87814" w:rsidRDefault="00F87814" w:rsidP="00FF3A2D">
      <w:pPr>
        <w:pStyle w:val="NoSpacing"/>
        <w:rPr>
          <w:rFonts w:ascii="Times New Roman" w:hAnsi="Times New Roman"/>
          <w:b/>
          <w:sz w:val="24"/>
          <w:szCs w:val="24"/>
        </w:rPr>
      </w:pPr>
    </w:p>
    <w:p w:rsidR="00692A96" w:rsidRPr="003045FE" w:rsidRDefault="00692A96" w:rsidP="00FF3A2D">
      <w:pPr>
        <w:pStyle w:val="NoSpacing"/>
        <w:rPr>
          <w:rFonts w:ascii="Times New Roman" w:hAnsi="Times New Roman"/>
          <w:b/>
          <w:sz w:val="24"/>
          <w:szCs w:val="24"/>
        </w:rPr>
      </w:pPr>
    </w:p>
    <w:p w:rsidR="00F87814" w:rsidRPr="003045FE" w:rsidRDefault="00F87814" w:rsidP="00FF3A2D">
      <w:pPr>
        <w:pStyle w:val="NoSpacing"/>
        <w:rPr>
          <w:rFonts w:ascii="Times New Roman" w:hAnsi="Times New Roman"/>
          <w:b/>
          <w:sz w:val="24"/>
          <w:szCs w:val="24"/>
        </w:rPr>
      </w:pPr>
    </w:p>
    <w:p w:rsidR="00FF3A2D" w:rsidRPr="003045FE" w:rsidRDefault="00FF3A2D" w:rsidP="00FF3A2D">
      <w:pPr>
        <w:pStyle w:val="NoSpacing"/>
        <w:rPr>
          <w:rFonts w:ascii="Times New Roman" w:hAnsi="Times New Roman"/>
          <w:b/>
          <w:sz w:val="24"/>
          <w:szCs w:val="24"/>
        </w:rPr>
      </w:pPr>
      <w:r w:rsidRPr="003045FE">
        <w:rPr>
          <w:rFonts w:ascii="Times New Roman" w:hAnsi="Times New Roman"/>
          <w:b/>
          <w:sz w:val="24"/>
          <w:szCs w:val="24"/>
        </w:rPr>
        <w:t>Географические данные и природно-климатические условия</w:t>
      </w:r>
    </w:p>
    <w:p w:rsidR="007672D3" w:rsidRPr="003045FE" w:rsidRDefault="007672D3" w:rsidP="00FF3A2D">
      <w:pPr>
        <w:pStyle w:val="NoSpacing"/>
        <w:rPr>
          <w:rFonts w:ascii="Times New Roman" w:hAnsi="Times New Roman"/>
          <w:b/>
          <w:sz w:val="28"/>
          <w:szCs w:val="28"/>
        </w:rPr>
      </w:pPr>
    </w:p>
    <w:p w:rsidR="00FF3A2D" w:rsidRPr="003045FE" w:rsidRDefault="00D244EE" w:rsidP="00FF3A2D">
      <w:pPr>
        <w:pStyle w:val="NoSpacing"/>
        <w:rPr>
          <w:rFonts w:ascii="Times New Roman" w:hAnsi="Times New Roman"/>
          <w:b/>
          <w:sz w:val="28"/>
          <w:szCs w:val="28"/>
        </w:rPr>
      </w:pPr>
      <w:r w:rsidRPr="003045FE">
        <w:rPr>
          <w:rFonts w:ascii="Times New Roman" w:hAnsi="Times New Roman"/>
          <w:noProof/>
          <w:lang w:eastAsia="ru-RU"/>
        </w:rPr>
        <w:drawing>
          <wp:inline distT="0" distB="0" distL="0" distR="0">
            <wp:extent cx="5048250" cy="4829175"/>
            <wp:effectExtent l="0" t="0" r="0" b="0"/>
            <wp:docPr id="2" name="Рисунок 1" descr="C:\Users\Зиновьев\Desktop\Без имени-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Зиновьев\Desktop\Без имени-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4829175"/>
                    </a:xfrm>
                    <a:prstGeom prst="rect">
                      <a:avLst/>
                    </a:prstGeom>
                    <a:noFill/>
                    <a:ln>
                      <a:noFill/>
                    </a:ln>
                  </pic:spPr>
                </pic:pic>
              </a:graphicData>
            </a:graphic>
          </wp:inline>
        </w:drawing>
      </w:r>
    </w:p>
    <w:p w:rsidR="00FF3A2D" w:rsidRPr="003045FE" w:rsidRDefault="00FF3A2D" w:rsidP="00FF3A2D">
      <w:pPr>
        <w:pStyle w:val="NoSpacing"/>
        <w:rPr>
          <w:rFonts w:ascii="Times New Roman" w:hAnsi="Times New Roman"/>
          <w:b/>
          <w:sz w:val="28"/>
          <w:szCs w:val="28"/>
        </w:rPr>
      </w:pPr>
    </w:p>
    <w:p w:rsidR="0075405E" w:rsidRPr="003045FE" w:rsidRDefault="00FD5D75" w:rsidP="00FF3A2D">
      <w:pPr>
        <w:ind w:firstLine="708"/>
        <w:jc w:val="both"/>
        <w:rPr>
          <w:sz w:val="24"/>
          <w:szCs w:val="24"/>
          <w:lang w:eastAsia="ru-RU"/>
        </w:rPr>
      </w:pPr>
      <w:r w:rsidRPr="003045FE">
        <w:rPr>
          <w:sz w:val="24"/>
          <w:szCs w:val="24"/>
          <w:lang w:eastAsia="ru-RU"/>
        </w:rPr>
        <w:t xml:space="preserve">Территория   района расположена </w:t>
      </w:r>
      <w:r w:rsidR="0075405E" w:rsidRPr="003045FE">
        <w:rPr>
          <w:sz w:val="24"/>
          <w:szCs w:val="24"/>
          <w:lang w:eastAsia="ru-RU"/>
        </w:rPr>
        <w:t xml:space="preserve">в восточной части земледельческой </w:t>
      </w:r>
      <w:proofErr w:type="gramStart"/>
      <w:r w:rsidR="0075405E" w:rsidRPr="003045FE">
        <w:rPr>
          <w:sz w:val="24"/>
          <w:szCs w:val="24"/>
          <w:lang w:eastAsia="ru-RU"/>
        </w:rPr>
        <w:t>зоны  Красноярского</w:t>
      </w:r>
      <w:proofErr w:type="gramEnd"/>
      <w:r w:rsidR="0075405E" w:rsidRPr="003045FE">
        <w:rPr>
          <w:sz w:val="24"/>
          <w:szCs w:val="24"/>
          <w:lang w:eastAsia="ru-RU"/>
        </w:rPr>
        <w:t xml:space="preserve">  края -  на  востоке  граничит с  Тайшетским  районом  Иркутской  области,  на юге и западе  -  с  Иланским  районом,  на  севере -  с  </w:t>
      </w:r>
      <w:proofErr w:type="spellStart"/>
      <w:r w:rsidR="0075405E" w:rsidRPr="003045FE">
        <w:rPr>
          <w:sz w:val="24"/>
          <w:szCs w:val="24"/>
          <w:lang w:eastAsia="ru-RU"/>
        </w:rPr>
        <w:t>Абанским</w:t>
      </w:r>
      <w:proofErr w:type="spellEnd"/>
      <w:r w:rsidR="0075405E" w:rsidRPr="003045FE">
        <w:rPr>
          <w:sz w:val="24"/>
          <w:szCs w:val="24"/>
          <w:lang w:eastAsia="ru-RU"/>
        </w:rPr>
        <w:t xml:space="preserve">  </w:t>
      </w:r>
      <w:r w:rsidRPr="003045FE">
        <w:rPr>
          <w:sz w:val="24"/>
          <w:szCs w:val="24"/>
          <w:lang w:eastAsia="ru-RU"/>
        </w:rPr>
        <w:t xml:space="preserve">районом.  Протяженность района </w:t>
      </w:r>
      <w:proofErr w:type="gramStart"/>
      <w:r w:rsidR="0075405E" w:rsidRPr="003045FE">
        <w:rPr>
          <w:sz w:val="24"/>
          <w:szCs w:val="24"/>
          <w:lang w:eastAsia="ru-RU"/>
        </w:rPr>
        <w:t>с  севера</w:t>
      </w:r>
      <w:proofErr w:type="gramEnd"/>
      <w:r w:rsidR="0075405E" w:rsidRPr="003045FE">
        <w:rPr>
          <w:sz w:val="24"/>
          <w:szCs w:val="24"/>
          <w:lang w:eastAsia="ru-RU"/>
        </w:rPr>
        <w:t xml:space="preserve"> на  юг </w:t>
      </w:r>
      <w:r w:rsidR="00B17A6E">
        <w:rPr>
          <w:sz w:val="24"/>
          <w:szCs w:val="24"/>
          <w:lang w:eastAsia="ru-RU"/>
        </w:rPr>
        <w:t>–</w:t>
      </w:r>
      <w:r w:rsidR="0075405E" w:rsidRPr="003045FE">
        <w:rPr>
          <w:sz w:val="24"/>
          <w:szCs w:val="24"/>
          <w:lang w:eastAsia="ru-RU"/>
        </w:rPr>
        <w:t xml:space="preserve"> 114 км, с  запада  на  восток  - 93 км. </w:t>
      </w:r>
    </w:p>
    <w:p w:rsidR="00FF3A2D" w:rsidRPr="003045FE" w:rsidRDefault="00FF3A2D" w:rsidP="00FF3A2D">
      <w:pPr>
        <w:ind w:firstLine="708"/>
        <w:jc w:val="both"/>
        <w:rPr>
          <w:sz w:val="24"/>
          <w:szCs w:val="24"/>
        </w:rPr>
      </w:pPr>
      <w:r w:rsidRPr="003045FE">
        <w:rPr>
          <w:sz w:val="24"/>
          <w:szCs w:val="24"/>
        </w:rPr>
        <w:t>Климат территории района резко континентальный с продолжительной суровой, малоснежной зимой и коротким жарким летом.</w:t>
      </w:r>
    </w:p>
    <w:p w:rsidR="00FF3A2D" w:rsidRPr="003045FE" w:rsidRDefault="00FF3A2D" w:rsidP="00FF3A2D">
      <w:pPr>
        <w:ind w:firstLine="708"/>
        <w:jc w:val="both"/>
        <w:rPr>
          <w:sz w:val="24"/>
          <w:szCs w:val="24"/>
        </w:rPr>
      </w:pPr>
      <w:proofErr w:type="spellStart"/>
      <w:r w:rsidRPr="003045FE">
        <w:rPr>
          <w:sz w:val="24"/>
          <w:szCs w:val="24"/>
        </w:rPr>
        <w:t>Континентальность</w:t>
      </w:r>
      <w:proofErr w:type="spellEnd"/>
      <w:r w:rsidRPr="003045FE">
        <w:rPr>
          <w:sz w:val="24"/>
          <w:szCs w:val="24"/>
        </w:rPr>
        <w:t xml:space="preserve"> сказывается как в больших различиях между температурами зимы и лета, так и между дневными и ночными температурами. Основными климатообразующими факторами являются солнечное тепло, приходящее в виде прямой и рассеянной радиации, и особенностей атмосферной циркуляции, свойственной району.</w:t>
      </w:r>
    </w:p>
    <w:p w:rsidR="00FF3A2D" w:rsidRPr="003045FE" w:rsidRDefault="00FF3A2D" w:rsidP="00FF3A2D">
      <w:pPr>
        <w:ind w:firstLine="708"/>
        <w:jc w:val="both"/>
        <w:rPr>
          <w:sz w:val="24"/>
          <w:szCs w:val="24"/>
        </w:rPr>
      </w:pPr>
      <w:r w:rsidRPr="003045FE">
        <w:rPr>
          <w:sz w:val="24"/>
          <w:szCs w:val="24"/>
        </w:rPr>
        <w:t xml:space="preserve">Климатические условия определяют характер освоения территории, условия постоянного и вахтового проживания, специфику строительства, затраты на содержание жилого фонда и другие факторы жизнедеятельности. Продолжительность солнечного сияния увеличивается с севера на юг и составляет 900 </w:t>
      </w:r>
      <w:r w:rsidR="00B17A6E">
        <w:rPr>
          <w:sz w:val="24"/>
          <w:szCs w:val="24"/>
        </w:rPr>
        <w:t>–</w:t>
      </w:r>
      <w:r w:rsidRPr="003045FE">
        <w:rPr>
          <w:sz w:val="24"/>
          <w:szCs w:val="24"/>
        </w:rPr>
        <w:t xml:space="preserve"> 1800 ч/год в районе. Величина рассеянной радиации за год при безоблачном небе составляет 23 – 29 ккал/см². Суммарная радиация представляет собой сумму прямой и рассеянной радиации. Годовая величина ее на территории составляет около 110 ккал/см².</w:t>
      </w:r>
    </w:p>
    <w:p w:rsidR="00FF3A2D" w:rsidRPr="003045FE" w:rsidRDefault="00FF3A2D" w:rsidP="00FF3A2D">
      <w:pPr>
        <w:pStyle w:val="NoSpacing"/>
        <w:jc w:val="both"/>
        <w:rPr>
          <w:rFonts w:ascii="Times New Roman" w:hAnsi="Times New Roman"/>
          <w:sz w:val="24"/>
          <w:szCs w:val="24"/>
          <w:lang w:eastAsia="ru-RU"/>
        </w:rPr>
      </w:pPr>
      <w:r w:rsidRPr="003045FE">
        <w:rPr>
          <w:rFonts w:ascii="Times New Roman" w:hAnsi="Times New Roman"/>
          <w:sz w:val="24"/>
          <w:szCs w:val="24"/>
          <w:lang w:eastAsia="ru-RU"/>
        </w:rPr>
        <w:t xml:space="preserve">      </w:t>
      </w:r>
      <w:r w:rsidR="00FD5D75" w:rsidRPr="003045FE">
        <w:rPr>
          <w:rFonts w:ascii="Times New Roman" w:hAnsi="Times New Roman"/>
          <w:sz w:val="24"/>
          <w:szCs w:val="24"/>
          <w:lang w:eastAsia="ru-RU"/>
        </w:rPr>
        <w:t xml:space="preserve"> Значительная часть территории района (57%) занята лесами, </w:t>
      </w:r>
      <w:r w:rsidRPr="003045FE">
        <w:rPr>
          <w:rFonts w:ascii="Times New Roman" w:hAnsi="Times New Roman"/>
          <w:sz w:val="24"/>
          <w:szCs w:val="24"/>
          <w:lang w:eastAsia="ru-RU"/>
        </w:rPr>
        <w:t>растительный покров лесов представлен сосново-разнотравными, сосново-березово-разнотравными, березово-оси</w:t>
      </w:r>
      <w:r w:rsidR="00FD5D75" w:rsidRPr="003045FE">
        <w:rPr>
          <w:rFonts w:ascii="Times New Roman" w:hAnsi="Times New Roman"/>
          <w:sz w:val="24"/>
          <w:szCs w:val="24"/>
          <w:lang w:eastAsia="ru-RU"/>
        </w:rPr>
        <w:t xml:space="preserve">новыми, березово-разнотравными </w:t>
      </w:r>
      <w:r w:rsidRPr="003045FE">
        <w:rPr>
          <w:rFonts w:ascii="Times New Roman" w:hAnsi="Times New Roman"/>
          <w:sz w:val="24"/>
          <w:szCs w:val="24"/>
          <w:lang w:eastAsia="ru-RU"/>
        </w:rPr>
        <w:t>группи</w:t>
      </w:r>
      <w:r w:rsidR="00FD5D75" w:rsidRPr="003045FE">
        <w:rPr>
          <w:rFonts w:ascii="Times New Roman" w:hAnsi="Times New Roman"/>
          <w:sz w:val="24"/>
          <w:szCs w:val="24"/>
          <w:lang w:eastAsia="ru-RU"/>
        </w:rPr>
        <w:t xml:space="preserve">ровками.  Особенности рельефа, климата, растительности создали на территории района различные условия почвообразования и привели к многообразию почв.  В основном на территории </w:t>
      </w:r>
      <w:r w:rsidRPr="003045FE">
        <w:rPr>
          <w:rFonts w:ascii="Times New Roman" w:hAnsi="Times New Roman"/>
          <w:sz w:val="24"/>
          <w:szCs w:val="24"/>
          <w:lang w:eastAsia="ru-RU"/>
        </w:rPr>
        <w:t>пр</w:t>
      </w:r>
      <w:r w:rsidR="00FD5D75" w:rsidRPr="003045FE">
        <w:rPr>
          <w:rFonts w:ascii="Times New Roman" w:hAnsi="Times New Roman"/>
          <w:sz w:val="24"/>
          <w:szCs w:val="24"/>
          <w:lang w:eastAsia="ru-RU"/>
        </w:rPr>
        <w:t xml:space="preserve">еобладают дерново-подзолистые, лесные оподзоленные почвы, выщелоченные и обыкновенные </w:t>
      </w:r>
      <w:r w:rsidRPr="003045FE">
        <w:rPr>
          <w:rFonts w:ascii="Times New Roman" w:hAnsi="Times New Roman"/>
          <w:sz w:val="24"/>
          <w:szCs w:val="24"/>
          <w:lang w:eastAsia="ru-RU"/>
        </w:rPr>
        <w:t>черноземы.</w:t>
      </w:r>
    </w:p>
    <w:p w:rsidR="00FF3A2D" w:rsidRPr="003045FE" w:rsidRDefault="00FF3A2D" w:rsidP="00FF3A2D">
      <w:pPr>
        <w:pStyle w:val="NoSpacing"/>
        <w:rPr>
          <w:rFonts w:ascii="Times New Roman" w:hAnsi="Times New Roman"/>
          <w:b/>
          <w:sz w:val="24"/>
          <w:szCs w:val="24"/>
        </w:rPr>
      </w:pPr>
    </w:p>
    <w:tbl>
      <w:tblPr>
        <w:tblW w:w="9639" w:type="dxa"/>
        <w:tblInd w:w="108" w:type="dxa"/>
        <w:tblLayout w:type="fixed"/>
        <w:tblLook w:val="00A0" w:firstRow="1" w:lastRow="0" w:firstColumn="1" w:lastColumn="0" w:noHBand="0" w:noVBand="0"/>
      </w:tblPr>
      <w:tblGrid>
        <w:gridCol w:w="709"/>
        <w:gridCol w:w="2268"/>
        <w:gridCol w:w="1418"/>
        <w:gridCol w:w="1134"/>
        <w:gridCol w:w="992"/>
        <w:gridCol w:w="1417"/>
        <w:gridCol w:w="851"/>
        <w:gridCol w:w="850"/>
      </w:tblGrid>
      <w:tr w:rsidR="007059B1" w:rsidRPr="003045FE" w:rsidTr="00922B4D">
        <w:trPr>
          <w:trHeight w:val="1890"/>
        </w:trPr>
        <w:tc>
          <w:tcPr>
            <w:tcW w:w="709" w:type="dxa"/>
            <w:tcBorders>
              <w:top w:val="single" w:sz="4" w:space="0" w:color="000000"/>
              <w:left w:val="single" w:sz="4" w:space="0" w:color="000000"/>
              <w:bottom w:val="single" w:sz="4" w:space="0" w:color="000000"/>
              <w:right w:val="single" w:sz="4" w:space="0" w:color="000000"/>
            </w:tcBorders>
          </w:tcPr>
          <w:p w:rsidR="00FF3A2D" w:rsidRPr="003045FE" w:rsidRDefault="00FF3A2D" w:rsidP="00FF3A2D">
            <w:pPr>
              <w:jc w:val="center"/>
              <w:rPr>
                <w:bCs/>
                <w:color w:val="000000"/>
                <w:sz w:val="24"/>
                <w:szCs w:val="24"/>
                <w:lang w:eastAsia="ru-RU"/>
              </w:rPr>
            </w:pPr>
            <w:r w:rsidRPr="003045FE">
              <w:rPr>
                <w:bCs/>
                <w:color w:val="000000"/>
                <w:sz w:val="24"/>
                <w:szCs w:val="24"/>
                <w:lang w:eastAsia="ru-RU"/>
              </w:rPr>
              <w:t>№</w:t>
            </w:r>
          </w:p>
        </w:tc>
        <w:tc>
          <w:tcPr>
            <w:tcW w:w="2268" w:type="dxa"/>
            <w:tcBorders>
              <w:top w:val="single" w:sz="4" w:space="0" w:color="000000"/>
              <w:left w:val="nil"/>
              <w:bottom w:val="single" w:sz="4" w:space="0" w:color="000000"/>
              <w:right w:val="single" w:sz="4" w:space="0" w:color="000000"/>
            </w:tcBorders>
          </w:tcPr>
          <w:p w:rsidR="00FF3A2D" w:rsidRPr="003045FE" w:rsidRDefault="00FF3A2D" w:rsidP="00FF3A2D">
            <w:pPr>
              <w:rPr>
                <w:bCs/>
                <w:color w:val="000000"/>
                <w:sz w:val="24"/>
                <w:szCs w:val="24"/>
                <w:lang w:eastAsia="ru-RU"/>
              </w:rPr>
            </w:pPr>
            <w:r w:rsidRPr="003045FE">
              <w:rPr>
                <w:bCs/>
                <w:color w:val="000000"/>
                <w:sz w:val="24"/>
                <w:szCs w:val="24"/>
                <w:lang w:eastAsia="ru-RU"/>
              </w:rPr>
              <w:t>Поселения/населенные пункты в составе муниципального образования</w:t>
            </w:r>
          </w:p>
        </w:tc>
        <w:tc>
          <w:tcPr>
            <w:tcW w:w="1418" w:type="dxa"/>
            <w:tcBorders>
              <w:top w:val="single" w:sz="4" w:space="0" w:color="000000"/>
              <w:left w:val="nil"/>
              <w:bottom w:val="single" w:sz="4" w:space="0" w:color="000000"/>
              <w:right w:val="single" w:sz="4" w:space="0" w:color="000000"/>
            </w:tcBorders>
          </w:tcPr>
          <w:p w:rsidR="00FF3A2D" w:rsidRPr="003045FE" w:rsidRDefault="00FF3A2D" w:rsidP="00FF3A2D">
            <w:pPr>
              <w:jc w:val="center"/>
              <w:rPr>
                <w:bCs/>
                <w:color w:val="000000"/>
                <w:sz w:val="24"/>
                <w:szCs w:val="24"/>
                <w:lang w:eastAsia="ru-RU"/>
              </w:rPr>
            </w:pPr>
            <w:r w:rsidRPr="003045FE">
              <w:rPr>
                <w:bCs/>
                <w:color w:val="000000"/>
                <w:sz w:val="24"/>
                <w:szCs w:val="24"/>
                <w:lang w:eastAsia="ru-RU"/>
              </w:rPr>
              <w:t>Административный центр муниципального района / Поселения</w:t>
            </w:r>
          </w:p>
        </w:tc>
        <w:tc>
          <w:tcPr>
            <w:tcW w:w="1134" w:type="dxa"/>
            <w:tcBorders>
              <w:top w:val="single" w:sz="4" w:space="0" w:color="000000"/>
              <w:left w:val="nil"/>
              <w:bottom w:val="single" w:sz="4" w:space="0" w:color="000000"/>
              <w:right w:val="single" w:sz="4" w:space="0" w:color="000000"/>
            </w:tcBorders>
          </w:tcPr>
          <w:p w:rsidR="00FF3A2D" w:rsidRPr="003045FE" w:rsidRDefault="00FF3A2D" w:rsidP="00FF3A2D">
            <w:pPr>
              <w:jc w:val="center"/>
              <w:rPr>
                <w:bCs/>
                <w:color w:val="000000"/>
                <w:sz w:val="24"/>
                <w:szCs w:val="24"/>
                <w:lang w:eastAsia="ru-RU"/>
              </w:rPr>
            </w:pPr>
            <w:r w:rsidRPr="003045FE">
              <w:rPr>
                <w:bCs/>
                <w:color w:val="000000"/>
                <w:sz w:val="24"/>
                <w:szCs w:val="24"/>
                <w:lang w:eastAsia="ru-RU"/>
              </w:rPr>
              <w:t>Расстояние от населенного пункта до административного центра муниципального района (км)</w:t>
            </w:r>
          </w:p>
        </w:tc>
        <w:tc>
          <w:tcPr>
            <w:tcW w:w="992" w:type="dxa"/>
            <w:tcBorders>
              <w:top w:val="single" w:sz="4" w:space="0" w:color="000000"/>
              <w:left w:val="nil"/>
              <w:bottom w:val="single" w:sz="4" w:space="0" w:color="000000"/>
              <w:right w:val="single" w:sz="4" w:space="0" w:color="000000"/>
            </w:tcBorders>
          </w:tcPr>
          <w:p w:rsidR="00FF3A2D" w:rsidRPr="003045FE" w:rsidRDefault="00FF3A2D" w:rsidP="00FF3A2D">
            <w:pPr>
              <w:jc w:val="center"/>
              <w:rPr>
                <w:bCs/>
                <w:color w:val="000000"/>
                <w:sz w:val="24"/>
                <w:szCs w:val="24"/>
                <w:lang w:eastAsia="ru-RU"/>
              </w:rPr>
            </w:pPr>
            <w:r w:rsidRPr="003045FE">
              <w:rPr>
                <w:bCs/>
                <w:color w:val="000000"/>
                <w:sz w:val="24"/>
                <w:szCs w:val="24"/>
                <w:lang w:eastAsia="ru-RU"/>
              </w:rPr>
              <w:t>Расстояние от населенного пункта до административного центра городского (сельского) поселения (км)</w:t>
            </w:r>
          </w:p>
        </w:tc>
        <w:tc>
          <w:tcPr>
            <w:tcW w:w="1417" w:type="dxa"/>
            <w:tcBorders>
              <w:top w:val="single" w:sz="4" w:space="0" w:color="000000"/>
              <w:left w:val="nil"/>
              <w:bottom w:val="single" w:sz="4" w:space="0" w:color="000000"/>
              <w:right w:val="single" w:sz="4" w:space="0" w:color="000000"/>
            </w:tcBorders>
          </w:tcPr>
          <w:p w:rsidR="00FF3A2D" w:rsidRPr="003045FE" w:rsidRDefault="00FF3A2D" w:rsidP="00FF3A2D">
            <w:pPr>
              <w:jc w:val="center"/>
              <w:rPr>
                <w:bCs/>
                <w:color w:val="000000"/>
                <w:sz w:val="24"/>
                <w:szCs w:val="24"/>
                <w:lang w:eastAsia="ru-RU"/>
              </w:rPr>
            </w:pPr>
            <w:r w:rsidRPr="003045FE">
              <w:rPr>
                <w:bCs/>
                <w:color w:val="000000"/>
                <w:sz w:val="24"/>
                <w:szCs w:val="24"/>
                <w:lang w:eastAsia="ru-RU"/>
              </w:rPr>
              <w:t>Ближайший населенный пункт</w:t>
            </w:r>
          </w:p>
        </w:tc>
        <w:tc>
          <w:tcPr>
            <w:tcW w:w="851" w:type="dxa"/>
            <w:tcBorders>
              <w:top w:val="single" w:sz="4" w:space="0" w:color="000000"/>
              <w:left w:val="nil"/>
              <w:bottom w:val="single" w:sz="4" w:space="0" w:color="000000"/>
              <w:right w:val="single" w:sz="4" w:space="0" w:color="000000"/>
            </w:tcBorders>
          </w:tcPr>
          <w:p w:rsidR="00FF3A2D" w:rsidRPr="003045FE" w:rsidRDefault="00FF3A2D" w:rsidP="00FF3A2D">
            <w:pPr>
              <w:jc w:val="center"/>
              <w:rPr>
                <w:bCs/>
                <w:color w:val="000000"/>
                <w:sz w:val="24"/>
                <w:szCs w:val="24"/>
                <w:lang w:eastAsia="ru-RU"/>
              </w:rPr>
            </w:pPr>
            <w:r w:rsidRPr="003045FE">
              <w:rPr>
                <w:bCs/>
                <w:color w:val="000000"/>
                <w:sz w:val="24"/>
                <w:szCs w:val="24"/>
                <w:lang w:eastAsia="ru-RU"/>
              </w:rPr>
              <w:t>Расстояние до ближайшего населенного пункта (км)</w:t>
            </w:r>
          </w:p>
        </w:tc>
        <w:tc>
          <w:tcPr>
            <w:tcW w:w="850" w:type="dxa"/>
            <w:tcBorders>
              <w:top w:val="single" w:sz="4" w:space="0" w:color="000000"/>
              <w:left w:val="nil"/>
              <w:bottom w:val="single" w:sz="4" w:space="0" w:color="000000"/>
              <w:right w:val="single" w:sz="4" w:space="0" w:color="000000"/>
            </w:tcBorders>
          </w:tcPr>
          <w:p w:rsidR="00FF3A2D" w:rsidRPr="003045FE" w:rsidRDefault="00FF3A2D" w:rsidP="00FF3A2D">
            <w:pPr>
              <w:jc w:val="center"/>
              <w:rPr>
                <w:bCs/>
                <w:color w:val="000000"/>
                <w:sz w:val="24"/>
                <w:szCs w:val="24"/>
                <w:lang w:eastAsia="ru-RU"/>
              </w:rPr>
            </w:pPr>
            <w:r w:rsidRPr="003045FE">
              <w:rPr>
                <w:bCs/>
                <w:color w:val="000000"/>
                <w:sz w:val="24"/>
                <w:szCs w:val="24"/>
                <w:lang w:eastAsia="ru-RU"/>
              </w:rPr>
              <w:t>Расстояние до ближайшей ж/д станции (км)</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b/>
                <w:color w:val="000000"/>
                <w:sz w:val="24"/>
                <w:szCs w:val="24"/>
                <w:lang w:eastAsia="ru-RU"/>
              </w:rPr>
            </w:pPr>
            <w:r w:rsidRPr="003045FE">
              <w:rPr>
                <w:b/>
                <w:color w:val="000000"/>
                <w:sz w:val="24"/>
                <w:szCs w:val="24"/>
                <w:lang w:eastAsia="ru-RU"/>
              </w:rPr>
              <w:t>1</w:t>
            </w:r>
          </w:p>
        </w:tc>
        <w:tc>
          <w:tcPr>
            <w:tcW w:w="2268" w:type="dxa"/>
            <w:tcBorders>
              <w:top w:val="nil"/>
              <w:left w:val="nil"/>
              <w:bottom w:val="single" w:sz="4" w:space="0" w:color="000000"/>
              <w:right w:val="single" w:sz="4" w:space="0" w:color="000000"/>
            </w:tcBorders>
          </w:tcPr>
          <w:p w:rsidR="00FF3A2D" w:rsidRPr="003045FE" w:rsidRDefault="00702C70" w:rsidP="00FF3A2D">
            <w:pPr>
              <w:rPr>
                <w:b/>
                <w:color w:val="000000"/>
                <w:sz w:val="24"/>
                <w:szCs w:val="24"/>
                <w:lang w:eastAsia="ru-RU"/>
              </w:rPr>
            </w:pPr>
            <w:r w:rsidRPr="003045FE">
              <w:rPr>
                <w:b/>
                <w:color w:val="000000"/>
                <w:sz w:val="24"/>
                <w:szCs w:val="24"/>
                <w:lang w:eastAsia="ru-RU"/>
              </w:rPr>
              <w:t>городское поселение поселок</w:t>
            </w:r>
            <w:r w:rsidR="00FF3A2D" w:rsidRPr="003045FE">
              <w:rPr>
                <w:b/>
                <w:color w:val="000000"/>
                <w:sz w:val="24"/>
                <w:szCs w:val="24"/>
                <w:lang w:eastAsia="ru-RU"/>
              </w:rPr>
              <w:t xml:space="preserve"> Нижний Ингаш</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пгт Нижний Ингаш</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1.1</w:t>
            </w:r>
          </w:p>
        </w:tc>
        <w:tc>
          <w:tcPr>
            <w:tcW w:w="2268" w:type="dxa"/>
            <w:tcBorders>
              <w:top w:val="nil"/>
              <w:left w:val="nil"/>
              <w:bottom w:val="single" w:sz="4" w:space="0" w:color="000000"/>
              <w:right w:val="single" w:sz="4" w:space="0" w:color="000000"/>
            </w:tcBorders>
          </w:tcPr>
          <w:p w:rsidR="00FF3A2D" w:rsidRPr="003045FE" w:rsidRDefault="00D67810" w:rsidP="00FF3A2D">
            <w:pPr>
              <w:rPr>
                <w:color w:val="000000"/>
                <w:sz w:val="24"/>
                <w:szCs w:val="24"/>
                <w:lang w:eastAsia="ru-RU"/>
              </w:rPr>
            </w:pPr>
            <w:r w:rsidRPr="003045FE">
              <w:rPr>
                <w:color w:val="000000"/>
                <w:sz w:val="24"/>
                <w:szCs w:val="24"/>
                <w:lang w:eastAsia="ru-RU"/>
              </w:rPr>
              <w:t>д.</w:t>
            </w:r>
            <w:r w:rsidR="00FF3A2D" w:rsidRPr="003045FE">
              <w:rPr>
                <w:color w:val="000000"/>
                <w:sz w:val="24"/>
                <w:szCs w:val="24"/>
                <w:lang w:eastAsia="ru-RU"/>
              </w:rPr>
              <w:t xml:space="preserve"> Новая Пойма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пгт Нижний Ингаш</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Старая Пойма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13,00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13,00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Новая Пойма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13,00</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1.3</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пгт Нижний Ингаш</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Новая Пойма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1.4</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Шарбыш</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18,00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18,00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Старая Пойма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5,00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b/>
                <w:color w:val="000000"/>
                <w:sz w:val="24"/>
                <w:szCs w:val="24"/>
                <w:lang w:eastAsia="ru-RU"/>
              </w:rPr>
            </w:pPr>
            <w:r w:rsidRPr="003045FE">
              <w:rPr>
                <w:b/>
                <w:color w:val="000000"/>
                <w:sz w:val="24"/>
                <w:szCs w:val="24"/>
                <w:lang w:eastAsia="ru-RU"/>
              </w:rPr>
              <w:t>2</w:t>
            </w:r>
          </w:p>
        </w:tc>
        <w:tc>
          <w:tcPr>
            <w:tcW w:w="2268" w:type="dxa"/>
            <w:tcBorders>
              <w:top w:val="nil"/>
              <w:left w:val="nil"/>
              <w:bottom w:val="single" w:sz="4" w:space="0" w:color="000000"/>
              <w:right w:val="single" w:sz="4" w:space="0" w:color="000000"/>
            </w:tcBorders>
          </w:tcPr>
          <w:p w:rsidR="00FF3A2D" w:rsidRPr="003045FE" w:rsidRDefault="00702C70" w:rsidP="00702C70">
            <w:pPr>
              <w:rPr>
                <w:b/>
                <w:color w:val="000000"/>
                <w:sz w:val="24"/>
                <w:szCs w:val="24"/>
                <w:lang w:eastAsia="ru-RU"/>
              </w:rPr>
            </w:pPr>
            <w:r w:rsidRPr="003045FE">
              <w:rPr>
                <w:b/>
                <w:color w:val="000000"/>
                <w:sz w:val="24"/>
                <w:szCs w:val="24"/>
                <w:lang w:eastAsia="ru-RU"/>
              </w:rPr>
              <w:t xml:space="preserve">городское поселение </w:t>
            </w:r>
            <w:proofErr w:type="gramStart"/>
            <w:r w:rsidRPr="003045FE">
              <w:rPr>
                <w:b/>
                <w:color w:val="000000"/>
                <w:sz w:val="24"/>
                <w:szCs w:val="24"/>
                <w:lang w:eastAsia="ru-RU"/>
              </w:rPr>
              <w:t xml:space="preserve">поселок </w:t>
            </w:r>
            <w:r w:rsidR="00FF3A2D" w:rsidRPr="003045FE">
              <w:rPr>
                <w:b/>
                <w:color w:val="000000"/>
                <w:sz w:val="24"/>
                <w:szCs w:val="24"/>
                <w:lang w:eastAsia="ru-RU"/>
              </w:rPr>
              <w:t xml:space="preserve"> Нижняя</w:t>
            </w:r>
            <w:proofErr w:type="gramEnd"/>
            <w:r w:rsidR="00FF3A2D" w:rsidRPr="003045FE">
              <w:rPr>
                <w:b/>
                <w:color w:val="000000"/>
                <w:sz w:val="24"/>
                <w:szCs w:val="24"/>
                <w:lang w:eastAsia="ru-RU"/>
              </w:rPr>
              <w:t xml:space="preserve"> Пойма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пгт Нижняя Пойма</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2.1</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п Ключи</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68,00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16,00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пгт Нижняя Пойма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16,00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2.2</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Курдояки</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68,00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16,00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пгт Нижняя Пойма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16,00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16,00</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2.3</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пгт Нижняя Пойма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52,00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п Ключи</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16,00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509"/>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b/>
                <w:color w:val="000000"/>
                <w:sz w:val="24"/>
                <w:szCs w:val="24"/>
                <w:lang w:eastAsia="ru-RU"/>
              </w:rPr>
            </w:pPr>
            <w:r w:rsidRPr="003045FE">
              <w:rPr>
                <w:b/>
                <w:color w:val="000000"/>
                <w:sz w:val="24"/>
                <w:szCs w:val="24"/>
                <w:lang w:eastAsia="ru-RU"/>
              </w:rPr>
              <w:t>3</w:t>
            </w:r>
          </w:p>
        </w:tc>
        <w:tc>
          <w:tcPr>
            <w:tcW w:w="2268" w:type="dxa"/>
            <w:tcBorders>
              <w:top w:val="nil"/>
              <w:left w:val="nil"/>
              <w:bottom w:val="single" w:sz="4" w:space="0" w:color="000000"/>
              <w:right w:val="single" w:sz="4" w:space="0" w:color="000000"/>
            </w:tcBorders>
          </w:tcPr>
          <w:p w:rsidR="00FF3A2D" w:rsidRPr="003045FE" w:rsidRDefault="00702C70" w:rsidP="00FF3A2D">
            <w:pPr>
              <w:rPr>
                <w:b/>
                <w:color w:val="000000"/>
                <w:sz w:val="24"/>
                <w:szCs w:val="24"/>
                <w:lang w:eastAsia="ru-RU"/>
              </w:rPr>
            </w:pPr>
            <w:r w:rsidRPr="003045FE">
              <w:rPr>
                <w:b/>
                <w:color w:val="000000"/>
                <w:sz w:val="24"/>
                <w:szCs w:val="24"/>
                <w:lang w:eastAsia="ru-RU"/>
              </w:rPr>
              <w:t xml:space="preserve">сельское поселение </w:t>
            </w:r>
            <w:proofErr w:type="spellStart"/>
            <w:r w:rsidR="00FF3A2D" w:rsidRPr="003045FE">
              <w:rPr>
                <w:b/>
                <w:color w:val="000000"/>
                <w:sz w:val="24"/>
                <w:szCs w:val="24"/>
                <w:lang w:eastAsia="ru-RU"/>
              </w:rPr>
              <w:t>Поканаевский</w:t>
            </w:r>
            <w:proofErr w:type="spellEnd"/>
            <w:r w:rsidR="00FF3A2D" w:rsidRPr="003045FE">
              <w:rPr>
                <w:b/>
                <w:color w:val="000000"/>
                <w:sz w:val="24"/>
                <w:szCs w:val="24"/>
                <w:lang w:eastAsia="ru-RU"/>
              </w:rPr>
              <w:t xml:space="preserve"> сельсовет</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Поканаевка</w:t>
            </w:r>
            <w:proofErr w:type="spellEnd"/>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3.1</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п Кедровый</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128,00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Поканаевка</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3.2</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Поканаевка</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122,00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п Кедровый</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3.3</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п Сосновка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110,00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Поканаевка</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3.4</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п Южная Тунгуска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116,00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п Сосновка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r>
      <w:tr w:rsidR="007059B1" w:rsidRPr="003045FE" w:rsidTr="00922B4D">
        <w:trPr>
          <w:trHeight w:val="563"/>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b/>
                <w:color w:val="000000"/>
                <w:sz w:val="24"/>
                <w:szCs w:val="24"/>
                <w:lang w:eastAsia="ru-RU"/>
              </w:rPr>
            </w:pPr>
            <w:r w:rsidRPr="003045FE">
              <w:rPr>
                <w:b/>
                <w:color w:val="000000"/>
                <w:sz w:val="24"/>
                <w:szCs w:val="24"/>
                <w:lang w:eastAsia="ru-RU"/>
              </w:rPr>
              <w:t>4</w:t>
            </w:r>
          </w:p>
        </w:tc>
        <w:tc>
          <w:tcPr>
            <w:tcW w:w="2268" w:type="dxa"/>
            <w:tcBorders>
              <w:top w:val="nil"/>
              <w:left w:val="nil"/>
              <w:bottom w:val="single" w:sz="4" w:space="0" w:color="000000"/>
              <w:right w:val="single" w:sz="4" w:space="0" w:color="000000"/>
            </w:tcBorders>
          </w:tcPr>
          <w:p w:rsidR="00FF3A2D" w:rsidRPr="003045FE" w:rsidRDefault="00702C70" w:rsidP="00FF3A2D">
            <w:pPr>
              <w:rPr>
                <w:b/>
                <w:color w:val="000000"/>
                <w:sz w:val="24"/>
                <w:szCs w:val="24"/>
                <w:lang w:eastAsia="ru-RU"/>
              </w:rPr>
            </w:pPr>
            <w:r w:rsidRPr="003045FE">
              <w:rPr>
                <w:b/>
                <w:color w:val="000000"/>
                <w:sz w:val="24"/>
                <w:szCs w:val="24"/>
                <w:lang w:eastAsia="ru-RU"/>
              </w:rPr>
              <w:t xml:space="preserve">сельское поселение </w:t>
            </w:r>
            <w:proofErr w:type="spellStart"/>
            <w:r w:rsidR="00FF3A2D" w:rsidRPr="003045FE">
              <w:rPr>
                <w:b/>
                <w:color w:val="000000"/>
                <w:sz w:val="24"/>
                <w:szCs w:val="24"/>
                <w:lang w:eastAsia="ru-RU"/>
              </w:rPr>
              <w:t>Тинской</w:t>
            </w:r>
            <w:proofErr w:type="spellEnd"/>
            <w:r w:rsidR="00FF3A2D" w:rsidRPr="003045FE">
              <w:rPr>
                <w:b/>
                <w:color w:val="000000"/>
                <w:sz w:val="24"/>
                <w:szCs w:val="24"/>
                <w:lang w:eastAsia="ru-RU"/>
              </w:rPr>
              <w:t xml:space="preserve"> сельсовет</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Тинской</w:t>
            </w:r>
            <w:proofErr w:type="spellEnd"/>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4.1</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Тинской</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35,00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с Тины</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5,00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b/>
                <w:color w:val="000000"/>
                <w:sz w:val="24"/>
                <w:szCs w:val="24"/>
                <w:lang w:eastAsia="ru-RU"/>
              </w:rPr>
            </w:pPr>
            <w:r w:rsidRPr="003045FE">
              <w:rPr>
                <w:b/>
                <w:color w:val="000000"/>
                <w:sz w:val="24"/>
                <w:szCs w:val="24"/>
                <w:lang w:eastAsia="ru-RU"/>
              </w:rPr>
              <w:t>5</w:t>
            </w:r>
          </w:p>
        </w:tc>
        <w:tc>
          <w:tcPr>
            <w:tcW w:w="2268" w:type="dxa"/>
            <w:tcBorders>
              <w:top w:val="nil"/>
              <w:left w:val="nil"/>
              <w:bottom w:val="single" w:sz="4" w:space="0" w:color="000000"/>
              <w:right w:val="single" w:sz="4" w:space="0" w:color="000000"/>
            </w:tcBorders>
          </w:tcPr>
          <w:p w:rsidR="00FF3A2D" w:rsidRPr="003045FE" w:rsidRDefault="00702C70" w:rsidP="00FF3A2D">
            <w:pPr>
              <w:rPr>
                <w:b/>
                <w:color w:val="000000"/>
                <w:sz w:val="24"/>
                <w:szCs w:val="24"/>
                <w:lang w:eastAsia="ru-RU"/>
              </w:rPr>
            </w:pPr>
            <w:r w:rsidRPr="003045FE">
              <w:rPr>
                <w:b/>
                <w:color w:val="000000"/>
                <w:sz w:val="24"/>
                <w:szCs w:val="24"/>
                <w:lang w:eastAsia="ru-RU"/>
              </w:rPr>
              <w:t xml:space="preserve">сельское поселение </w:t>
            </w:r>
            <w:r w:rsidR="00FF3A2D" w:rsidRPr="003045FE">
              <w:rPr>
                <w:b/>
                <w:color w:val="000000"/>
                <w:sz w:val="24"/>
                <w:szCs w:val="24"/>
                <w:lang w:eastAsia="ru-RU"/>
              </w:rPr>
              <w:t>Александровский сельсовет</w:t>
            </w:r>
          </w:p>
        </w:tc>
        <w:tc>
          <w:tcPr>
            <w:tcW w:w="1418" w:type="dxa"/>
            <w:tcBorders>
              <w:top w:val="nil"/>
              <w:left w:val="nil"/>
              <w:bottom w:val="single" w:sz="4" w:space="0" w:color="000000"/>
              <w:right w:val="single" w:sz="4" w:space="0" w:color="000000"/>
            </w:tcBorders>
          </w:tcPr>
          <w:p w:rsidR="00FF3A2D" w:rsidRPr="003045FE" w:rsidRDefault="007059B1" w:rsidP="00FF3A2D">
            <w:pPr>
              <w:jc w:val="center"/>
              <w:rPr>
                <w:color w:val="000000"/>
                <w:sz w:val="24"/>
                <w:szCs w:val="24"/>
                <w:lang w:eastAsia="ru-RU"/>
              </w:rPr>
            </w:pPr>
            <w:r>
              <w:rPr>
                <w:color w:val="000000"/>
                <w:sz w:val="24"/>
                <w:szCs w:val="24"/>
                <w:lang w:eastAsia="ru-RU"/>
              </w:rPr>
              <w:t xml:space="preserve">д </w:t>
            </w:r>
            <w:r w:rsidR="00FF3A2D" w:rsidRPr="003045FE">
              <w:rPr>
                <w:color w:val="000000"/>
                <w:sz w:val="24"/>
                <w:szCs w:val="24"/>
                <w:lang w:eastAsia="ru-RU"/>
              </w:rPr>
              <w:t>Александровка</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5.1</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Алексеевка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43,00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Александровка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43,00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5.2</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Ильинка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45,00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18,00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Александровка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18,00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45,00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5.3</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Александровка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37,00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Алексеевка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37,00</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b/>
                <w:color w:val="000000"/>
                <w:sz w:val="24"/>
                <w:szCs w:val="24"/>
                <w:lang w:eastAsia="ru-RU"/>
              </w:rPr>
            </w:pPr>
            <w:r w:rsidRPr="003045FE">
              <w:rPr>
                <w:b/>
                <w:color w:val="000000"/>
                <w:sz w:val="24"/>
                <w:szCs w:val="24"/>
                <w:lang w:eastAsia="ru-RU"/>
              </w:rPr>
              <w:t>6</w:t>
            </w:r>
          </w:p>
        </w:tc>
        <w:tc>
          <w:tcPr>
            <w:tcW w:w="2268" w:type="dxa"/>
            <w:tcBorders>
              <w:top w:val="nil"/>
              <w:left w:val="nil"/>
              <w:bottom w:val="single" w:sz="4" w:space="0" w:color="000000"/>
              <w:right w:val="single" w:sz="4" w:space="0" w:color="000000"/>
            </w:tcBorders>
          </w:tcPr>
          <w:p w:rsidR="00FF3A2D" w:rsidRPr="003045FE" w:rsidRDefault="00702C70" w:rsidP="00FF3A2D">
            <w:pPr>
              <w:rPr>
                <w:b/>
                <w:color w:val="000000"/>
                <w:sz w:val="24"/>
                <w:szCs w:val="24"/>
                <w:lang w:eastAsia="ru-RU"/>
              </w:rPr>
            </w:pPr>
            <w:r w:rsidRPr="003045FE">
              <w:rPr>
                <w:b/>
                <w:color w:val="000000"/>
                <w:sz w:val="24"/>
                <w:szCs w:val="24"/>
                <w:lang w:eastAsia="ru-RU"/>
              </w:rPr>
              <w:t xml:space="preserve">сельское поселение </w:t>
            </w:r>
            <w:proofErr w:type="spellStart"/>
            <w:r w:rsidR="00FF3A2D" w:rsidRPr="003045FE">
              <w:rPr>
                <w:b/>
                <w:color w:val="000000"/>
                <w:sz w:val="24"/>
                <w:szCs w:val="24"/>
                <w:lang w:eastAsia="ru-RU"/>
              </w:rPr>
              <w:t>Верхнеингашский</w:t>
            </w:r>
            <w:proofErr w:type="spellEnd"/>
            <w:r w:rsidR="00FF3A2D" w:rsidRPr="003045FE">
              <w:rPr>
                <w:b/>
                <w:color w:val="000000"/>
                <w:sz w:val="24"/>
                <w:szCs w:val="24"/>
                <w:lang w:eastAsia="ru-RU"/>
              </w:rPr>
              <w:t xml:space="preserve"> сельсовет</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с Верхний Ингаш</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6.1</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Копейка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19,00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с Верхний Ингаш</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19,00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6.2</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Сулемка</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15,00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с Верхний Ингаш</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8,00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15,00</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6.3</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с Верхний Ингаш</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Сулемка</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2,00</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6.4</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Сулемка</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9,00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с Верхний Ингаш</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b/>
                <w:color w:val="000000"/>
                <w:sz w:val="24"/>
                <w:szCs w:val="24"/>
                <w:lang w:eastAsia="ru-RU"/>
              </w:rPr>
            </w:pPr>
            <w:r w:rsidRPr="003045FE">
              <w:rPr>
                <w:b/>
                <w:color w:val="000000"/>
                <w:sz w:val="24"/>
                <w:szCs w:val="24"/>
                <w:lang w:eastAsia="ru-RU"/>
              </w:rPr>
              <w:t>7</w:t>
            </w:r>
          </w:p>
        </w:tc>
        <w:tc>
          <w:tcPr>
            <w:tcW w:w="2268" w:type="dxa"/>
            <w:tcBorders>
              <w:top w:val="nil"/>
              <w:left w:val="nil"/>
              <w:bottom w:val="single" w:sz="4" w:space="0" w:color="000000"/>
              <w:right w:val="single" w:sz="4" w:space="0" w:color="000000"/>
            </w:tcBorders>
          </w:tcPr>
          <w:p w:rsidR="00FF3A2D" w:rsidRPr="003045FE" w:rsidRDefault="00702C70" w:rsidP="00FF3A2D">
            <w:pPr>
              <w:rPr>
                <w:b/>
                <w:color w:val="000000"/>
                <w:sz w:val="24"/>
                <w:szCs w:val="24"/>
                <w:lang w:eastAsia="ru-RU"/>
              </w:rPr>
            </w:pPr>
            <w:r w:rsidRPr="003045FE">
              <w:rPr>
                <w:b/>
                <w:color w:val="000000"/>
                <w:sz w:val="24"/>
                <w:szCs w:val="24"/>
                <w:lang w:eastAsia="ru-RU"/>
              </w:rPr>
              <w:t xml:space="preserve">сельское поселение </w:t>
            </w:r>
            <w:r w:rsidR="00FF3A2D" w:rsidRPr="003045FE">
              <w:rPr>
                <w:b/>
                <w:color w:val="000000"/>
                <w:sz w:val="24"/>
                <w:szCs w:val="24"/>
                <w:lang w:eastAsia="ru-RU"/>
              </w:rPr>
              <w:t>Ивановский сельсовет</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с Ивановка</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7.1</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Горелый Борок</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18,00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с Ивановка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18,00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7.2</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Максаковка</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пгт Нижний Ингаш</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7.3</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Рудовка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16,00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Михайловка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16,00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7.4</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с Ивановка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Рудовка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12,00</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b/>
                <w:color w:val="000000"/>
                <w:sz w:val="24"/>
                <w:szCs w:val="24"/>
                <w:lang w:eastAsia="ru-RU"/>
              </w:rPr>
            </w:pPr>
            <w:r w:rsidRPr="003045FE">
              <w:rPr>
                <w:b/>
                <w:color w:val="000000"/>
                <w:sz w:val="24"/>
                <w:szCs w:val="24"/>
                <w:lang w:eastAsia="ru-RU"/>
              </w:rPr>
              <w:t>8</w:t>
            </w:r>
          </w:p>
        </w:tc>
        <w:tc>
          <w:tcPr>
            <w:tcW w:w="2268" w:type="dxa"/>
            <w:tcBorders>
              <w:top w:val="nil"/>
              <w:left w:val="nil"/>
              <w:bottom w:val="single" w:sz="4" w:space="0" w:color="000000"/>
              <w:right w:val="single" w:sz="4" w:space="0" w:color="000000"/>
            </w:tcBorders>
          </w:tcPr>
          <w:p w:rsidR="00FF3A2D" w:rsidRPr="003045FE" w:rsidRDefault="00702C70" w:rsidP="00FF3A2D">
            <w:pPr>
              <w:rPr>
                <w:b/>
                <w:color w:val="000000"/>
                <w:sz w:val="24"/>
                <w:szCs w:val="24"/>
                <w:lang w:eastAsia="ru-RU"/>
              </w:rPr>
            </w:pPr>
            <w:r w:rsidRPr="003045FE">
              <w:rPr>
                <w:b/>
                <w:color w:val="000000"/>
                <w:sz w:val="24"/>
                <w:szCs w:val="24"/>
                <w:lang w:eastAsia="ru-RU"/>
              </w:rPr>
              <w:t xml:space="preserve">сельское поселение </w:t>
            </w:r>
            <w:proofErr w:type="spellStart"/>
            <w:r w:rsidR="00FF3A2D" w:rsidRPr="003045FE">
              <w:rPr>
                <w:b/>
                <w:color w:val="000000"/>
                <w:sz w:val="24"/>
                <w:szCs w:val="24"/>
                <w:lang w:eastAsia="ru-RU"/>
              </w:rPr>
              <w:t>Канифольнинский</w:t>
            </w:r>
            <w:proofErr w:type="spellEnd"/>
            <w:r w:rsidR="00FF3A2D" w:rsidRPr="003045FE">
              <w:rPr>
                <w:b/>
                <w:color w:val="000000"/>
                <w:sz w:val="24"/>
                <w:szCs w:val="24"/>
                <w:lang w:eastAsia="ru-RU"/>
              </w:rPr>
              <w:t xml:space="preserve"> сельсовет</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п Канифольный</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8.1</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Бельняки</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73,00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п Канифольный</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10,00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8.2</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п Канифольный</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83,00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п Ревучий</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8.3</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п Лебяжье</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99,00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16,00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п Канифольный</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16,00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19,00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8.4</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п Прохладный</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88,00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5,00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п Канифольный</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5,00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8,00</w:t>
            </w:r>
          </w:p>
        </w:tc>
      </w:tr>
      <w:tr w:rsidR="007059B1" w:rsidRPr="003045FE" w:rsidTr="00922B4D">
        <w:trPr>
          <w:trHeight w:val="433"/>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8.5</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п Ревучий</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87,00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п Канифольный</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b/>
                <w:color w:val="000000"/>
                <w:sz w:val="24"/>
                <w:szCs w:val="24"/>
                <w:lang w:eastAsia="ru-RU"/>
              </w:rPr>
            </w:pPr>
            <w:r w:rsidRPr="003045FE">
              <w:rPr>
                <w:b/>
                <w:color w:val="000000"/>
                <w:sz w:val="24"/>
                <w:szCs w:val="24"/>
                <w:lang w:eastAsia="ru-RU"/>
              </w:rPr>
              <w:t>9</w:t>
            </w:r>
          </w:p>
        </w:tc>
        <w:tc>
          <w:tcPr>
            <w:tcW w:w="2268" w:type="dxa"/>
            <w:tcBorders>
              <w:top w:val="nil"/>
              <w:left w:val="nil"/>
              <w:bottom w:val="single" w:sz="4" w:space="0" w:color="000000"/>
              <w:right w:val="single" w:sz="4" w:space="0" w:color="000000"/>
            </w:tcBorders>
          </w:tcPr>
          <w:p w:rsidR="00FF3A2D" w:rsidRPr="003045FE" w:rsidRDefault="00702C70" w:rsidP="00FF3A2D">
            <w:pPr>
              <w:rPr>
                <w:b/>
                <w:color w:val="000000"/>
                <w:sz w:val="24"/>
                <w:szCs w:val="24"/>
                <w:lang w:eastAsia="ru-RU"/>
              </w:rPr>
            </w:pPr>
            <w:r w:rsidRPr="003045FE">
              <w:rPr>
                <w:b/>
                <w:color w:val="000000"/>
                <w:sz w:val="24"/>
                <w:szCs w:val="24"/>
                <w:lang w:eastAsia="ru-RU"/>
              </w:rPr>
              <w:t xml:space="preserve">сельское поселение </w:t>
            </w:r>
            <w:proofErr w:type="spellStart"/>
            <w:r w:rsidR="00FF3A2D" w:rsidRPr="003045FE">
              <w:rPr>
                <w:b/>
                <w:color w:val="000000"/>
                <w:sz w:val="24"/>
                <w:szCs w:val="24"/>
                <w:lang w:eastAsia="ru-RU"/>
              </w:rPr>
              <w:t>Касьяновский</w:t>
            </w:r>
            <w:proofErr w:type="spellEnd"/>
            <w:r w:rsidR="00FF3A2D" w:rsidRPr="003045FE">
              <w:rPr>
                <w:b/>
                <w:color w:val="000000"/>
                <w:sz w:val="24"/>
                <w:szCs w:val="24"/>
                <w:lang w:eastAsia="ru-RU"/>
              </w:rPr>
              <w:t xml:space="preserve"> сельсовет</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Касьяново</w:t>
            </w:r>
            <w:proofErr w:type="spellEnd"/>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9.1</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Касьяново</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25,00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Павловка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22,00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25,00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b/>
                <w:color w:val="000000"/>
                <w:sz w:val="24"/>
                <w:szCs w:val="24"/>
                <w:lang w:eastAsia="ru-RU"/>
              </w:rPr>
            </w:pPr>
            <w:r w:rsidRPr="003045FE">
              <w:rPr>
                <w:b/>
                <w:color w:val="000000"/>
                <w:sz w:val="24"/>
                <w:szCs w:val="24"/>
                <w:lang w:eastAsia="ru-RU"/>
              </w:rPr>
              <w:t>10</w:t>
            </w:r>
          </w:p>
        </w:tc>
        <w:tc>
          <w:tcPr>
            <w:tcW w:w="2268" w:type="dxa"/>
            <w:tcBorders>
              <w:top w:val="nil"/>
              <w:left w:val="nil"/>
              <w:bottom w:val="single" w:sz="4" w:space="0" w:color="000000"/>
              <w:right w:val="single" w:sz="4" w:space="0" w:color="000000"/>
            </w:tcBorders>
          </w:tcPr>
          <w:p w:rsidR="00FF3A2D" w:rsidRPr="003045FE" w:rsidRDefault="00702C70" w:rsidP="00FF3A2D">
            <w:pPr>
              <w:rPr>
                <w:b/>
                <w:color w:val="000000"/>
                <w:sz w:val="24"/>
                <w:szCs w:val="24"/>
                <w:lang w:eastAsia="ru-RU"/>
              </w:rPr>
            </w:pPr>
            <w:r w:rsidRPr="003045FE">
              <w:rPr>
                <w:b/>
                <w:color w:val="000000"/>
                <w:sz w:val="24"/>
                <w:szCs w:val="24"/>
                <w:lang w:eastAsia="ru-RU"/>
              </w:rPr>
              <w:t xml:space="preserve">сельское поселение </w:t>
            </w:r>
            <w:proofErr w:type="spellStart"/>
            <w:r w:rsidR="00FF3A2D" w:rsidRPr="003045FE">
              <w:rPr>
                <w:b/>
                <w:color w:val="000000"/>
                <w:sz w:val="24"/>
                <w:szCs w:val="24"/>
                <w:lang w:eastAsia="ru-RU"/>
              </w:rPr>
              <w:t>Кучеровский</w:t>
            </w:r>
            <w:proofErr w:type="spellEnd"/>
            <w:r w:rsidR="00FF3A2D" w:rsidRPr="003045FE">
              <w:rPr>
                <w:b/>
                <w:color w:val="000000"/>
                <w:sz w:val="24"/>
                <w:szCs w:val="24"/>
                <w:lang w:eastAsia="ru-RU"/>
              </w:rPr>
              <w:t xml:space="preserve"> сельсовет</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с </w:t>
            </w:r>
            <w:proofErr w:type="spellStart"/>
            <w:r w:rsidRPr="003045FE">
              <w:rPr>
                <w:color w:val="000000"/>
                <w:sz w:val="24"/>
                <w:szCs w:val="24"/>
                <w:lang w:eastAsia="ru-RU"/>
              </w:rPr>
              <w:t>Кучерово</w:t>
            </w:r>
            <w:proofErr w:type="spellEnd"/>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10.1</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Зубенкино</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15,00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18,00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Ошарово</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15,00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10.2</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Ошарово</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19,00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15,00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Зубенкино</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19,00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10.3</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Рождественка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42,00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13,00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Фокино</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42,00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10.4</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Фокино</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39,00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Рождественка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39,00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10.5</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с </w:t>
            </w:r>
            <w:proofErr w:type="spellStart"/>
            <w:r w:rsidRPr="003045FE">
              <w:rPr>
                <w:color w:val="000000"/>
                <w:sz w:val="24"/>
                <w:szCs w:val="24"/>
                <w:lang w:eastAsia="ru-RU"/>
              </w:rPr>
              <w:t>Кучерово</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32,00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Фокино</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6,30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32,00</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b/>
                <w:color w:val="000000"/>
                <w:sz w:val="24"/>
                <w:szCs w:val="24"/>
                <w:lang w:eastAsia="ru-RU"/>
              </w:rPr>
            </w:pPr>
            <w:r w:rsidRPr="003045FE">
              <w:rPr>
                <w:b/>
                <w:color w:val="000000"/>
                <w:sz w:val="24"/>
                <w:szCs w:val="24"/>
                <w:lang w:eastAsia="ru-RU"/>
              </w:rPr>
              <w:t>11</w:t>
            </w:r>
          </w:p>
        </w:tc>
        <w:tc>
          <w:tcPr>
            <w:tcW w:w="2268" w:type="dxa"/>
            <w:tcBorders>
              <w:top w:val="nil"/>
              <w:left w:val="nil"/>
              <w:bottom w:val="single" w:sz="4" w:space="0" w:color="000000"/>
              <w:right w:val="single" w:sz="4" w:space="0" w:color="000000"/>
            </w:tcBorders>
          </w:tcPr>
          <w:p w:rsidR="00FF3A2D" w:rsidRPr="003045FE" w:rsidRDefault="00702C70" w:rsidP="00FF3A2D">
            <w:pPr>
              <w:rPr>
                <w:b/>
                <w:color w:val="000000"/>
                <w:sz w:val="24"/>
                <w:szCs w:val="24"/>
                <w:lang w:eastAsia="ru-RU"/>
              </w:rPr>
            </w:pPr>
            <w:r w:rsidRPr="003045FE">
              <w:rPr>
                <w:b/>
                <w:color w:val="000000"/>
                <w:sz w:val="24"/>
                <w:szCs w:val="24"/>
                <w:lang w:eastAsia="ru-RU"/>
              </w:rPr>
              <w:t xml:space="preserve">сельское поселение </w:t>
            </w:r>
            <w:proofErr w:type="spellStart"/>
            <w:r w:rsidR="00FF3A2D" w:rsidRPr="003045FE">
              <w:rPr>
                <w:b/>
                <w:color w:val="000000"/>
                <w:sz w:val="24"/>
                <w:szCs w:val="24"/>
                <w:lang w:eastAsia="ru-RU"/>
              </w:rPr>
              <w:t>Новоалександровский</w:t>
            </w:r>
            <w:proofErr w:type="spellEnd"/>
            <w:r w:rsidR="00FF3A2D" w:rsidRPr="003045FE">
              <w:rPr>
                <w:b/>
                <w:color w:val="000000"/>
                <w:sz w:val="24"/>
                <w:szCs w:val="24"/>
                <w:lang w:eastAsia="ru-RU"/>
              </w:rPr>
              <w:t xml:space="preserve"> сельсовет</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с </w:t>
            </w:r>
            <w:proofErr w:type="gramStart"/>
            <w:r w:rsidRPr="003045FE">
              <w:rPr>
                <w:color w:val="000000"/>
                <w:sz w:val="24"/>
                <w:szCs w:val="24"/>
                <w:lang w:eastAsia="ru-RU"/>
              </w:rPr>
              <w:t>Ново-</w:t>
            </w:r>
            <w:proofErr w:type="spellStart"/>
            <w:r w:rsidRPr="003045FE">
              <w:rPr>
                <w:color w:val="000000"/>
                <w:sz w:val="24"/>
                <w:szCs w:val="24"/>
                <w:lang w:eastAsia="ru-RU"/>
              </w:rPr>
              <w:t>александровка</w:t>
            </w:r>
            <w:proofErr w:type="spellEnd"/>
            <w:proofErr w:type="gramEnd"/>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11.1</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Романовка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37,00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с Новоалександровка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37,00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11.2</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Эстония</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26,00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с Новоалександровка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26,00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11.3</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  </w:t>
            </w:r>
            <w:proofErr w:type="spellStart"/>
            <w:r w:rsidRPr="003045FE">
              <w:rPr>
                <w:color w:val="000000"/>
                <w:sz w:val="24"/>
                <w:szCs w:val="24"/>
                <w:lang w:eastAsia="ru-RU"/>
              </w:rPr>
              <w:t>с.Новоалександровка</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32,00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Романовка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32,00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b/>
                <w:color w:val="000000"/>
                <w:sz w:val="24"/>
                <w:szCs w:val="24"/>
                <w:lang w:eastAsia="ru-RU"/>
              </w:rPr>
            </w:pPr>
            <w:r w:rsidRPr="003045FE">
              <w:rPr>
                <w:b/>
                <w:color w:val="000000"/>
                <w:sz w:val="24"/>
                <w:szCs w:val="24"/>
                <w:lang w:eastAsia="ru-RU"/>
              </w:rPr>
              <w:t>12</w:t>
            </w:r>
          </w:p>
        </w:tc>
        <w:tc>
          <w:tcPr>
            <w:tcW w:w="2268" w:type="dxa"/>
            <w:tcBorders>
              <w:top w:val="nil"/>
              <w:left w:val="nil"/>
              <w:bottom w:val="single" w:sz="4" w:space="0" w:color="000000"/>
              <w:right w:val="single" w:sz="4" w:space="0" w:color="000000"/>
            </w:tcBorders>
          </w:tcPr>
          <w:p w:rsidR="00FF3A2D" w:rsidRPr="003045FE" w:rsidRDefault="00702C70" w:rsidP="00FF3A2D">
            <w:pPr>
              <w:rPr>
                <w:b/>
                <w:color w:val="000000"/>
                <w:sz w:val="24"/>
                <w:szCs w:val="24"/>
                <w:lang w:eastAsia="ru-RU"/>
              </w:rPr>
            </w:pPr>
            <w:r w:rsidRPr="003045FE">
              <w:rPr>
                <w:b/>
                <w:color w:val="000000"/>
                <w:sz w:val="24"/>
                <w:szCs w:val="24"/>
                <w:lang w:eastAsia="ru-RU"/>
              </w:rPr>
              <w:t xml:space="preserve">сельское поселение </w:t>
            </w:r>
            <w:r w:rsidR="00FF3A2D" w:rsidRPr="003045FE">
              <w:rPr>
                <w:b/>
                <w:color w:val="000000"/>
                <w:sz w:val="24"/>
                <w:szCs w:val="24"/>
                <w:lang w:eastAsia="ru-RU"/>
              </w:rPr>
              <w:t>Павловский сельсовет</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Павловка</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12.1</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п Верх-</w:t>
            </w:r>
            <w:proofErr w:type="spellStart"/>
            <w:r w:rsidRPr="003045FE">
              <w:rPr>
                <w:color w:val="000000"/>
                <w:sz w:val="24"/>
                <w:szCs w:val="24"/>
                <w:lang w:eastAsia="ru-RU"/>
              </w:rPr>
              <w:t>Тугуша</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35,00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15,00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Тугуша</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35,00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12.2</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Егоровка</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37,00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9,00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Тугуша</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17,00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28,00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12.3</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Климентьевка</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20,00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5,00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Пермяково</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12.4</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д Новый </w:t>
            </w:r>
            <w:proofErr w:type="spellStart"/>
            <w:r w:rsidRPr="003045FE">
              <w:rPr>
                <w:color w:val="000000"/>
                <w:sz w:val="24"/>
                <w:szCs w:val="24"/>
                <w:lang w:eastAsia="ru-RU"/>
              </w:rPr>
              <w:t>Локатуй</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28,00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Локатуй</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28,00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12.5</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Пермяково</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21,00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Климентьевка</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21,00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12.6</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Тугуша</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36,00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п Верх-</w:t>
            </w:r>
            <w:proofErr w:type="spellStart"/>
            <w:r w:rsidRPr="003045FE">
              <w:rPr>
                <w:color w:val="000000"/>
                <w:sz w:val="24"/>
                <w:szCs w:val="24"/>
                <w:lang w:eastAsia="ru-RU"/>
              </w:rPr>
              <w:t>Тугуша</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36,00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12.7</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Локатуй</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27,00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11,00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д Новый </w:t>
            </w:r>
            <w:proofErr w:type="spellStart"/>
            <w:r w:rsidRPr="003045FE">
              <w:rPr>
                <w:color w:val="000000"/>
                <w:sz w:val="24"/>
                <w:szCs w:val="24"/>
                <w:lang w:eastAsia="ru-RU"/>
              </w:rPr>
              <w:t>Локатуй</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27,00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12.8</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Павловка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16,00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Климентьевка</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16,00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b/>
                <w:color w:val="000000"/>
                <w:sz w:val="24"/>
                <w:szCs w:val="24"/>
                <w:lang w:eastAsia="ru-RU"/>
              </w:rPr>
            </w:pPr>
            <w:r w:rsidRPr="003045FE">
              <w:rPr>
                <w:b/>
                <w:color w:val="000000"/>
                <w:sz w:val="24"/>
                <w:szCs w:val="24"/>
                <w:lang w:eastAsia="ru-RU"/>
              </w:rPr>
              <w:t>13</w:t>
            </w:r>
          </w:p>
        </w:tc>
        <w:tc>
          <w:tcPr>
            <w:tcW w:w="2268" w:type="dxa"/>
            <w:tcBorders>
              <w:top w:val="nil"/>
              <w:left w:val="nil"/>
              <w:bottom w:val="single" w:sz="4" w:space="0" w:color="000000"/>
              <w:right w:val="single" w:sz="4" w:space="0" w:color="000000"/>
            </w:tcBorders>
          </w:tcPr>
          <w:p w:rsidR="00FF3A2D" w:rsidRPr="003045FE" w:rsidRDefault="00702C70" w:rsidP="00FF3A2D">
            <w:pPr>
              <w:rPr>
                <w:b/>
                <w:color w:val="000000"/>
                <w:sz w:val="24"/>
                <w:szCs w:val="24"/>
                <w:lang w:eastAsia="ru-RU"/>
              </w:rPr>
            </w:pPr>
            <w:r w:rsidRPr="003045FE">
              <w:rPr>
                <w:b/>
                <w:color w:val="000000"/>
                <w:sz w:val="24"/>
                <w:szCs w:val="24"/>
                <w:lang w:eastAsia="ru-RU"/>
              </w:rPr>
              <w:t xml:space="preserve">сельское поселение </w:t>
            </w:r>
            <w:r w:rsidR="00FF3A2D" w:rsidRPr="003045FE">
              <w:rPr>
                <w:b/>
                <w:color w:val="000000"/>
                <w:sz w:val="24"/>
                <w:szCs w:val="24"/>
                <w:lang w:eastAsia="ru-RU"/>
              </w:rPr>
              <w:t>Соколовский сельсовет</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с Соколовка</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13.1</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Михайловка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19,00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9,00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Рудовка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19,00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13.2</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Покровка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36,00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5,00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с Соколовка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5,00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36,00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13.3</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Успенка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36,00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5,00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с Соколовка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5,00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36,00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13.4</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с Соколовка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31,00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Успенка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5,00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31,00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b/>
                <w:color w:val="000000"/>
                <w:sz w:val="24"/>
                <w:szCs w:val="24"/>
                <w:lang w:eastAsia="ru-RU"/>
              </w:rPr>
            </w:pPr>
            <w:r w:rsidRPr="003045FE">
              <w:rPr>
                <w:b/>
                <w:color w:val="000000"/>
                <w:sz w:val="24"/>
                <w:szCs w:val="24"/>
                <w:lang w:eastAsia="ru-RU"/>
              </w:rPr>
              <w:t>14</w:t>
            </w:r>
          </w:p>
        </w:tc>
        <w:tc>
          <w:tcPr>
            <w:tcW w:w="2268" w:type="dxa"/>
            <w:tcBorders>
              <w:top w:val="nil"/>
              <w:left w:val="nil"/>
              <w:bottom w:val="single" w:sz="4" w:space="0" w:color="000000"/>
              <w:right w:val="single" w:sz="4" w:space="0" w:color="000000"/>
            </w:tcBorders>
          </w:tcPr>
          <w:p w:rsidR="00FF3A2D" w:rsidRPr="003045FE" w:rsidRDefault="00702C70" w:rsidP="00FF3A2D">
            <w:pPr>
              <w:rPr>
                <w:b/>
                <w:color w:val="000000"/>
                <w:sz w:val="24"/>
                <w:szCs w:val="24"/>
                <w:lang w:eastAsia="ru-RU"/>
              </w:rPr>
            </w:pPr>
            <w:r w:rsidRPr="003045FE">
              <w:rPr>
                <w:b/>
                <w:color w:val="000000"/>
                <w:sz w:val="24"/>
                <w:szCs w:val="24"/>
                <w:lang w:eastAsia="ru-RU"/>
              </w:rPr>
              <w:t xml:space="preserve">сельское поселение </w:t>
            </w:r>
            <w:proofErr w:type="spellStart"/>
            <w:r w:rsidR="00FF3A2D" w:rsidRPr="003045FE">
              <w:rPr>
                <w:b/>
                <w:color w:val="000000"/>
                <w:sz w:val="24"/>
                <w:szCs w:val="24"/>
                <w:lang w:eastAsia="ru-RU"/>
              </w:rPr>
              <w:t>Стретенский</w:t>
            </w:r>
            <w:proofErr w:type="spellEnd"/>
            <w:r w:rsidR="00FF3A2D" w:rsidRPr="003045FE">
              <w:rPr>
                <w:b/>
                <w:color w:val="000000"/>
                <w:sz w:val="24"/>
                <w:szCs w:val="24"/>
                <w:lang w:eastAsia="ru-RU"/>
              </w:rPr>
              <w:t xml:space="preserve"> сельсовет</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с </w:t>
            </w:r>
            <w:proofErr w:type="spellStart"/>
            <w:r w:rsidRPr="003045FE">
              <w:rPr>
                <w:color w:val="000000"/>
                <w:sz w:val="24"/>
                <w:szCs w:val="24"/>
                <w:lang w:eastAsia="ru-RU"/>
              </w:rPr>
              <w:t>Стретенка</w:t>
            </w:r>
            <w:proofErr w:type="spellEnd"/>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14.1</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Байкалово</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39,00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Воздвиженка</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39,00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14.2</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Воздвиженка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42,00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2,00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Байкалово</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42,00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14.3</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д Ильинка</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45,00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с </w:t>
            </w:r>
            <w:proofErr w:type="spellStart"/>
            <w:r w:rsidRPr="003045FE">
              <w:rPr>
                <w:color w:val="000000"/>
                <w:sz w:val="24"/>
                <w:szCs w:val="24"/>
                <w:lang w:eastAsia="ru-RU"/>
              </w:rPr>
              <w:t>Стретенка</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10,00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45,00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14.4</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Нововоздвиженка</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46,00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Байкалово</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46,00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14.5</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Новорождественка</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32,00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с </w:t>
            </w:r>
            <w:proofErr w:type="spellStart"/>
            <w:r w:rsidRPr="003045FE">
              <w:rPr>
                <w:color w:val="000000"/>
                <w:sz w:val="24"/>
                <w:szCs w:val="24"/>
                <w:lang w:eastAsia="ru-RU"/>
              </w:rPr>
              <w:t>Стретенка</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32,00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14.6</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Поскотино</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42,00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6,30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д Байкалово</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42,00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14.7</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с </w:t>
            </w:r>
            <w:proofErr w:type="spellStart"/>
            <w:r w:rsidRPr="003045FE">
              <w:rPr>
                <w:color w:val="000000"/>
                <w:sz w:val="24"/>
                <w:szCs w:val="24"/>
                <w:lang w:eastAsia="ru-RU"/>
              </w:rPr>
              <w:t>Стретенка</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35,00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Новорождественка</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35,00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b/>
                <w:color w:val="000000"/>
                <w:sz w:val="24"/>
                <w:szCs w:val="24"/>
                <w:lang w:eastAsia="ru-RU"/>
              </w:rPr>
            </w:pPr>
            <w:r w:rsidRPr="003045FE">
              <w:rPr>
                <w:b/>
                <w:color w:val="000000"/>
                <w:sz w:val="24"/>
                <w:szCs w:val="24"/>
                <w:lang w:eastAsia="ru-RU"/>
              </w:rPr>
              <w:t>15</w:t>
            </w:r>
          </w:p>
        </w:tc>
        <w:tc>
          <w:tcPr>
            <w:tcW w:w="2268" w:type="dxa"/>
            <w:tcBorders>
              <w:top w:val="nil"/>
              <w:left w:val="nil"/>
              <w:bottom w:val="single" w:sz="4" w:space="0" w:color="000000"/>
              <w:right w:val="single" w:sz="4" w:space="0" w:color="000000"/>
            </w:tcBorders>
          </w:tcPr>
          <w:p w:rsidR="00FF3A2D" w:rsidRPr="003045FE" w:rsidRDefault="00702C70" w:rsidP="00FF3A2D">
            <w:pPr>
              <w:rPr>
                <w:b/>
                <w:color w:val="000000"/>
                <w:sz w:val="24"/>
                <w:szCs w:val="24"/>
                <w:lang w:eastAsia="ru-RU"/>
              </w:rPr>
            </w:pPr>
            <w:r w:rsidRPr="003045FE">
              <w:rPr>
                <w:b/>
                <w:color w:val="000000"/>
                <w:sz w:val="24"/>
                <w:szCs w:val="24"/>
                <w:lang w:eastAsia="ru-RU"/>
              </w:rPr>
              <w:t xml:space="preserve">сельское поселение </w:t>
            </w:r>
            <w:proofErr w:type="spellStart"/>
            <w:r w:rsidR="00FF3A2D" w:rsidRPr="003045FE">
              <w:rPr>
                <w:b/>
                <w:color w:val="000000"/>
                <w:sz w:val="24"/>
                <w:szCs w:val="24"/>
                <w:lang w:eastAsia="ru-RU"/>
              </w:rPr>
              <w:t>Тиличетский</w:t>
            </w:r>
            <w:proofErr w:type="spellEnd"/>
            <w:r w:rsidR="00FF3A2D" w:rsidRPr="003045FE">
              <w:rPr>
                <w:b/>
                <w:color w:val="000000"/>
                <w:sz w:val="24"/>
                <w:szCs w:val="24"/>
                <w:lang w:eastAsia="ru-RU"/>
              </w:rPr>
              <w:t xml:space="preserve"> сельсовет</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Тиличеть</w:t>
            </w:r>
            <w:proofErr w:type="spellEnd"/>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15.1</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п Глинный</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148,00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13,00</w:t>
            </w:r>
          </w:p>
        </w:tc>
        <w:tc>
          <w:tcPr>
            <w:tcW w:w="1417" w:type="dxa"/>
            <w:tcBorders>
              <w:top w:val="nil"/>
              <w:left w:val="nil"/>
              <w:bottom w:val="single" w:sz="4" w:space="0" w:color="000000"/>
              <w:right w:val="single" w:sz="4" w:space="0" w:color="000000"/>
            </w:tcBorders>
            <w:shd w:val="clear" w:color="auto" w:fill="auto"/>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Листвиничный</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13,00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373CC4" w:rsidP="00FF3A2D">
            <w:pPr>
              <w:jc w:val="center"/>
              <w:rPr>
                <w:color w:val="000000"/>
                <w:sz w:val="24"/>
                <w:szCs w:val="24"/>
                <w:lang w:eastAsia="ru-RU"/>
              </w:rPr>
            </w:pPr>
            <w:r w:rsidRPr="003045FE">
              <w:rPr>
                <w:color w:val="000000"/>
                <w:sz w:val="24"/>
                <w:szCs w:val="24"/>
                <w:lang w:eastAsia="ru-RU"/>
              </w:rPr>
              <w:t>15.2</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Тиличеть</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135,00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c>
          <w:tcPr>
            <w:tcW w:w="1417" w:type="dxa"/>
            <w:tcBorders>
              <w:top w:val="nil"/>
              <w:left w:val="nil"/>
              <w:bottom w:val="single" w:sz="4" w:space="0" w:color="000000"/>
              <w:right w:val="single" w:sz="4" w:space="0" w:color="000000"/>
            </w:tcBorders>
            <w:shd w:val="clear" w:color="auto" w:fill="auto"/>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Листвиничный</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9,00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b/>
                <w:color w:val="000000"/>
                <w:sz w:val="24"/>
                <w:szCs w:val="24"/>
                <w:lang w:eastAsia="ru-RU"/>
              </w:rPr>
            </w:pPr>
            <w:r w:rsidRPr="003045FE">
              <w:rPr>
                <w:b/>
                <w:color w:val="000000"/>
                <w:sz w:val="24"/>
                <w:szCs w:val="24"/>
                <w:lang w:eastAsia="ru-RU"/>
              </w:rPr>
              <w:t>16</w:t>
            </w:r>
          </w:p>
        </w:tc>
        <w:tc>
          <w:tcPr>
            <w:tcW w:w="2268" w:type="dxa"/>
            <w:tcBorders>
              <w:top w:val="nil"/>
              <w:left w:val="nil"/>
              <w:bottom w:val="single" w:sz="4" w:space="0" w:color="000000"/>
              <w:right w:val="single" w:sz="4" w:space="0" w:color="000000"/>
            </w:tcBorders>
          </w:tcPr>
          <w:p w:rsidR="00FF3A2D" w:rsidRPr="003045FE" w:rsidRDefault="00702C70" w:rsidP="00E108F4">
            <w:pPr>
              <w:rPr>
                <w:b/>
                <w:color w:val="000000"/>
                <w:sz w:val="24"/>
                <w:szCs w:val="24"/>
                <w:lang w:eastAsia="ru-RU"/>
              </w:rPr>
            </w:pPr>
            <w:r w:rsidRPr="003045FE">
              <w:rPr>
                <w:b/>
                <w:color w:val="000000"/>
                <w:sz w:val="24"/>
                <w:szCs w:val="24"/>
                <w:lang w:eastAsia="ru-RU"/>
              </w:rPr>
              <w:t xml:space="preserve">сельское поселение </w:t>
            </w:r>
            <w:proofErr w:type="spellStart"/>
            <w:r w:rsidR="00FF3A2D" w:rsidRPr="003045FE">
              <w:rPr>
                <w:b/>
                <w:color w:val="000000"/>
                <w:sz w:val="24"/>
                <w:szCs w:val="24"/>
                <w:lang w:eastAsia="ru-RU"/>
              </w:rPr>
              <w:t>Тинский</w:t>
            </w:r>
            <w:proofErr w:type="spellEnd"/>
            <w:r w:rsidR="00FF3A2D" w:rsidRPr="003045FE">
              <w:rPr>
                <w:b/>
                <w:color w:val="000000"/>
                <w:sz w:val="24"/>
                <w:szCs w:val="24"/>
                <w:lang w:eastAsia="ru-RU"/>
              </w:rPr>
              <w:t xml:space="preserve"> сельсовет</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с Тины</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16.1</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Елизаветка</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42,00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с Тины</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16.2</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Поймо</w:t>
            </w:r>
            <w:proofErr w:type="spellEnd"/>
            <w:r w:rsidRPr="003045FE">
              <w:rPr>
                <w:color w:val="000000"/>
                <w:sz w:val="24"/>
                <w:szCs w:val="24"/>
                <w:lang w:eastAsia="ru-RU"/>
              </w:rPr>
              <w:t>-Тины</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42,00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д </w:t>
            </w:r>
            <w:proofErr w:type="spellStart"/>
            <w:r w:rsidRPr="003045FE">
              <w:rPr>
                <w:color w:val="000000"/>
                <w:sz w:val="24"/>
                <w:szCs w:val="24"/>
                <w:lang w:eastAsia="ru-RU"/>
              </w:rPr>
              <w:t>Елизаветка</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17,00</w:t>
            </w:r>
          </w:p>
        </w:tc>
      </w:tr>
      <w:tr w:rsidR="007059B1" w:rsidRPr="003045FE" w:rsidTr="00922B4D">
        <w:trPr>
          <w:trHeight w:val="30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16.3</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с Тины</w:t>
            </w:r>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30,00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0,00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Тинской</w:t>
            </w:r>
            <w:proofErr w:type="spellEnd"/>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5,00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5,00</w:t>
            </w:r>
          </w:p>
        </w:tc>
      </w:tr>
      <w:tr w:rsidR="007059B1" w:rsidRPr="003045FE" w:rsidTr="00922B4D">
        <w:trPr>
          <w:trHeight w:val="450"/>
        </w:trPr>
        <w:tc>
          <w:tcPr>
            <w:tcW w:w="709" w:type="dxa"/>
            <w:tcBorders>
              <w:top w:val="nil"/>
              <w:left w:val="single" w:sz="4" w:space="0" w:color="000000"/>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16.4</w:t>
            </w:r>
          </w:p>
        </w:tc>
        <w:tc>
          <w:tcPr>
            <w:tcW w:w="2268" w:type="dxa"/>
            <w:tcBorders>
              <w:top w:val="nil"/>
              <w:left w:val="nil"/>
              <w:bottom w:val="single" w:sz="4" w:space="0" w:color="000000"/>
              <w:right w:val="single" w:sz="4" w:space="0" w:color="000000"/>
            </w:tcBorders>
          </w:tcPr>
          <w:p w:rsidR="00FF3A2D" w:rsidRPr="003045FE" w:rsidRDefault="00FF3A2D" w:rsidP="00FF3A2D">
            <w:pPr>
              <w:rPr>
                <w:color w:val="000000"/>
                <w:sz w:val="24"/>
                <w:szCs w:val="24"/>
                <w:lang w:eastAsia="ru-RU"/>
              </w:rPr>
            </w:pPr>
            <w:r w:rsidRPr="003045FE">
              <w:rPr>
                <w:color w:val="000000"/>
                <w:sz w:val="24"/>
                <w:szCs w:val="24"/>
                <w:lang w:eastAsia="ru-RU"/>
              </w:rPr>
              <w:t xml:space="preserve">п </w:t>
            </w:r>
            <w:proofErr w:type="spellStart"/>
            <w:r w:rsidRPr="003045FE">
              <w:rPr>
                <w:color w:val="000000"/>
                <w:sz w:val="24"/>
                <w:szCs w:val="24"/>
                <w:lang w:eastAsia="ru-RU"/>
              </w:rPr>
              <w:t>Догадаево</w:t>
            </w:r>
            <w:proofErr w:type="spellEnd"/>
          </w:p>
        </w:tc>
        <w:tc>
          <w:tcPr>
            <w:tcW w:w="1418"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 xml:space="preserve"> </w:t>
            </w:r>
          </w:p>
        </w:tc>
        <w:tc>
          <w:tcPr>
            <w:tcW w:w="1134"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42,00</w:t>
            </w:r>
          </w:p>
        </w:tc>
        <w:tc>
          <w:tcPr>
            <w:tcW w:w="992"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12,00</w:t>
            </w:r>
          </w:p>
        </w:tc>
        <w:tc>
          <w:tcPr>
            <w:tcW w:w="1417"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с Тины</w:t>
            </w:r>
          </w:p>
        </w:tc>
        <w:tc>
          <w:tcPr>
            <w:tcW w:w="851"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12,00</w:t>
            </w:r>
          </w:p>
        </w:tc>
        <w:tc>
          <w:tcPr>
            <w:tcW w:w="850" w:type="dxa"/>
            <w:tcBorders>
              <w:top w:val="nil"/>
              <w:left w:val="nil"/>
              <w:bottom w:val="single" w:sz="4" w:space="0" w:color="000000"/>
              <w:right w:val="single" w:sz="4" w:space="0" w:color="000000"/>
            </w:tcBorders>
          </w:tcPr>
          <w:p w:rsidR="00FF3A2D" w:rsidRPr="003045FE" w:rsidRDefault="00FF3A2D" w:rsidP="00FF3A2D">
            <w:pPr>
              <w:jc w:val="center"/>
              <w:rPr>
                <w:color w:val="000000"/>
                <w:sz w:val="24"/>
                <w:szCs w:val="24"/>
                <w:lang w:eastAsia="ru-RU"/>
              </w:rPr>
            </w:pPr>
            <w:r w:rsidRPr="003045FE">
              <w:rPr>
                <w:color w:val="000000"/>
                <w:sz w:val="24"/>
                <w:szCs w:val="24"/>
                <w:lang w:eastAsia="ru-RU"/>
              </w:rPr>
              <w:t>7,00</w:t>
            </w:r>
          </w:p>
        </w:tc>
      </w:tr>
    </w:tbl>
    <w:p w:rsidR="00E6185F" w:rsidRPr="003045FE" w:rsidRDefault="00E6185F" w:rsidP="00FF3A2D">
      <w:pPr>
        <w:pStyle w:val="NoSpacing"/>
        <w:rPr>
          <w:rFonts w:ascii="Times New Roman" w:hAnsi="Times New Roman"/>
          <w:b/>
          <w:sz w:val="24"/>
          <w:szCs w:val="24"/>
        </w:rPr>
      </w:pPr>
    </w:p>
    <w:p w:rsidR="00FF3A2D" w:rsidRPr="003045FE" w:rsidRDefault="00FF3A2D" w:rsidP="00F87814">
      <w:pPr>
        <w:pStyle w:val="NoSpacing"/>
        <w:rPr>
          <w:rFonts w:ascii="Times New Roman" w:hAnsi="Times New Roman"/>
          <w:b/>
          <w:sz w:val="24"/>
          <w:szCs w:val="24"/>
        </w:rPr>
      </w:pPr>
      <w:r w:rsidRPr="003045FE">
        <w:rPr>
          <w:rFonts w:ascii="Times New Roman" w:hAnsi="Times New Roman"/>
          <w:b/>
          <w:sz w:val="24"/>
          <w:szCs w:val="24"/>
        </w:rPr>
        <w:t xml:space="preserve">Раздел </w:t>
      </w:r>
      <w:r w:rsidR="007672D3" w:rsidRPr="003045FE">
        <w:rPr>
          <w:rFonts w:ascii="Times New Roman" w:hAnsi="Times New Roman"/>
          <w:b/>
          <w:sz w:val="24"/>
          <w:szCs w:val="24"/>
        </w:rPr>
        <w:t>2</w:t>
      </w:r>
      <w:r w:rsidRPr="003045FE">
        <w:rPr>
          <w:rFonts w:ascii="Times New Roman" w:hAnsi="Times New Roman"/>
          <w:b/>
          <w:sz w:val="24"/>
          <w:szCs w:val="24"/>
        </w:rPr>
        <w:t>. Экономика</w:t>
      </w:r>
    </w:p>
    <w:p w:rsidR="00FF3A2D" w:rsidRPr="003045FE" w:rsidRDefault="00FF3A2D" w:rsidP="00FF3A2D">
      <w:pPr>
        <w:pStyle w:val="NoSpacing"/>
        <w:rPr>
          <w:rFonts w:ascii="Times New Roman" w:hAnsi="Times New Roman"/>
          <w:b/>
          <w:sz w:val="24"/>
          <w:szCs w:val="24"/>
        </w:rPr>
      </w:pPr>
    </w:p>
    <w:p w:rsidR="00FF3A2D" w:rsidRPr="003045FE" w:rsidRDefault="00FF3A2D" w:rsidP="00FF3A2D">
      <w:pPr>
        <w:pStyle w:val="NoSpacing"/>
        <w:rPr>
          <w:rFonts w:ascii="Times New Roman" w:hAnsi="Times New Roman"/>
          <w:b/>
          <w:sz w:val="24"/>
          <w:szCs w:val="24"/>
        </w:rPr>
      </w:pPr>
      <w:r w:rsidRPr="003045FE">
        <w:rPr>
          <w:rFonts w:ascii="Times New Roman" w:hAnsi="Times New Roman"/>
          <w:b/>
          <w:sz w:val="24"/>
          <w:szCs w:val="24"/>
        </w:rPr>
        <w:t xml:space="preserve">Основные макроэкономические показатели экономического и социального положения района </w:t>
      </w:r>
    </w:p>
    <w:p w:rsidR="00FF3A2D" w:rsidRPr="003045FE" w:rsidRDefault="00FF3A2D" w:rsidP="00FF3A2D">
      <w:pPr>
        <w:pStyle w:val="NoSpacing"/>
        <w:rPr>
          <w:rFonts w:ascii="Times New Roman" w:hAnsi="Times New Roman"/>
          <w:b/>
          <w:sz w:val="24"/>
          <w:szCs w:val="24"/>
        </w:rPr>
      </w:pPr>
    </w:p>
    <w:tbl>
      <w:tblPr>
        <w:tblW w:w="9639" w:type="dxa"/>
        <w:tblInd w:w="108" w:type="dxa"/>
        <w:tblLayout w:type="fixed"/>
        <w:tblLook w:val="00A0" w:firstRow="1" w:lastRow="0" w:firstColumn="1" w:lastColumn="0" w:noHBand="0" w:noVBand="0"/>
      </w:tblPr>
      <w:tblGrid>
        <w:gridCol w:w="709"/>
        <w:gridCol w:w="2835"/>
        <w:gridCol w:w="709"/>
        <w:gridCol w:w="1417"/>
        <w:gridCol w:w="1418"/>
        <w:gridCol w:w="1417"/>
        <w:gridCol w:w="1134"/>
      </w:tblGrid>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D20D97" w:rsidRDefault="00767D97" w:rsidP="00962848">
            <w:pPr>
              <w:rPr>
                <w:bCs/>
                <w:color w:val="000000"/>
                <w:sz w:val="24"/>
                <w:szCs w:val="24"/>
                <w:lang w:eastAsia="ru-RU"/>
              </w:rPr>
            </w:pPr>
            <w:r w:rsidRPr="00D20D97">
              <w:rPr>
                <w:bCs/>
                <w:color w:val="000000"/>
                <w:sz w:val="24"/>
                <w:szCs w:val="24"/>
                <w:lang w:eastAsia="ru-RU"/>
              </w:rPr>
              <w:t> </w:t>
            </w:r>
          </w:p>
        </w:tc>
        <w:tc>
          <w:tcPr>
            <w:tcW w:w="2835" w:type="dxa"/>
            <w:tcBorders>
              <w:top w:val="single" w:sz="4" w:space="0" w:color="auto"/>
              <w:left w:val="single" w:sz="4" w:space="0" w:color="auto"/>
              <w:bottom w:val="single" w:sz="4" w:space="0" w:color="auto"/>
              <w:right w:val="single" w:sz="4" w:space="0" w:color="auto"/>
            </w:tcBorders>
          </w:tcPr>
          <w:p w:rsidR="00767D97" w:rsidRPr="00D20D97" w:rsidRDefault="00767D97" w:rsidP="00962848">
            <w:pPr>
              <w:rPr>
                <w:bCs/>
                <w:color w:val="000000"/>
                <w:sz w:val="24"/>
                <w:szCs w:val="24"/>
                <w:lang w:eastAsia="ru-RU"/>
              </w:rPr>
            </w:pPr>
            <w:r w:rsidRPr="00D20D97">
              <w:rPr>
                <w:bCs/>
                <w:color w:val="000000"/>
                <w:sz w:val="24"/>
                <w:szCs w:val="24"/>
                <w:lang w:eastAsia="ru-RU"/>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rsidR="00767D97" w:rsidRPr="00C548E4" w:rsidRDefault="00767D97" w:rsidP="00962848">
            <w:pPr>
              <w:jc w:val="center"/>
              <w:rPr>
                <w:bCs/>
                <w:color w:val="000000"/>
                <w:sz w:val="24"/>
                <w:szCs w:val="24"/>
                <w:lang w:eastAsia="ru-RU"/>
              </w:rPr>
            </w:pPr>
            <w:r w:rsidRPr="00C548E4">
              <w:rPr>
                <w:bCs/>
                <w:color w:val="000000"/>
                <w:sz w:val="24"/>
                <w:szCs w:val="24"/>
                <w:lang w:eastAsia="ru-RU"/>
              </w:rPr>
              <w:t>Единицы измерения</w:t>
            </w:r>
          </w:p>
        </w:tc>
        <w:tc>
          <w:tcPr>
            <w:tcW w:w="1417" w:type="dxa"/>
            <w:tcBorders>
              <w:top w:val="single" w:sz="4" w:space="0" w:color="auto"/>
              <w:left w:val="single" w:sz="4" w:space="0" w:color="auto"/>
              <w:bottom w:val="single" w:sz="4" w:space="0" w:color="auto"/>
              <w:right w:val="single" w:sz="4" w:space="0" w:color="auto"/>
            </w:tcBorders>
          </w:tcPr>
          <w:p w:rsidR="00767D97" w:rsidRPr="00BB6007" w:rsidRDefault="00767D97" w:rsidP="00962848">
            <w:pPr>
              <w:pStyle w:val="NoSpacing"/>
              <w:jc w:val="center"/>
              <w:rPr>
                <w:rFonts w:ascii="Times New Roman" w:hAnsi="Times New Roman"/>
                <w:sz w:val="24"/>
                <w:szCs w:val="24"/>
                <w:lang w:eastAsia="ru-RU"/>
              </w:rPr>
            </w:pPr>
            <w:r w:rsidRPr="00BB6007">
              <w:rPr>
                <w:rFonts w:ascii="Times New Roman" w:hAnsi="Times New Roman"/>
                <w:sz w:val="24"/>
                <w:szCs w:val="24"/>
                <w:lang w:eastAsia="ru-RU"/>
              </w:rPr>
              <w:t>2018</w:t>
            </w:r>
          </w:p>
          <w:p w:rsidR="00767D97" w:rsidRPr="00767D97" w:rsidRDefault="00767D97" w:rsidP="00962848">
            <w:pPr>
              <w:pStyle w:val="NoSpacing"/>
              <w:jc w:val="center"/>
              <w:rPr>
                <w:rFonts w:ascii="Times New Roman" w:hAnsi="Times New Roman"/>
                <w:sz w:val="24"/>
                <w:szCs w:val="24"/>
                <w:lang w:eastAsia="ru-RU"/>
              </w:rPr>
            </w:pPr>
            <w:r w:rsidRPr="00BB6007">
              <w:rPr>
                <w:rFonts w:ascii="Times New Roman" w:hAnsi="Times New Roman"/>
                <w:sz w:val="24"/>
                <w:szCs w:val="24"/>
                <w:lang w:eastAsia="ru-RU"/>
              </w:rPr>
              <w:t>год</w:t>
            </w:r>
          </w:p>
        </w:tc>
        <w:tc>
          <w:tcPr>
            <w:tcW w:w="1418" w:type="dxa"/>
            <w:tcBorders>
              <w:top w:val="single" w:sz="4" w:space="0" w:color="auto"/>
              <w:left w:val="nil"/>
              <w:bottom w:val="single" w:sz="4" w:space="0" w:color="auto"/>
              <w:right w:val="single" w:sz="4" w:space="0" w:color="auto"/>
            </w:tcBorders>
          </w:tcPr>
          <w:p w:rsidR="00767D97" w:rsidRPr="00C548E4" w:rsidRDefault="00767D97" w:rsidP="00962848">
            <w:pPr>
              <w:jc w:val="center"/>
              <w:rPr>
                <w:bCs/>
                <w:color w:val="000000"/>
                <w:sz w:val="24"/>
                <w:szCs w:val="24"/>
                <w:lang w:eastAsia="ru-RU"/>
              </w:rPr>
            </w:pPr>
            <w:r w:rsidRPr="00C548E4">
              <w:rPr>
                <w:bCs/>
                <w:color w:val="000000"/>
                <w:sz w:val="24"/>
                <w:szCs w:val="24"/>
                <w:lang w:eastAsia="ru-RU"/>
              </w:rPr>
              <w:t>201</w:t>
            </w:r>
            <w:r>
              <w:rPr>
                <w:bCs/>
                <w:color w:val="000000"/>
                <w:sz w:val="24"/>
                <w:szCs w:val="24"/>
                <w:lang w:eastAsia="ru-RU"/>
              </w:rPr>
              <w:t>9</w:t>
            </w:r>
            <w:r w:rsidRPr="00C548E4">
              <w:rPr>
                <w:bCs/>
                <w:color w:val="000000"/>
                <w:sz w:val="24"/>
                <w:szCs w:val="24"/>
                <w:lang w:eastAsia="ru-RU"/>
              </w:rPr>
              <w:t xml:space="preserve"> </w:t>
            </w:r>
          </w:p>
          <w:p w:rsidR="00767D97" w:rsidRPr="00C548E4" w:rsidRDefault="00767D97" w:rsidP="00962848">
            <w:pPr>
              <w:jc w:val="center"/>
              <w:rPr>
                <w:bCs/>
                <w:color w:val="000000"/>
                <w:sz w:val="24"/>
                <w:szCs w:val="24"/>
                <w:lang w:eastAsia="ru-RU"/>
              </w:rPr>
            </w:pPr>
            <w:r w:rsidRPr="00C548E4">
              <w:rPr>
                <w:bCs/>
                <w:color w:val="000000"/>
                <w:sz w:val="24"/>
                <w:szCs w:val="24"/>
                <w:lang w:eastAsia="ru-RU"/>
              </w:rPr>
              <w:t>год</w:t>
            </w:r>
          </w:p>
        </w:tc>
        <w:tc>
          <w:tcPr>
            <w:tcW w:w="1417" w:type="dxa"/>
            <w:tcBorders>
              <w:top w:val="single" w:sz="4" w:space="0" w:color="auto"/>
              <w:left w:val="nil"/>
              <w:bottom w:val="single" w:sz="4" w:space="0" w:color="auto"/>
              <w:right w:val="single" w:sz="4" w:space="0" w:color="auto"/>
            </w:tcBorders>
          </w:tcPr>
          <w:p w:rsidR="00767D97" w:rsidRDefault="00767D97" w:rsidP="00962848">
            <w:pPr>
              <w:jc w:val="center"/>
              <w:rPr>
                <w:bCs/>
                <w:color w:val="000000"/>
                <w:sz w:val="24"/>
                <w:szCs w:val="24"/>
                <w:lang w:eastAsia="ru-RU"/>
              </w:rPr>
            </w:pPr>
            <w:r>
              <w:rPr>
                <w:bCs/>
                <w:color w:val="000000"/>
                <w:sz w:val="24"/>
                <w:szCs w:val="24"/>
                <w:lang w:eastAsia="ru-RU"/>
              </w:rPr>
              <w:t>2020</w:t>
            </w:r>
          </w:p>
          <w:p w:rsidR="00767D97" w:rsidRPr="00C548E4" w:rsidRDefault="00767D97" w:rsidP="00962848">
            <w:pPr>
              <w:jc w:val="center"/>
              <w:rPr>
                <w:bCs/>
                <w:color w:val="000000"/>
                <w:sz w:val="24"/>
                <w:szCs w:val="24"/>
                <w:lang w:eastAsia="ru-RU"/>
              </w:rPr>
            </w:pPr>
            <w:r>
              <w:rPr>
                <w:bCs/>
                <w:color w:val="000000"/>
                <w:sz w:val="24"/>
                <w:szCs w:val="24"/>
                <w:lang w:eastAsia="ru-RU"/>
              </w:rPr>
              <w:t>год</w:t>
            </w:r>
          </w:p>
        </w:tc>
        <w:tc>
          <w:tcPr>
            <w:tcW w:w="1134" w:type="dxa"/>
            <w:tcBorders>
              <w:top w:val="single" w:sz="4" w:space="0" w:color="auto"/>
              <w:left w:val="nil"/>
              <w:bottom w:val="single" w:sz="4" w:space="0" w:color="auto"/>
              <w:right w:val="single" w:sz="4" w:space="0" w:color="auto"/>
            </w:tcBorders>
          </w:tcPr>
          <w:p w:rsidR="00767D97" w:rsidRDefault="00767D97" w:rsidP="00962848">
            <w:pPr>
              <w:jc w:val="center"/>
              <w:rPr>
                <w:bCs/>
                <w:color w:val="000000"/>
                <w:sz w:val="24"/>
                <w:szCs w:val="24"/>
                <w:lang w:eastAsia="ru-RU"/>
              </w:rPr>
            </w:pPr>
            <w:r>
              <w:rPr>
                <w:bCs/>
                <w:color w:val="000000"/>
                <w:sz w:val="24"/>
                <w:szCs w:val="24"/>
                <w:lang w:eastAsia="ru-RU"/>
              </w:rPr>
              <w:t>2021</w:t>
            </w:r>
          </w:p>
          <w:p w:rsidR="00767D97" w:rsidRPr="00C548E4" w:rsidRDefault="00767D97" w:rsidP="00962848">
            <w:pPr>
              <w:jc w:val="center"/>
              <w:rPr>
                <w:bCs/>
                <w:color w:val="000000"/>
                <w:sz w:val="24"/>
                <w:szCs w:val="24"/>
                <w:lang w:eastAsia="ru-RU"/>
              </w:rPr>
            </w:pPr>
            <w:proofErr w:type="spellStart"/>
            <w:r>
              <w:rPr>
                <w:bCs/>
                <w:color w:val="000000"/>
                <w:sz w:val="24"/>
                <w:szCs w:val="24"/>
                <w:lang w:eastAsia="ru-RU"/>
              </w:rPr>
              <w:t>Янв</w:t>
            </w:r>
            <w:proofErr w:type="spellEnd"/>
            <w:r>
              <w:rPr>
                <w:bCs/>
                <w:color w:val="000000"/>
                <w:sz w:val="24"/>
                <w:szCs w:val="24"/>
                <w:lang w:eastAsia="ru-RU"/>
              </w:rPr>
              <w:t>-сент.</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BB7B9D" w:rsidRDefault="00767D97" w:rsidP="00962848">
            <w:pPr>
              <w:rPr>
                <w:b/>
                <w:bCs/>
                <w:color w:val="000000"/>
                <w:sz w:val="24"/>
                <w:szCs w:val="24"/>
                <w:lang w:eastAsia="ru-RU"/>
              </w:rPr>
            </w:pPr>
            <w:r w:rsidRPr="00BB7B9D">
              <w:rPr>
                <w:b/>
                <w:bCs/>
                <w:color w:val="000000"/>
                <w:sz w:val="24"/>
                <w:szCs w:val="24"/>
                <w:lang w:eastAsia="ru-RU"/>
              </w:rPr>
              <w:t> 1.</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
                <w:bCs/>
                <w:color w:val="000000"/>
                <w:sz w:val="24"/>
                <w:szCs w:val="24"/>
                <w:lang w:eastAsia="ru-RU"/>
              </w:rPr>
            </w:pPr>
            <w:r w:rsidRPr="00767D97">
              <w:rPr>
                <w:b/>
                <w:bCs/>
                <w:color w:val="000000"/>
                <w:sz w:val="24"/>
                <w:szCs w:val="24"/>
                <w:lang w:eastAsia="ru-RU"/>
              </w:rPr>
              <w:t>Население</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1.1.</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Численность населения</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1.2.</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rPr>
                <w:bCs/>
                <w:color w:val="000000"/>
                <w:sz w:val="24"/>
                <w:szCs w:val="24"/>
                <w:lang w:eastAsia="ru-RU"/>
              </w:rPr>
            </w:pPr>
            <w:r w:rsidRPr="00767D97">
              <w:rPr>
                <w:bCs/>
                <w:color w:val="000000"/>
                <w:sz w:val="24"/>
                <w:szCs w:val="24"/>
                <w:lang w:eastAsia="ru-RU"/>
              </w:rPr>
              <w:t>Численность постоянного населения, в среднем за период</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29211</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28804</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28337</w:t>
            </w: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28067</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1.3.</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rPr>
                <w:bCs/>
                <w:color w:val="000000"/>
                <w:sz w:val="24"/>
                <w:szCs w:val="24"/>
                <w:lang w:eastAsia="ru-RU"/>
              </w:rPr>
            </w:pPr>
            <w:r w:rsidRPr="00767D97">
              <w:rPr>
                <w:bCs/>
                <w:color w:val="000000"/>
                <w:sz w:val="24"/>
                <w:szCs w:val="24"/>
                <w:lang w:eastAsia="ru-RU"/>
              </w:rPr>
              <w:t>Численность постоянного населения, на начало периода</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29422</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29001</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p w:rsidR="00767D97" w:rsidRPr="00767D97" w:rsidRDefault="00767D97" w:rsidP="00767D97">
            <w:pPr>
              <w:jc w:val="center"/>
              <w:rPr>
                <w:bCs/>
                <w:color w:val="000000"/>
                <w:sz w:val="24"/>
                <w:szCs w:val="24"/>
                <w:lang w:eastAsia="ru-RU"/>
              </w:rPr>
            </w:pPr>
            <w:r w:rsidRPr="00767D97">
              <w:rPr>
                <w:bCs/>
                <w:color w:val="000000"/>
                <w:sz w:val="24"/>
                <w:szCs w:val="24"/>
                <w:lang w:eastAsia="ru-RU"/>
              </w:rPr>
              <w:t>28607</w:t>
            </w: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p w:rsidR="00767D97" w:rsidRPr="00767D97" w:rsidRDefault="00767D97" w:rsidP="00767D97">
            <w:pPr>
              <w:jc w:val="center"/>
              <w:rPr>
                <w:bCs/>
                <w:color w:val="000000"/>
                <w:sz w:val="24"/>
                <w:szCs w:val="24"/>
                <w:lang w:eastAsia="ru-RU"/>
              </w:rPr>
            </w:pPr>
            <w:r w:rsidRPr="00767D97">
              <w:rPr>
                <w:bCs/>
                <w:color w:val="000000"/>
                <w:sz w:val="24"/>
                <w:szCs w:val="24"/>
                <w:lang w:eastAsia="ru-RU"/>
              </w:rPr>
              <w:t>28067</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BB7B9D" w:rsidRDefault="00767D97" w:rsidP="00962848">
            <w:pPr>
              <w:rPr>
                <w:b/>
                <w:bCs/>
                <w:color w:val="000000"/>
                <w:sz w:val="24"/>
                <w:szCs w:val="24"/>
                <w:lang w:eastAsia="ru-RU"/>
              </w:rPr>
            </w:pPr>
            <w:r w:rsidRPr="00BB7B9D">
              <w:rPr>
                <w:b/>
                <w:bCs/>
                <w:color w:val="000000"/>
                <w:sz w:val="24"/>
                <w:szCs w:val="24"/>
                <w:lang w:eastAsia="ru-RU"/>
              </w:rPr>
              <w:t> 2.</w:t>
            </w:r>
          </w:p>
        </w:tc>
        <w:tc>
          <w:tcPr>
            <w:tcW w:w="2835" w:type="dxa"/>
            <w:tcBorders>
              <w:top w:val="single" w:sz="4" w:space="0" w:color="auto"/>
              <w:left w:val="single" w:sz="4" w:space="0" w:color="auto"/>
              <w:bottom w:val="single" w:sz="4" w:space="0" w:color="auto"/>
              <w:right w:val="single" w:sz="4" w:space="0" w:color="auto"/>
            </w:tcBorders>
          </w:tcPr>
          <w:p w:rsidR="00767D97" w:rsidRPr="00343689" w:rsidRDefault="00767D97" w:rsidP="00962848">
            <w:pPr>
              <w:rPr>
                <w:b/>
                <w:bCs/>
                <w:color w:val="000000"/>
                <w:sz w:val="24"/>
                <w:szCs w:val="24"/>
                <w:lang w:eastAsia="ru-RU"/>
              </w:rPr>
            </w:pPr>
            <w:r w:rsidRPr="00343689">
              <w:rPr>
                <w:b/>
                <w:bCs/>
                <w:color w:val="000000"/>
                <w:sz w:val="24"/>
                <w:szCs w:val="24"/>
                <w:lang w:eastAsia="ru-RU"/>
              </w:rPr>
              <w:t>Рождаемость</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2.1.</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rPr>
                <w:bCs/>
                <w:color w:val="000000"/>
                <w:sz w:val="24"/>
                <w:szCs w:val="24"/>
                <w:lang w:eastAsia="ru-RU"/>
              </w:rPr>
            </w:pPr>
            <w:r w:rsidRPr="00767D97">
              <w:rPr>
                <w:bCs/>
                <w:color w:val="000000"/>
                <w:sz w:val="24"/>
                <w:szCs w:val="24"/>
                <w:lang w:eastAsia="ru-RU"/>
              </w:rPr>
              <w:t>Численность родившихся за период</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293</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287</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p w:rsidR="00767D97" w:rsidRPr="00767D97" w:rsidRDefault="00767D97" w:rsidP="00767D97">
            <w:pPr>
              <w:jc w:val="center"/>
              <w:rPr>
                <w:bCs/>
                <w:color w:val="000000"/>
                <w:sz w:val="24"/>
                <w:szCs w:val="24"/>
                <w:lang w:eastAsia="ru-RU"/>
              </w:rPr>
            </w:pPr>
            <w:r w:rsidRPr="00767D97">
              <w:rPr>
                <w:bCs/>
                <w:color w:val="000000"/>
                <w:sz w:val="24"/>
                <w:szCs w:val="24"/>
                <w:lang w:eastAsia="ru-RU"/>
              </w:rPr>
              <w:t>234</w:t>
            </w: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p w:rsidR="00767D97" w:rsidRPr="00767D97" w:rsidRDefault="00343689" w:rsidP="00767D97">
            <w:pPr>
              <w:jc w:val="center"/>
              <w:rPr>
                <w:bCs/>
                <w:color w:val="000000"/>
                <w:sz w:val="24"/>
                <w:szCs w:val="24"/>
                <w:lang w:eastAsia="ru-RU"/>
              </w:rPr>
            </w:pPr>
            <w:r>
              <w:rPr>
                <w:bCs/>
                <w:color w:val="000000"/>
                <w:sz w:val="24"/>
                <w:szCs w:val="24"/>
                <w:lang w:eastAsia="ru-RU"/>
              </w:rPr>
              <w:t>208</w:t>
            </w:r>
          </w:p>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BB7B9D" w:rsidRDefault="00767D97" w:rsidP="00962848">
            <w:pPr>
              <w:rPr>
                <w:b/>
                <w:bCs/>
                <w:color w:val="000000"/>
                <w:sz w:val="24"/>
                <w:szCs w:val="24"/>
                <w:lang w:eastAsia="ru-RU"/>
              </w:rPr>
            </w:pPr>
            <w:r w:rsidRPr="00BB7B9D">
              <w:rPr>
                <w:b/>
                <w:bCs/>
                <w:color w:val="000000"/>
                <w:sz w:val="24"/>
                <w:szCs w:val="24"/>
                <w:lang w:eastAsia="ru-RU"/>
              </w:rPr>
              <w:t> 3.</w:t>
            </w:r>
          </w:p>
        </w:tc>
        <w:tc>
          <w:tcPr>
            <w:tcW w:w="2835" w:type="dxa"/>
            <w:tcBorders>
              <w:top w:val="single" w:sz="4" w:space="0" w:color="auto"/>
              <w:left w:val="single" w:sz="4" w:space="0" w:color="auto"/>
              <w:bottom w:val="single" w:sz="4" w:space="0" w:color="auto"/>
              <w:right w:val="single" w:sz="4" w:space="0" w:color="auto"/>
            </w:tcBorders>
          </w:tcPr>
          <w:p w:rsidR="00767D97" w:rsidRPr="00343689" w:rsidRDefault="00767D97" w:rsidP="00962848">
            <w:pPr>
              <w:rPr>
                <w:b/>
                <w:bCs/>
                <w:color w:val="000000"/>
                <w:sz w:val="24"/>
                <w:szCs w:val="24"/>
                <w:lang w:eastAsia="ru-RU"/>
              </w:rPr>
            </w:pPr>
            <w:r w:rsidRPr="00343689">
              <w:rPr>
                <w:b/>
                <w:bCs/>
                <w:color w:val="000000"/>
                <w:sz w:val="24"/>
                <w:szCs w:val="24"/>
                <w:lang w:eastAsia="ru-RU"/>
              </w:rPr>
              <w:t>Смертность</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3.1.</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rPr>
                <w:bCs/>
                <w:color w:val="000000"/>
                <w:sz w:val="24"/>
                <w:szCs w:val="24"/>
                <w:lang w:eastAsia="ru-RU"/>
              </w:rPr>
            </w:pPr>
            <w:r w:rsidRPr="00767D97">
              <w:rPr>
                <w:bCs/>
                <w:color w:val="000000"/>
                <w:sz w:val="24"/>
                <w:szCs w:val="24"/>
                <w:lang w:eastAsia="ru-RU"/>
              </w:rPr>
              <w:t>Численность умерших за период</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411</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404</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p w:rsidR="00767D97" w:rsidRPr="00767D97" w:rsidRDefault="00767D97" w:rsidP="00767D97">
            <w:pPr>
              <w:jc w:val="center"/>
              <w:rPr>
                <w:bCs/>
                <w:color w:val="000000"/>
                <w:sz w:val="24"/>
                <w:szCs w:val="24"/>
                <w:lang w:eastAsia="ru-RU"/>
              </w:rPr>
            </w:pPr>
            <w:r w:rsidRPr="00767D97">
              <w:rPr>
                <w:bCs/>
                <w:color w:val="000000"/>
                <w:sz w:val="24"/>
                <w:szCs w:val="24"/>
                <w:lang w:eastAsia="ru-RU"/>
              </w:rPr>
              <w:t>420</w:t>
            </w: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p w:rsidR="00767D97" w:rsidRPr="00767D97" w:rsidRDefault="00343689" w:rsidP="00767D97">
            <w:pPr>
              <w:jc w:val="center"/>
              <w:rPr>
                <w:bCs/>
                <w:color w:val="000000"/>
                <w:sz w:val="24"/>
                <w:szCs w:val="24"/>
                <w:lang w:eastAsia="ru-RU"/>
              </w:rPr>
            </w:pPr>
            <w:r>
              <w:rPr>
                <w:bCs/>
                <w:color w:val="000000"/>
                <w:sz w:val="24"/>
                <w:szCs w:val="24"/>
                <w:lang w:eastAsia="ru-RU"/>
              </w:rPr>
              <w:t>465</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BB7B9D" w:rsidRDefault="00767D97" w:rsidP="00962848">
            <w:pPr>
              <w:rPr>
                <w:b/>
                <w:bCs/>
                <w:color w:val="000000"/>
                <w:sz w:val="24"/>
                <w:szCs w:val="24"/>
                <w:lang w:eastAsia="ru-RU"/>
              </w:rPr>
            </w:pPr>
            <w:r w:rsidRPr="00BB7B9D">
              <w:rPr>
                <w:b/>
                <w:bCs/>
                <w:color w:val="000000"/>
                <w:sz w:val="24"/>
                <w:szCs w:val="24"/>
                <w:lang w:eastAsia="ru-RU"/>
              </w:rPr>
              <w:t> 4.</w:t>
            </w:r>
          </w:p>
        </w:tc>
        <w:tc>
          <w:tcPr>
            <w:tcW w:w="2835" w:type="dxa"/>
            <w:tcBorders>
              <w:top w:val="single" w:sz="4" w:space="0" w:color="auto"/>
              <w:left w:val="single" w:sz="4" w:space="0" w:color="auto"/>
              <w:bottom w:val="single" w:sz="4" w:space="0" w:color="auto"/>
              <w:right w:val="single" w:sz="4" w:space="0" w:color="auto"/>
            </w:tcBorders>
          </w:tcPr>
          <w:p w:rsidR="00767D97" w:rsidRPr="00343689" w:rsidRDefault="00767D97" w:rsidP="00962848">
            <w:pPr>
              <w:rPr>
                <w:b/>
                <w:bCs/>
                <w:color w:val="000000"/>
                <w:sz w:val="24"/>
                <w:szCs w:val="24"/>
                <w:lang w:eastAsia="ru-RU"/>
              </w:rPr>
            </w:pPr>
            <w:r w:rsidRPr="00343689">
              <w:rPr>
                <w:b/>
                <w:bCs/>
                <w:color w:val="000000"/>
                <w:sz w:val="24"/>
                <w:szCs w:val="24"/>
                <w:lang w:eastAsia="ru-RU"/>
              </w:rPr>
              <w:t>Миграция</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4.1.</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rPr>
                <w:bCs/>
                <w:color w:val="000000"/>
                <w:sz w:val="24"/>
                <w:szCs w:val="24"/>
                <w:lang w:eastAsia="ru-RU"/>
              </w:rPr>
            </w:pPr>
            <w:r w:rsidRPr="00767D97">
              <w:rPr>
                <w:bCs/>
                <w:color w:val="000000"/>
                <w:sz w:val="24"/>
                <w:szCs w:val="24"/>
                <w:lang w:eastAsia="ru-RU"/>
              </w:rPr>
              <w:t>Численность прибывшего населения за период</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1 026</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846</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p w:rsidR="00767D97" w:rsidRPr="00767D97" w:rsidRDefault="00767D97" w:rsidP="00767D97">
            <w:pPr>
              <w:jc w:val="center"/>
              <w:rPr>
                <w:bCs/>
                <w:color w:val="000000"/>
                <w:sz w:val="24"/>
                <w:szCs w:val="24"/>
                <w:lang w:eastAsia="ru-RU"/>
              </w:rPr>
            </w:pPr>
            <w:r w:rsidRPr="00767D97">
              <w:rPr>
                <w:bCs/>
                <w:color w:val="000000"/>
                <w:sz w:val="24"/>
                <w:szCs w:val="24"/>
                <w:lang w:eastAsia="ru-RU"/>
              </w:rPr>
              <w:t>698</w:t>
            </w: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p w:rsidR="00767D97" w:rsidRPr="00767D97" w:rsidRDefault="00767D97" w:rsidP="00767D97">
            <w:pPr>
              <w:jc w:val="center"/>
              <w:rPr>
                <w:bCs/>
                <w:color w:val="000000"/>
                <w:sz w:val="24"/>
                <w:szCs w:val="24"/>
                <w:lang w:eastAsia="ru-RU"/>
              </w:rPr>
            </w:pPr>
            <w:r w:rsidRPr="00767D97">
              <w:rPr>
                <w:bCs/>
                <w:color w:val="000000"/>
                <w:sz w:val="24"/>
                <w:szCs w:val="24"/>
                <w:lang w:eastAsia="ru-RU"/>
              </w:rPr>
              <w:t>554</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4.2.</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rPr>
                <w:bCs/>
                <w:color w:val="000000"/>
                <w:sz w:val="24"/>
                <w:szCs w:val="24"/>
                <w:lang w:eastAsia="ru-RU"/>
              </w:rPr>
            </w:pPr>
            <w:r w:rsidRPr="00767D97">
              <w:rPr>
                <w:bCs/>
                <w:color w:val="000000"/>
                <w:sz w:val="24"/>
                <w:szCs w:val="24"/>
                <w:lang w:eastAsia="ru-RU"/>
              </w:rPr>
              <w:t xml:space="preserve">Численность выбывшего населения за период </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1 334</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1122</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p w:rsidR="00767D97" w:rsidRPr="00767D97" w:rsidRDefault="00767D97" w:rsidP="00767D97">
            <w:pPr>
              <w:jc w:val="center"/>
              <w:rPr>
                <w:bCs/>
                <w:color w:val="000000"/>
                <w:sz w:val="24"/>
                <w:szCs w:val="24"/>
                <w:lang w:eastAsia="ru-RU"/>
              </w:rPr>
            </w:pPr>
            <w:r w:rsidRPr="00767D97">
              <w:rPr>
                <w:bCs/>
                <w:color w:val="000000"/>
                <w:sz w:val="24"/>
                <w:szCs w:val="24"/>
                <w:lang w:eastAsia="ru-RU"/>
              </w:rPr>
              <w:t>1048</w:t>
            </w: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p w:rsidR="00767D97" w:rsidRPr="00767D97" w:rsidRDefault="00767D97" w:rsidP="00767D97">
            <w:pPr>
              <w:jc w:val="center"/>
              <w:rPr>
                <w:bCs/>
                <w:color w:val="000000"/>
                <w:sz w:val="24"/>
                <w:szCs w:val="24"/>
                <w:lang w:eastAsia="ru-RU"/>
              </w:rPr>
            </w:pPr>
            <w:r w:rsidRPr="00767D97">
              <w:rPr>
                <w:bCs/>
                <w:color w:val="000000"/>
                <w:sz w:val="24"/>
                <w:szCs w:val="24"/>
                <w:lang w:eastAsia="ru-RU"/>
              </w:rPr>
              <w:t>743</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4.3.</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rPr>
                <w:bCs/>
                <w:color w:val="000000"/>
                <w:sz w:val="24"/>
                <w:szCs w:val="24"/>
                <w:lang w:eastAsia="ru-RU"/>
              </w:rPr>
            </w:pPr>
            <w:r w:rsidRPr="00767D97">
              <w:rPr>
                <w:bCs/>
                <w:color w:val="000000"/>
                <w:sz w:val="24"/>
                <w:szCs w:val="24"/>
                <w:lang w:eastAsia="ru-RU"/>
              </w:rPr>
              <w:t>Миграционный прирост (снижение) населения</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-308</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-276</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p w:rsidR="00767D97" w:rsidRPr="00767D97" w:rsidRDefault="00767D97" w:rsidP="00767D97">
            <w:pPr>
              <w:jc w:val="center"/>
              <w:rPr>
                <w:bCs/>
                <w:color w:val="000000"/>
                <w:sz w:val="24"/>
                <w:szCs w:val="24"/>
                <w:lang w:eastAsia="ru-RU"/>
              </w:rPr>
            </w:pPr>
            <w:r w:rsidRPr="00767D97">
              <w:rPr>
                <w:bCs/>
                <w:color w:val="000000"/>
                <w:sz w:val="24"/>
                <w:szCs w:val="24"/>
                <w:lang w:eastAsia="ru-RU"/>
              </w:rPr>
              <w:t>-350</w:t>
            </w: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p w:rsidR="00767D97" w:rsidRPr="00767D97" w:rsidRDefault="00767D97" w:rsidP="00767D97">
            <w:pPr>
              <w:jc w:val="center"/>
              <w:rPr>
                <w:bCs/>
                <w:color w:val="000000"/>
                <w:sz w:val="24"/>
                <w:szCs w:val="24"/>
                <w:lang w:eastAsia="ru-RU"/>
              </w:rPr>
            </w:pPr>
            <w:r w:rsidRPr="00767D97">
              <w:rPr>
                <w:bCs/>
                <w:color w:val="000000"/>
                <w:sz w:val="24"/>
                <w:szCs w:val="24"/>
                <w:lang w:eastAsia="ru-RU"/>
              </w:rPr>
              <w:t>-189</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BB7B9D" w:rsidRDefault="00767D97" w:rsidP="00962848">
            <w:pPr>
              <w:rPr>
                <w:b/>
                <w:bCs/>
                <w:color w:val="000000"/>
                <w:sz w:val="24"/>
                <w:szCs w:val="24"/>
                <w:lang w:eastAsia="ru-RU"/>
              </w:rPr>
            </w:pPr>
            <w:r w:rsidRPr="00767D97">
              <w:rPr>
                <w:bCs/>
                <w:color w:val="000000"/>
                <w:sz w:val="24"/>
                <w:szCs w:val="24"/>
                <w:lang w:eastAsia="ru-RU"/>
              </w:rPr>
              <w:t> </w:t>
            </w:r>
            <w:r w:rsidRPr="00BB7B9D">
              <w:rPr>
                <w:b/>
                <w:bCs/>
                <w:color w:val="000000"/>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rsidR="00767D97" w:rsidRPr="00343689" w:rsidRDefault="00767D97" w:rsidP="00962848">
            <w:pPr>
              <w:rPr>
                <w:b/>
                <w:bCs/>
                <w:color w:val="000000"/>
                <w:sz w:val="24"/>
                <w:szCs w:val="24"/>
                <w:lang w:eastAsia="ru-RU"/>
              </w:rPr>
            </w:pPr>
            <w:r w:rsidRPr="00343689">
              <w:rPr>
                <w:b/>
                <w:bCs/>
                <w:color w:val="000000"/>
                <w:sz w:val="24"/>
                <w:szCs w:val="24"/>
                <w:lang w:eastAsia="ru-RU"/>
              </w:rPr>
              <w:t xml:space="preserve">Производство товаров и услуг </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5.1.</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2141118,00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3513002,00</w:t>
            </w:r>
          </w:p>
        </w:tc>
        <w:tc>
          <w:tcPr>
            <w:tcW w:w="1417" w:type="dxa"/>
            <w:tcBorders>
              <w:top w:val="single" w:sz="4" w:space="0" w:color="auto"/>
              <w:left w:val="nil"/>
              <w:bottom w:val="single" w:sz="4" w:space="0" w:color="auto"/>
              <w:right w:val="single" w:sz="4" w:space="0" w:color="auto"/>
            </w:tcBorders>
          </w:tcPr>
          <w:p w:rsidR="00767D97" w:rsidRPr="00767D97" w:rsidRDefault="00767D97" w:rsidP="00343689">
            <w:pPr>
              <w:rPr>
                <w:bCs/>
                <w:color w:val="000000"/>
                <w:sz w:val="24"/>
                <w:szCs w:val="24"/>
                <w:lang w:eastAsia="ru-RU"/>
              </w:rPr>
            </w:pPr>
            <w:r w:rsidRPr="00767D97">
              <w:rPr>
                <w:bCs/>
                <w:color w:val="000000"/>
                <w:sz w:val="24"/>
                <w:szCs w:val="24"/>
                <w:lang w:eastAsia="ru-RU"/>
              </w:rPr>
              <w:t>3082525,30</w:t>
            </w:r>
          </w:p>
        </w:tc>
        <w:tc>
          <w:tcPr>
            <w:tcW w:w="1134" w:type="dxa"/>
            <w:tcBorders>
              <w:top w:val="single" w:sz="4" w:space="0" w:color="auto"/>
              <w:left w:val="nil"/>
              <w:bottom w:val="single" w:sz="4" w:space="0" w:color="auto"/>
              <w:right w:val="single" w:sz="4" w:space="0" w:color="auto"/>
            </w:tcBorders>
          </w:tcPr>
          <w:p w:rsidR="00767D97" w:rsidRPr="00767D97" w:rsidRDefault="00767D97" w:rsidP="00343689">
            <w:pPr>
              <w:rPr>
                <w:bCs/>
                <w:color w:val="000000"/>
                <w:sz w:val="24"/>
                <w:szCs w:val="24"/>
                <w:lang w:eastAsia="ru-RU"/>
              </w:rPr>
            </w:pPr>
            <w:r w:rsidRPr="00767D97">
              <w:rPr>
                <w:bCs/>
                <w:color w:val="000000"/>
                <w:sz w:val="24"/>
                <w:szCs w:val="24"/>
                <w:lang w:eastAsia="ru-RU"/>
              </w:rPr>
              <w:t>978151,00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BB7B9D" w:rsidRDefault="00767D97" w:rsidP="00962848">
            <w:pPr>
              <w:rPr>
                <w:b/>
                <w:bCs/>
                <w:color w:val="000000"/>
                <w:sz w:val="24"/>
                <w:szCs w:val="24"/>
                <w:lang w:eastAsia="ru-RU"/>
              </w:rPr>
            </w:pPr>
            <w:r w:rsidRPr="00BB7B9D">
              <w:rPr>
                <w:b/>
                <w:bCs/>
                <w:color w:val="000000"/>
                <w:sz w:val="24"/>
                <w:szCs w:val="24"/>
                <w:lang w:eastAsia="ru-RU"/>
              </w:rPr>
              <w:t> 6.</w:t>
            </w:r>
          </w:p>
        </w:tc>
        <w:tc>
          <w:tcPr>
            <w:tcW w:w="2835" w:type="dxa"/>
            <w:tcBorders>
              <w:top w:val="single" w:sz="4" w:space="0" w:color="auto"/>
              <w:left w:val="single" w:sz="4" w:space="0" w:color="auto"/>
              <w:bottom w:val="single" w:sz="4" w:space="0" w:color="auto"/>
              <w:right w:val="single" w:sz="4" w:space="0" w:color="auto"/>
            </w:tcBorders>
          </w:tcPr>
          <w:p w:rsidR="00767D97" w:rsidRPr="00343689" w:rsidRDefault="00767D97" w:rsidP="00962848">
            <w:pPr>
              <w:rPr>
                <w:b/>
                <w:bCs/>
                <w:color w:val="000000"/>
                <w:sz w:val="24"/>
                <w:szCs w:val="24"/>
                <w:lang w:eastAsia="ru-RU"/>
              </w:rPr>
            </w:pPr>
            <w:r w:rsidRPr="00343689">
              <w:rPr>
                <w:b/>
                <w:bCs/>
                <w:color w:val="000000"/>
                <w:sz w:val="24"/>
                <w:szCs w:val="24"/>
                <w:lang w:eastAsia="ru-RU"/>
              </w:rPr>
              <w:t>Малое предпринимательство</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6.1.</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Количество организаций малого предпринимательства, включая микропредприятия (юридических лиц), на конец периода</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ед.</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58</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64</w:t>
            </w:r>
          </w:p>
        </w:tc>
        <w:tc>
          <w:tcPr>
            <w:tcW w:w="1417" w:type="dxa"/>
            <w:tcBorders>
              <w:top w:val="single" w:sz="4" w:space="0" w:color="auto"/>
              <w:left w:val="nil"/>
              <w:bottom w:val="single" w:sz="4" w:space="0" w:color="auto"/>
              <w:right w:val="single" w:sz="4" w:space="0" w:color="auto"/>
            </w:tcBorders>
          </w:tcPr>
          <w:p w:rsidR="00767D97" w:rsidRPr="00767D97" w:rsidRDefault="00767D97" w:rsidP="00343689">
            <w:pPr>
              <w:rPr>
                <w:bCs/>
                <w:color w:val="000000"/>
                <w:sz w:val="24"/>
                <w:szCs w:val="24"/>
                <w:lang w:eastAsia="ru-RU"/>
              </w:rPr>
            </w:pPr>
            <w:r w:rsidRPr="00767D97">
              <w:rPr>
                <w:bCs/>
                <w:color w:val="000000"/>
                <w:sz w:val="24"/>
                <w:szCs w:val="24"/>
                <w:lang w:eastAsia="ru-RU"/>
              </w:rPr>
              <w:t>52</w:t>
            </w: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47</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6.2.</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Количество индивидуальных предпринимателей, прошедших государственную регистрацию, на конец периода</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330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328</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328</w:t>
            </w: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330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6.3.</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435</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438</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587</w:t>
            </w:r>
          </w:p>
        </w:tc>
        <w:tc>
          <w:tcPr>
            <w:tcW w:w="1134" w:type="dxa"/>
            <w:tcBorders>
              <w:top w:val="single" w:sz="4" w:space="0" w:color="auto"/>
              <w:left w:val="nil"/>
              <w:bottom w:val="single" w:sz="4" w:space="0" w:color="auto"/>
              <w:right w:val="single" w:sz="4" w:space="0" w:color="auto"/>
            </w:tcBorders>
          </w:tcPr>
          <w:p w:rsidR="00767D97" w:rsidRPr="00767D97" w:rsidRDefault="00343689" w:rsidP="00767D97">
            <w:pPr>
              <w:jc w:val="center"/>
              <w:rPr>
                <w:bCs/>
                <w:color w:val="000000"/>
                <w:sz w:val="24"/>
                <w:szCs w:val="24"/>
                <w:lang w:eastAsia="ru-RU"/>
              </w:rPr>
            </w:pPr>
            <w:r>
              <w:rPr>
                <w:bCs/>
                <w:color w:val="000000"/>
                <w:sz w:val="24"/>
                <w:szCs w:val="24"/>
                <w:lang w:eastAsia="ru-RU"/>
              </w:rPr>
              <w:t>585</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6.4.</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Среднесписочная численность работников у индивидуальных предпринимателей</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520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537</w:t>
            </w:r>
          </w:p>
        </w:tc>
        <w:tc>
          <w:tcPr>
            <w:tcW w:w="1417" w:type="dxa"/>
            <w:tcBorders>
              <w:top w:val="single" w:sz="4" w:space="0" w:color="auto"/>
              <w:left w:val="nil"/>
              <w:bottom w:val="single" w:sz="4" w:space="0" w:color="auto"/>
              <w:right w:val="single" w:sz="4" w:space="0" w:color="auto"/>
            </w:tcBorders>
          </w:tcPr>
          <w:p w:rsidR="00767D97" w:rsidRPr="00767D97" w:rsidRDefault="00767D97" w:rsidP="00343689">
            <w:pPr>
              <w:rPr>
                <w:bCs/>
                <w:color w:val="000000"/>
                <w:sz w:val="24"/>
                <w:szCs w:val="24"/>
                <w:lang w:eastAsia="ru-RU"/>
              </w:rPr>
            </w:pPr>
            <w:r w:rsidRPr="00767D97">
              <w:rPr>
                <w:bCs/>
                <w:color w:val="000000"/>
                <w:sz w:val="24"/>
                <w:szCs w:val="24"/>
                <w:lang w:eastAsia="ru-RU"/>
              </w:rPr>
              <w:t>703</w:t>
            </w:r>
          </w:p>
        </w:tc>
        <w:tc>
          <w:tcPr>
            <w:tcW w:w="1134" w:type="dxa"/>
            <w:tcBorders>
              <w:top w:val="single" w:sz="4" w:space="0" w:color="auto"/>
              <w:left w:val="nil"/>
              <w:bottom w:val="single" w:sz="4" w:space="0" w:color="auto"/>
              <w:right w:val="single" w:sz="4" w:space="0" w:color="auto"/>
            </w:tcBorders>
          </w:tcPr>
          <w:p w:rsidR="00767D97" w:rsidRPr="00767D97" w:rsidRDefault="00343689" w:rsidP="00767D97">
            <w:pPr>
              <w:jc w:val="center"/>
              <w:rPr>
                <w:bCs/>
                <w:color w:val="000000"/>
                <w:sz w:val="24"/>
                <w:szCs w:val="24"/>
                <w:lang w:eastAsia="ru-RU"/>
              </w:rPr>
            </w:pPr>
            <w:r>
              <w:rPr>
                <w:bCs/>
                <w:color w:val="000000"/>
                <w:sz w:val="24"/>
                <w:szCs w:val="24"/>
                <w:lang w:eastAsia="ru-RU"/>
              </w:rPr>
              <w:t>705</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6.5.</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Среднесписочная численность работников крестьянских (фермерских) хозяйств</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18</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20</w:t>
            </w:r>
          </w:p>
        </w:tc>
        <w:tc>
          <w:tcPr>
            <w:tcW w:w="1417" w:type="dxa"/>
            <w:tcBorders>
              <w:top w:val="single" w:sz="4" w:space="0" w:color="auto"/>
              <w:left w:val="nil"/>
              <w:bottom w:val="single" w:sz="4" w:space="0" w:color="auto"/>
              <w:right w:val="single" w:sz="4" w:space="0" w:color="auto"/>
            </w:tcBorders>
          </w:tcPr>
          <w:p w:rsidR="00767D97" w:rsidRPr="00767D97" w:rsidRDefault="00767D97" w:rsidP="00343689">
            <w:pPr>
              <w:rPr>
                <w:bCs/>
                <w:color w:val="000000"/>
                <w:sz w:val="24"/>
                <w:szCs w:val="24"/>
                <w:lang w:eastAsia="ru-RU"/>
              </w:rPr>
            </w:pPr>
            <w:r w:rsidRPr="00767D97">
              <w:rPr>
                <w:bCs/>
                <w:color w:val="000000"/>
                <w:sz w:val="24"/>
                <w:szCs w:val="24"/>
                <w:lang w:eastAsia="ru-RU"/>
              </w:rPr>
              <w:t>20</w:t>
            </w:r>
          </w:p>
        </w:tc>
        <w:tc>
          <w:tcPr>
            <w:tcW w:w="1134" w:type="dxa"/>
            <w:tcBorders>
              <w:top w:val="single" w:sz="4" w:space="0" w:color="auto"/>
              <w:left w:val="nil"/>
              <w:bottom w:val="single" w:sz="4" w:space="0" w:color="auto"/>
              <w:right w:val="single" w:sz="4" w:space="0" w:color="auto"/>
            </w:tcBorders>
          </w:tcPr>
          <w:p w:rsidR="00767D97" w:rsidRPr="00767D97" w:rsidRDefault="00343689" w:rsidP="00767D97">
            <w:pPr>
              <w:jc w:val="center"/>
              <w:rPr>
                <w:bCs/>
                <w:color w:val="000000"/>
                <w:sz w:val="24"/>
                <w:szCs w:val="24"/>
                <w:lang w:eastAsia="ru-RU"/>
              </w:rPr>
            </w:pPr>
            <w:r>
              <w:rPr>
                <w:bCs/>
                <w:color w:val="000000"/>
                <w:sz w:val="24"/>
                <w:szCs w:val="24"/>
                <w:lang w:eastAsia="ru-RU"/>
              </w:rPr>
              <w:t>20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6.6.</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Оборот организаций малого предпринимательства, включая микропредприятия (юридических лиц)</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622876,79</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989343,79</w:t>
            </w:r>
          </w:p>
        </w:tc>
        <w:tc>
          <w:tcPr>
            <w:tcW w:w="1417" w:type="dxa"/>
            <w:tcBorders>
              <w:top w:val="single" w:sz="4" w:space="0" w:color="auto"/>
              <w:left w:val="nil"/>
              <w:bottom w:val="single" w:sz="4" w:space="0" w:color="auto"/>
              <w:right w:val="single" w:sz="4" w:space="0" w:color="auto"/>
            </w:tcBorders>
          </w:tcPr>
          <w:p w:rsidR="00767D97" w:rsidRPr="00767D97" w:rsidRDefault="00767D97" w:rsidP="00343689">
            <w:pPr>
              <w:rPr>
                <w:bCs/>
                <w:color w:val="000000"/>
                <w:sz w:val="24"/>
                <w:szCs w:val="24"/>
                <w:lang w:eastAsia="ru-RU"/>
              </w:rPr>
            </w:pPr>
            <w:r w:rsidRPr="00767D97">
              <w:rPr>
                <w:bCs/>
                <w:color w:val="000000"/>
                <w:sz w:val="24"/>
                <w:szCs w:val="24"/>
                <w:lang w:eastAsia="ru-RU"/>
              </w:rPr>
              <w:t>1024530,39</w:t>
            </w:r>
          </w:p>
        </w:tc>
        <w:tc>
          <w:tcPr>
            <w:tcW w:w="1134" w:type="dxa"/>
            <w:tcBorders>
              <w:top w:val="single" w:sz="4" w:space="0" w:color="auto"/>
              <w:left w:val="nil"/>
              <w:bottom w:val="single" w:sz="4" w:space="0" w:color="auto"/>
              <w:right w:val="single" w:sz="4" w:space="0" w:color="auto"/>
            </w:tcBorders>
          </w:tcPr>
          <w:p w:rsidR="00767D97" w:rsidRPr="00767D97" w:rsidRDefault="00343689" w:rsidP="00767D97">
            <w:pPr>
              <w:jc w:val="center"/>
              <w:rPr>
                <w:bCs/>
                <w:color w:val="000000"/>
                <w:sz w:val="24"/>
                <w:szCs w:val="24"/>
                <w:lang w:eastAsia="ru-RU"/>
              </w:rPr>
            </w:pPr>
            <w:r>
              <w:rPr>
                <w:bCs/>
                <w:color w:val="000000"/>
                <w:sz w:val="24"/>
                <w:szCs w:val="24"/>
                <w:lang w:eastAsia="ru-RU"/>
              </w:rPr>
              <w:t>1065511,60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6.7.</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Объем инвестиций в основной капитал организаций малого предпринимательства, включая микропредприятия (юридических лиц)</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34333,70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34457,90</w:t>
            </w:r>
          </w:p>
        </w:tc>
        <w:tc>
          <w:tcPr>
            <w:tcW w:w="1417" w:type="dxa"/>
            <w:tcBorders>
              <w:top w:val="single" w:sz="4" w:space="0" w:color="auto"/>
              <w:left w:val="nil"/>
              <w:bottom w:val="single" w:sz="4" w:space="0" w:color="auto"/>
              <w:right w:val="single" w:sz="4" w:space="0" w:color="auto"/>
            </w:tcBorders>
          </w:tcPr>
          <w:p w:rsidR="00767D97" w:rsidRPr="00767D97" w:rsidRDefault="00767D97" w:rsidP="00343689">
            <w:pPr>
              <w:rPr>
                <w:bCs/>
                <w:color w:val="000000"/>
                <w:sz w:val="24"/>
                <w:szCs w:val="24"/>
                <w:lang w:eastAsia="ru-RU"/>
              </w:rPr>
            </w:pPr>
            <w:r w:rsidRPr="00767D97">
              <w:rPr>
                <w:bCs/>
                <w:color w:val="000000"/>
                <w:sz w:val="24"/>
                <w:szCs w:val="24"/>
                <w:lang w:eastAsia="ru-RU"/>
              </w:rPr>
              <w:t>36008,58</w:t>
            </w:r>
          </w:p>
        </w:tc>
        <w:tc>
          <w:tcPr>
            <w:tcW w:w="1134" w:type="dxa"/>
            <w:tcBorders>
              <w:top w:val="single" w:sz="4" w:space="0" w:color="auto"/>
              <w:left w:val="nil"/>
              <w:bottom w:val="single" w:sz="4" w:space="0" w:color="auto"/>
              <w:right w:val="single" w:sz="4" w:space="0" w:color="auto"/>
            </w:tcBorders>
          </w:tcPr>
          <w:p w:rsidR="00767D97" w:rsidRPr="00767D97" w:rsidRDefault="00343689" w:rsidP="00767D97">
            <w:pPr>
              <w:jc w:val="center"/>
              <w:rPr>
                <w:bCs/>
                <w:color w:val="000000"/>
                <w:sz w:val="24"/>
                <w:szCs w:val="24"/>
                <w:lang w:eastAsia="ru-RU"/>
              </w:rPr>
            </w:pPr>
            <w:r>
              <w:rPr>
                <w:bCs/>
                <w:color w:val="000000"/>
                <w:sz w:val="24"/>
                <w:szCs w:val="24"/>
                <w:lang w:eastAsia="ru-RU"/>
              </w:rPr>
              <w:t>37845,02</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BB7B9D" w:rsidRDefault="00767D97" w:rsidP="00962848">
            <w:pPr>
              <w:rPr>
                <w:b/>
                <w:bCs/>
                <w:color w:val="000000"/>
                <w:sz w:val="24"/>
                <w:szCs w:val="24"/>
                <w:lang w:eastAsia="ru-RU"/>
              </w:rPr>
            </w:pPr>
            <w:r w:rsidRPr="00BB7B9D">
              <w:rPr>
                <w:b/>
                <w:bCs/>
                <w:color w:val="000000"/>
                <w:sz w:val="24"/>
                <w:szCs w:val="24"/>
                <w:lang w:eastAsia="ru-RU"/>
              </w:rPr>
              <w:t> 7.</w:t>
            </w:r>
          </w:p>
        </w:tc>
        <w:tc>
          <w:tcPr>
            <w:tcW w:w="2835" w:type="dxa"/>
            <w:tcBorders>
              <w:top w:val="single" w:sz="4" w:space="0" w:color="auto"/>
              <w:left w:val="single" w:sz="4" w:space="0" w:color="auto"/>
              <w:bottom w:val="single" w:sz="4" w:space="0" w:color="auto"/>
              <w:right w:val="single" w:sz="4" w:space="0" w:color="auto"/>
            </w:tcBorders>
          </w:tcPr>
          <w:p w:rsidR="00767D97" w:rsidRPr="00343689" w:rsidRDefault="00767D97" w:rsidP="00962848">
            <w:pPr>
              <w:rPr>
                <w:b/>
                <w:bCs/>
                <w:color w:val="000000"/>
                <w:sz w:val="24"/>
                <w:szCs w:val="24"/>
                <w:lang w:eastAsia="ru-RU"/>
              </w:rPr>
            </w:pPr>
            <w:r w:rsidRPr="00343689">
              <w:rPr>
                <w:b/>
                <w:bCs/>
                <w:color w:val="000000"/>
                <w:sz w:val="24"/>
                <w:szCs w:val="24"/>
                <w:lang w:eastAsia="ru-RU"/>
              </w:rPr>
              <w:t>Инвестиционная деятельность</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7.1.</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Объем инвестиций в основной капитал за счет всех источников финансирования по полному кругу хозяйствующих субъектов</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778979,24</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213895,96</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1501179,58</w:t>
            </w:r>
          </w:p>
        </w:tc>
        <w:tc>
          <w:tcPr>
            <w:tcW w:w="1134" w:type="dxa"/>
            <w:tcBorders>
              <w:top w:val="single" w:sz="4" w:space="0" w:color="auto"/>
              <w:left w:val="nil"/>
              <w:bottom w:val="single" w:sz="4" w:space="0" w:color="auto"/>
              <w:right w:val="single" w:sz="4" w:space="0" w:color="auto"/>
            </w:tcBorders>
          </w:tcPr>
          <w:p w:rsidR="00767D97" w:rsidRPr="00767D97" w:rsidRDefault="00343689" w:rsidP="00767D97">
            <w:pPr>
              <w:jc w:val="center"/>
              <w:rPr>
                <w:bCs/>
                <w:color w:val="000000"/>
                <w:sz w:val="24"/>
                <w:szCs w:val="24"/>
                <w:lang w:eastAsia="ru-RU"/>
              </w:rPr>
            </w:pPr>
            <w:r>
              <w:rPr>
                <w:bCs/>
                <w:color w:val="000000"/>
                <w:sz w:val="24"/>
                <w:szCs w:val="24"/>
                <w:lang w:eastAsia="ru-RU"/>
              </w:rPr>
              <w:t>88755,00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7.2.</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773,96</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26,91</w:t>
            </w:r>
          </w:p>
        </w:tc>
        <w:tc>
          <w:tcPr>
            <w:tcW w:w="1417" w:type="dxa"/>
            <w:tcBorders>
              <w:top w:val="single" w:sz="4" w:space="0" w:color="auto"/>
              <w:left w:val="nil"/>
              <w:bottom w:val="single" w:sz="4" w:space="0" w:color="auto"/>
              <w:right w:val="single" w:sz="4" w:space="0" w:color="auto"/>
            </w:tcBorders>
          </w:tcPr>
          <w:p w:rsidR="00767D97" w:rsidRPr="00767D97" w:rsidRDefault="00343689" w:rsidP="00767D97">
            <w:pPr>
              <w:jc w:val="center"/>
              <w:rPr>
                <w:bCs/>
                <w:color w:val="000000"/>
                <w:sz w:val="24"/>
                <w:szCs w:val="24"/>
                <w:lang w:eastAsia="ru-RU"/>
              </w:rPr>
            </w:pPr>
            <w:r>
              <w:rPr>
                <w:bCs/>
                <w:color w:val="000000"/>
                <w:sz w:val="24"/>
                <w:szCs w:val="24"/>
                <w:lang w:eastAsia="ru-RU"/>
              </w:rPr>
              <w:t>701,83</w:t>
            </w:r>
          </w:p>
        </w:tc>
        <w:tc>
          <w:tcPr>
            <w:tcW w:w="1134" w:type="dxa"/>
            <w:tcBorders>
              <w:top w:val="single" w:sz="4" w:space="0" w:color="auto"/>
              <w:left w:val="nil"/>
              <w:bottom w:val="single" w:sz="4" w:space="0" w:color="auto"/>
              <w:right w:val="single" w:sz="4" w:space="0" w:color="auto"/>
            </w:tcBorders>
          </w:tcPr>
          <w:p w:rsidR="00767D97" w:rsidRPr="00767D97" w:rsidRDefault="00343689" w:rsidP="00767D97">
            <w:pPr>
              <w:jc w:val="center"/>
              <w:rPr>
                <w:bCs/>
                <w:color w:val="000000"/>
                <w:sz w:val="24"/>
                <w:szCs w:val="24"/>
                <w:lang w:eastAsia="ru-RU"/>
              </w:rPr>
            </w:pPr>
            <w:r>
              <w:rPr>
                <w:bCs/>
                <w:color w:val="000000"/>
                <w:sz w:val="24"/>
                <w:szCs w:val="24"/>
                <w:lang w:eastAsia="ru-RU"/>
              </w:rPr>
              <w:t>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7.3.</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709527,00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179438,00</w:t>
            </w:r>
          </w:p>
        </w:tc>
        <w:tc>
          <w:tcPr>
            <w:tcW w:w="1417" w:type="dxa"/>
            <w:tcBorders>
              <w:top w:val="single" w:sz="4" w:space="0" w:color="auto"/>
              <w:left w:val="nil"/>
              <w:bottom w:val="single" w:sz="4" w:space="0" w:color="auto"/>
              <w:right w:val="single" w:sz="4" w:space="0" w:color="auto"/>
            </w:tcBorders>
          </w:tcPr>
          <w:p w:rsidR="00767D97" w:rsidRPr="00767D97" w:rsidRDefault="00767D97" w:rsidP="00343689">
            <w:pPr>
              <w:rPr>
                <w:bCs/>
                <w:color w:val="000000"/>
                <w:sz w:val="24"/>
                <w:szCs w:val="24"/>
                <w:lang w:eastAsia="ru-RU"/>
              </w:rPr>
            </w:pPr>
            <w:r w:rsidRPr="00767D97">
              <w:rPr>
                <w:bCs/>
                <w:color w:val="000000"/>
                <w:sz w:val="24"/>
                <w:szCs w:val="24"/>
                <w:lang w:eastAsia="ru-RU"/>
              </w:rPr>
              <w:t>1465171,00</w:t>
            </w:r>
          </w:p>
        </w:tc>
        <w:tc>
          <w:tcPr>
            <w:tcW w:w="1134" w:type="dxa"/>
            <w:tcBorders>
              <w:top w:val="single" w:sz="4" w:space="0" w:color="auto"/>
              <w:left w:val="nil"/>
              <w:bottom w:val="single" w:sz="4" w:space="0" w:color="auto"/>
              <w:right w:val="single" w:sz="4" w:space="0" w:color="auto"/>
            </w:tcBorders>
          </w:tcPr>
          <w:p w:rsidR="00767D97" w:rsidRPr="00767D97" w:rsidRDefault="00FA7FD6" w:rsidP="00FA7FD6">
            <w:pPr>
              <w:jc w:val="center"/>
              <w:rPr>
                <w:bCs/>
                <w:color w:val="000000"/>
                <w:sz w:val="24"/>
                <w:szCs w:val="24"/>
                <w:lang w:eastAsia="ru-RU"/>
              </w:rPr>
            </w:pPr>
            <w:r>
              <w:rPr>
                <w:bCs/>
                <w:color w:val="000000"/>
                <w:sz w:val="24"/>
                <w:szCs w:val="24"/>
                <w:lang w:eastAsia="ru-RU"/>
              </w:rPr>
              <w:t>-</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BB7B9D" w:rsidRDefault="00767D97" w:rsidP="00962848">
            <w:pPr>
              <w:rPr>
                <w:b/>
                <w:bCs/>
                <w:color w:val="000000"/>
                <w:sz w:val="24"/>
                <w:szCs w:val="24"/>
                <w:lang w:eastAsia="ru-RU"/>
              </w:rPr>
            </w:pPr>
            <w:r w:rsidRPr="00BB7B9D">
              <w:rPr>
                <w:b/>
                <w:bCs/>
                <w:color w:val="000000"/>
                <w:sz w:val="24"/>
                <w:szCs w:val="24"/>
                <w:lang w:eastAsia="ru-RU"/>
              </w:rPr>
              <w:t> 8.</w:t>
            </w:r>
          </w:p>
        </w:tc>
        <w:tc>
          <w:tcPr>
            <w:tcW w:w="2835" w:type="dxa"/>
            <w:tcBorders>
              <w:top w:val="single" w:sz="4" w:space="0" w:color="auto"/>
              <w:left w:val="single" w:sz="4" w:space="0" w:color="auto"/>
              <w:bottom w:val="single" w:sz="4" w:space="0" w:color="auto"/>
              <w:right w:val="single" w:sz="4" w:space="0" w:color="auto"/>
            </w:tcBorders>
          </w:tcPr>
          <w:p w:rsidR="00767D97" w:rsidRPr="00521972" w:rsidRDefault="00767D97" w:rsidP="00962848">
            <w:pPr>
              <w:rPr>
                <w:b/>
                <w:bCs/>
                <w:color w:val="000000"/>
                <w:sz w:val="24"/>
                <w:szCs w:val="24"/>
                <w:lang w:eastAsia="ru-RU"/>
              </w:rPr>
            </w:pPr>
            <w:r w:rsidRPr="00521972">
              <w:rPr>
                <w:b/>
                <w:bCs/>
                <w:color w:val="000000"/>
                <w:sz w:val="24"/>
                <w:szCs w:val="24"/>
                <w:lang w:eastAsia="ru-RU"/>
              </w:rPr>
              <w:t>Строительство</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8.1.</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rPr>
                <w:bCs/>
                <w:color w:val="000000"/>
                <w:sz w:val="24"/>
                <w:szCs w:val="24"/>
                <w:lang w:eastAsia="ru-RU"/>
              </w:rPr>
            </w:pPr>
            <w:r w:rsidRPr="00767D97">
              <w:rPr>
                <w:bCs/>
                <w:color w:val="000000"/>
                <w:sz w:val="24"/>
                <w:szCs w:val="24"/>
                <w:lang w:eastAsia="ru-RU"/>
              </w:rPr>
              <w:t xml:space="preserve">Оборот </w:t>
            </w:r>
            <w:proofErr w:type="gramStart"/>
            <w:r w:rsidRPr="00767D97">
              <w:rPr>
                <w:bCs/>
                <w:color w:val="000000"/>
                <w:sz w:val="24"/>
                <w:szCs w:val="24"/>
                <w:lang w:eastAsia="ru-RU"/>
              </w:rPr>
              <w:t>организаций  малого</w:t>
            </w:r>
            <w:proofErr w:type="gramEnd"/>
            <w:r w:rsidRPr="00767D97">
              <w:rPr>
                <w:bCs/>
                <w:color w:val="000000"/>
                <w:sz w:val="24"/>
                <w:szCs w:val="24"/>
                <w:lang w:eastAsia="ru-RU"/>
              </w:rPr>
              <w:t xml:space="preserve"> предпринимательства, включая микропредприятия (юридических лиц) - Раздел F: Строительство</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6100,00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28827,00</w:t>
            </w:r>
          </w:p>
        </w:tc>
        <w:tc>
          <w:tcPr>
            <w:tcW w:w="1417" w:type="dxa"/>
            <w:tcBorders>
              <w:top w:val="single" w:sz="4" w:space="0" w:color="auto"/>
              <w:left w:val="nil"/>
              <w:bottom w:val="single" w:sz="4" w:space="0" w:color="auto"/>
              <w:right w:val="single" w:sz="4" w:space="0" w:color="auto"/>
            </w:tcBorders>
          </w:tcPr>
          <w:p w:rsidR="00767D97" w:rsidRPr="00767D97" w:rsidRDefault="00767D97" w:rsidP="00521972">
            <w:pPr>
              <w:rPr>
                <w:bCs/>
                <w:color w:val="000000"/>
                <w:sz w:val="24"/>
                <w:szCs w:val="24"/>
                <w:lang w:eastAsia="ru-RU"/>
              </w:rPr>
            </w:pPr>
            <w:r w:rsidRPr="00767D97">
              <w:rPr>
                <w:bCs/>
                <w:color w:val="000000"/>
                <w:sz w:val="24"/>
                <w:szCs w:val="24"/>
                <w:lang w:eastAsia="ru-RU"/>
              </w:rPr>
              <w:t>29778,29</w:t>
            </w:r>
          </w:p>
        </w:tc>
        <w:tc>
          <w:tcPr>
            <w:tcW w:w="1134" w:type="dxa"/>
            <w:tcBorders>
              <w:top w:val="single" w:sz="4" w:space="0" w:color="auto"/>
              <w:left w:val="nil"/>
              <w:bottom w:val="single" w:sz="4" w:space="0" w:color="auto"/>
              <w:right w:val="single" w:sz="4" w:space="0" w:color="auto"/>
            </w:tcBorders>
          </w:tcPr>
          <w:p w:rsidR="00767D97" w:rsidRPr="00767D97" w:rsidRDefault="00521972" w:rsidP="00767D97">
            <w:pPr>
              <w:jc w:val="center"/>
              <w:rPr>
                <w:bCs/>
                <w:color w:val="000000"/>
                <w:sz w:val="24"/>
                <w:szCs w:val="24"/>
                <w:lang w:eastAsia="ru-RU"/>
              </w:rPr>
            </w:pPr>
            <w:r>
              <w:rPr>
                <w:bCs/>
                <w:color w:val="000000"/>
                <w:sz w:val="24"/>
                <w:szCs w:val="24"/>
                <w:lang w:eastAsia="ru-RU"/>
              </w:rPr>
              <w:t>30820,53</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8.2.</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rPr>
                <w:bCs/>
                <w:color w:val="000000"/>
                <w:sz w:val="24"/>
                <w:szCs w:val="24"/>
                <w:lang w:eastAsia="ru-RU"/>
              </w:rPr>
            </w:pPr>
            <w:r w:rsidRPr="00767D97">
              <w:rPr>
                <w:bCs/>
                <w:color w:val="000000"/>
                <w:sz w:val="24"/>
                <w:szCs w:val="24"/>
                <w:lang w:eastAsia="ru-RU"/>
              </w:rPr>
              <w:t>Общая площадь жилых домов, введенных в эксплуатацию в отчетном периоде за счет всех источников финансирования</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кв. м.</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2941,00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3602,00</w:t>
            </w:r>
          </w:p>
        </w:tc>
        <w:tc>
          <w:tcPr>
            <w:tcW w:w="1417" w:type="dxa"/>
            <w:tcBorders>
              <w:top w:val="single" w:sz="4" w:space="0" w:color="auto"/>
              <w:left w:val="nil"/>
              <w:bottom w:val="single" w:sz="4" w:space="0" w:color="auto"/>
              <w:right w:val="single" w:sz="4" w:space="0" w:color="auto"/>
            </w:tcBorders>
          </w:tcPr>
          <w:p w:rsidR="00767D97" w:rsidRPr="00767D97" w:rsidRDefault="00521972" w:rsidP="00767D97">
            <w:pPr>
              <w:jc w:val="center"/>
              <w:rPr>
                <w:bCs/>
                <w:color w:val="000000"/>
                <w:sz w:val="24"/>
                <w:szCs w:val="24"/>
                <w:lang w:eastAsia="ru-RU"/>
              </w:rPr>
            </w:pPr>
            <w:r>
              <w:rPr>
                <w:bCs/>
                <w:color w:val="000000"/>
                <w:sz w:val="24"/>
                <w:szCs w:val="24"/>
                <w:lang w:eastAsia="ru-RU"/>
              </w:rPr>
              <w:t>4286,00</w:t>
            </w:r>
          </w:p>
        </w:tc>
        <w:tc>
          <w:tcPr>
            <w:tcW w:w="1134" w:type="dxa"/>
            <w:tcBorders>
              <w:top w:val="single" w:sz="4" w:space="0" w:color="auto"/>
              <w:left w:val="nil"/>
              <w:bottom w:val="single" w:sz="4" w:space="0" w:color="auto"/>
              <w:right w:val="single" w:sz="4" w:space="0" w:color="auto"/>
            </w:tcBorders>
          </w:tcPr>
          <w:p w:rsidR="00767D97" w:rsidRPr="00767D97" w:rsidRDefault="00521972" w:rsidP="00767D97">
            <w:pPr>
              <w:jc w:val="center"/>
              <w:rPr>
                <w:bCs/>
                <w:color w:val="000000"/>
                <w:sz w:val="24"/>
                <w:szCs w:val="24"/>
                <w:lang w:eastAsia="ru-RU"/>
              </w:rPr>
            </w:pPr>
            <w:r>
              <w:rPr>
                <w:bCs/>
                <w:color w:val="000000"/>
                <w:sz w:val="24"/>
                <w:szCs w:val="24"/>
                <w:lang w:eastAsia="ru-RU"/>
              </w:rPr>
              <w:t>4300,00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8.3.</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rPr>
                <w:bCs/>
                <w:color w:val="000000"/>
                <w:sz w:val="24"/>
                <w:szCs w:val="24"/>
                <w:lang w:eastAsia="ru-RU"/>
              </w:rPr>
            </w:pPr>
            <w:r w:rsidRPr="00767D97">
              <w:rPr>
                <w:bCs/>
                <w:color w:val="000000"/>
                <w:sz w:val="24"/>
                <w:szCs w:val="24"/>
                <w:lang w:eastAsia="ru-RU"/>
              </w:rPr>
              <w:t>Темп роста объема общей площади жилых домов, введенных в эксплуатацию в отчетном периоде за счет всех источников финансирования, к соответствующему периоду предыдущего года</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99,02 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122,50</w:t>
            </w:r>
          </w:p>
        </w:tc>
        <w:tc>
          <w:tcPr>
            <w:tcW w:w="1417" w:type="dxa"/>
            <w:tcBorders>
              <w:top w:val="single" w:sz="4" w:space="0" w:color="auto"/>
              <w:left w:val="nil"/>
              <w:bottom w:val="single" w:sz="4" w:space="0" w:color="auto"/>
              <w:right w:val="single" w:sz="4" w:space="0" w:color="auto"/>
            </w:tcBorders>
          </w:tcPr>
          <w:p w:rsidR="00767D97" w:rsidRPr="00767D97" w:rsidRDefault="00521972" w:rsidP="00767D97">
            <w:pPr>
              <w:jc w:val="center"/>
              <w:rPr>
                <w:bCs/>
                <w:color w:val="000000"/>
                <w:sz w:val="24"/>
                <w:szCs w:val="24"/>
                <w:lang w:eastAsia="ru-RU"/>
              </w:rPr>
            </w:pPr>
            <w:r>
              <w:rPr>
                <w:bCs/>
                <w:color w:val="000000"/>
                <w:sz w:val="24"/>
                <w:szCs w:val="24"/>
                <w:lang w:eastAsia="ru-RU"/>
              </w:rPr>
              <w:t>119,00</w:t>
            </w:r>
          </w:p>
        </w:tc>
        <w:tc>
          <w:tcPr>
            <w:tcW w:w="1134" w:type="dxa"/>
            <w:tcBorders>
              <w:top w:val="single" w:sz="4" w:space="0" w:color="auto"/>
              <w:left w:val="nil"/>
              <w:bottom w:val="single" w:sz="4" w:space="0" w:color="auto"/>
              <w:right w:val="single" w:sz="4" w:space="0" w:color="auto"/>
            </w:tcBorders>
          </w:tcPr>
          <w:p w:rsidR="00767D97" w:rsidRPr="00767D97" w:rsidRDefault="00521972" w:rsidP="00767D97">
            <w:pPr>
              <w:jc w:val="center"/>
              <w:rPr>
                <w:bCs/>
                <w:color w:val="000000"/>
                <w:sz w:val="24"/>
                <w:szCs w:val="24"/>
                <w:lang w:eastAsia="ru-RU"/>
              </w:rPr>
            </w:pPr>
            <w:r>
              <w:rPr>
                <w:bCs/>
                <w:color w:val="000000"/>
                <w:sz w:val="24"/>
                <w:szCs w:val="24"/>
                <w:lang w:eastAsia="ru-RU"/>
              </w:rPr>
              <w:t>100,30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BB7B9D" w:rsidRDefault="00767D97" w:rsidP="00962848">
            <w:pPr>
              <w:rPr>
                <w:b/>
                <w:bCs/>
                <w:color w:val="000000"/>
                <w:sz w:val="24"/>
                <w:szCs w:val="24"/>
                <w:lang w:eastAsia="ru-RU"/>
              </w:rPr>
            </w:pPr>
            <w:r w:rsidRPr="00BB7B9D">
              <w:rPr>
                <w:b/>
                <w:bCs/>
                <w:color w:val="000000"/>
                <w:sz w:val="24"/>
                <w:szCs w:val="24"/>
                <w:lang w:eastAsia="ru-RU"/>
              </w:rPr>
              <w:t> 9.</w:t>
            </w:r>
          </w:p>
        </w:tc>
        <w:tc>
          <w:tcPr>
            <w:tcW w:w="2835" w:type="dxa"/>
            <w:tcBorders>
              <w:top w:val="single" w:sz="4" w:space="0" w:color="auto"/>
              <w:left w:val="single" w:sz="4" w:space="0" w:color="auto"/>
              <w:bottom w:val="single" w:sz="4" w:space="0" w:color="auto"/>
              <w:right w:val="single" w:sz="4" w:space="0" w:color="auto"/>
            </w:tcBorders>
          </w:tcPr>
          <w:p w:rsidR="00767D97" w:rsidRPr="00521972" w:rsidRDefault="00767D97" w:rsidP="00962848">
            <w:pPr>
              <w:rPr>
                <w:b/>
                <w:bCs/>
                <w:color w:val="000000"/>
                <w:sz w:val="24"/>
                <w:szCs w:val="24"/>
                <w:lang w:eastAsia="ru-RU"/>
              </w:rPr>
            </w:pPr>
            <w:r w:rsidRPr="00521972">
              <w:rPr>
                <w:b/>
                <w:bCs/>
                <w:color w:val="000000"/>
                <w:sz w:val="24"/>
                <w:szCs w:val="24"/>
                <w:lang w:eastAsia="ru-RU"/>
              </w:rPr>
              <w:t>Финансовый результат деятельности организаций</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AF5308" w:rsidRDefault="00767D97" w:rsidP="00962848">
            <w:pPr>
              <w:rPr>
                <w:bCs/>
                <w:color w:val="000000"/>
                <w:sz w:val="24"/>
                <w:szCs w:val="24"/>
                <w:lang w:eastAsia="ru-RU"/>
              </w:rPr>
            </w:pPr>
            <w:r w:rsidRPr="00AF5308">
              <w:rPr>
                <w:bCs/>
                <w:color w:val="000000"/>
                <w:sz w:val="24"/>
                <w:szCs w:val="24"/>
                <w:lang w:eastAsia="ru-RU"/>
              </w:rPr>
              <w:t> 9.1.</w:t>
            </w:r>
          </w:p>
        </w:tc>
        <w:tc>
          <w:tcPr>
            <w:tcW w:w="2835" w:type="dxa"/>
            <w:tcBorders>
              <w:top w:val="single" w:sz="4" w:space="0" w:color="auto"/>
              <w:left w:val="single" w:sz="4" w:space="0" w:color="auto"/>
              <w:bottom w:val="single" w:sz="4" w:space="0" w:color="auto"/>
              <w:right w:val="single" w:sz="4" w:space="0" w:color="auto"/>
            </w:tcBorders>
          </w:tcPr>
          <w:p w:rsidR="00767D97" w:rsidRPr="00AF5308" w:rsidRDefault="00767D97" w:rsidP="00962848">
            <w:pPr>
              <w:rPr>
                <w:bCs/>
                <w:color w:val="000000"/>
                <w:sz w:val="24"/>
                <w:szCs w:val="24"/>
                <w:lang w:eastAsia="ru-RU"/>
              </w:rPr>
            </w:pPr>
            <w:r w:rsidRPr="00AF5308">
              <w:rPr>
                <w:bCs/>
                <w:color w:val="000000"/>
                <w:sz w:val="24"/>
                <w:szCs w:val="24"/>
                <w:lang w:eastAsia="ru-RU"/>
              </w:rPr>
              <w:t>Сальдированный финансовый результат (прибыль - убыток)</w:t>
            </w:r>
          </w:p>
        </w:tc>
        <w:tc>
          <w:tcPr>
            <w:tcW w:w="709" w:type="dxa"/>
            <w:tcBorders>
              <w:top w:val="single" w:sz="4" w:space="0" w:color="auto"/>
              <w:left w:val="single" w:sz="4" w:space="0" w:color="auto"/>
              <w:bottom w:val="single" w:sz="4" w:space="0" w:color="auto"/>
              <w:right w:val="single" w:sz="4" w:space="0" w:color="auto"/>
            </w:tcBorders>
          </w:tcPr>
          <w:p w:rsidR="00767D97" w:rsidRPr="00AF5308" w:rsidRDefault="00767D97" w:rsidP="00962848">
            <w:pPr>
              <w:jc w:val="center"/>
              <w:rPr>
                <w:bCs/>
                <w:color w:val="000000"/>
                <w:sz w:val="24"/>
                <w:szCs w:val="24"/>
                <w:lang w:eastAsia="ru-RU"/>
              </w:rPr>
            </w:pPr>
            <w:r w:rsidRPr="00AF5308">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AF5308" w:rsidRDefault="00767D97" w:rsidP="00767D97">
            <w:pPr>
              <w:pStyle w:val="NoSpacing"/>
              <w:jc w:val="center"/>
              <w:rPr>
                <w:rFonts w:ascii="Times New Roman" w:hAnsi="Times New Roman"/>
                <w:sz w:val="24"/>
                <w:szCs w:val="24"/>
                <w:lang w:eastAsia="ru-RU"/>
              </w:rPr>
            </w:pPr>
            <w:r w:rsidRPr="00AF5308">
              <w:rPr>
                <w:rFonts w:ascii="Times New Roman" w:hAnsi="Times New Roman"/>
                <w:sz w:val="24"/>
                <w:szCs w:val="24"/>
                <w:lang w:eastAsia="ru-RU"/>
              </w:rPr>
              <w:t>1739,00</w:t>
            </w:r>
          </w:p>
        </w:tc>
        <w:tc>
          <w:tcPr>
            <w:tcW w:w="1418" w:type="dxa"/>
            <w:tcBorders>
              <w:top w:val="single" w:sz="4" w:space="0" w:color="auto"/>
              <w:left w:val="nil"/>
              <w:bottom w:val="single" w:sz="4" w:space="0" w:color="auto"/>
              <w:right w:val="single" w:sz="4" w:space="0" w:color="auto"/>
            </w:tcBorders>
          </w:tcPr>
          <w:p w:rsidR="00767D97" w:rsidRPr="00AF5308" w:rsidRDefault="00767D97" w:rsidP="00767D97">
            <w:pPr>
              <w:jc w:val="center"/>
              <w:rPr>
                <w:bCs/>
                <w:color w:val="000000"/>
                <w:sz w:val="24"/>
                <w:szCs w:val="24"/>
                <w:lang w:eastAsia="ru-RU"/>
              </w:rPr>
            </w:pPr>
            <w:r w:rsidRPr="00AF5308">
              <w:rPr>
                <w:bCs/>
                <w:color w:val="000000"/>
                <w:sz w:val="24"/>
                <w:szCs w:val="24"/>
                <w:lang w:eastAsia="ru-RU"/>
              </w:rPr>
              <w:t>497,00</w:t>
            </w:r>
          </w:p>
        </w:tc>
        <w:tc>
          <w:tcPr>
            <w:tcW w:w="1417" w:type="dxa"/>
            <w:tcBorders>
              <w:top w:val="single" w:sz="4" w:space="0" w:color="auto"/>
              <w:left w:val="nil"/>
              <w:bottom w:val="single" w:sz="4" w:space="0" w:color="auto"/>
              <w:right w:val="single" w:sz="4" w:space="0" w:color="auto"/>
            </w:tcBorders>
          </w:tcPr>
          <w:p w:rsidR="00767D97" w:rsidRPr="00AF5308" w:rsidRDefault="00767D97" w:rsidP="00767D97">
            <w:pPr>
              <w:jc w:val="center"/>
              <w:rPr>
                <w:bCs/>
                <w:color w:val="000000"/>
                <w:sz w:val="24"/>
                <w:szCs w:val="24"/>
                <w:lang w:eastAsia="ru-RU"/>
              </w:rPr>
            </w:pPr>
            <w:r w:rsidRPr="00AF5308">
              <w:rPr>
                <w:bCs/>
                <w:color w:val="000000"/>
                <w:sz w:val="24"/>
                <w:szCs w:val="24"/>
                <w:lang w:eastAsia="ru-RU"/>
              </w:rPr>
              <w:t>270484,00</w:t>
            </w:r>
          </w:p>
        </w:tc>
        <w:tc>
          <w:tcPr>
            <w:tcW w:w="1134" w:type="dxa"/>
            <w:tcBorders>
              <w:top w:val="single" w:sz="4" w:space="0" w:color="auto"/>
              <w:left w:val="nil"/>
              <w:bottom w:val="single" w:sz="4" w:space="0" w:color="auto"/>
              <w:right w:val="single" w:sz="4" w:space="0" w:color="auto"/>
            </w:tcBorders>
          </w:tcPr>
          <w:p w:rsidR="00767D97" w:rsidRPr="00AF5308" w:rsidRDefault="00767D97" w:rsidP="00767D97">
            <w:pPr>
              <w:jc w:val="center"/>
              <w:rPr>
                <w:bCs/>
                <w:color w:val="000000"/>
                <w:sz w:val="24"/>
                <w:szCs w:val="24"/>
                <w:lang w:eastAsia="ru-RU"/>
              </w:rPr>
            </w:pPr>
            <w:r w:rsidRPr="00AF5308">
              <w:rPr>
                <w:bCs/>
                <w:color w:val="000000"/>
                <w:sz w:val="24"/>
                <w:szCs w:val="24"/>
                <w:lang w:eastAsia="ru-RU"/>
              </w:rPr>
              <w:t>270484,00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AF5308" w:rsidRDefault="00767D97" w:rsidP="00962848">
            <w:pPr>
              <w:rPr>
                <w:bCs/>
                <w:color w:val="000000"/>
                <w:sz w:val="24"/>
                <w:szCs w:val="24"/>
                <w:lang w:eastAsia="ru-RU"/>
              </w:rPr>
            </w:pPr>
            <w:r w:rsidRPr="00AF5308">
              <w:rPr>
                <w:bCs/>
                <w:color w:val="000000"/>
                <w:sz w:val="24"/>
                <w:szCs w:val="24"/>
                <w:lang w:eastAsia="ru-RU"/>
              </w:rPr>
              <w:t> 9.2.</w:t>
            </w:r>
          </w:p>
        </w:tc>
        <w:tc>
          <w:tcPr>
            <w:tcW w:w="2835" w:type="dxa"/>
            <w:tcBorders>
              <w:top w:val="single" w:sz="4" w:space="0" w:color="auto"/>
              <w:left w:val="single" w:sz="4" w:space="0" w:color="auto"/>
              <w:bottom w:val="single" w:sz="4" w:space="0" w:color="auto"/>
              <w:right w:val="single" w:sz="4" w:space="0" w:color="auto"/>
            </w:tcBorders>
          </w:tcPr>
          <w:p w:rsidR="00767D97" w:rsidRPr="00AF5308" w:rsidRDefault="00767D97" w:rsidP="00962848">
            <w:pPr>
              <w:rPr>
                <w:bCs/>
                <w:color w:val="000000"/>
                <w:sz w:val="24"/>
                <w:szCs w:val="24"/>
                <w:lang w:eastAsia="ru-RU"/>
              </w:rPr>
            </w:pPr>
            <w:r w:rsidRPr="00AF5308">
              <w:rPr>
                <w:bCs/>
                <w:color w:val="000000"/>
                <w:sz w:val="24"/>
                <w:szCs w:val="24"/>
                <w:lang w:eastAsia="ru-RU"/>
              </w:rPr>
              <w:t>Прибыль прибыльных организаций</w:t>
            </w:r>
          </w:p>
        </w:tc>
        <w:tc>
          <w:tcPr>
            <w:tcW w:w="709" w:type="dxa"/>
            <w:tcBorders>
              <w:top w:val="single" w:sz="4" w:space="0" w:color="auto"/>
              <w:left w:val="single" w:sz="4" w:space="0" w:color="auto"/>
              <w:bottom w:val="single" w:sz="4" w:space="0" w:color="auto"/>
              <w:right w:val="single" w:sz="4" w:space="0" w:color="auto"/>
            </w:tcBorders>
          </w:tcPr>
          <w:p w:rsidR="00767D97" w:rsidRPr="00AF5308" w:rsidRDefault="00767D97" w:rsidP="00962848">
            <w:pPr>
              <w:jc w:val="center"/>
              <w:rPr>
                <w:bCs/>
                <w:color w:val="000000"/>
                <w:sz w:val="24"/>
                <w:szCs w:val="24"/>
                <w:lang w:eastAsia="ru-RU"/>
              </w:rPr>
            </w:pPr>
            <w:r w:rsidRPr="00AF5308">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AF5308" w:rsidRDefault="00767D97" w:rsidP="00767D97">
            <w:pPr>
              <w:pStyle w:val="NoSpacing"/>
              <w:jc w:val="center"/>
              <w:rPr>
                <w:rFonts w:ascii="Times New Roman" w:hAnsi="Times New Roman"/>
                <w:sz w:val="24"/>
                <w:szCs w:val="24"/>
                <w:lang w:eastAsia="ru-RU"/>
              </w:rPr>
            </w:pPr>
            <w:r w:rsidRPr="00AF5308">
              <w:rPr>
                <w:rFonts w:ascii="Times New Roman" w:hAnsi="Times New Roman"/>
                <w:sz w:val="24"/>
                <w:szCs w:val="24"/>
                <w:lang w:eastAsia="ru-RU"/>
              </w:rPr>
              <w:t>2194,00</w:t>
            </w:r>
          </w:p>
        </w:tc>
        <w:tc>
          <w:tcPr>
            <w:tcW w:w="1418" w:type="dxa"/>
            <w:tcBorders>
              <w:top w:val="single" w:sz="4" w:space="0" w:color="auto"/>
              <w:left w:val="nil"/>
              <w:bottom w:val="single" w:sz="4" w:space="0" w:color="auto"/>
              <w:right w:val="single" w:sz="4" w:space="0" w:color="auto"/>
            </w:tcBorders>
          </w:tcPr>
          <w:p w:rsidR="00767D97" w:rsidRPr="00AF5308" w:rsidRDefault="00767D97" w:rsidP="00767D97">
            <w:pPr>
              <w:jc w:val="center"/>
              <w:rPr>
                <w:bCs/>
                <w:color w:val="000000"/>
                <w:sz w:val="24"/>
                <w:szCs w:val="24"/>
                <w:lang w:eastAsia="ru-RU"/>
              </w:rPr>
            </w:pPr>
            <w:r w:rsidRPr="00AF5308">
              <w:rPr>
                <w:bCs/>
                <w:color w:val="000000"/>
                <w:sz w:val="24"/>
                <w:szCs w:val="24"/>
                <w:lang w:eastAsia="ru-RU"/>
              </w:rPr>
              <w:t>674,00</w:t>
            </w:r>
          </w:p>
        </w:tc>
        <w:tc>
          <w:tcPr>
            <w:tcW w:w="1417" w:type="dxa"/>
            <w:tcBorders>
              <w:top w:val="single" w:sz="4" w:space="0" w:color="auto"/>
              <w:left w:val="nil"/>
              <w:bottom w:val="single" w:sz="4" w:space="0" w:color="auto"/>
              <w:right w:val="single" w:sz="4" w:space="0" w:color="auto"/>
            </w:tcBorders>
          </w:tcPr>
          <w:p w:rsidR="00767D97" w:rsidRPr="00AF5308" w:rsidRDefault="00AF5308" w:rsidP="00767D97">
            <w:pPr>
              <w:jc w:val="center"/>
              <w:rPr>
                <w:bCs/>
                <w:color w:val="000000"/>
                <w:sz w:val="24"/>
                <w:szCs w:val="24"/>
                <w:lang w:eastAsia="ru-RU"/>
              </w:rPr>
            </w:pPr>
            <w:r w:rsidRPr="00AF5308">
              <w:rPr>
                <w:bCs/>
                <w:color w:val="000000"/>
                <w:sz w:val="24"/>
                <w:szCs w:val="24"/>
                <w:lang w:eastAsia="ru-RU"/>
              </w:rPr>
              <w:t>1336,00</w:t>
            </w:r>
          </w:p>
        </w:tc>
        <w:tc>
          <w:tcPr>
            <w:tcW w:w="1134" w:type="dxa"/>
            <w:tcBorders>
              <w:top w:val="single" w:sz="4" w:space="0" w:color="auto"/>
              <w:left w:val="nil"/>
              <w:bottom w:val="single" w:sz="4" w:space="0" w:color="auto"/>
              <w:right w:val="single" w:sz="4" w:space="0" w:color="auto"/>
            </w:tcBorders>
          </w:tcPr>
          <w:p w:rsidR="00767D97" w:rsidRPr="00AF5308" w:rsidRDefault="00AF5308" w:rsidP="00767D97">
            <w:pPr>
              <w:jc w:val="center"/>
              <w:rPr>
                <w:bCs/>
                <w:color w:val="000000"/>
                <w:sz w:val="24"/>
                <w:szCs w:val="24"/>
                <w:lang w:eastAsia="ru-RU"/>
              </w:rPr>
            </w:pPr>
            <w:r w:rsidRPr="00AF5308">
              <w:rPr>
                <w:bCs/>
                <w:color w:val="000000"/>
                <w:sz w:val="24"/>
                <w:szCs w:val="24"/>
                <w:lang w:eastAsia="ru-RU"/>
              </w:rPr>
              <w:t>1336,00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AF5308" w:rsidRDefault="00767D97" w:rsidP="00962848">
            <w:pPr>
              <w:rPr>
                <w:bCs/>
                <w:color w:val="000000"/>
                <w:sz w:val="24"/>
                <w:szCs w:val="24"/>
                <w:lang w:eastAsia="ru-RU"/>
              </w:rPr>
            </w:pPr>
            <w:r w:rsidRPr="00AF5308">
              <w:rPr>
                <w:bCs/>
                <w:color w:val="000000"/>
                <w:sz w:val="24"/>
                <w:szCs w:val="24"/>
                <w:lang w:eastAsia="ru-RU"/>
              </w:rPr>
              <w:t> 9.3.</w:t>
            </w:r>
          </w:p>
        </w:tc>
        <w:tc>
          <w:tcPr>
            <w:tcW w:w="2835" w:type="dxa"/>
            <w:tcBorders>
              <w:top w:val="single" w:sz="4" w:space="0" w:color="auto"/>
              <w:left w:val="single" w:sz="4" w:space="0" w:color="auto"/>
              <w:bottom w:val="single" w:sz="4" w:space="0" w:color="auto"/>
              <w:right w:val="single" w:sz="4" w:space="0" w:color="auto"/>
            </w:tcBorders>
          </w:tcPr>
          <w:p w:rsidR="00767D97" w:rsidRPr="00AF5308" w:rsidRDefault="00767D97" w:rsidP="00962848">
            <w:pPr>
              <w:rPr>
                <w:bCs/>
                <w:color w:val="000000"/>
                <w:sz w:val="24"/>
                <w:szCs w:val="24"/>
                <w:lang w:eastAsia="ru-RU"/>
              </w:rPr>
            </w:pPr>
            <w:r w:rsidRPr="00AF5308">
              <w:rPr>
                <w:bCs/>
                <w:color w:val="000000"/>
                <w:sz w:val="24"/>
                <w:szCs w:val="24"/>
                <w:lang w:eastAsia="ru-RU"/>
              </w:rPr>
              <w:t>Темп роста прибыли прибыльных организаций в действующих ценах, к соответствующему периоду предыдущего года</w:t>
            </w:r>
          </w:p>
        </w:tc>
        <w:tc>
          <w:tcPr>
            <w:tcW w:w="709" w:type="dxa"/>
            <w:tcBorders>
              <w:top w:val="single" w:sz="4" w:space="0" w:color="auto"/>
              <w:left w:val="single" w:sz="4" w:space="0" w:color="auto"/>
              <w:bottom w:val="single" w:sz="4" w:space="0" w:color="auto"/>
              <w:right w:val="single" w:sz="4" w:space="0" w:color="auto"/>
            </w:tcBorders>
          </w:tcPr>
          <w:p w:rsidR="00767D97" w:rsidRPr="00AF5308" w:rsidRDefault="00767D97" w:rsidP="00962848">
            <w:pPr>
              <w:jc w:val="center"/>
              <w:rPr>
                <w:bCs/>
                <w:color w:val="000000"/>
                <w:sz w:val="24"/>
                <w:szCs w:val="24"/>
                <w:lang w:eastAsia="ru-RU"/>
              </w:rPr>
            </w:pPr>
            <w:r w:rsidRPr="00AF5308">
              <w:rPr>
                <w:bCs/>
                <w:color w:val="000000"/>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67D97" w:rsidRPr="00AF5308" w:rsidRDefault="00767D97" w:rsidP="00767D97">
            <w:pPr>
              <w:pStyle w:val="NoSpacing"/>
              <w:jc w:val="center"/>
              <w:rPr>
                <w:rFonts w:ascii="Times New Roman" w:hAnsi="Times New Roman"/>
                <w:sz w:val="24"/>
                <w:szCs w:val="24"/>
                <w:lang w:eastAsia="ru-RU"/>
              </w:rPr>
            </w:pPr>
            <w:r w:rsidRPr="00AF5308">
              <w:rPr>
                <w:rFonts w:ascii="Times New Roman" w:hAnsi="Times New Roman"/>
                <w:sz w:val="24"/>
                <w:szCs w:val="24"/>
                <w:lang w:eastAsia="ru-RU"/>
              </w:rPr>
              <w:t>119,69 </w:t>
            </w:r>
          </w:p>
        </w:tc>
        <w:tc>
          <w:tcPr>
            <w:tcW w:w="1418" w:type="dxa"/>
            <w:tcBorders>
              <w:top w:val="single" w:sz="4" w:space="0" w:color="auto"/>
              <w:left w:val="nil"/>
              <w:bottom w:val="single" w:sz="4" w:space="0" w:color="auto"/>
              <w:right w:val="single" w:sz="4" w:space="0" w:color="auto"/>
            </w:tcBorders>
          </w:tcPr>
          <w:p w:rsidR="00767D97" w:rsidRPr="00AF5308" w:rsidRDefault="00AF5308" w:rsidP="00767D97">
            <w:pPr>
              <w:jc w:val="center"/>
              <w:rPr>
                <w:bCs/>
                <w:color w:val="000000"/>
                <w:sz w:val="24"/>
                <w:szCs w:val="24"/>
                <w:lang w:eastAsia="ru-RU"/>
              </w:rPr>
            </w:pPr>
            <w:r>
              <w:rPr>
                <w:bCs/>
                <w:color w:val="000000"/>
                <w:sz w:val="24"/>
                <w:szCs w:val="24"/>
                <w:lang w:eastAsia="ru-RU"/>
              </w:rPr>
              <w:t>30,72</w:t>
            </w:r>
          </w:p>
        </w:tc>
        <w:tc>
          <w:tcPr>
            <w:tcW w:w="1417" w:type="dxa"/>
            <w:tcBorders>
              <w:top w:val="single" w:sz="4" w:space="0" w:color="auto"/>
              <w:left w:val="nil"/>
              <w:bottom w:val="single" w:sz="4" w:space="0" w:color="auto"/>
              <w:right w:val="single" w:sz="4" w:space="0" w:color="auto"/>
            </w:tcBorders>
          </w:tcPr>
          <w:p w:rsidR="00767D97" w:rsidRPr="00AF5308" w:rsidRDefault="00AF5308" w:rsidP="00767D97">
            <w:pPr>
              <w:jc w:val="center"/>
              <w:rPr>
                <w:bCs/>
                <w:color w:val="000000"/>
                <w:sz w:val="24"/>
                <w:szCs w:val="24"/>
                <w:lang w:eastAsia="ru-RU"/>
              </w:rPr>
            </w:pPr>
            <w:r w:rsidRPr="00AF5308">
              <w:rPr>
                <w:bCs/>
                <w:color w:val="000000"/>
                <w:sz w:val="24"/>
                <w:szCs w:val="24"/>
                <w:lang w:eastAsia="ru-RU"/>
              </w:rPr>
              <w:t>198,22</w:t>
            </w:r>
          </w:p>
        </w:tc>
        <w:tc>
          <w:tcPr>
            <w:tcW w:w="1134" w:type="dxa"/>
            <w:tcBorders>
              <w:top w:val="single" w:sz="4" w:space="0" w:color="auto"/>
              <w:left w:val="nil"/>
              <w:bottom w:val="single" w:sz="4" w:space="0" w:color="auto"/>
              <w:right w:val="single" w:sz="4" w:space="0" w:color="auto"/>
            </w:tcBorders>
          </w:tcPr>
          <w:p w:rsidR="00767D97" w:rsidRPr="00AF5308" w:rsidRDefault="00AF5308" w:rsidP="00767D97">
            <w:pPr>
              <w:jc w:val="center"/>
              <w:rPr>
                <w:bCs/>
                <w:color w:val="000000"/>
                <w:sz w:val="24"/>
                <w:szCs w:val="24"/>
                <w:lang w:eastAsia="ru-RU"/>
              </w:rPr>
            </w:pPr>
            <w:r>
              <w:rPr>
                <w:bCs/>
                <w:color w:val="000000"/>
                <w:sz w:val="24"/>
                <w:szCs w:val="24"/>
                <w:lang w:eastAsia="ru-RU"/>
              </w:rPr>
              <w:t>100,00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BB7B9D" w:rsidRDefault="00767D97" w:rsidP="00962848">
            <w:pPr>
              <w:rPr>
                <w:b/>
                <w:bCs/>
                <w:color w:val="000000"/>
                <w:sz w:val="24"/>
                <w:szCs w:val="24"/>
                <w:lang w:eastAsia="ru-RU"/>
              </w:rPr>
            </w:pPr>
            <w:r w:rsidRPr="00BB7B9D">
              <w:rPr>
                <w:b/>
                <w:bCs/>
                <w:color w:val="000000"/>
                <w:sz w:val="24"/>
                <w:szCs w:val="24"/>
                <w:lang w:eastAsia="ru-RU"/>
              </w:rPr>
              <w:t> 10.</w:t>
            </w:r>
          </w:p>
        </w:tc>
        <w:tc>
          <w:tcPr>
            <w:tcW w:w="2835" w:type="dxa"/>
            <w:tcBorders>
              <w:top w:val="single" w:sz="4" w:space="0" w:color="auto"/>
              <w:left w:val="single" w:sz="4" w:space="0" w:color="auto"/>
              <w:bottom w:val="single" w:sz="4" w:space="0" w:color="auto"/>
              <w:right w:val="single" w:sz="4" w:space="0" w:color="auto"/>
            </w:tcBorders>
          </w:tcPr>
          <w:p w:rsidR="00767D97" w:rsidRPr="00B43968" w:rsidRDefault="00767D97" w:rsidP="00962848">
            <w:pPr>
              <w:rPr>
                <w:b/>
                <w:bCs/>
                <w:color w:val="000000"/>
                <w:sz w:val="24"/>
                <w:szCs w:val="24"/>
                <w:lang w:eastAsia="ru-RU"/>
              </w:rPr>
            </w:pPr>
            <w:r w:rsidRPr="00B43968">
              <w:rPr>
                <w:b/>
                <w:bCs/>
                <w:color w:val="000000"/>
                <w:sz w:val="24"/>
                <w:szCs w:val="24"/>
                <w:lang w:eastAsia="ru-RU"/>
              </w:rPr>
              <w:t>Консолидированный бюджет территории</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10.1.</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Доходы консолидированного бюджета</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1116426,99</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1244223,60</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1178619,73</w:t>
            </w:r>
          </w:p>
        </w:tc>
        <w:tc>
          <w:tcPr>
            <w:tcW w:w="1134" w:type="dxa"/>
            <w:tcBorders>
              <w:top w:val="single" w:sz="4" w:space="0" w:color="auto"/>
              <w:left w:val="nil"/>
              <w:bottom w:val="single" w:sz="4" w:space="0" w:color="auto"/>
              <w:right w:val="single" w:sz="4" w:space="0" w:color="auto"/>
            </w:tcBorders>
          </w:tcPr>
          <w:p w:rsidR="00767D97" w:rsidRPr="00767D97" w:rsidRDefault="00B43968" w:rsidP="00767D97">
            <w:pPr>
              <w:jc w:val="center"/>
              <w:rPr>
                <w:bCs/>
                <w:color w:val="000000"/>
                <w:sz w:val="24"/>
                <w:szCs w:val="24"/>
                <w:lang w:eastAsia="ru-RU"/>
              </w:rPr>
            </w:pPr>
            <w:r>
              <w:rPr>
                <w:bCs/>
                <w:color w:val="000000"/>
                <w:sz w:val="24"/>
                <w:szCs w:val="24"/>
                <w:lang w:eastAsia="ru-RU"/>
              </w:rPr>
              <w:t>1275863,0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10.2.</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Собственные доходы консолидированного бюджета (налоговые и неналоговые доходы, безвозмездные поступления за минусом субвенций)</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566449,07</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639097,18</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693692,48</w:t>
            </w:r>
          </w:p>
        </w:tc>
        <w:tc>
          <w:tcPr>
            <w:tcW w:w="1134" w:type="dxa"/>
            <w:tcBorders>
              <w:top w:val="single" w:sz="4" w:space="0" w:color="auto"/>
              <w:left w:val="nil"/>
              <w:bottom w:val="single" w:sz="4" w:space="0" w:color="auto"/>
              <w:right w:val="single" w:sz="4" w:space="0" w:color="auto"/>
            </w:tcBorders>
          </w:tcPr>
          <w:p w:rsidR="00767D97" w:rsidRPr="00767D97" w:rsidRDefault="00B43968" w:rsidP="00767D97">
            <w:pPr>
              <w:jc w:val="center"/>
              <w:rPr>
                <w:bCs/>
                <w:color w:val="000000"/>
                <w:sz w:val="24"/>
                <w:szCs w:val="24"/>
                <w:lang w:eastAsia="ru-RU"/>
              </w:rPr>
            </w:pPr>
            <w:r>
              <w:rPr>
                <w:bCs/>
                <w:color w:val="000000"/>
                <w:sz w:val="24"/>
                <w:szCs w:val="24"/>
                <w:lang w:eastAsia="ru-RU"/>
              </w:rPr>
              <w:t>767880,4</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10.3.</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Налоговые доходы консолидированного бюджета</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125784,48</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143309,57</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152766,14</w:t>
            </w:r>
          </w:p>
        </w:tc>
        <w:tc>
          <w:tcPr>
            <w:tcW w:w="1134" w:type="dxa"/>
            <w:tcBorders>
              <w:top w:val="single" w:sz="4" w:space="0" w:color="auto"/>
              <w:left w:val="nil"/>
              <w:bottom w:val="single" w:sz="4" w:space="0" w:color="auto"/>
              <w:right w:val="single" w:sz="4" w:space="0" w:color="auto"/>
            </w:tcBorders>
          </w:tcPr>
          <w:p w:rsidR="00767D97" w:rsidRPr="00767D97" w:rsidRDefault="00B43968" w:rsidP="00767D97">
            <w:pPr>
              <w:jc w:val="center"/>
              <w:rPr>
                <w:bCs/>
                <w:color w:val="000000"/>
                <w:sz w:val="24"/>
                <w:szCs w:val="24"/>
                <w:lang w:eastAsia="ru-RU"/>
              </w:rPr>
            </w:pPr>
            <w:r>
              <w:rPr>
                <w:bCs/>
                <w:color w:val="000000"/>
                <w:sz w:val="24"/>
                <w:szCs w:val="24"/>
                <w:lang w:eastAsia="ru-RU"/>
              </w:rPr>
              <w:t>166628,7</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10.4.</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Неналоговые доходы консолидированного бюджета</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26235,24</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28854,40</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23652,48</w:t>
            </w:r>
          </w:p>
        </w:tc>
        <w:tc>
          <w:tcPr>
            <w:tcW w:w="1134" w:type="dxa"/>
            <w:tcBorders>
              <w:top w:val="single" w:sz="4" w:space="0" w:color="auto"/>
              <w:left w:val="nil"/>
              <w:bottom w:val="single" w:sz="4" w:space="0" w:color="auto"/>
              <w:right w:val="single" w:sz="4" w:space="0" w:color="auto"/>
            </w:tcBorders>
          </w:tcPr>
          <w:p w:rsidR="00767D97" w:rsidRPr="00767D97" w:rsidRDefault="00B43968" w:rsidP="00B43968">
            <w:pPr>
              <w:jc w:val="center"/>
              <w:rPr>
                <w:bCs/>
                <w:color w:val="000000"/>
                <w:sz w:val="24"/>
                <w:szCs w:val="24"/>
                <w:lang w:eastAsia="ru-RU"/>
              </w:rPr>
            </w:pPr>
            <w:r>
              <w:rPr>
                <w:bCs/>
                <w:color w:val="000000"/>
                <w:sz w:val="24"/>
                <w:szCs w:val="24"/>
                <w:lang w:eastAsia="ru-RU"/>
              </w:rPr>
              <w:t>28376,2</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10.5.</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xml:space="preserve">Доходы от приносящей доход деятельности, поступающие в консолидированный бюджет </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9824,89</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9763,91</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9544,36</w:t>
            </w:r>
          </w:p>
        </w:tc>
        <w:tc>
          <w:tcPr>
            <w:tcW w:w="1134" w:type="dxa"/>
            <w:tcBorders>
              <w:top w:val="single" w:sz="4" w:space="0" w:color="auto"/>
              <w:left w:val="nil"/>
              <w:bottom w:val="single" w:sz="4" w:space="0" w:color="auto"/>
              <w:right w:val="single" w:sz="4" w:space="0" w:color="auto"/>
            </w:tcBorders>
          </w:tcPr>
          <w:p w:rsidR="00767D97" w:rsidRPr="00767D97" w:rsidRDefault="00B43968" w:rsidP="00767D97">
            <w:pPr>
              <w:jc w:val="center"/>
              <w:rPr>
                <w:bCs/>
                <w:color w:val="000000"/>
                <w:sz w:val="24"/>
                <w:szCs w:val="24"/>
                <w:lang w:eastAsia="ru-RU"/>
              </w:rPr>
            </w:pPr>
            <w:r>
              <w:rPr>
                <w:bCs/>
                <w:color w:val="000000"/>
                <w:sz w:val="24"/>
                <w:szCs w:val="24"/>
                <w:lang w:eastAsia="ru-RU"/>
              </w:rPr>
              <w:t>10330,4</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10.6.</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Безвозмездные поступления, за исключением субвенций, поступающие в консолидированный бюджет</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414429,35</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466933,21</w:t>
            </w:r>
          </w:p>
        </w:tc>
        <w:tc>
          <w:tcPr>
            <w:tcW w:w="1417" w:type="dxa"/>
            <w:tcBorders>
              <w:top w:val="single" w:sz="4" w:space="0" w:color="auto"/>
              <w:left w:val="nil"/>
              <w:bottom w:val="single" w:sz="4" w:space="0" w:color="auto"/>
              <w:right w:val="single" w:sz="4" w:space="0" w:color="auto"/>
            </w:tcBorders>
          </w:tcPr>
          <w:p w:rsidR="00767D97" w:rsidRPr="00767D97" w:rsidRDefault="00767D97" w:rsidP="00B43968">
            <w:pPr>
              <w:rPr>
                <w:bCs/>
                <w:color w:val="000000"/>
                <w:sz w:val="24"/>
                <w:szCs w:val="24"/>
                <w:lang w:eastAsia="ru-RU"/>
              </w:rPr>
            </w:pPr>
            <w:r w:rsidRPr="00767D97">
              <w:rPr>
                <w:bCs/>
                <w:color w:val="000000"/>
                <w:sz w:val="24"/>
                <w:szCs w:val="24"/>
                <w:lang w:eastAsia="ru-RU"/>
              </w:rPr>
              <w:t>517273,86</w:t>
            </w:r>
          </w:p>
        </w:tc>
        <w:tc>
          <w:tcPr>
            <w:tcW w:w="1134" w:type="dxa"/>
            <w:tcBorders>
              <w:top w:val="single" w:sz="4" w:space="0" w:color="auto"/>
              <w:left w:val="nil"/>
              <w:bottom w:val="single" w:sz="4" w:space="0" w:color="auto"/>
              <w:right w:val="single" w:sz="4" w:space="0" w:color="auto"/>
            </w:tcBorders>
          </w:tcPr>
          <w:p w:rsidR="00767D97" w:rsidRPr="00767D97" w:rsidRDefault="00B43968" w:rsidP="00B43968">
            <w:pPr>
              <w:rPr>
                <w:bCs/>
                <w:color w:val="000000"/>
                <w:sz w:val="24"/>
                <w:szCs w:val="24"/>
                <w:lang w:eastAsia="ru-RU"/>
              </w:rPr>
            </w:pPr>
            <w:r>
              <w:rPr>
                <w:bCs/>
                <w:color w:val="000000"/>
                <w:sz w:val="24"/>
                <w:szCs w:val="24"/>
                <w:lang w:eastAsia="ru-RU"/>
              </w:rPr>
              <w:t>572875,5</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10.7.</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Расходы консолидированного бюджета</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1115791,16</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1249603,39</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1178164,45</w:t>
            </w:r>
          </w:p>
        </w:tc>
        <w:tc>
          <w:tcPr>
            <w:tcW w:w="1134" w:type="dxa"/>
            <w:tcBorders>
              <w:top w:val="single" w:sz="4" w:space="0" w:color="auto"/>
              <w:left w:val="nil"/>
              <w:bottom w:val="single" w:sz="4" w:space="0" w:color="auto"/>
              <w:right w:val="single" w:sz="4" w:space="0" w:color="auto"/>
            </w:tcBorders>
          </w:tcPr>
          <w:p w:rsidR="00767D97" w:rsidRPr="00767D97" w:rsidRDefault="00B43968" w:rsidP="00767D97">
            <w:pPr>
              <w:jc w:val="center"/>
              <w:rPr>
                <w:bCs/>
                <w:color w:val="000000"/>
                <w:sz w:val="24"/>
                <w:szCs w:val="24"/>
                <w:lang w:eastAsia="ru-RU"/>
              </w:rPr>
            </w:pPr>
            <w:r>
              <w:rPr>
                <w:bCs/>
                <w:color w:val="000000"/>
                <w:sz w:val="24"/>
                <w:szCs w:val="24"/>
                <w:lang w:eastAsia="ru-RU"/>
              </w:rPr>
              <w:t>1298383,5</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10.8.</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Дефицит (-), профицит (+) консолидированного бюджета</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635,83</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5379,79</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455,28</w:t>
            </w:r>
          </w:p>
        </w:tc>
        <w:tc>
          <w:tcPr>
            <w:tcW w:w="1134" w:type="dxa"/>
            <w:tcBorders>
              <w:top w:val="single" w:sz="4" w:space="0" w:color="auto"/>
              <w:left w:val="nil"/>
              <w:bottom w:val="single" w:sz="4" w:space="0" w:color="auto"/>
              <w:right w:val="single" w:sz="4" w:space="0" w:color="auto"/>
            </w:tcBorders>
          </w:tcPr>
          <w:p w:rsidR="00767D97" w:rsidRPr="00767D97" w:rsidRDefault="00B43968" w:rsidP="00767D97">
            <w:pPr>
              <w:jc w:val="center"/>
              <w:rPr>
                <w:bCs/>
                <w:color w:val="000000"/>
                <w:sz w:val="24"/>
                <w:szCs w:val="24"/>
                <w:lang w:eastAsia="ru-RU"/>
              </w:rPr>
            </w:pPr>
            <w:r>
              <w:rPr>
                <w:bCs/>
                <w:color w:val="000000"/>
                <w:sz w:val="24"/>
                <w:szCs w:val="24"/>
                <w:lang w:eastAsia="ru-RU"/>
              </w:rPr>
              <w:t>-22520,5</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BB7B9D" w:rsidRDefault="00767D97" w:rsidP="00962848">
            <w:pPr>
              <w:rPr>
                <w:b/>
                <w:bCs/>
                <w:color w:val="000000"/>
                <w:sz w:val="24"/>
                <w:szCs w:val="24"/>
                <w:lang w:eastAsia="ru-RU"/>
              </w:rPr>
            </w:pPr>
            <w:r w:rsidRPr="00767D97">
              <w:rPr>
                <w:bCs/>
                <w:color w:val="000000"/>
                <w:sz w:val="24"/>
                <w:szCs w:val="24"/>
                <w:lang w:eastAsia="ru-RU"/>
              </w:rPr>
              <w:t> </w:t>
            </w:r>
            <w:r w:rsidRPr="00BB7B9D">
              <w:rPr>
                <w:b/>
                <w:bCs/>
                <w:color w:val="000000"/>
                <w:sz w:val="24"/>
                <w:szCs w:val="24"/>
                <w:lang w:eastAsia="ru-RU"/>
              </w:rPr>
              <w:t>11.</w:t>
            </w:r>
          </w:p>
        </w:tc>
        <w:tc>
          <w:tcPr>
            <w:tcW w:w="2835" w:type="dxa"/>
            <w:tcBorders>
              <w:top w:val="single" w:sz="4" w:space="0" w:color="auto"/>
              <w:left w:val="single" w:sz="4" w:space="0" w:color="auto"/>
              <w:bottom w:val="single" w:sz="4" w:space="0" w:color="auto"/>
              <w:right w:val="single" w:sz="4" w:space="0" w:color="auto"/>
            </w:tcBorders>
          </w:tcPr>
          <w:p w:rsidR="00767D97" w:rsidRPr="00B43968" w:rsidRDefault="00767D97" w:rsidP="00962848">
            <w:pPr>
              <w:rPr>
                <w:b/>
                <w:bCs/>
                <w:color w:val="000000"/>
                <w:sz w:val="24"/>
                <w:szCs w:val="24"/>
                <w:lang w:eastAsia="ru-RU"/>
              </w:rPr>
            </w:pPr>
            <w:r w:rsidRPr="00B43968">
              <w:rPr>
                <w:b/>
                <w:bCs/>
                <w:color w:val="000000"/>
                <w:sz w:val="24"/>
                <w:szCs w:val="24"/>
                <w:lang w:eastAsia="ru-RU"/>
              </w:rPr>
              <w:t>Жилищный фонд, жилищные условия населения, реформа в жилищно-коммунальном хозяйстве</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11.1.</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Общая площадь жилищного фонда всех форм собственности</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кв. м.</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592,40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595,40</w:t>
            </w:r>
          </w:p>
        </w:tc>
        <w:tc>
          <w:tcPr>
            <w:tcW w:w="1417" w:type="dxa"/>
            <w:tcBorders>
              <w:top w:val="single" w:sz="4" w:space="0" w:color="auto"/>
              <w:left w:val="nil"/>
              <w:bottom w:val="single" w:sz="4" w:space="0" w:color="auto"/>
              <w:right w:val="single" w:sz="4" w:space="0" w:color="auto"/>
            </w:tcBorders>
          </w:tcPr>
          <w:p w:rsidR="00767D97" w:rsidRPr="00767D97" w:rsidRDefault="00B43968" w:rsidP="00B43968">
            <w:pPr>
              <w:rPr>
                <w:bCs/>
                <w:color w:val="000000"/>
                <w:sz w:val="24"/>
                <w:szCs w:val="24"/>
                <w:lang w:eastAsia="ru-RU"/>
              </w:rPr>
            </w:pPr>
            <w:r>
              <w:rPr>
                <w:bCs/>
                <w:color w:val="000000"/>
                <w:sz w:val="24"/>
                <w:szCs w:val="24"/>
                <w:lang w:eastAsia="ru-RU"/>
              </w:rPr>
              <w:t>598,0</w:t>
            </w:r>
          </w:p>
        </w:tc>
        <w:tc>
          <w:tcPr>
            <w:tcW w:w="1134" w:type="dxa"/>
            <w:tcBorders>
              <w:top w:val="single" w:sz="4" w:space="0" w:color="auto"/>
              <w:left w:val="nil"/>
              <w:bottom w:val="single" w:sz="4" w:space="0" w:color="auto"/>
              <w:right w:val="single" w:sz="4" w:space="0" w:color="auto"/>
            </w:tcBorders>
          </w:tcPr>
          <w:p w:rsidR="00767D97" w:rsidRPr="00767D97" w:rsidRDefault="00B43968" w:rsidP="00767D97">
            <w:pPr>
              <w:jc w:val="center"/>
              <w:rPr>
                <w:bCs/>
                <w:color w:val="000000"/>
                <w:sz w:val="24"/>
                <w:szCs w:val="24"/>
                <w:lang w:eastAsia="ru-RU"/>
              </w:rPr>
            </w:pPr>
            <w:r>
              <w:rPr>
                <w:bCs/>
                <w:color w:val="000000"/>
                <w:sz w:val="24"/>
                <w:szCs w:val="24"/>
                <w:lang w:eastAsia="ru-RU"/>
              </w:rPr>
              <w:t>602,0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11.2.</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Общая сумма доходов от реализации жилищно-коммунальных услуг организаций, оказывающих жилищно-коммунальные услуги, с учетом финансирования из бюджетов всех уровней</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294409,80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325659,50</w:t>
            </w:r>
          </w:p>
        </w:tc>
        <w:tc>
          <w:tcPr>
            <w:tcW w:w="1417" w:type="dxa"/>
            <w:tcBorders>
              <w:top w:val="single" w:sz="4" w:space="0" w:color="auto"/>
              <w:left w:val="nil"/>
              <w:bottom w:val="single" w:sz="4" w:space="0" w:color="auto"/>
              <w:right w:val="single" w:sz="4" w:space="0" w:color="auto"/>
            </w:tcBorders>
          </w:tcPr>
          <w:p w:rsidR="00767D97" w:rsidRPr="00767D97" w:rsidRDefault="00B43968" w:rsidP="00767D97">
            <w:pPr>
              <w:jc w:val="center"/>
              <w:rPr>
                <w:bCs/>
                <w:color w:val="000000"/>
                <w:sz w:val="24"/>
                <w:szCs w:val="24"/>
                <w:lang w:eastAsia="ru-RU"/>
              </w:rPr>
            </w:pPr>
            <w:r>
              <w:rPr>
                <w:bCs/>
                <w:color w:val="000000"/>
                <w:sz w:val="24"/>
                <w:szCs w:val="24"/>
                <w:lang w:eastAsia="ru-RU"/>
              </w:rPr>
              <w:t>330879,0</w:t>
            </w:r>
          </w:p>
        </w:tc>
        <w:tc>
          <w:tcPr>
            <w:tcW w:w="1134" w:type="dxa"/>
            <w:tcBorders>
              <w:top w:val="single" w:sz="4" w:space="0" w:color="auto"/>
              <w:left w:val="nil"/>
              <w:bottom w:val="single" w:sz="4" w:space="0" w:color="auto"/>
              <w:right w:val="single" w:sz="4" w:space="0" w:color="auto"/>
            </w:tcBorders>
          </w:tcPr>
          <w:p w:rsidR="00767D97" w:rsidRPr="00767D97" w:rsidRDefault="00B43968" w:rsidP="00767D97">
            <w:pPr>
              <w:jc w:val="center"/>
              <w:rPr>
                <w:bCs/>
                <w:color w:val="000000"/>
                <w:sz w:val="24"/>
                <w:szCs w:val="24"/>
                <w:lang w:eastAsia="ru-RU"/>
              </w:rPr>
            </w:pPr>
            <w:r>
              <w:rPr>
                <w:bCs/>
                <w:color w:val="000000"/>
                <w:sz w:val="24"/>
                <w:szCs w:val="24"/>
                <w:lang w:eastAsia="ru-RU"/>
              </w:rPr>
              <w:t>346099,34</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11.3.</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Общая сумма доходов от реализации жилищно-коммунальных услуг, оказанных населению, организаций, оказывающих жилищно-коммунальные услуги, с учетом финансирования из бюджетов всех уровней</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106622,90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109637,20</w:t>
            </w:r>
          </w:p>
        </w:tc>
        <w:tc>
          <w:tcPr>
            <w:tcW w:w="1417" w:type="dxa"/>
            <w:tcBorders>
              <w:top w:val="single" w:sz="4" w:space="0" w:color="auto"/>
              <w:left w:val="nil"/>
              <w:bottom w:val="single" w:sz="4" w:space="0" w:color="auto"/>
              <w:right w:val="single" w:sz="4" w:space="0" w:color="auto"/>
            </w:tcBorders>
          </w:tcPr>
          <w:p w:rsidR="00767D97" w:rsidRPr="00767D97" w:rsidRDefault="00B43968" w:rsidP="00767D97">
            <w:pPr>
              <w:jc w:val="center"/>
              <w:rPr>
                <w:bCs/>
                <w:color w:val="000000"/>
                <w:sz w:val="24"/>
                <w:szCs w:val="24"/>
                <w:lang w:eastAsia="ru-RU"/>
              </w:rPr>
            </w:pPr>
            <w:r>
              <w:rPr>
                <w:bCs/>
                <w:color w:val="000000"/>
                <w:sz w:val="24"/>
                <w:szCs w:val="24"/>
                <w:lang w:eastAsia="ru-RU"/>
              </w:rPr>
              <w:t>146000,80</w:t>
            </w:r>
          </w:p>
        </w:tc>
        <w:tc>
          <w:tcPr>
            <w:tcW w:w="1134" w:type="dxa"/>
            <w:tcBorders>
              <w:top w:val="single" w:sz="4" w:space="0" w:color="auto"/>
              <w:left w:val="nil"/>
              <w:bottom w:val="single" w:sz="4" w:space="0" w:color="auto"/>
              <w:right w:val="single" w:sz="4" w:space="0" w:color="auto"/>
            </w:tcBorders>
          </w:tcPr>
          <w:p w:rsidR="00767D97" w:rsidRPr="00767D97" w:rsidRDefault="00B43968" w:rsidP="00767D97">
            <w:pPr>
              <w:jc w:val="center"/>
              <w:rPr>
                <w:bCs/>
                <w:color w:val="000000"/>
                <w:sz w:val="24"/>
                <w:szCs w:val="24"/>
                <w:lang w:eastAsia="ru-RU"/>
              </w:rPr>
            </w:pPr>
            <w:r>
              <w:rPr>
                <w:bCs/>
                <w:color w:val="000000"/>
                <w:sz w:val="24"/>
                <w:szCs w:val="24"/>
                <w:lang w:eastAsia="ru-RU"/>
              </w:rPr>
              <w:t>152716,84</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11.4.</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Уровень возмещения населением затрат за предоставление жилищно-коммунальных услуг по установленным для населения тарифам</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55,80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59,60</w:t>
            </w:r>
          </w:p>
        </w:tc>
        <w:tc>
          <w:tcPr>
            <w:tcW w:w="1417" w:type="dxa"/>
            <w:tcBorders>
              <w:top w:val="single" w:sz="4" w:space="0" w:color="auto"/>
              <w:left w:val="nil"/>
              <w:bottom w:val="single" w:sz="4" w:space="0" w:color="auto"/>
              <w:right w:val="single" w:sz="4" w:space="0" w:color="auto"/>
            </w:tcBorders>
          </w:tcPr>
          <w:p w:rsidR="00767D97" w:rsidRPr="00767D97" w:rsidRDefault="00B43968" w:rsidP="00767D97">
            <w:pPr>
              <w:jc w:val="center"/>
              <w:rPr>
                <w:bCs/>
                <w:color w:val="000000"/>
                <w:sz w:val="24"/>
                <w:szCs w:val="24"/>
                <w:lang w:eastAsia="ru-RU"/>
              </w:rPr>
            </w:pPr>
            <w:r>
              <w:rPr>
                <w:bCs/>
                <w:color w:val="000000"/>
                <w:sz w:val="24"/>
                <w:szCs w:val="24"/>
                <w:lang w:eastAsia="ru-RU"/>
              </w:rPr>
              <w:t>62,10</w:t>
            </w:r>
          </w:p>
        </w:tc>
        <w:tc>
          <w:tcPr>
            <w:tcW w:w="1134" w:type="dxa"/>
            <w:tcBorders>
              <w:top w:val="single" w:sz="4" w:space="0" w:color="auto"/>
              <w:left w:val="nil"/>
              <w:bottom w:val="single" w:sz="4" w:space="0" w:color="auto"/>
              <w:right w:val="single" w:sz="4" w:space="0" w:color="auto"/>
            </w:tcBorders>
          </w:tcPr>
          <w:p w:rsidR="00767D97" w:rsidRPr="00767D97" w:rsidRDefault="00B43968" w:rsidP="00767D97">
            <w:pPr>
              <w:jc w:val="center"/>
              <w:rPr>
                <w:bCs/>
                <w:color w:val="000000"/>
                <w:sz w:val="24"/>
                <w:szCs w:val="24"/>
                <w:lang w:eastAsia="ru-RU"/>
              </w:rPr>
            </w:pPr>
            <w:r>
              <w:rPr>
                <w:bCs/>
                <w:color w:val="000000"/>
                <w:sz w:val="24"/>
                <w:szCs w:val="24"/>
                <w:lang w:eastAsia="ru-RU"/>
              </w:rPr>
              <w:t>60,20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11.5.</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xml:space="preserve">Уровень собираемости платежей за предоставленные жилищно-коммунальные услуги </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90,70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87,60</w:t>
            </w:r>
          </w:p>
        </w:tc>
        <w:tc>
          <w:tcPr>
            <w:tcW w:w="1417" w:type="dxa"/>
            <w:tcBorders>
              <w:top w:val="single" w:sz="4" w:space="0" w:color="auto"/>
              <w:left w:val="nil"/>
              <w:bottom w:val="single" w:sz="4" w:space="0" w:color="auto"/>
              <w:right w:val="single" w:sz="4" w:space="0" w:color="auto"/>
            </w:tcBorders>
          </w:tcPr>
          <w:p w:rsidR="00767D97" w:rsidRPr="00767D97" w:rsidRDefault="00B43968" w:rsidP="00767D97">
            <w:pPr>
              <w:jc w:val="center"/>
              <w:rPr>
                <w:bCs/>
                <w:color w:val="000000"/>
                <w:sz w:val="24"/>
                <w:szCs w:val="24"/>
                <w:lang w:eastAsia="ru-RU"/>
              </w:rPr>
            </w:pPr>
            <w:r>
              <w:rPr>
                <w:bCs/>
                <w:color w:val="000000"/>
                <w:sz w:val="24"/>
                <w:szCs w:val="24"/>
                <w:lang w:eastAsia="ru-RU"/>
              </w:rPr>
              <w:t>71,5</w:t>
            </w:r>
          </w:p>
        </w:tc>
        <w:tc>
          <w:tcPr>
            <w:tcW w:w="1134" w:type="dxa"/>
            <w:tcBorders>
              <w:top w:val="single" w:sz="4" w:space="0" w:color="auto"/>
              <w:left w:val="nil"/>
              <w:bottom w:val="single" w:sz="4" w:space="0" w:color="auto"/>
              <w:right w:val="single" w:sz="4" w:space="0" w:color="auto"/>
            </w:tcBorders>
          </w:tcPr>
          <w:p w:rsidR="00767D97" w:rsidRPr="00767D97" w:rsidRDefault="00B43968" w:rsidP="00767D97">
            <w:pPr>
              <w:jc w:val="center"/>
              <w:rPr>
                <w:bCs/>
                <w:color w:val="000000"/>
                <w:sz w:val="24"/>
                <w:szCs w:val="24"/>
                <w:lang w:eastAsia="ru-RU"/>
              </w:rPr>
            </w:pPr>
            <w:r>
              <w:rPr>
                <w:bCs/>
                <w:color w:val="000000"/>
                <w:sz w:val="24"/>
                <w:szCs w:val="24"/>
                <w:lang w:eastAsia="ru-RU"/>
              </w:rPr>
              <w:t>71,</w:t>
            </w:r>
            <w:r w:rsidR="00276329">
              <w:rPr>
                <w:bCs/>
                <w:color w:val="000000"/>
                <w:sz w:val="24"/>
                <w:szCs w:val="24"/>
                <w:lang w:eastAsia="ru-RU"/>
              </w:rPr>
              <w:t>6</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BB7B9D" w:rsidRDefault="00767D97" w:rsidP="00962848">
            <w:pPr>
              <w:rPr>
                <w:b/>
                <w:bCs/>
                <w:color w:val="000000"/>
                <w:sz w:val="24"/>
                <w:szCs w:val="24"/>
                <w:lang w:eastAsia="ru-RU"/>
              </w:rPr>
            </w:pPr>
            <w:r w:rsidRPr="00BB7B9D">
              <w:rPr>
                <w:b/>
                <w:bCs/>
                <w:color w:val="000000"/>
                <w:sz w:val="24"/>
                <w:szCs w:val="24"/>
                <w:lang w:eastAsia="ru-RU"/>
              </w:rPr>
              <w:t> 12.</w:t>
            </w:r>
          </w:p>
        </w:tc>
        <w:tc>
          <w:tcPr>
            <w:tcW w:w="2835" w:type="dxa"/>
            <w:tcBorders>
              <w:top w:val="single" w:sz="4" w:space="0" w:color="auto"/>
              <w:left w:val="single" w:sz="4" w:space="0" w:color="auto"/>
              <w:bottom w:val="single" w:sz="4" w:space="0" w:color="auto"/>
              <w:right w:val="single" w:sz="4" w:space="0" w:color="auto"/>
            </w:tcBorders>
          </w:tcPr>
          <w:p w:rsidR="00767D97" w:rsidRPr="00276329" w:rsidRDefault="00767D97" w:rsidP="00962848">
            <w:pPr>
              <w:rPr>
                <w:b/>
                <w:bCs/>
                <w:color w:val="000000"/>
                <w:sz w:val="24"/>
                <w:szCs w:val="24"/>
                <w:lang w:eastAsia="ru-RU"/>
              </w:rPr>
            </w:pPr>
            <w:r w:rsidRPr="00276329">
              <w:rPr>
                <w:b/>
                <w:bCs/>
                <w:color w:val="000000"/>
                <w:sz w:val="24"/>
                <w:szCs w:val="24"/>
                <w:lang w:eastAsia="ru-RU"/>
              </w:rPr>
              <w:t>Торговля, общественное питание</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12.1.</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Оборот розничной торговли</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1463365,50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1560548,50</w:t>
            </w:r>
          </w:p>
        </w:tc>
        <w:tc>
          <w:tcPr>
            <w:tcW w:w="1417"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1604728,90</w:t>
            </w:r>
          </w:p>
        </w:tc>
        <w:tc>
          <w:tcPr>
            <w:tcW w:w="1134"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1717225,40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12.2.</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Темп роста оборота розничной торговли в сопоставимых ценах, к соответствующему периоду предыдущего года</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99,00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102,10</w:t>
            </w:r>
          </w:p>
        </w:tc>
        <w:tc>
          <w:tcPr>
            <w:tcW w:w="1417"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99,32</w:t>
            </w:r>
          </w:p>
        </w:tc>
        <w:tc>
          <w:tcPr>
            <w:tcW w:w="1134"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100,29</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12.3.</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xml:space="preserve">Оборот общественного питания </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39719,50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39765,90</w:t>
            </w:r>
          </w:p>
        </w:tc>
        <w:tc>
          <w:tcPr>
            <w:tcW w:w="1417"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31758,10</w:t>
            </w:r>
          </w:p>
        </w:tc>
        <w:tc>
          <w:tcPr>
            <w:tcW w:w="1134"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35479,00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12.4.</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Темп роста оборота общественного питания в сопоставимых ценах, к соответствующему периоду предыдущего года</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115,40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94,10</w:t>
            </w:r>
          </w:p>
        </w:tc>
        <w:tc>
          <w:tcPr>
            <w:tcW w:w="1417"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77,20</w:t>
            </w:r>
          </w:p>
        </w:tc>
        <w:tc>
          <w:tcPr>
            <w:tcW w:w="1134"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104,6</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12.5.</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Объем платных услуг, оказанных населению</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214882,20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229103,57</w:t>
            </w:r>
          </w:p>
        </w:tc>
        <w:tc>
          <w:tcPr>
            <w:tcW w:w="1417"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214899,15</w:t>
            </w:r>
          </w:p>
        </w:tc>
        <w:tc>
          <w:tcPr>
            <w:tcW w:w="1134" w:type="dxa"/>
            <w:tcBorders>
              <w:top w:val="single" w:sz="4" w:space="0" w:color="auto"/>
              <w:left w:val="nil"/>
              <w:bottom w:val="single" w:sz="4" w:space="0" w:color="auto"/>
              <w:right w:val="single" w:sz="4" w:space="0" w:color="auto"/>
            </w:tcBorders>
          </w:tcPr>
          <w:p w:rsidR="00276329" w:rsidRPr="00767D97" w:rsidRDefault="00276329" w:rsidP="00276329">
            <w:pPr>
              <w:jc w:val="center"/>
              <w:rPr>
                <w:bCs/>
                <w:color w:val="000000"/>
                <w:sz w:val="24"/>
                <w:szCs w:val="24"/>
                <w:lang w:eastAsia="ru-RU"/>
              </w:rPr>
            </w:pPr>
            <w:r>
              <w:rPr>
                <w:bCs/>
                <w:color w:val="000000"/>
                <w:sz w:val="24"/>
                <w:szCs w:val="24"/>
                <w:lang w:eastAsia="ru-RU"/>
              </w:rPr>
              <w:t>231511,15</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12.6.</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Темп роста объема платных услуг, оказанных населению в сопоставимых ценах, к соответствующему периоду предыдущего года</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100,38</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100,77</w:t>
            </w:r>
          </w:p>
        </w:tc>
        <w:tc>
          <w:tcPr>
            <w:tcW w:w="1417"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90,45</w:t>
            </w:r>
          </w:p>
        </w:tc>
        <w:tc>
          <w:tcPr>
            <w:tcW w:w="1134"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103,69</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BB7B9D" w:rsidRDefault="00767D97" w:rsidP="00962848">
            <w:pPr>
              <w:rPr>
                <w:b/>
                <w:bCs/>
                <w:color w:val="000000"/>
                <w:sz w:val="24"/>
                <w:szCs w:val="24"/>
                <w:lang w:eastAsia="ru-RU"/>
              </w:rPr>
            </w:pPr>
            <w:r w:rsidRPr="00BB7B9D">
              <w:rPr>
                <w:b/>
                <w:bCs/>
                <w:color w:val="000000"/>
                <w:sz w:val="24"/>
                <w:szCs w:val="24"/>
                <w:lang w:eastAsia="ru-RU"/>
              </w:rPr>
              <w:t> 13.</w:t>
            </w:r>
          </w:p>
        </w:tc>
        <w:tc>
          <w:tcPr>
            <w:tcW w:w="2835" w:type="dxa"/>
            <w:tcBorders>
              <w:top w:val="single" w:sz="4" w:space="0" w:color="auto"/>
              <w:left w:val="single" w:sz="4" w:space="0" w:color="auto"/>
              <w:bottom w:val="single" w:sz="4" w:space="0" w:color="auto"/>
              <w:right w:val="single" w:sz="4" w:space="0" w:color="auto"/>
            </w:tcBorders>
          </w:tcPr>
          <w:p w:rsidR="00767D97" w:rsidRPr="00276329" w:rsidRDefault="00767D97" w:rsidP="00962848">
            <w:pPr>
              <w:rPr>
                <w:b/>
                <w:bCs/>
                <w:color w:val="000000"/>
                <w:sz w:val="24"/>
                <w:szCs w:val="24"/>
                <w:lang w:eastAsia="ru-RU"/>
              </w:rPr>
            </w:pPr>
            <w:r w:rsidRPr="00276329">
              <w:rPr>
                <w:b/>
                <w:bCs/>
                <w:color w:val="000000"/>
                <w:sz w:val="24"/>
                <w:szCs w:val="24"/>
                <w:lang w:eastAsia="ru-RU"/>
              </w:rPr>
              <w:t>Доходы и расходы населения</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13.1.</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Среднедушевой денежный доход (за месяц)</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13648,10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15265,30</w:t>
            </w:r>
          </w:p>
        </w:tc>
        <w:tc>
          <w:tcPr>
            <w:tcW w:w="1417"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17826,60</w:t>
            </w:r>
          </w:p>
        </w:tc>
        <w:tc>
          <w:tcPr>
            <w:tcW w:w="1134"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19113,40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13.2.</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xml:space="preserve">Темп роста среднедушевого денежного дохода в действующих ценах (номинальный), к соответствующему периоду предыдущего года </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116,10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111,85</w:t>
            </w:r>
          </w:p>
        </w:tc>
        <w:tc>
          <w:tcPr>
            <w:tcW w:w="1417"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116,80</w:t>
            </w:r>
          </w:p>
        </w:tc>
        <w:tc>
          <w:tcPr>
            <w:tcW w:w="1134"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107,20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BB7B9D" w:rsidRDefault="00767D97" w:rsidP="00962848">
            <w:pPr>
              <w:rPr>
                <w:b/>
                <w:bCs/>
                <w:color w:val="000000"/>
                <w:sz w:val="24"/>
                <w:szCs w:val="24"/>
                <w:lang w:eastAsia="ru-RU"/>
              </w:rPr>
            </w:pPr>
            <w:r w:rsidRPr="00BB7B9D">
              <w:rPr>
                <w:b/>
                <w:bCs/>
                <w:color w:val="000000"/>
                <w:sz w:val="24"/>
                <w:szCs w:val="24"/>
                <w:lang w:eastAsia="ru-RU"/>
              </w:rPr>
              <w:t> 14.</w:t>
            </w:r>
          </w:p>
        </w:tc>
        <w:tc>
          <w:tcPr>
            <w:tcW w:w="2835" w:type="dxa"/>
            <w:tcBorders>
              <w:top w:val="single" w:sz="4" w:space="0" w:color="auto"/>
              <w:left w:val="single" w:sz="4" w:space="0" w:color="auto"/>
              <w:bottom w:val="single" w:sz="4" w:space="0" w:color="auto"/>
              <w:right w:val="single" w:sz="4" w:space="0" w:color="auto"/>
            </w:tcBorders>
          </w:tcPr>
          <w:p w:rsidR="00767D97" w:rsidRPr="00BB7B9D" w:rsidRDefault="00767D97" w:rsidP="00962848">
            <w:pPr>
              <w:rPr>
                <w:b/>
                <w:bCs/>
                <w:color w:val="000000"/>
                <w:sz w:val="24"/>
                <w:szCs w:val="24"/>
                <w:lang w:eastAsia="ru-RU"/>
              </w:rPr>
            </w:pPr>
            <w:r w:rsidRPr="00BB7B9D">
              <w:rPr>
                <w:b/>
                <w:bCs/>
                <w:color w:val="000000"/>
                <w:sz w:val="24"/>
                <w:szCs w:val="24"/>
                <w:lang w:eastAsia="ru-RU"/>
              </w:rPr>
              <w:t>Фонд оплаты труда</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14.1.</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Фонд заработной платы работников списочного состава организаций и внешних совместителей по полному кругу организаций</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2 330 819,00</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2 586 112,30</w:t>
            </w:r>
          </w:p>
        </w:tc>
        <w:tc>
          <w:tcPr>
            <w:tcW w:w="1417"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2694955,10</w:t>
            </w:r>
          </w:p>
        </w:tc>
        <w:tc>
          <w:tcPr>
            <w:tcW w:w="1134"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2895276,20</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BB7B9D" w:rsidRDefault="00767D97" w:rsidP="00962848">
            <w:pPr>
              <w:rPr>
                <w:b/>
                <w:bCs/>
                <w:color w:val="000000"/>
                <w:sz w:val="24"/>
                <w:szCs w:val="24"/>
                <w:lang w:eastAsia="ru-RU"/>
              </w:rPr>
            </w:pPr>
            <w:r w:rsidRPr="00767D97">
              <w:rPr>
                <w:bCs/>
                <w:color w:val="000000"/>
                <w:sz w:val="24"/>
                <w:szCs w:val="24"/>
                <w:lang w:eastAsia="ru-RU"/>
              </w:rPr>
              <w:t> </w:t>
            </w:r>
            <w:r w:rsidRPr="00BB7B9D">
              <w:rPr>
                <w:b/>
                <w:bCs/>
                <w:color w:val="000000"/>
                <w:sz w:val="24"/>
                <w:szCs w:val="24"/>
                <w:lang w:eastAsia="ru-RU"/>
              </w:rPr>
              <w:t>15.</w:t>
            </w:r>
          </w:p>
        </w:tc>
        <w:tc>
          <w:tcPr>
            <w:tcW w:w="2835" w:type="dxa"/>
            <w:tcBorders>
              <w:top w:val="single" w:sz="4" w:space="0" w:color="auto"/>
              <w:left w:val="single" w:sz="4" w:space="0" w:color="auto"/>
              <w:bottom w:val="single" w:sz="4" w:space="0" w:color="auto"/>
              <w:right w:val="single" w:sz="4" w:space="0" w:color="auto"/>
            </w:tcBorders>
          </w:tcPr>
          <w:p w:rsidR="00767D97" w:rsidRPr="00276329" w:rsidRDefault="00767D97" w:rsidP="00962848">
            <w:pPr>
              <w:rPr>
                <w:b/>
                <w:bCs/>
                <w:color w:val="000000"/>
                <w:sz w:val="24"/>
                <w:szCs w:val="24"/>
                <w:lang w:eastAsia="ru-RU"/>
              </w:rPr>
            </w:pPr>
            <w:r w:rsidRPr="00276329">
              <w:rPr>
                <w:b/>
                <w:bCs/>
                <w:color w:val="000000"/>
                <w:sz w:val="24"/>
                <w:szCs w:val="24"/>
                <w:lang w:eastAsia="ru-RU"/>
              </w:rPr>
              <w:t>Среднемесячная заработная плата</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 </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15.1.</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xml:space="preserve">Среднемесячная заработная плата работников списочного состава организаций и внешних совместителей по полному кругу организаций </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руб.</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30559,90</w:t>
            </w:r>
          </w:p>
        </w:tc>
        <w:tc>
          <w:tcPr>
            <w:tcW w:w="1418"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33741,90</w:t>
            </w:r>
          </w:p>
        </w:tc>
        <w:tc>
          <w:tcPr>
            <w:tcW w:w="1417"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36380,95</w:t>
            </w:r>
          </w:p>
        </w:tc>
        <w:tc>
          <w:tcPr>
            <w:tcW w:w="1134"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38927</w:t>
            </w:r>
          </w:p>
        </w:tc>
      </w:tr>
      <w:tr w:rsidR="00767D97" w:rsidRPr="00A60DE1" w:rsidTr="00BB7B9D">
        <w:trPr>
          <w:trHeight w:val="630"/>
        </w:trPr>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15.2.</w:t>
            </w:r>
          </w:p>
        </w:tc>
        <w:tc>
          <w:tcPr>
            <w:tcW w:w="2835"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rPr>
                <w:bCs/>
                <w:color w:val="000000"/>
                <w:sz w:val="24"/>
                <w:szCs w:val="24"/>
                <w:lang w:eastAsia="ru-RU"/>
              </w:rPr>
            </w:pPr>
            <w:r w:rsidRPr="00767D97">
              <w:rPr>
                <w:bCs/>
                <w:color w:val="000000"/>
                <w:sz w:val="24"/>
                <w:szCs w:val="24"/>
                <w:lang w:eastAsia="ru-RU"/>
              </w:rPr>
              <w:t xml:space="preserve">Темп роста среднемесячной заработной платы работников списочного состава организаций и внешних совместителей по полному кругу организаций в действующих ценах (номинальный), к соответствующему периоду предыдущего года </w:t>
            </w:r>
          </w:p>
        </w:tc>
        <w:tc>
          <w:tcPr>
            <w:tcW w:w="709" w:type="dxa"/>
            <w:tcBorders>
              <w:top w:val="single" w:sz="4" w:space="0" w:color="auto"/>
              <w:left w:val="single" w:sz="4" w:space="0" w:color="auto"/>
              <w:bottom w:val="single" w:sz="4" w:space="0" w:color="auto"/>
              <w:right w:val="single" w:sz="4" w:space="0" w:color="auto"/>
            </w:tcBorders>
          </w:tcPr>
          <w:p w:rsidR="00767D97" w:rsidRPr="00767D97" w:rsidRDefault="00767D97" w:rsidP="00962848">
            <w:pPr>
              <w:jc w:val="center"/>
              <w:rPr>
                <w:bCs/>
                <w:color w:val="000000"/>
                <w:sz w:val="24"/>
                <w:szCs w:val="24"/>
                <w:lang w:eastAsia="ru-RU"/>
              </w:rPr>
            </w:pPr>
            <w:r w:rsidRPr="00767D97">
              <w:rPr>
                <w:bCs/>
                <w:color w:val="000000"/>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67D97" w:rsidRPr="00767D97" w:rsidRDefault="00767D97" w:rsidP="00767D97">
            <w:pPr>
              <w:pStyle w:val="NoSpacing"/>
              <w:jc w:val="center"/>
              <w:rPr>
                <w:rFonts w:ascii="Times New Roman" w:hAnsi="Times New Roman"/>
                <w:sz w:val="24"/>
                <w:szCs w:val="24"/>
                <w:lang w:eastAsia="ru-RU"/>
              </w:rPr>
            </w:pPr>
            <w:r w:rsidRPr="00767D97">
              <w:rPr>
                <w:rFonts w:ascii="Times New Roman" w:hAnsi="Times New Roman"/>
                <w:sz w:val="24"/>
                <w:szCs w:val="24"/>
                <w:lang w:eastAsia="ru-RU"/>
              </w:rPr>
              <w:t>116,14</w:t>
            </w:r>
          </w:p>
        </w:tc>
        <w:tc>
          <w:tcPr>
            <w:tcW w:w="1418" w:type="dxa"/>
            <w:tcBorders>
              <w:top w:val="single" w:sz="4" w:space="0" w:color="auto"/>
              <w:left w:val="nil"/>
              <w:bottom w:val="single" w:sz="4" w:space="0" w:color="auto"/>
              <w:right w:val="single" w:sz="4" w:space="0" w:color="auto"/>
            </w:tcBorders>
          </w:tcPr>
          <w:p w:rsidR="00767D97" w:rsidRPr="00767D97" w:rsidRDefault="00767D97" w:rsidP="00767D97">
            <w:pPr>
              <w:jc w:val="center"/>
              <w:rPr>
                <w:bCs/>
                <w:color w:val="000000"/>
                <w:sz w:val="24"/>
                <w:szCs w:val="24"/>
                <w:lang w:eastAsia="ru-RU"/>
              </w:rPr>
            </w:pPr>
            <w:r w:rsidRPr="00767D97">
              <w:rPr>
                <w:bCs/>
                <w:color w:val="000000"/>
                <w:sz w:val="24"/>
                <w:szCs w:val="24"/>
                <w:lang w:eastAsia="ru-RU"/>
              </w:rPr>
              <w:t>111,01</w:t>
            </w:r>
          </w:p>
        </w:tc>
        <w:tc>
          <w:tcPr>
            <w:tcW w:w="1417"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107,82</w:t>
            </w:r>
          </w:p>
        </w:tc>
        <w:tc>
          <w:tcPr>
            <w:tcW w:w="1134" w:type="dxa"/>
            <w:tcBorders>
              <w:top w:val="single" w:sz="4" w:space="0" w:color="auto"/>
              <w:left w:val="nil"/>
              <w:bottom w:val="single" w:sz="4" w:space="0" w:color="auto"/>
              <w:right w:val="single" w:sz="4" w:space="0" w:color="auto"/>
            </w:tcBorders>
          </w:tcPr>
          <w:p w:rsidR="00767D97" w:rsidRPr="00767D97" w:rsidRDefault="00276329" w:rsidP="00767D97">
            <w:pPr>
              <w:jc w:val="center"/>
              <w:rPr>
                <w:bCs/>
                <w:color w:val="000000"/>
                <w:sz w:val="24"/>
                <w:szCs w:val="24"/>
                <w:lang w:eastAsia="ru-RU"/>
              </w:rPr>
            </w:pPr>
            <w:r>
              <w:rPr>
                <w:bCs/>
                <w:color w:val="000000"/>
                <w:sz w:val="24"/>
                <w:szCs w:val="24"/>
                <w:lang w:eastAsia="ru-RU"/>
              </w:rPr>
              <w:t>107,00</w:t>
            </w:r>
          </w:p>
        </w:tc>
      </w:tr>
    </w:tbl>
    <w:p w:rsidR="00922B4D" w:rsidRDefault="00922B4D" w:rsidP="00F87814">
      <w:pPr>
        <w:pStyle w:val="NoSpacing"/>
        <w:jc w:val="both"/>
        <w:rPr>
          <w:rFonts w:ascii="Times New Roman" w:hAnsi="Times New Roman"/>
          <w:b/>
          <w:sz w:val="24"/>
          <w:szCs w:val="24"/>
        </w:rPr>
      </w:pPr>
    </w:p>
    <w:p w:rsidR="00BF003C" w:rsidRDefault="00BF003C" w:rsidP="00F87814">
      <w:pPr>
        <w:pStyle w:val="NoSpacing"/>
        <w:jc w:val="both"/>
        <w:rPr>
          <w:rFonts w:ascii="Times New Roman" w:hAnsi="Times New Roman"/>
          <w:b/>
          <w:sz w:val="24"/>
          <w:szCs w:val="24"/>
        </w:rPr>
      </w:pPr>
    </w:p>
    <w:p w:rsidR="00FF3A2D" w:rsidRPr="003045FE" w:rsidRDefault="00FF3A2D" w:rsidP="00F87814">
      <w:pPr>
        <w:pStyle w:val="NoSpacing"/>
        <w:jc w:val="both"/>
        <w:rPr>
          <w:rFonts w:ascii="Times New Roman" w:hAnsi="Times New Roman"/>
          <w:b/>
          <w:sz w:val="24"/>
          <w:szCs w:val="24"/>
        </w:rPr>
      </w:pPr>
      <w:r w:rsidRPr="003045FE">
        <w:rPr>
          <w:rFonts w:ascii="Times New Roman" w:hAnsi="Times New Roman"/>
          <w:b/>
          <w:sz w:val="24"/>
          <w:szCs w:val="24"/>
        </w:rPr>
        <w:t>Экономический потенциал</w:t>
      </w:r>
    </w:p>
    <w:p w:rsidR="00FF3A2D" w:rsidRPr="003045FE" w:rsidRDefault="00FF3A2D" w:rsidP="00FF3A2D">
      <w:pPr>
        <w:pStyle w:val="NoSpacing"/>
        <w:rPr>
          <w:rFonts w:ascii="Times New Roman" w:hAnsi="Times New Roman"/>
          <w:b/>
          <w:sz w:val="24"/>
          <w:szCs w:val="24"/>
        </w:rPr>
      </w:pPr>
    </w:p>
    <w:p w:rsidR="00FF3A2D" w:rsidRPr="003045FE" w:rsidRDefault="00FF3A2D" w:rsidP="00FF3A2D">
      <w:pPr>
        <w:pStyle w:val="NoSpacing"/>
        <w:jc w:val="center"/>
        <w:rPr>
          <w:rFonts w:ascii="Times New Roman" w:hAnsi="Times New Roman"/>
          <w:sz w:val="24"/>
          <w:szCs w:val="24"/>
        </w:rPr>
      </w:pPr>
      <w:r w:rsidRPr="003045FE">
        <w:rPr>
          <w:rFonts w:ascii="Times New Roman" w:hAnsi="Times New Roman"/>
          <w:sz w:val="24"/>
          <w:szCs w:val="24"/>
        </w:rPr>
        <w:t xml:space="preserve">Основные (крупные) предприятия района </w:t>
      </w:r>
    </w:p>
    <w:tbl>
      <w:tblPr>
        <w:tblW w:w="49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8"/>
        <w:gridCol w:w="2654"/>
        <w:gridCol w:w="1661"/>
        <w:gridCol w:w="2365"/>
      </w:tblGrid>
      <w:tr w:rsidR="00FF3A2D" w:rsidRPr="003045FE" w:rsidTr="00BB7B9D">
        <w:trPr>
          <w:trHeight w:val="1218"/>
        </w:trPr>
        <w:tc>
          <w:tcPr>
            <w:tcW w:w="1509" w:type="pct"/>
          </w:tcPr>
          <w:p w:rsidR="00FF3A2D" w:rsidRPr="003045FE" w:rsidRDefault="00FF3A2D" w:rsidP="00FF3A2D">
            <w:pPr>
              <w:jc w:val="center"/>
              <w:rPr>
                <w:sz w:val="24"/>
                <w:szCs w:val="24"/>
              </w:rPr>
            </w:pPr>
            <w:r w:rsidRPr="003045FE">
              <w:rPr>
                <w:sz w:val="24"/>
                <w:szCs w:val="24"/>
              </w:rPr>
              <w:t>Наименование</w:t>
            </w:r>
          </w:p>
        </w:tc>
        <w:tc>
          <w:tcPr>
            <w:tcW w:w="1387" w:type="pct"/>
          </w:tcPr>
          <w:p w:rsidR="00FF3A2D" w:rsidRPr="003045FE" w:rsidRDefault="00FF3A2D" w:rsidP="00BF003C">
            <w:pPr>
              <w:jc w:val="center"/>
              <w:rPr>
                <w:sz w:val="24"/>
                <w:szCs w:val="24"/>
              </w:rPr>
            </w:pPr>
            <w:r w:rsidRPr="003045FE">
              <w:rPr>
                <w:sz w:val="24"/>
                <w:szCs w:val="24"/>
              </w:rPr>
              <w:t>Местонахождение</w:t>
            </w:r>
          </w:p>
        </w:tc>
        <w:tc>
          <w:tcPr>
            <w:tcW w:w="868" w:type="pct"/>
          </w:tcPr>
          <w:p w:rsidR="00FF3A2D" w:rsidRPr="003045FE" w:rsidRDefault="00FF3A2D" w:rsidP="00957EBA">
            <w:pPr>
              <w:jc w:val="center"/>
              <w:rPr>
                <w:sz w:val="24"/>
                <w:szCs w:val="24"/>
              </w:rPr>
            </w:pPr>
            <w:r w:rsidRPr="003045FE">
              <w:rPr>
                <w:sz w:val="24"/>
                <w:szCs w:val="24"/>
              </w:rPr>
              <w:t>Средняя численность работников на 01.01.20</w:t>
            </w:r>
            <w:r w:rsidR="00957EBA" w:rsidRPr="003045FE">
              <w:rPr>
                <w:sz w:val="24"/>
                <w:szCs w:val="24"/>
              </w:rPr>
              <w:t>2</w:t>
            </w:r>
            <w:r w:rsidR="004846AA" w:rsidRPr="003045FE">
              <w:rPr>
                <w:sz w:val="24"/>
                <w:szCs w:val="24"/>
              </w:rPr>
              <w:t>1</w:t>
            </w:r>
          </w:p>
        </w:tc>
        <w:tc>
          <w:tcPr>
            <w:tcW w:w="1236" w:type="pct"/>
          </w:tcPr>
          <w:p w:rsidR="00FF3A2D" w:rsidRPr="003045FE" w:rsidRDefault="00FF3A2D" w:rsidP="00FF3A2D">
            <w:pPr>
              <w:jc w:val="center"/>
              <w:rPr>
                <w:sz w:val="24"/>
                <w:szCs w:val="24"/>
              </w:rPr>
            </w:pPr>
            <w:r w:rsidRPr="003045FE">
              <w:rPr>
                <w:sz w:val="24"/>
                <w:szCs w:val="24"/>
              </w:rPr>
              <w:t>Вид деятельности</w:t>
            </w:r>
          </w:p>
        </w:tc>
      </w:tr>
      <w:tr w:rsidR="00FF3A2D" w:rsidRPr="003045FE" w:rsidTr="007059B1">
        <w:trPr>
          <w:trHeight w:val="1827"/>
        </w:trPr>
        <w:tc>
          <w:tcPr>
            <w:tcW w:w="1509" w:type="pct"/>
          </w:tcPr>
          <w:p w:rsidR="00FF3A2D" w:rsidRPr="003045FE" w:rsidRDefault="00FF3A2D" w:rsidP="00FF3A2D">
            <w:pPr>
              <w:rPr>
                <w:sz w:val="24"/>
                <w:szCs w:val="24"/>
              </w:rPr>
            </w:pPr>
            <w:proofErr w:type="spellStart"/>
            <w:r w:rsidRPr="003045FE">
              <w:rPr>
                <w:sz w:val="24"/>
                <w:szCs w:val="24"/>
              </w:rPr>
              <w:t>Пойменская</w:t>
            </w:r>
            <w:proofErr w:type="spellEnd"/>
            <w:r w:rsidRPr="003045FE">
              <w:rPr>
                <w:sz w:val="24"/>
                <w:szCs w:val="24"/>
              </w:rPr>
              <w:t xml:space="preserve"> н</w:t>
            </w:r>
            <w:r w:rsidR="004846AA" w:rsidRPr="003045FE">
              <w:rPr>
                <w:sz w:val="24"/>
                <w:szCs w:val="24"/>
              </w:rPr>
              <w:t>ефтеперека</w:t>
            </w:r>
            <w:r w:rsidRPr="003045FE">
              <w:rPr>
                <w:sz w:val="24"/>
                <w:szCs w:val="24"/>
              </w:rPr>
              <w:t>чивающая станция, филиал «Красноярское районное нефтепроводное управление» АО «Транснефть – Западная Сибирь</w:t>
            </w:r>
            <w:r w:rsidR="008C14DB" w:rsidRPr="003045FE">
              <w:rPr>
                <w:sz w:val="24"/>
                <w:szCs w:val="24"/>
              </w:rPr>
              <w:t>»</w:t>
            </w:r>
          </w:p>
        </w:tc>
        <w:tc>
          <w:tcPr>
            <w:tcW w:w="1387" w:type="pct"/>
          </w:tcPr>
          <w:p w:rsidR="00FF3A2D" w:rsidRPr="003045FE" w:rsidRDefault="00FF3A2D" w:rsidP="00FF3A2D">
            <w:pPr>
              <w:jc w:val="center"/>
              <w:rPr>
                <w:sz w:val="24"/>
                <w:szCs w:val="24"/>
              </w:rPr>
            </w:pPr>
            <w:r w:rsidRPr="003045FE">
              <w:rPr>
                <w:sz w:val="24"/>
                <w:szCs w:val="24"/>
              </w:rPr>
              <w:t xml:space="preserve">663850, Красноярский край Нижнеингашский район, </w:t>
            </w:r>
          </w:p>
          <w:p w:rsidR="00FF3A2D" w:rsidRPr="003045FE" w:rsidRDefault="00FF3A2D" w:rsidP="00FF3A2D">
            <w:pPr>
              <w:jc w:val="center"/>
              <w:rPr>
                <w:sz w:val="24"/>
                <w:szCs w:val="24"/>
              </w:rPr>
            </w:pPr>
            <w:r w:rsidRPr="003045FE">
              <w:rPr>
                <w:sz w:val="24"/>
                <w:szCs w:val="24"/>
              </w:rPr>
              <w:t>д. Старая Пойма, ул. Нефтяников,2,</w:t>
            </w:r>
          </w:p>
          <w:p w:rsidR="00FF3A2D" w:rsidRPr="003045FE" w:rsidRDefault="00FF3A2D" w:rsidP="00FF3A2D">
            <w:pPr>
              <w:jc w:val="center"/>
              <w:rPr>
                <w:sz w:val="24"/>
                <w:szCs w:val="24"/>
              </w:rPr>
            </w:pPr>
          </w:p>
        </w:tc>
        <w:tc>
          <w:tcPr>
            <w:tcW w:w="868" w:type="pct"/>
          </w:tcPr>
          <w:p w:rsidR="00FF3A2D" w:rsidRPr="003045FE" w:rsidRDefault="004846AA" w:rsidP="00FF3A2D">
            <w:pPr>
              <w:jc w:val="center"/>
              <w:rPr>
                <w:sz w:val="24"/>
                <w:szCs w:val="24"/>
              </w:rPr>
            </w:pPr>
            <w:r w:rsidRPr="003045FE">
              <w:rPr>
                <w:sz w:val="24"/>
                <w:szCs w:val="24"/>
              </w:rPr>
              <w:t>110</w:t>
            </w:r>
          </w:p>
        </w:tc>
        <w:tc>
          <w:tcPr>
            <w:tcW w:w="1236" w:type="pct"/>
          </w:tcPr>
          <w:p w:rsidR="00FF3A2D" w:rsidRPr="003045FE" w:rsidRDefault="00FF3A2D" w:rsidP="00FF3A2D">
            <w:pPr>
              <w:jc w:val="center"/>
              <w:rPr>
                <w:sz w:val="24"/>
                <w:szCs w:val="24"/>
              </w:rPr>
            </w:pPr>
            <w:r w:rsidRPr="003045FE">
              <w:rPr>
                <w:color w:val="333333"/>
                <w:sz w:val="24"/>
                <w:szCs w:val="24"/>
                <w:shd w:val="clear" w:color="auto" w:fill="FFFFFF"/>
              </w:rPr>
              <w:t>Транспортирование по трубопроводам нефти</w:t>
            </w:r>
          </w:p>
        </w:tc>
      </w:tr>
      <w:tr w:rsidR="00FF3A2D" w:rsidRPr="003045FE" w:rsidTr="007059B1">
        <w:trPr>
          <w:trHeight w:val="2152"/>
        </w:trPr>
        <w:tc>
          <w:tcPr>
            <w:tcW w:w="1509" w:type="pct"/>
          </w:tcPr>
          <w:p w:rsidR="00FF3A2D" w:rsidRPr="003045FE" w:rsidRDefault="00FF3A2D" w:rsidP="00FF3A2D">
            <w:pPr>
              <w:rPr>
                <w:sz w:val="24"/>
                <w:szCs w:val="24"/>
              </w:rPr>
            </w:pPr>
            <w:r w:rsidRPr="003045FE">
              <w:rPr>
                <w:sz w:val="24"/>
                <w:szCs w:val="24"/>
              </w:rPr>
              <w:t xml:space="preserve">Решотинский </w:t>
            </w:r>
            <w:r w:rsidR="008C14DB" w:rsidRPr="003045FE">
              <w:rPr>
                <w:sz w:val="24"/>
                <w:szCs w:val="24"/>
              </w:rPr>
              <w:t>шпалопропиточный завод – филиал</w:t>
            </w:r>
            <w:r w:rsidRPr="003045FE">
              <w:rPr>
                <w:sz w:val="24"/>
                <w:szCs w:val="24"/>
              </w:rPr>
              <w:t xml:space="preserve"> </w:t>
            </w:r>
            <w:r w:rsidRPr="003045FE">
              <w:rPr>
                <w:color w:val="000000"/>
                <w:sz w:val="24"/>
                <w:szCs w:val="24"/>
              </w:rPr>
              <w:t xml:space="preserve">АО </w:t>
            </w:r>
            <w:r w:rsidR="00B17A6E">
              <w:rPr>
                <w:color w:val="000000"/>
                <w:sz w:val="24"/>
                <w:szCs w:val="24"/>
              </w:rPr>
              <w:t>«</w:t>
            </w:r>
            <w:r w:rsidRPr="003045FE">
              <w:rPr>
                <w:color w:val="000000"/>
                <w:sz w:val="24"/>
                <w:szCs w:val="24"/>
              </w:rPr>
              <w:t>ТрансВудСервис</w:t>
            </w:r>
            <w:r w:rsidR="00B17A6E">
              <w:rPr>
                <w:color w:val="000000"/>
                <w:sz w:val="24"/>
                <w:szCs w:val="24"/>
              </w:rPr>
              <w:t>»</w:t>
            </w:r>
            <w:r w:rsidR="008C14DB" w:rsidRPr="003045FE">
              <w:rPr>
                <w:color w:val="000000"/>
                <w:sz w:val="24"/>
                <w:szCs w:val="24"/>
              </w:rPr>
              <w:t xml:space="preserve"> (г. Москва)</w:t>
            </w:r>
          </w:p>
        </w:tc>
        <w:tc>
          <w:tcPr>
            <w:tcW w:w="1387" w:type="pct"/>
          </w:tcPr>
          <w:p w:rsidR="00FF3A2D" w:rsidRPr="003045FE" w:rsidRDefault="00FF3A2D" w:rsidP="00FF3A2D">
            <w:pPr>
              <w:rPr>
                <w:sz w:val="24"/>
                <w:szCs w:val="24"/>
              </w:rPr>
            </w:pPr>
            <w:r w:rsidRPr="003045FE">
              <w:rPr>
                <w:sz w:val="24"/>
                <w:szCs w:val="24"/>
              </w:rPr>
              <w:t xml:space="preserve">663840, Российская Федерация, Красноярский край, Нижнеингашский район, поселок Нижняя Пойма, ул. </w:t>
            </w:r>
            <w:proofErr w:type="spellStart"/>
            <w:r w:rsidRPr="003045FE">
              <w:rPr>
                <w:sz w:val="24"/>
                <w:szCs w:val="24"/>
              </w:rPr>
              <w:t>Смолозаводская</w:t>
            </w:r>
            <w:proofErr w:type="spellEnd"/>
            <w:r w:rsidRPr="003045FE">
              <w:rPr>
                <w:sz w:val="24"/>
                <w:szCs w:val="24"/>
              </w:rPr>
              <w:t>, д. 46</w:t>
            </w:r>
          </w:p>
          <w:p w:rsidR="00FF3A2D" w:rsidRPr="003045FE" w:rsidRDefault="00FF3A2D" w:rsidP="00FF3A2D">
            <w:pPr>
              <w:rPr>
                <w:sz w:val="24"/>
                <w:szCs w:val="24"/>
              </w:rPr>
            </w:pPr>
          </w:p>
        </w:tc>
        <w:tc>
          <w:tcPr>
            <w:tcW w:w="868" w:type="pct"/>
          </w:tcPr>
          <w:p w:rsidR="00FF3A2D" w:rsidRPr="003045FE" w:rsidRDefault="00957EBA" w:rsidP="00FF3A2D">
            <w:pPr>
              <w:jc w:val="center"/>
              <w:rPr>
                <w:sz w:val="24"/>
                <w:szCs w:val="24"/>
              </w:rPr>
            </w:pPr>
            <w:r w:rsidRPr="003045FE">
              <w:rPr>
                <w:sz w:val="24"/>
                <w:szCs w:val="24"/>
              </w:rPr>
              <w:t>29</w:t>
            </w:r>
            <w:r w:rsidR="004846AA" w:rsidRPr="003045FE">
              <w:rPr>
                <w:sz w:val="24"/>
                <w:szCs w:val="24"/>
              </w:rPr>
              <w:t>2</w:t>
            </w:r>
          </w:p>
        </w:tc>
        <w:tc>
          <w:tcPr>
            <w:tcW w:w="1236" w:type="pct"/>
          </w:tcPr>
          <w:p w:rsidR="00FF3A2D" w:rsidRPr="003045FE" w:rsidRDefault="00FF3A2D" w:rsidP="00FF3A2D">
            <w:pPr>
              <w:jc w:val="center"/>
              <w:rPr>
                <w:sz w:val="24"/>
                <w:szCs w:val="24"/>
              </w:rPr>
            </w:pPr>
            <w:r w:rsidRPr="003045FE">
              <w:rPr>
                <w:color w:val="333333"/>
                <w:sz w:val="24"/>
                <w:szCs w:val="24"/>
                <w:shd w:val="clear" w:color="auto" w:fill="FFFFFF"/>
              </w:rPr>
              <w:t>Распиловка и строгание древесины, пропитка древесины</w:t>
            </w:r>
          </w:p>
        </w:tc>
      </w:tr>
      <w:tr w:rsidR="008C14DB" w:rsidRPr="003045FE" w:rsidTr="007059B1">
        <w:trPr>
          <w:trHeight w:val="2152"/>
        </w:trPr>
        <w:tc>
          <w:tcPr>
            <w:tcW w:w="1509" w:type="pct"/>
          </w:tcPr>
          <w:p w:rsidR="008C14DB" w:rsidRPr="003045FE" w:rsidRDefault="008C14DB" w:rsidP="00FF3A2D">
            <w:pPr>
              <w:rPr>
                <w:sz w:val="24"/>
                <w:szCs w:val="24"/>
              </w:rPr>
            </w:pPr>
            <w:r w:rsidRPr="003045FE">
              <w:rPr>
                <w:sz w:val="24"/>
                <w:szCs w:val="24"/>
              </w:rPr>
              <w:t>Филиал ОАО «РЖД» Центральная дирекция по ремонту пути структурное подразделение Красноярская дирекция по ремонту пути ПМС</w:t>
            </w:r>
          </w:p>
        </w:tc>
        <w:tc>
          <w:tcPr>
            <w:tcW w:w="1387" w:type="pct"/>
          </w:tcPr>
          <w:p w:rsidR="008C14DB" w:rsidRPr="003045FE" w:rsidRDefault="00D150C9" w:rsidP="00D150C9">
            <w:pPr>
              <w:rPr>
                <w:sz w:val="24"/>
                <w:szCs w:val="24"/>
              </w:rPr>
            </w:pPr>
            <w:r w:rsidRPr="003045FE">
              <w:rPr>
                <w:sz w:val="24"/>
                <w:szCs w:val="24"/>
              </w:rPr>
              <w:t>663840, Российская Федерация, Красноярский край, Нижнеингашский район, поселок Нижняя Пойма, ул. Мира, д. 6</w:t>
            </w:r>
          </w:p>
        </w:tc>
        <w:tc>
          <w:tcPr>
            <w:tcW w:w="868" w:type="pct"/>
          </w:tcPr>
          <w:p w:rsidR="008C14DB" w:rsidRPr="003045FE" w:rsidRDefault="004846AA" w:rsidP="00FF3A2D">
            <w:pPr>
              <w:jc w:val="center"/>
              <w:rPr>
                <w:sz w:val="24"/>
                <w:szCs w:val="24"/>
              </w:rPr>
            </w:pPr>
            <w:r w:rsidRPr="003045FE">
              <w:rPr>
                <w:sz w:val="24"/>
                <w:szCs w:val="24"/>
              </w:rPr>
              <w:t>193</w:t>
            </w:r>
          </w:p>
        </w:tc>
        <w:tc>
          <w:tcPr>
            <w:tcW w:w="1236" w:type="pct"/>
          </w:tcPr>
          <w:p w:rsidR="008C14DB" w:rsidRPr="003045FE" w:rsidRDefault="00671112" w:rsidP="00671112">
            <w:pPr>
              <w:jc w:val="center"/>
              <w:rPr>
                <w:color w:val="333333"/>
                <w:sz w:val="24"/>
                <w:szCs w:val="24"/>
                <w:shd w:val="clear" w:color="auto" w:fill="FFFFFF"/>
              </w:rPr>
            </w:pPr>
            <w:r w:rsidRPr="003045FE">
              <w:rPr>
                <w:color w:val="333333"/>
                <w:sz w:val="24"/>
                <w:szCs w:val="24"/>
                <w:shd w:val="clear" w:color="auto" w:fill="FFFFFF"/>
              </w:rPr>
              <w:t xml:space="preserve">Организация всех видов ремонта и реконструкции железнодорожного пути, сооружений и земляного полотна </w:t>
            </w:r>
          </w:p>
        </w:tc>
      </w:tr>
      <w:tr w:rsidR="008C14DB" w:rsidRPr="003045FE" w:rsidTr="007059B1">
        <w:trPr>
          <w:trHeight w:val="2152"/>
        </w:trPr>
        <w:tc>
          <w:tcPr>
            <w:tcW w:w="1509" w:type="pct"/>
          </w:tcPr>
          <w:p w:rsidR="008C14DB" w:rsidRPr="003045FE" w:rsidRDefault="008C14DB" w:rsidP="00FF3A2D">
            <w:pPr>
              <w:rPr>
                <w:sz w:val="24"/>
                <w:szCs w:val="24"/>
              </w:rPr>
            </w:pPr>
            <w:proofErr w:type="spellStart"/>
            <w:r w:rsidRPr="003045FE">
              <w:rPr>
                <w:sz w:val="24"/>
                <w:szCs w:val="24"/>
              </w:rPr>
              <w:t>Эксплутационное</w:t>
            </w:r>
            <w:proofErr w:type="spellEnd"/>
            <w:r w:rsidRPr="003045FE">
              <w:rPr>
                <w:sz w:val="24"/>
                <w:szCs w:val="24"/>
              </w:rPr>
              <w:t xml:space="preserve"> локомотивное депо ст. </w:t>
            </w:r>
            <w:proofErr w:type="spellStart"/>
            <w:r w:rsidRPr="003045FE">
              <w:rPr>
                <w:sz w:val="24"/>
                <w:szCs w:val="24"/>
              </w:rPr>
              <w:t>Решоты</w:t>
            </w:r>
            <w:proofErr w:type="spellEnd"/>
          </w:p>
        </w:tc>
        <w:tc>
          <w:tcPr>
            <w:tcW w:w="1387" w:type="pct"/>
          </w:tcPr>
          <w:p w:rsidR="008C14DB" w:rsidRPr="003045FE" w:rsidRDefault="00E017F4" w:rsidP="00E017F4">
            <w:pPr>
              <w:rPr>
                <w:sz w:val="24"/>
                <w:szCs w:val="24"/>
              </w:rPr>
            </w:pPr>
            <w:r w:rsidRPr="003045FE">
              <w:rPr>
                <w:sz w:val="24"/>
                <w:szCs w:val="24"/>
              </w:rPr>
              <w:t xml:space="preserve">663840, Российская Федерация, Красноярский край, Нижнеингашский район, поселок Нижняя Пойма, ул. Семафорная (около станции </w:t>
            </w:r>
            <w:proofErr w:type="spellStart"/>
            <w:r w:rsidRPr="003045FE">
              <w:rPr>
                <w:sz w:val="24"/>
                <w:szCs w:val="24"/>
              </w:rPr>
              <w:t>Решоты</w:t>
            </w:r>
            <w:proofErr w:type="spellEnd"/>
            <w:r w:rsidRPr="003045FE">
              <w:rPr>
                <w:sz w:val="24"/>
                <w:szCs w:val="24"/>
              </w:rPr>
              <w:t>)</w:t>
            </w:r>
          </w:p>
        </w:tc>
        <w:tc>
          <w:tcPr>
            <w:tcW w:w="868" w:type="pct"/>
          </w:tcPr>
          <w:p w:rsidR="008C14DB" w:rsidRPr="003045FE" w:rsidRDefault="008C14DB" w:rsidP="00FF3A2D">
            <w:pPr>
              <w:jc w:val="center"/>
              <w:rPr>
                <w:sz w:val="24"/>
                <w:szCs w:val="24"/>
              </w:rPr>
            </w:pPr>
            <w:r w:rsidRPr="003045FE">
              <w:rPr>
                <w:sz w:val="24"/>
                <w:szCs w:val="24"/>
              </w:rPr>
              <w:t>156</w:t>
            </w:r>
          </w:p>
        </w:tc>
        <w:tc>
          <w:tcPr>
            <w:tcW w:w="1236" w:type="pct"/>
          </w:tcPr>
          <w:p w:rsidR="008C14DB" w:rsidRPr="003045FE" w:rsidRDefault="00E017F4" w:rsidP="00FF3A2D">
            <w:pPr>
              <w:jc w:val="center"/>
              <w:rPr>
                <w:color w:val="333333"/>
                <w:sz w:val="24"/>
                <w:szCs w:val="24"/>
                <w:shd w:val="clear" w:color="auto" w:fill="FFFFFF"/>
              </w:rPr>
            </w:pPr>
            <w:r w:rsidRPr="003045FE">
              <w:rPr>
                <w:color w:val="333333"/>
                <w:sz w:val="24"/>
                <w:szCs w:val="24"/>
                <w:shd w:val="clear" w:color="auto" w:fill="FFFFFF"/>
              </w:rPr>
              <w:t>Техническое обслуживание или ремонт локомотивов.</w:t>
            </w:r>
          </w:p>
        </w:tc>
      </w:tr>
    </w:tbl>
    <w:p w:rsidR="00FF3A2D" w:rsidRPr="003045FE" w:rsidRDefault="00FF3A2D" w:rsidP="00FF3A2D">
      <w:pPr>
        <w:pStyle w:val="NoSpacing"/>
        <w:jc w:val="center"/>
        <w:rPr>
          <w:rFonts w:ascii="Times New Roman" w:hAnsi="Times New Roman"/>
          <w:sz w:val="24"/>
          <w:szCs w:val="24"/>
        </w:rPr>
      </w:pPr>
    </w:p>
    <w:p w:rsidR="00BF003C" w:rsidRPr="003045FE" w:rsidRDefault="004846AA" w:rsidP="007059B1">
      <w:pPr>
        <w:autoSpaceDE w:val="0"/>
        <w:autoSpaceDN w:val="0"/>
        <w:adjustRightInd w:val="0"/>
        <w:ind w:firstLine="708"/>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За 9 месяцев 2021</w:t>
      </w:r>
      <w:r w:rsidR="00F54665">
        <w:rPr>
          <w:rFonts w:ascii="Times New Roman CYR" w:hAnsi="Times New Roman CYR" w:cs="Times New Roman CYR"/>
          <w:sz w:val="24"/>
          <w:szCs w:val="24"/>
          <w:lang w:eastAsia="ru-RU"/>
        </w:rPr>
        <w:t xml:space="preserve"> года</w:t>
      </w:r>
      <w:r w:rsidR="00A32A01" w:rsidRPr="003045FE">
        <w:rPr>
          <w:rFonts w:ascii="Times New Roman CYR" w:hAnsi="Times New Roman CYR" w:cs="Times New Roman CYR"/>
          <w:sz w:val="24"/>
          <w:szCs w:val="24"/>
          <w:lang w:eastAsia="ru-RU"/>
        </w:rPr>
        <w:t xml:space="preserve"> </w:t>
      </w:r>
      <w:r w:rsidR="00F54665">
        <w:rPr>
          <w:rFonts w:ascii="Times New Roman CYR" w:hAnsi="Times New Roman CYR" w:cs="Times New Roman CYR"/>
          <w:sz w:val="24"/>
          <w:szCs w:val="24"/>
          <w:lang w:eastAsia="ru-RU"/>
        </w:rPr>
        <w:t>организациями</w:t>
      </w:r>
      <w:r w:rsidR="00A32A01" w:rsidRPr="003045FE">
        <w:rPr>
          <w:rFonts w:ascii="Times New Roman CYR" w:hAnsi="Times New Roman CYR" w:cs="Times New Roman CYR"/>
          <w:sz w:val="24"/>
          <w:szCs w:val="24"/>
          <w:lang w:eastAsia="ru-RU"/>
        </w:rPr>
        <w:t xml:space="preserve"> Нижнеингашского района отгружено товаров собственного производства, выполнено работ и услуг собственными силами п</w:t>
      </w:r>
      <w:r w:rsidRPr="003045FE">
        <w:rPr>
          <w:rFonts w:ascii="Times New Roman CYR" w:hAnsi="Times New Roman CYR" w:cs="Times New Roman CYR"/>
          <w:sz w:val="24"/>
          <w:szCs w:val="24"/>
          <w:lang w:eastAsia="ru-RU"/>
        </w:rPr>
        <w:t>редприятий на сумму 978151,00 тыс. рублей или 31,7</w:t>
      </w:r>
      <w:r w:rsidR="00A32A01" w:rsidRPr="003045FE">
        <w:rPr>
          <w:rFonts w:ascii="Times New Roman CYR" w:hAnsi="Times New Roman CYR" w:cs="Times New Roman CYR"/>
          <w:sz w:val="24"/>
          <w:szCs w:val="24"/>
          <w:lang w:eastAsia="ru-RU"/>
        </w:rPr>
        <w:t>% к уровню прошло</w:t>
      </w:r>
      <w:r w:rsidRPr="003045FE">
        <w:rPr>
          <w:rFonts w:ascii="Times New Roman CYR" w:hAnsi="Times New Roman CYR" w:cs="Times New Roman CYR"/>
          <w:sz w:val="24"/>
          <w:szCs w:val="24"/>
          <w:lang w:eastAsia="ru-RU"/>
        </w:rPr>
        <w:t>го года (2020</w:t>
      </w:r>
      <w:r w:rsidR="00A32A01" w:rsidRPr="003045FE">
        <w:rPr>
          <w:rFonts w:ascii="Times New Roman CYR" w:hAnsi="Times New Roman CYR" w:cs="Times New Roman CYR"/>
          <w:sz w:val="24"/>
          <w:szCs w:val="24"/>
          <w:lang w:eastAsia="ru-RU"/>
        </w:rPr>
        <w:t xml:space="preserve"> год – </w:t>
      </w:r>
      <w:r w:rsidRPr="003045FE">
        <w:rPr>
          <w:rFonts w:ascii="Times New Roman CYR" w:hAnsi="Times New Roman CYR" w:cs="Times New Roman CYR"/>
          <w:sz w:val="24"/>
          <w:szCs w:val="24"/>
          <w:lang w:eastAsia="ru-RU"/>
        </w:rPr>
        <w:t>3082525,30</w:t>
      </w:r>
      <w:r w:rsidR="00A32A01" w:rsidRPr="003045FE">
        <w:rPr>
          <w:rFonts w:ascii="Times New Roman CYR" w:hAnsi="Times New Roman CYR" w:cs="Times New Roman CYR"/>
          <w:sz w:val="24"/>
          <w:szCs w:val="24"/>
          <w:lang w:eastAsia="ru-RU"/>
        </w:rPr>
        <w:t xml:space="preserve"> тыс. рублей).</w:t>
      </w:r>
    </w:p>
    <w:p w:rsidR="00AC39ED" w:rsidRPr="003045FE" w:rsidRDefault="00AC39ED" w:rsidP="00FF3A2D">
      <w:pPr>
        <w:jc w:val="both"/>
        <w:rPr>
          <w:b/>
          <w:sz w:val="24"/>
          <w:szCs w:val="24"/>
        </w:rPr>
      </w:pPr>
    </w:p>
    <w:p w:rsidR="00FF3A2D" w:rsidRPr="003045FE" w:rsidRDefault="00FF3A2D" w:rsidP="00FF3A2D">
      <w:pPr>
        <w:jc w:val="both"/>
        <w:rPr>
          <w:b/>
          <w:sz w:val="24"/>
          <w:szCs w:val="24"/>
        </w:rPr>
      </w:pPr>
      <w:r w:rsidRPr="003045FE">
        <w:rPr>
          <w:b/>
          <w:sz w:val="24"/>
          <w:szCs w:val="24"/>
        </w:rPr>
        <w:t>Минерально-сырьевой потенциал района</w:t>
      </w:r>
    </w:p>
    <w:p w:rsidR="00FF3A2D" w:rsidRPr="003045FE" w:rsidRDefault="00FF3A2D" w:rsidP="00FF3A2D">
      <w:pPr>
        <w:jc w:val="both"/>
        <w:rPr>
          <w:b/>
          <w:sz w:val="24"/>
          <w:szCs w:val="24"/>
        </w:rPr>
      </w:pPr>
    </w:p>
    <w:p w:rsidR="00FF3A2D" w:rsidRPr="003045FE" w:rsidRDefault="00FF3A2D" w:rsidP="00FF3A2D">
      <w:pPr>
        <w:ind w:firstLine="708"/>
        <w:jc w:val="both"/>
        <w:rPr>
          <w:sz w:val="24"/>
          <w:szCs w:val="24"/>
          <w:lang w:eastAsia="ru-RU" w:bidi="he-IL"/>
        </w:rPr>
      </w:pPr>
      <w:r w:rsidRPr="003045FE">
        <w:rPr>
          <w:sz w:val="24"/>
          <w:szCs w:val="24"/>
          <w:lang w:eastAsia="ru-RU" w:bidi="he-IL"/>
        </w:rPr>
        <w:t xml:space="preserve">В изданном в 2002 году «Справочнике полезных ископаемых Нижнеингашского района Красноярского края» отражены природные богатства территории, разведанные месторождения полезных ископаемых. На месторождении бурого угля выделены участки, пригодные по горнотехническим условиям для открытой разработки. Разведаны богатые залежи торфа, мрамора, камня облицовочного, сырье для минеральных красок, сапропель. </w:t>
      </w:r>
      <w:proofErr w:type="gramStart"/>
      <w:r w:rsidR="000E72C2" w:rsidRPr="003045FE">
        <w:rPr>
          <w:sz w:val="24"/>
          <w:szCs w:val="24"/>
          <w:lang w:eastAsia="ru-RU" w:bidi="he-IL"/>
        </w:rPr>
        <w:t>С</w:t>
      </w:r>
      <w:r w:rsidRPr="003045FE">
        <w:rPr>
          <w:sz w:val="24"/>
          <w:szCs w:val="24"/>
          <w:lang w:eastAsia="ru-RU" w:bidi="he-IL"/>
        </w:rPr>
        <w:t xml:space="preserve">  2008</w:t>
      </w:r>
      <w:proofErr w:type="gramEnd"/>
      <w:r w:rsidRPr="003045FE">
        <w:rPr>
          <w:sz w:val="24"/>
          <w:szCs w:val="24"/>
          <w:lang w:eastAsia="ru-RU" w:bidi="he-IL"/>
        </w:rPr>
        <w:t xml:space="preserve"> год</w:t>
      </w:r>
      <w:r w:rsidR="000E72C2" w:rsidRPr="003045FE">
        <w:rPr>
          <w:sz w:val="24"/>
          <w:szCs w:val="24"/>
          <w:lang w:eastAsia="ru-RU" w:bidi="he-IL"/>
        </w:rPr>
        <w:t>а</w:t>
      </w:r>
      <w:r w:rsidRPr="003045FE">
        <w:rPr>
          <w:sz w:val="24"/>
          <w:szCs w:val="24"/>
          <w:lang w:eastAsia="ru-RU" w:bidi="he-IL"/>
        </w:rPr>
        <w:t xml:space="preserve">   работает предприятие по разработке </w:t>
      </w:r>
      <w:proofErr w:type="spellStart"/>
      <w:r w:rsidRPr="003045FE">
        <w:rPr>
          <w:sz w:val="24"/>
          <w:szCs w:val="24"/>
          <w:lang w:eastAsia="ru-RU" w:bidi="he-IL"/>
        </w:rPr>
        <w:t>Локотуйского</w:t>
      </w:r>
      <w:proofErr w:type="spellEnd"/>
      <w:r w:rsidRPr="003045FE">
        <w:rPr>
          <w:sz w:val="24"/>
          <w:szCs w:val="24"/>
          <w:lang w:eastAsia="ru-RU" w:bidi="he-IL"/>
        </w:rPr>
        <w:t xml:space="preserve"> месторождения строительного камня. Будут в своё время востребованы гравийно-галечниковые материалы, песок для стекольного производства в окрестностях посёлка Глинный, песок для силикатных изделий посёлка </w:t>
      </w:r>
      <w:proofErr w:type="spellStart"/>
      <w:r w:rsidRPr="003045FE">
        <w:rPr>
          <w:sz w:val="24"/>
          <w:szCs w:val="24"/>
          <w:lang w:eastAsia="ru-RU" w:bidi="he-IL"/>
        </w:rPr>
        <w:t>Тинской</w:t>
      </w:r>
      <w:proofErr w:type="spellEnd"/>
      <w:r w:rsidRPr="003045FE">
        <w:rPr>
          <w:sz w:val="24"/>
          <w:szCs w:val="24"/>
          <w:lang w:eastAsia="ru-RU" w:bidi="he-IL"/>
        </w:rPr>
        <w:t>. Не истощились карбонатные породы для строительной извести, богатые залежи глин и суглинков для изготовления кирпича, керамзита, тугоплавких строительных изделий. В 2002 и некоторые последующие годы на территории района велась добыча песка и гравия (6 и 12 тыс.</w:t>
      </w:r>
      <w:r w:rsidR="00F87814" w:rsidRPr="003045FE">
        <w:rPr>
          <w:sz w:val="24"/>
          <w:szCs w:val="24"/>
          <w:lang w:eastAsia="ru-RU" w:bidi="he-IL"/>
        </w:rPr>
        <w:t xml:space="preserve"> </w:t>
      </w:r>
      <w:r w:rsidRPr="003045FE">
        <w:rPr>
          <w:sz w:val="24"/>
          <w:szCs w:val="24"/>
          <w:lang w:eastAsia="ru-RU" w:bidi="he-IL"/>
        </w:rPr>
        <w:t>тонн в год соответственно).</w:t>
      </w:r>
      <w:r w:rsidR="00F87814" w:rsidRPr="003045FE">
        <w:rPr>
          <w:sz w:val="24"/>
          <w:szCs w:val="24"/>
          <w:lang w:eastAsia="ru-RU" w:bidi="he-IL"/>
        </w:rPr>
        <w:t xml:space="preserve"> </w:t>
      </w:r>
      <w:r w:rsidRPr="003045FE">
        <w:rPr>
          <w:sz w:val="24"/>
          <w:szCs w:val="24"/>
          <w:lang w:eastAsia="ru-RU"/>
        </w:rPr>
        <w:t xml:space="preserve">На сегодняшний день природные запасы используются недостаточно эффективно. </w:t>
      </w:r>
    </w:p>
    <w:p w:rsidR="00FF3A2D" w:rsidRPr="003045FE" w:rsidRDefault="00FF3A2D" w:rsidP="00FF3A2D">
      <w:pPr>
        <w:ind w:firstLine="708"/>
        <w:jc w:val="both"/>
        <w:rPr>
          <w:b/>
          <w:sz w:val="24"/>
          <w:szCs w:val="24"/>
        </w:rPr>
      </w:pPr>
    </w:p>
    <w:p w:rsidR="007672D3" w:rsidRPr="003045FE" w:rsidRDefault="007672D3" w:rsidP="007672D3">
      <w:pPr>
        <w:pStyle w:val="NoSpacing"/>
        <w:rPr>
          <w:rFonts w:ascii="Times New Roman" w:hAnsi="Times New Roman"/>
          <w:b/>
          <w:sz w:val="24"/>
          <w:szCs w:val="24"/>
        </w:rPr>
      </w:pPr>
      <w:r w:rsidRPr="003045FE">
        <w:rPr>
          <w:rFonts w:ascii="Times New Roman" w:hAnsi="Times New Roman"/>
          <w:b/>
          <w:sz w:val="24"/>
          <w:szCs w:val="24"/>
        </w:rPr>
        <w:t xml:space="preserve">Демография </w:t>
      </w:r>
    </w:p>
    <w:p w:rsidR="007672D3" w:rsidRPr="003045FE" w:rsidRDefault="007672D3" w:rsidP="007672D3">
      <w:pPr>
        <w:pStyle w:val="NoSpacing"/>
        <w:ind w:firstLine="708"/>
        <w:jc w:val="both"/>
        <w:rPr>
          <w:sz w:val="24"/>
          <w:szCs w:val="24"/>
          <w:lang w:eastAsia="ru-RU"/>
        </w:rPr>
      </w:pPr>
    </w:p>
    <w:p w:rsidR="007672D3" w:rsidRPr="003045FE" w:rsidRDefault="007672D3" w:rsidP="007672D3">
      <w:pPr>
        <w:ind w:firstLine="708"/>
        <w:jc w:val="both"/>
        <w:rPr>
          <w:sz w:val="24"/>
          <w:szCs w:val="24"/>
          <w:lang w:eastAsia="ru-RU"/>
        </w:rPr>
      </w:pPr>
      <w:r w:rsidRPr="003045FE">
        <w:rPr>
          <w:sz w:val="24"/>
          <w:szCs w:val="24"/>
          <w:lang w:eastAsia="ru-RU"/>
        </w:rPr>
        <w:t>Демографическая ситуация в районе имеет</w:t>
      </w:r>
      <w:r w:rsidR="0068695A" w:rsidRPr="003045FE">
        <w:rPr>
          <w:sz w:val="24"/>
          <w:szCs w:val="24"/>
          <w:lang w:eastAsia="ru-RU"/>
        </w:rPr>
        <w:t xml:space="preserve"> сложный характер. На 01.01.2021</w:t>
      </w:r>
      <w:r w:rsidRPr="003045FE">
        <w:rPr>
          <w:sz w:val="24"/>
          <w:szCs w:val="24"/>
          <w:lang w:eastAsia="ru-RU"/>
        </w:rPr>
        <w:t xml:space="preserve"> года численность постоянного населения </w:t>
      </w:r>
      <w:r w:rsidR="0068695A" w:rsidRPr="003045FE">
        <w:rPr>
          <w:sz w:val="24"/>
          <w:szCs w:val="24"/>
          <w:lang w:eastAsia="ru-RU"/>
        </w:rPr>
        <w:t>территории района составила 28067</w:t>
      </w:r>
      <w:r w:rsidRPr="003045FE">
        <w:rPr>
          <w:sz w:val="24"/>
          <w:szCs w:val="24"/>
          <w:lang w:eastAsia="ru-RU"/>
        </w:rPr>
        <w:t xml:space="preserve"> человек, </w:t>
      </w:r>
      <w:proofErr w:type="gramStart"/>
      <w:r w:rsidRPr="003045FE">
        <w:rPr>
          <w:sz w:val="24"/>
          <w:szCs w:val="24"/>
          <w:lang w:eastAsia="ru-RU"/>
        </w:rPr>
        <w:t xml:space="preserve">в </w:t>
      </w:r>
      <w:r w:rsidR="0068695A" w:rsidRPr="003045FE">
        <w:rPr>
          <w:sz w:val="24"/>
          <w:szCs w:val="24"/>
          <w:lang w:eastAsia="ru-RU"/>
        </w:rPr>
        <w:t xml:space="preserve"> том</w:t>
      </w:r>
      <w:proofErr w:type="gramEnd"/>
      <w:r w:rsidR="0068695A" w:rsidRPr="003045FE">
        <w:rPr>
          <w:sz w:val="24"/>
          <w:szCs w:val="24"/>
          <w:lang w:eastAsia="ru-RU"/>
        </w:rPr>
        <w:t xml:space="preserve">  числе  городского  – 14671</w:t>
      </w:r>
      <w:r w:rsidRPr="003045FE">
        <w:rPr>
          <w:sz w:val="24"/>
          <w:szCs w:val="24"/>
          <w:lang w:eastAsia="ru-RU"/>
        </w:rPr>
        <w:t xml:space="preserve"> человек или 52</w:t>
      </w:r>
      <w:r w:rsidR="0068695A" w:rsidRPr="003045FE">
        <w:rPr>
          <w:sz w:val="24"/>
          <w:szCs w:val="24"/>
          <w:lang w:eastAsia="ru-RU"/>
        </w:rPr>
        <w:t>,2 %, сельского – 13396 человек или 47,7</w:t>
      </w:r>
      <w:r w:rsidRPr="003045FE">
        <w:rPr>
          <w:sz w:val="24"/>
          <w:szCs w:val="24"/>
          <w:lang w:eastAsia="ru-RU"/>
        </w:rPr>
        <w:t xml:space="preserve"> % . Численнос</w:t>
      </w:r>
      <w:r w:rsidR="0068695A" w:rsidRPr="003045FE">
        <w:rPr>
          <w:sz w:val="24"/>
          <w:szCs w:val="24"/>
          <w:lang w:eastAsia="ru-RU"/>
        </w:rPr>
        <w:t>ть населения по сравнению с 2020 г умен</w:t>
      </w:r>
      <w:r w:rsidR="00265504">
        <w:rPr>
          <w:sz w:val="24"/>
          <w:szCs w:val="24"/>
          <w:lang w:eastAsia="ru-RU"/>
        </w:rPr>
        <w:t>ьшилась на 540 чел. За</w:t>
      </w:r>
      <w:r w:rsidR="0068695A" w:rsidRPr="003045FE">
        <w:rPr>
          <w:sz w:val="24"/>
          <w:szCs w:val="24"/>
          <w:lang w:eastAsia="ru-RU"/>
        </w:rPr>
        <w:t xml:space="preserve"> 2021</w:t>
      </w:r>
      <w:r w:rsidRPr="003045FE">
        <w:rPr>
          <w:sz w:val="24"/>
          <w:szCs w:val="24"/>
          <w:lang w:eastAsia="ru-RU"/>
        </w:rPr>
        <w:t xml:space="preserve"> год зарегистриро</w:t>
      </w:r>
      <w:r w:rsidR="0068695A" w:rsidRPr="003045FE">
        <w:rPr>
          <w:sz w:val="24"/>
          <w:szCs w:val="24"/>
          <w:lang w:eastAsia="ru-RU"/>
        </w:rPr>
        <w:t>вано количест</w:t>
      </w:r>
      <w:r w:rsidR="00265504">
        <w:rPr>
          <w:sz w:val="24"/>
          <w:szCs w:val="24"/>
          <w:lang w:eastAsia="ru-RU"/>
        </w:rPr>
        <w:t>во родившихся – 208 детей, количество умерших – 465</w:t>
      </w:r>
      <w:r w:rsidRPr="003045FE">
        <w:rPr>
          <w:sz w:val="24"/>
          <w:szCs w:val="24"/>
          <w:lang w:eastAsia="ru-RU"/>
        </w:rPr>
        <w:t xml:space="preserve"> чел. Естественная </w:t>
      </w:r>
      <w:r w:rsidR="00265504">
        <w:rPr>
          <w:sz w:val="24"/>
          <w:szCs w:val="24"/>
          <w:lang w:eastAsia="ru-RU"/>
        </w:rPr>
        <w:t>убыль населения составила (-)257</w:t>
      </w:r>
      <w:r w:rsidRPr="003045FE">
        <w:rPr>
          <w:sz w:val="24"/>
          <w:szCs w:val="24"/>
          <w:lang w:eastAsia="ru-RU"/>
        </w:rPr>
        <w:t xml:space="preserve"> человек. Численность п</w:t>
      </w:r>
      <w:r w:rsidR="00334BB9" w:rsidRPr="003045FE">
        <w:rPr>
          <w:sz w:val="24"/>
          <w:szCs w:val="24"/>
          <w:lang w:eastAsia="ru-RU"/>
        </w:rPr>
        <w:t>рибывшего за год населения – 554</w:t>
      </w:r>
      <w:r w:rsidRPr="003045FE">
        <w:rPr>
          <w:sz w:val="24"/>
          <w:szCs w:val="24"/>
          <w:lang w:eastAsia="ru-RU"/>
        </w:rPr>
        <w:t xml:space="preserve"> чел., числен</w:t>
      </w:r>
      <w:r w:rsidR="00334BB9" w:rsidRPr="003045FE">
        <w:rPr>
          <w:sz w:val="24"/>
          <w:szCs w:val="24"/>
          <w:lang w:eastAsia="ru-RU"/>
        </w:rPr>
        <w:t>ность выбывшего населения – 743</w:t>
      </w:r>
      <w:r w:rsidRPr="003045FE">
        <w:rPr>
          <w:sz w:val="24"/>
          <w:szCs w:val="24"/>
          <w:lang w:eastAsia="ru-RU"/>
        </w:rPr>
        <w:t xml:space="preserve"> чел. Миграционный</w:t>
      </w:r>
      <w:r w:rsidR="00334BB9" w:rsidRPr="003045FE">
        <w:rPr>
          <w:sz w:val="24"/>
          <w:szCs w:val="24"/>
          <w:lang w:eastAsia="ru-RU"/>
        </w:rPr>
        <w:t xml:space="preserve"> отток населения составил (-)189</w:t>
      </w:r>
      <w:r w:rsidRPr="003045FE">
        <w:rPr>
          <w:sz w:val="24"/>
          <w:szCs w:val="24"/>
          <w:lang w:eastAsia="ru-RU"/>
        </w:rPr>
        <w:t xml:space="preserve"> чел. Численность населени</w:t>
      </w:r>
      <w:r w:rsidR="00334BB9" w:rsidRPr="003045FE">
        <w:rPr>
          <w:sz w:val="24"/>
          <w:szCs w:val="24"/>
          <w:lang w:eastAsia="ru-RU"/>
        </w:rPr>
        <w:t xml:space="preserve">я в трудоспособном возрасте на начало 2021 года </w:t>
      </w:r>
      <w:r w:rsidR="00B17A6E">
        <w:rPr>
          <w:sz w:val="24"/>
          <w:szCs w:val="24"/>
          <w:lang w:eastAsia="ru-RU"/>
        </w:rPr>
        <w:t>–</w:t>
      </w:r>
      <w:r w:rsidR="00334BB9" w:rsidRPr="003045FE">
        <w:rPr>
          <w:sz w:val="24"/>
          <w:szCs w:val="24"/>
          <w:lang w:eastAsia="ru-RU"/>
        </w:rPr>
        <w:t xml:space="preserve"> 18258</w:t>
      </w:r>
      <w:r w:rsidRPr="003045FE">
        <w:rPr>
          <w:sz w:val="24"/>
          <w:szCs w:val="24"/>
          <w:lang w:eastAsia="ru-RU"/>
        </w:rPr>
        <w:t xml:space="preserve"> чел., численность пенсионеров </w:t>
      </w:r>
      <w:r w:rsidR="00B17A6E">
        <w:rPr>
          <w:sz w:val="24"/>
          <w:szCs w:val="24"/>
          <w:lang w:eastAsia="ru-RU"/>
        </w:rPr>
        <w:t>–</w:t>
      </w:r>
      <w:r w:rsidR="00334BB9" w:rsidRPr="003045FE">
        <w:rPr>
          <w:sz w:val="24"/>
          <w:szCs w:val="24"/>
          <w:lang w:eastAsia="ru-RU"/>
        </w:rPr>
        <w:t xml:space="preserve"> 8334 чел. (29,7</w:t>
      </w:r>
      <w:r w:rsidRPr="003045FE">
        <w:rPr>
          <w:sz w:val="24"/>
          <w:szCs w:val="24"/>
          <w:lang w:eastAsia="ru-RU"/>
        </w:rPr>
        <w:t>%).</w:t>
      </w:r>
    </w:p>
    <w:p w:rsidR="00AC3C0D" w:rsidRPr="003045FE" w:rsidRDefault="007672D3" w:rsidP="007059B1">
      <w:pPr>
        <w:ind w:firstLine="708"/>
        <w:jc w:val="both"/>
        <w:rPr>
          <w:sz w:val="24"/>
          <w:szCs w:val="24"/>
          <w:lang w:eastAsia="ru-RU"/>
        </w:rPr>
      </w:pPr>
      <w:r w:rsidRPr="003045FE">
        <w:rPr>
          <w:sz w:val="24"/>
          <w:szCs w:val="24"/>
          <w:lang w:eastAsia="ru-RU"/>
        </w:rPr>
        <w:t xml:space="preserve">В последние годы на территории района наблюдается </w:t>
      </w:r>
      <w:r w:rsidR="00265504">
        <w:rPr>
          <w:sz w:val="24"/>
          <w:szCs w:val="24"/>
          <w:lang w:eastAsia="ru-RU"/>
        </w:rPr>
        <w:t>увеличение смертности. В</w:t>
      </w:r>
      <w:r w:rsidR="00334BB9" w:rsidRPr="003045FE">
        <w:rPr>
          <w:sz w:val="24"/>
          <w:szCs w:val="24"/>
          <w:lang w:eastAsia="ru-RU"/>
        </w:rPr>
        <w:t xml:space="preserve"> </w:t>
      </w:r>
      <w:r w:rsidR="001B279A" w:rsidRPr="003045FE">
        <w:rPr>
          <w:sz w:val="24"/>
          <w:szCs w:val="24"/>
          <w:lang w:eastAsia="ru-RU"/>
        </w:rPr>
        <w:t xml:space="preserve">целом, в </w:t>
      </w:r>
      <w:r w:rsidRPr="003045FE">
        <w:rPr>
          <w:sz w:val="24"/>
          <w:szCs w:val="24"/>
          <w:lang w:eastAsia="ru-RU"/>
        </w:rPr>
        <w:t xml:space="preserve">районе </w:t>
      </w:r>
      <w:r w:rsidR="001B279A" w:rsidRPr="003045FE">
        <w:rPr>
          <w:sz w:val="24"/>
          <w:szCs w:val="24"/>
          <w:lang w:eastAsia="ru-RU"/>
        </w:rPr>
        <w:t xml:space="preserve">число </w:t>
      </w:r>
      <w:r w:rsidR="00334BB9" w:rsidRPr="003045FE">
        <w:rPr>
          <w:sz w:val="24"/>
          <w:szCs w:val="24"/>
          <w:lang w:eastAsia="ru-RU"/>
        </w:rPr>
        <w:t xml:space="preserve">умерших </w:t>
      </w:r>
      <w:proofErr w:type="spellStart"/>
      <w:r w:rsidR="00265504">
        <w:rPr>
          <w:sz w:val="24"/>
          <w:szCs w:val="24"/>
          <w:lang w:eastAsia="ru-RU"/>
        </w:rPr>
        <w:t>возрасло</w:t>
      </w:r>
      <w:proofErr w:type="spellEnd"/>
      <w:r w:rsidR="00BF003C">
        <w:rPr>
          <w:sz w:val="24"/>
          <w:szCs w:val="24"/>
          <w:lang w:eastAsia="ru-RU"/>
        </w:rPr>
        <w:t xml:space="preserve"> с </w:t>
      </w:r>
      <w:r w:rsidR="00334BB9" w:rsidRPr="003045FE">
        <w:rPr>
          <w:sz w:val="24"/>
          <w:szCs w:val="24"/>
          <w:lang w:eastAsia="ru-RU"/>
        </w:rPr>
        <w:t>406</w:t>
      </w:r>
      <w:r w:rsidRPr="003045FE">
        <w:rPr>
          <w:sz w:val="24"/>
          <w:szCs w:val="24"/>
          <w:lang w:eastAsia="ru-RU"/>
        </w:rPr>
        <w:t xml:space="preserve"> (201</w:t>
      </w:r>
      <w:r w:rsidR="00265504">
        <w:rPr>
          <w:sz w:val="24"/>
          <w:szCs w:val="24"/>
          <w:lang w:eastAsia="ru-RU"/>
        </w:rPr>
        <w:t>9г) до 465</w:t>
      </w:r>
      <w:r w:rsidR="00334BB9" w:rsidRPr="003045FE">
        <w:rPr>
          <w:sz w:val="24"/>
          <w:szCs w:val="24"/>
          <w:lang w:eastAsia="ru-RU"/>
        </w:rPr>
        <w:t xml:space="preserve"> (2021</w:t>
      </w:r>
      <w:r w:rsidRPr="003045FE">
        <w:rPr>
          <w:sz w:val="24"/>
          <w:szCs w:val="24"/>
          <w:lang w:eastAsia="ru-RU"/>
        </w:rPr>
        <w:t>г)</w:t>
      </w:r>
      <w:r w:rsidR="00962FA3" w:rsidRPr="003045FE">
        <w:rPr>
          <w:sz w:val="24"/>
          <w:szCs w:val="24"/>
          <w:lang w:eastAsia="ru-RU"/>
        </w:rPr>
        <w:t xml:space="preserve"> человек. Основной </w:t>
      </w:r>
      <w:r w:rsidRPr="003045FE">
        <w:rPr>
          <w:sz w:val="24"/>
          <w:szCs w:val="24"/>
          <w:lang w:eastAsia="ru-RU"/>
        </w:rPr>
        <w:t>прич</w:t>
      </w:r>
      <w:r w:rsidR="00962FA3" w:rsidRPr="003045FE">
        <w:rPr>
          <w:sz w:val="24"/>
          <w:szCs w:val="24"/>
          <w:lang w:eastAsia="ru-RU"/>
        </w:rPr>
        <w:t>иной</w:t>
      </w:r>
      <w:r w:rsidR="001B279A" w:rsidRPr="003045FE">
        <w:rPr>
          <w:sz w:val="24"/>
          <w:szCs w:val="24"/>
          <w:lang w:eastAsia="ru-RU"/>
        </w:rPr>
        <w:t xml:space="preserve"> смертности, как и </w:t>
      </w:r>
      <w:r w:rsidR="00BF003C">
        <w:rPr>
          <w:sz w:val="24"/>
          <w:szCs w:val="24"/>
          <w:lang w:eastAsia="ru-RU"/>
        </w:rPr>
        <w:t xml:space="preserve">в </w:t>
      </w:r>
      <w:r w:rsidRPr="003045FE">
        <w:rPr>
          <w:sz w:val="24"/>
          <w:szCs w:val="24"/>
          <w:lang w:eastAsia="ru-RU"/>
        </w:rPr>
        <w:t>предыдущие</w:t>
      </w:r>
      <w:r w:rsidR="00BF003C">
        <w:rPr>
          <w:sz w:val="24"/>
          <w:szCs w:val="24"/>
          <w:lang w:eastAsia="ru-RU"/>
        </w:rPr>
        <w:t xml:space="preserve"> годы, являются </w:t>
      </w:r>
      <w:r w:rsidR="00265504">
        <w:rPr>
          <w:sz w:val="24"/>
          <w:szCs w:val="24"/>
          <w:lang w:eastAsia="ru-RU"/>
        </w:rPr>
        <w:t xml:space="preserve">болезни </w:t>
      </w:r>
      <w:proofErr w:type="gramStart"/>
      <w:r w:rsidRPr="003045FE">
        <w:rPr>
          <w:sz w:val="24"/>
          <w:szCs w:val="24"/>
          <w:lang w:eastAsia="ru-RU"/>
        </w:rPr>
        <w:t>системы  кровообращения</w:t>
      </w:r>
      <w:proofErr w:type="gramEnd"/>
      <w:r w:rsidRPr="003045FE">
        <w:rPr>
          <w:sz w:val="24"/>
          <w:szCs w:val="24"/>
          <w:lang w:eastAsia="ru-RU"/>
        </w:rPr>
        <w:t>,</w:t>
      </w:r>
      <w:r w:rsidR="00334BB9" w:rsidRPr="003045FE">
        <w:rPr>
          <w:sz w:val="24"/>
          <w:szCs w:val="24"/>
          <w:lang w:eastAsia="ru-RU"/>
        </w:rPr>
        <w:t xml:space="preserve"> </w:t>
      </w:r>
      <w:proofErr w:type="spellStart"/>
      <w:r w:rsidR="00334BB9" w:rsidRPr="003045FE">
        <w:rPr>
          <w:sz w:val="24"/>
          <w:szCs w:val="24"/>
          <w:lang w:eastAsia="ru-RU"/>
        </w:rPr>
        <w:t>коронавирусная</w:t>
      </w:r>
      <w:proofErr w:type="spellEnd"/>
      <w:r w:rsidR="00334BB9" w:rsidRPr="003045FE">
        <w:rPr>
          <w:sz w:val="24"/>
          <w:szCs w:val="24"/>
          <w:lang w:eastAsia="ru-RU"/>
        </w:rPr>
        <w:t xml:space="preserve"> инфекция, вызванная </w:t>
      </w:r>
      <w:r w:rsidRPr="003045FE">
        <w:rPr>
          <w:sz w:val="24"/>
          <w:szCs w:val="24"/>
          <w:lang w:eastAsia="ru-RU"/>
        </w:rPr>
        <w:t xml:space="preserve"> </w:t>
      </w:r>
      <w:r w:rsidR="00962FA3" w:rsidRPr="003045FE">
        <w:rPr>
          <w:sz w:val="24"/>
          <w:szCs w:val="24"/>
          <w:lang w:eastAsia="ru-RU"/>
        </w:rPr>
        <w:t>2019-</w:t>
      </w:r>
      <w:proofErr w:type="spellStart"/>
      <w:r w:rsidR="00962FA3" w:rsidRPr="003045FE">
        <w:rPr>
          <w:sz w:val="24"/>
          <w:szCs w:val="24"/>
          <w:lang w:val="en-US" w:eastAsia="ru-RU"/>
        </w:rPr>
        <w:t>nCoV</w:t>
      </w:r>
      <w:proofErr w:type="spellEnd"/>
      <w:r w:rsidR="00962FA3" w:rsidRPr="003045FE">
        <w:rPr>
          <w:sz w:val="24"/>
          <w:szCs w:val="24"/>
          <w:lang w:eastAsia="ru-RU"/>
        </w:rPr>
        <w:t>,</w:t>
      </w:r>
      <w:r w:rsidRPr="003045FE">
        <w:rPr>
          <w:sz w:val="24"/>
          <w:szCs w:val="24"/>
          <w:lang w:eastAsia="ru-RU"/>
        </w:rPr>
        <w:t xml:space="preserve"> травмы,  отравления  и  несчастные  случаи, онкологические  заболевания.  </w:t>
      </w:r>
    </w:p>
    <w:p w:rsidR="007672D3" w:rsidRPr="003045FE" w:rsidRDefault="007672D3" w:rsidP="007672D3">
      <w:pPr>
        <w:pStyle w:val="NoSpacing"/>
        <w:jc w:val="both"/>
        <w:rPr>
          <w:rFonts w:ascii="Times New Roman" w:hAnsi="Times New Roman"/>
          <w:b/>
          <w:sz w:val="24"/>
          <w:szCs w:val="24"/>
        </w:rPr>
      </w:pPr>
      <w:r w:rsidRPr="003045FE">
        <w:rPr>
          <w:rFonts w:ascii="Times New Roman" w:hAnsi="Times New Roman"/>
          <w:sz w:val="24"/>
          <w:szCs w:val="24"/>
          <w:lang w:eastAsia="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6"/>
        <w:gridCol w:w="1151"/>
        <w:gridCol w:w="1220"/>
        <w:gridCol w:w="1133"/>
        <w:gridCol w:w="1003"/>
        <w:gridCol w:w="1085"/>
        <w:gridCol w:w="1559"/>
      </w:tblGrid>
      <w:tr w:rsidR="00CC51D2" w:rsidRPr="003045FE" w:rsidTr="00265504">
        <w:tc>
          <w:tcPr>
            <w:tcW w:w="2596"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Наименование показателя</w:t>
            </w:r>
          </w:p>
        </w:tc>
        <w:tc>
          <w:tcPr>
            <w:tcW w:w="1151"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2017</w:t>
            </w:r>
          </w:p>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год</w:t>
            </w:r>
          </w:p>
        </w:tc>
        <w:tc>
          <w:tcPr>
            <w:tcW w:w="1220"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2018 год</w:t>
            </w:r>
          </w:p>
        </w:tc>
        <w:tc>
          <w:tcPr>
            <w:tcW w:w="1133"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2019</w:t>
            </w:r>
          </w:p>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год</w:t>
            </w:r>
          </w:p>
        </w:tc>
        <w:tc>
          <w:tcPr>
            <w:tcW w:w="1003"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2020 год</w:t>
            </w:r>
          </w:p>
        </w:tc>
        <w:tc>
          <w:tcPr>
            <w:tcW w:w="1085" w:type="dxa"/>
          </w:tcPr>
          <w:p w:rsidR="00265504"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 xml:space="preserve">2021 </w:t>
            </w:r>
          </w:p>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год</w:t>
            </w:r>
          </w:p>
          <w:p w:rsidR="00CC51D2" w:rsidRPr="003045FE" w:rsidRDefault="00CC51D2" w:rsidP="00695C1F">
            <w:pPr>
              <w:pStyle w:val="NoSpacing"/>
              <w:jc w:val="center"/>
              <w:rPr>
                <w:rFonts w:ascii="Times New Roman" w:hAnsi="Times New Roman"/>
                <w:sz w:val="24"/>
                <w:szCs w:val="24"/>
                <w:lang w:eastAsia="ru-RU"/>
              </w:rPr>
            </w:pPr>
          </w:p>
        </w:tc>
        <w:tc>
          <w:tcPr>
            <w:tcW w:w="1559"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Отклонение 2021/2020,</w:t>
            </w:r>
          </w:p>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w:t>
            </w:r>
          </w:p>
        </w:tc>
      </w:tr>
      <w:tr w:rsidR="00CC51D2" w:rsidRPr="003045FE" w:rsidTr="00265504">
        <w:tc>
          <w:tcPr>
            <w:tcW w:w="2596" w:type="dxa"/>
          </w:tcPr>
          <w:p w:rsidR="00CC51D2" w:rsidRPr="003045FE" w:rsidRDefault="00CC51D2" w:rsidP="00695C1F">
            <w:pPr>
              <w:pStyle w:val="NoSpacing"/>
              <w:rPr>
                <w:rFonts w:ascii="Times New Roman" w:hAnsi="Times New Roman"/>
                <w:sz w:val="24"/>
                <w:szCs w:val="24"/>
                <w:lang w:eastAsia="ru-RU"/>
              </w:rPr>
            </w:pPr>
            <w:r w:rsidRPr="003045FE">
              <w:rPr>
                <w:rFonts w:ascii="Times New Roman" w:hAnsi="Times New Roman"/>
                <w:sz w:val="24"/>
                <w:szCs w:val="24"/>
                <w:lang w:eastAsia="ru-RU"/>
              </w:rPr>
              <w:t>Численность населения на начало года</w:t>
            </w:r>
          </w:p>
        </w:tc>
        <w:tc>
          <w:tcPr>
            <w:tcW w:w="1151"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29813</w:t>
            </w:r>
          </w:p>
        </w:tc>
        <w:tc>
          <w:tcPr>
            <w:tcW w:w="1220"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29422</w:t>
            </w:r>
          </w:p>
        </w:tc>
        <w:tc>
          <w:tcPr>
            <w:tcW w:w="1133"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29001</w:t>
            </w:r>
          </w:p>
        </w:tc>
        <w:tc>
          <w:tcPr>
            <w:tcW w:w="1003"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28607</w:t>
            </w:r>
          </w:p>
        </w:tc>
        <w:tc>
          <w:tcPr>
            <w:tcW w:w="1085"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28067</w:t>
            </w:r>
          </w:p>
        </w:tc>
        <w:tc>
          <w:tcPr>
            <w:tcW w:w="1559"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-540</w:t>
            </w:r>
          </w:p>
        </w:tc>
      </w:tr>
      <w:tr w:rsidR="00CC51D2" w:rsidRPr="003045FE" w:rsidTr="00265504">
        <w:tc>
          <w:tcPr>
            <w:tcW w:w="2596" w:type="dxa"/>
          </w:tcPr>
          <w:p w:rsidR="00CC51D2" w:rsidRPr="003045FE" w:rsidRDefault="00CC51D2" w:rsidP="00695C1F">
            <w:pPr>
              <w:pStyle w:val="NoSpacing"/>
              <w:rPr>
                <w:rFonts w:ascii="Times New Roman" w:hAnsi="Times New Roman"/>
                <w:sz w:val="24"/>
                <w:szCs w:val="24"/>
                <w:lang w:eastAsia="ru-RU"/>
              </w:rPr>
            </w:pPr>
            <w:r w:rsidRPr="003045FE">
              <w:rPr>
                <w:rFonts w:ascii="Times New Roman" w:hAnsi="Times New Roman"/>
                <w:sz w:val="24"/>
                <w:szCs w:val="24"/>
                <w:lang w:eastAsia="ru-RU"/>
              </w:rPr>
              <w:t>Численность родившихся</w:t>
            </w:r>
          </w:p>
        </w:tc>
        <w:tc>
          <w:tcPr>
            <w:tcW w:w="1151"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343</w:t>
            </w:r>
          </w:p>
        </w:tc>
        <w:tc>
          <w:tcPr>
            <w:tcW w:w="1220"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293</w:t>
            </w:r>
          </w:p>
        </w:tc>
        <w:tc>
          <w:tcPr>
            <w:tcW w:w="1133" w:type="dxa"/>
          </w:tcPr>
          <w:p w:rsidR="00CC51D2" w:rsidRPr="003045FE" w:rsidRDefault="00CC51D2" w:rsidP="00CE364B">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288</w:t>
            </w:r>
          </w:p>
        </w:tc>
        <w:tc>
          <w:tcPr>
            <w:tcW w:w="1003"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234</w:t>
            </w:r>
          </w:p>
        </w:tc>
        <w:tc>
          <w:tcPr>
            <w:tcW w:w="1085" w:type="dxa"/>
          </w:tcPr>
          <w:p w:rsidR="00CC51D2" w:rsidRPr="003045FE" w:rsidRDefault="00265504" w:rsidP="00695C1F">
            <w:pPr>
              <w:pStyle w:val="NoSpacing"/>
              <w:jc w:val="center"/>
              <w:rPr>
                <w:rFonts w:ascii="Times New Roman" w:hAnsi="Times New Roman"/>
                <w:sz w:val="24"/>
                <w:szCs w:val="24"/>
                <w:lang w:eastAsia="ru-RU"/>
              </w:rPr>
            </w:pPr>
            <w:r>
              <w:rPr>
                <w:rFonts w:ascii="Times New Roman" w:hAnsi="Times New Roman"/>
                <w:sz w:val="24"/>
                <w:szCs w:val="24"/>
                <w:lang w:eastAsia="ru-RU"/>
              </w:rPr>
              <w:t>208</w:t>
            </w:r>
          </w:p>
        </w:tc>
        <w:tc>
          <w:tcPr>
            <w:tcW w:w="1559" w:type="dxa"/>
          </w:tcPr>
          <w:p w:rsidR="00CC51D2" w:rsidRPr="003045FE" w:rsidRDefault="00265504" w:rsidP="00695C1F">
            <w:pPr>
              <w:pStyle w:val="NoSpacing"/>
              <w:jc w:val="center"/>
              <w:rPr>
                <w:rFonts w:ascii="Times New Roman" w:hAnsi="Times New Roman"/>
                <w:sz w:val="24"/>
                <w:szCs w:val="24"/>
                <w:lang w:eastAsia="ru-RU"/>
              </w:rPr>
            </w:pPr>
            <w:r>
              <w:rPr>
                <w:rFonts w:ascii="Times New Roman" w:hAnsi="Times New Roman"/>
                <w:sz w:val="24"/>
                <w:szCs w:val="24"/>
                <w:lang w:eastAsia="ru-RU"/>
              </w:rPr>
              <w:t>-26</w:t>
            </w:r>
          </w:p>
        </w:tc>
      </w:tr>
      <w:tr w:rsidR="00CC51D2" w:rsidRPr="003045FE" w:rsidTr="00265504">
        <w:tc>
          <w:tcPr>
            <w:tcW w:w="2596" w:type="dxa"/>
          </w:tcPr>
          <w:p w:rsidR="00CC51D2" w:rsidRPr="003045FE" w:rsidRDefault="00CC51D2" w:rsidP="00695C1F">
            <w:pPr>
              <w:pStyle w:val="NoSpacing"/>
              <w:rPr>
                <w:rFonts w:ascii="Times New Roman" w:hAnsi="Times New Roman"/>
                <w:sz w:val="24"/>
                <w:szCs w:val="24"/>
                <w:lang w:eastAsia="ru-RU"/>
              </w:rPr>
            </w:pPr>
            <w:r w:rsidRPr="003045FE">
              <w:rPr>
                <w:rFonts w:ascii="Times New Roman" w:hAnsi="Times New Roman"/>
                <w:sz w:val="24"/>
                <w:szCs w:val="24"/>
                <w:lang w:eastAsia="ru-RU"/>
              </w:rPr>
              <w:t>Численность умерших</w:t>
            </w:r>
          </w:p>
        </w:tc>
        <w:tc>
          <w:tcPr>
            <w:tcW w:w="1151"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485</w:t>
            </w:r>
          </w:p>
        </w:tc>
        <w:tc>
          <w:tcPr>
            <w:tcW w:w="1220"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411</w:t>
            </w:r>
          </w:p>
        </w:tc>
        <w:tc>
          <w:tcPr>
            <w:tcW w:w="1133"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406</w:t>
            </w:r>
          </w:p>
        </w:tc>
        <w:tc>
          <w:tcPr>
            <w:tcW w:w="1003"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420</w:t>
            </w:r>
          </w:p>
        </w:tc>
        <w:tc>
          <w:tcPr>
            <w:tcW w:w="1085" w:type="dxa"/>
          </w:tcPr>
          <w:p w:rsidR="00CC51D2" w:rsidRPr="003045FE" w:rsidRDefault="00265504" w:rsidP="00695C1F">
            <w:pPr>
              <w:pStyle w:val="NoSpacing"/>
              <w:jc w:val="center"/>
              <w:rPr>
                <w:rFonts w:ascii="Times New Roman" w:hAnsi="Times New Roman"/>
                <w:sz w:val="24"/>
                <w:szCs w:val="24"/>
                <w:lang w:eastAsia="ru-RU"/>
              </w:rPr>
            </w:pPr>
            <w:r>
              <w:rPr>
                <w:rFonts w:ascii="Times New Roman" w:hAnsi="Times New Roman"/>
                <w:sz w:val="24"/>
                <w:szCs w:val="24"/>
                <w:lang w:eastAsia="ru-RU"/>
              </w:rPr>
              <w:t>465</w:t>
            </w:r>
          </w:p>
        </w:tc>
        <w:tc>
          <w:tcPr>
            <w:tcW w:w="1559" w:type="dxa"/>
          </w:tcPr>
          <w:p w:rsidR="00CC51D2" w:rsidRPr="003045FE" w:rsidRDefault="00265504" w:rsidP="00695C1F">
            <w:pPr>
              <w:pStyle w:val="NoSpacing"/>
              <w:jc w:val="center"/>
              <w:rPr>
                <w:rFonts w:ascii="Times New Roman" w:hAnsi="Times New Roman"/>
                <w:sz w:val="24"/>
                <w:szCs w:val="24"/>
                <w:lang w:eastAsia="ru-RU"/>
              </w:rPr>
            </w:pPr>
            <w:r>
              <w:rPr>
                <w:rFonts w:ascii="Times New Roman" w:hAnsi="Times New Roman"/>
                <w:sz w:val="24"/>
                <w:szCs w:val="24"/>
                <w:lang w:eastAsia="ru-RU"/>
              </w:rPr>
              <w:t>-45</w:t>
            </w:r>
          </w:p>
        </w:tc>
      </w:tr>
      <w:tr w:rsidR="00CC51D2" w:rsidRPr="003045FE" w:rsidTr="00265504">
        <w:tc>
          <w:tcPr>
            <w:tcW w:w="2596" w:type="dxa"/>
          </w:tcPr>
          <w:p w:rsidR="00CC51D2" w:rsidRPr="003045FE" w:rsidRDefault="00CC51D2" w:rsidP="00695C1F">
            <w:pPr>
              <w:pStyle w:val="NoSpacing"/>
              <w:rPr>
                <w:rFonts w:ascii="Times New Roman" w:hAnsi="Times New Roman"/>
                <w:sz w:val="24"/>
                <w:szCs w:val="24"/>
                <w:lang w:eastAsia="ru-RU"/>
              </w:rPr>
            </w:pPr>
            <w:r w:rsidRPr="003045FE">
              <w:rPr>
                <w:rFonts w:ascii="Times New Roman" w:hAnsi="Times New Roman"/>
                <w:sz w:val="24"/>
                <w:szCs w:val="24"/>
                <w:lang w:eastAsia="ru-RU"/>
              </w:rPr>
              <w:t>Естественный прирост (+), убыль (-)</w:t>
            </w:r>
          </w:p>
        </w:tc>
        <w:tc>
          <w:tcPr>
            <w:tcW w:w="1151"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-142</w:t>
            </w:r>
          </w:p>
        </w:tc>
        <w:tc>
          <w:tcPr>
            <w:tcW w:w="1220"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-118</w:t>
            </w:r>
          </w:p>
        </w:tc>
        <w:tc>
          <w:tcPr>
            <w:tcW w:w="1133"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-118</w:t>
            </w:r>
          </w:p>
        </w:tc>
        <w:tc>
          <w:tcPr>
            <w:tcW w:w="1003"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-186</w:t>
            </w:r>
          </w:p>
        </w:tc>
        <w:tc>
          <w:tcPr>
            <w:tcW w:w="1085" w:type="dxa"/>
          </w:tcPr>
          <w:p w:rsidR="00CC51D2" w:rsidRPr="003045FE" w:rsidRDefault="00265504" w:rsidP="00695C1F">
            <w:pPr>
              <w:pStyle w:val="NoSpacing"/>
              <w:jc w:val="center"/>
              <w:rPr>
                <w:rFonts w:ascii="Times New Roman" w:hAnsi="Times New Roman"/>
                <w:sz w:val="24"/>
                <w:szCs w:val="24"/>
                <w:lang w:eastAsia="ru-RU"/>
              </w:rPr>
            </w:pPr>
            <w:r>
              <w:rPr>
                <w:rFonts w:ascii="Times New Roman" w:hAnsi="Times New Roman"/>
                <w:sz w:val="24"/>
                <w:szCs w:val="24"/>
                <w:lang w:eastAsia="ru-RU"/>
              </w:rPr>
              <w:t>-257</w:t>
            </w:r>
          </w:p>
        </w:tc>
        <w:tc>
          <w:tcPr>
            <w:tcW w:w="1559"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0</w:t>
            </w:r>
          </w:p>
        </w:tc>
      </w:tr>
      <w:tr w:rsidR="00CC51D2" w:rsidRPr="003045FE" w:rsidTr="00265504">
        <w:tc>
          <w:tcPr>
            <w:tcW w:w="2596" w:type="dxa"/>
          </w:tcPr>
          <w:p w:rsidR="00CC51D2" w:rsidRPr="003045FE" w:rsidRDefault="00CC51D2" w:rsidP="00695C1F">
            <w:pPr>
              <w:pStyle w:val="NoSpacing"/>
              <w:rPr>
                <w:rFonts w:ascii="Times New Roman" w:hAnsi="Times New Roman"/>
                <w:sz w:val="24"/>
                <w:szCs w:val="24"/>
                <w:lang w:eastAsia="ru-RU"/>
              </w:rPr>
            </w:pPr>
            <w:r w:rsidRPr="003045FE">
              <w:rPr>
                <w:rFonts w:ascii="Times New Roman" w:hAnsi="Times New Roman"/>
                <w:sz w:val="24"/>
                <w:szCs w:val="24"/>
                <w:lang w:eastAsia="ru-RU"/>
              </w:rPr>
              <w:t>Численность прибывшего населения</w:t>
            </w:r>
          </w:p>
        </w:tc>
        <w:tc>
          <w:tcPr>
            <w:tcW w:w="1151"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952</w:t>
            </w:r>
          </w:p>
        </w:tc>
        <w:tc>
          <w:tcPr>
            <w:tcW w:w="1220"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1026</w:t>
            </w:r>
          </w:p>
        </w:tc>
        <w:tc>
          <w:tcPr>
            <w:tcW w:w="1133"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850</w:t>
            </w:r>
          </w:p>
        </w:tc>
        <w:tc>
          <w:tcPr>
            <w:tcW w:w="1003"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698</w:t>
            </w:r>
          </w:p>
        </w:tc>
        <w:tc>
          <w:tcPr>
            <w:tcW w:w="1085"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554</w:t>
            </w:r>
          </w:p>
        </w:tc>
        <w:tc>
          <w:tcPr>
            <w:tcW w:w="1559"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-144</w:t>
            </w:r>
          </w:p>
        </w:tc>
      </w:tr>
      <w:tr w:rsidR="00CC51D2" w:rsidRPr="003045FE" w:rsidTr="00265504">
        <w:tc>
          <w:tcPr>
            <w:tcW w:w="2596" w:type="dxa"/>
          </w:tcPr>
          <w:p w:rsidR="00CC51D2" w:rsidRPr="003045FE" w:rsidRDefault="00CC51D2" w:rsidP="00695C1F">
            <w:pPr>
              <w:pStyle w:val="NoSpacing"/>
              <w:rPr>
                <w:rFonts w:ascii="Times New Roman" w:hAnsi="Times New Roman"/>
                <w:sz w:val="24"/>
                <w:szCs w:val="24"/>
                <w:lang w:eastAsia="ru-RU"/>
              </w:rPr>
            </w:pPr>
            <w:r w:rsidRPr="003045FE">
              <w:rPr>
                <w:rFonts w:ascii="Times New Roman" w:hAnsi="Times New Roman"/>
                <w:sz w:val="24"/>
                <w:szCs w:val="24"/>
                <w:lang w:eastAsia="ru-RU"/>
              </w:rPr>
              <w:t>Численность выбывшего населения</w:t>
            </w:r>
          </w:p>
        </w:tc>
        <w:tc>
          <w:tcPr>
            <w:tcW w:w="1151"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1201</w:t>
            </w:r>
          </w:p>
        </w:tc>
        <w:tc>
          <w:tcPr>
            <w:tcW w:w="1220"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1334</w:t>
            </w:r>
          </w:p>
        </w:tc>
        <w:tc>
          <w:tcPr>
            <w:tcW w:w="1133"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1 123</w:t>
            </w:r>
          </w:p>
        </w:tc>
        <w:tc>
          <w:tcPr>
            <w:tcW w:w="1003"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1052</w:t>
            </w:r>
          </w:p>
        </w:tc>
        <w:tc>
          <w:tcPr>
            <w:tcW w:w="1085"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743</w:t>
            </w:r>
          </w:p>
        </w:tc>
        <w:tc>
          <w:tcPr>
            <w:tcW w:w="1559"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-309</w:t>
            </w:r>
          </w:p>
        </w:tc>
      </w:tr>
      <w:tr w:rsidR="00CC51D2" w:rsidRPr="003045FE" w:rsidTr="00265504">
        <w:tc>
          <w:tcPr>
            <w:tcW w:w="2596" w:type="dxa"/>
          </w:tcPr>
          <w:p w:rsidR="00CC51D2" w:rsidRPr="003045FE" w:rsidRDefault="00CC51D2" w:rsidP="00695C1F">
            <w:pPr>
              <w:pStyle w:val="NoSpacing"/>
              <w:rPr>
                <w:rFonts w:ascii="Times New Roman" w:hAnsi="Times New Roman"/>
                <w:sz w:val="24"/>
                <w:szCs w:val="24"/>
                <w:lang w:eastAsia="ru-RU"/>
              </w:rPr>
            </w:pPr>
            <w:r w:rsidRPr="003045FE">
              <w:rPr>
                <w:rFonts w:ascii="Times New Roman" w:hAnsi="Times New Roman"/>
                <w:sz w:val="24"/>
                <w:szCs w:val="24"/>
                <w:lang w:eastAsia="ru-RU"/>
              </w:rPr>
              <w:t>Миграционный прирост (снижение) населения</w:t>
            </w:r>
          </w:p>
        </w:tc>
        <w:tc>
          <w:tcPr>
            <w:tcW w:w="1151"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-249</w:t>
            </w:r>
          </w:p>
        </w:tc>
        <w:tc>
          <w:tcPr>
            <w:tcW w:w="1220"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-308</w:t>
            </w:r>
          </w:p>
        </w:tc>
        <w:tc>
          <w:tcPr>
            <w:tcW w:w="1133"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-273</w:t>
            </w:r>
          </w:p>
        </w:tc>
        <w:tc>
          <w:tcPr>
            <w:tcW w:w="1003"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-354</w:t>
            </w:r>
          </w:p>
        </w:tc>
        <w:tc>
          <w:tcPr>
            <w:tcW w:w="1085"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-189</w:t>
            </w:r>
          </w:p>
        </w:tc>
        <w:tc>
          <w:tcPr>
            <w:tcW w:w="1559" w:type="dxa"/>
          </w:tcPr>
          <w:p w:rsidR="00CC51D2" w:rsidRPr="003045FE" w:rsidRDefault="00CC51D2" w:rsidP="00695C1F">
            <w:pPr>
              <w:pStyle w:val="NoSpacing"/>
              <w:jc w:val="center"/>
              <w:rPr>
                <w:rFonts w:ascii="Times New Roman" w:hAnsi="Times New Roman"/>
                <w:sz w:val="24"/>
                <w:szCs w:val="24"/>
                <w:lang w:eastAsia="ru-RU"/>
              </w:rPr>
            </w:pPr>
            <w:r w:rsidRPr="003045FE">
              <w:rPr>
                <w:rFonts w:ascii="Times New Roman" w:hAnsi="Times New Roman"/>
                <w:sz w:val="24"/>
                <w:szCs w:val="24"/>
                <w:lang w:eastAsia="ru-RU"/>
              </w:rPr>
              <w:t>-165</w:t>
            </w:r>
          </w:p>
        </w:tc>
      </w:tr>
    </w:tbl>
    <w:p w:rsidR="00F54665" w:rsidRDefault="00F54665" w:rsidP="00BB1DDC">
      <w:pPr>
        <w:widowControl w:val="0"/>
        <w:autoSpaceDE w:val="0"/>
        <w:autoSpaceDN w:val="0"/>
        <w:adjustRightInd w:val="0"/>
        <w:rPr>
          <w:rFonts w:ascii="Times New Roman CYR" w:hAnsi="Times New Roman CYR" w:cs="Times New Roman CYR"/>
          <w:b/>
          <w:bCs/>
          <w:color w:val="000000"/>
          <w:sz w:val="24"/>
          <w:szCs w:val="24"/>
          <w:u w:color="FF0000"/>
          <w:lang w:eastAsia="ru-RU"/>
        </w:rPr>
      </w:pPr>
    </w:p>
    <w:p w:rsidR="00BB1DDC" w:rsidRDefault="00BB1DDC" w:rsidP="00BB1DDC">
      <w:pPr>
        <w:widowControl w:val="0"/>
        <w:autoSpaceDE w:val="0"/>
        <w:autoSpaceDN w:val="0"/>
        <w:adjustRightInd w:val="0"/>
        <w:rPr>
          <w:rFonts w:ascii="Times New Roman CYR" w:hAnsi="Times New Roman CYR" w:cs="Times New Roman CYR"/>
          <w:b/>
          <w:bCs/>
          <w:color w:val="000000"/>
          <w:sz w:val="24"/>
          <w:szCs w:val="24"/>
          <w:u w:color="FF0000"/>
          <w:lang w:eastAsia="ru-RU"/>
        </w:rPr>
      </w:pPr>
      <w:r w:rsidRPr="003045FE">
        <w:rPr>
          <w:rFonts w:ascii="Times New Roman CYR" w:hAnsi="Times New Roman CYR" w:cs="Times New Roman CYR"/>
          <w:b/>
          <w:bCs/>
          <w:color w:val="000000"/>
          <w:sz w:val="24"/>
          <w:szCs w:val="24"/>
          <w:u w:color="FF0000"/>
          <w:lang w:eastAsia="ru-RU"/>
        </w:rPr>
        <w:t>Рынок труда</w:t>
      </w:r>
    </w:p>
    <w:p w:rsidR="00AC39ED" w:rsidRPr="00F54665" w:rsidRDefault="00AC39ED" w:rsidP="00BB1DDC">
      <w:pPr>
        <w:widowControl w:val="0"/>
        <w:autoSpaceDE w:val="0"/>
        <w:autoSpaceDN w:val="0"/>
        <w:adjustRightInd w:val="0"/>
        <w:rPr>
          <w:rFonts w:ascii="Times New Roman CYR" w:hAnsi="Times New Roman CYR" w:cs="Times New Roman CYR"/>
          <w:color w:val="000000"/>
          <w:sz w:val="24"/>
          <w:szCs w:val="24"/>
          <w:u w:color="FF0000"/>
          <w:lang w:eastAsia="ru-RU"/>
        </w:rPr>
      </w:pPr>
    </w:p>
    <w:p w:rsidR="00CC51D2" w:rsidRPr="003045FE" w:rsidRDefault="00653EE7" w:rsidP="00CC51D2">
      <w:pPr>
        <w:autoSpaceDE w:val="0"/>
        <w:autoSpaceDN w:val="0"/>
        <w:adjustRightInd w:val="0"/>
        <w:ind w:firstLine="360"/>
        <w:jc w:val="both"/>
        <w:rPr>
          <w:rFonts w:ascii="Times New Roman CYR" w:eastAsia="Calibri" w:hAnsi="Times New Roman CYR" w:cs="Times New Roman CYR"/>
          <w:color w:val="000000"/>
          <w:sz w:val="24"/>
          <w:szCs w:val="24"/>
        </w:rPr>
      </w:pPr>
      <w:r w:rsidRPr="003045FE">
        <w:rPr>
          <w:rFonts w:ascii="Times New Roman CYR" w:hAnsi="Times New Roman CYR" w:cs="Times New Roman CYR"/>
          <w:color w:val="000000"/>
          <w:sz w:val="24"/>
          <w:szCs w:val="24"/>
          <w:u w:color="FF0000"/>
          <w:lang w:eastAsia="ru-RU"/>
        </w:rPr>
        <w:t xml:space="preserve">   </w:t>
      </w:r>
      <w:r w:rsidR="00F54665">
        <w:rPr>
          <w:rFonts w:ascii="Times New Roman CYR" w:eastAsia="Calibri" w:hAnsi="Times New Roman CYR" w:cs="Times New Roman CYR"/>
          <w:color w:val="000000"/>
          <w:sz w:val="24"/>
          <w:szCs w:val="24"/>
        </w:rPr>
        <w:t>На 01.01.2021</w:t>
      </w:r>
      <w:r w:rsidR="00CC51D2" w:rsidRPr="003045FE">
        <w:rPr>
          <w:rFonts w:ascii="Times New Roman CYR" w:eastAsia="Calibri" w:hAnsi="Times New Roman CYR" w:cs="Times New Roman CYR"/>
          <w:color w:val="000000"/>
          <w:sz w:val="24"/>
          <w:szCs w:val="24"/>
        </w:rPr>
        <w:t xml:space="preserve"> го</w:t>
      </w:r>
      <w:r w:rsidR="00B70594" w:rsidRPr="003045FE">
        <w:rPr>
          <w:rFonts w:ascii="Times New Roman CYR" w:eastAsia="Calibri" w:hAnsi="Times New Roman CYR" w:cs="Times New Roman CYR"/>
          <w:color w:val="000000"/>
          <w:sz w:val="24"/>
          <w:szCs w:val="24"/>
        </w:rPr>
        <w:t xml:space="preserve">д на   территории района   зарегистрированы и осуществляли свою </w:t>
      </w:r>
      <w:r w:rsidR="00CC51D2" w:rsidRPr="003045FE">
        <w:rPr>
          <w:rFonts w:ascii="Times New Roman CYR" w:eastAsia="Calibri" w:hAnsi="Times New Roman CYR" w:cs="Times New Roman CYR"/>
          <w:color w:val="000000"/>
          <w:sz w:val="24"/>
          <w:szCs w:val="24"/>
        </w:rPr>
        <w:t>деятельность</w:t>
      </w:r>
      <w:r w:rsidR="00B70594" w:rsidRPr="003045FE">
        <w:rPr>
          <w:rFonts w:ascii="Times New Roman CYR" w:eastAsia="Calibri" w:hAnsi="Times New Roman CYR" w:cs="Times New Roman CYR"/>
          <w:color w:val="000000"/>
          <w:sz w:val="24"/>
          <w:szCs w:val="24"/>
        </w:rPr>
        <w:t xml:space="preserve"> </w:t>
      </w:r>
      <w:r w:rsidR="00CC51D2" w:rsidRPr="003045FE">
        <w:rPr>
          <w:rFonts w:ascii="Times New Roman CYR" w:eastAsia="Calibri" w:hAnsi="Times New Roman CYR" w:cs="Times New Roman CYR"/>
          <w:sz w:val="24"/>
          <w:szCs w:val="24"/>
        </w:rPr>
        <w:t xml:space="preserve">171 </w:t>
      </w:r>
      <w:r w:rsidR="00CC51D2" w:rsidRPr="003045FE">
        <w:rPr>
          <w:rFonts w:ascii="Times New Roman CYR" w:eastAsia="Calibri" w:hAnsi="Times New Roman CYR" w:cs="Times New Roman CYR"/>
          <w:color w:val="000000"/>
          <w:sz w:val="24"/>
          <w:szCs w:val="24"/>
        </w:rPr>
        <w:t>предприятия и организации различной формы собственности. Предприятия и организации района в течен</w:t>
      </w:r>
      <w:r w:rsidR="00B70594" w:rsidRPr="003045FE">
        <w:rPr>
          <w:rFonts w:ascii="Times New Roman CYR" w:eastAsia="Calibri" w:hAnsi="Times New Roman CYR" w:cs="Times New Roman CYR"/>
          <w:color w:val="000000"/>
          <w:sz w:val="24"/>
          <w:szCs w:val="24"/>
        </w:rPr>
        <w:t>ие года   работал</w:t>
      </w:r>
      <w:r w:rsidR="00B70594" w:rsidRPr="005A3BBC">
        <w:rPr>
          <w:rFonts w:ascii="Times New Roman CYR" w:eastAsia="Calibri" w:hAnsi="Times New Roman CYR" w:cs="Times New Roman CYR"/>
          <w:color w:val="000000"/>
          <w:sz w:val="24"/>
          <w:szCs w:val="24"/>
        </w:rPr>
        <w:t xml:space="preserve">и стабильно, среднесписочная   численность </w:t>
      </w:r>
      <w:r w:rsidR="00CC51D2" w:rsidRPr="005A3BBC">
        <w:rPr>
          <w:rFonts w:ascii="Times New Roman CYR" w:eastAsia="Calibri" w:hAnsi="Times New Roman CYR" w:cs="Times New Roman CYR"/>
          <w:color w:val="000000"/>
          <w:sz w:val="24"/>
          <w:szCs w:val="24"/>
        </w:rPr>
        <w:t xml:space="preserve">работников </w:t>
      </w:r>
      <w:r w:rsidR="00B70594" w:rsidRPr="005A3BBC">
        <w:rPr>
          <w:rFonts w:ascii="Times New Roman CYR" w:eastAsia="Calibri" w:hAnsi="Times New Roman CYR" w:cs="Times New Roman CYR"/>
          <w:sz w:val="24"/>
          <w:szCs w:val="24"/>
        </w:rPr>
        <w:t xml:space="preserve">организаций </w:t>
      </w:r>
      <w:r w:rsidR="00CC51D2" w:rsidRPr="005A3BBC">
        <w:rPr>
          <w:rFonts w:ascii="Times New Roman CYR" w:eastAsia="Calibri" w:hAnsi="Times New Roman CYR" w:cs="Times New Roman CYR"/>
          <w:sz w:val="24"/>
          <w:szCs w:val="24"/>
        </w:rPr>
        <w:t xml:space="preserve">уменьшилась на 2,9% </w:t>
      </w:r>
      <w:r w:rsidR="00CC51D2" w:rsidRPr="005A3BBC">
        <w:rPr>
          <w:rFonts w:ascii="Times New Roman CYR" w:eastAsia="Calibri" w:hAnsi="Times New Roman CYR" w:cs="Times New Roman CYR"/>
          <w:color w:val="000000"/>
          <w:sz w:val="24"/>
          <w:szCs w:val="24"/>
        </w:rPr>
        <w:t xml:space="preserve">(в 2017г – 6040 чел., в 2018г </w:t>
      </w:r>
      <w:r w:rsidR="00B17A6E">
        <w:rPr>
          <w:rFonts w:ascii="Times New Roman CYR" w:eastAsia="Calibri" w:hAnsi="Times New Roman CYR" w:cs="Times New Roman CYR"/>
          <w:color w:val="000000"/>
          <w:sz w:val="24"/>
          <w:szCs w:val="24"/>
        </w:rPr>
        <w:t>–</w:t>
      </w:r>
      <w:r w:rsidR="00CC51D2" w:rsidRPr="005A3BBC">
        <w:rPr>
          <w:rFonts w:ascii="Times New Roman CYR" w:eastAsia="Calibri" w:hAnsi="Times New Roman CYR" w:cs="Times New Roman CYR"/>
          <w:color w:val="000000"/>
          <w:sz w:val="24"/>
          <w:szCs w:val="24"/>
        </w:rPr>
        <w:t xml:space="preserve"> 5862 человек, в 2019г – 5874 человек, в 2020г </w:t>
      </w:r>
      <w:r w:rsidR="00B17A6E">
        <w:rPr>
          <w:rFonts w:ascii="Times New Roman CYR" w:eastAsia="Calibri" w:hAnsi="Times New Roman CYR" w:cs="Times New Roman CYR"/>
          <w:color w:val="000000"/>
          <w:sz w:val="24"/>
          <w:szCs w:val="24"/>
        </w:rPr>
        <w:t>–</w:t>
      </w:r>
      <w:r w:rsidR="00CC51D2" w:rsidRPr="005A3BBC">
        <w:rPr>
          <w:rFonts w:ascii="Times New Roman CYR" w:eastAsia="Calibri" w:hAnsi="Times New Roman CYR" w:cs="Times New Roman CYR"/>
          <w:color w:val="000000"/>
          <w:sz w:val="24"/>
          <w:szCs w:val="24"/>
        </w:rPr>
        <w:t xml:space="preserve"> 5708).</w:t>
      </w:r>
    </w:p>
    <w:p w:rsidR="00CC51D2" w:rsidRPr="003045FE" w:rsidRDefault="00CC51D2" w:rsidP="00CC51D2">
      <w:pPr>
        <w:autoSpaceDE w:val="0"/>
        <w:autoSpaceDN w:val="0"/>
        <w:adjustRightInd w:val="0"/>
        <w:ind w:firstLine="360"/>
        <w:jc w:val="both"/>
        <w:rPr>
          <w:rFonts w:ascii="Times New Roman CYR" w:eastAsia="Calibri" w:hAnsi="Times New Roman CYR" w:cs="Times New Roman CYR"/>
          <w:color w:val="000000"/>
          <w:sz w:val="24"/>
          <w:szCs w:val="24"/>
        </w:rPr>
      </w:pPr>
      <w:r w:rsidRPr="003045FE">
        <w:rPr>
          <w:rFonts w:ascii="Times New Roman CYR" w:eastAsia="Calibri" w:hAnsi="Times New Roman CYR" w:cs="Times New Roman CYR"/>
          <w:color w:val="000000"/>
          <w:sz w:val="24"/>
          <w:szCs w:val="24"/>
        </w:rPr>
        <w:t xml:space="preserve">  Занятость населения в разрезе муниципальных </w:t>
      </w:r>
      <w:r w:rsidR="00B70594" w:rsidRPr="003045FE">
        <w:rPr>
          <w:rFonts w:ascii="Times New Roman CYR" w:eastAsia="Calibri" w:hAnsi="Times New Roman CYR" w:cs="Times New Roman CYR"/>
          <w:color w:val="000000"/>
          <w:sz w:val="24"/>
          <w:szCs w:val="24"/>
        </w:rPr>
        <w:t xml:space="preserve">образований района заметно различается, это </w:t>
      </w:r>
      <w:r w:rsidRPr="003045FE">
        <w:rPr>
          <w:rFonts w:ascii="Times New Roman CYR" w:eastAsia="Calibri" w:hAnsi="Times New Roman CYR" w:cs="Times New Roman CYR"/>
          <w:color w:val="000000"/>
          <w:sz w:val="24"/>
          <w:szCs w:val="24"/>
        </w:rPr>
        <w:t>обус</w:t>
      </w:r>
      <w:r w:rsidR="00B70594" w:rsidRPr="003045FE">
        <w:rPr>
          <w:rFonts w:ascii="Times New Roman CYR" w:eastAsia="Calibri" w:hAnsi="Times New Roman CYR" w:cs="Times New Roman CYR"/>
          <w:color w:val="000000"/>
          <w:sz w:val="24"/>
          <w:szCs w:val="24"/>
        </w:rPr>
        <w:t xml:space="preserve">ловлено уровнем экономического развития муниципальных образований, наличием рабочих мест, которые удалось </w:t>
      </w:r>
      <w:r w:rsidRPr="003045FE">
        <w:rPr>
          <w:rFonts w:ascii="Times New Roman CYR" w:eastAsia="Calibri" w:hAnsi="Times New Roman CYR" w:cs="Times New Roman CYR"/>
          <w:color w:val="000000"/>
          <w:sz w:val="24"/>
          <w:szCs w:val="24"/>
        </w:rPr>
        <w:t xml:space="preserve">сохранить </w:t>
      </w:r>
      <w:r w:rsidR="00B70594" w:rsidRPr="003045FE">
        <w:rPr>
          <w:rFonts w:ascii="Times New Roman CYR" w:eastAsia="Calibri" w:hAnsi="Times New Roman CYR" w:cs="Times New Roman CYR"/>
          <w:color w:val="000000"/>
          <w:sz w:val="24"/>
          <w:szCs w:val="24"/>
        </w:rPr>
        <w:t xml:space="preserve">и создать в последние годы, размером заработной платы, несоответствием спроса и предложения рабочей силы, утратой частью населения профессиональных и трудовых </w:t>
      </w:r>
      <w:r w:rsidRPr="003045FE">
        <w:rPr>
          <w:rFonts w:ascii="Times New Roman CYR" w:eastAsia="Calibri" w:hAnsi="Times New Roman CYR" w:cs="Times New Roman CYR"/>
          <w:color w:val="000000"/>
          <w:sz w:val="24"/>
          <w:szCs w:val="24"/>
        </w:rPr>
        <w:t xml:space="preserve">навыков. </w:t>
      </w:r>
    </w:p>
    <w:p w:rsidR="000D466E" w:rsidRPr="003045FE" w:rsidRDefault="005A3BBC" w:rsidP="00CC51D2">
      <w:pPr>
        <w:autoSpaceDE w:val="0"/>
        <w:autoSpaceDN w:val="0"/>
        <w:adjustRightInd w:val="0"/>
        <w:ind w:firstLine="360"/>
        <w:jc w:val="both"/>
        <w:rPr>
          <w:rFonts w:ascii="Times New Roman CYR" w:eastAsia="Calibri" w:hAnsi="Times New Roman CYR" w:cs="Times New Roman CYR"/>
          <w:color w:val="000000"/>
          <w:sz w:val="24"/>
          <w:szCs w:val="24"/>
        </w:rPr>
      </w:pPr>
      <w:r>
        <w:rPr>
          <w:rFonts w:ascii="Times New Roman CYR" w:eastAsia="Calibri" w:hAnsi="Times New Roman CYR" w:cs="Times New Roman CYR"/>
          <w:sz w:val="24"/>
          <w:szCs w:val="24"/>
        </w:rPr>
        <w:t xml:space="preserve">За </w:t>
      </w:r>
      <w:r w:rsidR="00CC51D2" w:rsidRPr="003045FE">
        <w:rPr>
          <w:rFonts w:ascii="Times New Roman CYR" w:eastAsia="Calibri" w:hAnsi="Times New Roman CYR" w:cs="Times New Roman CYR"/>
          <w:sz w:val="24"/>
          <w:szCs w:val="24"/>
        </w:rPr>
        <w:t>202</w:t>
      </w:r>
      <w:r w:rsidR="00F54665">
        <w:rPr>
          <w:rFonts w:ascii="Times New Roman CYR" w:eastAsia="Calibri" w:hAnsi="Times New Roman CYR" w:cs="Times New Roman CYR"/>
          <w:sz w:val="24"/>
          <w:szCs w:val="24"/>
        </w:rPr>
        <w:t>1</w:t>
      </w:r>
      <w:r w:rsidR="00CC51D2" w:rsidRPr="003045FE">
        <w:rPr>
          <w:rFonts w:ascii="Times New Roman CYR" w:eastAsia="Calibri" w:hAnsi="Times New Roman CYR" w:cs="Times New Roman CYR"/>
          <w:sz w:val="24"/>
          <w:szCs w:val="24"/>
        </w:rPr>
        <w:t xml:space="preserve"> года за содействием в поиске подходящей работы в ЦЗН обратилось </w:t>
      </w:r>
      <w:r w:rsidR="00D2739F">
        <w:rPr>
          <w:rFonts w:ascii="Times New Roman CYR" w:eastAsia="Calibri" w:hAnsi="Times New Roman CYR" w:cs="Times New Roman CYR"/>
          <w:sz w:val="24"/>
          <w:szCs w:val="24"/>
        </w:rPr>
        <w:t>1368</w:t>
      </w:r>
      <w:r w:rsidR="00CC51D2" w:rsidRPr="003045FE">
        <w:rPr>
          <w:rFonts w:ascii="Times New Roman CYR" w:eastAsia="Calibri" w:hAnsi="Times New Roman CYR" w:cs="Times New Roman CYR"/>
          <w:sz w:val="24"/>
          <w:szCs w:val="24"/>
        </w:rPr>
        <w:t xml:space="preserve"> человек (в 201</w:t>
      </w:r>
      <w:r>
        <w:rPr>
          <w:rFonts w:ascii="Times New Roman CYR" w:eastAsia="Calibri" w:hAnsi="Times New Roman CYR" w:cs="Times New Roman CYR"/>
          <w:sz w:val="24"/>
          <w:szCs w:val="24"/>
        </w:rPr>
        <w:t>9</w:t>
      </w:r>
      <w:r w:rsidR="00CC51D2" w:rsidRPr="003045FE">
        <w:rPr>
          <w:rFonts w:ascii="Times New Roman CYR" w:eastAsia="Calibri" w:hAnsi="Times New Roman CYR" w:cs="Times New Roman CYR"/>
          <w:sz w:val="24"/>
          <w:szCs w:val="24"/>
        </w:rPr>
        <w:t>г -</w:t>
      </w:r>
      <w:r>
        <w:rPr>
          <w:rFonts w:ascii="Times New Roman CYR" w:eastAsia="Calibri" w:hAnsi="Times New Roman CYR" w:cs="Times New Roman CYR"/>
          <w:sz w:val="24"/>
          <w:szCs w:val="24"/>
        </w:rPr>
        <w:t>1329 чел., в 2020г -2008 чел.</w:t>
      </w:r>
      <w:r w:rsidR="00CC51D2" w:rsidRPr="003045FE">
        <w:rPr>
          <w:rFonts w:ascii="Times New Roman CYR" w:eastAsia="Calibri" w:hAnsi="Times New Roman CYR" w:cs="Times New Roman CYR"/>
          <w:sz w:val="24"/>
          <w:szCs w:val="24"/>
        </w:rPr>
        <w:t xml:space="preserve">) трудоустроено </w:t>
      </w:r>
      <w:r w:rsidR="00D2739F">
        <w:rPr>
          <w:rFonts w:ascii="Times New Roman CYR" w:eastAsia="Calibri" w:hAnsi="Times New Roman CYR" w:cs="Times New Roman CYR"/>
          <w:sz w:val="24"/>
          <w:szCs w:val="24"/>
        </w:rPr>
        <w:t>за 2021 года 1265</w:t>
      </w:r>
      <w:r w:rsidR="00CC51D2" w:rsidRPr="003045FE">
        <w:rPr>
          <w:rFonts w:ascii="Times New Roman CYR" w:eastAsia="Calibri" w:hAnsi="Times New Roman CYR" w:cs="Times New Roman CYR"/>
          <w:sz w:val="24"/>
          <w:szCs w:val="24"/>
        </w:rPr>
        <w:t xml:space="preserve"> человек, что составляет </w:t>
      </w:r>
      <w:r w:rsidR="00D2739F">
        <w:rPr>
          <w:rFonts w:ascii="Times New Roman CYR" w:eastAsia="Calibri" w:hAnsi="Times New Roman CYR" w:cs="Times New Roman CYR"/>
          <w:sz w:val="24"/>
          <w:szCs w:val="24"/>
        </w:rPr>
        <w:t>92,5</w:t>
      </w:r>
      <w:r w:rsidR="00CC51D2" w:rsidRPr="003045FE">
        <w:rPr>
          <w:rFonts w:ascii="Times New Roman CYR" w:eastAsia="Calibri" w:hAnsi="Times New Roman CYR" w:cs="Times New Roman CYR"/>
          <w:sz w:val="24"/>
          <w:szCs w:val="24"/>
        </w:rPr>
        <w:t xml:space="preserve">% от числа обратившихся. Численность безработных граждан </w:t>
      </w:r>
      <w:r w:rsidR="00D2739F">
        <w:rPr>
          <w:rFonts w:ascii="Times New Roman CYR" w:eastAsia="Calibri" w:hAnsi="Times New Roman CYR" w:cs="Times New Roman CYR"/>
          <w:sz w:val="24"/>
          <w:szCs w:val="24"/>
        </w:rPr>
        <w:t>на 01.01.2022 год 380 человек</w:t>
      </w:r>
      <w:r w:rsidR="008F5F2C">
        <w:rPr>
          <w:rFonts w:ascii="Times New Roman CYR" w:eastAsia="Calibri" w:hAnsi="Times New Roman CYR" w:cs="Times New Roman CYR"/>
          <w:sz w:val="24"/>
          <w:szCs w:val="24"/>
        </w:rPr>
        <w:t xml:space="preserve">, в </w:t>
      </w:r>
      <w:r w:rsidR="00CC51D2" w:rsidRPr="003045FE">
        <w:rPr>
          <w:rFonts w:ascii="Times New Roman CYR" w:eastAsia="Calibri" w:hAnsi="Times New Roman CYR" w:cs="Times New Roman CYR"/>
          <w:sz w:val="24"/>
          <w:szCs w:val="24"/>
        </w:rPr>
        <w:t>2020</w:t>
      </w:r>
      <w:r w:rsidR="008F5F2C">
        <w:rPr>
          <w:rFonts w:ascii="Times New Roman CYR" w:eastAsia="Calibri" w:hAnsi="Times New Roman CYR" w:cs="Times New Roman CYR"/>
          <w:sz w:val="24"/>
          <w:szCs w:val="24"/>
        </w:rPr>
        <w:t xml:space="preserve"> году</w:t>
      </w:r>
      <w:r w:rsidR="00CC51D2" w:rsidRPr="003045FE">
        <w:rPr>
          <w:rFonts w:ascii="Times New Roman CYR" w:eastAsia="Calibri" w:hAnsi="Times New Roman CYR" w:cs="Times New Roman CYR"/>
          <w:sz w:val="24"/>
          <w:szCs w:val="24"/>
        </w:rPr>
        <w:t xml:space="preserve"> 679 человек, в 2019г</w:t>
      </w:r>
      <w:r w:rsidR="00B70594" w:rsidRPr="003045FE">
        <w:rPr>
          <w:rFonts w:ascii="Times New Roman CYR" w:eastAsia="Calibri" w:hAnsi="Times New Roman CYR" w:cs="Times New Roman CYR"/>
          <w:sz w:val="24"/>
          <w:szCs w:val="24"/>
        </w:rPr>
        <w:t xml:space="preserve"> – 410 человек, в 2018 г – 372 </w:t>
      </w:r>
      <w:r w:rsidR="00CC51D2" w:rsidRPr="003045FE">
        <w:rPr>
          <w:rFonts w:ascii="Times New Roman CYR" w:eastAsia="Calibri" w:hAnsi="Times New Roman CYR" w:cs="Times New Roman CYR"/>
          <w:sz w:val="24"/>
          <w:szCs w:val="24"/>
        </w:rPr>
        <w:t xml:space="preserve">человека. </w:t>
      </w:r>
      <w:r w:rsidR="00B70594" w:rsidRPr="003045FE">
        <w:rPr>
          <w:rFonts w:ascii="Times New Roman CYR" w:eastAsia="Calibri" w:hAnsi="Times New Roman CYR" w:cs="Times New Roman CYR"/>
          <w:color w:val="000000"/>
          <w:sz w:val="24"/>
          <w:szCs w:val="24"/>
        </w:rPr>
        <w:t xml:space="preserve">Уровень </w:t>
      </w:r>
      <w:r w:rsidR="00CC51D2" w:rsidRPr="003045FE">
        <w:rPr>
          <w:rFonts w:ascii="Times New Roman CYR" w:eastAsia="Calibri" w:hAnsi="Times New Roman CYR" w:cs="Times New Roman CYR"/>
          <w:color w:val="000000"/>
          <w:sz w:val="24"/>
          <w:szCs w:val="24"/>
        </w:rPr>
        <w:t>зарегистрированной безработицы</w:t>
      </w:r>
      <w:r w:rsidR="00B70594" w:rsidRPr="003045FE">
        <w:rPr>
          <w:rFonts w:ascii="Times New Roman CYR" w:eastAsia="Calibri" w:hAnsi="Times New Roman CYR" w:cs="Times New Roman CYR"/>
          <w:color w:val="000000"/>
          <w:sz w:val="24"/>
          <w:szCs w:val="24"/>
        </w:rPr>
        <w:t xml:space="preserve"> (к трудоспособному населению в трудоспособном </w:t>
      </w:r>
      <w:r w:rsidR="00CC51D2" w:rsidRPr="003045FE">
        <w:rPr>
          <w:rFonts w:ascii="Times New Roman CYR" w:eastAsia="Calibri" w:hAnsi="Times New Roman CYR" w:cs="Times New Roman CYR"/>
          <w:color w:val="000000"/>
          <w:sz w:val="24"/>
          <w:szCs w:val="24"/>
        </w:rPr>
        <w:t>возрасте –  составил</w:t>
      </w:r>
      <w:r w:rsidR="00D2739F">
        <w:rPr>
          <w:rFonts w:ascii="Times New Roman CYR" w:eastAsia="Calibri" w:hAnsi="Times New Roman CYR" w:cs="Times New Roman CYR"/>
          <w:color w:val="000000"/>
          <w:sz w:val="24"/>
          <w:szCs w:val="24"/>
        </w:rPr>
        <w:t xml:space="preserve"> 2,4</w:t>
      </w:r>
      <w:r w:rsidR="008F5F2C">
        <w:rPr>
          <w:rFonts w:ascii="Times New Roman CYR" w:eastAsia="Calibri" w:hAnsi="Times New Roman CYR" w:cs="Times New Roman CYR"/>
          <w:color w:val="000000"/>
          <w:sz w:val="24"/>
          <w:szCs w:val="24"/>
        </w:rPr>
        <w:t>%, в 2020 году-</w:t>
      </w:r>
      <w:r w:rsidR="00CC51D2" w:rsidRPr="003045FE">
        <w:rPr>
          <w:rFonts w:ascii="Times New Roman CYR" w:eastAsia="Calibri" w:hAnsi="Times New Roman CYR" w:cs="Times New Roman CYR"/>
          <w:color w:val="000000"/>
          <w:sz w:val="24"/>
          <w:szCs w:val="24"/>
        </w:rPr>
        <w:t xml:space="preserve"> 4,2 %, в 2019 году 2,5%, в 2018 году 2,2 %).</w:t>
      </w:r>
    </w:p>
    <w:p w:rsidR="00CC51D2" w:rsidRPr="003045FE" w:rsidRDefault="00CC51D2" w:rsidP="00CC51D2">
      <w:pPr>
        <w:autoSpaceDE w:val="0"/>
        <w:autoSpaceDN w:val="0"/>
        <w:adjustRightInd w:val="0"/>
        <w:ind w:firstLine="360"/>
        <w:jc w:val="both"/>
        <w:rPr>
          <w:b/>
          <w:sz w:val="24"/>
          <w:szCs w:val="24"/>
        </w:rPr>
      </w:pPr>
    </w:p>
    <w:p w:rsidR="00022F0F" w:rsidRPr="003045FE" w:rsidRDefault="00022F0F" w:rsidP="00022F0F">
      <w:pPr>
        <w:rPr>
          <w:b/>
          <w:sz w:val="24"/>
          <w:szCs w:val="24"/>
        </w:rPr>
      </w:pPr>
      <w:r w:rsidRPr="003045FE">
        <w:rPr>
          <w:b/>
          <w:sz w:val="24"/>
          <w:szCs w:val="24"/>
        </w:rPr>
        <w:t>Бюджет района</w:t>
      </w:r>
    </w:p>
    <w:p w:rsidR="00936007" w:rsidRPr="00936007" w:rsidRDefault="00936007" w:rsidP="00936007">
      <w:pPr>
        <w:rPr>
          <w:b/>
          <w:szCs w:val="28"/>
        </w:rPr>
      </w:pPr>
    </w:p>
    <w:p w:rsidR="00936007" w:rsidRPr="00936007" w:rsidRDefault="00936007" w:rsidP="00936007">
      <w:pPr>
        <w:rPr>
          <w:sz w:val="24"/>
          <w:szCs w:val="24"/>
        </w:rPr>
      </w:pPr>
      <w:r w:rsidRPr="00936007">
        <w:rPr>
          <w:sz w:val="24"/>
          <w:szCs w:val="24"/>
        </w:rPr>
        <w:t>Основные направления бюджетной политики:</w:t>
      </w:r>
    </w:p>
    <w:p w:rsidR="00936007" w:rsidRPr="00936007" w:rsidRDefault="00936007" w:rsidP="00936007">
      <w:pPr>
        <w:numPr>
          <w:ilvl w:val="0"/>
          <w:numId w:val="10"/>
        </w:numPr>
        <w:autoSpaceDE w:val="0"/>
        <w:autoSpaceDN w:val="0"/>
        <w:adjustRightInd w:val="0"/>
        <w:ind w:left="567" w:hanging="425"/>
        <w:jc w:val="both"/>
        <w:rPr>
          <w:sz w:val="24"/>
          <w:szCs w:val="24"/>
        </w:rPr>
      </w:pPr>
      <w:r w:rsidRPr="00936007">
        <w:rPr>
          <w:sz w:val="24"/>
          <w:szCs w:val="24"/>
        </w:rPr>
        <w:t>Обеспечение бюджетной сбалансированности с помощью принятия мер, направленных на увеличение доходов бюджетов поселений.</w:t>
      </w:r>
    </w:p>
    <w:p w:rsidR="00936007" w:rsidRPr="00936007" w:rsidRDefault="00936007" w:rsidP="00936007">
      <w:pPr>
        <w:autoSpaceDE w:val="0"/>
        <w:autoSpaceDN w:val="0"/>
        <w:adjustRightInd w:val="0"/>
        <w:ind w:left="567" w:hanging="425"/>
        <w:jc w:val="both"/>
        <w:rPr>
          <w:sz w:val="24"/>
          <w:szCs w:val="24"/>
        </w:rPr>
      </w:pPr>
      <w:r w:rsidRPr="00936007">
        <w:rPr>
          <w:sz w:val="24"/>
          <w:szCs w:val="24"/>
        </w:rPr>
        <w:t>2.</w:t>
      </w:r>
      <w:r w:rsidRPr="00936007">
        <w:rPr>
          <w:sz w:val="24"/>
          <w:szCs w:val="24"/>
        </w:rPr>
        <w:tab/>
        <w:t>Установление взаимосвязи бюджетного и стратегического планирования.</w:t>
      </w:r>
    </w:p>
    <w:p w:rsidR="00936007" w:rsidRPr="00936007" w:rsidRDefault="00936007" w:rsidP="00936007">
      <w:pPr>
        <w:ind w:left="567" w:hanging="425"/>
        <w:rPr>
          <w:sz w:val="24"/>
          <w:szCs w:val="24"/>
        </w:rPr>
      </w:pPr>
      <w:r w:rsidRPr="00936007">
        <w:rPr>
          <w:sz w:val="24"/>
          <w:szCs w:val="24"/>
        </w:rPr>
        <w:t>3.   Развитие программно-целевых методов управления.</w:t>
      </w:r>
    </w:p>
    <w:p w:rsidR="00936007" w:rsidRPr="00936007" w:rsidRDefault="00936007" w:rsidP="00936007">
      <w:pPr>
        <w:ind w:left="567" w:hanging="425"/>
        <w:rPr>
          <w:sz w:val="24"/>
          <w:szCs w:val="24"/>
        </w:rPr>
      </w:pPr>
      <w:r w:rsidRPr="00936007">
        <w:rPr>
          <w:sz w:val="24"/>
          <w:szCs w:val="24"/>
        </w:rPr>
        <w:t>4.   Повышение эффективности финансовых взаимоотношений с бюджетами поселений.</w:t>
      </w:r>
    </w:p>
    <w:p w:rsidR="00936007" w:rsidRPr="00936007" w:rsidRDefault="00936007" w:rsidP="00936007">
      <w:pPr>
        <w:ind w:left="567" w:hanging="425"/>
        <w:rPr>
          <w:sz w:val="24"/>
          <w:szCs w:val="24"/>
        </w:rPr>
      </w:pPr>
      <w:r w:rsidRPr="00936007">
        <w:rPr>
          <w:sz w:val="24"/>
          <w:szCs w:val="24"/>
        </w:rPr>
        <w:t>5.   Повышение эффективности оказания муниципальных услуг.</w:t>
      </w:r>
    </w:p>
    <w:p w:rsidR="00936007" w:rsidRPr="00936007" w:rsidRDefault="00936007" w:rsidP="00936007">
      <w:pPr>
        <w:ind w:left="567" w:hanging="425"/>
        <w:rPr>
          <w:sz w:val="24"/>
          <w:szCs w:val="24"/>
        </w:rPr>
      </w:pPr>
      <w:r w:rsidRPr="00936007">
        <w:rPr>
          <w:sz w:val="24"/>
          <w:szCs w:val="24"/>
        </w:rPr>
        <w:t>6.   Применение бюджетного маневра.</w:t>
      </w:r>
    </w:p>
    <w:p w:rsidR="00936007" w:rsidRPr="00936007" w:rsidRDefault="00936007" w:rsidP="00936007">
      <w:pPr>
        <w:tabs>
          <w:tab w:val="left" w:pos="567"/>
        </w:tabs>
        <w:autoSpaceDE w:val="0"/>
        <w:autoSpaceDN w:val="0"/>
        <w:adjustRightInd w:val="0"/>
        <w:ind w:left="567" w:hanging="425"/>
        <w:jc w:val="both"/>
        <w:outlineLvl w:val="0"/>
        <w:rPr>
          <w:sz w:val="24"/>
          <w:szCs w:val="24"/>
        </w:rPr>
      </w:pPr>
      <w:r w:rsidRPr="00936007">
        <w:rPr>
          <w:sz w:val="24"/>
          <w:szCs w:val="24"/>
        </w:rPr>
        <w:t xml:space="preserve">7.Повышение открытости и прозрачности районного бюджета, внедрение практики инициативного бюджетирования. </w:t>
      </w:r>
    </w:p>
    <w:p w:rsidR="00936007" w:rsidRPr="00936007" w:rsidRDefault="00936007" w:rsidP="00936007">
      <w:pPr>
        <w:tabs>
          <w:tab w:val="left" w:pos="567"/>
        </w:tabs>
        <w:autoSpaceDE w:val="0"/>
        <w:autoSpaceDN w:val="0"/>
        <w:adjustRightInd w:val="0"/>
        <w:ind w:left="567" w:hanging="425"/>
        <w:jc w:val="both"/>
        <w:outlineLvl w:val="0"/>
        <w:rPr>
          <w:sz w:val="24"/>
          <w:szCs w:val="24"/>
        </w:rPr>
      </w:pPr>
      <w:r w:rsidRPr="00936007">
        <w:rPr>
          <w:sz w:val="24"/>
          <w:szCs w:val="24"/>
        </w:rPr>
        <w:t>Показатели консолидированного бюджета района:</w:t>
      </w:r>
    </w:p>
    <w:p w:rsidR="00936007" w:rsidRPr="00936007" w:rsidRDefault="00936007" w:rsidP="00936007">
      <w:pPr>
        <w:tabs>
          <w:tab w:val="left" w:pos="7500"/>
        </w:tabs>
        <w:jc w:val="right"/>
        <w:rPr>
          <w:sz w:val="24"/>
          <w:szCs w:val="24"/>
        </w:rPr>
      </w:pPr>
      <w:r w:rsidRPr="00936007">
        <w:rPr>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1761"/>
        <w:gridCol w:w="2046"/>
        <w:gridCol w:w="2047"/>
        <w:gridCol w:w="2043"/>
      </w:tblGrid>
      <w:tr w:rsidR="00936007" w:rsidRPr="00936007" w:rsidTr="00936007">
        <w:trPr>
          <w:trHeight w:val="525"/>
        </w:trPr>
        <w:tc>
          <w:tcPr>
            <w:tcW w:w="1743" w:type="dxa"/>
          </w:tcPr>
          <w:p w:rsidR="00936007" w:rsidRPr="00936007" w:rsidRDefault="00936007" w:rsidP="00936007">
            <w:pPr>
              <w:rPr>
                <w:sz w:val="24"/>
                <w:szCs w:val="24"/>
                <w:lang w:eastAsia="ru-RU"/>
              </w:rPr>
            </w:pPr>
            <w:r w:rsidRPr="00936007">
              <w:rPr>
                <w:sz w:val="24"/>
                <w:szCs w:val="24"/>
                <w:lang w:eastAsia="ru-RU"/>
              </w:rPr>
              <w:t>Показатели</w:t>
            </w:r>
          </w:p>
        </w:tc>
        <w:tc>
          <w:tcPr>
            <w:tcW w:w="1777" w:type="dxa"/>
          </w:tcPr>
          <w:p w:rsidR="00936007" w:rsidRPr="00936007" w:rsidRDefault="00936007" w:rsidP="00936007">
            <w:pPr>
              <w:jc w:val="center"/>
              <w:rPr>
                <w:sz w:val="24"/>
                <w:szCs w:val="24"/>
                <w:lang w:eastAsia="ru-RU"/>
              </w:rPr>
            </w:pPr>
            <w:r w:rsidRPr="00936007">
              <w:rPr>
                <w:sz w:val="24"/>
                <w:szCs w:val="24"/>
                <w:lang w:eastAsia="ru-RU"/>
              </w:rPr>
              <w:t>2018</w:t>
            </w:r>
            <w:r>
              <w:rPr>
                <w:sz w:val="24"/>
                <w:szCs w:val="24"/>
                <w:lang w:eastAsia="ru-RU"/>
              </w:rPr>
              <w:t xml:space="preserve"> </w:t>
            </w:r>
            <w:r w:rsidRPr="00936007">
              <w:rPr>
                <w:sz w:val="24"/>
                <w:szCs w:val="24"/>
                <w:lang w:eastAsia="ru-RU"/>
              </w:rPr>
              <w:t>год</w:t>
            </w:r>
          </w:p>
        </w:tc>
        <w:tc>
          <w:tcPr>
            <w:tcW w:w="2073" w:type="dxa"/>
          </w:tcPr>
          <w:p w:rsidR="00936007" w:rsidRPr="00936007" w:rsidRDefault="00936007" w:rsidP="00936007">
            <w:pPr>
              <w:jc w:val="center"/>
              <w:rPr>
                <w:sz w:val="24"/>
                <w:szCs w:val="24"/>
                <w:lang w:eastAsia="ru-RU"/>
              </w:rPr>
            </w:pPr>
            <w:r w:rsidRPr="00936007">
              <w:rPr>
                <w:sz w:val="24"/>
                <w:szCs w:val="24"/>
                <w:lang w:eastAsia="ru-RU"/>
              </w:rPr>
              <w:t>2019</w:t>
            </w:r>
            <w:r>
              <w:rPr>
                <w:sz w:val="24"/>
                <w:szCs w:val="24"/>
                <w:lang w:eastAsia="ru-RU"/>
              </w:rPr>
              <w:t xml:space="preserve"> </w:t>
            </w:r>
            <w:r w:rsidRPr="00936007">
              <w:rPr>
                <w:sz w:val="24"/>
                <w:szCs w:val="24"/>
                <w:lang w:eastAsia="ru-RU"/>
              </w:rPr>
              <w:t>год</w:t>
            </w:r>
          </w:p>
        </w:tc>
        <w:tc>
          <w:tcPr>
            <w:tcW w:w="2074" w:type="dxa"/>
          </w:tcPr>
          <w:p w:rsidR="00936007" w:rsidRPr="00936007" w:rsidRDefault="00936007" w:rsidP="00936007">
            <w:pPr>
              <w:jc w:val="center"/>
              <w:rPr>
                <w:sz w:val="24"/>
                <w:szCs w:val="24"/>
                <w:lang w:eastAsia="ru-RU"/>
              </w:rPr>
            </w:pPr>
            <w:r w:rsidRPr="00936007">
              <w:rPr>
                <w:sz w:val="24"/>
                <w:szCs w:val="24"/>
                <w:lang w:eastAsia="ru-RU"/>
              </w:rPr>
              <w:t>2020 год</w:t>
            </w:r>
          </w:p>
        </w:tc>
        <w:tc>
          <w:tcPr>
            <w:tcW w:w="2074" w:type="dxa"/>
          </w:tcPr>
          <w:p w:rsidR="00936007" w:rsidRPr="00936007" w:rsidRDefault="00936007" w:rsidP="00936007">
            <w:pPr>
              <w:jc w:val="center"/>
              <w:rPr>
                <w:sz w:val="24"/>
                <w:szCs w:val="24"/>
                <w:lang w:eastAsia="ru-RU"/>
              </w:rPr>
            </w:pPr>
            <w:r w:rsidRPr="00936007">
              <w:rPr>
                <w:sz w:val="24"/>
                <w:szCs w:val="24"/>
                <w:lang w:eastAsia="ru-RU"/>
              </w:rPr>
              <w:t>2021 год</w:t>
            </w:r>
          </w:p>
        </w:tc>
      </w:tr>
      <w:tr w:rsidR="00936007" w:rsidRPr="00936007" w:rsidTr="00936007">
        <w:trPr>
          <w:trHeight w:val="277"/>
        </w:trPr>
        <w:tc>
          <w:tcPr>
            <w:tcW w:w="1743" w:type="dxa"/>
          </w:tcPr>
          <w:p w:rsidR="00936007" w:rsidRPr="00936007" w:rsidRDefault="00936007" w:rsidP="00936007">
            <w:pPr>
              <w:rPr>
                <w:sz w:val="24"/>
                <w:szCs w:val="24"/>
                <w:lang w:eastAsia="ru-RU"/>
              </w:rPr>
            </w:pPr>
            <w:r w:rsidRPr="00936007">
              <w:rPr>
                <w:sz w:val="24"/>
                <w:szCs w:val="24"/>
                <w:lang w:eastAsia="ru-RU"/>
              </w:rPr>
              <w:t>Доходы</w:t>
            </w:r>
          </w:p>
        </w:tc>
        <w:tc>
          <w:tcPr>
            <w:tcW w:w="1777" w:type="dxa"/>
          </w:tcPr>
          <w:p w:rsidR="00936007" w:rsidRPr="00936007" w:rsidRDefault="00936007" w:rsidP="00936007">
            <w:pPr>
              <w:jc w:val="right"/>
              <w:rPr>
                <w:sz w:val="24"/>
                <w:szCs w:val="24"/>
                <w:lang w:eastAsia="ru-RU"/>
              </w:rPr>
            </w:pPr>
            <w:r w:rsidRPr="00936007">
              <w:rPr>
                <w:sz w:val="24"/>
                <w:szCs w:val="24"/>
                <w:lang w:eastAsia="ru-RU"/>
              </w:rPr>
              <w:t>1116426,99</w:t>
            </w:r>
          </w:p>
        </w:tc>
        <w:tc>
          <w:tcPr>
            <w:tcW w:w="2073" w:type="dxa"/>
          </w:tcPr>
          <w:p w:rsidR="00936007" w:rsidRPr="00936007" w:rsidRDefault="00936007" w:rsidP="00936007">
            <w:pPr>
              <w:jc w:val="right"/>
              <w:rPr>
                <w:sz w:val="24"/>
                <w:szCs w:val="24"/>
                <w:lang w:eastAsia="ru-RU"/>
              </w:rPr>
            </w:pPr>
            <w:r w:rsidRPr="00936007">
              <w:rPr>
                <w:sz w:val="24"/>
                <w:szCs w:val="24"/>
                <w:lang w:eastAsia="ru-RU"/>
              </w:rPr>
              <w:t>1244223,60</w:t>
            </w:r>
          </w:p>
        </w:tc>
        <w:tc>
          <w:tcPr>
            <w:tcW w:w="2074" w:type="dxa"/>
          </w:tcPr>
          <w:p w:rsidR="00936007" w:rsidRPr="00936007" w:rsidRDefault="00936007" w:rsidP="00936007">
            <w:pPr>
              <w:jc w:val="right"/>
              <w:rPr>
                <w:sz w:val="24"/>
                <w:szCs w:val="24"/>
                <w:lang w:eastAsia="ru-RU"/>
              </w:rPr>
            </w:pPr>
            <w:r w:rsidRPr="00936007">
              <w:rPr>
                <w:sz w:val="24"/>
                <w:szCs w:val="24"/>
                <w:lang w:eastAsia="ru-RU"/>
              </w:rPr>
              <w:t>1178619,73</w:t>
            </w:r>
          </w:p>
        </w:tc>
        <w:tc>
          <w:tcPr>
            <w:tcW w:w="2074" w:type="dxa"/>
          </w:tcPr>
          <w:p w:rsidR="00936007" w:rsidRPr="00936007" w:rsidRDefault="00936007" w:rsidP="00936007">
            <w:pPr>
              <w:jc w:val="right"/>
              <w:rPr>
                <w:sz w:val="24"/>
                <w:szCs w:val="24"/>
                <w:lang w:val="en-US" w:eastAsia="ru-RU"/>
              </w:rPr>
            </w:pPr>
            <w:r w:rsidRPr="00936007">
              <w:rPr>
                <w:sz w:val="24"/>
                <w:szCs w:val="24"/>
                <w:lang w:val="en-US" w:eastAsia="ru-RU"/>
              </w:rPr>
              <w:t>1275863</w:t>
            </w:r>
            <w:r w:rsidRPr="00936007">
              <w:rPr>
                <w:sz w:val="24"/>
                <w:szCs w:val="24"/>
                <w:lang w:eastAsia="ru-RU"/>
              </w:rPr>
              <w:t>,</w:t>
            </w:r>
            <w:r w:rsidRPr="00936007">
              <w:rPr>
                <w:sz w:val="24"/>
                <w:szCs w:val="24"/>
                <w:lang w:val="en-US" w:eastAsia="ru-RU"/>
              </w:rPr>
              <w:t>0</w:t>
            </w:r>
          </w:p>
        </w:tc>
      </w:tr>
      <w:tr w:rsidR="00936007" w:rsidRPr="00936007" w:rsidTr="00936007">
        <w:trPr>
          <w:trHeight w:val="262"/>
        </w:trPr>
        <w:tc>
          <w:tcPr>
            <w:tcW w:w="1743" w:type="dxa"/>
          </w:tcPr>
          <w:p w:rsidR="00936007" w:rsidRPr="00936007" w:rsidRDefault="00936007" w:rsidP="00936007">
            <w:pPr>
              <w:rPr>
                <w:sz w:val="24"/>
                <w:szCs w:val="24"/>
                <w:lang w:eastAsia="ru-RU"/>
              </w:rPr>
            </w:pPr>
            <w:r w:rsidRPr="00936007">
              <w:rPr>
                <w:sz w:val="24"/>
                <w:szCs w:val="24"/>
                <w:lang w:eastAsia="ru-RU"/>
              </w:rPr>
              <w:t>Расходы</w:t>
            </w:r>
          </w:p>
        </w:tc>
        <w:tc>
          <w:tcPr>
            <w:tcW w:w="1777" w:type="dxa"/>
          </w:tcPr>
          <w:p w:rsidR="00936007" w:rsidRPr="00936007" w:rsidRDefault="00936007" w:rsidP="00936007">
            <w:pPr>
              <w:jc w:val="right"/>
              <w:rPr>
                <w:sz w:val="24"/>
                <w:szCs w:val="24"/>
                <w:lang w:eastAsia="ru-RU"/>
              </w:rPr>
            </w:pPr>
            <w:r w:rsidRPr="00936007">
              <w:rPr>
                <w:sz w:val="24"/>
                <w:szCs w:val="24"/>
                <w:lang w:eastAsia="ru-RU"/>
              </w:rPr>
              <w:t>1115791,16</w:t>
            </w:r>
          </w:p>
        </w:tc>
        <w:tc>
          <w:tcPr>
            <w:tcW w:w="2073" w:type="dxa"/>
          </w:tcPr>
          <w:p w:rsidR="00936007" w:rsidRPr="00936007" w:rsidRDefault="00936007" w:rsidP="00936007">
            <w:pPr>
              <w:jc w:val="right"/>
              <w:rPr>
                <w:sz w:val="24"/>
                <w:szCs w:val="24"/>
                <w:lang w:eastAsia="ru-RU"/>
              </w:rPr>
            </w:pPr>
            <w:r w:rsidRPr="00936007">
              <w:rPr>
                <w:sz w:val="24"/>
                <w:szCs w:val="24"/>
                <w:lang w:eastAsia="ru-RU"/>
              </w:rPr>
              <w:t>1249603,39</w:t>
            </w:r>
          </w:p>
        </w:tc>
        <w:tc>
          <w:tcPr>
            <w:tcW w:w="2074" w:type="dxa"/>
          </w:tcPr>
          <w:p w:rsidR="00936007" w:rsidRPr="00936007" w:rsidRDefault="00936007" w:rsidP="00936007">
            <w:pPr>
              <w:jc w:val="right"/>
              <w:rPr>
                <w:sz w:val="24"/>
                <w:szCs w:val="24"/>
                <w:lang w:eastAsia="ru-RU"/>
              </w:rPr>
            </w:pPr>
            <w:r w:rsidRPr="00936007">
              <w:rPr>
                <w:sz w:val="24"/>
                <w:szCs w:val="24"/>
                <w:lang w:eastAsia="ru-RU"/>
              </w:rPr>
              <w:t>1178164,45</w:t>
            </w:r>
          </w:p>
        </w:tc>
        <w:tc>
          <w:tcPr>
            <w:tcW w:w="2074" w:type="dxa"/>
          </w:tcPr>
          <w:p w:rsidR="00936007" w:rsidRPr="00936007" w:rsidRDefault="00936007" w:rsidP="00936007">
            <w:pPr>
              <w:jc w:val="right"/>
              <w:rPr>
                <w:sz w:val="24"/>
                <w:szCs w:val="24"/>
                <w:lang w:eastAsia="ru-RU"/>
              </w:rPr>
            </w:pPr>
            <w:r w:rsidRPr="00936007">
              <w:rPr>
                <w:sz w:val="24"/>
                <w:szCs w:val="24"/>
                <w:lang w:eastAsia="ru-RU"/>
              </w:rPr>
              <w:t>1298383,5</w:t>
            </w:r>
          </w:p>
        </w:tc>
      </w:tr>
      <w:tr w:rsidR="00936007" w:rsidRPr="00936007" w:rsidTr="00936007">
        <w:trPr>
          <w:trHeight w:val="525"/>
        </w:trPr>
        <w:tc>
          <w:tcPr>
            <w:tcW w:w="1743" w:type="dxa"/>
          </w:tcPr>
          <w:p w:rsidR="00936007" w:rsidRPr="00936007" w:rsidRDefault="00936007" w:rsidP="00936007">
            <w:pPr>
              <w:rPr>
                <w:sz w:val="24"/>
                <w:szCs w:val="24"/>
                <w:lang w:eastAsia="ru-RU"/>
              </w:rPr>
            </w:pPr>
            <w:r w:rsidRPr="00936007">
              <w:rPr>
                <w:sz w:val="24"/>
                <w:szCs w:val="24"/>
                <w:lang w:eastAsia="ru-RU"/>
              </w:rPr>
              <w:t>Дефицит (-), профицит (+)</w:t>
            </w:r>
          </w:p>
        </w:tc>
        <w:tc>
          <w:tcPr>
            <w:tcW w:w="1777" w:type="dxa"/>
          </w:tcPr>
          <w:p w:rsidR="00936007" w:rsidRPr="00936007" w:rsidRDefault="00936007" w:rsidP="00936007">
            <w:pPr>
              <w:jc w:val="right"/>
              <w:rPr>
                <w:sz w:val="24"/>
                <w:szCs w:val="24"/>
                <w:lang w:eastAsia="ru-RU"/>
              </w:rPr>
            </w:pPr>
            <w:r w:rsidRPr="00936007">
              <w:rPr>
                <w:sz w:val="24"/>
                <w:szCs w:val="24"/>
                <w:lang w:eastAsia="ru-RU"/>
              </w:rPr>
              <w:t>635,83</w:t>
            </w:r>
          </w:p>
        </w:tc>
        <w:tc>
          <w:tcPr>
            <w:tcW w:w="2073" w:type="dxa"/>
          </w:tcPr>
          <w:p w:rsidR="00936007" w:rsidRPr="00936007" w:rsidRDefault="00936007" w:rsidP="00936007">
            <w:pPr>
              <w:jc w:val="right"/>
              <w:rPr>
                <w:sz w:val="24"/>
                <w:szCs w:val="24"/>
                <w:lang w:eastAsia="ru-RU"/>
              </w:rPr>
            </w:pPr>
            <w:r w:rsidRPr="00936007">
              <w:rPr>
                <w:sz w:val="24"/>
                <w:szCs w:val="24"/>
                <w:lang w:eastAsia="ru-RU"/>
              </w:rPr>
              <w:t>5379,79</w:t>
            </w:r>
          </w:p>
        </w:tc>
        <w:tc>
          <w:tcPr>
            <w:tcW w:w="2074" w:type="dxa"/>
          </w:tcPr>
          <w:p w:rsidR="00936007" w:rsidRPr="00936007" w:rsidRDefault="00936007" w:rsidP="00936007">
            <w:pPr>
              <w:jc w:val="right"/>
              <w:rPr>
                <w:sz w:val="24"/>
                <w:szCs w:val="24"/>
                <w:lang w:eastAsia="ru-RU"/>
              </w:rPr>
            </w:pPr>
            <w:r w:rsidRPr="00936007">
              <w:rPr>
                <w:sz w:val="24"/>
                <w:szCs w:val="24"/>
                <w:lang w:eastAsia="ru-RU"/>
              </w:rPr>
              <w:t>455,28</w:t>
            </w:r>
          </w:p>
        </w:tc>
        <w:tc>
          <w:tcPr>
            <w:tcW w:w="2074" w:type="dxa"/>
          </w:tcPr>
          <w:p w:rsidR="00936007" w:rsidRPr="00936007" w:rsidRDefault="00936007" w:rsidP="00936007">
            <w:pPr>
              <w:jc w:val="right"/>
              <w:rPr>
                <w:sz w:val="24"/>
                <w:szCs w:val="24"/>
                <w:lang w:eastAsia="ru-RU"/>
              </w:rPr>
            </w:pPr>
            <w:r w:rsidRPr="00936007">
              <w:rPr>
                <w:sz w:val="24"/>
                <w:szCs w:val="24"/>
                <w:lang w:eastAsia="ru-RU"/>
              </w:rPr>
              <w:t>-22520,5</w:t>
            </w:r>
          </w:p>
        </w:tc>
      </w:tr>
    </w:tbl>
    <w:p w:rsidR="00936007" w:rsidRPr="00936007" w:rsidRDefault="00936007" w:rsidP="00936007">
      <w:pPr>
        <w:tabs>
          <w:tab w:val="left" w:pos="567"/>
        </w:tabs>
        <w:autoSpaceDE w:val="0"/>
        <w:autoSpaceDN w:val="0"/>
        <w:adjustRightInd w:val="0"/>
        <w:ind w:left="567" w:hanging="425"/>
        <w:jc w:val="both"/>
        <w:outlineLvl w:val="0"/>
        <w:rPr>
          <w:sz w:val="24"/>
          <w:szCs w:val="24"/>
        </w:rPr>
      </w:pPr>
    </w:p>
    <w:p w:rsidR="00936007" w:rsidRPr="00936007" w:rsidRDefault="00936007" w:rsidP="00936007">
      <w:pPr>
        <w:tabs>
          <w:tab w:val="left" w:pos="567"/>
        </w:tabs>
        <w:autoSpaceDE w:val="0"/>
        <w:autoSpaceDN w:val="0"/>
        <w:adjustRightInd w:val="0"/>
        <w:ind w:left="567" w:hanging="425"/>
        <w:jc w:val="both"/>
        <w:outlineLvl w:val="0"/>
        <w:rPr>
          <w:sz w:val="24"/>
          <w:szCs w:val="24"/>
        </w:rPr>
      </w:pPr>
      <w:r w:rsidRPr="00936007">
        <w:rPr>
          <w:sz w:val="24"/>
          <w:szCs w:val="24"/>
        </w:rPr>
        <w:t>Доходная и расходная часть бюджета:</w:t>
      </w:r>
    </w:p>
    <w:p w:rsidR="00936007" w:rsidRPr="00936007" w:rsidRDefault="00936007" w:rsidP="00936007">
      <w:pPr>
        <w:ind w:firstLine="567"/>
        <w:jc w:val="both"/>
        <w:rPr>
          <w:sz w:val="24"/>
          <w:szCs w:val="24"/>
          <w:lang w:eastAsia="ru-RU"/>
        </w:rPr>
      </w:pPr>
      <w:r w:rsidRPr="00936007">
        <w:rPr>
          <w:sz w:val="24"/>
          <w:szCs w:val="24"/>
          <w:lang w:eastAsia="ru-RU"/>
        </w:rPr>
        <w:t>Решением Нижнеингашского районного Совета депутатов от 22.12.2020 г. № 4-16 «О районном бюджете на 2021 год и плановый период 2022-2023годов» расходы районного бюджета  на 2021 год утверждены в сумме  1320584,2 тыс. рублей, общий объем доходов – 1284348,2 тыс. рублей.</w:t>
      </w:r>
    </w:p>
    <w:p w:rsidR="00936007" w:rsidRPr="00936007" w:rsidRDefault="00936007" w:rsidP="00936007">
      <w:pPr>
        <w:ind w:firstLine="567"/>
        <w:jc w:val="both"/>
        <w:rPr>
          <w:sz w:val="24"/>
          <w:szCs w:val="24"/>
          <w:lang w:eastAsia="ru-RU"/>
        </w:rPr>
      </w:pPr>
      <w:proofErr w:type="spellStart"/>
      <w:r w:rsidRPr="00936007">
        <w:rPr>
          <w:sz w:val="24"/>
          <w:szCs w:val="24"/>
          <w:lang w:eastAsia="ru-RU"/>
        </w:rPr>
        <w:t>Бюджетообразующим</w:t>
      </w:r>
      <w:proofErr w:type="spellEnd"/>
      <w:r w:rsidRPr="00936007">
        <w:rPr>
          <w:sz w:val="24"/>
          <w:szCs w:val="24"/>
          <w:lang w:eastAsia="ru-RU"/>
        </w:rPr>
        <w:t xml:space="preserve"> налогом продолжает оставаться налог на доходы физических лиц, который по сравнению с 2020 годом снизился на 0,2 %.  В структуре налоговых и неналоговых доходов налог на доходы физических лиц составляет 62,1%, что ниже</w:t>
      </w:r>
      <w:r>
        <w:rPr>
          <w:sz w:val="24"/>
          <w:szCs w:val="24"/>
          <w:lang w:eastAsia="ru-RU"/>
        </w:rPr>
        <w:t xml:space="preserve"> по сравнению с 2020 годом на </w:t>
      </w:r>
      <w:r w:rsidRPr="00936007">
        <w:rPr>
          <w:sz w:val="24"/>
          <w:szCs w:val="24"/>
          <w:lang w:eastAsia="ru-RU"/>
        </w:rPr>
        <w:t xml:space="preserve">6,7%, из-за роста налога, взимаемого в связи с применением упрощенной системы налогообложения, единого сельскохозяйственного налога и налога, взимаемого в связи с применением патентной системы налогообложения.                                                                                                                                           </w:t>
      </w:r>
    </w:p>
    <w:p w:rsidR="00936007" w:rsidRPr="00936007" w:rsidRDefault="00936007" w:rsidP="00936007">
      <w:pPr>
        <w:ind w:firstLine="567"/>
        <w:jc w:val="both"/>
        <w:rPr>
          <w:sz w:val="24"/>
          <w:szCs w:val="24"/>
          <w:lang w:eastAsia="ru-RU"/>
        </w:rPr>
      </w:pPr>
      <w:r w:rsidRPr="00936007">
        <w:rPr>
          <w:sz w:val="24"/>
          <w:szCs w:val="24"/>
          <w:lang w:eastAsia="ru-RU"/>
        </w:rPr>
        <w:t>По итогам   2021</w:t>
      </w:r>
      <w:r>
        <w:rPr>
          <w:sz w:val="24"/>
          <w:szCs w:val="24"/>
          <w:lang w:eastAsia="ru-RU"/>
        </w:rPr>
        <w:t xml:space="preserve"> года доходы консолидированного бюджета </w:t>
      </w:r>
      <w:r w:rsidRPr="00936007">
        <w:rPr>
          <w:sz w:val="24"/>
          <w:szCs w:val="24"/>
          <w:lang w:eastAsia="ru-RU"/>
        </w:rPr>
        <w:t xml:space="preserve">муниципального образования  составили 1275,863 млн. руб., это  108,3 %   к  уровню  2020 года,  налоговых и неналоговых  доходов  получено 195,005 </w:t>
      </w:r>
      <w:proofErr w:type="spellStart"/>
      <w:r w:rsidRPr="00936007">
        <w:rPr>
          <w:sz w:val="24"/>
          <w:szCs w:val="24"/>
          <w:lang w:eastAsia="ru-RU"/>
        </w:rPr>
        <w:t>млн.руб</w:t>
      </w:r>
      <w:proofErr w:type="spellEnd"/>
      <w:r w:rsidRPr="00936007">
        <w:rPr>
          <w:sz w:val="24"/>
          <w:szCs w:val="24"/>
          <w:lang w:eastAsia="ru-RU"/>
        </w:rPr>
        <w:t xml:space="preserve">., что больше на 18,586 </w:t>
      </w:r>
      <w:proofErr w:type="spellStart"/>
      <w:r w:rsidRPr="00936007">
        <w:rPr>
          <w:sz w:val="24"/>
          <w:szCs w:val="24"/>
          <w:lang w:eastAsia="ru-RU"/>
        </w:rPr>
        <w:t>млн.руб</w:t>
      </w:r>
      <w:proofErr w:type="spellEnd"/>
      <w:r w:rsidRPr="00936007">
        <w:rPr>
          <w:sz w:val="24"/>
          <w:szCs w:val="24"/>
          <w:lang w:eastAsia="ru-RU"/>
        </w:rPr>
        <w:t xml:space="preserve">. чем в 2020 году. Сумма доходов бюджета, полученных в виде безвозмездных поступлений, за исключением субвенций, составила 572,876 млн. руб. (в 2020г – 517,274 млн. руб.).  </w:t>
      </w:r>
    </w:p>
    <w:p w:rsidR="00936007" w:rsidRPr="00936007" w:rsidRDefault="00936007" w:rsidP="00936007">
      <w:pPr>
        <w:ind w:firstLine="567"/>
        <w:jc w:val="both"/>
        <w:rPr>
          <w:sz w:val="24"/>
          <w:szCs w:val="24"/>
          <w:lang w:eastAsia="ru-RU"/>
        </w:rPr>
      </w:pPr>
      <w:r w:rsidRPr="00936007">
        <w:rPr>
          <w:sz w:val="24"/>
          <w:szCs w:val="24"/>
          <w:lang w:eastAsia="ru-RU"/>
        </w:rPr>
        <w:t xml:space="preserve"> Расх</w:t>
      </w:r>
      <w:r>
        <w:rPr>
          <w:sz w:val="24"/>
          <w:szCs w:val="24"/>
          <w:lang w:eastAsia="ru-RU"/>
        </w:rPr>
        <w:t xml:space="preserve">оды консолидированного бюджета </w:t>
      </w:r>
      <w:r w:rsidRPr="00936007">
        <w:rPr>
          <w:sz w:val="24"/>
          <w:szCs w:val="24"/>
          <w:lang w:eastAsia="ru-RU"/>
        </w:rPr>
        <w:t xml:space="preserve">муниципального образования в 2021 году </w:t>
      </w:r>
      <w:proofErr w:type="gramStart"/>
      <w:r w:rsidRPr="00936007">
        <w:rPr>
          <w:sz w:val="24"/>
          <w:szCs w:val="24"/>
          <w:lang w:eastAsia="ru-RU"/>
        </w:rPr>
        <w:t>составили  1298</w:t>
      </w:r>
      <w:proofErr w:type="gramEnd"/>
      <w:r w:rsidRPr="00936007">
        <w:rPr>
          <w:sz w:val="24"/>
          <w:szCs w:val="24"/>
          <w:lang w:eastAsia="ru-RU"/>
        </w:rPr>
        <w:t xml:space="preserve">,383 </w:t>
      </w:r>
      <w:proofErr w:type="spellStart"/>
      <w:r w:rsidRPr="00936007">
        <w:rPr>
          <w:sz w:val="24"/>
          <w:szCs w:val="24"/>
          <w:lang w:eastAsia="ru-RU"/>
        </w:rPr>
        <w:t>млн.руб</w:t>
      </w:r>
      <w:proofErr w:type="spellEnd"/>
      <w:r w:rsidRPr="00936007">
        <w:rPr>
          <w:sz w:val="24"/>
          <w:szCs w:val="24"/>
          <w:lang w:eastAsia="ru-RU"/>
        </w:rPr>
        <w:t xml:space="preserve">.,   что составляет  110,2 %  к  уровню  2020 года.   </w:t>
      </w:r>
      <w:proofErr w:type="gramStart"/>
      <w:r w:rsidRPr="00936007">
        <w:rPr>
          <w:sz w:val="24"/>
          <w:szCs w:val="24"/>
          <w:lang w:eastAsia="ru-RU"/>
        </w:rPr>
        <w:t>В  структуре</w:t>
      </w:r>
      <w:proofErr w:type="gramEnd"/>
      <w:r w:rsidRPr="00936007">
        <w:rPr>
          <w:sz w:val="24"/>
          <w:szCs w:val="24"/>
          <w:lang w:eastAsia="ru-RU"/>
        </w:rPr>
        <w:t xml:space="preserve">     расходной  части  бюджета   наибольший  удельный  вес,  как и в предыдущие годы, приходился на  расходы в  отрасли  образования – 54,3 % (705,316 млн. руб.). </w:t>
      </w:r>
      <w:proofErr w:type="gramStart"/>
      <w:r w:rsidRPr="00936007">
        <w:rPr>
          <w:sz w:val="24"/>
          <w:szCs w:val="24"/>
          <w:lang w:eastAsia="ru-RU"/>
        </w:rPr>
        <w:t>Дефицит  консолидированного</w:t>
      </w:r>
      <w:proofErr w:type="gramEnd"/>
      <w:r w:rsidRPr="00936007">
        <w:rPr>
          <w:sz w:val="24"/>
          <w:szCs w:val="24"/>
          <w:lang w:eastAsia="ru-RU"/>
        </w:rPr>
        <w:t xml:space="preserve"> бюджета  в  2021  году  составил 22,5 млн. руб. </w:t>
      </w:r>
    </w:p>
    <w:p w:rsidR="00BB1DDC" w:rsidRPr="003045FE" w:rsidRDefault="00BB1DDC" w:rsidP="00BB1DDC">
      <w:pPr>
        <w:jc w:val="both"/>
        <w:rPr>
          <w:sz w:val="24"/>
          <w:szCs w:val="24"/>
          <w:lang w:eastAsia="ru-RU"/>
        </w:rPr>
      </w:pPr>
    </w:p>
    <w:p w:rsidR="00BB1DDC" w:rsidRPr="003045FE" w:rsidRDefault="00BB1DDC" w:rsidP="00BB1DDC">
      <w:pPr>
        <w:jc w:val="both"/>
        <w:rPr>
          <w:sz w:val="24"/>
          <w:szCs w:val="24"/>
          <w:lang w:eastAsia="ru-RU"/>
        </w:rPr>
      </w:pPr>
      <w:r w:rsidRPr="003045FE">
        <w:rPr>
          <w:sz w:val="24"/>
          <w:szCs w:val="24"/>
          <w:lang w:eastAsia="ru-RU"/>
        </w:rPr>
        <w:t>Перечень муниципальных программ, реализуемых на территории района:</w:t>
      </w:r>
    </w:p>
    <w:p w:rsidR="00BB1DDC" w:rsidRPr="003045FE" w:rsidRDefault="00BB1DDC" w:rsidP="00BB1DDC">
      <w:pPr>
        <w:jc w:val="both"/>
        <w:rPr>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072"/>
      </w:tblGrid>
      <w:tr w:rsidR="00BB1DDC" w:rsidRPr="003045FE" w:rsidTr="007059B1">
        <w:trPr>
          <w:trHeight w:val="435"/>
          <w:tblHeader/>
        </w:trPr>
        <w:tc>
          <w:tcPr>
            <w:tcW w:w="567" w:type="dxa"/>
          </w:tcPr>
          <w:p w:rsidR="00BB1DDC" w:rsidRPr="003045FE" w:rsidRDefault="00BB1DDC" w:rsidP="00695C1F">
            <w:pPr>
              <w:rPr>
                <w:b/>
                <w:sz w:val="24"/>
                <w:szCs w:val="24"/>
                <w:lang w:eastAsia="ru-RU"/>
              </w:rPr>
            </w:pPr>
            <w:r w:rsidRPr="003045FE">
              <w:rPr>
                <w:b/>
                <w:sz w:val="24"/>
                <w:szCs w:val="24"/>
                <w:lang w:eastAsia="ru-RU"/>
              </w:rPr>
              <w:t>№</w:t>
            </w:r>
          </w:p>
        </w:tc>
        <w:tc>
          <w:tcPr>
            <w:tcW w:w="9072" w:type="dxa"/>
          </w:tcPr>
          <w:p w:rsidR="00BB1DDC" w:rsidRPr="003045FE" w:rsidRDefault="00BB1DDC" w:rsidP="00695C1F">
            <w:pPr>
              <w:jc w:val="center"/>
              <w:rPr>
                <w:b/>
                <w:sz w:val="24"/>
                <w:szCs w:val="24"/>
                <w:lang w:eastAsia="ru-RU"/>
              </w:rPr>
            </w:pPr>
            <w:r w:rsidRPr="003045FE">
              <w:rPr>
                <w:b/>
                <w:sz w:val="24"/>
                <w:szCs w:val="24"/>
                <w:lang w:eastAsia="ru-RU"/>
              </w:rPr>
              <w:t>Наименование муниципальных программ</w:t>
            </w:r>
          </w:p>
        </w:tc>
      </w:tr>
      <w:tr w:rsidR="00BB1DDC" w:rsidRPr="003045FE" w:rsidTr="007059B1">
        <w:trPr>
          <w:trHeight w:val="560"/>
        </w:trPr>
        <w:tc>
          <w:tcPr>
            <w:tcW w:w="567" w:type="dxa"/>
          </w:tcPr>
          <w:p w:rsidR="00BB1DDC" w:rsidRPr="003045FE" w:rsidRDefault="00BB1DDC" w:rsidP="00695C1F">
            <w:pPr>
              <w:rPr>
                <w:sz w:val="24"/>
                <w:szCs w:val="24"/>
                <w:lang w:eastAsia="ru-RU"/>
              </w:rPr>
            </w:pPr>
            <w:r w:rsidRPr="003045FE">
              <w:rPr>
                <w:sz w:val="24"/>
                <w:szCs w:val="24"/>
                <w:lang w:eastAsia="ru-RU"/>
              </w:rPr>
              <w:t>1</w:t>
            </w:r>
          </w:p>
        </w:tc>
        <w:tc>
          <w:tcPr>
            <w:tcW w:w="9072" w:type="dxa"/>
          </w:tcPr>
          <w:p w:rsidR="00BB1DDC" w:rsidRPr="003045FE" w:rsidRDefault="00BB1DDC" w:rsidP="00695C1F">
            <w:pPr>
              <w:rPr>
                <w:sz w:val="24"/>
                <w:szCs w:val="24"/>
              </w:rPr>
            </w:pPr>
            <w:r w:rsidRPr="003045FE">
              <w:rPr>
                <w:sz w:val="24"/>
                <w:szCs w:val="24"/>
              </w:rPr>
              <w:t>«Управление муниципальными финансами»</w:t>
            </w:r>
          </w:p>
        </w:tc>
      </w:tr>
      <w:tr w:rsidR="00BB1DDC" w:rsidRPr="003045FE" w:rsidTr="007059B1">
        <w:trPr>
          <w:trHeight w:val="418"/>
        </w:trPr>
        <w:tc>
          <w:tcPr>
            <w:tcW w:w="567" w:type="dxa"/>
          </w:tcPr>
          <w:p w:rsidR="00BB1DDC" w:rsidRPr="003045FE" w:rsidRDefault="00BB1DDC" w:rsidP="00695C1F">
            <w:pPr>
              <w:rPr>
                <w:sz w:val="24"/>
                <w:szCs w:val="24"/>
                <w:lang w:eastAsia="ru-RU"/>
              </w:rPr>
            </w:pPr>
            <w:r w:rsidRPr="003045FE">
              <w:rPr>
                <w:sz w:val="24"/>
                <w:szCs w:val="24"/>
                <w:lang w:eastAsia="ru-RU"/>
              </w:rPr>
              <w:t>2</w:t>
            </w:r>
          </w:p>
        </w:tc>
        <w:tc>
          <w:tcPr>
            <w:tcW w:w="9072" w:type="dxa"/>
          </w:tcPr>
          <w:p w:rsidR="00BB1DDC" w:rsidRPr="003045FE" w:rsidRDefault="00BB1DDC" w:rsidP="00695C1F">
            <w:pPr>
              <w:rPr>
                <w:sz w:val="24"/>
                <w:szCs w:val="24"/>
                <w:lang w:eastAsia="ru-RU"/>
              </w:rPr>
            </w:pPr>
            <w:r w:rsidRPr="003045FE">
              <w:rPr>
                <w:sz w:val="24"/>
                <w:szCs w:val="24"/>
              </w:rPr>
              <w:t>«Развитие образования»</w:t>
            </w:r>
          </w:p>
        </w:tc>
      </w:tr>
      <w:tr w:rsidR="00BB1DDC" w:rsidRPr="003045FE" w:rsidTr="007059B1">
        <w:trPr>
          <w:trHeight w:val="311"/>
        </w:trPr>
        <w:tc>
          <w:tcPr>
            <w:tcW w:w="567" w:type="dxa"/>
          </w:tcPr>
          <w:p w:rsidR="00BB1DDC" w:rsidRPr="003045FE" w:rsidRDefault="00BB1DDC" w:rsidP="00695C1F">
            <w:pPr>
              <w:rPr>
                <w:sz w:val="24"/>
                <w:szCs w:val="24"/>
                <w:lang w:eastAsia="ru-RU"/>
              </w:rPr>
            </w:pPr>
            <w:r w:rsidRPr="003045FE">
              <w:rPr>
                <w:sz w:val="24"/>
                <w:szCs w:val="24"/>
                <w:lang w:eastAsia="ru-RU"/>
              </w:rPr>
              <w:t>3</w:t>
            </w:r>
          </w:p>
        </w:tc>
        <w:tc>
          <w:tcPr>
            <w:tcW w:w="9072" w:type="dxa"/>
          </w:tcPr>
          <w:p w:rsidR="00BB1DDC" w:rsidRPr="003045FE" w:rsidRDefault="00BB1DDC" w:rsidP="00695C1F">
            <w:pPr>
              <w:outlineLvl w:val="1"/>
              <w:rPr>
                <w:sz w:val="24"/>
                <w:szCs w:val="24"/>
              </w:rPr>
            </w:pPr>
            <w:r w:rsidRPr="003045FE">
              <w:rPr>
                <w:sz w:val="24"/>
                <w:szCs w:val="24"/>
              </w:rPr>
              <w:t xml:space="preserve">«Реформирование и модернизация </w:t>
            </w:r>
            <w:proofErr w:type="spellStart"/>
            <w:r w:rsidRPr="003045FE">
              <w:rPr>
                <w:sz w:val="24"/>
                <w:szCs w:val="24"/>
              </w:rPr>
              <w:t>жилищно</w:t>
            </w:r>
            <w:proofErr w:type="spellEnd"/>
            <w:r w:rsidRPr="003045FE">
              <w:rPr>
                <w:sz w:val="24"/>
                <w:szCs w:val="24"/>
              </w:rPr>
              <w:t xml:space="preserve"> – коммунального хозяйства и повышение энергетической эффективности»</w:t>
            </w:r>
          </w:p>
        </w:tc>
      </w:tr>
      <w:tr w:rsidR="00BB1DDC" w:rsidRPr="003045FE" w:rsidTr="007059B1">
        <w:trPr>
          <w:trHeight w:val="611"/>
        </w:trPr>
        <w:tc>
          <w:tcPr>
            <w:tcW w:w="567" w:type="dxa"/>
          </w:tcPr>
          <w:p w:rsidR="00BB1DDC" w:rsidRPr="003045FE" w:rsidRDefault="00BB1DDC" w:rsidP="00695C1F">
            <w:pPr>
              <w:rPr>
                <w:sz w:val="24"/>
                <w:szCs w:val="24"/>
                <w:lang w:eastAsia="ru-RU"/>
              </w:rPr>
            </w:pPr>
            <w:r w:rsidRPr="003045FE">
              <w:rPr>
                <w:sz w:val="24"/>
                <w:szCs w:val="24"/>
                <w:lang w:eastAsia="ru-RU"/>
              </w:rPr>
              <w:t>4</w:t>
            </w:r>
          </w:p>
        </w:tc>
        <w:tc>
          <w:tcPr>
            <w:tcW w:w="9072" w:type="dxa"/>
          </w:tcPr>
          <w:p w:rsidR="00BB1DDC" w:rsidRPr="003045FE" w:rsidRDefault="00BB1DDC" w:rsidP="00695C1F">
            <w:pPr>
              <w:rPr>
                <w:sz w:val="24"/>
                <w:szCs w:val="24"/>
                <w:lang w:eastAsia="ru-RU"/>
              </w:rPr>
            </w:pPr>
            <w:r w:rsidRPr="003045FE">
              <w:rPr>
                <w:sz w:val="24"/>
                <w:szCs w:val="24"/>
              </w:rPr>
              <w:t>«Защита населения и территории Нижнеингашского района от чрезвычайных ситуаций природного и техногенного характера»</w:t>
            </w:r>
          </w:p>
        </w:tc>
      </w:tr>
      <w:tr w:rsidR="00BB1DDC" w:rsidRPr="003045FE" w:rsidTr="007059B1">
        <w:trPr>
          <w:trHeight w:val="405"/>
        </w:trPr>
        <w:tc>
          <w:tcPr>
            <w:tcW w:w="567" w:type="dxa"/>
          </w:tcPr>
          <w:p w:rsidR="00BB1DDC" w:rsidRPr="003045FE" w:rsidRDefault="00BB1DDC" w:rsidP="00695C1F">
            <w:pPr>
              <w:rPr>
                <w:sz w:val="24"/>
                <w:szCs w:val="24"/>
                <w:lang w:eastAsia="ru-RU"/>
              </w:rPr>
            </w:pPr>
            <w:r w:rsidRPr="003045FE">
              <w:rPr>
                <w:sz w:val="24"/>
                <w:szCs w:val="24"/>
                <w:lang w:eastAsia="ru-RU"/>
              </w:rPr>
              <w:t>5</w:t>
            </w:r>
          </w:p>
        </w:tc>
        <w:tc>
          <w:tcPr>
            <w:tcW w:w="9072" w:type="dxa"/>
          </w:tcPr>
          <w:p w:rsidR="00BB1DDC" w:rsidRPr="003045FE" w:rsidRDefault="00BB1DDC" w:rsidP="00695C1F">
            <w:pPr>
              <w:rPr>
                <w:sz w:val="24"/>
                <w:szCs w:val="24"/>
              </w:rPr>
            </w:pPr>
            <w:r w:rsidRPr="003045FE">
              <w:rPr>
                <w:sz w:val="24"/>
                <w:szCs w:val="24"/>
              </w:rPr>
              <w:t>«Развитие культуры»</w:t>
            </w:r>
          </w:p>
          <w:p w:rsidR="00BB1DDC" w:rsidRPr="003045FE" w:rsidRDefault="00BB1DDC" w:rsidP="00695C1F">
            <w:pPr>
              <w:rPr>
                <w:sz w:val="24"/>
                <w:szCs w:val="24"/>
                <w:lang w:eastAsia="ru-RU"/>
              </w:rPr>
            </w:pPr>
          </w:p>
        </w:tc>
      </w:tr>
      <w:tr w:rsidR="00BB1DDC" w:rsidRPr="003045FE" w:rsidTr="007059B1">
        <w:trPr>
          <w:trHeight w:val="371"/>
        </w:trPr>
        <w:tc>
          <w:tcPr>
            <w:tcW w:w="567" w:type="dxa"/>
          </w:tcPr>
          <w:p w:rsidR="00BB1DDC" w:rsidRPr="003045FE" w:rsidRDefault="00BB1DDC" w:rsidP="00695C1F">
            <w:pPr>
              <w:rPr>
                <w:sz w:val="24"/>
                <w:szCs w:val="24"/>
                <w:lang w:eastAsia="ru-RU"/>
              </w:rPr>
            </w:pPr>
            <w:r w:rsidRPr="003045FE">
              <w:rPr>
                <w:sz w:val="24"/>
                <w:szCs w:val="24"/>
                <w:lang w:eastAsia="ru-RU"/>
              </w:rPr>
              <w:t>6</w:t>
            </w:r>
          </w:p>
        </w:tc>
        <w:tc>
          <w:tcPr>
            <w:tcW w:w="9072" w:type="dxa"/>
          </w:tcPr>
          <w:p w:rsidR="00BB1DDC" w:rsidRPr="003045FE" w:rsidRDefault="00BB1DDC" w:rsidP="00695C1F">
            <w:pPr>
              <w:tabs>
                <w:tab w:val="left" w:pos="1134"/>
                <w:tab w:val="center" w:pos="4860"/>
                <w:tab w:val="right" w:pos="9720"/>
              </w:tabs>
              <w:rPr>
                <w:sz w:val="24"/>
                <w:szCs w:val="24"/>
              </w:rPr>
            </w:pPr>
            <w:r w:rsidRPr="003045FE">
              <w:rPr>
                <w:sz w:val="24"/>
                <w:szCs w:val="24"/>
              </w:rPr>
              <w:t>«Развитие физической культуры, спорта»</w:t>
            </w:r>
          </w:p>
          <w:p w:rsidR="00BB1DDC" w:rsidRPr="003045FE" w:rsidRDefault="00BB1DDC" w:rsidP="00695C1F">
            <w:pPr>
              <w:tabs>
                <w:tab w:val="left" w:pos="1134"/>
                <w:tab w:val="center" w:pos="4860"/>
                <w:tab w:val="right" w:pos="9720"/>
              </w:tabs>
              <w:rPr>
                <w:sz w:val="24"/>
                <w:szCs w:val="24"/>
              </w:rPr>
            </w:pPr>
          </w:p>
        </w:tc>
      </w:tr>
      <w:tr w:rsidR="00BB1DDC" w:rsidRPr="003045FE" w:rsidTr="007059B1">
        <w:trPr>
          <w:trHeight w:val="576"/>
        </w:trPr>
        <w:tc>
          <w:tcPr>
            <w:tcW w:w="567" w:type="dxa"/>
          </w:tcPr>
          <w:p w:rsidR="00BB1DDC" w:rsidRPr="003045FE" w:rsidRDefault="00BB1DDC" w:rsidP="00695C1F">
            <w:pPr>
              <w:rPr>
                <w:sz w:val="24"/>
                <w:szCs w:val="24"/>
                <w:lang w:eastAsia="ru-RU"/>
              </w:rPr>
            </w:pPr>
            <w:r w:rsidRPr="003045FE">
              <w:rPr>
                <w:sz w:val="24"/>
                <w:szCs w:val="24"/>
                <w:lang w:eastAsia="ru-RU"/>
              </w:rPr>
              <w:t>7</w:t>
            </w:r>
          </w:p>
        </w:tc>
        <w:tc>
          <w:tcPr>
            <w:tcW w:w="9072" w:type="dxa"/>
          </w:tcPr>
          <w:p w:rsidR="00BB1DDC" w:rsidRPr="003045FE" w:rsidRDefault="00BB1DDC" w:rsidP="00695C1F">
            <w:pPr>
              <w:tabs>
                <w:tab w:val="left" w:pos="1276"/>
                <w:tab w:val="center" w:pos="4860"/>
                <w:tab w:val="right" w:pos="9720"/>
              </w:tabs>
              <w:rPr>
                <w:sz w:val="24"/>
                <w:szCs w:val="24"/>
              </w:rPr>
            </w:pPr>
            <w:r w:rsidRPr="003045FE">
              <w:rPr>
                <w:sz w:val="24"/>
                <w:szCs w:val="24"/>
              </w:rPr>
              <w:t>«Молодежь Нижнеингашского района в XXI веке»</w:t>
            </w:r>
          </w:p>
        </w:tc>
      </w:tr>
      <w:tr w:rsidR="00BB1DDC" w:rsidRPr="003045FE" w:rsidTr="007059B1">
        <w:trPr>
          <w:trHeight w:val="753"/>
        </w:trPr>
        <w:tc>
          <w:tcPr>
            <w:tcW w:w="567" w:type="dxa"/>
          </w:tcPr>
          <w:p w:rsidR="00BB1DDC" w:rsidRPr="003045FE" w:rsidRDefault="00BB1DDC" w:rsidP="00695C1F">
            <w:pPr>
              <w:rPr>
                <w:sz w:val="24"/>
                <w:szCs w:val="24"/>
                <w:lang w:eastAsia="ru-RU"/>
              </w:rPr>
            </w:pPr>
            <w:r w:rsidRPr="003045FE">
              <w:rPr>
                <w:sz w:val="24"/>
                <w:szCs w:val="24"/>
                <w:lang w:eastAsia="ru-RU"/>
              </w:rPr>
              <w:t>8</w:t>
            </w:r>
          </w:p>
        </w:tc>
        <w:tc>
          <w:tcPr>
            <w:tcW w:w="9072" w:type="dxa"/>
          </w:tcPr>
          <w:p w:rsidR="00BB1DDC" w:rsidRPr="003045FE" w:rsidRDefault="00BB1DDC" w:rsidP="00695C1F">
            <w:pPr>
              <w:rPr>
                <w:sz w:val="24"/>
                <w:szCs w:val="24"/>
                <w:lang w:eastAsia="ru-RU"/>
              </w:rPr>
            </w:pPr>
            <w:r w:rsidRPr="003045FE">
              <w:rPr>
                <w:sz w:val="24"/>
                <w:szCs w:val="24"/>
              </w:rPr>
              <w:t>«Развитие субъектов малого и среднего предпринимательства в Нижнеингашском районе»</w:t>
            </w:r>
          </w:p>
        </w:tc>
      </w:tr>
      <w:tr w:rsidR="00BB1DDC" w:rsidRPr="003045FE" w:rsidTr="007059B1">
        <w:trPr>
          <w:trHeight w:val="363"/>
        </w:trPr>
        <w:tc>
          <w:tcPr>
            <w:tcW w:w="567" w:type="dxa"/>
          </w:tcPr>
          <w:p w:rsidR="00BB1DDC" w:rsidRPr="003045FE" w:rsidRDefault="00BB1DDC" w:rsidP="00695C1F">
            <w:pPr>
              <w:rPr>
                <w:sz w:val="24"/>
                <w:szCs w:val="24"/>
                <w:lang w:eastAsia="ru-RU"/>
              </w:rPr>
            </w:pPr>
            <w:r w:rsidRPr="003045FE">
              <w:rPr>
                <w:sz w:val="24"/>
                <w:szCs w:val="24"/>
                <w:lang w:eastAsia="ru-RU"/>
              </w:rPr>
              <w:t>9</w:t>
            </w:r>
          </w:p>
        </w:tc>
        <w:tc>
          <w:tcPr>
            <w:tcW w:w="9072" w:type="dxa"/>
          </w:tcPr>
          <w:p w:rsidR="00BB1DDC" w:rsidRPr="003045FE" w:rsidRDefault="00BB1DDC" w:rsidP="00695C1F">
            <w:pPr>
              <w:rPr>
                <w:sz w:val="24"/>
                <w:szCs w:val="24"/>
              </w:rPr>
            </w:pPr>
            <w:r w:rsidRPr="003045FE">
              <w:rPr>
                <w:sz w:val="24"/>
                <w:szCs w:val="24"/>
              </w:rPr>
              <w:t>«Развитие транспортной системы»</w:t>
            </w:r>
          </w:p>
          <w:p w:rsidR="00BB1DDC" w:rsidRPr="003045FE" w:rsidRDefault="00BB1DDC" w:rsidP="00695C1F">
            <w:pPr>
              <w:rPr>
                <w:sz w:val="24"/>
                <w:szCs w:val="24"/>
                <w:lang w:eastAsia="ru-RU"/>
              </w:rPr>
            </w:pPr>
          </w:p>
        </w:tc>
      </w:tr>
      <w:tr w:rsidR="00BB1DDC" w:rsidRPr="003045FE" w:rsidTr="007059B1">
        <w:trPr>
          <w:trHeight w:val="400"/>
        </w:trPr>
        <w:tc>
          <w:tcPr>
            <w:tcW w:w="567" w:type="dxa"/>
          </w:tcPr>
          <w:p w:rsidR="00BB1DDC" w:rsidRPr="003045FE" w:rsidRDefault="00BB1DDC" w:rsidP="00695C1F">
            <w:pPr>
              <w:rPr>
                <w:sz w:val="24"/>
                <w:szCs w:val="24"/>
                <w:lang w:eastAsia="ru-RU"/>
              </w:rPr>
            </w:pPr>
            <w:r w:rsidRPr="003045FE">
              <w:rPr>
                <w:sz w:val="24"/>
                <w:szCs w:val="24"/>
                <w:lang w:eastAsia="ru-RU"/>
              </w:rPr>
              <w:t>10</w:t>
            </w:r>
          </w:p>
        </w:tc>
        <w:tc>
          <w:tcPr>
            <w:tcW w:w="9072" w:type="dxa"/>
          </w:tcPr>
          <w:p w:rsidR="00BB1DDC" w:rsidRPr="003045FE" w:rsidRDefault="00BB1DDC" w:rsidP="00695C1F">
            <w:pPr>
              <w:rPr>
                <w:sz w:val="24"/>
                <w:szCs w:val="24"/>
              </w:rPr>
            </w:pPr>
            <w:r w:rsidRPr="003045FE">
              <w:rPr>
                <w:sz w:val="24"/>
                <w:szCs w:val="24"/>
              </w:rPr>
              <w:t>«Развитие сельского хозяйства»</w:t>
            </w:r>
          </w:p>
          <w:p w:rsidR="00BB1DDC" w:rsidRPr="003045FE" w:rsidRDefault="00BB1DDC" w:rsidP="00695C1F">
            <w:pPr>
              <w:rPr>
                <w:sz w:val="24"/>
                <w:szCs w:val="24"/>
                <w:lang w:eastAsia="ru-RU"/>
              </w:rPr>
            </w:pPr>
          </w:p>
        </w:tc>
      </w:tr>
    </w:tbl>
    <w:p w:rsidR="00AC3C0D" w:rsidRPr="003045FE" w:rsidRDefault="00AC3C0D" w:rsidP="00A32A01">
      <w:pPr>
        <w:widowControl w:val="0"/>
        <w:autoSpaceDE w:val="0"/>
        <w:autoSpaceDN w:val="0"/>
        <w:adjustRightInd w:val="0"/>
        <w:rPr>
          <w:rFonts w:ascii="Times New Roman CYR" w:hAnsi="Times New Roman CYR" w:cs="Times New Roman CYR"/>
          <w:b/>
          <w:bCs/>
          <w:color w:val="000000"/>
          <w:sz w:val="24"/>
          <w:szCs w:val="24"/>
          <w:lang w:eastAsia="ru-RU"/>
        </w:rPr>
      </w:pPr>
    </w:p>
    <w:p w:rsidR="00A32A01" w:rsidRPr="003045FE" w:rsidRDefault="00A32A01" w:rsidP="00A32A01">
      <w:pPr>
        <w:widowControl w:val="0"/>
        <w:autoSpaceDE w:val="0"/>
        <w:autoSpaceDN w:val="0"/>
        <w:adjustRightInd w:val="0"/>
        <w:rPr>
          <w:rFonts w:ascii="Times New Roman CYR" w:hAnsi="Times New Roman CYR" w:cs="Times New Roman CYR"/>
          <w:color w:val="000000"/>
          <w:sz w:val="24"/>
          <w:szCs w:val="24"/>
          <w:lang w:eastAsia="ru-RU"/>
        </w:rPr>
      </w:pPr>
      <w:r w:rsidRPr="003045FE">
        <w:rPr>
          <w:rFonts w:ascii="Times New Roman CYR" w:hAnsi="Times New Roman CYR" w:cs="Times New Roman CYR"/>
          <w:b/>
          <w:bCs/>
          <w:color w:val="000000"/>
          <w:sz w:val="24"/>
          <w:szCs w:val="24"/>
          <w:lang w:eastAsia="ru-RU"/>
        </w:rPr>
        <w:t>Сельское хозяйство</w:t>
      </w:r>
    </w:p>
    <w:p w:rsidR="00A32A01" w:rsidRPr="003045FE" w:rsidRDefault="00A32A01" w:rsidP="00A32A01">
      <w:pPr>
        <w:widowControl w:val="0"/>
        <w:autoSpaceDE w:val="0"/>
        <w:autoSpaceDN w:val="0"/>
        <w:adjustRightInd w:val="0"/>
        <w:rPr>
          <w:rFonts w:ascii="Times New Roman CYR" w:hAnsi="Times New Roman CYR" w:cs="Times New Roman CYR"/>
          <w:sz w:val="24"/>
          <w:szCs w:val="24"/>
          <w:lang w:eastAsia="ru-RU"/>
        </w:rPr>
      </w:pPr>
    </w:p>
    <w:p w:rsidR="004F1DF0" w:rsidRPr="003045FE" w:rsidRDefault="004F1DF0" w:rsidP="00BF003C">
      <w:pPr>
        <w:autoSpaceDE w:val="0"/>
        <w:autoSpaceDN w:val="0"/>
        <w:adjustRightInd w:val="0"/>
        <w:spacing w:line="252" w:lineRule="auto"/>
        <w:ind w:firstLine="708"/>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Сельское хозяйство в районе всегда было и является одной из базовых отраслей экономики. В 2021 году на территории Нижнеингашского района осуществляли сельскохозяйственную деятельность 22 организации различной формы собственности, в том числе:</w:t>
      </w:r>
    </w:p>
    <w:p w:rsidR="004F1DF0" w:rsidRPr="003045FE" w:rsidRDefault="004F1DF0" w:rsidP="00BF003C">
      <w:pPr>
        <w:autoSpaceDE w:val="0"/>
        <w:autoSpaceDN w:val="0"/>
        <w:adjustRightInd w:val="0"/>
        <w:spacing w:line="252" w:lineRule="auto"/>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 xml:space="preserve">-сельскохозяйственные организации коллективной формы собственности </w:t>
      </w:r>
      <w:r w:rsidR="00B17A6E">
        <w:rPr>
          <w:rFonts w:ascii="Times New Roman CYR" w:hAnsi="Times New Roman CYR" w:cs="Times New Roman CYR"/>
          <w:sz w:val="24"/>
          <w:szCs w:val="24"/>
          <w:lang w:eastAsia="ru-RU"/>
        </w:rPr>
        <w:t>–</w:t>
      </w:r>
      <w:r w:rsidRPr="003045FE">
        <w:rPr>
          <w:rFonts w:ascii="Times New Roman CYR" w:hAnsi="Times New Roman CYR" w:cs="Times New Roman CYR"/>
          <w:sz w:val="24"/>
          <w:szCs w:val="24"/>
          <w:lang w:eastAsia="ru-RU"/>
        </w:rPr>
        <w:t xml:space="preserve"> 5 ед. (ООО «</w:t>
      </w:r>
      <w:proofErr w:type="spellStart"/>
      <w:r w:rsidRPr="003045FE">
        <w:rPr>
          <w:rFonts w:ascii="Times New Roman CYR" w:hAnsi="Times New Roman CYR" w:cs="Times New Roman CYR"/>
          <w:sz w:val="24"/>
          <w:szCs w:val="24"/>
          <w:lang w:eastAsia="ru-RU"/>
        </w:rPr>
        <w:t>Ингашский</w:t>
      </w:r>
      <w:proofErr w:type="spellEnd"/>
      <w:r w:rsidRPr="003045FE">
        <w:rPr>
          <w:rFonts w:ascii="Times New Roman CYR" w:hAnsi="Times New Roman CYR" w:cs="Times New Roman CYR"/>
          <w:sz w:val="24"/>
          <w:szCs w:val="24"/>
          <w:lang w:eastAsia="ru-RU"/>
        </w:rPr>
        <w:t>», ООО «Сокол», ООО «Надежда», ООО «Нива», ООО «Весна»);</w:t>
      </w:r>
    </w:p>
    <w:p w:rsidR="004F1DF0" w:rsidRPr="003045FE" w:rsidRDefault="004F1DF0" w:rsidP="00BF003C">
      <w:pPr>
        <w:autoSpaceDE w:val="0"/>
        <w:autoSpaceDN w:val="0"/>
        <w:adjustRightInd w:val="0"/>
        <w:spacing w:line="252" w:lineRule="auto"/>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 xml:space="preserve">-крестьянские (фермерские) хозяйства </w:t>
      </w:r>
      <w:r w:rsidR="00B17A6E">
        <w:rPr>
          <w:rFonts w:ascii="Times New Roman CYR" w:hAnsi="Times New Roman CYR" w:cs="Times New Roman CYR"/>
          <w:sz w:val="24"/>
          <w:szCs w:val="24"/>
          <w:lang w:eastAsia="ru-RU"/>
        </w:rPr>
        <w:t>–</w:t>
      </w:r>
      <w:r w:rsidRPr="003045FE">
        <w:rPr>
          <w:rFonts w:ascii="Times New Roman CYR" w:hAnsi="Times New Roman CYR" w:cs="Times New Roman CYR"/>
          <w:sz w:val="24"/>
          <w:szCs w:val="24"/>
          <w:lang w:eastAsia="ru-RU"/>
        </w:rPr>
        <w:t xml:space="preserve"> 11 ед. (ИП, Глава К(Ф)Х </w:t>
      </w:r>
      <w:proofErr w:type="spellStart"/>
      <w:r w:rsidRPr="003045FE">
        <w:rPr>
          <w:rFonts w:ascii="Times New Roman CYR" w:hAnsi="Times New Roman CYR" w:cs="Times New Roman CYR"/>
          <w:sz w:val="24"/>
          <w:szCs w:val="24"/>
          <w:lang w:eastAsia="ru-RU"/>
        </w:rPr>
        <w:t>Гуцев</w:t>
      </w:r>
      <w:proofErr w:type="spellEnd"/>
      <w:r w:rsidRPr="003045FE">
        <w:rPr>
          <w:rFonts w:ascii="Times New Roman CYR" w:hAnsi="Times New Roman CYR" w:cs="Times New Roman CYR"/>
          <w:sz w:val="24"/>
          <w:szCs w:val="24"/>
          <w:lang w:eastAsia="ru-RU"/>
        </w:rPr>
        <w:t xml:space="preserve"> В.Ю., ИП, Глава К(Ф)Х Калинин А.Г., ИП, Глава К(Ф)Х Зенкевич Р.Г, ИП, Глава К(Ф)Х Халилов К.С., ИП, Глава К(Ф)Х Дроздов А.В, ИП, Глава К(Ф)Х </w:t>
      </w:r>
      <w:proofErr w:type="spellStart"/>
      <w:r w:rsidRPr="003045FE">
        <w:rPr>
          <w:rFonts w:ascii="Times New Roman CYR" w:hAnsi="Times New Roman CYR" w:cs="Times New Roman CYR"/>
          <w:sz w:val="24"/>
          <w:szCs w:val="24"/>
          <w:lang w:eastAsia="ru-RU"/>
        </w:rPr>
        <w:t>Стенчин</w:t>
      </w:r>
      <w:proofErr w:type="spellEnd"/>
      <w:r w:rsidRPr="003045FE">
        <w:rPr>
          <w:rFonts w:ascii="Times New Roman CYR" w:hAnsi="Times New Roman CYR" w:cs="Times New Roman CYR"/>
          <w:sz w:val="24"/>
          <w:szCs w:val="24"/>
          <w:lang w:eastAsia="ru-RU"/>
        </w:rPr>
        <w:t xml:space="preserve"> Н.С., ИП, </w:t>
      </w:r>
      <w:r w:rsidR="007059B1">
        <w:rPr>
          <w:rFonts w:ascii="Times New Roman CYR" w:hAnsi="Times New Roman CYR" w:cs="Times New Roman CYR"/>
          <w:sz w:val="24"/>
          <w:szCs w:val="24"/>
          <w:lang w:eastAsia="ru-RU"/>
        </w:rPr>
        <w:t xml:space="preserve">                                                 </w:t>
      </w:r>
      <w:r w:rsidRPr="003045FE">
        <w:rPr>
          <w:rFonts w:ascii="Times New Roman CYR" w:hAnsi="Times New Roman CYR" w:cs="Times New Roman CYR"/>
          <w:sz w:val="24"/>
          <w:szCs w:val="24"/>
          <w:lang w:eastAsia="ru-RU"/>
        </w:rPr>
        <w:t xml:space="preserve">Глава К(Ф)Х Костюкевич Д. В., ИП, Глава К(Ф)Х </w:t>
      </w:r>
      <w:proofErr w:type="spellStart"/>
      <w:r w:rsidRPr="003045FE">
        <w:rPr>
          <w:rFonts w:ascii="Times New Roman CYR" w:hAnsi="Times New Roman CYR" w:cs="Times New Roman CYR"/>
          <w:sz w:val="24"/>
          <w:szCs w:val="24"/>
          <w:lang w:eastAsia="ru-RU"/>
        </w:rPr>
        <w:t>Кутненко</w:t>
      </w:r>
      <w:proofErr w:type="spellEnd"/>
      <w:r w:rsidRPr="003045FE">
        <w:rPr>
          <w:rFonts w:ascii="Times New Roman CYR" w:hAnsi="Times New Roman CYR" w:cs="Times New Roman CYR"/>
          <w:sz w:val="24"/>
          <w:szCs w:val="24"/>
          <w:lang w:eastAsia="ru-RU"/>
        </w:rPr>
        <w:t xml:space="preserve"> А.А., ИП, Глава К(Ф)Х Ушакова М.Н., ИП, Глава КФХ Гора Н.Н.).</w:t>
      </w:r>
    </w:p>
    <w:p w:rsidR="004F1DF0" w:rsidRPr="003045FE" w:rsidRDefault="004F1DF0" w:rsidP="00BF003C">
      <w:pPr>
        <w:autoSpaceDE w:val="0"/>
        <w:autoSpaceDN w:val="0"/>
        <w:adjustRightInd w:val="0"/>
        <w:spacing w:line="252" w:lineRule="auto"/>
        <w:jc w:val="both"/>
        <w:rPr>
          <w:rFonts w:ascii="Times New Roman CYR" w:hAnsi="Times New Roman CYR" w:cs="Times New Roman CYR"/>
          <w:b/>
          <w:bCs/>
          <w:sz w:val="24"/>
          <w:szCs w:val="24"/>
          <w:lang w:eastAsia="ru-RU"/>
        </w:rPr>
      </w:pPr>
      <w:r w:rsidRPr="003045FE">
        <w:rPr>
          <w:rFonts w:ascii="Times New Roman CYR" w:hAnsi="Times New Roman CYR" w:cs="Times New Roman CYR"/>
          <w:sz w:val="24"/>
          <w:szCs w:val="24"/>
          <w:lang w:eastAsia="ru-RU"/>
        </w:rPr>
        <w:t xml:space="preserve">-сельскохозяйственный потребительский кооператив </w:t>
      </w:r>
      <w:r w:rsidR="000F3A3B">
        <w:rPr>
          <w:rFonts w:ascii="Times New Roman CYR" w:hAnsi="Times New Roman CYR" w:cs="Times New Roman CYR"/>
          <w:sz w:val="24"/>
          <w:szCs w:val="24"/>
          <w:lang w:eastAsia="ru-RU"/>
        </w:rPr>
        <w:t>-   2 ед. (СССПК «Ивановский», СК</w:t>
      </w:r>
      <w:r w:rsidRPr="003045FE">
        <w:rPr>
          <w:rFonts w:ascii="Times New Roman CYR" w:hAnsi="Times New Roman CYR" w:cs="Times New Roman CYR"/>
          <w:sz w:val="24"/>
          <w:szCs w:val="24"/>
          <w:lang w:eastAsia="ru-RU"/>
        </w:rPr>
        <w:t>ПК «</w:t>
      </w:r>
      <w:proofErr w:type="spellStart"/>
      <w:r w:rsidR="000F3A3B">
        <w:rPr>
          <w:rFonts w:ascii="Times New Roman CYR" w:hAnsi="Times New Roman CYR" w:cs="Times New Roman CYR"/>
          <w:sz w:val="24"/>
          <w:szCs w:val="24"/>
          <w:lang w:eastAsia="ru-RU"/>
        </w:rPr>
        <w:t>Ингашские</w:t>
      </w:r>
      <w:proofErr w:type="spellEnd"/>
      <w:r w:rsidR="0050501E">
        <w:rPr>
          <w:rFonts w:ascii="Times New Roman CYR" w:hAnsi="Times New Roman CYR" w:cs="Times New Roman CYR"/>
          <w:sz w:val="24"/>
          <w:szCs w:val="24"/>
          <w:lang w:eastAsia="ru-RU"/>
        </w:rPr>
        <w:t xml:space="preserve"> просторы»</w:t>
      </w:r>
      <w:r w:rsidRPr="003045FE">
        <w:rPr>
          <w:rFonts w:ascii="Times New Roman CYR" w:hAnsi="Times New Roman CYR" w:cs="Times New Roman CYR"/>
          <w:sz w:val="24"/>
          <w:szCs w:val="24"/>
          <w:lang w:eastAsia="ru-RU"/>
        </w:rPr>
        <w:t>);</w:t>
      </w:r>
    </w:p>
    <w:p w:rsidR="004F1DF0" w:rsidRPr="003045FE" w:rsidRDefault="004F1DF0" w:rsidP="00BF003C">
      <w:pPr>
        <w:autoSpaceDE w:val="0"/>
        <w:autoSpaceDN w:val="0"/>
        <w:adjustRightInd w:val="0"/>
        <w:spacing w:line="252" w:lineRule="auto"/>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 xml:space="preserve">-перерабатывающее предприятие </w:t>
      </w:r>
      <w:r w:rsidR="00B17A6E">
        <w:rPr>
          <w:rFonts w:ascii="Times New Roman CYR" w:hAnsi="Times New Roman CYR" w:cs="Times New Roman CYR"/>
          <w:sz w:val="24"/>
          <w:szCs w:val="24"/>
          <w:lang w:eastAsia="ru-RU"/>
        </w:rPr>
        <w:t>–</w:t>
      </w:r>
      <w:r w:rsidRPr="003045FE">
        <w:rPr>
          <w:rFonts w:ascii="Times New Roman CYR" w:hAnsi="Times New Roman CYR" w:cs="Times New Roman CYR"/>
          <w:sz w:val="24"/>
          <w:szCs w:val="24"/>
          <w:lang w:eastAsia="ru-RU"/>
        </w:rPr>
        <w:t xml:space="preserve"> 2 ед. (ООО «</w:t>
      </w:r>
      <w:proofErr w:type="spellStart"/>
      <w:r w:rsidRPr="003045FE">
        <w:rPr>
          <w:rFonts w:ascii="Times New Roman CYR" w:hAnsi="Times New Roman CYR" w:cs="Times New Roman CYR"/>
          <w:sz w:val="24"/>
          <w:szCs w:val="24"/>
          <w:lang w:eastAsia="ru-RU"/>
        </w:rPr>
        <w:t>Нижнеингашское</w:t>
      </w:r>
      <w:proofErr w:type="spellEnd"/>
      <w:r w:rsidRPr="003045FE">
        <w:rPr>
          <w:rFonts w:ascii="Times New Roman CYR" w:hAnsi="Times New Roman CYR" w:cs="Times New Roman CYR"/>
          <w:sz w:val="24"/>
          <w:szCs w:val="24"/>
          <w:lang w:eastAsia="ru-RU"/>
        </w:rPr>
        <w:t xml:space="preserve"> ХПП»; ООО «АЛЬЯНС ЛОДЖИСТИК»);</w:t>
      </w:r>
    </w:p>
    <w:p w:rsidR="004F1DF0" w:rsidRPr="003045FE" w:rsidRDefault="004F1DF0" w:rsidP="00BF003C">
      <w:pPr>
        <w:autoSpaceDE w:val="0"/>
        <w:autoSpaceDN w:val="0"/>
        <w:adjustRightInd w:val="0"/>
        <w:spacing w:line="252" w:lineRule="auto"/>
        <w:jc w:val="both"/>
        <w:rPr>
          <w:rFonts w:ascii="Times New Roman CYR" w:hAnsi="Times New Roman CYR" w:cs="Times New Roman CYR"/>
          <w:b/>
          <w:bCs/>
          <w:sz w:val="24"/>
          <w:szCs w:val="24"/>
          <w:lang w:eastAsia="ru-RU"/>
        </w:rPr>
      </w:pPr>
      <w:r w:rsidRPr="003045FE">
        <w:rPr>
          <w:rFonts w:ascii="Times New Roman CYR" w:hAnsi="Times New Roman CYR" w:cs="Times New Roman CYR"/>
          <w:sz w:val="24"/>
          <w:szCs w:val="24"/>
          <w:lang w:eastAsia="ru-RU"/>
        </w:rPr>
        <w:t>-под</w:t>
      </w:r>
      <w:r w:rsidR="0050501E">
        <w:rPr>
          <w:rFonts w:ascii="Times New Roman CYR" w:hAnsi="Times New Roman CYR" w:cs="Times New Roman CYR"/>
          <w:sz w:val="24"/>
          <w:szCs w:val="24"/>
          <w:lang w:eastAsia="ru-RU"/>
        </w:rPr>
        <w:t xml:space="preserve">собное хозяйство </w:t>
      </w:r>
      <w:r w:rsidR="00B17A6E">
        <w:rPr>
          <w:rFonts w:ascii="Times New Roman CYR" w:hAnsi="Times New Roman CYR" w:cs="Times New Roman CYR"/>
          <w:sz w:val="24"/>
          <w:szCs w:val="24"/>
          <w:lang w:eastAsia="ru-RU"/>
        </w:rPr>
        <w:t>–</w:t>
      </w:r>
      <w:r w:rsidR="0050501E">
        <w:rPr>
          <w:rFonts w:ascii="Times New Roman CYR" w:hAnsi="Times New Roman CYR" w:cs="Times New Roman CYR"/>
          <w:sz w:val="24"/>
          <w:szCs w:val="24"/>
          <w:lang w:eastAsia="ru-RU"/>
        </w:rPr>
        <w:t xml:space="preserve"> 2 ед. (КГБУ СО «</w:t>
      </w:r>
      <w:proofErr w:type="spellStart"/>
      <w:r w:rsidR="0050501E">
        <w:rPr>
          <w:rFonts w:ascii="Times New Roman CYR" w:hAnsi="Times New Roman CYR" w:cs="Times New Roman CYR"/>
          <w:sz w:val="24"/>
          <w:szCs w:val="24"/>
          <w:lang w:eastAsia="ru-RU"/>
        </w:rPr>
        <w:t>Тинско</w:t>
      </w:r>
      <w:r w:rsidRPr="003045FE">
        <w:rPr>
          <w:rFonts w:ascii="Times New Roman CYR" w:hAnsi="Times New Roman CYR" w:cs="Times New Roman CYR"/>
          <w:sz w:val="24"/>
          <w:szCs w:val="24"/>
          <w:lang w:eastAsia="ru-RU"/>
        </w:rPr>
        <w:t>й</w:t>
      </w:r>
      <w:proofErr w:type="spellEnd"/>
      <w:r w:rsidRPr="003045FE">
        <w:rPr>
          <w:rFonts w:ascii="Times New Roman CYR" w:hAnsi="Times New Roman CYR" w:cs="Times New Roman CYR"/>
          <w:sz w:val="24"/>
          <w:szCs w:val="24"/>
          <w:lang w:eastAsia="ru-RU"/>
        </w:rPr>
        <w:t xml:space="preserve"> психоневрологический интернат</w:t>
      </w:r>
      <w:r w:rsidR="0050501E">
        <w:rPr>
          <w:rFonts w:ascii="Times New Roman CYR" w:hAnsi="Times New Roman CYR" w:cs="Times New Roman CYR"/>
          <w:sz w:val="24"/>
          <w:szCs w:val="24"/>
          <w:lang w:eastAsia="ru-RU"/>
        </w:rPr>
        <w:t>»</w:t>
      </w:r>
      <w:r w:rsidRPr="003045FE">
        <w:rPr>
          <w:rFonts w:ascii="Times New Roman CYR" w:hAnsi="Times New Roman CYR" w:cs="Times New Roman CYR"/>
          <w:sz w:val="24"/>
          <w:szCs w:val="24"/>
          <w:lang w:eastAsia="ru-RU"/>
        </w:rPr>
        <w:t>, ФКУ КП-48)</w:t>
      </w:r>
      <w:r w:rsidRPr="003045FE">
        <w:rPr>
          <w:rFonts w:ascii="Times New Roman CYR" w:hAnsi="Times New Roman CYR" w:cs="Times New Roman CYR"/>
          <w:b/>
          <w:bCs/>
          <w:sz w:val="24"/>
          <w:szCs w:val="24"/>
          <w:lang w:eastAsia="ru-RU"/>
        </w:rPr>
        <w:t>.</w:t>
      </w:r>
    </w:p>
    <w:p w:rsidR="00393BA6" w:rsidRDefault="004F1DF0" w:rsidP="00393BA6">
      <w:pPr>
        <w:autoSpaceDE w:val="0"/>
        <w:autoSpaceDN w:val="0"/>
        <w:adjustRightInd w:val="0"/>
        <w:spacing w:line="252" w:lineRule="auto"/>
        <w:ind w:firstLine="708"/>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 xml:space="preserve">На 01.01.2021 года численность работающих в сельскохозяйственной отрасли района 351 человек. </w:t>
      </w:r>
    </w:p>
    <w:p w:rsidR="004F1DF0" w:rsidRPr="003045FE" w:rsidRDefault="004F1DF0" w:rsidP="00393BA6">
      <w:pPr>
        <w:autoSpaceDE w:val="0"/>
        <w:autoSpaceDN w:val="0"/>
        <w:adjustRightInd w:val="0"/>
        <w:spacing w:line="252" w:lineRule="auto"/>
        <w:ind w:firstLine="708"/>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Удельный вес прибыльных сельскохозяйственных организаций составляет 100%. В районе 4320 личных подсобных хозяйств, которые занимаются сельскохозяйственной деятельностью.</w:t>
      </w:r>
    </w:p>
    <w:p w:rsidR="004F1DF0" w:rsidRPr="003045FE" w:rsidRDefault="004F1DF0" w:rsidP="00BF003C">
      <w:pPr>
        <w:autoSpaceDE w:val="0"/>
        <w:autoSpaceDN w:val="0"/>
        <w:adjustRightInd w:val="0"/>
        <w:spacing w:line="252" w:lineRule="auto"/>
        <w:ind w:firstLine="708"/>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Объем реализованной продукции за 20</w:t>
      </w:r>
      <w:r w:rsidR="00E364CB">
        <w:rPr>
          <w:rFonts w:ascii="Times New Roman CYR" w:hAnsi="Times New Roman CYR" w:cs="Times New Roman CYR"/>
          <w:sz w:val="24"/>
          <w:szCs w:val="24"/>
          <w:lang w:eastAsia="ru-RU"/>
        </w:rPr>
        <w:t>21</w:t>
      </w:r>
      <w:r w:rsidRPr="003045FE">
        <w:rPr>
          <w:rFonts w:ascii="Times New Roman CYR" w:hAnsi="Times New Roman CYR" w:cs="Times New Roman CYR"/>
          <w:sz w:val="24"/>
          <w:szCs w:val="24"/>
          <w:lang w:eastAsia="ru-RU"/>
        </w:rPr>
        <w:t xml:space="preserve"> год по сельскохозяйствен</w:t>
      </w:r>
      <w:r w:rsidR="00E364CB">
        <w:rPr>
          <w:rFonts w:ascii="Times New Roman CYR" w:hAnsi="Times New Roman CYR" w:cs="Times New Roman CYR"/>
          <w:sz w:val="24"/>
          <w:szCs w:val="24"/>
          <w:lang w:eastAsia="ru-RU"/>
        </w:rPr>
        <w:t xml:space="preserve">ной отрасли </w:t>
      </w:r>
      <w:r w:rsidR="00E364CB" w:rsidRPr="003045FE">
        <w:rPr>
          <w:rFonts w:ascii="Times New Roman CYR" w:hAnsi="Times New Roman CYR" w:cs="Times New Roman CYR"/>
          <w:sz w:val="24"/>
          <w:szCs w:val="24"/>
          <w:lang w:eastAsia="ru-RU"/>
        </w:rPr>
        <w:t>835620,0 тыс. руб</w:t>
      </w:r>
      <w:r w:rsidR="00E364CB">
        <w:rPr>
          <w:rFonts w:ascii="Times New Roman CYR" w:hAnsi="Times New Roman CYR" w:cs="Times New Roman CYR"/>
          <w:sz w:val="24"/>
          <w:szCs w:val="24"/>
          <w:lang w:eastAsia="ru-RU"/>
        </w:rPr>
        <w:t>. в 2020</w:t>
      </w:r>
      <w:r w:rsidRPr="003045FE">
        <w:rPr>
          <w:rFonts w:ascii="Times New Roman CYR" w:hAnsi="Times New Roman CYR" w:cs="Times New Roman CYR"/>
          <w:sz w:val="24"/>
          <w:szCs w:val="24"/>
          <w:lang w:eastAsia="ru-RU"/>
        </w:rPr>
        <w:t xml:space="preserve"> году </w:t>
      </w:r>
      <w:r w:rsidR="00E364CB">
        <w:rPr>
          <w:rFonts w:ascii="Times New Roman CYR" w:hAnsi="Times New Roman CYR" w:cs="Times New Roman CYR"/>
          <w:sz w:val="24"/>
          <w:szCs w:val="24"/>
          <w:lang w:eastAsia="ru-RU"/>
        </w:rPr>
        <w:t xml:space="preserve">788540,0 тыс. руб., </w:t>
      </w:r>
      <w:r w:rsidRPr="003045FE">
        <w:rPr>
          <w:rFonts w:ascii="Times New Roman CYR" w:hAnsi="Times New Roman CYR" w:cs="Times New Roman CYR"/>
          <w:sz w:val="24"/>
          <w:szCs w:val="24"/>
          <w:lang w:eastAsia="ru-RU"/>
        </w:rPr>
        <w:t>увеличение на 6 %.</w:t>
      </w:r>
    </w:p>
    <w:p w:rsidR="004F1DF0" w:rsidRPr="003045FE" w:rsidRDefault="004F1DF0" w:rsidP="00BF003C">
      <w:pPr>
        <w:autoSpaceDE w:val="0"/>
        <w:autoSpaceDN w:val="0"/>
        <w:adjustRightInd w:val="0"/>
        <w:spacing w:line="252" w:lineRule="auto"/>
        <w:ind w:firstLine="708"/>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Увеличился объем инвестиций в основной капитал за счет всех источн</w:t>
      </w:r>
      <w:r w:rsidR="00E364CB">
        <w:rPr>
          <w:rFonts w:ascii="Times New Roman CYR" w:hAnsi="Times New Roman CYR" w:cs="Times New Roman CYR"/>
          <w:sz w:val="24"/>
          <w:szCs w:val="24"/>
          <w:lang w:eastAsia="ru-RU"/>
        </w:rPr>
        <w:t xml:space="preserve">иков финансирования: 2020 год- </w:t>
      </w:r>
      <w:r w:rsidRPr="003045FE">
        <w:rPr>
          <w:rFonts w:ascii="Times New Roman CYR" w:hAnsi="Times New Roman CYR" w:cs="Times New Roman CYR"/>
          <w:sz w:val="24"/>
          <w:szCs w:val="24"/>
          <w:lang w:eastAsia="ru-RU"/>
        </w:rPr>
        <w:t xml:space="preserve">54860,0 тыс. рублей, 2021 год – </w:t>
      </w:r>
      <w:r w:rsidR="00E364CB">
        <w:rPr>
          <w:rFonts w:ascii="Times New Roman CYR" w:hAnsi="Times New Roman CYR" w:cs="Times New Roman CYR"/>
          <w:sz w:val="24"/>
          <w:szCs w:val="24"/>
          <w:lang w:eastAsia="ru-RU"/>
        </w:rPr>
        <w:t xml:space="preserve">147930,3 тыс. руб., составляет 270 % </w:t>
      </w:r>
      <w:r w:rsidRPr="003045FE">
        <w:rPr>
          <w:rFonts w:ascii="Times New Roman CYR" w:hAnsi="Times New Roman CYR" w:cs="Times New Roman CYR"/>
          <w:sz w:val="24"/>
          <w:szCs w:val="24"/>
          <w:lang w:eastAsia="ru-RU"/>
        </w:rPr>
        <w:t xml:space="preserve">к 2020 году. </w:t>
      </w:r>
    </w:p>
    <w:p w:rsidR="004F1DF0" w:rsidRPr="003045FE" w:rsidRDefault="004F1DF0" w:rsidP="00BF003C">
      <w:pPr>
        <w:autoSpaceDE w:val="0"/>
        <w:autoSpaceDN w:val="0"/>
        <w:adjustRightInd w:val="0"/>
        <w:ind w:firstLine="708"/>
        <w:jc w:val="both"/>
        <w:rPr>
          <w:rFonts w:ascii="Times New Roman CYR" w:hAnsi="Times New Roman CYR" w:cs="Times New Roman CYR"/>
          <w:color w:val="000000"/>
          <w:sz w:val="24"/>
          <w:szCs w:val="24"/>
          <w:lang w:eastAsia="ru-RU"/>
        </w:rPr>
      </w:pPr>
      <w:r w:rsidRPr="003045FE">
        <w:rPr>
          <w:rFonts w:ascii="Times New Roman CYR" w:hAnsi="Times New Roman CYR" w:cs="Times New Roman CYR"/>
          <w:color w:val="000000"/>
          <w:sz w:val="24"/>
          <w:szCs w:val="24"/>
          <w:lang w:eastAsia="ru-RU"/>
        </w:rPr>
        <w:t>Площадь земель сельскохозяйственного назначения составляет:</w:t>
      </w:r>
    </w:p>
    <w:p w:rsidR="004F1DF0" w:rsidRPr="003045FE" w:rsidRDefault="004F1DF0" w:rsidP="00BF003C">
      <w:pPr>
        <w:autoSpaceDE w:val="0"/>
        <w:autoSpaceDN w:val="0"/>
        <w:adjustRightInd w:val="0"/>
        <w:jc w:val="both"/>
        <w:rPr>
          <w:rFonts w:ascii="Times New Roman CYR" w:hAnsi="Times New Roman CYR" w:cs="Times New Roman CYR"/>
          <w:sz w:val="24"/>
          <w:szCs w:val="24"/>
          <w:lang w:eastAsia="ru-RU"/>
        </w:rPr>
      </w:pPr>
      <w:r w:rsidRPr="003045FE">
        <w:rPr>
          <w:rFonts w:ascii="Times New Roman CYR" w:hAnsi="Times New Roman CYR" w:cs="Times New Roman CYR"/>
          <w:color w:val="000000"/>
          <w:sz w:val="24"/>
          <w:szCs w:val="24"/>
          <w:lang w:eastAsia="ru-RU"/>
        </w:rPr>
        <w:t xml:space="preserve">2021 год – 241544 га или 100 % к уровню прошлого года. Площадь сельскохозяйственных угодий, используемых землепользователями, занимающимися сельхозпроизводством, составляет 31322,6 га. Площадь сельскохозяйственных угодий, используемых гражданами, занимающимися сельхозпроизводством в 2021 г.-7500 га. </w:t>
      </w:r>
      <w:r w:rsidRPr="003045FE">
        <w:rPr>
          <w:rFonts w:ascii="Times New Roman CYR" w:hAnsi="Times New Roman CYR" w:cs="Times New Roman CYR"/>
          <w:sz w:val="24"/>
          <w:szCs w:val="24"/>
          <w:lang w:eastAsia="ru-RU"/>
        </w:rPr>
        <w:t xml:space="preserve">Площадь обрабатываемой пашни в текущем году 29049,6 га.  Посевная площадь зерновых культур </w:t>
      </w:r>
      <w:r w:rsidR="00B17A6E">
        <w:rPr>
          <w:rFonts w:ascii="Times New Roman CYR" w:hAnsi="Times New Roman CYR" w:cs="Times New Roman CYR"/>
          <w:sz w:val="24"/>
          <w:szCs w:val="24"/>
          <w:lang w:eastAsia="ru-RU"/>
        </w:rPr>
        <w:t>–</w:t>
      </w:r>
      <w:r w:rsidRPr="003045FE">
        <w:rPr>
          <w:rFonts w:ascii="Times New Roman CYR" w:hAnsi="Times New Roman CYR" w:cs="Times New Roman CYR"/>
          <w:sz w:val="24"/>
          <w:szCs w:val="24"/>
          <w:lang w:eastAsia="ru-RU"/>
        </w:rPr>
        <w:t xml:space="preserve"> 16400 га, переведено на кормовые 35 га., рост к уровню прошлого года на 129 га. </w:t>
      </w:r>
    </w:p>
    <w:p w:rsidR="004F1DF0" w:rsidRPr="003045FE" w:rsidRDefault="004F1DF0" w:rsidP="00BF003C">
      <w:pPr>
        <w:autoSpaceDE w:val="0"/>
        <w:autoSpaceDN w:val="0"/>
        <w:adjustRightInd w:val="0"/>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 xml:space="preserve">           Имеется у сельхозтоваропроизводителей   района крупного рогатого скота 2</w:t>
      </w:r>
      <w:r w:rsidR="00992A2E">
        <w:rPr>
          <w:rFonts w:ascii="Times New Roman CYR" w:hAnsi="Times New Roman CYR" w:cs="Times New Roman CYR"/>
          <w:sz w:val="24"/>
          <w:szCs w:val="24"/>
          <w:lang w:eastAsia="ru-RU"/>
        </w:rPr>
        <w:t>819</w:t>
      </w:r>
      <w:r w:rsidRPr="003045FE">
        <w:rPr>
          <w:rFonts w:ascii="Times New Roman CYR" w:hAnsi="Times New Roman CYR" w:cs="Times New Roman CYR"/>
          <w:sz w:val="24"/>
          <w:szCs w:val="24"/>
          <w:lang w:eastAsia="ru-RU"/>
        </w:rPr>
        <w:t xml:space="preserve"> </w:t>
      </w:r>
      <w:proofErr w:type="gramStart"/>
      <w:r w:rsidRPr="003045FE">
        <w:rPr>
          <w:rFonts w:ascii="Times New Roman CYR" w:hAnsi="Times New Roman CYR" w:cs="Times New Roman CYR"/>
          <w:sz w:val="24"/>
          <w:szCs w:val="24"/>
          <w:lang w:eastAsia="ru-RU"/>
        </w:rPr>
        <w:t>гол</w:t>
      </w:r>
      <w:r w:rsidR="00992A2E">
        <w:rPr>
          <w:rFonts w:ascii="Times New Roman CYR" w:hAnsi="Times New Roman CYR" w:cs="Times New Roman CYR"/>
          <w:sz w:val="24"/>
          <w:szCs w:val="24"/>
          <w:lang w:eastAsia="ru-RU"/>
        </w:rPr>
        <w:t>ов ,</w:t>
      </w:r>
      <w:proofErr w:type="gramEnd"/>
      <w:r w:rsidR="00992A2E">
        <w:rPr>
          <w:rFonts w:ascii="Times New Roman CYR" w:hAnsi="Times New Roman CYR" w:cs="Times New Roman CYR"/>
          <w:sz w:val="24"/>
          <w:szCs w:val="24"/>
          <w:lang w:eastAsia="ru-RU"/>
        </w:rPr>
        <w:t xml:space="preserve"> рост к прошлому году на 424 голову, из них 686 голов коров. Родилось 716</w:t>
      </w:r>
      <w:r w:rsidRPr="003045FE">
        <w:rPr>
          <w:rFonts w:ascii="Times New Roman CYR" w:hAnsi="Times New Roman CYR" w:cs="Times New Roman CYR"/>
          <w:sz w:val="24"/>
          <w:szCs w:val="24"/>
          <w:lang w:eastAsia="ru-RU"/>
        </w:rPr>
        <w:t xml:space="preserve"> голов телят. Удо</w:t>
      </w:r>
      <w:r w:rsidR="00992A2E">
        <w:rPr>
          <w:rFonts w:ascii="Times New Roman CYR" w:hAnsi="Times New Roman CYR" w:cs="Times New Roman CYR"/>
          <w:sz w:val="24"/>
          <w:szCs w:val="24"/>
          <w:lang w:eastAsia="ru-RU"/>
        </w:rPr>
        <w:t xml:space="preserve">й молока на 1 </w:t>
      </w:r>
      <w:proofErr w:type="spellStart"/>
      <w:r w:rsidR="00992A2E">
        <w:rPr>
          <w:rFonts w:ascii="Times New Roman CYR" w:hAnsi="Times New Roman CYR" w:cs="Times New Roman CYR"/>
          <w:sz w:val="24"/>
          <w:szCs w:val="24"/>
          <w:lang w:eastAsia="ru-RU"/>
        </w:rPr>
        <w:t>ф.к</w:t>
      </w:r>
      <w:proofErr w:type="spellEnd"/>
      <w:r w:rsidR="00992A2E">
        <w:rPr>
          <w:rFonts w:ascii="Times New Roman CYR" w:hAnsi="Times New Roman CYR" w:cs="Times New Roman CYR"/>
          <w:sz w:val="24"/>
          <w:szCs w:val="24"/>
          <w:lang w:eastAsia="ru-RU"/>
        </w:rPr>
        <w:t>. 4711 кг, рост к прошлому году на 10,1</w:t>
      </w:r>
      <w:r w:rsidRPr="003045FE">
        <w:rPr>
          <w:rFonts w:ascii="Times New Roman CYR" w:hAnsi="Times New Roman CYR" w:cs="Times New Roman CYR"/>
          <w:sz w:val="24"/>
          <w:szCs w:val="24"/>
          <w:lang w:eastAsia="ru-RU"/>
        </w:rPr>
        <w:t xml:space="preserve"> %</w:t>
      </w:r>
      <w:r w:rsidR="00992A2E">
        <w:rPr>
          <w:rFonts w:ascii="Times New Roman CYR" w:hAnsi="Times New Roman CYR" w:cs="Times New Roman CYR"/>
          <w:sz w:val="24"/>
          <w:szCs w:val="24"/>
          <w:lang w:eastAsia="ru-RU"/>
        </w:rPr>
        <w:t>.</w:t>
      </w:r>
    </w:p>
    <w:p w:rsidR="00E67131" w:rsidRPr="00E67131" w:rsidRDefault="00E67131" w:rsidP="00E67131">
      <w:pPr>
        <w:spacing w:after="160" w:line="259" w:lineRule="auto"/>
        <w:ind w:firstLine="708"/>
        <w:jc w:val="both"/>
        <w:rPr>
          <w:rFonts w:eastAsia="Calibri"/>
          <w:sz w:val="24"/>
          <w:szCs w:val="24"/>
        </w:rPr>
      </w:pPr>
      <w:r w:rsidRPr="00E67131">
        <w:rPr>
          <w:rFonts w:eastAsia="Calibri"/>
          <w:sz w:val="24"/>
          <w:szCs w:val="24"/>
        </w:rPr>
        <w:t xml:space="preserve">Сельхозпредприятия в </w:t>
      </w:r>
      <w:r>
        <w:rPr>
          <w:rFonts w:eastAsia="Calibri"/>
          <w:sz w:val="24"/>
          <w:szCs w:val="24"/>
        </w:rPr>
        <w:t>2021</w:t>
      </w:r>
      <w:r w:rsidRPr="00E67131">
        <w:rPr>
          <w:rFonts w:eastAsia="Calibri"/>
          <w:sz w:val="24"/>
          <w:szCs w:val="24"/>
        </w:rPr>
        <w:t xml:space="preserve"> году приобрели сельскохозяйственной техники, машин и оборудования на 147930,3 тыс. руб. (56 ед.). Приобретено 10 тракторов, 2 посевных комплекса,  3 автомобиля, 3 зерноуборочных комбайна, 1 кормоуборочный комбайн, 1 опрыскиватель - опыливатель, 1 разбрасыватель минеральных удобрений, 2 протравливателя, 3 фронтальных погрузчика, 5 пресс-подборщиков, 2 жатки валковые, 3 плуга, 1 оборудование для очистки зерна и 1 для сортировки зерна, 3 бороны дисковые, 5 косилок, 3 граблей, 1 танк охладитель молока, 1 б/у КАМАЗ, 2 б/у прицепа к КАМАЗУ, 1 вакуумная установка для зеленой массы, 1 вилы, 1 ковш .</w:t>
      </w:r>
    </w:p>
    <w:p w:rsidR="004F1DF0" w:rsidRPr="003045FE" w:rsidRDefault="004F1DF0" w:rsidP="00BF003C">
      <w:pPr>
        <w:autoSpaceDE w:val="0"/>
        <w:autoSpaceDN w:val="0"/>
        <w:adjustRightInd w:val="0"/>
        <w:spacing w:line="252" w:lineRule="auto"/>
        <w:ind w:firstLine="708"/>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 xml:space="preserve">На территории района работает предприятие по переработке молока ООО «Альянс </w:t>
      </w:r>
      <w:proofErr w:type="spellStart"/>
      <w:r w:rsidRPr="003045FE">
        <w:rPr>
          <w:rFonts w:ascii="Times New Roman CYR" w:hAnsi="Times New Roman CYR" w:cs="Times New Roman CYR"/>
          <w:sz w:val="24"/>
          <w:szCs w:val="24"/>
          <w:lang w:eastAsia="ru-RU"/>
        </w:rPr>
        <w:t>Лоджистик</w:t>
      </w:r>
      <w:proofErr w:type="spellEnd"/>
      <w:r w:rsidRPr="003045FE">
        <w:rPr>
          <w:rFonts w:ascii="Times New Roman CYR" w:hAnsi="Times New Roman CYR" w:cs="Times New Roman CYR"/>
          <w:sz w:val="24"/>
          <w:szCs w:val="24"/>
          <w:lang w:eastAsia="ru-RU"/>
        </w:rPr>
        <w:t xml:space="preserve">», есть стабильный рынок сбыта сельскохозяйственной продукции </w:t>
      </w:r>
      <w:r w:rsidR="00E67131">
        <w:rPr>
          <w:rFonts w:ascii="Times New Roman CYR" w:hAnsi="Times New Roman CYR" w:cs="Times New Roman CYR"/>
          <w:sz w:val="24"/>
          <w:szCs w:val="24"/>
          <w:lang w:eastAsia="ru-RU"/>
        </w:rPr>
        <w:t>(</w:t>
      </w:r>
      <w:r w:rsidRPr="003045FE">
        <w:rPr>
          <w:rFonts w:ascii="Times New Roman CYR" w:hAnsi="Times New Roman CYR" w:cs="Times New Roman CYR"/>
          <w:sz w:val="24"/>
          <w:szCs w:val="24"/>
          <w:lang w:eastAsia="ru-RU"/>
        </w:rPr>
        <w:t>сельскохозяйственные ярмарки), что позволяет стабилизировать цены на молоко и молочную продукцию.</w:t>
      </w:r>
    </w:p>
    <w:p w:rsidR="0050501E" w:rsidRDefault="0050501E" w:rsidP="00FF3A2D">
      <w:pPr>
        <w:pStyle w:val="NoSpacing"/>
        <w:rPr>
          <w:rFonts w:ascii="Times New Roman CYR" w:hAnsi="Times New Roman CYR" w:cs="Times New Roman CYR"/>
          <w:sz w:val="24"/>
          <w:szCs w:val="24"/>
          <w:lang w:eastAsia="ru-RU"/>
        </w:rPr>
      </w:pPr>
    </w:p>
    <w:p w:rsidR="00FF3A2D" w:rsidRPr="003045FE" w:rsidRDefault="00FF3A2D" w:rsidP="00FF3A2D">
      <w:pPr>
        <w:pStyle w:val="NoSpacing"/>
        <w:rPr>
          <w:rFonts w:ascii="Times New Roman" w:hAnsi="Times New Roman"/>
          <w:b/>
          <w:sz w:val="24"/>
          <w:szCs w:val="24"/>
        </w:rPr>
      </w:pPr>
      <w:r w:rsidRPr="003045FE">
        <w:rPr>
          <w:rFonts w:ascii="Times New Roman" w:hAnsi="Times New Roman"/>
          <w:b/>
          <w:sz w:val="24"/>
          <w:szCs w:val="24"/>
        </w:rPr>
        <w:t>Строительство</w:t>
      </w:r>
    </w:p>
    <w:p w:rsidR="00FF3A2D" w:rsidRPr="003045FE" w:rsidRDefault="00FF3A2D" w:rsidP="00FF3A2D">
      <w:pPr>
        <w:pStyle w:val="NoSpacing"/>
        <w:rPr>
          <w:rFonts w:ascii="Times New Roman" w:hAnsi="Times New Roman"/>
          <w:b/>
          <w:sz w:val="24"/>
          <w:szCs w:val="24"/>
        </w:rPr>
      </w:pPr>
    </w:p>
    <w:p w:rsidR="00E357F5" w:rsidRPr="003045FE" w:rsidRDefault="00E357F5" w:rsidP="00E357F5">
      <w:pPr>
        <w:autoSpaceDE w:val="0"/>
        <w:autoSpaceDN w:val="0"/>
        <w:adjustRightInd w:val="0"/>
        <w:spacing w:line="276" w:lineRule="auto"/>
        <w:ind w:firstLine="567"/>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На территории Нижнеингашского района   строительство жилых домов в основном ведется физическими лицами.  По итогам 2020 года в районе построенных объектов ИЖС 33 общей площадью 4286 кв.</w:t>
      </w:r>
      <w:r w:rsidR="005A3BBC">
        <w:rPr>
          <w:rFonts w:ascii="Times New Roman CYR" w:hAnsi="Times New Roman CYR" w:cs="Times New Roman CYR"/>
          <w:sz w:val="24"/>
          <w:szCs w:val="24"/>
          <w:lang w:eastAsia="ru-RU"/>
        </w:rPr>
        <w:t xml:space="preserve"> </w:t>
      </w:r>
      <w:r w:rsidRPr="003045FE">
        <w:rPr>
          <w:rFonts w:ascii="Times New Roman CYR" w:hAnsi="Times New Roman CYR" w:cs="Times New Roman CYR"/>
          <w:sz w:val="24"/>
          <w:szCs w:val="24"/>
          <w:lang w:eastAsia="ru-RU"/>
        </w:rPr>
        <w:t xml:space="preserve">м. (2019 год </w:t>
      </w:r>
      <w:r w:rsidR="00B17A6E">
        <w:rPr>
          <w:rFonts w:ascii="Times New Roman CYR" w:hAnsi="Times New Roman CYR" w:cs="Times New Roman CYR"/>
          <w:sz w:val="24"/>
          <w:szCs w:val="24"/>
          <w:lang w:eastAsia="ru-RU"/>
        </w:rPr>
        <w:t>–</w:t>
      </w:r>
      <w:r w:rsidRPr="003045FE">
        <w:rPr>
          <w:rFonts w:ascii="Times New Roman CYR" w:hAnsi="Times New Roman CYR" w:cs="Times New Roman CYR"/>
          <w:sz w:val="24"/>
          <w:szCs w:val="24"/>
          <w:lang w:eastAsia="ru-RU"/>
        </w:rPr>
        <w:t xml:space="preserve"> 35 домов, общей площадью 3602 кв. м). Прослеживается рост по сравнению с 2019 годом. Рост связан со строительством и вводом в эксплуатацию частного сектора.</w:t>
      </w:r>
    </w:p>
    <w:p w:rsidR="00E357F5" w:rsidRPr="003045FE" w:rsidRDefault="00E357F5" w:rsidP="00E357F5">
      <w:pPr>
        <w:autoSpaceDE w:val="0"/>
        <w:autoSpaceDN w:val="0"/>
        <w:adjustRightInd w:val="0"/>
        <w:spacing w:line="276" w:lineRule="auto"/>
        <w:ind w:firstLine="567"/>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Все жилые дома построены за собственные средства. По государственным и муниципальным программам жилых домов не строилось.</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544"/>
        <w:gridCol w:w="1418"/>
        <w:gridCol w:w="1275"/>
        <w:gridCol w:w="851"/>
        <w:gridCol w:w="709"/>
        <w:gridCol w:w="1842"/>
      </w:tblGrid>
      <w:tr w:rsidR="00E357F5" w:rsidRPr="003045FE" w:rsidTr="007059B1">
        <w:tblPrEx>
          <w:tblCellMar>
            <w:top w:w="0" w:type="dxa"/>
            <w:bottom w:w="0" w:type="dxa"/>
          </w:tblCellMar>
        </w:tblPrEx>
        <w:tc>
          <w:tcPr>
            <w:tcW w:w="9639" w:type="dxa"/>
            <w:gridSpan w:val="6"/>
            <w:tcBorders>
              <w:top w:val="single" w:sz="4" w:space="0" w:color="000000"/>
              <w:bottom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Ввод жилья, кв. метров</w:t>
            </w:r>
          </w:p>
        </w:tc>
      </w:tr>
      <w:tr w:rsidR="00E357F5" w:rsidRPr="003045FE" w:rsidTr="00393BA6">
        <w:tblPrEx>
          <w:tblCellMar>
            <w:top w:w="0" w:type="dxa"/>
            <w:bottom w:w="0" w:type="dxa"/>
          </w:tblCellMar>
        </w:tblPrEx>
        <w:tc>
          <w:tcPr>
            <w:tcW w:w="3544" w:type="dxa"/>
            <w:tcBorders>
              <w:top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both"/>
              <w:rPr>
                <w:rFonts w:ascii="Times New Roman CYR" w:hAnsi="Times New Roman CYR" w:cs="Times New Roman CYR"/>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предыдущий период</w:t>
            </w:r>
          </w:p>
        </w:tc>
        <w:tc>
          <w:tcPr>
            <w:tcW w:w="1275"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отчетный период</w:t>
            </w:r>
          </w:p>
        </w:tc>
        <w:tc>
          <w:tcPr>
            <w:tcW w:w="3402" w:type="dxa"/>
            <w:gridSpan w:val="3"/>
            <w:tcBorders>
              <w:top w:val="single" w:sz="4" w:space="0" w:color="000000"/>
              <w:left w:val="single" w:sz="4" w:space="0" w:color="000000"/>
              <w:bottom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прогноз</w:t>
            </w:r>
          </w:p>
        </w:tc>
      </w:tr>
      <w:tr w:rsidR="00E357F5" w:rsidRPr="003045FE" w:rsidTr="00393BA6">
        <w:tblPrEx>
          <w:tblCellMar>
            <w:top w:w="0" w:type="dxa"/>
            <w:bottom w:w="0" w:type="dxa"/>
          </w:tblCellMar>
        </w:tblPrEx>
        <w:tc>
          <w:tcPr>
            <w:tcW w:w="3544" w:type="dxa"/>
            <w:tcBorders>
              <w:top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both"/>
              <w:rPr>
                <w:rFonts w:ascii="Times New Roman CYR" w:hAnsi="Times New Roman CYR" w:cs="Times New Roman CYR"/>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2019</w:t>
            </w:r>
          </w:p>
        </w:tc>
        <w:tc>
          <w:tcPr>
            <w:tcW w:w="1275"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2020</w:t>
            </w:r>
          </w:p>
        </w:tc>
        <w:tc>
          <w:tcPr>
            <w:tcW w:w="851"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2021</w:t>
            </w:r>
          </w:p>
        </w:tc>
        <w:tc>
          <w:tcPr>
            <w:tcW w:w="709"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2022</w:t>
            </w:r>
          </w:p>
        </w:tc>
        <w:tc>
          <w:tcPr>
            <w:tcW w:w="1842" w:type="dxa"/>
            <w:tcBorders>
              <w:top w:val="single" w:sz="4" w:space="0" w:color="000000"/>
              <w:left w:val="single" w:sz="4" w:space="0" w:color="000000"/>
              <w:bottom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2023</w:t>
            </w:r>
          </w:p>
        </w:tc>
      </w:tr>
      <w:tr w:rsidR="00E357F5" w:rsidRPr="003045FE" w:rsidTr="00393BA6">
        <w:tblPrEx>
          <w:tblCellMar>
            <w:top w:w="0" w:type="dxa"/>
            <w:bottom w:w="0" w:type="dxa"/>
          </w:tblCellMar>
        </w:tblPrEx>
        <w:tc>
          <w:tcPr>
            <w:tcW w:w="3544" w:type="dxa"/>
            <w:tcBorders>
              <w:top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Введено всего, в том числе</w:t>
            </w:r>
          </w:p>
        </w:tc>
        <w:tc>
          <w:tcPr>
            <w:tcW w:w="1418"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3602</w:t>
            </w:r>
          </w:p>
        </w:tc>
        <w:tc>
          <w:tcPr>
            <w:tcW w:w="1275"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4286</w:t>
            </w:r>
          </w:p>
        </w:tc>
        <w:tc>
          <w:tcPr>
            <w:tcW w:w="851"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4300</w:t>
            </w:r>
          </w:p>
        </w:tc>
        <w:tc>
          <w:tcPr>
            <w:tcW w:w="709"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4350</w:t>
            </w:r>
          </w:p>
        </w:tc>
        <w:tc>
          <w:tcPr>
            <w:tcW w:w="1842" w:type="dxa"/>
            <w:tcBorders>
              <w:top w:val="single" w:sz="4" w:space="0" w:color="000000"/>
              <w:left w:val="single" w:sz="4" w:space="0" w:color="000000"/>
              <w:bottom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4500</w:t>
            </w:r>
          </w:p>
        </w:tc>
      </w:tr>
      <w:tr w:rsidR="00E357F5" w:rsidRPr="003045FE" w:rsidTr="00393BA6">
        <w:tblPrEx>
          <w:tblCellMar>
            <w:top w:w="0" w:type="dxa"/>
            <w:bottom w:w="0" w:type="dxa"/>
          </w:tblCellMar>
        </w:tblPrEx>
        <w:trPr>
          <w:trHeight w:val="431"/>
        </w:trPr>
        <w:tc>
          <w:tcPr>
            <w:tcW w:w="3544" w:type="dxa"/>
            <w:tcBorders>
              <w:top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индивидуальное жилищное строительство</w:t>
            </w:r>
          </w:p>
        </w:tc>
        <w:tc>
          <w:tcPr>
            <w:tcW w:w="1418"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3602</w:t>
            </w:r>
          </w:p>
        </w:tc>
        <w:tc>
          <w:tcPr>
            <w:tcW w:w="1275"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4286</w:t>
            </w:r>
          </w:p>
        </w:tc>
        <w:tc>
          <w:tcPr>
            <w:tcW w:w="851"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4300</w:t>
            </w:r>
          </w:p>
        </w:tc>
        <w:tc>
          <w:tcPr>
            <w:tcW w:w="709"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4350</w:t>
            </w:r>
          </w:p>
        </w:tc>
        <w:tc>
          <w:tcPr>
            <w:tcW w:w="1842" w:type="dxa"/>
            <w:tcBorders>
              <w:top w:val="single" w:sz="4" w:space="0" w:color="000000"/>
              <w:left w:val="single" w:sz="4" w:space="0" w:color="000000"/>
              <w:bottom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4500</w:t>
            </w:r>
          </w:p>
        </w:tc>
      </w:tr>
      <w:tr w:rsidR="00E357F5" w:rsidRPr="003045FE" w:rsidTr="00393BA6">
        <w:tblPrEx>
          <w:tblCellMar>
            <w:top w:w="0" w:type="dxa"/>
            <w:bottom w:w="0" w:type="dxa"/>
          </w:tblCellMar>
        </w:tblPrEx>
        <w:tc>
          <w:tcPr>
            <w:tcW w:w="3544" w:type="dxa"/>
            <w:tcBorders>
              <w:top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многоквартирное строительство</w:t>
            </w:r>
          </w:p>
        </w:tc>
        <w:tc>
          <w:tcPr>
            <w:tcW w:w="1418"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E357F5" w:rsidRPr="003045FE" w:rsidRDefault="00E357F5">
            <w:pPr>
              <w:autoSpaceDE w:val="0"/>
              <w:autoSpaceDN w:val="0"/>
              <w:adjustRightInd w:val="0"/>
              <w:spacing w:line="276" w:lineRule="auto"/>
              <w:jc w:val="center"/>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0</w:t>
            </w:r>
          </w:p>
        </w:tc>
        <w:tc>
          <w:tcPr>
            <w:tcW w:w="1842" w:type="dxa"/>
            <w:tcBorders>
              <w:top w:val="single" w:sz="4" w:space="0" w:color="000000"/>
              <w:left w:val="single" w:sz="4" w:space="0" w:color="000000"/>
              <w:bottom w:val="single" w:sz="4" w:space="0" w:color="000000"/>
            </w:tcBorders>
          </w:tcPr>
          <w:p w:rsidR="00E357F5" w:rsidRPr="003045FE" w:rsidRDefault="001208AA">
            <w:pPr>
              <w:autoSpaceDE w:val="0"/>
              <w:autoSpaceDN w:val="0"/>
              <w:adjustRightInd w:val="0"/>
              <w:spacing w:line="276" w:lineRule="auto"/>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20 квартирный дом</w:t>
            </w:r>
          </w:p>
        </w:tc>
      </w:tr>
    </w:tbl>
    <w:p w:rsidR="00E357F5" w:rsidRPr="003045FE" w:rsidRDefault="00E357F5" w:rsidP="00393BA6">
      <w:pPr>
        <w:autoSpaceDE w:val="0"/>
        <w:autoSpaceDN w:val="0"/>
        <w:adjustRightInd w:val="0"/>
        <w:ind w:firstLine="708"/>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 xml:space="preserve">В 2020 году предоставлено под строительство всего – 58 (58 – 2019 г.) земельных участков. </w:t>
      </w:r>
    </w:p>
    <w:p w:rsidR="00E357F5" w:rsidRPr="003045FE" w:rsidRDefault="00E357F5" w:rsidP="00E357F5">
      <w:pPr>
        <w:autoSpaceDE w:val="0"/>
        <w:autoSpaceDN w:val="0"/>
        <w:adjustRightInd w:val="0"/>
        <w:ind w:firstLine="720"/>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lang w:eastAsia="ru-RU"/>
        </w:rPr>
        <w:t xml:space="preserve">Общая площадь земельных участков, предоставленных в 2020 году 8,6114 (6,3847 – 2019 г.) га, увеличилась по сравнению к 2019 году на 2,2267 га, </w:t>
      </w:r>
      <w:r w:rsidRPr="003045FE">
        <w:rPr>
          <w:rFonts w:ascii="Times New Roman CYR" w:hAnsi="Times New Roman CYR" w:cs="Times New Roman CYR"/>
          <w:sz w:val="24"/>
          <w:szCs w:val="24"/>
          <w:u w:color="FF0000"/>
          <w:lang w:eastAsia="ru-RU"/>
        </w:rPr>
        <w:t>за счет крупных земельных участков, предоставленных для строительства объектов теплоснабжения, складских помещений и объектов индивидуального жилищного строительства.</w:t>
      </w:r>
    </w:p>
    <w:p w:rsidR="00E357F5" w:rsidRPr="003045FE" w:rsidRDefault="00E357F5" w:rsidP="00E357F5">
      <w:pPr>
        <w:autoSpaceDE w:val="0"/>
        <w:autoSpaceDN w:val="0"/>
        <w:adjustRightInd w:val="0"/>
        <w:ind w:firstLine="567"/>
        <w:jc w:val="both"/>
        <w:rPr>
          <w:rFonts w:ascii="Times New Roman CYR" w:hAnsi="Times New Roman CYR" w:cs="Times New Roman CYR"/>
          <w:sz w:val="24"/>
          <w:szCs w:val="24"/>
          <w:u w:color="FF000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850"/>
        <w:gridCol w:w="1418"/>
        <w:gridCol w:w="1276"/>
        <w:gridCol w:w="992"/>
        <w:gridCol w:w="992"/>
        <w:gridCol w:w="992"/>
      </w:tblGrid>
      <w:tr w:rsidR="00E357F5" w:rsidRPr="003045FE" w:rsidTr="007059B1">
        <w:tblPrEx>
          <w:tblCellMar>
            <w:top w:w="0" w:type="dxa"/>
            <w:bottom w:w="0" w:type="dxa"/>
          </w:tblCellMar>
        </w:tblPrEx>
        <w:trPr>
          <w:trHeight w:val="317"/>
        </w:trPr>
        <w:tc>
          <w:tcPr>
            <w:tcW w:w="9639" w:type="dxa"/>
            <w:gridSpan w:val="7"/>
            <w:tcBorders>
              <w:top w:val="single" w:sz="4" w:space="0" w:color="auto"/>
              <w:bottom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Площадь, предоставленных земельных участков</w:t>
            </w:r>
          </w:p>
        </w:tc>
      </w:tr>
      <w:tr w:rsidR="00E357F5" w:rsidRPr="003045FE" w:rsidTr="00393BA6">
        <w:tblPrEx>
          <w:tblCellMar>
            <w:top w:w="0" w:type="dxa"/>
            <w:bottom w:w="0" w:type="dxa"/>
          </w:tblCellMar>
        </w:tblPrEx>
        <w:trPr>
          <w:trHeight w:val="513"/>
        </w:trPr>
        <w:tc>
          <w:tcPr>
            <w:tcW w:w="3119" w:type="dxa"/>
            <w:vMerge w:val="restart"/>
            <w:tcBorders>
              <w:top w:val="single" w:sz="4" w:space="0" w:color="auto"/>
              <w:bottom w:val="single" w:sz="4" w:space="0" w:color="auto"/>
              <w:right w:val="single" w:sz="4" w:space="0" w:color="auto"/>
            </w:tcBorders>
          </w:tcPr>
          <w:p w:rsidR="00E357F5" w:rsidRPr="003045FE" w:rsidRDefault="00E357F5">
            <w:pPr>
              <w:autoSpaceDE w:val="0"/>
              <w:autoSpaceDN w:val="0"/>
              <w:adjustRightInd w:val="0"/>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Ед. изм.</w:t>
            </w:r>
          </w:p>
        </w:tc>
        <w:tc>
          <w:tcPr>
            <w:tcW w:w="1418" w:type="dxa"/>
            <w:tcBorders>
              <w:top w:val="single" w:sz="4" w:space="0" w:color="auto"/>
              <w:left w:val="single" w:sz="4" w:space="0" w:color="auto"/>
              <w:bottom w:val="single" w:sz="4" w:space="0" w:color="auto"/>
              <w:right w:val="single" w:sz="4" w:space="0" w:color="auto"/>
            </w:tcBorders>
          </w:tcPr>
          <w:p w:rsidR="00E357F5" w:rsidRPr="003045FE" w:rsidRDefault="00B17A6E">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П</w:t>
            </w:r>
            <w:r w:rsidR="00E357F5" w:rsidRPr="003045FE">
              <w:rPr>
                <w:rFonts w:ascii="Times New Roman CYR" w:hAnsi="Times New Roman CYR" w:cs="Times New Roman CYR"/>
                <w:sz w:val="24"/>
                <w:szCs w:val="24"/>
                <w:u w:color="FF0000"/>
                <w:lang w:eastAsia="ru-RU"/>
              </w:rPr>
              <w:t>редыдущий период</w:t>
            </w:r>
          </w:p>
        </w:tc>
        <w:tc>
          <w:tcPr>
            <w:tcW w:w="1276"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отчетный период</w:t>
            </w:r>
          </w:p>
        </w:tc>
        <w:tc>
          <w:tcPr>
            <w:tcW w:w="2976" w:type="dxa"/>
            <w:gridSpan w:val="3"/>
            <w:tcBorders>
              <w:top w:val="single" w:sz="4" w:space="0" w:color="auto"/>
              <w:left w:val="single" w:sz="4" w:space="0" w:color="auto"/>
              <w:bottom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прогноз</w:t>
            </w:r>
          </w:p>
        </w:tc>
      </w:tr>
      <w:tr w:rsidR="00E357F5" w:rsidRPr="003045FE" w:rsidTr="00393BA6">
        <w:tblPrEx>
          <w:tblCellMar>
            <w:top w:w="0" w:type="dxa"/>
            <w:bottom w:w="0" w:type="dxa"/>
          </w:tblCellMar>
        </w:tblPrEx>
        <w:trPr>
          <w:trHeight w:val="256"/>
        </w:trPr>
        <w:tc>
          <w:tcPr>
            <w:tcW w:w="3119" w:type="dxa"/>
            <w:vMerge/>
            <w:tcBorders>
              <w:top w:val="single" w:sz="4" w:space="0" w:color="auto"/>
              <w:bottom w:val="single" w:sz="4" w:space="0" w:color="auto"/>
              <w:right w:val="single" w:sz="4" w:space="0" w:color="auto"/>
            </w:tcBorders>
          </w:tcPr>
          <w:p w:rsidR="00E357F5" w:rsidRPr="003045FE" w:rsidRDefault="00E357F5">
            <w:pPr>
              <w:autoSpaceDE w:val="0"/>
              <w:autoSpaceDN w:val="0"/>
              <w:adjustRightInd w:val="0"/>
              <w:rPr>
                <w:rFonts w:ascii="Times New Roman CYR" w:hAnsi="Times New Roman CYR" w:cs="Times New Roman CYR"/>
                <w:sz w:val="24"/>
                <w:szCs w:val="24"/>
                <w:u w:color="FF000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p>
        </w:tc>
        <w:tc>
          <w:tcPr>
            <w:tcW w:w="1418"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2019</w:t>
            </w:r>
          </w:p>
        </w:tc>
        <w:tc>
          <w:tcPr>
            <w:tcW w:w="1276"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2020</w:t>
            </w:r>
          </w:p>
        </w:tc>
        <w:tc>
          <w:tcPr>
            <w:tcW w:w="992"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2021</w:t>
            </w:r>
          </w:p>
        </w:tc>
        <w:tc>
          <w:tcPr>
            <w:tcW w:w="992"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2022</w:t>
            </w:r>
          </w:p>
        </w:tc>
        <w:tc>
          <w:tcPr>
            <w:tcW w:w="992" w:type="dxa"/>
            <w:tcBorders>
              <w:top w:val="single" w:sz="4" w:space="0" w:color="auto"/>
              <w:left w:val="single" w:sz="4" w:space="0" w:color="auto"/>
              <w:bottom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2023</w:t>
            </w:r>
          </w:p>
        </w:tc>
      </w:tr>
      <w:tr w:rsidR="00E357F5" w:rsidRPr="003045FE" w:rsidTr="00393BA6">
        <w:tblPrEx>
          <w:tblCellMar>
            <w:top w:w="0" w:type="dxa"/>
            <w:bottom w:w="0" w:type="dxa"/>
          </w:tblCellMar>
        </w:tblPrEx>
        <w:trPr>
          <w:trHeight w:val="1012"/>
        </w:trPr>
        <w:tc>
          <w:tcPr>
            <w:tcW w:w="3119" w:type="dxa"/>
            <w:tcBorders>
              <w:top w:val="single" w:sz="4" w:space="0" w:color="auto"/>
              <w:bottom w:val="single" w:sz="4" w:space="0" w:color="auto"/>
              <w:right w:val="single" w:sz="4" w:space="0" w:color="auto"/>
            </w:tcBorders>
          </w:tcPr>
          <w:p w:rsidR="00E357F5" w:rsidRPr="003045FE" w:rsidRDefault="00E357F5">
            <w:pPr>
              <w:autoSpaceDE w:val="0"/>
              <w:autoSpaceDN w:val="0"/>
              <w:adjustRightInd w:val="0"/>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Площадь земельных участков, предоставленных для строительства, всего:</w:t>
            </w:r>
          </w:p>
          <w:p w:rsidR="00E357F5" w:rsidRPr="003045FE" w:rsidRDefault="00E357F5">
            <w:pPr>
              <w:autoSpaceDE w:val="0"/>
              <w:autoSpaceDN w:val="0"/>
              <w:adjustRightInd w:val="0"/>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 xml:space="preserve">      в том числе</w:t>
            </w:r>
          </w:p>
        </w:tc>
        <w:tc>
          <w:tcPr>
            <w:tcW w:w="850"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га</w:t>
            </w:r>
          </w:p>
        </w:tc>
        <w:tc>
          <w:tcPr>
            <w:tcW w:w="1418"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6,3847</w:t>
            </w:r>
          </w:p>
        </w:tc>
        <w:tc>
          <w:tcPr>
            <w:tcW w:w="1276"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8,6114</w:t>
            </w:r>
          </w:p>
        </w:tc>
        <w:tc>
          <w:tcPr>
            <w:tcW w:w="992"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8,6114</w:t>
            </w:r>
          </w:p>
        </w:tc>
        <w:tc>
          <w:tcPr>
            <w:tcW w:w="992"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8,6114</w:t>
            </w:r>
          </w:p>
        </w:tc>
        <w:tc>
          <w:tcPr>
            <w:tcW w:w="992" w:type="dxa"/>
            <w:tcBorders>
              <w:top w:val="single" w:sz="4" w:space="0" w:color="auto"/>
              <w:left w:val="single" w:sz="4" w:space="0" w:color="auto"/>
              <w:bottom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8,6114</w:t>
            </w:r>
          </w:p>
        </w:tc>
      </w:tr>
      <w:tr w:rsidR="00E357F5" w:rsidRPr="003045FE" w:rsidTr="00393BA6">
        <w:tblPrEx>
          <w:tblCellMar>
            <w:top w:w="0" w:type="dxa"/>
            <w:bottom w:w="0" w:type="dxa"/>
          </w:tblCellMar>
        </w:tblPrEx>
        <w:trPr>
          <w:trHeight w:val="513"/>
        </w:trPr>
        <w:tc>
          <w:tcPr>
            <w:tcW w:w="3119" w:type="dxa"/>
            <w:tcBorders>
              <w:top w:val="single" w:sz="4" w:space="0" w:color="auto"/>
              <w:bottom w:val="single" w:sz="4" w:space="0" w:color="auto"/>
              <w:right w:val="single" w:sz="4" w:space="0" w:color="auto"/>
            </w:tcBorders>
          </w:tcPr>
          <w:p w:rsidR="00E357F5" w:rsidRPr="003045FE" w:rsidRDefault="00E357F5" w:rsidP="00BF003C">
            <w:pPr>
              <w:autoSpaceDE w:val="0"/>
              <w:autoSpaceDN w:val="0"/>
              <w:adjustRightInd w:val="0"/>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для жилищного строительства (в т.ч. для   ИЖС)</w:t>
            </w:r>
          </w:p>
        </w:tc>
        <w:tc>
          <w:tcPr>
            <w:tcW w:w="850"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га</w:t>
            </w:r>
          </w:p>
        </w:tc>
        <w:tc>
          <w:tcPr>
            <w:tcW w:w="1418"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5,0872</w:t>
            </w:r>
          </w:p>
        </w:tc>
        <w:tc>
          <w:tcPr>
            <w:tcW w:w="1276"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5,4248</w:t>
            </w:r>
          </w:p>
        </w:tc>
        <w:tc>
          <w:tcPr>
            <w:tcW w:w="992"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5,4248</w:t>
            </w:r>
          </w:p>
        </w:tc>
        <w:tc>
          <w:tcPr>
            <w:tcW w:w="992"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5,4248</w:t>
            </w:r>
          </w:p>
        </w:tc>
        <w:tc>
          <w:tcPr>
            <w:tcW w:w="992" w:type="dxa"/>
            <w:tcBorders>
              <w:top w:val="single" w:sz="4" w:space="0" w:color="auto"/>
              <w:left w:val="single" w:sz="4" w:space="0" w:color="auto"/>
              <w:bottom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5,4248</w:t>
            </w:r>
          </w:p>
        </w:tc>
      </w:tr>
      <w:tr w:rsidR="00E357F5" w:rsidRPr="003045FE" w:rsidTr="00393BA6">
        <w:tblPrEx>
          <w:tblCellMar>
            <w:top w:w="0" w:type="dxa"/>
            <w:bottom w:w="0" w:type="dxa"/>
          </w:tblCellMar>
        </w:tblPrEx>
        <w:trPr>
          <w:trHeight w:val="498"/>
        </w:trPr>
        <w:tc>
          <w:tcPr>
            <w:tcW w:w="3119" w:type="dxa"/>
            <w:tcBorders>
              <w:top w:val="single" w:sz="4" w:space="0" w:color="auto"/>
              <w:bottom w:val="single" w:sz="4" w:space="0" w:color="auto"/>
              <w:right w:val="single" w:sz="4" w:space="0" w:color="auto"/>
            </w:tcBorders>
          </w:tcPr>
          <w:p w:rsidR="00E357F5" w:rsidRPr="003045FE" w:rsidRDefault="00E357F5" w:rsidP="00BF003C">
            <w:pPr>
              <w:autoSpaceDE w:val="0"/>
              <w:autoSpaceDN w:val="0"/>
              <w:adjustRightInd w:val="0"/>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для комплексного освоения в целях жилищного строительства</w:t>
            </w:r>
          </w:p>
        </w:tc>
        <w:tc>
          <w:tcPr>
            <w:tcW w:w="850"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га</w:t>
            </w:r>
          </w:p>
        </w:tc>
        <w:tc>
          <w:tcPr>
            <w:tcW w:w="1418"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0</w:t>
            </w:r>
          </w:p>
        </w:tc>
        <w:tc>
          <w:tcPr>
            <w:tcW w:w="1276"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0</w:t>
            </w:r>
          </w:p>
        </w:tc>
        <w:tc>
          <w:tcPr>
            <w:tcW w:w="992"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0</w:t>
            </w:r>
          </w:p>
        </w:tc>
        <w:tc>
          <w:tcPr>
            <w:tcW w:w="992"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0</w:t>
            </w:r>
          </w:p>
        </w:tc>
        <w:tc>
          <w:tcPr>
            <w:tcW w:w="992" w:type="dxa"/>
            <w:tcBorders>
              <w:top w:val="single" w:sz="4" w:space="0" w:color="auto"/>
              <w:left w:val="single" w:sz="4" w:space="0" w:color="auto"/>
              <w:bottom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0</w:t>
            </w:r>
          </w:p>
        </w:tc>
      </w:tr>
      <w:tr w:rsidR="00E357F5" w:rsidRPr="003045FE" w:rsidTr="00393BA6">
        <w:tblPrEx>
          <w:tblCellMar>
            <w:top w:w="0" w:type="dxa"/>
            <w:bottom w:w="0" w:type="dxa"/>
          </w:tblCellMar>
        </w:tblPrEx>
        <w:trPr>
          <w:trHeight w:val="755"/>
        </w:trPr>
        <w:tc>
          <w:tcPr>
            <w:tcW w:w="3119" w:type="dxa"/>
            <w:tcBorders>
              <w:top w:val="single" w:sz="4" w:space="0" w:color="auto"/>
              <w:bottom w:val="single" w:sz="4" w:space="0" w:color="auto"/>
              <w:right w:val="single" w:sz="4" w:space="0" w:color="auto"/>
            </w:tcBorders>
          </w:tcPr>
          <w:p w:rsidR="00E357F5" w:rsidRPr="003045FE" w:rsidRDefault="00E357F5" w:rsidP="00BF003C">
            <w:pPr>
              <w:autoSpaceDE w:val="0"/>
              <w:autoSpaceDN w:val="0"/>
              <w:adjustRightInd w:val="0"/>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для строительства объектов, не являющихся объектами жилищного строительства</w:t>
            </w:r>
          </w:p>
        </w:tc>
        <w:tc>
          <w:tcPr>
            <w:tcW w:w="850"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гектаров</w:t>
            </w:r>
          </w:p>
        </w:tc>
        <w:tc>
          <w:tcPr>
            <w:tcW w:w="1418"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1,2975</w:t>
            </w:r>
          </w:p>
        </w:tc>
        <w:tc>
          <w:tcPr>
            <w:tcW w:w="1276"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3,1866</w:t>
            </w:r>
          </w:p>
        </w:tc>
        <w:tc>
          <w:tcPr>
            <w:tcW w:w="992"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3,1866</w:t>
            </w:r>
          </w:p>
        </w:tc>
        <w:tc>
          <w:tcPr>
            <w:tcW w:w="992" w:type="dxa"/>
            <w:tcBorders>
              <w:top w:val="single" w:sz="4" w:space="0" w:color="auto"/>
              <w:left w:val="single" w:sz="4" w:space="0" w:color="auto"/>
              <w:bottom w:val="single" w:sz="4" w:space="0" w:color="auto"/>
              <w:right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3,1866</w:t>
            </w:r>
          </w:p>
        </w:tc>
        <w:tc>
          <w:tcPr>
            <w:tcW w:w="992" w:type="dxa"/>
            <w:tcBorders>
              <w:top w:val="single" w:sz="4" w:space="0" w:color="auto"/>
              <w:left w:val="single" w:sz="4" w:space="0" w:color="auto"/>
              <w:bottom w:val="single" w:sz="4" w:space="0" w:color="auto"/>
            </w:tcBorders>
          </w:tcPr>
          <w:p w:rsidR="00E357F5" w:rsidRPr="003045FE" w:rsidRDefault="00E357F5">
            <w:pPr>
              <w:autoSpaceDE w:val="0"/>
              <w:autoSpaceDN w:val="0"/>
              <w:adjustRightInd w:val="0"/>
              <w:jc w:val="center"/>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3,1866</w:t>
            </w:r>
          </w:p>
        </w:tc>
      </w:tr>
    </w:tbl>
    <w:p w:rsidR="00E357F5" w:rsidRPr="003045FE" w:rsidRDefault="00E357F5" w:rsidP="00E357F5">
      <w:pPr>
        <w:autoSpaceDE w:val="0"/>
        <w:autoSpaceDN w:val="0"/>
        <w:adjustRightInd w:val="0"/>
        <w:jc w:val="both"/>
        <w:rPr>
          <w:rFonts w:ascii="Times New Roman CYR" w:hAnsi="Times New Roman CYR" w:cs="Times New Roman CYR"/>
          <w:sz w:val="24"/>
          <w:szCs w:val="24"/>
          <w:u w:color="FF0000"/>
          <w:lang w:eastAsia="ru-RU"/>
        </w:rPr>
      </w:pPr>
    </w:p>
    <w:p w:rsidR="007059B1" w:rsidRDefault="00E357F5" w:rsidP="007059B1">
      <w:pPr>
        <w:autoSpaceDE w:val="0"/>
        <w:autoSpaceDN w:val="0"/>
        <w:adjustRightInd w:val="0"/>
        <w:ind w:firstLine="708"/>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В 2020 году предоставлено для:</w:t>
      </w:r>
    </w:p>
    <w:p w:rsidR="00E357F5" w:rsidRPr="003045FE" w:rsidRDefault="00E357F5" w:rsidP="007059B1">
      <w:pPr>
        <w:autoSpaceDE w:val="0"/>
        <w:autoSpaceDN w:val="0"/>
        <w:adjustRightInd w:val="0"/>
        <w:ind w:firstLine="708"/>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 xml:space="preserve">жилищного строительства (в т.ч. ИЖС) – 30 земельных участков, на 8 участков меньше по сравнению с 2019 годом, в связи с уменьшением обращений граждан по предоставлению земельных участков для индивидуального жилищного строительства; </w:t>
      </w:r>
    </w:p>
    <w:p w:rsidR="00FF3A2D" w:rsidRDefault="00E357F5" w:rsidP="00922B4D">
      <w:pPr>
        <w:autoSpaceDE w:val="0"/>
        <w:autoSpaceDN w:val="0"/>
        <w:adjustRightInd w:val="0"/>
        <w:ind w:firstLine="720"/>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 xml:space="preserve">строительства объектов, не являющихся объектами жилищного строительства- 28 земельных участков, на 8 участков больше по сравнению к уровню 2019 года.  </w:t>
      </w:r>
    </w:p>
    <w:p w:rsidR="00BF003C" w:rsidRPr="003045FE" w:rsidRDefault="00BF003C" w:rsidP="00FF3A2D">
      <w:pPr>
        <w:jc w:val="both"/>
        <w:rPr>
          <w:sz w:val="24"/>
          <w:szCs w:val="24"/>
        </w:rPr>
      </w:pPr>
    </w:p>
    <w:p w:rsidR="00FF3A2D" w:rsidRPr="003045FE" w:rsidRDefault="00FF3A2D" w:rsidP="00FF3A2D">
      <w:pPr>
        <w:pStyle w:val="NoSpacing"/>
        <w:rPr>
          <w:rFonts w:ascii="Times New Roman" w:hAnsi="Times New Roman"/>
          <w:b/>
          <w:sz w:val="24"/>
          <w:szCs w:val="24"/>
        </w:rPr>
      </w:pPr>
      <w:r w:rsidRPr="003045FE">
        <w:rPr>
          <w:rFonts w:ascii="Times New Roman" w:hAnsi="Times New Roman"/>
          <w:b/>
          <w:sz w:val="24"/>
          <w:szCs w:val="24"/>
        </w:rPr>
        <w:t>Потребительский рынок</w:t>
      </w:r>
    </w:p>
    <w:p w:rsidR="00FF3A2D" w:rsidRPr="003045FE" w:rsidRDefault="00FF3A2D" w:rsidP="00FF3A2D">
      <w:pPr>
        <w:pStyle w:val="NoSpacing"/>
        <w:rPr>
          <w:rFonts w:ascii="Times New Roman" w:hAnsi="Times New Roman"/>
          <w:b/>
          <w:sz w:val="24"/>
          <w:szCs w:val="24"/>
        </w:rPr>
      </w:pPr>
    </w:p>
    <w:p w:rsidR="00FF3A2D" w:rsidRPr="003045FE" w:rsidRDefault="00FF3A2D" w:rsidP="00FF3A2D">
      <w:pPr>
        <w:ind w:firstLine="567"/>
        <w:rPr>
          <w:sz w:val="24"/>
          <w:szCs w:val="24"/>
        </w:rPr>
      </w:pPr>
      <w:r w:rsidRPr="003045FE">
        <w:rPr>
          <w:sz w:val="24"/>
          <w:szCs w:val="24"/>
        </w:rPr>
        <w:t>Инфраструктура потребительского рынка:</w:t>
      </w:r>
    </w:p>
    <w:p w:rsidR="00FF3A2D" w:rsidRPr="003045FE" w:rsidRDefault="00FF3A2D" w:rsidP="004D1F08">
      <w:pPr>
        <w:ind w:firstLine="567"/>
        <w:jc w:val="both"/>
        <w:rPr>
          <w:sz w:val="24"/>
          <w:szCs w:val="24"/>
        </w:rPr>
      </w:pPr>
      <w:r w:rsidRPr="003045FE">
        <w:rPr>
          <w:sz w:val="24"/>
          <w:szCs w:val="24"/>
        </w:rPr>
        <w:t>В сф</w:t>
      </w:r>
      <w:r w:rsidR="00566239" w:rsidRPr="003045FE">
        <w:rPr>
          <w:sz w:val="24"/>
          <w:szCs w:val="24"/>
        </w:rPr>
        <w:t>ере потребительского рынка в 2021 году функционируют</w:t>
      </w:r>
      <w:r w:rsidRPr="003045FE">
        <w:rPr>
          <w:sz w:val="24"/>
          <w:szCs w:val="24"/>
        </w:rPr>
        <w:t xml:space="preserve"> </w:t>
      </w:r>
      <w:r w:rsidR="00566239" w:rsidRPr="003045FE">
        <w:rPr>
          <w:sz w:val="24"/>
          <w:szCs w:val="24"/>
        </w:rPr>
        <w:t>284</w:t>
      </w:r>
      <w:r w:rsidRPr="003045FE">
        <w:rPr>
          <w:sz w:val="24"/>
          <w:szCs w:val="24"/>
        </w:rPr>
        <w:t xml:space="preserve"> магазин</w:t>
      </w:r>
      <w:r w:rsidR="00566239" w:rsidRPr="003045FE">
        <w:rPr>
          <w:sz w:val="24"/>
          <w:szCs w:val="24"/>
        </w:rPr>
        <w:t>а</w:t>
      </w:r>
      <w:r w:rsidRPr="003045FE">
        <w:rPr>
          <w:sz w:val="24"/>
          <w:szCs w:val="24"/>
        </w:rPr>
        <w:t>, ярмарка выходного дня</w:t>
      </w:r>
      <w:r w:rsidR="00566239" w:rsidRPr="003045FE">
        <w:rPr>
          <w:sz w:val="24"/>
          <w:szCs w:val="24"/>
        </w:rPr>
        <w:t xml:space="preserve"> и ярмарка хорошего мяса, 12</w:t>
      </w:r>
      <w:r w:rsidRPr="003045FE">
        <w:rPr>
          <w:sz w:val="24"/>
          <w:szCs w:val="24"/>
        </w:rPr>
        <w:t xml:space="preserve"> аптек и аптечных пунктов, </w:t>
      </w:r>
      <w:r w:rsidR="00DA438A" w:rsidRPr="003045FE">
        <w:rPr>
          <w:sz w:val="24"/>
          <w:szCs w:val="24"/>
        </w:rPr>
        <w:t>11</w:t>
      </w:r>
      <w:r w:rsidRPr="003045FE">
        <w:rPr>
          <w:sz w:val="24"/>
          <w:szCs w:val="24"/>
        </w:rPr>
        <w:t xml:space="preserve"> объектов общественного питания, </w:t>
      </w:r>
      <w:r w:rsidR="008327FE" w:rsidRPr="003045FE">
        <w:rPr>
          <w:sz w:val="24"/>
          <w:szCs w:val="24"/>
        </w:rPr>
        <w:t>6 АЗС, 12</w:t>
      </w:r>
      <w:r w:rsidRPr="003045FE">
        <w:rPr>
          <w:sz w:val="24"/>
          <w:szCs w:val="24"/>
        </w:rPr>
        <w:t xml:space="preserve"> мастерских по ремонту автомобилей, </w:t>
      </w:r>
      <w:r w:rsidR="00E100FD" w:rsidRPr="003045FE">
        <w:rPr>
          <w:sz w:val="24"/>
          <w:szCs w:val="24"/>
        </w:rPr>
        <w:t>14</w:t>
      </w:r>
      <w:r w:rsidRPr="003045FE">
        <w:rPr>
          <w:sz w:val="24"/>
          <w:szCs w:val="24"/>
        </w:rPr>
        <w:t xml:space="preserve"> парикмахерских, 7</w:t>
      </w:r>
      <w:r w:rsidR="004D1F08">
        <w:rPr>
          <w:sz w:val="24"/>
          <w:szCs w:val="24"/>
        </w:rPr>
        <w:t xml:space="preserve"> объектов гостиничного бизнеса.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5"/>
        <w:gridCol w:w="1127"/>
        <w:gridCol w:w="1130"/>
        <w:gridCol w:w="1267"/>
        <w:gridCol w:w="1266"/>
        <w:gridCol w:w="1236"/>
        <w:gridCol w:w="1363"/>
      </w:tblGrid>
      <w:tr w:rsidR="00E100FD" w:rsidRPr="003045FE" w:rsidTr="00393BA6">
        <w:tc>
          <w:tcPr>
            <w:tcW w:w="2571" w:type="dxa"/>
          </w:tcPr>
          <w:p w:rsidR="00E100FD" w:rsidRPr="003045FE" w:rsidRDefault="00E100FD" w:rsidP="00FF3A2D">
            <w:pPr>
              <w:jc w:val="center"/>
              <w:rPr>
                <w:sz w:val="24"/>
                <w:szCs w:val="24"/>
                <w:lang w:eastAsia="ru-RU"/>
              </w:rPr>
            </w:pPr>
            <w:r w:rsidRPr="003045FE">
              <w:rPr>
                <w:sz w:val="24"/>
                <w:szCs w:val="24"/>
                <w:lang w:eastAsia="ru-RU"/>
              </w:rPr>
              <w:t>Наименование показателя</w:t>
            </w:r>
          </w:p>
        </w:tc>
        <w:tc>
          <w:tcPr>
            <w:tcW w:w="1131" w:type="dxa"/>
          </w:tcPr>
          <w:p w:rsidR="00E100FD" w:rsidRPr="003045FE" w:rsidRDefault="00E100FD" w:rsidP="00FF3A2D">
            <w:pPr>
              <w:jc w:val="center"/>
              <w:rPr>
                <w:sz w:val="24"/>
                <w:szCs w:val="24"/>
                <w:lang w:eastAsia="ru-RU"/>
              </w:rPr>
            </w:pPr>
            <w:r w:rsidRPr="003045FE">
              <w:rPr>
                <w:sz w:val="24"/>
                <w:szCs w:val="24"/>
                <w:lang w:eastAsia="ru-RU"/>
              </w:rPr>
              <w:t>Ед. изм.</w:t>
            </w:r>
          </w:p>
        </w:tc>
        <w:tc>
          <w:tcPr>
            <w:tcW w:w="1132" w:type="dxa"/>
          </w:tcPr>
          <w:p w:rsidR="00E100FD" w:rsidRPr="003045FE" w:rsidRDefault="00E100FD" w:rsidP="00FF3A2D">
            <w:pPr>
              <w:jc w:val="center"/>
              <w:rPr>
                <w:sz w:val="24"/>
                <w:szCs w:val="24"/>
                <w:lang w:eastAsia="ru-RU"/>
              </w:rPr>
            </w:pPr>
            <w:r w:rsidRPr="003045FE">
              <w:rPr>
                <w:sz w:val="24"/>
                <w:szCs w:val="24"/>
                <w:lang w:eastAsia="ru-RU"/>
              </w:rPr>
              <w:t>2017</w:t>
            </w:r>
          </w:p>
          <w:p w:rsidR="00E100FD" w:rsidRPr="003045FE" w:rsidRDefault="00E100FD" w:rsidP="00FF3A2D">
            <w:pPr>
              <w:jc w:val="center"/>
              <w:rPr>
                <w:sz w:val="24"/>
                <w:szCs w:val="24"/>
                <w:lang w:eastAsia="ru-RU"/>
              </w:rPr>
            </w:pPr>
            <w:r w:rsidRPr="003045FE">
              <w:rPr>
                <w:sz w:val="24"/>
                <w:szCs w:val="24"/>
                <w:lang w:eastAsia="ru-RU"/>
              </w:rPr>
              <w:t>год</w:t>
            </w:r>
          </w:p>
        </w:tc>
        <w:tc>
          <w:tcPr>
            <w:tcW w:w="1272" w:type="dxa"/>
          </w:tcPr>
          <w:p w:rsidR="00E100FD" w:rsidRPr="003045FE" w:rsidRDefault="00E100FD" w:rsidP="00FF3A2D">
            <w:pPr>
              <w:jc w:val="center"/>
              <w:rPr>
                <w:sz w:val="24"/>
                <w:szCs w:val="24"/>
                <w:lang w:eastAsia="ru-RU"/>
              </w:rPr>
            </w:pPr>
            <w:r w:rsidRPr="003045FE">
              <w:rPr>
                <w:sz w:val="24"/>
                <w:szCs w:val="24"/>
                <w:lang w:eastAsia="ru-RU"/>
              </w:rPr>
              <w:t>2018</w:t>
            </w:r>
          </w:p>
          <w:p w:rsidR="00E100FD" w:rsidRPr="003045FE" w:rsidRDefault="00E100FD" w:rsidP="00FF3A2D">
            <w:pPr>
              <w:jc w:val="center"/>
              <w:rPr>
                <w:sz w:val="24"/>
                <w:szCs w:val="24"/>
                <w:lang w:eastAsia="ru-RU"/>
              </w:rPr>
            </w:pPr>
            <w:r w:rsidRPr="003045FE">
              <w:rPr>
                <w:sz w:val="24"/>
                <w:szCs w:val="24"/>
                <w:lang w:eastAsia="ru-RU"/>
              </w:rPr>
              <w:t>год</w:t>
            </w:r>
          </w:p>
        </w:tc>
        <w:tc>
          <w:tcPr>
            <w:tcW w:w="1271" w:type="dxa"/>
          </w:tcPr>
          <w:p w:rsidR="00E100FD" w:rsidRPr="003045FE" w:rsidRDefault="00E100FD" w:rsidP="00FF3A2D">
            <w:pPr>
              <w:jc w:val="center"/>
              <w:rPr>
                <w:sz w:val="24"/>
                <w:szCs w:val="24"/>
                <w:lang w:eastAsia="ru-RU"/>
              </w:rPr>
            </w:pPr>
            <w:r w:rsidRPr="003045FE">
              <w:rPr>
                <w:sz w:val="24"/>
                <w:szCs w:val="24"/>
                <w:lang w:eastAsia="ru-RU"/>
              </w:rPr>
              <w:t>2019</w:t>
            </w:r>
          </w:p>
          <w:p w:rsidR="00E100FD" w:rsidRPr="003045FE" w:rsidRDefault="00E100FD" w:rsidP="00FF3A2D">
            <w:pPr>
              <w:jc w:val="center"/>
              <w:rPr>
                <w:sz w:val="24"/>
                <w:szCs w:val="24"/>
                <w:lang w:eastAsia="ru-RU"/>
              </w:rPr>
            </w:pPr>
            <w:r w:rsidRPr="003045FE">
              <w:rPr>
                <w:sz w:val="24"/>
                <w:szCs w:val="24"/>
                <w:lang w:eastAsia="ru-RU"/>
              </w:rPr>
              <w:t>год</w:t>
            </w:r>
          </w:p>
          <w:p w:rsidR="00E100FD" w:rsidRPr="003045FE" w:rsidRDefault="00E100FD" w:rsidP="00FF3A2D">
            <w:pPr>
              <w:jc w:val="center"/>
              <w:rPr>
                <w:sz w:val="24"/>
                <w:szCs w:val="24"/>
                <w:lang w:eastAsia="ru-RU"/>
              </w:rPr>
            </w:pPr>
          </w:p>
        </w:tc>
        <w:tc>
          <w:tcPr>
            <w:tcW w:w="1095" w:type="dxa"/>
          </w:tcPr>
          <w:p w:rsidR="00E100FD" w:rsidRPr="003045FE" w:rsidRDefault="00E100FD" w:rsidP="00FF3A2D">
            <w:pPr>
              <w:jc w:val="center"/>
              <w:rPr>
                <w:sz w:val="24"/>
                <w:szCs w:val="24"/>
                <w:lang w:eastAsia="ru-RU"/>
              </w:rPr>
            </w:pPr>
            <w:r w:rsidRPr="003045FE">
              <w:rPr>
                <w:sz w:val="24"/>
                <w:szCs w:val="24"/>
                <w:lang w:eastAsia="ru-RU"/>
              </w:rPr>
              <w:t>2020 год</w:t>
            </w:r>
          </w:p>
        </w:tc>
        <w:tc>
          <w:tcPr>
            <w:tcW w:w="1382" w:type="dxa"/>
          </w:tcPr>
          <w:p w:rsidR="00E100FD" w:rsidRPr="003045FE" w:rsidRDefault="00E100FD" w:rsidP="00FF3A2D">
            <w:pPr>
              <w:jc w:val="center"/>
              <w:rPr>
                <w:sz w:val="24"/>
                <w:szCs w:val="24"/>
                <w:lang w:eastAsia="ru-RU"/>
              </w:rPr>
            </w:pPr>
            <w:r w:rsidRPr="003045FE">
              <w:rPr>
                <w:sz w:val="24"/>
                <w:szCs w:val="24"/>
                <w:lang w:eastAsia="ru-RU"/>
              </w:rPr>
              <w:t xml:space="preserve">2021 </w:t>
            </w:r>
          </w:p>
          <w:p w:rsidR="00E100FD" w:rsidRPr="003045FE" w:rsidRDefault="00E100FD" w:rsidP="00FF3A2D">
            <w:pPr>
              <w:jc w:val="center"/>
              <w:rPr>
                <w:sz w:val="24"/>
                <w:szCs w:val="24"/>
                <w:lang w:eastAsia="ru-RU"/>
              </w:rPr>
            </w:pPr>
            <w:r w:rsidRPr="003045FE">
              <w:rPr>
                <w:sz w:val="24"/>
                <w:szCs w:val="24"/>
                <w:lang w:eastAsia="ru-RU"/>
              </w:rPr>
              <w:t>Январь-сентябрь</w:t>
            </w:r>
          </w:p>
        </w:tc>
      </w:tr>
      <w:tr w:rsidR="00E100FD" w:rsidRPr="003045FE" w:rsidTr="00393BA6">
        <w:tc>
          <w:tcPr>
            <w:tcW w:w="2571" w:type="dxa"/>
          </w:tcPr>
          <w:p w:rsidR="00E100FD" w:rsidRPr="003045FE" w:rsidRDefault="00E100FD" w:rsidP="00FF3A2D">
            <w:pPr>
              <w:rPr>
                <w:sz w:val="24"/>
                <w:szCs w:val="24"/>
                <w:lang w:eastAsia="ru-RU"/>
              </w:rPr>
            </w:pPr>
            <w:r w:rsidRPr="003045FE">
              <w:rPr>
                <w:sz w:val="24"/>
                <w:szCs w:val="24"/>
                <w:lang w:eastAsia="ru-RU"/>
              </w:rPr>
              <w:t>Оборот розничной торговли</w:t>
            </w:r>
          </w:p>
        </w:tc>
        <w:tc>
          <w:tcPr>
            <w:tcW w:w="1131" w:type="dxa"/>
          </w:tcPr>
          <w:p w:rsidR="00E100FD" w:rsidRPr="003045FE" w:rsidRDefault="00E100FD" w:rsidP="00FF3A2D">
            <w:pPr>
              <w:jc w:val="both"/>
              <w:rPr>
                <w:sz w:val="24"/>
                <w:szCs w:val="24"/>
                <w:lang w:eastAsia="ru-RU"/>
              </w:rPr>
            </w:pPr>
            <w:proofErr w:type="spellStart"/>
            <w:r w:rsidRPr="003045FE">
              <w:rPr>
                <w:sz w:val="24"/>
                <w:szCs w:val="24"/>
                <w:lang w:eastAsia="ru-RU"/>
              </w:rPr>
              <w:t>млн.руб</w:t>
            </w:r>
            <w:proofErr w:type="spellEnd"/>
            <w:r w:rsidRPr="003045FE">
              <w:rPr>
                <w:sz w:val="24"/>
                <w:szCs w:val="24"/>
                <w:lang w:eastAsia="ru-RU"/>
              </w:rPr>
              <w:t>.</w:t>
            </w:r>
          </w:p>
        </w:tc>
        <w:tc>
          <w:tcPr>
            <w:tcW w:w="1132" w:type="dxa"/>
          </w:tcPr>
          <w:p w:rsidR="00E100FD" w:rsidRPr="003045FE" w:rsidRDefault="00E100FD" w:rsidP="00FF3A2D">
            <w:pPr>
              <w:jc w:val="center"/>
              <w:rPr>
                <w:sz w:val="24"/>
                <w:szCs w:val="24"/>
                <w:lang w:eastAsia="ru-RU"/>
              </w:rPr>
            </w:pPr>
            <w:r w:rsidRPr="003045FE">
              <w:rPr>
                <w:sz w:val="24"/>
                <w:szCs w:val="24"/>
                <w:lang w:eastAsia="ru-RU"/>
              </w:rPr>
              <w:t>1439,3</w:t>
            </w:r>
          </w:p>
        </w:tc>
        <w:tc>
          <w:tcPr>
            <w:tcW w:w="1272" w:type="dxa"/>
          </w:tcPr>
          <w:p w:rsidR="00E100FD" w:rsidRPr="003045FE" w:rsidRDefault="00E100FD" w:rsidP="00FF3A2D">
            <w:pPr>
              <w:jc w:val="center"/>
              <w:rPr>
                <w:sz w:val="24"/>
                <w:szCs w:val="24"/>
                <w:lang w:eastAsia="ru-RU"/>
              </w:rPr>
            </w:pPr>
            <w:r w:rsidRPr="003045FE">
              <w:rPr>
                <w:sz w:val="24"/>
                <w:szCs w:val="24"/>
                <w:lang w:eastAsia="ru-RU"/>
              </w:rPr>
              <w:t>1463,4</w:t>
            </w:r>
          </w:p>
        </w:tc>
        <w:tc>
          <w:tcPr>
            <w:tcW w:w="1271" w:type="dxa"/>
          </w:tcPr>
          <w:p w:rsidR="00E100FD" w:rsidRPr="003045FE" w:rsidRDefault="00E100FD" w:rsidP="00FF3A2D">
            <w:pPr>
              <w:jc w:val="center"/>
              <w:rPr>
                <w:sz w:val="24"/>
                <w:szCs w:val="24"/>
                <w:lang w:eastAsia="ru-RU"/>
              </w:rPr>
            </w:pPr>
            <w:r w:rsidRPr="003045FE">
              <w:rPr>
                <w:sz w:val="24"/>
                <w:szCs w:val="24"/>
                <w:lang w:eastAsia="ru-RU"/>
              </w:rPr>
              <w:t>1560,5</w:t>
            </w:r>
          </w:p>
        </w:tc>
        <w:tc>
          <w:tcPr>
            <w:tcW w:w="1095" w:type="dxa"/>
          </w:tcPr>
          <w:p w:rsidR="00E100FD" w:rsidRPr="003045FE" w:rsidRDefault="00E100FD" w:rsidP="00FF3A2D">
            <w:pPr>
              <w:jc w:val="center"/>
              <w:rPr>
                <w:sz w:val="24"/>
                <w:szCs w:val="24"/>
                <w:lang w:eastAsia="ru-RU"/>
              </w:rPr>
            </w:pPr>
            <w:r w:rsidRPr="003045FE">
              <w:rPr>
                <w:sz w:val="24"/>
                <w:szCs w:val="24"/>
                <w:lang w:eastAsia="ru-RU"/>
              </w:rPr>
              <w:t>1604,7</w:t>
            </w:r>
          </w:p>
        </w:tc>
        <w:tc>
          <w:tcPr>
            <w:tcW w:w="1382" w:type="dxa"/>
          </w:tcPr>
          <w:p w:rsidR="00E100FD" w:rsidRPr="003045FE" w:rsidRDefault="004D1F08" w:rsidP="00FF3A2D">
            <w:pPr>
              <w:jc w:val="center"/>
              <w:rPr>
                <w:sz w:val="24"/>
                <w:szCs w:val="24"/>
                <w:lang w:eastAsia="ru-RU"/>
              </w:rPr>
            </w:pPr>
            <w:r>
              <w:rPr>
                <w:sz w:val="24"/>
                <w:szCs w:val="24"/>
                <w:lang w:eastAsia="ru-RU"/>
              </w:rPr>
              <w:t>1717,2</w:t>
            </w:r>
          </w:p>
        </w:tc>
      </w:tr>
      <w:tr w:rsidR="004D1F08" w:rsidRPr="003045FE" w:rsidTr="00393BA6">
        <w:tc>
          <w:tcPr>
            <w:tcW w:w="2571" w:type="dxa"/>
          </w:tcPr>
          <w:p w:rsidR="004D1F08" w:rsidRPr="003045FE" w:rsidRDefault="004D1F08" w:rsidP="00FF3A2D">
            <w:pPr>
              <w:rPr>
                <w:sz w:val="24"/>
                <w:szCs w:val="24"/>
                <w:lang w:eastAsia="ru-RU"/>
              </w:rPr>
            </w:pPr>
            <w:r>
              <w:rPr>
                <w:sz w:val="24"/>
                <w:szCs w:val="24"/>
                <w:lang w:eastAsia="ru-RU"/>
              </w:rPr>
              <w:t>Оборот общественного питания</w:t>
            </w:r>
          </w:p>
        </w:tc>
        <w:tc>
          <w:tcPr>
            <w:tcW w:w="1131" w:type="dxa"/>
          </w:tcPr>
          <w:p w:rsidR="004D1F08" w:rsidRPr="003045FE" w:rsidRDefault="004D1F08" w:rsidP="00FF3A2D">
            <w:pPr>
              <w:jc w:val="both"/>
              <w:rPr>
                <w:sz w:val="24"/>
                <w:szCs w:val="24"/>
                <w:lang w:eastAsia="ru-RU"/>
              </w:rPr>
            </w:pPr>
            <w:proofErr w:type="spellStart"/>
            <w:r>
              <w:rPr>
                <w:sz w:val="24"/>
                <w:szCs w:val="24"/>
                <w:lang w:eastAsia="ru-RU"/>
              </w:rPr>
              <w:t>млн.руб</w:t>
            </w:r>
            <w:proofErr w:type="spellEnd"/>
            <w:r>
              <w:rPr>
                <w:sz w:val="24"/>
                <w:szCs w:val="24"/>
                <w:lang w:eastAsia="ru-RU"/>
              </w:rPr>
              <w:t>.</w:t>
            </w:r>
          </w:p>
        </w:tc>
        <w:tc>
          <w:tcPr>
            <w:tcW w:w="1132" w:type="dxa"/>
          </w:tcPr>
          <w:p w:rsidR="004D1F08" w:rsidRPr="003045FE" w:rsidRDefault="004D1F08" w:rsidP="00FF3A2D">
            <w:pPr>
              <w:jc w:val="center"/>
              <w:rPr>
                <w:sz w:val="24"/>
                <w:szCs w:val="24"/>
                <w:lang w:eastAsia="ru-RU"/>
              </w:rPr>
            </w:pPr>
            <w:r>
              <w:rPr>
                <w:sz w:val="24"/>
                <w:szCs w:val="24"/>
                <w:lang w:eastAsia="ru-RU"/>
              </w:rPr>
              <w:t>33,0</w:t>
            </w:r>
          </w:p>
        </w:tc>
        <w:tc>
          <w:tcPr>
            <w:tcW w:w="1272" w:type="dxa"/>
          </w:tcPr>
          <w:p w:rsidR="004D1F08" w:rsidRPr="003045FE" w:rsidRDefault="004D1F08" w:rsidP="00FF3A2D">
            <w:pPr>
              <w:jc w:val="center"/>
              <w:rPr>
                <w:sz w:val="24"/>
                <w:szCs w:val="24"/>
                <w:lang w:eastAsia="ru-RU"/>
              </w:rPr>
            </w:pPr>
            <w:r>
              <w:rPr>
                <w:sz w:val="24"/>
                <w:szCs w:val="24"/>
                <w:lang w:eastAsia="ru-RU"/>
              </w:rPr>
              <w:t>39,7</w:t>
            </w:r>
          </w:p>
        </w:tc>
        <w:tc>
          <w:tcPr>
            <w:tcW w:w="1271" w:type="dxa"/>
          </w:tcPr>
          <w:p w:rsidR="004D1F08" w:rsidRPr="003045FE" w:rsidRDefault="004D1F08" w:rsidP="00FF3A2D">
            <w:pPr>
              <w:jc w:val="center"/>
              <w:rPr>
                <w:sz w:val="24"/>
                <w:szCs w:val="24"/>
                <w:lang w:eastAsia="ru-RU"/>
              </w:rPr>
            </w:pPr>
            <w:r>
              <w:rPr>
                <w:sz w:val="24"/>
                <w:szCs w:val="24"/>
                <w:lang w:eastAsia="ru-RU"/>
              </w:rPr>
              <w:t>39,8</w:t>
            </w:r>
          </w:p>
        </w:tc>
        <w:tc>
          <w:tcPr>
            <w:tcW w:w="1095" w:type="dxa"/>
          </w:tcPr>
          <w:p w:rsidR="004D1F08" w:rsidRPr="003045FE" w:rsidRDefault="004D1F08" w:rsidP="00FF3A2D">
            <w:pPr>
              <w:jc w:val="center"/>
              <w:rPr>
                <w:sz w:val="24"/>
                <w:szCs w:val="24"/>
                <w:lang w:eastAsia="ru-RU"/>
              </w:rPr>
            </w:pPr>
            <w:r>
              <w:rPr>
                <w:sz w:val="24"/>
                <w:szCs w:val="24"/>
                <w:lang w:eastAsia="ru-RU"/>
              </w:rPr>
              <w:t>31,8</w:t>
            </w:r>
          </w:p>
        </w:tc>
        <w:tc>
          <w:tcPr>
            <w:tcW w:w="1382" w:type="dxa"/>
          </w:tcPr>
          <w:p w:rsidR="004D1F08" w:rsidRPr="003045FE" w:rsidRDefault="004D1F08" w:rsidP="00FF3A2D">
            <w:pPr>
              <w:jc w:val="center"/>
              <w:rPr>
                <w:sz w:val="24"/>
                <w:szCs w:val="24"/>
                <w:lang w:eastAsia="ru-RU"/>
              </w:rPr>
            </w:pPr>
            <w:r>
              <w:rPr>
                <w:sz w:val="24"/>
                <w:szCs w:val="24"/>
                <w:lang w:eastAsia="ru-RU"/>
              </w:rPr>
              <w:t>35,5</w:t>
            </w:r>
          </w:p>
        </w:tc>
      </w:tr>
      <w:tr w:rsidR="00E100FD" w:rsidRPr="003045FE" w:rsidTr="00393BA6">
        <w:tc>
          <w:tcPr>
            <w:tcW w:w="2571" w:type="dxa"/>
          </w:tcPr>
          <w:p w:rsidR="00E100FD" w:rsidRPr="003045FE" w:rsidRDefault="00E100FD" w:rsidP="00FF3A2D">
            <w:pPr>
              <w:rPr>
                <w:sz w:val="24"/>
                <w:szCs w:val="24"/>
                <w:lang w:eastAsia="ru-RU"/>
              </w:rPr>
            </w:pPr>
            <w:r w:rsidRPr="003045FE">
              <w:rPr>
                <w:sz w:val="24"/>
                <w:szCs w:val="24"/>
                <w:lang w:eastAsia="ru-RU"/>
              </w:rPr>
              <w:t>Объем платных услуг населению</w:t>
            </w:r>
          </w:p>
        </w:tc>
        <w:tc>
          <w:tcPr>
            <w:tcW w:w="1131" w:type="dxa"/>
          </w:tcPr>
          <w:p w:rsidR="00E100FD" w:rsidRPr="003045FE" w:rsidRDefault="00E100FD" w:rsidP="00FF3A2D">
            <w:pPr>
              <w:ind w:left="54" w:hanging="54"/>
              <w:jc w:val="both"/>
              <w:rPr>
                <w:sz w:val="24"/>
                <w:szCs w:val="24"/>
                <w:lang w:eastAsia="ru-RU"/>
              </w:rPr>
            </w:pPr>
            <w:proofErr w:type="spellStart"/>
            <w:r w:rsidRPr="003045FE">
              <w:rPr>
                <w:sz w:val="24"/>
                <w:szCs w:val="24"/>
                <w:lang w:eastAsia="ru-RU"/>
              </w:rPr>
              <w:t>тыс.руб</w:t>
            </w:r>
            <w:proofErr w:type="spellEnd"/>
            <w:r w:rsidRPr="003045FE">
              <w:rPr>
                <w:sz w:val="24"/>
                <w:szCs w:val="24"/>
                <w:lang w:eastAsia="ru-RU"/>
              </w:rPr>
              <w:t>.</w:t>
            </w:r>
          </w:p>
        </w:tc>
        <w:tc>
          <w:tcPr>
            <w:tcW w:w="1132" w:type="dxa"/>
          </w:tcPr>
          <w:p w:rsidR="00E100FD" w:rsidRPr="003045FE" w:rsidRDefault="00E100FD" w:rsidP="00FF3A2D">
            <w:pPr>
              <w:jc w:val="center"/>
              <w:rPr>
                <w:sz w:val="24"/>
                <w:szCs w:val="24"/>
                <w:lang w:eastAsia="ru-RU"/>
              </w:rPr>
            </w:pPr>
            <w:r w:rsidRPr="003045FE">
              <w:rPr>
                <w:sz w:val="24"/>
                <w:szCs w:val="24"/>
                <w:lang w:eastAsia="ru-RU"/>
              </w:rPr>
              <w:t>192923,9</w:t>
            </w:r>
          </w:p>
        </w:tc>
        <w:tc>
          <w:tcPr>
            <w:tcW w:w="1272" w:type="dxa"/>
          </w:tcPr>
          <w:p w:rsidR="00E100FD" w:rsidRPr="003045FE" w:rsidRDefault="00E100FD" w:rsidP="00FF3A2D">
            <w:pPr>
              <w:jc w:val="center"/>
              <w:rPr>
                <w:sz w:val="24"/>
                <w:szCs w:val="24"/>
                <w:lang w:eastAsia="ru-RU"/>
              </w:rPr>
            </w:pPr>
            <w:r w:rsidRPr="003045FE">
              <w:rPr>
                <w:sz w:val="24"/>
                <w:szCs w:val="24"/>
                <w:lang w:eastAsia="ru-RU"/>
              </w:rPr>
              <w:t>214882,20</w:t>
            </w:r>
          </w:p>
        </w:tc>
        <w:tc>
          <w:tcPr>
            <w:tcW w:w="1271" w:type="dxa"/>
          </w:tcPr>
          <w:p w:rsidR="00E100FD" w:rsidRPr="003045FE" w:rsidRDefault="00E100FD" w:rsidP="00FF3A2D">
            <w:pPr>
              <w:jc w:val="center"/>
              <w:rPr>
                <w:sz w:val="24"/>
                <w:szCs w:val="24"/>
                <w:lang w:eastAsia="ru-RU"/>
              </w:rPr>
            </w:pPr>
            <w:r w:rsidRPr="003045FE">
              <w:rPr>
                <w:sz w:val="24"/>
                <w:szCs w:val="24"/>
                <w:lang w:eastAsia="ru-RU"/>
              </w:rPr>
              <w:t>229103,57</w:t>
            </w:r>
          </w:p>
        </w:tc>
        <w:tc>
          <w:tcPr>
            <w:tcW w:w="1095" w:type="dxa"/>
          </w:tcPr>
          <w:p w:rsidR="00E100FD" w:rsidRPr="003045FE" w:rsidRDefault="004D1F08" w:rsidP="00FF3A2D">
            <w:pPr>
              <w:jc w:val="center"/>
              <w:rPr>
                <w:sz w:val="24"/>
                <w:szCs w:val="24"/>
                <w:lang w:eastAsia="ru-RU"/>
              </w:rPr>
            </w:pPr>
            <w:r>
              <w:rPr>
                <w:sz w:val="24"/>
                <w:szCs w:val="24"/>
                <w:lang w:eastAsia="ru-RU"/>
              </w:rPr>
              <w:t>214899,15</w:t>
            </w:r>
          </w:p>
        </w:tc>
        <w:tc>
          <w:tcPr>
            <w:tcW w:w="1382" w:type="dxa"/>
          </w:tcPr>
          <w:p w:rsidR="00E100FD" w:rsidRPr="003045FE" w:rsidRDefault="004D1F08" w:rsidP="00FF3A2D">
            <w:pPr>
              <w:jc w:val="center"/>
              <w:rPr>
                <w:sz w:val="24"/>
                <w:szCs w:val="24"/>
                <w:lang w:eastAsia="ru-RU"/>
              </w:rPr>
            </w:pPr>
            <w:r>
              <w:rPr>
                <w:sz w:val="24"/>
                <w:szCs w:val="24"/>
                <w:lang w:eastAsia="ru-RU"/>
              </w:rPr>
              <w:t>231511,15</w:t>
            </w:r>
          </w:p>
        </w:tc>
      </w:tr>
    </w:tbl>
    <w:p w:rsidR="00FF3A2D" w:rsidRPr="003045FE" w:rsidRDefault="00FF3A2D" w:rsidP="00FF3A2D">
      <w:pPr>
        <w:pStyle w:val="NoSpacing"/>
        <w:rPr>
          <w:rFonts w:ascii="Times New Roman" w:hAnsi="Times New Roman"/>
          <w:b/>
          <w:sz w:val="24"/>
          <w:szCs w:val="24"/>
        </w:rPr>
      </w:pPr>
    </w:p>
    <w:p w:rsidR="00EA0491" w:rsidRDefault="00EA0491" w:rsidP="00FF3A2D">
      <w:pPr>
        <w:pStyle w:val="NoSpacing"/>
        <w:rPr>
          <w:rFonts w:ascii="Times New Roman" w:hAnsi="Times New Roman"/>
          <w:b/>
          <w:sz w:val="24"/>
          <w:szCs w:val="24"/>
        </w:rPr>
      </w:pPr>
    </w:p>
    <w:p w:rsidR="00393BA6" w:rsidRDefault="00393BA6" w:rsidP="00FF3A2D">
      <w:pPr>
        <w:pStyle w:val="NoSpacing"/>
        <w:rPr>
          <w:rFonts w:ascii="Times New Roman" w:hAnsi="Times New Roman"/>
          <w:b/>
          <w:sz w:val="24"/>
          <w:szCs w:val="24"/>
        </w:rPr>
      </w:pPr>
    </w:p>
    <w:p w:rsidR="00FF3A2D" w:rsidRPr="003045FE" w:rsidRDefault="00FF3A2D" w:rsidP="00FF3A2D">
      <w:pPr>
        <w:pStyle w:val="NoSpacing"/>
        <w:rPr>
          <w:rFonts w:ascii="Times New Roman" w:hAnsi="Times New Roman"/>
          <w:b/>
          <w:sz w:val="24"/>
          <w:szCs w:val="24"/>
        </w:rPr>
      </w:pPr>
      <w:r w:rsidRPr="003045FE">
        <w:rPr>
          <w:rFonts w:ascii="Times New Roman" w:hAnsi="Times New Roman"/>
          <w:b/>
          <w:sz w:val="24"/>
          <w:szCs w:val="24"/>
        </w:rPr>
        <w:t>Малое и среднее предпринимательство</w:t>
      </w:r>
    </w:p>
    <w:p w:rsidR="00FF3A2D" w:rsidRPr="003045FE" w:rsidRDefault="00FF3A2D" w:rsidP="00FF3A2D">
      <w:pPr>
        <w:pStyle w:val="NoSpacing"/>
        <w:rPr>
          <w:rFonts w:ascii="Times New Roman" w:hAnsi="Times New Roman"/>
          <w:b/>
          <w:sz w:val="24"/>
          <w:szCs w:val="24"/>
        </w:rPr>
      </w:pPr>
    </w:p>
    <w:p w:rsidR="00FF3A2D" w:rsidRPr="003045FE" w:rsidRDefault="00FF3A2D" w:rsidP="00FF3A2D">
      <w:pPr>
        <w:pStyle w:val="21"/>
        <w:ind w:firstLine="708"/>
        <w:jc w:val="both"/>
        <w:rPr>
          <w:rFonts w:ascii="Times New Roman" w:hAnsi="Times New Roman"/>
          <w:sz w:val="24"/>
          <w:szCs w:val="24"/>
        </w:rPr>
      </w:pPr>
      <w:r w:rsidRPr="003045FE">
        <w:rPr>
          <w:rFonts w:ascii="Times New Roman" w:hAnsi="Times New Roman"/>
          <w:sz w:val="24"/>
          <w:szCs w:val="24"/>
        </w:rPr>
        <w:t xml:space="preserve">Малое и среднее предпринимательство, являясь одной из самых эффективных форм организации производственной и непроизводственной деятельности, оказывает существенное влияние на экономическое развитие района, насыщает потребительский рынок качественными товарами и услугами местного производства, решает проблемы повышения уровня жизни и вопросов занятости населения путем создания новых рабочих мест, увеличение налоговых поступлений в бюджет района. </w:t>
      </w:r>
    </w:p>
    <w:p w:rsidR="004471BB" w:rsidRPr="004471BB" w:rsidRDefault="00FF3A2D" w:rsidP="004471BB">
      <w:pPr>
        <w:pStyle w:val="21"/>
        <w:jc w:val="both"/>
        <w:rPr>
          <w:rFonts w:ascii="Times New Roman" w:hAnsi="Times New Roman"/>
          <w:sz w:val="24"/>
          <w:szCs w:val="24"/>
        </w:rPr>
      </w:pPr>
      <w:r w:rsidRPr="003045FE">
        <w:rPr>
          <w:rFonts w:ascii="Times New Roman" w:hAnsi="Times New Roman"/>
          <w:sz w:val="24"/>
          <w:szCs w:val="24"/>
        </w:rPr>
        <w:t xml:space="preserve">        По с</w:t>
      </w:r>
      <w:r w:rsidR="00480E08" w:rsidRPr="003045FE">
        <w:rPr>
          <w:rFonts w:ascii="Times New Roman" w:hAnsi="Times New Roman"/>
          <w:sz w:val="24"/>
          <w:szCs w:val="24"/>
        </w:rPr>
        <w:t xml:space="preserve">остоянию на </w:t>
      </w:r>
      <w:r w:rsidR="0094010B" w:rsidRPr="003045FE">
        <w:rPr>
          <w:rFonts w:ascii="Times New Roman" w:hAnsi="Times New Roman"/>
          <w:sz w:val="24"/>
          <w:szCs w:val="24"/>
        </w:rPr>
        <w:t>01.01.2021</w:t>
      </w:r>
      <w:r w:rsidRPr="003045FE">
        <w:rPr>
          <w:rFonts w:ascii="Times New Roman" w:hAnsi="Times New Roman"/>
          <w:sz w:val="24"/>
          <w:szCs w:val="24"/>
        </w:rPr>
        <w:t xml:space="preserve"> сектор малого и среднего бизнеса на территории Нижнеингашского района объединяет </w:t>
      </w:r>
      <w:r w:rsidR="0094010B" w:rsidRPr="003045FE">
        <w:rPr>
          <w:rFonts w:ascii="Times New Roman" w:hAnsi="Times New Roman"/>
          <w:sz w:val="24"/>
          <w:szCs w:val="24"/>
        </w:rPr>
        <w:t xml:space="preserve">354 </w:t>
      </w:r>
      <w:r w:rsidRPr="003045FE">
        <w:rPr>
          <w:rFonts w:ascii="Times New Roman" w:hAnsi="Times New Roman"/>
          <w:sz w:val="24"/>
          <w:szCs w:val="24"/>
        </w:rPr>
        <w:t>субъект</w:t>
      </w:r>
      <w:r w:rsidR="00CE364B" w:rsidRPr="003045FE">
        <w:rPr>
          <w:rFonts w:ascii="Times New Roman" w:hAnsi="Times New Roman"/>
          <w:sz w:val="24"/>
          <w:szCs w:val="24"/>
        </w:rPr>
        <w:t>а</w:t>
      </w:r>
      <w:r w:rsidRPr="003045FE">
        <w:rPr>
          <w:rFonts w:ascii="Times New Roman" w:hAnsi="Times New Roman"/>
          <w:sz w:val="24"/>
          <w:szCs w:val="24"/>
        </w:rPr>
        <w:t xml:space="preserve"> малого и среднего предпринимательства, из них </w:t>
      </w:r>
      <w:r w:rsidR="0094010B" w:rsidRPr="003045FE">
        <w:rPr>
          <w:rFonts w:ascii="Times New Roman" w:hAnsi="Times New Roman"/>
          <w:sz w:val="24"/>
          <w:szCs w:val="24"/>
        </w:rPr>
        <w:t>47</w:t>
      </w:r>
      <w:r w:rsidRPr="003045FE">
        <w:rPr>
          <w:rFonts w:ascii="Times New Roman" w:hAnsi="Times New Roman"/>
          <w:sz w:val="24"/>
          <w:szCs w:val="24"/>
        </w:rPr>
        <w:t xml:space="preserve"> </w:t>
      </w:r>
      <w:r w:rsidRPr="004471BB">
        <w:rPr>
          <w:rFonts w:ascii="Times New Roman" w:hAnsi="Times New Roman"/>
          <w:sz w:val="24"/>
          <w:szCs w:val="24"/>
        </w:rPr>
        <w:t>юридических лиц</w:t>
      </w:r>
      <w:r w:rsidR="00480E08" w:rsidRPr="004471BB">
        <w:rPr>
          <w:rFonts w:ascii="Times New Roman" w:hAnsi="Times New Roman"/>
          <w:sz w:val="24"/>
          <w:szCs w:val="24"/>
        </w:rPr>
        <w:t>а</w:t>
      </w:r>
      <w:r w:rsidRPr="004471BB">
        <w:rPr>
          <w:rFonts w:ascii="Times New Roman" w:hAnsi="Times New Roman"/>
          <w:sz w:val="24"/>
          <w:szCs w:val="24"/>
        </w:rPr>
        <w:t xml:space="preserve"> и </w:t>
      </w:r>
      <w:r w:rsidR="0094010B" w:rsidRPr="004471BB">
        <w:rPr>
          <w:rFonts w:ascii="Times New Roman" w:hAnsi="Times New Roman"/>
          <w:sz w:val="24"/>
          <w:szCs w:val="24"/>
        </w:rPr>
        <w:t>307</w:t>
      </w:r>
      <w:r w:rsidRPr="004471BB">
        <w:rPr>
          <w:rFonts w:ascii="Times New Roman" w:hAnsi="Times New Roman"/>
          <w:sz w:val="24"/>
          <w:szCs w:val="24"/>
        </w:rPr>
        <w:t xml:space="preserve"> индивидуальных предпринимателей</w:t>
      </w:r>
      <w:r w:rsidR="0094010B" w:rsidRPr="004471BB">
        <w:rPr>
          <w:rFonts w:ascii="Times New Roman" w:hAnsi="Times New Roman"/>
          <w:sz w:val="24"/>
          <w:szCs w:val="24"/>
        </w:rPr>
        <w:t xml:space="preserve"> (в 2019 году – 380 субъекта МСП, в 2020 году – 377</w:t>
      </w:r>
      <w:r w:rsidR="00CE364B" w:rsidRPr="004471BB">
        <w:rPr>
          <w:rFonts w:ascii="Times New Roman" w:hAnsi="Times New Roman"/>
          <w:sz w:val="24"/>
          <w:szCs w:val="24"/>
        </w:rPr>
        <w:t xml:space="preserve"> субъектов МСП)</w:t>
      </w:r>
      <w:r w:rsidRPr="004471BB">
        <w:rPr>
          <w:rFonts w:ascii="Times New Roman" w:hAnsi="Times New Roman"/>
          <w:sz w:val="24"/>
          <w:szCs w:val="24"/>
        </w:rPr>
        <w:t>. Сектор малого предпринимательства сосредоточен в основном в сфере розничной торговли.</w:t>
      </w:r>
      <w:r w:rsidR="00CE364B" w:rsidRPr="004471BB">
        <w:rPr>
          <w:rFonts w:ascii="Times New Roman" w:hAnsi="Times New Roman"/>
          <w:sz w:val="24"/>
          <w:szCs w:val="24"/>
        </w:rPr>
        <w:t xml:space="preserve"> </w:t>
      </w:r>
      <w:r w:rsidR="004471BB" w:rsidRPr="004471BB">
        <w:rPr>
          <w:rFonts w:ascii="Times New Roman" w:hAnsi="Times New Roman"/>
          <w:sz w:val="24"/>
          <w:szCs w:val="24"/>
        </w:rPr>
        <w:t>Налоговую нагрузку и рабочие места обеспечивают 22 субъектов агропромышленного комплекса, Канский филиал № 1 ГПК «</w:t>
      </w:r>
      <w:proofErr w:type="spellStart"/>
      <w:r w:rsidR="004471BB" w:rsidRPr="004471BB">
        <w:rPr>
          <w:rFonts w:ascii="Times New Roman" w:hAnsi="Times New Roman"/>
          <w:sz w:val="24"/>
          <w:szCs w:val="24"/>
        </w:rPr>
        <w:t>КрайДЭО</w:t>
      </w:r>
      <w:proofErr w:type="spellEnd"/>
      <w:r w:rsidR="004471BB" w:rsidRPr="004471BB">
        <w:rPr>
          <w:rFonts w:ascii="Times New Roman" w:hAnsi="Times New Roman"/>
          <w:sz w:val="24"/>
          <w:szCs w:val="24"/>
        </w:rPr>
        <w:t>», ООО «</w:t>
      </w:r>
      <w:proofErr w:type="spellStart"/>
      <w:r w:rsidR="004471BB" w:rsidRPr="004471BB">
        <w:rPr>
          <w:rFonts w:ascii="Times New Roman" w:hAnsi="Times New Roman"/>
          <w:sz w:val="24"/>
          <w:szCs w:val="24"/>
        </w:rPr>
        <w:t>Нижнеингашское</w:t>
      </w:r>
      <w:proofErr w:type="spellEnd"/>
      <w:r w:rsidR="004471BB" w:rsidRPr="004471BB">
        <w:rPr>
          <w:rFonts w:ascii="Times New Roman" w:hAnsi="Times New Roman"/>
          <w:sz w:val="24"/>
          <w:szCs w:val="24"/>
        </w:rPr>
        <w:t xml:space="preserve"> ХПП», МУП «Альянс», ООО «Ингашстрой», 10 предприятий по производству и распределению электроэнергии, газа и воды, 19 СМП, занимающихся лесозаготовкой и переработкой древесины.</w:t>
      </w:r>
    </w:p>
    <w:p w:rsidR="004471BB" w:rsidRPr="003045FE" w:rsidRDefault="004471BB" w:rsidP="00720000">
      <w:pPr>
        <w:pStyle w:val="21"/>
        <w:jc w:val="both"/>
        <w:rPr>
          <w:rFonts w:ascii="Times New Roman" w:hAnsi="Times New Roman"/>
          <w:sz w:val="24"/>
          <w:szCs w:val="24"/>
        </w:rPr>
      </w:pPr>
      <w:r w:rsidRPr="004471BB">
        <w:t xml:space="preserve">          </w:t>
      </w:r>
      <w:r w:rsidRPr="004471BB">
        <w:rPr>
          <w:rFonts w:ascii="Times New Roman" w:hAnsi="Times New Roman"/>
          <w:sz w:val="24"/>
          <w:szCs w:val="24"/>
        </w:rPr>
        <w:t>Объем отгруженных товаров, работ и услуг за 9 месяцев 2021 год составил 978 151,00 тыс. рублей (в 2019 году – 3 513 002,00 тыс. рублей, в 2020 году – 3 082 525,30 тыс. рублей).</w:t>
      </w:r>
    </w:p>
    <w:p w:rsidR="00062460" w:rsidRPr="003045FE" w:rsidRDefault="00720000" w:rsidP="00720000">
      <w:pPr>
        <w:pStyle w:val="21"/>
        <w:jc w:val="both"/>
        <w:rPr>
          <w:rFonts w:ascii="Times New Roman" w:hAnsi="Times New Roman"/>
          <w:sz w:val="24"/>
          <w:szCs w:val="24"/>
        </w:rPr>
      </w:pPr>
      <w:r w:rsidRPr="003045FE">
        <w:rPr>
          <w:rFonts w:ascii="Times New Roman" w:hAnsi="Times New Roman"/>
          <w:sz w:val="24"/>
          <w:szCs w:val="24"/>
        </w:rPr>
        <w:t xml:space="preserve">На территории района в целях оказания поддержки субъектам малого и среднего предпринимательства реализуется муниципальная программа </w:t>
      </w:r>
      <w:proofErr w:type="gramStart"/>
      <w:r w:rsidR="00B17A6E">
        <w:rPr>
          <w:rFonts w:ascii="Times New Roman" w:hAnsi="Times New Roman"/>
          <w:sz w:val="24"/>
          <w:szCs w:val="24"/>
        </w:rPr>
        <w:t>«</w:t>
      </w:r>
      <w:r w:rsidRPr="003045FE">
        <w:rPr>
          <w:rFonts w:ascii="Times New Roman" w:hAnsi="Times New Roman"/>
          <w:sz w:val="24"/>
          <w:szCs w:val="24"/>
        </w:rPr>
        <w:t xml:space="preserve"> Развитие</w:t>
      </w:r>
      <w:proofErr w:type="gramEnd"/>
      <w:r w:rsidRPr="003045FE">
        <w:rPr>
          <w:rFonts w:ascii="Times New Roman" w:hAnsi="Times New Roman"/>
          <w:sz w:val="24"/>
          <w:szCs w:val="24"/>
        </w:rPr>
        <w:t xml:space="preserve"> субъектов малого и среднего предпринимательства в Нижнеингашском районе</w:t>
      </w:r>
      <w:r w:rsidR="00B17A6E">
        <w:rPr>
          <w:rFonts w:ascii="Times New Roman" w:hAnsi="Times New Roman"/>
          <w:sz w:val="24"/>
          <w:szCs w:val="24"/>
        </w:rPr>
        <w:t>»</w:t>
      </w:r>
      <w:r w:rsidRPr="003045FE">
        <w:rPr>
          <w:rFonts w:ascii="Times New Roman" w:hAnsi="Times New Roman"/>
          <w:sz w:val="24"/>
          <w:szCs w:val="24"/>
        </w:rPr>
        <w:t xml:space="preserve">. С целью привлечения дополнительных средств на развитие малого и среднего предпринимательства в районе администрация </w:t>
      </w:r>
      <w:proofErr w:type="gramStart"/>
      <w:r w:rsidRPr="003045FE">
        <w:rPr>
          <w:rFonts w:ascii="Times New Roman" w:hAnsi="Times New Roman"/>
          <w:sz w:val="24"/>
          <w:szCs w:val="24"/>
        </w:rPr>
        <w:t>района  ежегодно</w:t>
      </w:r>
      <w:proofErr w:type="gramEnd"/>
      <w:r w:rsidRPr="003045FE">
        <w:rPr>
          <w:rFonts w:ascii="Times New Roman" w:hAnsi="Times New Roman"/>
          <w:sz w:val="24"/>
          <w:szCs w:val="24"/>
        </w:rPr>
        <w:t xml:space="preserve"> принимает участие в конкурс</w:t>
      </w:r>
      <w:r w:rsidR="00FE3F4D" w:rsidRPr="003045FE">
        <w:rPr>
          <w:rFonts w:ascii="Times New Roman" w:hAnsi="Times New Roman"/>
          <w:sz w:val="24"/>
          <w:szCs w:val="24"/>
        </w:rPr>
        <w:t>е</w:t>
      </w:r>
      <w:r w:rsidRPr="003045FE">
        <w:rPr>
          <w:rFonts w:ascii="Times New Roman" w:hAnsi="Times New Roman"/>
          <w:sz w:val="24"/>
          <w:szCs w:val="24"/>
        </w:rPr>
        <w:t xml:space="preserve">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Красноярского края в целях </w:t>
      </w:r>
      <w:proofErr w:type="spellStart"/>
      <w:r w:rsidRPr="003045FE">
        <w:rPr>
          <w:rFonts w:ascii="Times New Roman" w:hAnsi="Times New Roman"/>
          <w:sz w:val="24"/>
          <w:szCs w:val="24"/>
        </w:rPr>
        <w:t>софинансирования</w:t>
      </w:r>
      <w:proofErr w:type="spellEnd"/>
      <w:r w:rsidRPr="003045FE">
        <w:rPr>
          <w:rFonts w:ascii="Times New Roman" w:hAnsi="Times New Roman"/>
          <w:sz w:val="24"/>
          <w:szCs w:val="24"/>
        </w:rPr>
        <w:t xml:space="preserve"> мероприятий по поддержке и развитию малого и среднего предпринимательства. С целью обеспечения благоприятных условий для развития малого и среднего предпринимательства проводятся и другие мероприятия: на сайте администрации района </w:t>
      </w:r>
      <w:r w:rsidR="00EA0491">
        <w:rPr>
          <w:rFonts w:ascii="Times New Roman" w:hAnsi="Times New Roman"/>
          <w:sz w:val="24"/>
          <w:szCs w:val="24"/>
        </w:rPr>
        <w:t>размещается информация о получателях</w:t>
      </w:r>
      <w:r w:rsidRPr="003045FE">
        <w:rPr>
          <w:rFonts w:ascii="Times New Roman" w:hAnsi="Times New Roman"/>
          <w:sz w:val="24"/>
          <w:szCs w:val="24"/>
        </w:rPr>
        <w:t xml:space="preserve"> муниципальной поддержки; проводится информирование населения и консультирование субъектов малого и среднего предпринимательства</w:t>
      </w:r>
      <w:r w:rsidR="00EA0491">
        <w:rPr>
          <w:rFonts w:ascii="Times New Roman" w:hAnsi="Times New Roman"/>
          <w:sz w:val="24"/>
          <w:szCs w:val="24"/>
        </w:rPr>
        <w:t>, а так же самозанятых граждан</w:t>
      </w:r>
      <w:r w:rsidRPr="003045FE">
        <w:rPr>
          <w:rFonts w:ascii="Times New Roman" w:hAnsi="Times New Roman"/>
          <w:sz w:val="24"/>
          <w:szCs w:val="24"/>
        </w:rPr>
        <w:t xml:space="preserve"> в подготовке документов, необходимых для получения муниципальной поддержки </w:t>
      </w:r>
      <w:r w:rsidR="00AC3C0D" w:rsidRPr="003045FE">
        <w:rPr>
          <w:rFonts w:ascii="Times New Roman" w:hAnsi="Times New Roman"/>
          <w:sz w:val="24"/>
          <w:szCs w:val="24"/>
        </w:rPr>
        <w:t xml:space="preserve">(в том числе имущественной) </w:t>
      </w:r>
      <w:r w:rsidRPr="003045FE">
        <w:rPr>
          <w:rFonts w:ascii="Times New Roman" w:hAnsi="Times New Roman"/>
          <w:sz w:val="24"/>
          <w:szCs w:val="24"/>
        </w:rPr>
        <w:t>по мероприятиям муниципальной программы; оказывается методическая консультативная помощь предпринимателям; осуществляется публикация информационных и методических материалов</w:t>
      </w:r>
      <w:r w:rsidR="00AC3C0D" w:rsidRPr="003045FE">
        <w:rPr>
          <w:rFonts w:ascii="Times New Roman" w:hAnsi="Times New Roman"/>
          <w:sz w:val="24"/>
          <w:szCs w:val="24"/>
        </w:rPr>
        <w:t>.</w:t>
      </w:r>
    </w:p>
    <w:p w:rsidR="00AC3C0D" w:rsidRPr="003045FE" w:rsidRDefault="00AC3C0D" w:rsidP="00720000">
      <w:pPr>
        <w:pStyle w:val="21"/>
        <w:jc w:val="both"/>
        <w:rPr>
          <w:rFonts w:ascii="Times New Roman" w:hAnsi="Times New Roman"/>
          <w:sz w:val="24"/>
          <w:szCs w:val="24"/>
        </w:rPr>
      </w:pPr>
    </w:p>
    <w:p w:rsidR="00FF3A2D" w:rsidRDefault="00FF3A2D" w:rsidP="00FF3A2D">
      <w:pPr>
        <w:pStyle w:val="NoSpacing"/>
        <w:rPr>
          <w:rFonts w:ascii="Times New Roman" w:hAnsi="Times New Roman"/>
          <w:b/>
          <w:sz w:val="24"/>
          <w:szCs w:val="24"/>
        </w:rPr>
      </w:pPr>
      <w:r w:rsidRPr="003045FE">
        <w:rPr>
          <w:rFonts w:ascii="Times New Roman" w:hAnsi="Times New Roman"/>
          <w:b/>
          <w:sz w:val="24"/>
          <w:szCs w:val="24"/>
        </w:rPr>
        <w:t xml:space="preserve">Финансовые институты  </w:t>
      </w:r>
    </w:p>
    <w:p w:rsidR="00AC39ED" w:rsidRPr="003045FE" w:rsidRDefault="00AC39ED" w:rsidP="00FF3A2D">
      <w:pPr>
        <w:pStyle w:val="NoSpacing"/>
        <w:rPr>
          <w:rFonts w:ascii="Times New Roman" w:hAnsi="Times New Roman"/>
          <w:b/>
          <w:sz w:val="24"/>
          <w:szCs w:val="24"/>
        </w:rPr>
      </w:pPr>
    </w:p>
    <w:p w:rsidR="00FF3A2D" w:rsidRPr="003045FE" w:rsidRDefault="00FF3A2D" w:rsidP="00FF3A2D">
      <w:pPr>
        <w:jc w:val="both"/>
        <w:rPr>
          <w:sz w:val="24"/>
          <w:szCs w:val="24"/>
        </w:rPr>
      </w:pPr>
      <w:r w:rsidRPr="003045FE">
        <w:rPr>
          <w:sz w:val="24"/>
          <w:szCs w:val="24"/>
        </w:rPr>
        <w:t>Банковские учреждения:</w:t>
      </w:r>
    </w:p>
    <w:p w:rsidR="00FF3A2D" w:rsidRPr="003045FE" w:rsidRDefault="00FF3A2D" w:rsidP="00FF3A2D">
      <w:pPr>
        <w:jc w:val="both"/>
        <w:rPr>
          <w:sz w:val="24"/>
          <w:szCs w:val="24"/>
        </w:rPr>
      </w:pPr>
      <w:r w:rsidRPr="003045FE">
        <w:rPr>
          <w:sz w:val="24"/>
          <w:szCs w:val="24"/>
        </w:rPr>
        <w:t xml:space="preserve">На территории Нижнеингашского района действуют </w:t>
      </w:r>
      <w:r w:rsidR="00D6000F" w:rsidRPr="003045FE">
        <w:rPr>
          <w:sz w:val="24"/>
          <w:szCs w:val="24"/>
        </w:rPr>
        <w:t>2</w:t>
      </w:r>
      <w:r w:rsidRPr="003045FE">
        <w:rPr>
          <w:sz w:val="24"/>
          <w:szCs w:val="24"/>
        </w:rPr>
        <w:t xml:space="preserve"> банковских учреждени</w:t>
      </w:r>
      <w:r w:rsidR="00D6000F" w:rsidRPr="003045FE">
        <w:rPr>
          <w:sz w:val="24"/>
          <w:szCs w:val="24"/>
        </w:rPr>
        <w:t>я</w:t>
      </w:r>
      <w:r w:rsidRPr="003045FE">
        <w:rPr>
          <w:sz w:val="24"/>
          <w:szCs w:val="24"/>
        </w:rPr>
        <w:t>, зарегистрированные в других городах России и имеющие в Нижнеингашском районе филиалы или дополнительные офисы:</w:t>
      </w:r>
    </w:p>
    <w:p w:rsidR="00FF3A2D" w:rsidRPr="003045FE" w:rsidRDefault="00FF3A2D" w:rsidP="00FF3A2D">
      <w:pPr>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4268"/>
        <w:gridCol w:w="4945"/>
      </w:tblGrid>
      <w:tr w:rsidR="00062460" w:rsidRPr="003045FE" w:rsidTr="00BF003C">
        <w:tc>
          <w:tcPr>
            <w:tcW w:w="426" w:type="dxa"/>
          </w:tcPr>
          <w:p w:rsidR="00062460" w:rsidRPr="003045FE" w:rsidRDefault="00062460" w:rsidP="00FF3A2D">
            <w:pPr>
              <w:jc w:val="center"/>
              <w:rPr>
                <w:sz w:val="24"/>
                <w:szCs w:val="24"/>
                <w:lang w:eastAsia="ru-RU"/>
              </w:rPr>
            </w:pPr>
          </w:p>
        </w:tc>
        <w:tc>
          <w:tcPr>
            <w:tcW w:w="4268" w:type="dxa"/>
          </w:tcPr>
          <w:p w:rsidR="00062460" w:rsidRPr="003045FE" w:rsidRDefault="00062460" w:rsidP="00FF3A2D">
            <w:pPr>
              <w:jc w:val="center"/>
              <w:rPr>
                <w:sz w:val="24"/>
                <w:szCs w:val="24"/>
                <w:lang w:eastAsia="ru-RU"/>
              </w:rPr>
            </w:pPr>
            <w:r w:rsidRPr="003045FE">
              <w:rPr>
                <w:sz w:val="24"/>
                <w:szCs w:val="24"/>
                <w:lang w:eastAsia="ru-RU"/>
              </w:rPr>
              <w:t>Наименование банка (филиала)</w:t>
            </w:r>
          </w:p>
          <w:p w:rsidR="00062460" w:rsidRPr="003045FE" w:rsidRDefault="00062460" w:rsidP="00FF3A2D">
            <w:pPr>
              <w:jc w:val="center"/>
              <w:rPr>
                <w:sz w:val="24"/>
                <w:szCs w:val="24"/>
                <w:lang w:eastAsia="ru-RU"/>
              </w:rPr>
            </w:pPr>
          </w:p>
        </w:tc>
        <w:tc>
          <w:tcPr>
            <w:tcW w:w="4945" w:type="dxa"/>
          </w:tcPr>
          <w:p w:rsidR="00062460" w:rsidRPr="003045FE" w:rsidRDefault="00062460" w:rsidP="00FF3A2D">
            <w:pPr>
              <w:jc w:val="center"/>
              <w:rPr>
                <w:sz w:val="24"/>
                <w:szCs w:val="24"/>
                <w:lang w:eastAsia="ru-RU"/>
              </w:rPr>
            </w:pPr>
            <w:r w:rsidRPr="003045FE">
              <w:rPr>
                <w:sz w:val="24"/>
                <w:szCs w:val="24"/>
                <w:lang w:eastAsia="ru-RU"/>
              </w:rPr>
              <w:t>Адрес</w:t>
            </w:r>
          </w:p>
        </w:tc>
      </w:tr>
      <w:tr w:rsidR="00062460" w:rsidRPr="003045FE" w:rsidTr="00BF003C">
        <w:tc>
          <w:tcPr>
            <w:tcW w:w="426" w:type="dxa"/>
          </w:tcPr>
          <w:p w:rsidR="00062460" w:rsidRPr="003045FE" w:rsidRDefault="00062460" w:rsidP="00FF3A2D">
            <w:pPr>
              <w:rPr>
                <w:sz w:val="24"/>
                <w:szCs w:val="24"/>
                <w:lang w:eastAsia="ru-RU"/>
              </w:rPr>
            </w:pPr>
            <w:r w:rsidRPr="003045FE">
              <w:rPr>
                <w:sz w:val="24"/>
                <w:szCs w:val="24"/>
                <w:lang w:eastAsia="ru-RU"/>
              </w:rPr>
              <w:t>1</w:t>
            </w:r>
          </w:p>
        </w:tc>
        <w:tc>
          <w:tcPr>
            <w:tcW w:w="4268" w:type="dxa"/>
          </w:tcPr>
          <w:p w:rsidR="00062460" w:rsidRPr="003045FE" w:rsidRDefault="00062460" w:rsidP="00FF3A2D">
            <w:pPr>
              <w:rPr>
                <w:sz w:val="24"/>
                <w:szCs w:val="24"/>
                <w:lang w:eastAsia="ru-RU"/>
              </w:rPr>
            </w:pPr>
            <w:r w:rsidRPr="003045FE">
              <w:rPr>
                <w:sz w:val="24"/>
                <w:szCs w:val="24"/>
                <w:lang w:eastAsia="ru-RU"/>
              </w:rPr>
              <w:t>ПАО «Сбербанк России»</w:t>
            </w:r>
          </w:p>
          <w:p w:rsidR="00BF18A4" w:rsidRPr="003045FE" w:rsidRDefault="00BF18A4" w:rsidP="00FF3A2D">
            <w:pPr>
              <w:rPr>
                <w:sz w:val="24"/>
                <w:szCs w:val="24"/>
                <w:lang w:eastAsia="ru-RU"/>
              </w:rPr>
            </w:pPr>
            <w:r w:rsidRPr="003045FE">
              <w:rPr>
                <w:sz w:val="24"/>
                <w:szCs w:val="24"/>
                <w:lang w:eastAsia="ru-RU"/>
              </w:rPr>
              <w:t>Дополнительный офис Сбербанк России №8646/0431</w:t>
            </w:r>
          </w:p>
        </w:tc>
        <w:tc>
          <w:tcPr>
            <w:tcW w:w="4945" w:type="dxa"/>
          </w:tcPr>
          <w:p w:rsidR="00062460" w:rsidRPr="003045FE" w:rsidRDefault="00062460" w:rsidP="00BF18A4">
            <w:pPr>
              <w:rPr>
                <w:sz w:val="24"/>
                <w:szCs w:val="24"/>
                <w:lang w:eastAsia="ru-RU"/>
              </w:rPr>
            </w:pPr>
            <w:hyperlink r:id="rId11" w:history="1">
              <w:r w:rsidRPr="003045FE">
                <w:rPr>
                  <w:sz w:val="24"/>
                  <w:szCs w:val="24"/>
                  <w:lang w:eastAsia="ru-RU"/>
                </w:rPr>
                <w:t>Россия, Сибирский федеральный округ, Красноярский край, Нижнеингашский р</w:t>
              </w:r>
              <w:r w:rsidR="00BF18A4" w:rsidRPr="003045FE">
                <w:rPr>
                  <w:sz w:val="24"/>
                  <w:szCs w:val="24"/>
                  <w:lang w:eastAsia="ru-RU"/>
                </w:rPr>
                <w:t>айон</w:t>
              </w:r>
              <w:r w:rsidRPr="003045FE">
                <w:rPr>
                  <w:sz w:val="24"/>
                  <w:szCs w:val="24"/>
                  <w:lang w:eastAsia="ru-RU"/>
                </w:rPr>
                <w:t>, п</w:t>
              </w:r>
              <w:r w:rsidR="00BF18A4" w:rsidRPr="003045FE">
                <w:rPr>
                  <w:sz w:val="24"/>
                  <w:szCs w:val="24"/>
                  <w:lang w:eastAsia="ru-RU"/>
                </w:rPr>
                <w:t>гт</w:t>
              </w:r>
              <w:r w:rsidRPr="003045FE">
                <w:rPr>
                  <w:sz w:val="24"/>
                  <w:szCs w:val="24"/>
                  <w:lang w:eastAsia="ru-RU"/>
                </w:rPr>
                <w:t xml:space="preserve"> Нижний Ингаш, ул. Ленина, 166</w:t>
              </w:r>
            </w:hyperlink>
            <w:r w:rsidR="00BF18A4" w:rsidRPr="003045FE">
              <w:rPr>
                <w:sz w:val="24"/>
                <w:szCs w:val="24"/>
                <w:lang w:eastAsia="ru-RU"/>
              </w:rPr>
              <w:t xml:space="preserve"> А</w:t>
            </w:r>
          </w:p>
        </w:tc>
      </w:tr>
      <w:tr w:rsidR="00BF18A4" w:rsidRPr="003045FE" w:rsidTr="00BF003C">
        <w:tc>
          <w:tcPr>
            <w:tcW w:w="426" w:type="dxa"/>
          </w:tcPr>
          <w:p w:rsidR="00BF18A4" w:rsidRPr="003045FE" w:rsidRDefault="00BF18A4" w:rsidP="00FF3A2D">
            <w:pPr>
              <w:rPr>
                <w:sz w:val="24"/>
                <w:szCs w:val="24"/>
                <w:lang w:eastAsia="ru-RU"/>
              </w:rPr>
            </w:pPr>
          </w:p>
        </w:tc>
        <w:tc>
          <w:tcPr>
            <w:tcW w:w="4268" w:type="dxa"/>
          </w:tcPr>
          <w:p w:rsidR="00BF18A4" w:rsidRPr="003045FE" w:rsidRDefault="00BF18A4" w:rsidP="00AB5FBD">
            <w:pPr>
              <w:rPr>
                <w:sz w:val="24"/>
                <w:szCs w:val="24"/>
                <w:lang w:eastAsia="ru-RU"/>
              </w:rPr>
            </w:pPr>
            <w:r w:rsidRPr="003045FE">
              <w:rPr>
                <w:sz w:val="24"/>
                <w:szCs w:val="24"/>
                <w:lang w:eastAsia="ru-RU"/>
              </w:rPr>
              <w:t>ПАО «Сбербанк России»</w:t>
            </w:r>
          </w:p>
          <w:p w:rsidR="00BF18A4" w:rsidRPr="003045FE" w:rsidRDefault="00BF18A4" w:rsidP="00BF18A4">
            <w:pPr>
              <w:rPr>
                <w:sz w:val="24"/>
                <w:szCs w:val="24"/>
                <w:lang w:eastAsia="ru-RU"/>
              </w:rPr>
            </w:pPr>
            <w:r w:rsidRPr="003045FE">
              <w:rPr>
                <w:sz w:val="24"/>
                <w:szCs w:val="24"/>
                <w:lang w:eastAsia="ru-RU"/>
              </w:rPr>
              <w:t>Дополнительный офис Сбербанк России №8646/0427</w:t>
            </w:r>
          </w:p>
        </w:tc>
        <w:tc>
          <w:tcPr>
            <w:tcW w:w="4945" w:type="dxa"/>
          </w:tcPr>
          <w:p w:rsidR="00BF18A4" w:rsidRPr="003045FE" w:rsidRDefault="00BF18A4" w:rsidP="00BF18A4">
            <w:pPr>
              <w:rPr>
                <w:sz w:val="24"/>
                <w:szCs w:val="24"/>
                <w:lang w:eastAsia="ru-RU"/>
              </w:rPr>
            </w:pPr>
            <w:hyperlink r:id="rId12" w:history="1">
              <w:r w:rsidRPr="003045FE">
                <w:rPr>
                  <w:sz w:val="24"/>
                  <w:szCs w:val="24"/>
                  <w:lang w:eastAsia="ru-RU"/>
                </w:rPr>
                <w:t xml:space="preserve">Россия, Сибирский федеральный округ, Красноярский край, Нижнеингашский район, п. </w:t>
              </w:r>
              <w:proofErr w:type="spellStart"/>
              <w:r w:rsidRPr="003045FE">
                <w:rPr>
                  <w:sz w:val="24"/>
                  <w:szCs w:val="24"/>
                  <w:lang w:eastAsia="ru-RU"/>
                </w:rPr>
                <w:t>Тинской</w:t>
              </w:r>
              <w:proofErr w:type="spellEnd"/>
              <w:r w:rsidRPr="003045FE">
                <w:rPr>
                  <w:sz w:val="24"/>
                  <w:szCs w:val="24"/>
                  <w:lang w:eastAsia="ru-RU"/>
                </w:rPr>
                <w:t>, ул. Вокзальная, 22</w:t>
              </w:r>
            </w:hyperlink>
          </w:p>
        </w:tc>
      </w:tr>
      <w:tr w:rsidR="00BF18A4" w:rsidRPr="003045FE" w:rsidTr="00BF003C">
        <w:tc>
          <w:tcPr>
            <w:tcW w:w="426" w:type="dxa"/>
          </w:tcPr>
          <w:p w:rsidR="00BF18A4" w:rsidRPr="003045FE" w:rsidRDefault="00BF18A4" w:rsidP="00FF3A2D">
            <w:pPr>
              <w:rPr>
                <w:sz w:val="24"/>
                <w:szCs w:val="24"/>
                <w:lang w:eastAsia="ru-RU"/>
              </w:rPr>
            </w:pPr>
          </w:p>
        </w:tc>
        <w:tc>
          <w:tcPr>
            <w:tcW w:w="4268" w:type="dxa"/>
          </w:tcPr>
          <w:p w:rsidR="00BF18A4" w:rsidRPr="003045FE" w:rsidRDefault="00BF18A4" w:rsidP="00AB5FBD">
            <w:pPr>
              <w:rPr>
                <w:sz w:val="24"/>
                <w:szCs w:val="24"/>
                <w:lang w:eastAsia="ru-RU"/>
              </w:rPr>
            </w:pPr>
            <w:r w:rsidRPr="003045FE">
              <w:rPr>
                <w:sz w:val="24"/>
                <w:szCs w:val="24"/>
                <w:lang w:eastAsia="ru-RU"/>
              </w:rPr>
              <w:t>ПАО «Сбербанк России»</w:t>
            </w:r>
          </w:p>
          <w:p w:rsidR="00BF18A4" w:rsidRPr="003045FE" w:rsidRDefault="00BF18A4" w:rsidP="00BF18A4">
            <w:pPr>
              <w:rPr>
                <w:sz w:val="24"/>
                <w:szCs w:val="24"/>
                <w:lang w:eastAsia="ru-RU"/>
              </w:rPr>
            </w:pPr>
            <w:r w:rsidRPr="003045FE">
              <w:rPr>
                <w:sz w:val="24"/>
                <w:szCs w:val="24"/>
                <w:lang w:eastAsia="ru-RU"/>
              </w:rPr>
              <w:t>Дополнительный офис Сбербанк России №8646/0430</w:t>
            </w:r>
          </w:p>
        </w:tc>
        <w:tc>
          <w:tcPr>
            <w:tcW w:w="4945" w:type="dxa"/>
          </w:tcPr>
          <w:p w:rsidR="00BF18A4" w:rsidRPr="003045FE" w:rsidRDefault="00BF18A4" w:rsidP="00BF18A4">
            <w:pPr>
              <w:rPr>
                <w:sz w:val="24"/>
                <w:szCs w:val="24"/>
                <w:lang w:eastAsia="ru-RU"/>
              </w:rPr>
            </w:pPr>
            <w:hyperlink r:id="rId13" w:history="1">
              <w:r w:rsidRPr="003045FE">
                <w:rPr>
                  <w:sz w:val="24"/>
                  <w:szCs w:val="24"/>
                  <w:lang w:eastAsia="ru-RU"/>
                </w:rPr>
                <w:t>Россия, Сибирский федеральный округ, Красноярский край, Нижнеингашский район, пгт Нижняя Пойма, ул. Дзержинского, 9 А</w:t>
              </w:r>
            </w:hyperlink>
          </w:p>
        </w:tc>
      </w:tr>
      <w:tr w:rsidR="00062460" w:rsidRPr="003045FE" w:rsidTr="00BF003C">
        <w:tc>
          <w:tcPr>
            <w:tcW w:w="426" w:type="dxa"/>
          </w:tcPr>
          <w:p w:rsidR="00062460" w:rsidRPr="003045FE" w:rsidRDefault="00062460" w:rsidP="00FF3A2D">
            <w:pPr>
              <w:rPr>
                <w:sz w:val="24"/>
                <w:szCs w:val="24"/>
                <w:lang w:eastAsia="ru-RU"/>
              </w:rPr>
            </w:pPr>
            <w:r w:rsidRPr="003045FE">
              <w:rPr>
                <w:sz w:val="24"/>
                <w:szCs w:val="24"/>
                <w:lang w:eastAsia="ru-RU"/>
              </w:rPr>
              <w:t>2</w:t>
            </w:r>
          </w:p>
        </w:tc>
        <w:tc>
          <w:tcPr>
            <w:tcW w:w="4268" w:type="dxa"/>
          </w:tcPr>
          <w:p w:rsidR="00062460" w:rsidRPr="003045FE" w:rsidRDefault="00062460" w:rsidP="00FF3A2D">
            <w:pPr>
              <w:rPr>
                <w:sz w:val="24"/>
                <w:szCs w:val="24"/>
                <w:lang w:eastAsia="ru-RU"/>
              </w:rPr>
            </w:pPr>
            <w:r w:rsidRPr="003045FE">
              <w:rPr>
                <w:sz w:val="24"/>
                <w:szCs w:val="24"/>
                <w:lang w:eastAsia="ru-RU"/>
              </w:rPr>
              <w:t>ПАО «</w:t>
            </w:r>
            <w:proofErr w:type="spellStart"/>
            <w:r w:rsidRPr="003045FE">
              <w:rPr>
                <w:sz w:val="24"/>
                <w:szCs w:val="24"/>
                <w:lang w:eastAsia="ru-RU"/>
              </w:rPr>
              <w:t>Совкомбанк</w:t>
            </w:r>
            <w:proofErr w:type="spellEnd"/>
            <w:r w:rsidRPr="003045FE">
              <w:rPr>
                <w:sz w:val="24"/>
                <w:szCs w:val="24"/>
                <w:lang w:eastAsia="ru-RU"/>
              </w:rPr>
              <w:t>»</w:t>
            </w:r>
          </w:p>
        </w:tc>
        <w:tc>
          <w:tcPr>
            <w:tcW w:w="4945" w:type="dxa"/>
          </w:tcPr>
          <w:p w:rsidR="00062460" w:rsidRPr="003045FE" w:rsidRDefault="00062460" w:rsidP="00BF18A4">
            <w:pPr>
              <w:rPr>
                <w:sz w:val="24"/>
                <w:szCs w:val="24"/>
                <w:lang w:eastAsia="ru-RU"/>
              </w:rPr>
            </w:pPr>
            <w:hyperlink r:id="rId14" w:history="1">
              <w:r w:rsidRPr="003045FE">
                <w:rPr>
                  <w:sz w:val="24"/>
                  <w:szCs w:val="24"/>
                  <w:lang w:eastAsia="ru-RU"/>
                </w:rPr>
                <w:t>Россия, Сибирский федеральный округ, Красноярский край, Нижнеингашский р</w:t>
              </w:r>
              <w:r w:rsidR="00BF18A4" w:rsidRPr="003045FE">
                <w:rPr>
                  <w:sz w:val="24"/>
                  <w:szCs w:val="24"/>
                  <w:lang w:eastAsia="ru-RU"/>
                </w:rPr>
                <w:t xml:space="preserve">айон, пгт </w:t>
              </w:r>
              <w:r w:rsidRPr="003045FE">
                <w:rPr>
                  <w:sz w:val="24"/>
                  <w:szCs w:val="24"/>
                  <w:lang w:eastAsia="ru-RU"/>
                </w:rPr>
                <w:t xml:space="preserve">Нижний Ингаш, ул. Ленина, </w:t>
              </w:r>
            </w:hyperlink>
            <w:r w:rsidRPr="003045FE">
              <w:rPr>
                <w:sz w:val="24"/>
                <w:szCs w:val="24"/>
                <w:lang w:eastAsia="ru-RU"/>
              </w:rPr>
              <w:t>85</w:t>
            </w:r>
          </w:p>
        </w:tc>
      </w:tr>
    </w:tbl>
    <w:p w:rsidR="00EA0491" w:rsidRDefault="00EA0491" w:rsidP="00FF3A2D">
      <w:pPr>
        <w:jc w:val="both"/>
        <w:rPr>
          <w:sz w:val="24"/>
          <w:szCs w:val="24"/>
        </w:rPr>
      </w:pPr>
    </w:p>
    <w:p w:rsidR="00FF3A2D" w:rsidRPr="003045FE" w:rsidRDefault="00FF3A2D" w:rsidP="00FF3A2D">
      <w:pPr>
        <w:jc w:val="both"/>
        <w:rPr>
          <w:sz w:val="24"/>
          <w:szCs w:val="24"/>
        </w:rPr>
      </w:pPr>
      <w:r w:rsidRPr="003045FE">
        <w:rPr>
          <w:sz w:val="24"/>
          <w:szCs w:val="24"/>
        </w:rPr>
        <w:t>Страховые компании:</w:t>
      </w:r>
    </w:p>
    <w:p w:rsidR="00FF3A2D" w:rsidRPr="003045FE" w:rsidRDefault="00FF3A2D" w:rsidP="00BF003C">
      <w:pPr>
        <w:ind w:firstLine="708"/>
        <w:jc w:val="both"/>
        <w:rPr>
          <w:sz w:val="24"/>
          <w:szCs w:val="24"/>
        </w:rPr>
      </w:pPr>
      <w:r w:rsidRPr="003045FE">
        <w:rPr>
          <w:sz w:val="24"/>
          <w:szCs w:val="24"/>
        </w:rPr>
        <w:t>На территории района действуют страховые компании, зарегистрированные в других городах России и имеющие в районе филиалы или страховые отделы:</w:t>
      </w:r>
    </w:p>
    <w:p w:rsidR="00067C63" w:rsidRPr="003045FE" w:rsidRDefault="00067C63" w:rsidP="00FF3A2D">
      <w:pPr>
        <w:jc w:val="both"/>
        <w:rPr>
          <w:sz w:val="24"/>
          <w:szCs w:val="24"/>
        </w:rPr>
      </w:pPr>
    </w:p>
    <w:p w:rsidR="00FF3A2D" w:rsidRPr="003045FE" w:rsidRDefault="00FF3A2D" w:rsidP="00FF3A2D">
      <w:pPr>
        <w:jc w:val="both"/>
        <w:rPr>
          <w:b/>
          <w:sz w:val="24"/>
          <w:szCs w:val="24"/>
        </w:rPr>
      </w:pPr>
    </w:p>
    <w:tbl>
      <w:tblPr>
        <w:tblW w:w="9688"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3632"/>
        <w:gridCol w:w="5720"/>
      </w:tblGrid>
      <w:tr w:rsidR="00062460" w:rsidRPr="003045FE" w:rsidTr="00BF003C">
        <w:tc>
          <w:tcPr>
            <w:tcW w:w="243" w:type="dxa"/>
          </w:tcPr>
          <w:p w:rsidR="00062460" w:rsidRPr="003045FE" w:rsidRDefault="00062460" w:rsidP="00FF3A2D">
            <w:pPr>
              <w:jc w:val="center"/>
              <w:rPr>
                <w:sz w:val="24"/>
                <w:szCs w:val="24"/>
                <w:lang w:eastAsia="ru-RU"/>
              </w:rPr>
            </w:pPr>
          </w:p>
        </w:tc>
        <w:tc>
          <w:tcPr>
            <w:tcW w:w="3655" w:type="dxa"/>
          </w:tcPr>
          <w:p w:rsidR="00062460" w:rsidRPr="003045FE" w:rsidRDefault="00062460" w:rsidP="00FF3A2D">
            <w:pPr>
              <w:jc w:val="center"/>
              <w:rPr>
                <w:sz w:val="24"/>
                <w:szCs w:val="24"/>
                <w:lang w:eastAsia="ru-RU"/>
              </w:rPr>
            </w:pPr>
            <w:r w:rsidRPr="003045FE">
              <w:rPr>
                <w:sz w:val="24"/>
                <w:szCs w:val="24"/>
                <w:lang w:eastAsia="ru-RU"/>
              </w:rPr>
              <w:t>Наименование компании</w:t>
            </w:r>
          </w:p>
          <w:p w:rsidR="00062460" w:rsidRPr="003045FE" w:rsidRDefault="00062460" w:rsidP="00FF3A2D">
            <w:pPr>
              <w:jc w:val="center"/>
              <w:rPr>
                <w:sz w:val="24"/>
                <w:szCs w:val="24"/>
                <w:lang w:eastAsia="ru-RU"/>
              </w:rPr>
            </w:pPr>
          </w:p>
        </w:tc>
        <w:tc>
          <w:tcPr>
            <w:tcW w:w="5790" w:type="dxa"/>
          </w:tcPr>
          <w:p w:rsidR="00062460" w:rsidRPr="003045FE" w:rsidRDefault="00062460" w:rsidP="00FF3A2D">
            <w:pPr>
              <w:jc w:val="center"/>
              <w:rPr>
                <w:sz w:val="24"/>
                <w:szCs w:val="24"/>
                <w:lang w:eastAsia="ru-RU"/>
              </w:rPr>
            </w:pPr>
            <w:r w:rsidRPr="003045FE">
              <w:rPr>
                <w:sz w:val="24"/>
                <w:szCs w:val="24"/>
                <w:lang w:eastAsia="ru-RU"/>
              </w:rPr>
              <w:t>Адрес</w:t>
            </w:r>
          </w:p>
        </w:tc>
      </w:tr>
      <w:tr w:rsidR="00062460" w:rsidRPr="003045FE" w:rsidTr="00BF003C">
        <w:tc>
          <w:tcPr>
            <w:tcW w:w="243" w:type="dxa"/>
          </w:tcPr>
          <w:p w:rsidR="00062460" w:rsidRPr="003045FE" w:rsidRDefault="00062460" w:rsidP="00FF3A2D">
            <w:pPr>
              <w:jc w:val="center"/>
              <w:rPr>
                <w:sz w:val="24"/>
                <w:szCs w:val="24"/>
                <w:lang w:eastAsia="ru-RU"/>
              </w:rPr>
            </w:pPr>
            <w:r w:rsidRPr="003045FE">
              <w:rPr>
                <w:sz w:val="24"/>
                <w:szCs w:val="24"/>
                <w:lang w:eastAsia="ru-RU"/>
              </w:rPr>
              <w:t>1</w:t>
            </w:r>
          </w:p>
        </w:tc>
        <w:tc>
          <w:tcPr>
            <w:tcW w:w="3655" w:type="dxa"/>
          </w:tcPr>
          <w:p w:rsidR="00062460" w:rsidRPr="003045FE" w:rsidRDefault="00062460" w:rsidP="00FF3A2D">
            <w:pPr>
              <w:rPr>
                <w:sz w:val="24"/>
                <w:szCs w:val="24"/>
                <w:lang w:eastAsia="ru-RU"/>
              </w:rPr>
            </w:pPr>
            <w:r w:rsidRPr="003045FE">
              <w:rPr>
                <w:sz w:val="24"/>
                <w:szCs w:val="24"/>
                <w:shd w:val="clear" w:color="auto" w:fill="FFFFFF"/>
                <w:lang w:eastAsia="ru-RU"/>
              </w:rPr>
              <w:t>Открытое акционерное общество Российская Государственная Страховая Компания (РОСГОССТРАХ)</w:t>
            </w:r>
          </w:p>
        </w:tc>
        <w:tc>
          <w:tcPr>
            <w:tcW w:w="5790" w:type="dxa"/>
          </w:tcPr>
          <w:p w:rsidR="00062460" w:rsidRPr="003045FE" w:rsidRDefault="00062460" w:rsidP="00FF3A2D">
            <w:pPr>
              <w:rPr>
                <w:sz w:val="24"/>
                <w:szCs w:val="24"/>
                <w:lang w:eastAsia="ru-RU"/>
              </w:rPr>
            </w:pPr>
            <w:hyperlink r:id="rId15" w:history="1">
              <w:r w:rsidRPr="003045FE">
                <w:rPr>
                  <w:sz w:val="24"/>
                  <w:szCs w:val="24"/>
                  <w:lang w:eastAsia="ru-RU"/>
                </w:rPr>
                <w:t xml:space="preserve">Россия, Сибирский федеральный округ, Красноярский край, Нижнеингашский р-н, п. г. т. Нижний Ингаш, ул. Ленина, </w:t>
              </w:r>
            </w:hyperlink>
            <w:r w:rsidRPr="003045FE">
              <w:rPr>
                <w:sz w:val="24"/>
                <w:szCs w:val="24"/>
                <w:lang w:eastAsia="ru-RU"/>
              </w:rPr>
              <w:t>107</w:t>
            </w:r>
          </w:p>
        </w:tc>
      </w:tr>
      <w:tr w:rsidR="00062460" w:rsidRPr="003045FE" w:rsidTr="00BF003C">
        <w:tc>
          <w:tcPr>
            <w:tcW w:w="243" w:type="dxa"/>
          </w:tcPr>
          <w:p w:rsidR="00062460" w:rsidRPr="003045FE" w:rsidRDefault="00062460" w:rsidP="00FF3A2D">
            <w:pPr>
              <w:jc w:val="center"/>
              <w:rPr>
                <w:sz w:val="24"/>
                <w:szCs w:val="24"/>
                <w:lang w:eastAsia="ru-RU"/>
              </w:rPr>
            </w:pPr>
            <w:r w:rsidRPr="003045FE">
              <w:rPr>
                <w:sz w:val="24"/>
                <w:szCs w:val="24"/>
                <w:lang w:eastAsia="ru-RU"/>
              </w:rPr>
              <w:t>2</w:t>
            </w:r>
          </w:p>
        </w:tc>
        <w:tc>
          <w:tcPr>
            <w:tcW w:w="3655" w:type="dxa"/>
          </w:tcPr>
          <w:p w:rsidR="00062460" w:rsidRPr="003045FE" w:rsidRDefault="00062460" w:rsidP="00FF3A2D">
            <w:pPr>
              <w:rPr>
                <w:sz w:val="24"/>
                <w:szCs w:val="24"/>
                <w:lang w:eastAsia="ru-RU"/>
              </w:rPr>
            </w:pPr>
            <w:r w:rsidRPr="003045FE">
              <w:rPr>
                <w:sz w:val="24"/>
                <w:szCs w:val="24"/>
                <w:lang w:eastAsia="ru-RU"/>
              </w:rPr>
              <w:t>Страховое акционерное общество «Надежда»</w:t>
            </w:r>
          </w:p>
        </w:tc>
        <w:tc>
          <w:tcPr>
            <w:tcW w:w="5790" w:type="dxa"/>
          </w:tcPr>
          <w:p w:rsidR="00062460" w:rsidRPr="003045FE" w:rsidRDefault="00062460" w:rsidP="00D6000F">
            <w:pPr>
              <w:rPr>
                <w:sz w:val="24"/>
                <w:szCs w:val="24"/>
                <w:lang w:eastAsia="ru-RU"/>
              </w:rPr>
            </w:pPr>
            <w:hyperlink r:id="rId16" w:history="1">
              <w:r w:rsidRPr="003045FE">
                <w:rPr>
                  <w:sz w:val="24"/>
                  <w:szCs w:val="24"/>
                  <w:lang w:eastAsia="ru-RU"/>
                </w:rPr>
                <w:t xml:space="preserve">Россия, Сибирский федеральный округ, Красноярский край, Нижнеингашский р-н, п. г. т. Нижний Ингаш, ул. Ленина, </w:t>
              </w:r>
            </w:hyperlink>
            <w:r w:rsidRPr="003045FE">
              <w:rPr>
                <w:sz w:val="24"/>
                <w:szCs w:val="24"/>
                <w:lang w:eastAsia="ru-RU"/>
              </w:rPr>
              <w:t>144</w:t>
            </w:r>
          </w:p>
        </w:tc>
      </w:tr>
      <w:tr w:rsidR="00B17A6E" w:rsidRPr="003045FE" w:rsidTr="00BF003C">
        <w:tc>
          <w:tcPr>
            <w:tcW w:w="243" w:type="dxa"/>
          </w:tcPr>
          <w:p w:rsidR="00B17A6E" w:rsidRPr="003045FE" w:rsidRDefault="00B17A6E" w:rsidP="00FF3A2D">
            <w:pPr>
              <w:jc w:val="center"/>
              <w:rPr>
                <w:sz w:val="24"/>
                <w:szCs w:val="24"/>
                <w:lang w:eastAsia="ru-RU"/>
              </w:rPr>
            </w:pPr>
            <w:r>
              <w:rPr>
                <w:sz w:val="24"/>
                <w:szCs w:val="24"/>
                <w:lang w:eastAsia="ru-RU"/>
              </w:rPr>
              <w:t>3</w:t>
            </w:r>
          </w:p>
        </w:tc>
        <w:tc>
          <w:tcPr>
            <w:tcW w:w="3655" w:type="dxa"/>
          </w:tcPr>
          <w:p w:rsidR="00B17A6E" w:rsidRPr="003045FE" w:rsidRDefault="000D5C3E" w:rsidP="00FF3A2D">
            <w:pPr>
              <w:rPr>
                <w:sz w:val="24"/>
                <w:szCs w:val="24"/>
                <w:lang w:eastAsia="ru-RU"/>
              </w:rPr>
            </w:pPr>
            <w:r>
              <w:rPr>
                <w:sz w:val="24"/>
                <w:szCs w:val="24"/>
                <w:lang w:eastAsia="ru-RU"/>
              </w:rPr>
              <w:t>Акционерное общество «АльфаСтрахование»</w:t>
            </w:r>
          </w:p>
        </w:tc>
        <w:tc>
          <w:tcPr>
            <w:tcW w:w="5790" w:type="dxa"/>
          </w:tcPr>
          <w:p w:rsidR="00B17A6E" w:rsidRPr="003045FE" w:rsidRDefault="000D5C3E" w:rsidP="00D6000F">
            <w:pPr>
              <w:rPr>
                <w:sz w:val="24"/>
                <w:szCs w:val="24"/>
                <w:lang w:eastAsia="ru-RU"/>
              </w:rPr>
            </w:pPr>
            <w:hyperlink r:id="rId17" w:history="1">
              <w:r w:rsidRPr="003045FE">
                <w:rPr>
                  <w:sz w:val="24"/>
                  <w:szCs w:val="24"/>
                  <w:lang w:eastAsia="ru-RU"/>
                </w:rPr>
                <w:t xml:space="preserve">Россия, Сибирский федеральный округ, Красноярский край, Нижнеингашский р-н, п. г. т. Нижний Ингаш, ул. Ленина, </w:t>
              </w:r>
            </w:hyperlink>
            <w:r>
              <w:rPr>
                <w:sz w:val="24"/>
                <w:szCs w:val="24"/>
                <w:lang w:eastAsia="ru-RU"/>
              </w:rPr>
              <w:t>59</w:t>
            </w:r>
          </w:p>
        </w:tc>
      </w:tr>
    </w:tbl>
    <w:p w:rsidR="00BF003C" w:rsidRDefault="00BF003C" w:rsidP="00BB7021">
      <w:pPr>
        <w:ind w:firstLine="708"/>
        <w:jc w:val="both"/>
        <w:rPr>
          <w:sz w:val="24"/>
          <w:szCs w:val="24"/>
        </w:rPr>
      </w:pPr>
    </w:p>
    <w:p w:rsidR="00BB7021" w:rsidRPr="003045FE" w:rsidRDefault="00FF3A2D" w:rsidP="00BB7021">
      <w:pPr>
        <w:ind w:firstLine="708"/>
        <w:jc w:val="both"/>
        <w:rPr>
          <w:sz w:val="24"/>
          <w:szCs w:val="24"/>
        </w:rPr>
      </w:pPr>
      <w:r w:rsidRPr="003045FE">
        <w:rPr>
          <w:sz w:val="24"/>
          <w:szCs w:val="24"/>
        </w:rPr>
        <w:t>В страховых компаниях можно осуществить следующие услуги: страхование имуществ</w:t>
      </w:r>
      <w:r w:rsidR="00967FB0" w:rsidRPr="003045FE">
        <w:rPr>
          <w:sz w:val="24"/>
          <w:szCs w:val="24"/>
        </w:rPr>
        <w:t>а</w:t>
      </w:r>
      <w:r w:rsidRPr="003045FE">
        <w:rPr>
          <w:sz w:val="24"/>
          <w:szCs w:val="24"/>
        </w:rPr>
        <w:t xml:space="preserve">, </w:t>
      </w:r>
      <w:r w:rsidR="00967FB0" w:rsidRPr="003045FE">
        <w:rPr>
          <w:sz w:val="24"/>
          <w:szCs w:val="24"/>
        </w:rPr>
        <w:t>медицинское страхование</w:t>
      </w:r>
      <w:r w:rsidRPr="003045FE">
        <w:rPr>
          <w:sz w:val="24"/>
          <w:szCs w:val="24"/>
        </w:rPr>
        <w:t>, страхование гражданской ответственности, страхование от несчастных случаев и болезней, страхование рисков, ОСАГО.</w:t>
      </w:r>
    </w:p>
    <w:p w:rsidR="00FF3A2D" w:rsidRPr="003045FE" w:rsidRDefault="00FF3A2D" w:rsidP="00FF3A2D">
      <w:pPr>
        <w:jc w:val="both"/>
        <w:rPr>
          <w:b/>
          <w:sz w:val="24"/>
          <w:szCs w:val="24"/>
        </w:rPr>
      </w:pPr>
    </w:p>
    <w:p w:rsidR="00FF3A2D" w:rsidRDefault="00FF3A2D" w:rsidP="00FF3A2D">
      <w:pPr>
        <w:pStyle w:val="NoSpacing"/>
        <w:rPr>
          <w:rFonts w:ascii="Times New Roman" w:hAnsi="Times New Roman"/>
          <w:b/>
          <w:sz w:val="24"/>
          <w:szCs w:val="24"/>
        </w:rPr>
      </w:pPr>
      <w:r w:rsidRPr="003045FE">
        <w:rPr>
          <w:rFonts w:ascii="Times New Roman" w:hAnsi="Times New Roman"/>
          <w:b/>
          <w:sz w:val="24"/>
          <w:szCs w:val="24"/>
        </w:rPr>
        <w:t xml:space="preserve">Транспорт </w:t>
      </w:r>
      <w:r w:rsidR="002344EC" w:rsidRPr="003045FE">
        <w:rPr>
          <w:rFonts w:ascii="Times New Roman" w:hAnsi="Times New Roman"/>
          <w:b/>
          <w:sz w:val="24"/>
          <w:szCs w:val="24"/>
        </w:rPr>
        <w:t>и связь</w:t>
      </w:r>
    </w:p>
    <w:p w:rsidR="00BF003C" w:rsidRPr="003045FE" w:rsidRDefault="00BF003C" w:rsidP="00FF3A2D">
      <w:pPr>
        <w:pStyle w:val="NoSpacing"/>
        <w:rPr>
          <w:rFonts w:ascii="Times New Roman" w:hAnsi="Times New Roman"/>
          <w:b/>
          <w:sz w:val="24"/>
          <w:szCs w:val="24"/>
        </w:rPr>
      </w:pPr>
    </w:p>
    <w:p w:rsidR="00E357F5" w:rsidRPr="003045FE" w:rsidRDefault="00E357F5" w:rsidP="00BF003C">
      <w:pPr>
        <w:autoSpaceDE w:val="0"/>
        <w:autoSpaceDN w:val="0"/>
        <w:adjustRightInd w:val="0"/>
        <w:ind w:firstLine="708"/>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 xml:space="preserve">Транспортное обслуживание в районе осуществляется автомобильным и железнодорожным транспортом.  Протяженность автомобильных дорог на территории района 891,840 км., в том числе дороги федерального значения – 76 км., регионального значения – 339,200 км., протяженность улично-дорожной сети поселений – 475,800 км., </w:t>
      </w:r>
      <w:proofErr w:type="gramStart"/>
      <w:r w:rsidRPr="003045FE">
        <w:rPr>
          <w:rFonts w:ascii="Times New Roman CYR" w:hAnsi="Times New Roman CYR" w:cs="Times New Roman CYR"/>
          <w:sz w:val="24"/>
          <w:szCs w:val="24"/>
          <w:lang w:eastAsia="ru-RU"/>
        </w:rPr>
        <w:t>кроме того</w:t>
      </w:r>
      <w:proofErr w:type="gramEnd"/>
      <w:r w:rsidRPr="003045FE">
        <w:rPr>
          <w:rFonts w:ascii="Times New Roman CYR" w:hAnsi="Times New Roman CYR" w:cs="Times New Roman CYR"/>
          <w:sz w:val="24"/>
          <w:szCs w:val="24"/>
          <w:lang w:eastAsia="ru-RU"/>
        </w:rPr>
        <w:t xml:space="preserve"> зимники регионального значения </w:t>
      </w:r>
      <w:r w:rsidR="00E31C45">
        <w:rPr>
          <w:rFonts w:ascii="Times New Roman CYR" w:hAnsi="Times New Roman CYR" w:cs="Times New Roman CYR"/>
          <w:sz w:val="24"/>
          <w:szCs w:val="24"/>
          <w:lang w:eastAsia="ru-RU"/>
        </w:rPr>
        <w:t>49,18</w:t>
      </w:r>
      <w:r w:rsidRPr="003045FE">
        <w:rPr>
          <w:rFonts w:ascii="Times New Roman CYR" w:hAnsi="Times New Roman CYR" w:cs="Times New Roman CYR"/>
          <w:sz w:val="24"/>
          <w:szCs w:val="24"/>
          <w:lang w:eastAsia="ru-RU"/>
        </w:rPr>
        <w:t xml:space="preserve"> км. </w:t>
      </w:r>
    </w:p>
    <w:p w:rsidR="00E357F5" w:rsidRPr="003045FE" w:rsidRDefault="00E357F5" w:rsidP="00E357F5">
      <w:pPr>
        <w:autoSpaceDE w:val="0"/>
        <w:autoSpaceDN w:val="0"/>
        <w:adjustRightInd w:val="0"/>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 xml:space="preserve">             По территории района с запада на восток проходит участок автомобильной дороги федерального значения</w:t>
      </w:r>
      <w:r w:rsidR="00E31C45">
        <w:rPr>
          <w:rFonts w:ascii="Times New Roman CYR" w:hAnsi="Times New Roman CYR" w:cs="Times New Roman CYR"/>
          <w:sz w:val="24"/>
          <w:szCs w:val="24"/>
          <w:lang w:eastAsia="ru-RU"/>
        </w:rPr>
        <w:t xml:space="preserve"> Р-255 «Сибирь»</w:t>
      </w:r>
      <w:r w:rsidRPr="003045FE">
        <w:rPr>
          <w:rFonts w:ascii="Times New Roman CYR" w:hAnsi="Times New Roman CYR" w:cs="Times New Roman CYR"/>
          <w:sz w:val="24"/>
          <w:szCs w:val="24"/>
          <w:lang w:eastAsia="ru-RU"/>
        </w:rPr>
        <w:t xml:space="preserve"> протяженнос</w:t>
      </w:r>
      <w:r w:rsidR="00E31C45">
        <w:rPr>
          <w:rFonts w:ascii="Times New Roman CYR" w:hAnsi="Times New Roman CYR" w:cs="Times New Roman CYR"/>
          <w:sz w:val="24"/>
          <w:szCs w:val="24"/>
          <w:lang w:eastAsia="ru-RU"/>
        </w:rPr>
        <w:t>тью 76 км., который пересекает 6</w:t>
      </w:r>
      <w:r w:rsidRPr="003045FE">
        <w:rPr>
          <w:rFonts w:ascii="Times New Roman CYR" w:hAnsi="Times New Roman CYR" w:cs="Times New Roman CYR"/>
          <w:sz w:val="24"/>
          <w:szCs w:val="24"/>
          <w:lang w:eastAsia="ru-RU"/>
        </w:rPr>
        <w:t xml:space="preserve"> населенных пунктов района. </w:t>
      </w:r>
    </w:p>
    <w:p w:rsidR="00E357F5" w:rsidRPr="003045FE" w:rsidRDefault="00C0699C" w:rsidP="00E357F5">
      <w:pPr>
        <w:autoSpaceDE w:val="0"/>
        <w:autoSpaceDN w:val="0"/>
        <w:adjustRightInd w:val="0"/>
        <w:ind w:firstLine="567"/>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 2021</w:t>
      </w:r>
      <w:r w:rsidR="00E357F5" w:rsidRPr="003045FE">
        <w:rPr>
          <w:rFonts w:ascii="Times New Roman CYR" w:hAnsi="Times New Roman CYR" w:cs="Times New Roman CYR"/>
          <w:sz w:val="24"/>
          <w:szCs w:val="24"/>
          <w:lang w:eastAsia="ru-RU"/>
        </w:rPr>
        <w:t xml:space="preserve"> году 16 поселений района получили из краевого бюджета субсидию на содержание </w:t>
      </w:r>
      <w:proofErr w:type="spellStart"/>
      <w:r w:rsidR="00E357F5" w:rsidRPr="003045FE">
        <w:rPr>
          <w:rFonts w:ascii="Times New Roman CYR" w:hAnsi="Times New Roman CYR" w:cs="Times New Roman CYR"/>
          <w:sz w:val="24"/>
          <w:szCs w:val="24"/>
          <w:lang w:eastAsia="ru-RU"/>
        </w:rPr>
        <w:t>улично</w:t>
      </w:r>
      <w:proofErr w:type="spellEnd"/>
      <w:r w:rsidR="00E357F5" w:rsidRPr="003045FE">
        <w:rPr>
          <w:rFonts w:ascii="Times New Roman CYR" w:hAnsi="Times New Roman CYR" w:cs="Times New Roman CYR"/>
          <w:sz w:val="24"/>
          <w:szCs w:val="24"/>
          <w:lang w:eastAsia="ru-RU"/>
        </w:rPr>
        <w:t xml:space="preserve"> - дорожной сети и 5 поселений на ремонт.</w:t>
      </w:r>
    </w:p>
    <w:p w:rsidR="00E357F5" w:rsidRPr="003045FE" w:rsidRDefault="00E357F5" w:rsidP="00E357F5">
      <w:pPr>
        <w:suppressAutoHyphens/>
        <w:autoSpaceDE w:val="0"/>
        <w:autoSpaceDN w:val="0"/>
        <w:adjustRightInd w:val="0"/>
        <w:ind w:firstLine="567"/>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В населенных пунктах района открыты автобусные маршруты</w:t>
      </w:r>
      <w:r w:rsidR="00C0699C">
        <w:rPr>
          <w:rFonts w:ascii="Times New Roman CYR" w:hAnsi="Times New Roman CYR" w:cs="Times New Roman CYR"/>
          <w:sz w:val="24"/>
          <w:szCs w:val="24"/>
          <w:lang w:eastAsia="ru-RU"/>
        </w:rPr>
        <w:t xml:space="preserve">. </w:t>
      </w:r>
      <w:r w:rsidRPr="003045FE">
        <w:rPr>
          <w:rFonts w:ascii="Times New Roman CYR" w:hAnsi="Times New Roman CYR" w:cs="Times New Roman CYR"/>
          <w:sz w:val="24"/>
          <w:szCs w:val="24"/>
          <w:lang w:eastAsia="ru-RU"/>
        </w:rPr>
        <w:t xml:space="preserve">Стабильно осуществляется подвоз граждан частным транспортом, в том числе междугородним. Автобусное движение по району обеспечивает Иланский филиал </w:t>
      </w:r>
      <w:r w:rsidR="00E31C45">
        <w:rPr>
          <w:rFonts w:ascii="Times New Roman CYR" w:hAnsi="Times New Roman CYR" w:cs="Times New Roman CYR"/>
          <w:sz w:val="24"/>
          <w:szCs w:val="24"/>
          <w:lang w:eastAsia="ru-RU"/>
        </w:rPr>
        <w:t>АО</w:t>
      </w:r>
      <w:r w:rsidRPr="003045FE">
        <w:rPr>
          <w:rFonts w:ascii="Times New Roman CYR" w:hAnsi="Times New Roman CYR" w:cs="Times New Roman CYR"/>
          <w:sz w:val="24"/>
          <w:szCs w:val="24"/>
          <w:lang w:eastAsia="ru-RU"/>
        </w:rPr>
        <w:t xml:space="preserve"> "Красноярское автотранспортное предприятие".  </w:t>
      </w:r>
    </w:p>
    <w:p w:rsidR="00E357F5" w:rsidRPr="003045FE" w:rsidRDefault="00C0699C" w:rsidP="00E357F5">
      <w:pPr>
        <w:suppressAutoHyphens/>
        <w:autoSpaceDE w:val="0"/>
        <w:autoSpaceDN w:val="0"/>
        <w:adjustRightInd w:val="0"/>
        <w:ind w:firstLine="567"/>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На период 2021</w:t>
      </w:r>
      <w:r w:rsidR="00E357F5" w:rsidRPr="003045FE">
        <w:rPr>
          <w:rFonts w:ascii="Times New Roman CYR" w:hAnsi="Times New Roman CYR" w:cs="Times New Roman CYR"/>
          <w:sz w:val="24"/>
          <w:szCs w:val="24"/>
          <w:lang w:eastAsia="ru-RU"/>
        </w:rPr>
        <w:t xml:space="preserve"> года протяженность автобусных маршрутов в Нижнеингашском районе составляет </w:t>
      </w:r>
      <w:r>
        <w:rPr>
          <w:rFonts w:ascii="Times New Roman CYR" w:hAnsi="Times New Roman CYR" w:cs="Times New Roman CYR"/>
          <w:sz w:val="24"/>
          <w:szCs w:val="24"/>
          <w:lang w:eastAsia="ru-RU"/>
        </w:rPr>
        <w:t>747</w:t>
      </w:r>
      <w:r w:rsidR="00E357F5" w:rsidRPr="003045FE">
        <w:rPr>
          <w:rFonts w:ascii="Times New Roman CYR" w:hAnsi="Times New Roman CYR" w:cs="Times New Roman CYR"/>
          <w:sz w:val="24"/>
          <w:szCs w:val="24"/>
          <w:lang w:eastAsia="ru-RU"/>
        </w:rPr>
        <w:t xml:space="preserve"> км. Деятельность предприятия осуществляющего перевозку пассажиров,  носит социальный характер, так как  перевозка пассажиров осуществляется с предоставлением всех льгот на проезд, установленных законодательством Российской Федерации и Красноярского края, а также осуществляется перевозка пассажиров в ранние утренние и поздние вечерние часы, в которые складывается минимальный пассажиропоток на социально значимых маршрутах, что, соответственно, отражается на финансовом результате деятельности предприятий и выполнении программы пассажирских перевозок.</w:t>
      </w:r>
    </w:p>
    <w:p w:rsidR="00E357F5" w:rsidRDefault="00E357F5" w:rsidP="00E357F5">
      <w:pPr>
        <w:autoSpaceDE w:val="0"/>
        <w:autoSpaceDN w:val="0"/>
        <w:adjustRightInd w:val="0"/>
        <w:ind w:firstLine="708"/>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На территории района действует подпрограмма «Транспортное обслуживание населения».</w:t>
      </w:r>
      <w:r w:rsidR="00B247EB">
        <w:rPr>
          <w:rFonts w:ascii="Times New Roman CYR" w:hAnsi="Times New Roman CYR" w:cs="Times New Roman CYR"/>
          <w:sz w:val="24"/>
          <w:szCs w:val="24"/>
          <w:lang w:eastAsia="ru-RU"/>
        </w:rPr>
        <w:t xml:space="preserve"> За 2021</w:t>
      </w:r>
      <w:r w:rsidRPr="003045FE">
        <w:rPr>
          <w:rFonts w:ascii="Times New Roman CYR" w:hAnsi="Times New Roman CYR" w:cs="Times New Roman CYR"/>
          <w:sz w:val="24"/>
          <w:szCs w:val="24"/>
          <w:lang w:eastAsia="ru-RU"/>
        </w:rPr>
        <w:t xml:space="preserve"> год </w:t>
      </w:r>
      <w:r w:rsidRPr="00B247EB">
        <w:rPr>
          <w:sz w:val="24"/>
          <w:szCs w:val="24"/>
          <w:lang w:eastAsia="ru-RU"/>
        </w:rPr>
        <w:t xml:space="preserve">профинансировано </w:t>
      </w:r>
      <w:r w:rsidR="00B247EB" w:rsidRPr="00B247EB">
        <w:rPr>
          <w:rFonts w:eastAsia="Calibri"/>
          <w:bCs/>
          <w:color w:val="000000"/>
          <w:sz w:val="24"/>
          <w:szCs w:val="24"/>
          <w:shd w:val="clear" w:color="auto" w:fill="FFFFFF"/>
        </w:rPr>
        <w:t xml:space="preserve">13 362,8 </w:t>
      </w:r>
      <w:r w:rsidRPr="00B247EB">
        <w:rPr>
          <w:sz w:val="24"/>
          <w:szCs w:val="24"/>
          <w:lang w:eastAsia="ru-RU"/>
        </w:rPr>
        <w:t>тыс</w:t>
      </w:r>
      <w:r w:rsidRPr="003045FE">
        <w:rPr>
          <w:rFonts w:ascii="Times New Roman CYR" w:hAnsi="Times New Roman CYR" w:cs="Times New Roman CYR"/>
          <w:sz w:val="24"/>
          <w:szCs w:val="24"/>
          <w:lang w:eastAsia="ru-RU"/>
        </w:rPr>
        <w:t>. рублей.</w:t>
      </w:r>
    </w:p>
    <w:p w:rsidR="00E364CB" w:rsidRDefault="00E364CB" w:rsidP="00992A2E">
      <w:pPr>
        <w:autoSpaceDE w:val="0"/>
        <w:autoSpaceDN w:val="0"/>
        <w:adjustRightInd w:val="0"/>
        <w:rPr>
          <w:rFonts w:ascii="Times New Roman CYR" w:hAnsi="Times New Roman CYR" w:cs="Times New Roman CYR"/>
          <w:b/>
          <w:sz w:val="24"/>
          <w:szCs w:val="24"/>
          <w:lang w:eastAsia="ru-RU"/>
        </w:rPr>
      </w:pPr>
    </w:p>
    <w:p w:rsidR="00992A2E" w:rsidRPr="00E364CB" w:rsidRDefault="00992A2E" w:rsidP="00992A2E">
      <w:pPr>
        <w:autoSpaceDE w:val="0"/>
        <w:autoSpaceDN w:val="0"/>
        <w:adjustRightInd w:val="0"/>
        <w:rPr>
          <w:rFonts w:ascii="Times New Roman CYR" w:hAnsi="Times New Roman CYR" w:cs="Times New Roman CYR"/>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4432"/>
        <w:gridCol w:w="2406"/>
        <w:gridCol w:w="2401"/>
      </w:tblGrid>
      <w:tr w:rsidR="00B247EB" w:rsidRPr="00E50E67" w:rsidTr="00E50E67">
        <w:tc>
          <w:tcPr>
            <w:tcW w:w="392" w:type="dxa"/>
            <w:shd w:val="clear" w:color="auto" w:fill="auto"/>
          </w:tcPr>
          <w:p w:rsidR="00B247EB" w:rsidRPr="00E50E67" w:rsidRDefault="00B247EB" w:rsidP="00E50E67">
            <w:pPr>
              <w:autoSpaceDE w:val="0"/>
              <w:autoSpaceDN w:val="0"/>
              <w:adjustRightInd w:val="0"/>
              <w:jc w:val="both"/>
              <w:rPr>
                <w:rFonts w:ascii="Times New Roman CYR" w:hAnsi="Times New Roman CYR" w:cs="Times New Roman CYR"/>
                <w:sz w:val="24"/>
                <w:szCs w:val="24"/>
                <w:lang w:eastAsia="ru-RU"/>
              </w:rPr>
            </w:pPr>
          </w:p>
        </w:tc>
        <w:tc>
          <w:tcPr>
            <w:tcW w:w="4534" w:type="dxa"/>
            <w:shd w:val="clear" w:color="auto" w:fill="auto"/>
          </w:tcPr>
          <w:p w:rsidR="00B247EB" w:rsidRPr="00E50E67" w:rsidRDefault="00A05E43" w:rsidP="00E50E67">
            <w:pPr>
              <w:autoSpaceDE w:val="0"/>
              <w:autoSpaceDN w:val="0"/>
              <w:adjustRightInd w:val="0"/>
              <w:jc w:val="both"/>
              <w:rPr>
                <w:rFonts w:ascii="Times New Roman CYR" w:hAnsi="Times New Roman CYR" w:cs="Times New Roman CYR"/>
                <w:sz w:val="24"/>
                <w:szCs w:val="24"/>
                <w:lang w:eastAsia="ru-RU"/>
              </w:rPr>
            </w:pPr>
            <w:r w:rsidRPr="00E50E67">
              <w:rPr>
                <w:rFonts w:ascii="Times New Roman CYR" w:hAnsi="Times New Roman CYR" w:cs="Times New Roman CYR"/>
                <w:sz w:val="24"/>
                <w:szCs w:val="24"/>
                <w:lang w:eastAsia="ru-RU"/>
              </w:rPr>
              <w:t>Целевой показатель</w:t>
            </w:r>
          </w:p>
        </w:tc>
        <w:tc>
          <w:tcPr>
            <w:tcW w:w="2464" w:type="dxa"/>
            <w:shd w:val="clear" w:color="auto" w:fill="auto"/>
          </w:tcPr>
          <w:p w:rsidR="00B247EB" w:rsidRPr="00E50E67" w:rsidRDefault="00A05E43" w:rsidP="00E50E67">
            <w:pPr>
              <w:autoSpaceDE w:val="0"/>
              <w:autoSpaceDN w:val="0"/>
              <w:adjustRightInd w:val="0"/>
              <w:jc w:val="center"/>
              <w:rPr>
                <w:rFonts w:ascii="Times New Roman CYR" w:hAnsi="Times New Roman CYR" w:cs="Times New Roman CYR"/>
                <w:sz w:val="24"/>
                <w:szCs w:val="24"/>
                <w:lang w:eastAsia="ru-RU"/>
              </w:rPr>
            </w:pPr>
            <w:r w:rsidRPr="00E50E67">
              <w:rPr>
                <w:rFonts w:ascii="Times New Roman CYR" w:hAnsi="Times New Roman CYR" w:cs="Times New Roman CYR"/>
                <w:sz w:val="24"/>
                <w:szCs w:val="24"/>
                <w:lang w:eastAsia="ru-RU"/>
              </w:rPr>
              <w:t>2020 год</w:t>
            </w:r>
          </w:p>
        </w:tc>
        <w:tc>
          <w:tcPr>
            <w:tcW w:w="2464" w:type="dxa"/>
            <w:shd w:val="clear" w:color="auto" w:fill="auto"/>
          </w:tcPr>
          <w:p w:rsidR="00B247EB" w:rsidRPr="00E50E67" w:rsidRDefault="00A05E43" w:rsidP="00E50E67">
            <w:pPr>
              <w:autoSpaceDE w:val="0"/>
              <w:autoSpaceDN w:val="0"/>
              <w:adjustRightInd w:val="0"/>
              <w:jc w:val="center"/>
              <w:rPr>
                <w:rFonts w:ascii="Times New Roman CYR" w:hAnsi="Times New Roman CYR" w:cs="Times New Roman CYR"/>
                <w:sz w:val="24"/>
                <w:szCs w:val="24"/>
                <w:lang w:eastAsia="ru-RU"/>
              </w:rPr>
            </w:pPr>
            <w:r w:rsidRPr="00E50E67">
              <w:rPr>
                <w:rFonts w:ascii="Times New Roman CYR" w:hAnsi="Times New Roman CYR" w:cs="Times New Roman CYR"/>
                <w:sz w:val="24"/>
                <w:szCs w:val="24"/>
                <w:lang w:eastAsia="ru-RU"/>
              </w:rPr>
              <w:t>2021 год</w:t>
            </w:r>
          </w:p>
        </w:tc>
      </w:tr>
      <w:tr w:rsidR="00B247EB" w:rsidRPr="00E50E67" w:rsidTr="00E50E67">
        <w:tc>
          <w:tcPr>
            <w:tcW w:w="392" w:type="dxa"/>
            <w:shd w:val="clear" w:color="auto" w:fill="auto"/>
          </w:tcPr>
          <w:p w:rsidR="00B247EB" w:rsidRPr="00E50E67" w:rsidRDefault="00A05E43" w:rsidP="00E50E67">
            <w:pPr>
              <w:autoSpaceDE w:val="0"/>
              <w:autoSpaceDN w:val="0"/>
              <w:adjustRightInd w:val="0"/>
              <w:jc w:val="both"/>
              <w:rPr>
                <w:rFonts w:ascii="Times New Roman CYR" w:hAnsi="Times New Roman CYR" w:cs="Times New Roman CYR"/>
                <w:sz w:val="24"/>
                <w:szCs w:val="24"/>
                <w:lang w:eastAsia="ru-RU"/>
              </w:rPr>
            </w:pPr>
            <w:r w:rsidRPr="00E50E67">
              <w:rPr>
                <w:rFonts w:ascii="Times New Roman CYR" w:hAnsi="Times New Roman CYR" w:cs="Times New Roman CYR"/>
                <w:sz w:val="24"/>
                <w:szCs w:val="24"/>
                <w:lang w:eastAsia="ru-RU"/>
              </w:rPr>
              <w:t>1</w:t>
            </w:r>
          </w:p>
        </w:tc>
        <w:tc>
          <w:tcPr>
            <w:tcW w:w="4534" w:type="dxa"/>
            <w:shd w:val="clear" w:color="auto" w:fill="auto"/>
          </w:tcPr>
          <w:p w:rsidR="00B247EB" w:rsidRPr="00E50E67" w:rsidRDefault="00A05E43" w:rsidP="00E50E67">
            <w:pPr>
              <w:autoSpaceDE w:val="0"/>
              <w:autoSpaceDN w:val="0"/>
              <w:adjustRightInd w:val="0"/>
              <w:jc w:val="both"/>
              <w:rPr>
                <w:rFonts w:ascii="Times New Roman CYR" w:hAnsi="Times New Roman CYR" w:cs="Times New Roman CYR"/>
                <w:sz w:val="24"/>
                <w:szCs w:val="24"/>
                <w:lang w:eastAsia="ru-RU"/>
              </w:rPr>
            </w:pPr>
            <w:r w:rsidRPr="00E50E67">
              <w:rPr>
                <w:rFonts w:ascii="Times New Roman CYR" w:hAnsi="Times New Roman CYR" w:cs="Times New Roman CYR"/>
                <w:sz w:val="24"/>
                <w:szCs w:val="24"/>
                <w:lang w:eastAsia="ru-RU"/>
              </w:rPr>
              <w:t>К</w:t>
            </w:r>
            <w:r w:rsidR="00B247EB" w:rsidRPr="00E50E67">
              <w:rPr>
                <w:rFonts w:ascii="Times New Roman CYR" w:hAnsi="Times New Roman CYR" w:cs="Times New Roman CYR"/>
                <w:sz w:val="24"/>
                <w:szCs w:val="24"/>
                <w:lang w:eastAsia="ru-RU"/>
              </w:rPr>
              <w:t>оличество обслуживаемых социально значимых маршрутов</w:t>
            </w:r>
          </w:p>
        </w:tc>
        <w:tc>
          <w:tcPr>
            <w:tcW w:w="2464" w:type="dxa"/>
            <w:shd w:val="clear" w:color="auto" w:fill="auto"/>
          </w:tcPr>
          <w:p w:rsidR="00B247EB" w:rsidRPr="00E50E67" w:rsidRDefault="00A05E43" w:rsidP="00E50E67">
            <w:pPr>
              <w:autoSpaceDE w:val="0"/>
              <w:autoSpaceDN w:val="0"/>
              <w:adjustRightInd w:val="0"/>
              <w:jc w:val="center"/>
              <w:rPr>
                <w:rFonts w:ascii="Times New Roman CYR" w:hAnsi="Times New Roman CYR" w:cs="Times New Roman CYR"/>
                <w:sz w:val="24"/>
                <w:szCs w:val="24"/>
                <w:lang w:eastAsia="ru-RU"/>
              </w:rPr>
            </w:pPr>
            <w:r w:rsidRPr="00E50E67">
              <w:rPr>
                <w:rFonts w:ascii="Times New Roman CYR" w:hAnsi="Times New Roman CYR" w:cs="Times New Roman CYR"/>
                <w:sz w:val="24"/>
                <w:szCs w:val="24"/>
                <w:lang w:eastAsia="ru-RU"/>
              </w:rPr>
              <w:t>17</w:t>
            </w:r>
          </w:p>
        </w:tc>
        <w:tc>
          <w:tcPr>
            <w:tcW w:w="2464" w:type="dxa"/>
            <w:shd w:val="clear" w:color="auto" w:fill="auto"/>
          </w:tcPr>
          <w:p w:rsidR="00B247EB" w:rsidRPr="00E50E67" w:rsidRDefault="00B247EB" w:rsidP="00E50E67">
            <w:pPr>
              <w:autoSpaceDE w:val="0"/>
              <w:autoSpaceDN w:val="0"/>
              <w:adjustRightInd w:val="0"/>
              <w:jc w:val="center"/>
              <w:rPr>
                <w:rFonts w:ascii="Times New Roman CYR" w:hAnsi="Times New Roman CYR" w:cs="Times New Roman CYR"/>
                <w:sz w:val="24"/>
                <w:szCs w:val="24"/>
                <w:lang w:eastAsia="ru-RU"/>
              </w:rPr>
            </w:pPr>
            <w:r w:rsidRPr="00E50E67">
              <w:rPr>
                <w:rFonts w:ascii="Times New Roman CYR" w:hAnsi="Times New Roman CYR" w:cs="Times New Roman CYR"/>
                <w:sz w:val="24"/>
                <w:szCs w:val="24"/>
                <w:lang w:eastAsia="ru-RU"/>
              </w:rPr>
              <w:t>17</w:t>
            </w:r>
          </w:p>
        </w:tc>
      </w:tr>
      <w:tr w:rsidR="00B247EB" w:rsidRPr="00E50E67" w:rsidTr="00E50E67">
        <w:tc>
          <w:tcPr>
            <w:tcW w:w="392" w:type="dxa"/>
            <w:shd w:val="clear" w:color="auto" w:fill="auto"/>
          </w:tcPr>
          <w:p w:rsidR="00B247EB" w:rsidRPr="00E50E67" w:rsidRDefault="00A05E43" w:rsidP="00E50E67">
            <w:pPr>
              <w:autoSpaceDE w:val="0"/>
              <w:autoSpaceDN w:val="0"/>
              <w:adjustRightInd w:val="0"/>
              <w:jc w:val="both"/>
              <w:rPr>
                <w:rFonts w:ascii="Times New Roman CYR" w:hAnsi="Times New Roman CYR" w:cs="Times New Roman CYR"/>
                <w:sz w:val="24"/>
                <w:szCs w:val="24"/>
                <w:lang w:eastAsia="ru-RU"/>
              </w:rPr>
            </w:pPr>
            <w:r w:rsidRPr="00E50E67">
              <w:rPr>
                <w:rFonts w:ascii="Times New Roman CYR" w:hAnsi="Times New Roman CYR" w:cs="Times New Roman CYR"/>
                <w:sz w:val="24"/>
                <w:szCs w:val="24"/>
                <w:lang w:eastAsia="ru-RU"/>
              </w:rPr>
              <w:t>2</w:t>
            </w:r>
          </w:p>
        </w:tc>
        <w:tc>
          <w:tcPr>
            <w:tcW w:w="4534" w:type="dxa"/>
            <w:shd w:val="clear" w:color="auto" w:fill="auto"/>
          </w:tcPr>
          <w:p w:rsidR="00A05E43" w:rsidRPr="00E50E67" w:rsidRDefault="00A05E43" w:rsidP="00E50E67">
            <w:pPr>
              <w:autoSpaceDE w:val="0"/>
              <w:autoSpaceDN w:val="0"/>
              <w:adjustRightInd w:val="0"/>
              <w:jc w:val="both"/>
              <w:rPr>
                <w:rFonts w:ascii="Times New Roman CYR" w:hAnsi="Times New Roman CYR" w:cs="Times New Roman CYR"/>
                <w:sz w:val="24"/>
                <w:szCs w:val="24"/>
                <w:lang w:eastAsia="ru-RU"/>
              </w:rPr>
            </w:pPr>
            <w:r w:rsidRPr="00E50E67">
              <w:rPr>
                <w:rFonts w:ascii="Times New Roman CYR" w:hAnsi="Times New Roman CYR" w:cs="Times New Roman CYR"/>
                <w:sz w:val="24"/>
                <w:szCs w:val="24"/>
                <w:lang w:eastAsia="ru-RU"/>
              </w:rPr>
              <w:t>Количество выполненных рейсов при осуществлении регулярных</w:t>
            </w:r>
          </w:p>
          <w:p w:rsidR="00B247EB" w:rsidRPr="00E50E67" w:rsidRDefault="00A05E43" w:rsidP="00E50E67">
            <w:pPr>
              <w:autoSpaceDE w:val="0"/>
              <w:autoSpaceDN w:val="0"/>
              <w:adjustRightInd w:val="0"/>
              <w:jc w:val="both"/>
              <w:rPr>
                <w:rFonts w:ascii="Times New Roman CYR" w:hAnsi="Times New Roman CYR" w:cs="Times New Roman CYR"/>
                <w:sz w:val="24"/>
                <w:szCs w:val="24"/>
                <w:lang w:eastAsia="ru-RU"/>
              </w:rPr>
            </w:pPr>
            <w:r w:rsidRPr="00E50E67">
              <w:rPr>
                <w:rFonts w:ascii="Times New Roman CYR" w:hAnsi="Times New Roman CYR" w:cs="Times New Roman CYR"/>
                <w:sz w:val="24"/>
                <w:szCs w:val="24"/>
                <w:lang w:eastAsia="ru-RU"/>
              </w:rPr>
              <w:t>пассажирских перевозок</w:t>
            </w:r>
          </w:p>
        </w:tc>
        <w:tc>
          <w:tcPr>
            <w:tcW w:w="2464" w:type="dxa"/>
            <w:shd w:val="clear" w:color="auto" w:fill="auto"/>
          </w:tcPr>
          <w:p w:rsidR="00B247EB" w:rsidRPr="00E50E67" w:rsidRDefault="00A05E43" w:rsidP="00E50E67">
            <w:pPr>
              <w:autoSpaceDE w:val="0"/>
              <w:autoSpaceDN w:val="0"/>
              <w:adjustRightInd w:val="0"/>
              <w:jc w:val="center"/>
              <w:rPr>
                <w:rFonts w:ascii="Times New Roman CYR" w:hAnsi="Times New Roman CYR" w:cs="Times New Roman CYR"/>
                <w:sz w:val="24"/>
                <w:szCs w:val="24"/>
                <w:lang w:eastAsia="ru-RU"/>
              </w:rPr>
            </w:pPr>
            <w:r w:rsidRPr="00E50E67">
              <w:rPr>
                <w:rFonts w:ascii="Times New Roman CYR" w:hAnsi="Times New Roman CYR" w:cs="Times New Roman CYR"/>
                <w:sz w:val="24"/>
                <w:szCs w:val="24"/>
                <w:lang w:eastAsia="ru-RU"/>
              </w:rPr>
              <w:t>10404</w:t>
            </w:r>
          </w:p>
        </w:tc>
        <w:tc>
          <w:tcPr>
            <w:tcW w:w="2464" w:type="dxa"/>
            <w:shd w:val="clear" w:color="auto" w:fill="auto"/>
          </w:tcPr>
          <w:p w:rsidR="00B247EB" w:rsidRPr="00E50E67" w:rsidRDefault="00A05E43" w:rsidP="00E50E67">
            <w:pPr>
              <w:autoSpaceDE w:val="0"/>
              <w:autoSpaceDN w:val="0"/>
              <w:adjustRightInd w:val="0"/>
              <w:jc w:val="center"/>
              <w:rPr>
                <w:rFonts w:ascii="Times New Roman CYR" w:hAnsi="Times New Roman CYR" w:cs="Times New Roman CYR"/>
                <w:sz w:val="24"/>
                <w:szCs w:val="24"/>
                <w:lang w:eastAsia="ru-RU"/>
              </w:rPr>
            </w:pPr>
            <w:r w:rsidRPr="00E50E67">
              <w:rPr>
                <w:rFonts w:ascii="Times New Roman CYR" w:hAnsi="Times New Roman CYR" w:cs="Times New Roman CYR"/>
                <w:sz w:val="24"/>
                <w:szCs w:val="24"/>
                <w:lang w:eastAsia="ru-RU"/>
              </w:rPr>
              <w:t>12966</w:t>
            </w:r>
          </w:p>
        </w:tc>
      </w:tr>
      <w:tr w:rsidR="00A05E43" w:rsidRPr="00E50E67" w:rsidTr="00E50E67">
        <w:tc>
          <w:tcPr>
            <w:tcW w:w="392" w:type="dxa"/>
            <w:shd w:val="clear" w:color="auto" w:fill="auto"/>
          </w:tcPr>
          <w:p w:rsidR="00A05E43" w:rsidRPr="00E50E67" w:rsidRDefault="00A05E43" w:rsidP="00E50E67">
            <w:pPr>
              <w:autoSpaceDE w:val="0"/>
              <w:autoSpaceDN w:val="0"/>
              <w:adjustRightInd w:val="0"/>
              <w:jc w:val="both"/>
              <w:rPr>
                <w:rFonts w:ascii="Times New Roman CYR" w:hAnsi="Times New Roman CYR" w:cs="Times New Roman CYR"/>
                <w:sz w:val="24"/>
                <w:szCs w:val="24"/>
                <w:lang w:eastAsia="ru-RU"/>
              </w:rPr>
            </w:pPr>
            <w:r w:rsidRPr="00E50E67">
              <w:rPr>
                <w:rFonts w:ascii="Times New Roman CYR" w:hAnsi="Times New Roman CYR" w:cs="Times New Roman CYR"/>
                <w:sz w:val="24"/>
                <w:szCs w:val="24"/>
                <w:lang w:eastAsia="ru-RU"/>
              </w:rPr>
              <w:t>3</w:t>
            </w:r>
          </w:p>
        </w:tc>
        <w:tc>
          <w:tcPr>
            <w:tcW w:w="4534" w:type="dxa"/>
            <w:shd w:val="clear" w:color="auto" w:fill="auto"/>
          </w:tcPr>
          <w:p w:rsidR="00A05E43" w:rsidRPr="00E50E67" w:rsidRDefault="00E364CB" w:rsidP="00E50E67">
            <w:pPr>
              <w:autoSpaceDE w:val="0"/>
              <w:autoSpaceDN w:val="0"/>
              <w:adjustRightInd w:val="0"/>
              <w:jc w:val="both"/>
              <w:rPr>
                <w:rFonts w:ascii="Times New Roman CYR" w:hAnsi="Times New Roman CYR" w:cs="Times New Roman CYR"/>
                <w:sz w:val="24"/>
                <w:szCs w:val="24"/>
                <w:lang w:eastAsia="ru-RU"/>
              </w:rPr>
            </w:pPr>
            <w:r w:rsidRPr="00E50E67">
              <w:rPr>
                <w:rFonts w:ascii="Times New Roman CYR" w:hAnsi="Times New Roman CYR" w:cs="Times New Roman CYR"/>
                <w:sz w:val="24"/>
                <w:szCs w:val="24"/>
                <w:lang w:eastAsia="ru-RU"/>
              </w:rPr>
              <w:t>К</w:t>
            </w:r>
            <w:r w:rsidR="00A05E43" w:rsidRPr="00E50E67">
              <w:rPr>
                <w:rFonts w:ascii="Times New Roman CYR" w:hAnsi="Times New Roman CYR" w:cs="Times New Roman CYR"/>
                <w:sz w:val="24"/>
                <w:szCs w:val="24"/>
                <w:lang w:eastAsia="ru-RU"/>
              </w:rPr>
              <w:t>оличество перевезенных пассажиров</w:t>
            </w:r>
          </w:p>
          <w:p w:rsidR="00A05E43" w:rsidRPr="00E50E67" w:rsidRDefault="00A05E43" w:rsidP="00E50E67">
            <w:pPr>
              <w:autoSpaceDE w:val="0"/>
              <w:autoSpaceDN w:val="0"/>
              <w:adjustRightInd w:val="0"/>
              <w:jc w:val="both"/>
              <w:rPr>
                <w:rFonts w:ascii="Times New Roman CYR" w:hAnsi="Times New Roman CYR" w:cs="Times New Roman CYR"/>
                <w:sz w:val="24"/>
                <w:szCs w:val="24"/>
                <w:lang w:eastAsia="ru-RU"/>
              </w:rPr>
            </w:pPr>
          </w:p>
        </w:tc>
        <w:tc>
          <w:tcPr>
            <w:tcW w:w="2464" w:type="dxa"/>
            <w:shd w:val="clear" w:color="auto" w:fill="auto"/>
          </w:tcPr>
          <w:p w:rsidR="00A05E43" w:rsidRPr="00E50E67" w:rsidRDefault="00A05E43" w:rsidP="00E50E67">
            <w:pPr>
              <w:autoSpaceDE w:val="0"/>
              <w:autoSpaceDN w:val="0"/>
              <w:adjustRightInd w:val="0"/>
              <w:jc w:val="center"/>
              <w:rPr>
                <w:rFonts w:ascii="Times New Roman CYR" w:hAnsi="Times New Roman CYR" w:cs="Times New Roman CYR"/>
                <w:sz w:val="24"/>
                <w:szCs w:val="24"/>
                <w:lang w:eastAsia="ru-RU"/>
              </w:rPr>
            </w:pPr>
            <w:r w:rsidRPr="00E50E67">
              <w:rPr>
                <w:rFonts w:ascii="Times New Roman CYR" w:hAnsi="Times New Roman CYR" w:cs="Times New Roman CYR"/>
                <w:sz w:val="24"/>
                <w:szCs w:val="24"/>
                <w:lang w:eastAsia="ru-RU"/>
              </w:rPr>
              <w:t>136919</w:t>
            </w:r>
          </w:p>
        </w:tc>
        <w:tc>
          <w:tcPr>
            <w:tcW w:w="2464" w:type="dxa"/>
            <w:shd w:val="clear" w:color="auto" w:fill="auto"/>
          </w:tcPr>
          <w:p w:rsidR="00A05E43" w:rsidRPr="00E50E67" w:rsidRDefault="00A05E43" w:rsidP="00E50E67">
            <w:pPr>
              <w:autoSpaceDE w:val="0"/>
              <w:autoSpaceDN w:val="0"/>
              <w:adjustRightInd w:val="0"/>
              <w:jc w:val="center"/>
              <w:rPr>
                <w:rFonts w:ascii="Times New Roman CYR" w:hAnsi="Times New Roman CYR" w:cs="Times New Roman CYR"/>
                <w:sz w:val="24"/>
                <w:szCs w:val="24"/>
                <w:lang w:eastAsia="ru-RU"/>
              </w:rPr>
            </w:pPr>
            <w:r w:rsidRPr="00E50E67">
              <w:rPr>
                <w:rFonts w:ascii="Times New Roman CYR" w:hAnsi="Times New Roman CYR" w:cs="Times New Roman CYR"/>
                <w:sz w:val="24"/>
                <w:szCs w:val="24"/>
                <w:lang w:eastAsia="ru-RU"/>
              </w:rPr>
              <w:t>90690</w:t>
            </w:r>
          </w:p>
        </w:tc>
      </w:tr>
    </w:tbl>
    <w:p w:rsidR="00E364CB" w:rsidRDefault="00E364CB" w:rsidP="00E364CB">
      <w:pPr>
        <w:autoSpaceDE w:val="0"/>
        <w:autoSpaceDN w:val="0"/>
        <w:adjustRightInd w:val="0"/>
        <w:jc w:val="both"/>
        <w:rPr>
          <w:rFonts w:ascii="Times New Roman CYR" w:hAnsi="Times New Roman CYR" w:cs="Times New Roman CYR"/>
          <w:sz w:val="24"/>
          <w:szCs w:val="24"/>
          <w:lang w:eastAsia="ru-RU"/>
        </w:rPr>
      </w:pPr>
    </w:p>
    <w:p w:rsidR="00E357F5" w:rsidRPr="003045FE" w:rsidRDefault="00E357F5" w:rsidP="00E357F5">
      <w:pPr>
        <w:autoSpaceDE w:val="0"/>
        <w:autoSpaceDN w:val="0"/>
        <w:adjustRightInd w:val="0"/>
        <w:ind w:firstLine="567"/>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 xml:space="preserve">Вся сеть автодорог, по которым проходят маршруты автобусов, обслуживается дорожными организациями </w:t>
      </w:r>
    </w:p>
    <w:p w:rsidR="00E357F5" w:rsidRPr="003045FE" w:rsidRDefault="00E357F5" w:rsidP="00E364CB">
      <w:pPr>
        <w:autoSpaceDE w:val="0"/>
        <w:autoSpaceDN w:val="0"/>
        <w:adjustRightInd w:val="0"/>
        <w:ind w:firstLine="567"/>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В соответствии с приоритетами государственной политики в сфере транспорта определена цель - повышение доступности автотранспортных услуг для населения и удовлетворение потребностей населения в услугах общественного автотранспорта.</w:t>
      </w:r>
    </w:p>
    <w:p w:rsidR="00E357F5" w:rsidRPr="003045FE" w:rsidRDefault="00E364CB" w:rsidP="00E357F5">
      <w:pPr>
        <w:autoSpaceDE w:val="0"/>
        <w:autoSpaceDN w:val="0"/>
        <w:adjustRightInd w:val="0"/>
        <w:ind w:firstLine="567"/>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w:t>
      </w:r>
      <w:r w:rsidR="00E357F5" w:rsidRPr="003045FE">
        <w:rPr>
          <w:rFonts w:ascii="Times New Roman CYR" w:hAnsi="Times New Roman CYR" w:cs="Times New Roman CYR"/>
          <w:sz w:val="24"/>
          <w:szCs w:val="24"/>
          <w:lang w:eastAsia="ru-RU"/>
        </w:rPr>
        <w:t xml:space="preserve">тсутствует транспортная доступность в муниципальных образованиях </w:t>
      </w:r>
      <w:proofErr w:type="spellStart"/>
      <w:r w:rsidR="00656383" w:rsidRPr="003045FE">
        <w:rPr>
          <w:rFonts w:ascii="Times New Roman CYR" w:hAnsi="Times New Roman CYR" w:cs="Times New Roman CYR"/>
          <w:sz w:val="24"/>
          <w:szCs w:val="24"/>
          <w:lang w:eastAsia="ru-RU"/>
        </w:rPr>
        <w:t>Тиличетский</w:t>
      </w:r>
      <w:proofErr w:type="spellEnd"/>
      <w:r w:rsidR="00656383" w:rsidRPr="003045FE">
        <w:rPr>
          <w:rFonts w:ascii="Times New Roman CYR" w:hAnsi="Times New Roman CYR" w:cs="Times New Roman CYR"/>
          <w:sz w:val="24"/>
          <w:szCs w:val="24"/>
          <w:lang w:eastAsia="ru-RU"/>
        </w:rPr>
        <w:t xml:space="preserve"> и </w:t>
      </w:r>
      <w:proofErr w:type="spellStart"/>
      <w:r w:rsidR="00656383" w:rsidRPr="003045FE">
        <w:rPr>
          <w:rFonts w:ascii="Times New Roman CYR" w:hAnsi="Times New Roman CYR" w:cs="Times New Roman CYR"/>
          <w:sz w:val="24"/>
          <w:szCs w:val="24"/>
          <w:lang w:eastAsia="ru-RU"/>
        </w:rPr>
        <w:t>Поканаевский</w:t>
      </w:r>
      <w:proofErr w:type="spellEnd"/>
      <w:r w:rsidR="00E31C45">
        <w:rPr>
          <w:rFonts w:ascii="Times New Roman CYR" w:hAnsi="Times New Roman CYR" w:cs="Times New Roman CYR"/>
          <w:sz w:val="24"/>
          <w:szCs w:val="24"/>
          <w:lang w:eastAsia="ru-RU"/>
        </w:rPr>
        <w:t xml:space="preserve"> сельсовет, жители, а их 650 человек</w:t>
      </w:r>
      <w:r w:rsidR="00E357F5" w:rsidRPr="003045FE">
        <w:rPr>
          <w:rFonts w:ascii="Times New Roman CYR" w:hAnsi="Times New Roman CYR" w:cs="Times New Roman CYR"/>
          <w:sz w:val="24"/>
          <w:szCs w:val="24"/>
          <w:lang w:eastAsia="ru-RU"/>
        </w:rPr>
        <w:t xml:space="preserve"> польз</w:t>
      </w:r>
      <w:r>
        <w:rPr>
          <w:rFonts w:ascii="Times New Roman CYR" w:hAnsi="Times New Roman CYR" w:cs="Times New Roman CYR"/>
          <w:sz w:val="24"/>
          <w:szCs w:val="24"/>
          <w:lang w:eastAsia="ru-RU"/>
        </w:rPr>
        <w:t>уются услугами железной дороги, автодороги в зимнее время.</w:t>
      </w:r>
    </w:p>
    <w:p w:rsidR="00E357F5" w:rsidRPr="003045FE" w:rsidRDefault="00E357F5" w:rsidP="00E357F5">
      <w:pPr>
        <w:autoSpaceDE w:val="0"/>
        <w:autoSpaceDN w:val="0"/>
        <w:adjustRightInd w:val="0"/>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 xml:space="preserve">           Территорию района пересекает и железнодорожная магистраль ОАО «Российские железные дороги», в пределах которой находятся 9 железнодорожных станций: </w:t>
      </w:r>
      <w:proofErr w:type="spellStart"/>
      <w:r w:rsidRPr="003045FE">
        <w:rPr>
          <w:rFonts w:ascii="Times New Roman CYR" w:hAnsi="Times New Roman CYR" w:cs="Times New Roman CYR"/>
          <w:sz w:val="24"/>
          <w:szCs w:val="24"/>
          <w:lang w:eastAsia="ru-RU"/>
        </w:rPr>
        <w:t>Сулемка</w:t>
      </w:r>
      <w:proofErr w:type="spellEnd"/>
      <w:r w:rsidRPr="003045FE">
        <w:rPr>
          <w:rFonts w:ascii="Times New Roman CYR" w:hAnsi="Times New Roman CYR" w:cs="Times New Roman CYR"/>
          <w:sz w:val="24"/>
          <w:szCs w:val="24"/>
          <w:lang w:eastAsia="ru-RU"/>
        </w:rPr>
        <w:t xml:space="preserve">, </w:t>
      </w:r>
      <w:proofErr w:type="spellStart"/>
      <w:r w:rsidRPr="003045FE">
        <w:rPr>
          <w:rFonts w:ascii="Times New Roman CYR" w:hAnsi="Times New Roman CYR" w:cs="Times New Roman CYR"/>
          <w:sz w:val="24"/>
          <w:szCs w:val="24"/>
          <w:lang w:eastAsia="ru-RU"/>
        </w:rPr>
        <w:t>Ингашская</w:t>
      </w:r>
      <w:proofErr w:type="spellEnd"/>
      <w:r w:rsidRPr="003045FE">
        <w:rPr>
          <w:rFonts w:ascii="Times New Roman CYR" w:hAnsi="Times New Roman CYR" w:cs="Times New Roman CYR"/>
          <w:sz w:val="24"/>
          <w:szCs w:val="24"/>
          <w:lang w:eastAsia="ru-RU"/>
        </w:rPr>
        <w:t xml:space="preserve">, </w:t>
      </w:r>
      <w:proofErr w:type="spellStart"/>
      <w:r w:rsidRPr="003045FE">
        <w:rPr>
          <w:rFonts w:ascii="Times New Roman CYR" w:hAnsi="Times New Roman CYR" w:cs="Times New Roman CYR"/>
          <w:sz w:val="24"/>
          <w:szCs w:val="24"/>
          <w:lang w:eastAsia="ru-RU"/>
        </w:rPr>
        <w:t>Тинская</w:t>
      </w:r>
      <w:proofErr w:type="spellEnd"/>
      <w:r w:rsidRPr="003045FE">
        <w:rPr>
          <w:rFonts w:ascii="Times New Roman CYR" w:hAnsi="Times New Roman CYR" w:cs="Times New Roman CYR"/>
          <w:sz w:val="24"/>
          <w:szCs w:val="24"/>
          <w:lang w:eastAsia="ru-RU"/>
        </w:rPr>
        <w:t xml:space="preserve">, Решеты, Ключи, Канифольная, </w:t>
      </w:r>
      <w:proofErr w:type="spellStart"/>
      <w:r w:rsidRPr="003045FE">
        <w:rPr>
          <w:rFonts w:ascii="Times New Roman CYR" w:hAnsi="Times New Roman CYR" w:cs="Times New Roman CYR"/>
          <w:sz w:val="24"/>
          <w:szCs w:val="24"/>
          <w:lang w:eastAsia="ru-RU"/>
        </w:rPr>
        <w:t>Плашечная</w:t>
      </w:r>
      <w:proofErr w:type="spellEnd"/>
      <w:r w:rsidRPr="003045FE">
        <w:rPr>
          <w:rFonts w:ascii="Times New Roman CYR" w:hAnsi="Times New Roman CYR" w:cs="Times New Roman CYR"/>
          <w:sz w:val="24"/>
          <w:szCs w:val="24"/>
          <w:lang w:eastAsia="ru-RU"/>
        </w:rPr>
        <w:t xml:space="preserve">, </w:t>
      </w:r>
      <w:proofErr w:type="spellStart"/>
      <w:r w:rsidRPr="003045FE">
        <w:rPr>
          <w:rFonts w:ascii="Times New Roman CYR" w:hAnsi="Times New Roman CYR" w:cs="Times New Roman CYR"/>
          <w:sz w:val="24"/>
          <w:szCs w:val="24"/>
          <w:lang w:eastAsia="ru-RU"/>
        </w:rPr>
        <w:t>Поканаевка</w:t>
      </w:r>
      <w:proofErr w:type="spellEnd"/>
      <w:r w:rsidRPr="003045FE">
        <w:rPr>
          <w:rFonts w:ascii="Times New Roman CYR" w:hAnsi="Times New Roman CYR" w:cs="Times New Roman CYR"/>
          <w:sz w:val="24"/>
          <w:szCs w:val="24"/>
          <w:lang w:eastAsia="ru-RU"/>
        </w:rPr>
        <w:t xml:space="preserve">, </w:t>
      </w:r>
      <w:proofErr w:type="spellStart"/>
      <w:r w:rsidRPr="003045FE">
        <w:rPr>
          <w:rFonts w:ascii="Times New Roman CYR" w:hAnsi="Times New Roman CYR" w:cs="Times New Roman CYR"/>
          <w:sz w:val="24"/>
          <w:szCs w:val="24"/>
          <w:lang w:eastAsia="ru-RU"/>
        </w:rPr>
        <w:t>Табагашет</w:t>
      </w:r>
      <w:proofErr w:type="spellEnd"/>
      <w:r w:rsidRPr="003045FE">
        <w:rPr>
          <w:rFonts w:ascii="Times New Roman CYR" w:hAnsi="Times New Roman CYR" w:cs="Times New Roman CYR"/>
          <w:sz w:val="24"/>
          <w:szCs w:val="24"/>
          <w:lang w:eastAsia="ru-RU"/>
        </w:rPr>
        <w:t xml:space="preserve">. </w:t>
      </w:r>
    </w:p>
    <w:p w:rsidR="00E357F5" w:rsidRPr="003045FE" w:rsidRDefault="00E357F5" w:rsidP="00E357F5">
      <w:pPr>
        <w:autoSpaceDE w:val="0"/>
        <w:autoSpaceDN w:val="0"/>
        <w:adjustRightInd w:val="0"/>
        <w:ind w:firstLine="567"/>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 xml:space="preserve">От железнодорожной станции Решеты на север проходит железнодорожная линия </w:t>
      </w:r>
      <w:proofErr w:type="spellStart"/>
      <w:r w:rsidRPr="003045FE">
        <w:rPr>
          <w:rFonts w:ascii="Times New Roman CYR" w:hAnsi="Times New Roman CYR" w:cs="Times New Roman CYR"/>
          <w:sz w:val="24"/>
          <w:szCs w:val="24"/>
          <w:lang w:eastAsia="ru-RU"/>
        </w:rPr>
        <w:t>Решоты</w:t>
      </w:r>
      <w:proofErr w:type="spellEnd"/>
      <w:r w:rsidRPr="003045FE">
        <w:rPr>
          <w:rFonts w:ascii="Times New Roman CYR" w:hAnsi="Times New Roman CYR" w:cs="Times New Roman CYR"/>
          <w:sz w:val="24"/>
          <w:szCs w:val="24"/>
          <w:lang w:eastAsia="ru-RU"/>
        </w:rPr>
        <w:t>-Карабула протяженностью 90 км. Кроме того, через район проходит магистральный нефтепровод Омск-Иркутск, Красноярск-Иркутск, магистральные государственные электросети ЛЭП-500 и ЛЭП-110.</w:t>
      </w:r>
    </w:p>
    <w:p w:rsidR="00E357F5" w:rsidRPr="003045FE" w:rsidRDefault="00E357F5" w:rsidP="00E357F5">
      <w:pPr>
        <w:autoSpaceDE w:val="0"/>
        <w:autoSpaceDN w:val="0"/>
        <w:adjustRightInd w:val="0"/>
        <w:jc w:val="both"/>
        <w:rPr>
          <w:rFonts w:ascii="Times New Roman CYR" w:hAnsi="Times New Roman CYR" w:cs="Times New Roman CYR"/>
          <w:sz w:val="24"/>
          <w:szCs w:val="24"/>
          <w:lang w:eastAsia="ru-RU"/>
        </w:rPr>
      </w:pPr>
      <w:r w:rsidRPr="003045FE">
        <w:rPr>
          <w:rFonts w:ascii="Times New Roman CYR" w:hAnsi="Times New Roman CYR" w:cs="Times New Roman CYR"/>
          <w:sz w:val="24"/>
          <w:szCs w:val="24"/>
          <w:lang w:eastAsia="ru-RU"/>
        </w:rPr>
        <w:t xml:space="preserve">       Основные проблемы: Потребность в капитальном ремонте отдельных участков поселенческих и </w:t>
      </w:r>
      <w:proofErr w:type="spellStart"/>
      <w:r w:rsidRPr="003045FE">
        <w:rPr>
          <w:rFonts w:ascii="Times New Roman CYR" w:hAnsi="Times New Roman CYR" w:cs="Times New Roman CYR"/>
          <w:sz w:val="24"/>
          <w:szCs w:val="24"/>
          <w:lang w:eastAsia="ru-RU"/>
        </w:rPr>
        <w:t>межпоселенческих</w:t>
      </w:r>
      <w:proofErr w:type="spellEnd"/>
      <w:r w:rsidRPr="003045FE">
        <w:rPr>
          <w:rFonts w:ascii="Times New Roman CYR" w:hAnsi="Times New Roman CYR" w:cs="Times New Roman CYR"/>
          <w:sz w:val="24"/>
          <w:szCs w:val="24"/>
          <w:lang w:eastAsia="ru-RU"/>
        </w:rPr>
        <w:t xml:space="preserve"> дорог, недоремонт дорог ухудшает транспортно-эксплуатационное состояние существующей сети автомобильных дорог.</w:t>
      </w:r>
    </w:p>
    <w:p w:rsidR="00067C63" w:rsidRPr="003045FE" w:rsidRDefault="00067C63" w:rsidP="00FF3A2D">
      <w:pPr>
        <w:pStyle w:val="NoSpacing"/>
        <w:rPr>
          <w:rFonts w:ascii="Times New Roman" w:hAnsi="Times New Roman"/>
          <w:b/>
          <w:sz w:val="24"/>
          <w:szCs w:val="24"/>
        </w:rPr>
      </w:pPr>
    </w:p>
    <w:p w:rsidR="00FF3A2D" w:rsidRPr="003045FE" w:rsidRDefault="00AC39ED" w:rsidP="00FF3A2D">
      <w:pPr>
        <w:pStyle w:val="NoSpacing"/>
        <w:rPr>
          <w:rFonts w:ascii="Times New Roman" w:hAnsi="Times New Roman"/>
          <w:b/>
          <w:sz w:val="24"/>
          <w:szCs w:val="24"/>
        </w:rPr>
      </w:pPr>
      <w:r>
        <w:rPr>
          <w:rFonts w:ascii="Times New Roman" w:hAnsi="Times New Roman"/>
          <w:b/>
          <w:sz w:val="24"/>
          <w:szCs w:val="24"/>
        </w:rPr>
        <w:t>Жилищно-коммунальное хозяйство.</w:t>
      </w:r>
    </w:p>
    <w:p w:rsidR="003A1F78" w:rsidRPr="003045FE" w:rsidRDefault="003A1F78" w:rsidP="00393BA6">
      <w:pPr>
        <w:pStyle w:val="acxspmiddle"/>
        <w:spacing w:before="0" w:beforeAutospacing="0" w:after="0" w:afterAutospacing="0"/>
        <w:ind w:firstLine="708"/>
        <w:contextualSpacing/>
        <w:jc w:val="both"/>
        <w:rPr>
          <w:rFonts w:cs="Calibri"/>
        </w:rPr>
      </w:pPr>
      <w:r w:rsidRPr="003045FE">
        <w:rPr>
          <w:rFonts w:cs="Calibri"/>
        </w:rPr>
        <w:t>Состояние жилищно-коммунального хозяйства Нижнеингашского района на сегодняшний день характеризуют:</w:t>
      </w:r>
    </w:p>
    <w:p w:rsidR="003A1F78" w:rsidRPr="003A1F78" w:rsidRDefault="003A1F78" w:rsidP="00393BA6">
      <w:pPr>
        <w:ind w:firstLine="708"/>
        <w:contextualSpacing/>
        <w:jc w:val="both"/>
        <w:rPr>
          <w:rFonts w:eastAsia="Calibri" w:cs="Calibri"/>
          <w:sz w:val="24"/>
          <w:szCs w:val="24"/>
          <w:lang w:eastAsia="ru-RU"/>
        </w:rPr>
      </w:pPr>
      <w:r w:rsidRPr="003A1F78">
        <w:rPr>
          <w:rFonts w:eastAsia="Calibri" w:cs="Calibri"/>
          <w:sz w:val="24"/>
          <w:szCs w:val="24"/>
          <w:lang w:eastAsia="ru-RU"/>
        </w:rPr>
        <w:t>- высокий уровень износа основных производственных фондов, в том числе транспортных коммуникаций и энергетического оборудования, обусловленных принятием в муниципальную собственность объектов коммунального назначения в ветхом и аварийном состоянии;</w:t>
      </w:r>
    </w:p>
    <w:p w:rsidR="003A1F78" w:rsidRPr="003A1F78" w:rsidRDefault="003A1F78" w:rsidP="00BF003C">
      <w:pPr>
        <w:spacing w:before="100" w:beforeAutospacing="1"/>
        <w:ind w:firstLine="708"/>
        <w:contextualSpacing/>
        <w:jc w:val="both"/>
        <w:rPr>
          <w:rFonts w:eastAsia="Calibri" w:cs="Calibri"/>
          <w:sz w:val="24"/>
          <w:szCs w:val="24"/>
          <w:lang w:eastAsia="ru-RU"/>
        </w:rPr>
      </w:pPr>
      <w:r w:rsidRPr="003A1F78">
        <w:rPr>
          <w:rFonts w:eastAsia="Calibri" w:cs="Calibri"/>
          <w:sz w:val="24"/>
          <w:szCs w:val="24"/>
          <w:lang w:eastAsia="ru-RU"/>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3A1F78" w:rsidRPr="003A1F78" w:rsidRDefault="003A1F78" w:rsidP="003A1F78">
      <w:pPr>
        <w:spacing w:before="100" w:beforeAutospacing="1" w:after="100" w:afterAutospacing="1"/>
        <w:ind w:firstLine="708"/>
        <w:contextualSpacing/>
        <w:jc w:val="both"/>
        <w:rPr>
          <w:rFonts w:eastAsia="Calibri" w:cs="Calibri"/>
          <w:sz w:val="24"/>
          <w:szCs w:val="24"/>
          <w:lang w:eastAsia="ru-RU"/>
        </w:rPr>
      </w:pPr>
      <w:r w:rsidRPr="003A1F78">
        <w:rPr>
          <w:rFonts w:eastAsia="Calibri" w:cs="Calibri"/>
          <w:sz w:val="24"/>
          <w:szCs w:val="24"/>
          <w:lang w:eastAsia="ru-RU"/>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систем и низкого коэффициента использования установленной мощности, вследствие этого, незначительная инвестиционная привлекательность объектов;</w:t>
      </w:r>
    </w:p>
    <w:p w:rsidR="003A1F78" w:rsidRPr="003A1F78" w:rsidRDefault="003A1F78" w:rsidP="003A1F78">
      <w:pPr>
        <w:spacing w:before="100" w:beforeAutospacing="1" w:after="100" w:afterAutospacing="1"/>
        <w:ind w:firstLine="567"/>
        <w:contextualSpacing/>
        <w:jc w:val="both"/>
        <w:rPr>
          <w:rFonts w:eastAsia="Calibri" w:cs="Calibri"/>
          <w:sz w:val="24"/>
          <w:szCs w:val="24"/>
          <w:lang w:eastAsia="ru-RU"/>
        </w:rPr>
      </w:pPr>
      <w:r w:rsidRPr="003A1F78">
        <w:rPr>
          <w:rFonts w:eastAsia="Calibri" w:cs="Calibri"/>
          <w:sz w:val="24"/>
          <w:szCs w:val="24"/>
          <w:lang w:eastAsia="ru-RU"/>
        </w:rPr>
        <w:t>- 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AD721B" w:rsidRDefault="003A1F78" w:rsidP="003A1F78">
      <w:pPr>
        <w:spacing w:before="100" w:beforeAutospacing="1" w:after="100" w:afterAutospacing="1"/>
        <w:ind w:firstLine="567"/>
        <w:contextualSpacing/>
        <w:jc w:val="both"/>
        <w:rPr>
          <w:rFonts w:eastAsia="Calibri" w:cs="Calibri"/>
          <w:sz w:val="24"/>
          <w:szCs w:val="24"/>
          <w:lang w:eastAsia="ru-RU"/>
        </w:rPr>
      </w:pPr>
      <w:r w:rsidRPr="003A1F78">
        <w:rPr>
          <w:rFonts w:eastAsia="Calibri" w:cs="Calibri"/>
          <w:sz w:val="24"/>
          <w:szCs w:val="24"/>
          <w:lang w:eastAsia="ru-RU"/>
        </w:rPr>
        <w:t xml:space="preserve">Установленное котельное и вспомогательное оборудование в большей части </w:t>
      </w:r>
      <w:r w:rsidRPr="00AD721B">
        <w:rPr>
          <w:rFonts w:eastAsia="Calibri" w:cs="Calibri"/>
          <w:b/>
          <w:sz w:val="24"/>
          <w:szCs w:val="24"/>
          <w:lang w:eastAsia="ru-RU"/>
        </w:rPr>
        <w:t>морально</w:t>
      </w:r>
      <w:r w:rsidRPr="003A1F78">
        <w:rPr>
          <w:rFonts w:eastAsia="Calibri" w:cs="Calibri"/>
          <w:sz w:val="24"/>
          <w:szCs w:val="24"/>
          <w:lang w:eastAsia="ru-RU"/>
        </w:rPr>
        <w:t xml:space="preserve"> </w:t>
      </w:r>
    </w:p>
    <w:p w:rsidR="003A1F78" w:rsidRPr="003A1F78" w:rsidRDefault="00AD721B" w:rsidP="003A1F78">
      <w:pPr>
        <w:spacing w:before="100" w:beforeAutospacing="1" w:after="100" w:afterAutospacing="1"/>
        <w:ind w:firstLine="567"/>
        <w:contextualSpacing/>
        <w:jc w:val="both"/>
        <w:rPr>
          <w:rFonts w:eastAsia="Calibri" w:cs="Calibri"/>
          <w:sz w:val="24"/>
          <w:szCs w:val="24"/>
          <w:lang w:eastAsia="ru-RU"/>
        </w:rPr>
      </w:pPr>
      <w:r>
        <w:rPr>
          <w:rFonts w:eastAsia="Calibri" w:cs="Calibri"/>
          <w:sz w:val="24"/>
          <w:szCs w:val="24"/>
          <w:lang w:eastAsia="ru-RU"/>
        </w:rPr>
        <w:t xml:space="preserve">и физически </w:t>
      </w:r>
      <w:r w:rsidR="003A1F78" w:rsidRPr="003A1F78">
        <w:rPr>
          <w:rFonts w:eastAsia="Calibri" w:cs="Calibri"/>
          <w:sz w:val="24"/>
          <w:szCs w:val="24"/>
          <w:lang w:eastAsia="ru-RU"/>
        </w:rPr>
        <w:t xml:space="preserve">устарело. </w:t>
      </w:r>
    </w:p>
    <w:p w:rsidR="003A1F78" w:rsidRPr="003A1F78" w:rsidRDefault="003A1F78" w:rsidP="003A1F78">
      <w:pPr>
        <w:spacing w:before="100" w:beforeAutospacing="1" w:after="100" w:afterAutospacing="1"/>
        <w:ind w:firstLine="567"/>
        <w:contextualSpacing/>
        <w:jc w:val="both"/>
        <w:rPr>
          <w:rFonts w:eastAsia="Calibri" w:cs="Calibri"/>
          <w:sz w:val="24"/>
          <w:szCs w:val="24"/>
          <w:lang w:eastAsia="ru-RU"/>
        </w:rPr>
      </w:pPr>
      <w:r w:rsidRPr="003A1F78">
        <w:rPr>
          <w:rFonts w:eastAsia="Calibri" w:cs="Calibri"/>
          <w:sz w:val="24"/>
          <w:szCs w:val="24"/>
          <w:lang w:eastAsia="ru-RU"/>
        </w:rPr>
        <w:t>Неблагоприятное состояние подземных источников водоснабжения по санитарно-химическим показателям обуславливается повышенным природным содержанием в воде железа, солей жесткости, фторида,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rsidR="003A1F78" w:rsidRPr="003A1F78" w:rsidRDefault="003A1F78" w:rsidP="003A1F78">
      <w:pPr>
        <w:spacing w:before="100" w:beforeAutospacing="1" w:after="100" w:afterAutospacing="1"/>
        <w:ind w:firstLine="567"/>
        <w:contextualSpacing/>
        <w:jc w:val="both"/>
        <w:rPr>
          <w:rFonts w:eastAsia="Calibri" w:cs="Calibri"/>
          <w:sz w:val="24"/>
          <w:szCs w:val="24"/>
          <w:lang w:eastAsia="ru-RU"/>
        </w:rPr>
      </w:pPr>
      <w:r w:rsidRPr="003A1F78">
        <w:rPr>
          <w:rFonts w:eastAsia="Calibri" w:cs="Calibri"/>
          <w:sz w:val="24"/>
          <w:szCs w:val="24"/>
          <w:lang w:eastAsia="ru-RU"/>
        </w:rPr>
        <w:t xml:space="preserve">Действующие очистные сооружения канализации не обеспечивают требуемой степени очистки сточных вод. </w:t>
      </w:r>
    </w:p>
    <w:p w:rsidR="003A1F78" w:rsidRPr="003A1F78" w:rsidRDefault="003A1F78" w:rsidP="003A1F78">
      <w:pPr>
        <w:spacing w:before="100" w:beforeAutospacing="1" w:after="100" w:afterAutospacing="1"/>
        <w:ind w:firstLine="567"/>
        <w:contextualSpacing/>
        <w:jc w:val="both"/>
        <w:rPr>
          <w:rFonts w:eastAsia="Calibri" w:cs="Calibri"/>
          <w:sz w:val="24"/>
          <w:szCs w:val="24"/>
          <w:lang w:eastAsia="ru-RU"/>
        </w:rPr>
      </w:pPr>
      <w:r w:rsidRPr="003A1F78">
        <w:rPr>
          <w:rFonts w:eastAsia="Calibri" w:cs="Calibri"/>
          <w:sz w:val="24"/>
          <w:szCs w:val="24"/>
          <w:lang w:eastAsia="ru-RU"/>
        </w:rPr>
        <w:t xml:space="preserve">Отрасль жилищно-коммунального хозяйства Нижнеингашского района включает в себя все необходимые для жизнедеятельности виды услуг. ООО </w:t>
      </w:r>
      <w:proofErr w:type="spellStart"/>
      <w:r w:rsidRPr="003A1F78">
        <w:rPr>
          <w:rFonts w:eastAsia="Calibri" w:cs="Calibri"/>
          <w:sz w:val="24"/>
          <w:szCs w:val="24"/>
          <w:lang w:eastAsia="ru-RU"/>
        </w:rPr>
        <w:t>Канифольнинский</w:t>
      </w:r>
      <w:proofErr w:type="spellEnd"/>
      <w:r w:rsidRPr="003A1F78">
        <w:rPr>
          <w:rFonts w:eastAsia="Calibri" w:cs="Calibri"/>
          <w:sz w:val="24"/>
          <w:szCs w:val="24"/>
          <w:lang w:eastAsia="ru-RU"/>
        </w:rPr>
        <w:t xml:space="preserve"> коммунальный комплекс», ООО «Теплоэнергетик», МУП «Альянс», МУП «</w:t>
      </w:r>
      <w:proofErr w:type="spellStart"/>
      <w:r w:rsidRPr="003A1F78">
        <w:rPr>
          <w:rFonts w:eastAsia="Calibri" w:cs="Calibri"/>
          <w:sz w:val="24"/>
          <w:szCs w:val="24"/>
          <w:lang w:eastAsia="ru-RU"/>
        </w:rPr>
        <w:t>Сибсервис</w:t>
      </w:r>
      <w:proofErr w:type="spellEnd"/>
      <w:r w:rsidRPr="003A1F78">
        <w:rPr>
          <w:rFonts w:eastAsia="Calibri" w:cs="Calibri"/>
          <w:sz w:val="24"/>
          <w:szCs w:val="24"/>
          <w:lang w:eastAsia="ru-RU"/>
        </w:rPr>
        <w:t>», МУП «</w:t>
      </w:r>
      <w:proofErr w:type="spellStart"/>
      <w:r w:rsidRPr="003A1F78">
        <w:rPr>
          <w:rFonts w:eastAsia="Calibri" w:cs="Calibri"/>
          <w:sz w:val="24"/>
          <w:szCs w:val="24"/>
          <w:lang w:eastAsia="ru-RU"/>
        </w:rPr>
        <w:t>Тинское</w:t>
      </w:r>
      <w:proofErr w:type="spellEnd"/>
      <w:r w:rsidRPr="003A1F78">
        <w:rPr>
          <w:rFonts w:eastAsia="Calibri" w:cs="Calibri"/>
          <w:sz w:val="24"/>
          <w:szCs w:val="24"/>
          <w:lang w:eastAsia="ru-RU"/>
        </w:rPr>
        <w:t xml:space="preserve"> ЖКХ», ФГБУ «Центральное жилищно-коммунальное управление», ООО «Удача плюс», ООО «УК </w:t>
      </w:r>
      <w:proofErr w:type="spellStart"/>
      <w:r w:rsidRPr="003A1F78">
        <w:rPr>
          <w:rFonts w:eastAsia="Calibri" w:cs="Calibri"/>
          <w:sz w:val="24"/>
          <w:szCs w:val="24"/>
          <w:lang w:eastAsia="ru-RU"/>
        </w:rPr>
        <w:t>Коммунсервис</w:t>
      </w:r>
      <w:proofErr w:type="spellEnd"/>
      <w:r w:rsidRPr="003A1F78">
        <w:rPr>
          <w:rFonts w:eastAsia="Calibri" w:cs="Calibri"/>
          <w:sz w:val="24"/>
          <w:szCs w:val="24"/>
          <w:lang w:eastAsia="ru-RU"/>
        </w:rPr>
        <w:t>»</w:t>
      </w:r>
      <w:r w:rsidR="00656383">
        <w:rPr>
          <w:rFonts w:eastAsia="Calibri" w:cs="Calibri"/>
          <w:sz w:val="24"/>
          <w:szCs w:val="24"/>
          <w:lang w:eastAsia="ru-RU"/>
        </w:rPr>
        <w:t>, ООО «Сфера и К», ООО «</w:t>
      </w:r>
      <w:proofErr w:type="spellStart"/>
      <w:r w:rsidR="00656383">
        <w:rPr>
          <w:rFonts w:eastAsia="Calibri" w:cs="Calibri"/>
          <w:sz w:val="24"/>
          <w:szCs w:val="24"/>
          <w:lang w:eastAsia="ru-RU"/>
        </w:rPr>
        <w:t>КрасЭко</w:t>
      </w:r>
      <w:proofErr w:type="spellEnd"/>
      <w:r w:rsidR="00656383">
        <w:rPr>
          <w:rFonts w:eastAsia="Calibri" w:cs="Calibri"/>
          <w:sz w:val="24"/>
          <w:szCs w:val="24"/>
          <w:lang w:eastAsia="ru-RU"/>
        </w:rPr>
        <w:t>»</w:t>
      </w:r>
      <w:r w:rsidRPr="003A1F78">
        <w:rPr>
          <w:rFonts w:eastAsia="Calibri" w:cs="Calibri"/>
          <w:sz w:val="24"/>
          <w:szCs w:val="24"/>
          <w:lang w:eastAsia="ru-RU"/>
        </w:rPr>
        <w:t xml:space="preserve"> и </w:t>
      </w:r>
      <w:r w:rsidR="00656383">
        <w:rPr>
          <w:rFonts w:eastAsia="Calibri" w:cs="Calibri"/>
          <w:sz w:val="24"/>
          <w:szCs w:val="24"/>
          <w:lang w:eastAsia="ru-RU"/>
        </w:rPr>
        <w:t>Главы</w:t>
      </w:r>
      <w:r w:rsidRPr="003A1F78">
        <w:rPr>
          <w:rFonts w:eastAsia="Calibri" w:cs="Calibri"/>
          <w:sz w:val="24"/>
          <w:szCs w:val="24"/>
          <w:lang w:eastAsia="ru-RU"/>
        </w:rPr>
        <w:t xml:space="preserve"> поселений района обеспечивают эксплуатацию и ремонт жилищного фонда, инженерных сетей и коммунальных объектов, обеспечивают район холодной водой 2020 год – 600,99 тыс. м³ к 2019 году уменьшение составило на 7,847%, в том числе населению – 373,1 тыс. м³ увеличение составило на 0,745%. Объем отпуска тепловой энергии 99,33 тыс. Гкал уменьшение по отношению к 2019 году составило на 13,192%.</w:t>
      </w:r>
    </w:p>
    <w:p w:rsidR="003A1F78" w:rsidRPr="003A1F78" w:rsidRDefault="003A1F78" w:rsidP="003A1F78">
      <w:pPr>
        <w:spacing w:before="100" w:beforeAutospacing="1" w:after="100" w:afterAutospacing="1"/>
        <w:ind w:firstLine="567"/>
        <w:contextualSpacing/>
        <w:jc w:val="both"/>
        <w:rPr>
          <w:rFonts w:eastAsia="Calibri" w:cs="Calibri"/>
          <w:sz w:val="24"/>
          <w:szCs w:val="24"/>
          <w:lang w:eastAsia="ru-RU"/>
        </w:rPr>
      </w:pPr>
      <w:r w:rsidRPr="003A1F78">
        <w:rPr>
          <w:rFonts w:eastAsia="Calibri" w:cs="Calibri"/>
          <w:sz w:val="24"/>
          <w:szCs w:val="24"/>
          <w:lang w:eastAsia="ru-RU"/>
        </w:rPr>
        <w:t xml:space="preserve">Количество </w:t>
      </w:r>
      <w:r w:rsidR="0050501E">
        <w:rPr>
          <w:rFonts w:eastAsia="Calibri" w:cs="Calibri"/>
          <w:sz w:val="24"/>
          <w:szCs w:val="24"/>
          <w:lang w:eastAsia="ru-RU"/>
        </w:rPr>
        <w:t>источников теплоснабжения в 2021</w:t>
      </w:r>
      <w:r w:rsidRPr="003A1F78">
        <w:rPr>
          <w:rFonts w:eastAsia="Calibri" w:cs="Calibri"/>
          <w:sz w:val="24"/>
          <w:szCs w:val="24"/>
          <w:lang w:eastAsia="ru-RU"/>
        </w:rPr>
        <w:t xml:space="preserve"> </w:t>
      </w:r>
      <w:r w:rsidR="0050501E">
        <w:rPr>
          <w:rFonts w:eastAsia="Calibri" w:cs="Calibri"/>
          <w:sz w:val="24"/>
          <w:szCs w:val="24"/>
          <w:lang w:eastAsia="ru-RU"/>
        </w:rPr>
        <w:t>году осталось на уровне 2020</w:t>
      </w:r>
      <w:r w:rsidRPr="003A1F78">
        <w:rPr>
          <w:rFonts w:eastAsia="Calibri" w:cs="Calibri"/>
          <w:sz w:val="24"/>
          <w:szCs w:val="24"/>
          <w:lang w:eastAsia="ru-RU"/>
        </w:rPr>
        <w:t xml:space="preserve"> года и составляет 65 ед. Протяженность паровых, тепловых сетей в двухтрубном исчислении, на конец, отчетного 2020 года составила – 89,83 км., уменьшение произошло в связи с проведением инвентаризации при передаче сетей в обслуживание от одной ресурсоснабжающей организации к другой. Протяженность водопроводных сетей – 172,35 км., изменения в связи с уточнениями при инвентаризации. Протяженность канализационных сетей – 20,01 км., изменения произошли в связи с инвентаризацией основных фондов по </w:t>
      </w:r>
      <w:proofErr w:type="spellStart"/>
      <w:r w:rsidRPr="003A1F78">
        <w:rPr>
          <w:rFonts w:eastAsia="Calibri" w:cs="Calibri"/>
          <w:sz w:val="24"/>
          <w:szCs w:val="24"/>
          <w:lang w:eastAsia="ru-RU"/>
        </w:rPr>
        <w:t>Верхнеингашскому</w:t>
      </w:r>
      <w:proofErr w:type="spellEnd"/>
      <w:r w:rsidRPr="003A1F78">
        <w:rPr>
          <w:rFonts w:eastAsia="Calibri" w:cs="Calibri"/>
          <w:sz w:val="24"/>
          <w:szCs w:val="24"/>
          <w:lang w:eastAsia="ru-RU"/>
        </w:rPr>
        <w:t xml:space="preserve"> сельсовету (воинская часть). Доля сетей тепло-, водоснабжения и водоотведения, нуждающихся в замене в 2020 году составила 52,88%. </w:t>
      </w:r>
    </w:p>
    <w:p w:rsidR="003A1F78" w:rsidRPr="003A1F78" w:rsidRDefault="003A1F78" w:rsidP="003A1F78">
      <w:pPr>
        <w:spacing w:before="100" w:beforeAutospacing="1" w:after="100" w:afterAutospacing="1"/>
        <w:ind w:firstLine="567"/>
        <w:contextualSpacing/>
        <w:jc w:val="both"/>
        <w:rPr>
          <w:rFonts w:eastAsia="Calibri" w:cs="Calibri"/>
          <w:sz w:val="24"/>
          <w:szCs w:val="24"/>
          <w:lang w:eastAsia="ru-RU"/>
        </w:rPr>
      </w:pPr>
      <w:r w:rsidRPr="003A1F78">
        <w:rPr>
          <w:rFonts w:eastAsia="Calibri" w:cs="Calibri"/>
          <w:sz w:val="24"/>
          <w:szCs w:val="24"/>
          <w:lang w:eastAsia="ru-RU"/>
        </w:rPr>
        <w:t>Общая сумма доходов от реализации жилищно-коммунальных услуг в 2020 году 320879,0 тыс. руб., что на 1,577% больше по сравнению с 2019 годом, в том числе населению 146000,8 тыс. руб., что на 33,167% больше чем в 2019 году.</w:t>
      </w:r>
    </w:p>
    <w:p w:rsidR="003A1F78" w:rsidRPr="003A1F78" w:rsidRDefault="003A1F78" w:rsidP="003A1F78">
      <w:pPr>
        <w:spacing w:before="100" w:beforeAutospacing="1" w:after="100" w:afterAutospacing="1"/>
        <w:ind w:firstLine="567"/>
        <w:contextualSpacing/>
        <w:jc w:val="both"/>
        <w:rPr>
          <w:rFonts w:eastAsia="Calibri" w:cs="Calibri"/>
          <w:sz w:val="24"/>
          <w:szCs w:val="24"/>
          <w:lang w:eastAsia="ru-RU"/>
        </w:rPr>
      </w:pPr>
      <w:r w:rsidRPr="003A1F78">
        <w:rPr>
          <w:rFonts w:eastAsia="Calibri" w:cs="Calibri"/>
          <w:sz w:val="24"/>
          <w:szCs w:val="24"/>
          <w:lang w:eastAsia="ru-RU"/>
        </w:rPr>
        <w:t xml:space="preserve">Уровень собираемости платежей за предоставленные жилищно-коммунальные услуги – 71,5%, что на 22,517% </w:t>
      </w:r>
      <w:proofErr w:type="gramStart"/>
      <w:r w:rsidRPr="003A1F78">
        <w:rPr>
          <w:rFonts w:eastAsia="Calibri" w:cs="Calibri"/>
          <w:sz w:val="24"/>
          <w:szCs w:val="24"/>
          <w:lang w:eastAsia="ru-RU"/>
        </w:rPr>
        <w:t>меньше</w:t>
      </w:r>
      <w:proofErr w:type="gramEnd"/>
      <w:r w:rsidRPr="003A1F78">
        <w:rPr>
          <w:rFonts w:eastAsia="Calibri" w:cs="Calibri"/>
          <w:sz w:val="24"/>
          <w:szCs w:val="24"/>
          <w:lang w:eastAsia="ru-RU"/>
        </w:rPr>
        <w:t xml:space="preserve"> чем в 2019 году. Это связано с низкой платежеспособной дисциплиной населения.</w:t>
      </w:r>
    </w:p>
    <w:p w:rsidR="003A1F78" w:rsidRPr="003A1F78" w:rsidRDefault="003A1F78" w:rsidP="003A1F78">
      <w:pPr>
        <w:spacing w:before="100" w:beforeAutospacing="1" w:after="100" w:afterAutospacing="1"/>
        <w:ind w:firstLine="567"/>
        <w:contextualSpacing/>
        <w:jc w:val="both"/>
        <w:rPr>
          <w:rFonts w:eastAsia="Calibri" w:cs="Calibri"/>
          <w:sz w:val="24"/>
          <w:szCs w:val="24"/>
          <w:lang w:eastAsia="ru-RU"/>
        </w:rPr>
      </w:pPr>
      <w:r w:rsidRPr="003A1F78">
        <w:rPr>
          <w:rFonts w:eastAsia="Calibri" w:cs="Calibri"/>
          <w:sz w:val="24"/>
          <w:szCs w:val="24"/>
          <w:lang w:eastAsia="ru-RU"/>
        </w:rPr>
        <w:t>Нижнеингашский район на протяжении нескольких лет участвует в государственной программе Красноярского края «Реформирование и модернизация жилищно-коммунального Нижнеингашский район на протяжении нескольких лет участвует в государственной программе Красноярского края «Реформирование и модернизация жилищно-коммунального хозяйства и повышение энергетической эффективности». На</w:t>
      </w:r>
      <w:r w:rsidR="00E67131">
        <w:rPr>
          <w:rFonts w:eastAsia="Calibri" w:cs="Calibri"/>
          <w:sz w:val="24"/>
          <w:szCs w:val="24"/>
          <w:lang w:eastAsia="ru-RU"/>
        </w:rPr>
        <w:t xml:space="preserve"> мероприятия по программе в 2021</w:t>
      </w:r>
      <w:r w:rsidRPr="003A1F78">
        <w:rPr>
          <w:rFonts w:eastAsia="Calibri" w:cs="Calibri"/>
          <w:sz w:val="24"/>
          <w:szCs w:val="24"/>
          <w:lang w:eastAsia="ru-RU"/>
        </w:rPr>
        <w:t xml:space="preserve"> году было выделено </w:t>
      </w:r>
      <w:r w:rsidR="00E67131">
        <w:rPr>
          <w:rFonts w:eastAsia="Calibri" w:cs="Calibri"/>
          <w:sz w:val="24"/>
          <w:szCs w:val="24"/>
          <w:lang w:eastAsia="ru-RU"/>
        </w:rPr>
        <w:t>6290,0</w:t>
      </w:r>
      <w:r w:rsidRPr="003A1F78">
        <w:rPr>
          <w:rFonts w:eastAsia="Calibri" w:cs="Calibri"/>
          <w:sz w:val="24"/>
          <w:szCs w:val="24"/>
          <w:lang w:eastAsia="ru-RU"/>
        </w:rPr>
        <w:t xml:space="preserve"> тыс. руб. За счет краевых средств был выполнен капитальный ремонт системы водоснабжения по ул. Мира в п. </w:t>
      </w:r>
      <w:proofErr w:type="spellStart"/>
      <w:r w:rsidRPr="003A1F78">
        <w:rPr>
          <w:rFonts w:eastAsia="Calibri" w:cs="Calibri"/>
          <w:sz w:val="24"/>
          <w:szCs w:val="24"/>
          <w:lang w:eastAsia="ru-RU"/>
        </w:rPr>
        <w:t>Тинской</w:t>
      </w:r>
      <w:proofErr w:type="spellEnd"/>
      <w:r w:rsidRPr="003A1F78">
        <w:rPr>
          <w:rFonts w:eastAsia="Calibri" w:cs="Calibri"/>
          <w:sz w:val="24"/>
          <w:szCs w:val="24"/>
          <w:lang w:eastAsia="ru-RU"/>
        </w:rPr>
        <w:t xml:space="preserve">, приобретен котел на котельную № 4 п. Нижняя Пойма. </w:t>
      </w:r>
    </w:p>
    <w:p w:rsidR="003A1F78" w:rsidRPr="003A1F78" w:rsidRDefault="003A1F78" w:rsidP="00594D26">
      <w:pPr>
        <w:spacing w:before="100" w:beforeAutospacing="1"/>
        <w:ind w:firstLine="567"/>
        <w:contextualSpacing/>
        <w:jc w:val="both"/>
        <w:rPr>
          <w:rFonts w:eastAsia="Calibri"/>
          <w:sz w:val="24"/>
          <w:szCs w:val="24"/>
          <w:lang w:eastAsia="ru-RU"/>
        </w:rPr>
      </w:pPr>
      <w:r w:rsidRPr="003A1F78">
        <w:rPr>
          <w:rFonts w:eastAsia="Calibri" w:cs="Calibri"/>
          <w:sz w:val="24"/>
          <w:szCs w:val="24"/>
          <w:lang w:eastAsia="ru-RU"/>
        </w:rPr>
        <w:t>В целях развития положительной динамики в данном направлении разработана муниципальная программа «Реформирование и модернизация жилищно-коммунального хозяйства и повышение энергетической эффективности в Нижнеингашском районе» в рамках которой был выполнен капитальный ремонт водонапорной башни на территории Ивановского сельсовета.</w:t>
      </w:r>
    </w:p>
    <w:p w:rsidR="00D0006E" w:rsidRDefault="00D0006E" w:rsidP="00594D26">
      <w:pPr>
        <w:pStyle w:val="acxspmiddle"/>
        <w:spacing w:after="0" w:afterAutospacing="0"/>
        <w:contextualSpacing/>
        <w:jc w:val="both"/>
        <w:rPr>
          <w:b/>
        </w:rPr>
      </w:pPr>
    </w:p>
    <w:p w:rsidR="00FF3A2D" w:rsidRDefault="00FF3A2D" w:rsidP="00594D26">
      <w:pPr>
        <w:pStyle w:val="acxspmiddle"/>
        <w:spacing w:after="0" w:afterAutospacing="0"/>
        <w:contextualSpacing/>
        <w:jc w:val="both"/>
        <w:rPr>
          <w:b/>
        </w:rPr>
      </w:pPr>
      <w:r w:rsidRPr="003045FE">
        <w:rPr>
          <w:b/>
        </w:rPr>
        <w:t>Здравоохранение</w:t>
      </w:r>
      <w:r w:rsidR="00AC39ED">
        <w:rPr>
          <w:b/>
        </w:rPr>
        <w:t>.</w:t>
      </w:r>
    </w:p>
    <w:p w:rsidR="00AC39ED" w:rsidRPr="003045FE" w:rsidRDefault="00AC39ED" w:rsidP="00594D26">
      <w:pPr>
        <w:pStyle w:val="acxspmiddle"/>
        <w:spacing w:after="0" w:afterAutospacing="0"/>
        <w:contextualSpacing/>
        <w:jc w:val="both"/>
        <w:rPr>
          <w:b/>
        </w:rPr>
      </w:pPr>
    </w:p>
    <w:p w:rsidR="003A1F78" w:rsidRPr="003A1F78" w:rsidRDefault="003A1F78" w:rsidP="00594D26">
      <w:pPr>
        <w:widowControl w:val="0"/>
        <w:autoSpaceDE w:val="0"/>
        <w:autoSpaceDN w:val="0"/>
        <w:adjustRightInd w:val="0"/>
        <w:ind w:right="24" w:firstLine="708"/>
        <w:jc w:val="both"/>
        <w:rPr>
          <w:color w:val="000000"/>
          <w:sz w:val="24"/>
          <w:szCs w:val="24"/>
          <w:lang w:eastAsia="ru-RU"/>
        </w:rPr>
      </w:pPr>
      <w:r w:rsidRPr="003A1F78">
        <w:rPr>
          <w:color w:val="000000"/>
          <w:sz w:val="24"/>
          <w:szCs w:val="24"/>
          <w:lang w:eastAsia="ru-RU"/>
        </w:rPr>
        <w:t xml:space="preserve">Сеть здравоохранения в районе включает: </w:t>
      </w:r>
    </w:p>
    <w:p w:rsidR="003A1F78" w:rsidRPr="003A1F78" w:rsidRDefault="003A1F78" w:rsidP="00594D26">
      <w:pPr>
        <w:widowControl w:val="0"/>
        <w:autoSpaceDE w:val="0"/>
        <w:autoSpaceDN w:val="0"/>
        <w:adjustRightInd w:val="0"/>
        <w:ind w:right="24"/>
        <w:jc w:val="both"/>
        <w:rPr>
          <w:color w:val="000000"/>
          <w:sz w:val="24"/>
          <w:szCs w:val="24"/>
          <w:lang w:eastAsia="ru-RU"/>
        </w:rPr>
      </w:pPr>
      <w:r w:rsidRPr="003A1F78">
        <w:rPr>
          <w:color w:val="000000"/>
          <w:sz w:val="24"/>
          <w:szCs w:val="24"/>
          <w:lang w:eastAsia="ru-RU"/>
        </w:rPr>
        <w:t>- районную больницу в пгт Нижний Ингаш;</w:t>
      </w:r>
    </w:p>
    <w:p w:rsidR="003A1F78" w:rsidRPr="003A1F78" w:rsidRDefault="003A1F78" w:rsidP="00594D26">
      <w:pPr>
        <w:widowControl w:val="0"/>
        <w:autoSpaceDE w:val="0"/>
        <w:autoSpaceDN w:val="0"/>
        <w:adjustRightInd w:val="0"/>
        <w:ind w:right="24"/>
        <w:jc w:val="both"/>
        <w:rPr>
          <w:color w:val="000000"/>
          <w:sz w:val="24"/>
          <w:szCs w:val="24"/>
          <w:lang w:eastAsia="ru-RU"/>
        </w:rPr>
      </w:pPr>
      <w:r w:rsidRPr="003A1F78">
        <w:rPr>
          <w:color w:val="000000"/>
          <w:sz w:val="24"/>
          <w:szCs w:val="24"/>
          <w:lang w:eastAsia="ru-RU"/>
        </w:rPr>
        <w:t>- участковую больницу в пгт Нижняя Пойма;</w:t>
      </w:r>
    </w:p>
    <w:p w:rsidR="003A1F78" w:rsidRPr="003A1F78" w:rsidRDefault="003A1F78" w:rsidP="00594D26">
      <w:pPr>
        <w:widowControl w:val="0"/>
        <w:ind w:firstLine="709"/>
        <w:jc w:val="both"/>
        <w:rPr>
          <w:color w:val="000000"/>
          <w:sz w:val="24"/>
          <w:szCs w:val="24"/>
          <w:lang w:eastAsia="ru-RU"/>
        </w:rPr>
      </w:pPr>
      <w:r w:rsidRPr="003A1F78">
        <w:rPr>
          <w:color w:val="000000"/>
          <w:sz w:val="24"/>
          <w:szCs w:val="24"/>
          <w:lang w:eastAsia="ru-RU"/>
        </w:rPr>
        <w:t>Для сельских жителей функционирует 4 участка общей врачебной практики (ОВП), 22 фельдшерско-акушерских пункта (ФАП), 1 передвижной ФАП.</w:t>
      </w:r>
    </w:p>
    <w:p w:rsidR="003A1F78" w:rsidRPr="003A1F78" w:rsidRDefault="003A1F78" w:rsidP="00594D26">
      <w:pPr>
        <w:tabs>
          <w:tab w:val="left" w:pos="567"/>
        </w:tabs>
        <w:ind w:firstLine="709"/>
        <w:jc w:val="both"/>
        <w:rPr>
          <w:color w:val="000000"/>
          <w:sz w:val="24"/>
          <w:szCs w:val="24"/>
          <w:lang w:eastAsia="ru-RU"/>
        </w:rPr>
      </w:pPr>
      <w:r w:rsidRPr="003A1F78">
        <w:rPr>
          <w:color w:val="000000"/>
          <w:sz w:val="24"/>
          <w:szCs w:val="24"/>
          <w:lang w:eastAsia="ru-RU"/>
        </w:rPr>
        <w:t xml:space="preserve">В 2021 году в </w:t>
      </w:r>
      <w:r w:rsidR="008D3F94">
        <w:rPr>
          <w:color w:val="000000"/>
          <w:sz w:val="24"/>
          <w:szCs w:val="24"/>
          <w:lang w:eastAsia="ru-RU"/>
        </w:rPr>
        <w:t>районе работало</w:t>
      </w:r>
      <w:r w:rsidRPr="003A1F78">
        <w:rPr>
          <w:color w:val="000000"/>
          <w:sz w:val="24"/>
          <w:szCs w:val="24"/>
          <w:lang w:eastAsia="ru-RU"/>
        </w:rPr>
        <w:t xml:space="preserve"> 140 больничных коек (82 койки круглосуточного стационара, 43 койки дневного стационара, 10 коек – сестринский уход, 5 коек для брошенных детей), 3 бригады скорой медицинской помощи. </w:t>
      </w:r>
    </w:p>
    <w:p w:rsidR="003A1F78" w:rsidRPr="003A1F78" w:rsidRDefault="003A1F78" w:rsidP="00594D26">
      <w:pPr>
        <w:ind w:firstLine="709"/>
        <w:jc w:val="both"/>
        <w:rPr>
          <w:rFonts w:eastAsia="Arial Unicode MS"/>
          <w:color w:val="000000"/>
          <w:sz w:val="24"/>
          <w:szCs w:val="24"/>
          <w:lang w:eastAsia="ru-RU"/>
        </w:rPr>
      </w:pPr>
      <w:r w:rsidRPr="003A1F78">
        <w:rPr>
          <w:rFonts w:eastAsia="Arial Unicode MS"/>
          <w:color w:val="000000"/>
          <w:sz w:val="24"/>
          <w:szCs w:val="24"/>
          <w:lang w:eastAsia="ru-RU"/>
        </w:rPr>
        <w:t xml:space="preserve">Для качественного преобразования отрасли основными направлениями </w:t>
      </w:r>
      <w:proofErr w:type="gramStart"/>
      <w:r w:rsidRPr="003A1F78">
        <w:rPr>
          <w:rFonts w:eastAsia="Arial Unicode MS"/>
          <w:color w:val="000000"/>
          <w:sz w:val="24"/>
          <w:szCs w:val="24"/>
          <w:lang w:eastAsia="ru-RU"/>
        </w:rPr>
        <w:t>деятельности  являются</w:t>
      </w:r>
      <w:proofErr w:type="gramEnd"/>
      <w:r w:rsidRPr="003A1F78">
        <w:rPr>
          <w:rFonts w:eastAsia="Arial Unicode MS"/>
          <w:color w:val="000000"/>
          <w:sz w:val="24"/>
          <w:szCs w:val="24"/>
          <w:lang w:eastAsia="ru-RU"/>
        </w:rPr>
        <w:t>:</w:t>
      </w:r>
    </w:p>
    <w:p w:rsidR="003A1F78" w:rsidRPr="003A1F78" w:rsidRDefault="003A1F78" w:rsidP="00594D26">
      <w:pPr>
        <w:ind w:firstLine="709"/>
        <w:jc w:val="both"/>
        <w:rPr>
          <w:rFonts w:eastAsia="Arial Unicode MS"/>
          <w:color w:val="000000"/>
          <w:sz w:val="24"/>
          <w:szCs w:val="24"/>
          <w:lang w:eastAsia="ru-RU"/>
        </w:rPr>
      </w:pPr>
      <w:r w:rsidRPr="003A1F78">
        <w:rPr>
          <w:rFonts w:eastAsia="Arial Unicode MS"/>
          <w:color w:val="000000"/>
          <w:sz w:val="24"/>
          <w:szCs w:val="24"/>
          <w:lang w:eastAsia="ru-RU"/>
        </w:rPr>
        <w:t>1. Развитие эффективной системы профилактики заболеваний и содействие формированию у населения ценности здорового образа жизни путем повышения роли профилактической составляющей в деятельности - первичного медицинского звена.</w:t>
      </w:r>
    </w:p>
    <w:p w:rsidR="003A1F78" w:rsidRPr="003A1F78" w:rsidRDefault="003A1F78" w:rsidP="00594D26">
      <w:pPr>
        <w:ind w:firstLine="709"/>
        <w:jc w:val="both"/>
        <w:rPr>
          <w:rFonts w:eastAsia="Arial Unicode MS"/>
          <w:color w:val="000000"/>
          <w:sz w:val="24"/>
          <w:szCs w:val="24"/>
          <w:lang w:eastAsia="ru-RU"/>
        </w:rPr>
      </w:pPr>
      <w:r w:rsidRPr="003A1F78">
        <w:rPr>
          <w:rFonts w:eastAsia="Arial Unicode MS"/>
          <w:color w:val="000000"/>
          <w:sz w:val="24"/>
          <w:szCs w:val="24"/>
          <w:lang w:eastAsia="ru-RU"/>
        </w:rPr>
        <w:t>2. Кадровое обеспечение системы здравоохранения и преодоление дефицита медицинских кадров путем повышения качества медицинского образования, повышения уровня оплаты труда в соответствии с оценкой эффективности деятельности, создания жилищных условий.</w:t>
      </w:r>
    </w:p>
    <w:p w:rsidR="003A1F78" w:rsidRDefault="003A1F78" w:rsidP="00594D26">
      <w:pPr>
        <w:widowControl w:val="0"/>
        <w:autoSpaceDE w:val="0"/>
        <w:autoSpaceDN w:val="0"/>
        <w:adjustRightInd w:val="0"/>
        <w:ind w:firstLine="567"/>
        <w:jc w:val="both"/>
        <w:rPr>
          <w:color w:val="000000"/>
          <w:sz w:val="24"/>
          <w:szCs w:val="24"/>
          <w:lang w:eastAsia="ru-RU"/>
        </w:rPr>
      </w:pPr>
      <w:r w:rsidRPr="003A1F78">
        <w:rPr>
          <w:rFonts w:eastAsia="Arial Unicode MS"/>
          <w:color w:val="000000"/>
          <w:sz w:val="24"/>
          <w:szCs w:val="24"/>
          <w:lang w:eastAsia="ru-RU"/>
        </w:rPr>
        <w:t xml:space="preserve">3. </w:t>
      </w:r>
      <w:r w:rsidRPr="003A1F78">
        <w:rPr>
          <w:color w:val="000000"/>
          <w:sz w:val="24"/>
          <w:szCs w:val="24"/>
          <w:lang w:eastAsia="ru-RU"/>
        </w:rPr>
        <w:t>Достижение целевых индикаторов здоровья жителей района, а также структурных индикаторов системы здравоохранения.</w:t>
      </w:r>
    </w:p>
    <w:p w:rsidR="00AC39ED" w:rsidRPr="00594D26" w:rsidRDefault="00AC39ED" w:rsidP="00594D26">
      <w:pPr>
        <w:widowControl w:val="0"/>
        <w:autoSpaceDE w:val="0"/>
        <w:autoSpaceDN w:val="0"/>
        <w:adjustRightInd w:val="0"/>
        <w:ind w:firstLine="567"/>
        <w:jc w:val="both"/>
        <w:rPr>
          <w:color w:val="000000"/>
          <w:sz w:val="24"/>
          <w:szCs w:val="24"/>
          <w:lang w:eastAsia="ru-RU"/>
        </w:rPr>
      </w:pPr>
    </w:p>
    <w:p w:rsidR="00FF3A2D" w:rsidRDefault="00FF3A2D" w:rsidP="00FF3A2D">
      <w:pPr>
        <w:pStyle w:val="NoSpacing"/>
        <w:rPr>
          <w:rFonts w:ascii="Times New Roman" w:hAnsi="Times New Roman"/>
          <w:b/>
          <w:sz w:val="24"/>
          <w:szCs w:val="24"/>
        </w:rPr>
      </w:pPr>
      <w:r w:rsidRPr="003045FE">
        <w:rPr>
          <w:rFonts w:ascii="Times New Roman" w:hAnsi="Times New Roman"/>
          <w:b/>
          <w:sz w:val="24"/>
          <w:szCs w:val="24"/>
        </w:rPr>
        <w:t>Образование</w:t>
      </w:r>
      <w:r w:rsidR="00AC39ED">
        <w:rPr>
          <w:rFonts w:ascii="Times New Roman" w:hAnsi="Times New Roman"/>
          <w:b/>
          <w:sz w:val="24"/>
          <w:szCs w:val="24"/>
        </w:rPr>
        <w:t>.</w:t>
      </w:r>
    </w:p>
    <w:p w:rsidR="00AC39ED" w:rsidRPr="003045FE" w:rsidRDefault="00AC39ED" w:rsidP="00FF3A2D">
      <w:pPr>
        <w:pStyle w:val="NoSpacing"/>
        <w:rPr>
          <w:rFonts w:ascii="Times New Roman" w:hAnsi="Times New Roman"/>
          <w:b/>
          <w:sz w:val="24"/>
          <w:szCs w:val="24"/>
        </w:rPr>
      </w:pPr>
    </w:p>
    <w:p w:rsidR="00594D26" w:rsidRPr="00594D26" w:rsidRDefault="00594D26" w:rsidP="00594D26">
      <w:pPr>
        <w:shd w:val="clear" w:color="auto" w:fill="FFFFFF"/>
        <w:ind w:firstLine="709"/>
        <w:jc w:val="both"/>
        <w:rPr>
          <w:rFonts w:eastAsia="Calibri"/>
          <w:sz w:val="24"/>
          <w:szCs w:val="24"/>
          <w:lang w:eastAsia="ru-RU"/>
        </w:rPr>
      </w:pPr>
      <w:r w:rsidRPr="00594D26">
        <w:rPr>
          <w:rFonts w:eastAsia="Calibri"/>
          <w:sz w:val="24"/>
          <w:szCs w:val="24"/>
          <w:lang w:eastAsia="ru-RU"/>
        </w:rPr>
        <w:t xml:space="preserve">Муниципальная система образования – самая крупная отрасль муниципальной сферы Нижнеингашского района. Вся работа </w:t>
      </w:r>
      <w:proofErr w:type="gramStart"/>
      <w:r w:rsidRPr="00594D26">
        <w:rPr>
          <w:rFonts w:eastAsia="Calibri"/>
          <w:sz w:val="24"/>
          <w:szCs w:val="24"/>
          <w:lang w:eastAsia="ru-RU"/>
        </w:rPr>
        <w:t>системы  направлена</w:t>
      </w:r>
      <w:proofErr w:type="gramEnd"/>
      <w:r w:rsidRPr="00594D26">
        <w:rPr>
          <w:rFonts w:eastAsia="Calibri"/>
          <w:sz w:val="24"/>
          <w:szCs w:val="24"/>
          <w:lang w:eastAsia="ru-RU"/>
        </w:rPr>
        <w:t xml:space="preserve"> на решение основной задачи - получение обучающимися качественного и доступного образования. С этой целью обучающимся и их родителям предоставлено право выбора различных форм получения общего образования (</w:t>
      </w:r>
      <w:r w:rsidRPr="00594D26">
        <w:rPr>
          <w:rFonts w:eastAsia="Calibri"/>
          <w:color w:val="000000"/>
          <w:sz w:val="24"/>
          <w:szCs w:val="24"/>
          <w:shd w:val="clear" w:color="auto" w:fill="FFFFFF"/>
          <w:lang w:eastAsia="ru-RU"/>
        </w:rPr>
        <w:t>обучение в организациях, осуществляющих образовательную деятельность,</w:t>
      </w:r>
      <w:r w:rsidRPr="00594D26">
        <w:rPr>
          <w:rFonts w:eastAsia="Calibri"/>
          <w:color w:val="000000"/>
          <w:sz w:val="30"/>
          <w:szCs w:val="30"/>
          <w:shd w:val="clear" w:color="auto" w:fill="FFFFFF"/>
          <w:lang w:eastAsia="ru-RU"/>
        </w:rPr>
        <w:t xml:space="preserve"> </w:t>
      </w:r>
      <w:r w:rsidRPr="00594D26">
        <w:rPr>
          <w:rFonts w:eastAsia="Calibri"/>
          <w:color w:val="000000"/>
          <w:sz w:val="24"/>
          <w:szCs w:val="24"/>
          <w:shd w:val="clear" w:color="auto" w:fill="FFFFFF"/>
          <w:lang w:eastAsia="ru-RU"/>
        </w:rPr>
        <w:t>с обучающимися осуществляется в очной, очно-заочной или заочной форме; вне организаций, осуществляющих образовательную деятельность в форме семейного образования и самообразования</w:t>
      </w:r>
      <w:r w:rsidRPr="00594D26">
        <w:rPr>
          <w:rFonts w:eastAsia="Calibri"/>
          <w:sz w:val="24"/>
          <w:szCs w:val="24"/>
          <w:lang w:eastAsia="ru-RU"/>
        </w:rPr>
        <w:t xml:space="preserve">). </w:t>
      </w:r>
      <w:r w:rsidRPr="00594D26">
        <w:rPr>
          <w:rFonts w:eastAsia="Calibri"/>
          <w:color w:val="000000"/>
          <w:sz w:val="24"/>
          <w:szCs w:val="24"/>
          <w:shd w:val="clear" w:color="auto" w:fill="FFFFFF"/>
          <w:lang w:eastAsia="ru-RU"/>
        </w:rPr>
        <w:t>Допускается сочетание различных форм получения образования и форм обучения.</w:t>
      </w:r>
    </w:p>
    <w:p w:rsidR="00594D26" w:rsidRPr="00594D26" w:rsidRDefault="008D3F94" w:rsidP="00594D26">
      <w:pPr>
        <w:shd w:val="clear" w:color="auto" w:fill="FFFFFF"/>
        <w:ind w:firstLine="709"/>
        <w:jc w:val="both"/>
        <w:rPr>
          <w:rFonts w:eastAsia="Calibri"/>
          <w:sz w:val="24"/>
          <w:szCs w:val="24"/>
          <w:lang w:eastAsia="ru-RU"/>
        </w:rPr>
      </w:pPr>
      <w:r>
        <w:rPr>
          <w:rFonts w:eastAsia="Calibri"/>
          <w:sz w:val="24"/>
          <w:szCs w:val="24"/>
          <w:lang w:eastAsia="ru-RU"/>
        </w:rPr>
        <w:t xml:space="preserve">Кроме того, </w:t>
      </w:r>
      <w:r w:rsidR="00594D26" w:rsidRPr="00594D26">
        <w:rPr>
          <w:rFonts w:eastAsia="Calibri"/>
          <w:sz w:val="24"/>
          <w:szCs w:val="24"/>
          <w:lang w:eastAsia="ru-RU"/>
        </w:rPr>
        <w:t xml:space="preserve">в районе функционирует психолого-медико-педагогическая комиссия. Для   учащихся, проживающих в территориях, в которых отсутствуют образовательные учреждения, организован подвоз к общеобразовательным организациям. Во всех </w:t>
      </w:r>
      <w:proofErr w:type="gramStart"/>
      <w:r w:rsidR="00594D26" w:rsidRPr="00594D26">
        <w:rPr>
          <w:rFonts w:eastAsia="Calibri"/>
          <w:sz w:val="24"/>
          <w:szCs w:val="24"/>
          <w:lang w:eastAsia="ru-RU"/>
        </w:rPr>
        <w:t>учреждениях  организовано</w:t>
      </w:r>
      <w:proofErr w:type="gramEnd"/>
      <w:r w:rsidR="00594D26" w:rsidRPr="00594D26">
        <w:rPr>
          <w:rFonts w:eastAsia="Calibri"/>
          <w:sz w:val="24"/>
          <w:szCs w:val="24"/>
          <w:lang w:eastAsia="ru-RU"/>
        </w:rPr>
        <w:t xml:space="preserve">  горячее питание, 100% детей обеспечены учебниками. Большое значение уделяется вопросам безопасности и охраны образовательных учреждений.  </w:t>
      </w:r>
    </w:p>
    <w:p w:rsidR="00594D26" w:rsidRPr="00594D26" w:rsidRDefault="00594D26" w:rsidP="00594D26">
      <w:pPr>
        <w:shd w:val="clear" w:color="auto" w:fill="FFFFFF"/>
        <w:ind w:firstLine="709"/>
        <w:jc w:val="both"/>
        <w:rPr>
          <w:sz w:val="24"/>
          <w:szCs w:val="24"/>
        </w:rPr>
      </w:pPr>
      <w:r w:rsidRPr="00594D26">
        <w:rPr>
          <w:sz w:val="24"/>
          <w:szCs w:val="24"/>
        </w:rPr>
        <w:t xml:space="preserve">Все образовательные </w:t>
      </w:r>
      <w:proofErr w:type="gramStart"/>
      <w:r w:rsidRPr="00594D26">
        <w:rPr>
          <w:sz w:val="24"/>
          <w:szCs w:val="24"/>
        </w:rPr>
        <w:t>учреждения  имеют</w:t>
      </w:r>
      <w:proofErr w:type="gramEnd"/>
      <w:r w:rsidRPr="00594D26">
        <w:rPr>
          <w:sz w:val="24"/>
          <w:szCs w:val="24"/>
        </w:rPr>
        <w:t xml:space="preserve"> лицензию на право ведения образовательной деятельности и аккредитованы в соответствии с требованиями законодательства.</w:t>
      </w:r>
    </w:p>
    <w:p w:rsidR="00594D26" w:rsidRPr="00594D26" w:rsidRDefault="00594D26" w:rsidP="008D3F94">
      <w:pPr>
        <w:tabs>
          <w:tab w:val="num" w:pos="0"/>
          <w:tab w:val="num" w:pos="1155"/>
        </w:tabs>
        <w:jc w:val="both"/>
        <w:rPr>
          <w:sz w:val="24"/>
          <w:szCs w:val="24"/>
        </w:rPr>
      </w:pPr>
      <w:r w:rsidRPr="00594D26">
        <w:rPr>
          <w:sz w:val="24"/>
          <w:szCs w:val="24"/>
          <w:u w:color="FF0000"/>
          <w:lang w:eastAsia="ru-RU"/>
        </w:rPr>
        <w:tab/>
        <w:t>В Нижнеингашском районе имеется 26 муниципальных образовательных организа</w:t>
      </w:r>
      <w:r w:rsidR="008D3F94">
        <w:rPr>
          <w:sz w:val="24"/>
          <w:szCs w:val="24"/>
          <w:u w:color="FF0000"/>
          <w:lang w:eastAsia="ru-RU"/>
        </w:rPr>
        <w:t>ций (18 школ, 7 детских садов, 4 учреждения дополнительного образования).</w:t>
      </w:r>
    </w:p>
    <w:p w:rsidR="00594D26" w:rsidRPr="00594D26" w:rsidRDefault="00594D26" w:rsidP="00594D26">
      <w:pPr>
        <w:tabs>
          <w:tab w:val="left" w:pos="708"/>
        </w:tabs>
        <w:suppressAutoHyphens/>
        <w:autoSpaceDE w:val="0"/>
        <w:autoSpaceDN w:val="0"/>
        <w:adjustRightInd w:val="0"/>
        <w:spacing w:line="276" w:lineRule="auto"/>
        <w:rPr>
          <w:bCs/>
          <w:sz w:val="24"/>
          <w:szCs w:val="24"/>
          <w:u w:val="single"/>
          <w:lang w:eastAsia="ru-RU"/>
        </w:rPr>
      </w:pPr>
      <w:r w:rsidRPr="00594D26">
        <w:rPr>
          <w:bCs/>
          <w:sz w:val="24"/>
          <w:szCs w:val="24"/>
          <w:u w:val="single"/>
          <w:lang w:eastAsia="ru-RU"/>
        </w:rPr>
        <w:t>Дошкольное образование</w:t>
      </w:r>
    </w:p>
    <w:p w:rsidR="00594D26" w:rsidRPr="00594D26" w:rsidRDefault="00594D26" w:rsidP="00594D26">
      <w:pPr>
        <w:autoSpaceDE w:val="0"/>
        <w:autoSpaceDN w:val="0"/>
        <w:adjustRightInd w:val="0"/>
        <w:spacing w:line="276" w:lineRule="auto"/>
        <w:ind w:firstLine="709"/>
        <w:jc w:val="both"/>
        <w:rPr>
          <w:sz w:val="24"/>
          <w:szCs w:val="24"/>
          <w:u w:color="FF0000"/>
          <w:lang w:eastAsia="ru-RU"/>
        </w:rPr>
      </w:pPr>
      <w:r w:rsidRPr="00594D26">
        <w:rPr>
          <w:sz w:val="24"/>
          <w:szCs w:val="24"/>
          <w:u w:color="FF0000"/>
          <w:lang w:eastAsia="ru-RU"/>
        </w:rPr>
        <w:t xml:space="preserve">Сеть дошкольного образования района представлена 7 муниципальными дошкольными организациями и 18 дошкольными группами полного дня на базе муниципальных общеобразовательных организаций. Общая численность воспитанников </w:t>
      </w:r>
      <w:proofErr w:type="gramStart"/>
      <w:r w:rsidRPr="00594D26">
        <w:rPr>
          <w:sz w:val="24"/>
          <w:szCs w:val="24"/>
          <w:u w:color="FF0000"/>
          <w:lang w:eastAsia="ru-RU"/>
        </w:rPr>
        <w:t>в образовательных учреждениях</w:t>
      </w:r>
      <w:proofErr w:type="gramEnd"/>
      <w:r w:rsidRPr="00594D26">
        <w:rPr>
          <w:sz w:val="24"/>
          <w:szCs w:val="24"/>
          <w:u w:color="FF0000"/>
          <w:lang w:eastAsia="ru-RU"/>
        </w:rPr>
        <w:t xml:space="preserve"> реализующих программу дошкольного образования, составляет 1135 детей. Коллективами дошкольных организаций проводится работа по созданию современной образовательной среды и условий для повышения качества дошкольного образования: приобретается оборудование и учебно-наглядные пособия за счет средств краевого и местного бюджетов, а также за счет спонсорских средств.  Обновляется и пополняется предметно - развивающая среда в группах, создаются условия для развития игровой деятельности, организации двигательной активности.  </w:t>
      </w:r>
    </w:p>
    <w:p w:rsidR="00594D26" w:rsidRPr="00594D26" w:rsidRDefault="00594D26" w:rsidP="00594D26">
      <w:pPr>
        <w:autoSpaceDE w:val="0"/>
        <w:autoSpaceDN w:val="0"/>
        <w:adjustRightInd w:val="0"/>
        <w:spacing w:line="276" w:lineRule="auto"/>
        <w:ind w:firstLine="709"/>
        <w:jc w:val="both"/>
        <w:rPr>
          <w:sz w:val="24"/>
          <w:szCs w:val="24"/>
          <w:u w:color="FF0000"/>
          <w:lang w:eastAsia="ru-RU"/>
        </w:rPr>
      </w:pPr>
      <w:r w:rsidRPr="00594D26">
        <w:rPr>
          <w:sz w:val="24"/>
          <w:szCs w:val="24"/>
          <w:u w:color="FF0000"/>
          <w:lang w:eastAsia="ru-RU"/>
        </w:rPr>
        <w:t xml:space="preserve">Процент охвата детей дошкольным образованием вырос по сравнению с прошлым годом и составил 59,6% (в прошлом году -56,3%). Увеличение произошло за счет того, что образовательные организации продолжают развивать вариативные формы дошкольного образования, функционируют группы кратковременного пребывания и консультативные пункты.  </w:t>
      </w:r>
    </w:p>
    <w:p w:rsidR="00594D26" w:rsidRPr="00594D26" w:rsidRDefault="00594D26" w:rsidP="00594D26">
      <w:pPr>
        <w:autoSpaceDE w:val="0"/>
        <w:autoSpaceDN w:val="0"/>
        <w:adjustRightInd w:val="0"/>
        <w:spacing w:line="276" w:lineRule="auto"/>
        <w:ind w:firstLine="709"/>
        <w:jc w:val="both"/>
        <w:rPr>
          <w:sz w:val="24"/>
          <w:szCs w:val="24"/>
          <w:u w:color="FF0000"/>
          <w:lang w:eastAsia="ru-RU"/>
        </w:rPr>
      </w:pPr>
      <w:r w:rsidRPr="00594D26">
        <w:rPr>
          <w:sz w:val="24"/>
          <w:szCs w:val="24"/>
          <w:u w:color="FF0000"/>
          <w:lang w:eastAsia="ru-RU"/>
        </w:rPr>
        <w:t xml:space="preserve">В дошкольных образовательных учреждениях района получают реабилитационные услуги дети-инвалиды. С целью коррекции имеющихся речевых нарушений у детей дошкольного возраста на базе МБДОУ комбинированного вида </w:t>
      </w:r>
      <w:proofErr w:type="spellStart"/>
      <w:r w:rsidRPr="00594D26">
        <w:rPr>
          <w:sz w:val="24"/>
          <w:szCs w:val="24"/>
          <w:u w:color="FF0000"/>
          <w:lang w:eastAsia="ru-RU"/>
        </w:rPr>
        <w:t>Нижнепойменского</w:t>
      </w:r>
      <w:proofErr w:type="spellEnd"/>
      <w:r w:rsidRPr="00594D26">
        <w:rPr>
          <w:sz w:val="24"/>
          <w:szCs w:val="24"/>
          <w:u w:color="FF0000"/>
          <w:lang w:eastAsia="ru-RU"/>
        </w:rPr>
        <w:t xml:space="preserve"> детского сада «</w:t>
      </w:r>
      <w:proofErr w:type="spellStart"/>
      <w:r w:rsidRPr="00594D26">
        <w:rPr>
          <w:sz w:val="24"/>
          <w:szCs w:val="24"/>
          <w:u w:color="FF0000"/>
          <w:lang w:eastAsia="ru-RU"/>
        </w:rPr>
        <w:t>Сибирячок</w:t>
      </w:r>
      <w:proofErr w:type="spellEnd"/>
      <w:r w:rsidRPr="00594D26">
        <w:rPr>
          <w:sz w:val="24"/>
          <w:szCs w:val="24"/>
          <w:u w:color="FF0000"/>
          <w:lang w:eastAsia="ru-RU"/>
        </w:rPr>
        <w:t xml:space="preserve">» функционирует логопедическая группа. Все дошкольные образовательные организации </w:t>
      </w:r>
      <w:proofErr w:type="gramStart"/>
      <w:r w:rsidRPr="00594D26">
        <w:rPr>
          <w:sz w:val="24"/>
          <w:szCs w:val="24"/>
          <w:u w:color="FF0000"/>
          <w:lang w:eastAsia="ru-RU"/>
        </w:rPr>
        <w:t>являются  консультационными</w:t>
      </w:r>
      <w:proofErr w:type="gramEnd"/>
      <w:r w:rsidRPr="00594D26">
        <w:rPr>
          <w:sz w:val="24"/>
          <w:szCs w:val="24"/>
          <w:u w:color="FF0000"/>
          <w:lang w:eastAsia="ru-RU"/>
        </w:rPr>
        <w:t xml:space="preserve"> пунктами. В течение учебного года дети дошкольного возраста имели возможность посещать группы кратковременного пребывания (МБОУ «</w:t>
      </w:r>
      <w:proofErr w:type="spellStart"/>
      <w:r w:rsidRPr="00594D26">
        <w:rPr>
          <w:sz w:val="24"/>
          <w:szCs w:val="24"/>
          <w:u w:color="FF0000"/>
          <w:lang w:eastAsia="ru-RU"/>
        </w:rPr>
        <w:t>Поканаевская</w:t>
      </w:r>
      <w:proofErr w:type="spellEnd"/>
      <w:r w:rsidRPr="00594D26">
        <w:rPr>
          <w:sz w:val="24"/>
          <w:szCs w:val="24"/>
          <w:u w:color="FF0000"/>
          <w:lang w:eastAsia="ru-RU"/>
        </w:rPr>
        <w:t xml:space="preserve"> СШ», МБОУ «</w:t>
      </w:r>
      <w:proofErr w:type="spellStart"/>
      <w:r w:rsidRPr="00594D26">
        <w:rPr>
          <w:sz w:val="24"/>
          <w:szCs w:val="24"/>
          <w:u w:color="FF0000"/>
          <w:lang w:eastAsia="ru-RU"/>
        </w:rPr>
        <w:t>Тиличетская</w:t>
      </w:r>
      <w:proofErr w:type="spellEnd"/>
      <w:r w:rsidRPr="00594D26">
        <w:rPr>
          <w:sz w:val="24"/>
          <w:szCs w:val="24"/>
          <w:u w:color="FF0000"/>
          <w:lang w:eastAsia="ru-RU"/>
        </w:rPr>
        <w:t xml:space="preserve"> СШ», МБОУ «Павловская СОШ»).  </w:t>
      </w:r>
    </w:p>
    <w:p w:rsidR="00594D26" w:rsidRPr="00594D26" w:rsidRDefault="00594D26" w:rsidP="00594D26">
      <w:pPr>
        <w:autoSpaceDE w:val="0"/>
        <w:autoSpaceDN w:val="0"/>
        <w:adjustRightInd w:val="0"/>
        <w:spacing w:line="276" w:lineRule="auto"/>
        <w:jc w:val="both"/>
        <w:rPr>
          <w:b/>
          <w:bCs/>
          <w:sz w:val="24"/>
          <w:szCs w:val="24"/>
          <w:u w:val="single"/>
          <w:lang w:eastAsia="ru-RU"/>
        </w:rPr>
      </w:pPr>
      <w:r w:rsidRPr="00594D26">
        <w:rPr>
          <w:bCs/>
          <w:sz w:val="24"/>
          <w:szCs w:val="24"/>
          <w:u w:val="single"/>
          <w:lang w:eastAsia="ru-RU"/>
        </w:rPr>
        <w:t>Общее образование</w:t>
      </w:r>
      <w:r w:rsidRPr="00594D26">
        <w:rPr>
          <w:b/>
          <w:bCs/>
          <w:sz w:val="24"/>
          <w:szCs w:val="24"/>
          <w:u w:val="single"/>
          <w:lang w:eastAsia="ru-RU"/>
        </w:rPr>
        <w:t>.</w:t>
      </w:r>
    </w:p>
    <w:p w:rsidR="00594D26" w:rsidRPr="00594D26" w:rsidRDefault="008D3F94" w:rsidP="00594D26">
      <w:pPr>
        <w:autoSpaceDE w:val="0"/>
        <w:autoSpaceDN w:val="0"/>
        <w:adjustRightInd w:val="0"/>
        <w:spacing w:line="276" w:lineRule="auto"/>
        <w:ind w:firstLine="540"/>
        <w:jc w:val="both"/>
        <w:rPr>
          <w:sz w:val="24"/>
          <w:szCs w:val="24"/>
          <w:u w:color="FF0000"/>
          <w:lang w:eastAsia="ru-RU"/>
        </w:rPr>
      </w:pPr>
      <w:r>
        <w:rPr>
          <w:sz w:val="24"/>
          <w:szCs w:val="24"/>
          <w:u w:color="FF0000"/>
          <w:lang w:eastAsia="ru-RU"/>
        </w:rPr>
        <w:t xml:space="preserve">  В районе функционирует 15 </w:t>
      </w:r>
      <w:r w:rsidR="00594D26" w:rsidRPr="00594D26">
        <w:rPr>
          <w:sz w:val="24"/>
          <w:szCs w:val="24"/>
          <w:u w:color="FF0000"/>
          <w:lang w:eastAsia="ru-RU"/>
        </w:rPr>
        <w:t xml:space="preserve">средних и 3 основных общеобразовательных школ, а </w:t>
      </w:r>
      <w:proofErr w:type="gramStart"/>
      <w:r w:rsidR="00594D26" w:rsidRPr="00594D26">
        <w:rPr>
          <w:sz w:val="24"/>
          <w:szCs w:val="24"/>
          <w:u w:color="FF0000"/>
          <w:lang w:eastAsia="ru-RU"/>
        </w:rPr>
        <w:t>так же</w:t>
      </w:r>
      <w:proofErr w:type="gramEnd"/>
      <w:r w:rsidR="00594D26" w:rsidRPr="00594D26">
        <w:rPr>
          <w:sz w:val="24"/>
          <w:szCs w:val="24"/>
          <w:u w:color="FF0000"/>
          <w:lang w:eastAsia="ru-RU"/>
        </w:rPr>
        <w:t xml:space="preserve"> 2 филиала (начальная и основная школа). Все общеобразовательные организации осуществляют образовательную деятельность на основании лицензий с бессрочным действием.</w:t>
      </w:r>
    </w:p>
    <w:p w:rsidR="00594D26" w:rsidRPr="00594D26" w:rsidRDefault="00594D26" w:rsidP="00594D26">
      <w:pPr>
        <w:widowControl w:val="0"/>
        <w:autoSpaceDE w:val="0"/>
        <w:autoSpaceDN w:val="0"/>
        <w:adjustRightInd w:val="0"/>
        <w:spacing w:line="276" w:lineRule="auto"/>
        <w:ind w:right="-185" w:firstLine="540"/>
        <w:jc w:val="both"/>
        <w:rPr>
          <w:spacing w:val="2"/>
          <w:sz w:val="24"/>
          <w:szCs w:val="24"/>
          <w:shd w:val="clear" w:color="auto" w:fill="FFFFFF"/>
        </w:rPr>
      </w:pPr>
      <w:r w:rsidRPr="00594D26">
        <w:rPr>
          <w:sz w:val="24"/>
          <w:szCs w:val="24"/>
          <w:u w:color="FF0000"/>
          <w:lang w:eastAsia="ru-RU"/>
        </w:rPr>
        <w:t xml:space="preserve">Одним из условий организации образовательного процесса является создание безопасных условий подвоза обучающихся к общеобразовательным организациям, которое </w:t>
      </w:r>
      <w:proofErr w:type="gramStart"/>
      <w:r w:rsidRPr="00594D26">
        <w:rPr>
          <w:sz w:val="24"/>
          <w:szCs w:val="24"/>
          <w:u w:color="FF0000"/>
          <w:lang w:eastAsia="ru-RU"/>
        </w:rPr>
        <w:t>осуществляется  на</w:t>
      </w:r>
      <w:proofErr w:type="gramEnd"/>
      <w:r w:rsidRPr="00594D26">
        <w:rPr>
          <w:sz w:val="24"/>
          <w:szCs w:val="24"/>
          <w:u w:color="FF0000"/>
          <w:lang w:eastAsia="ru-RU"/>
        </w:rPr>
        <w:t xml:space="preserve"> основании  постановления администрации района. В Нижнеингашском районе протяжённость дорог, по которым подвозят детей к образовательным организациям, составляет более 456 км, без учёта кратности маршрутов. </w:t>
      </w:r>
      <w:r w:rsidRPr="00594D26">
        <w:rPr>
          <w:spacing w:val="2"/>
          <w:sz w:val="24"/>
          <w:szCs w:val="24"/>
          <w:shd w:val="clear" w:color="auto" w:fill="FFFFFF"/>
        </w:rPr>
        <w:t xml:space="preserve">Из 35 населенных </w:t>
      </w:r>
      <w:proofErr w:type="gramStart"/>
      <w:r w:rsidRPr="00594D26">
        <w:rPr>
          <w:spacing w:val="2"/>
          <w:sz w:val="24"/>
          <w:szCs w:val="24"/>
          <w:shd w:val="clear" w:color="auto" w:fill="FFFFFF"/>
        </w:rPr>
        <w:t>пунктов  организуется</w:t>
      </w:r>
      <w:proofErr w:type="gramEnd"/>
      <w:r w:rsidRPr="00594D26">
        <w:rPr>
          <w:spacing w:val="2"/>
          <w:sz w:val="24"/>
          <w:szCs w:val="24"/>
          <w:shd w:val="clear" w:color="auto" w:fill="FFFFFF"/>
        </w:rPr>
        <w:t xml:space="preserve"> подвоз детей в 14 базовых школ. Для подвоза    640 обучающихся </w:t>
      </w:r>
      <w:proofErr w:type="gramStart"/>
      <w:r w:rsidRPr="00594D26">
        <w:rPr>
          <w:spacing w:val="2"/>
          <w:sz w:val="24"/>
          <w:szCs w:val="24"/>
          <w:shd w:val="clear" w:color="auto" w:fill="FFFFFF"/>
        </w:rPr>
        <w:t>задей</w:t>
      </w:r>
      <w:r w:rsidR="00F24296">
        <w:rPr>
          <w:spacing w:val="2"/>
          <w:sz w:val="24"/>
          <w:szCs w:val="24"/>
          <w:shd w:val="clear" w:color="auto" w:fill="FFFFFF"/>
        </w:rPr>
        <w:t>ствовано  26</w:t>
      </w:r>
      <w:proofErr w:type="gramEnd"/>
      <w:r w:rsidR="00F24296">
        <w:rPr>
          <w:spacing w:val="2"/>
          <w:sz w:val="24"/>
          <w:szCs w:val="24"/>
          <w:shd w:val="clear" w:color="auto" w:fill="FFFFFF"/>
        </w:rPr>
        <w:t xml:space="preserve">  автобусов. В 2021 </w:t>
      </w:r>
      <w:r w:rsidRPr="00594D26">
        <w:rPr>
          <w:spacing w:val="2"/>
          <w:sz w:val="24"/>
          <w:szCs w:val="24"/>
          <w:shd w:val="clear" w:color="auto" w:fill="FFFFFF"/>
        </w:rPr>
        <w:t xml:space="preserve">году 6 общеобразовательных учреждений получили новые транспортные средства марки ПАЗ-4 </w:t>
      </w:r>
      <w:proofErr w:type="spellStart"/>
      <w:r w:rsidRPr="00594D26">
        <w:rPr>
          <w:spacing w:val="2"/>
          <w:sz w:val="24"/>
          <w:szCs w:val="24"/>
          <w:shd w:val="clear" w:color="auto" w:fill="FFFFFF"/>
        </w:rPr>
        <w:t>шт</w:t>
      </w:r>
      <w:proofErr w:type="spellEnd"/>
      <w:r w:rsidRPr="00594D26">
        <w:rPr>
          <w:spacing w:val="2"/>
          <w:sz w:val="24"/>
          <w:szCs w:val="24"/>
          <w:shd w:val="clear" w:color="auto" w:fill="FFFFFF"/>
        </w:rPr>
        <w:t xml:space="preserve">, ГАЗ-1 </w:t>
      </w:r>
      <w:proofErr w:type="spellStart"/>
      <w:r w:rsidRPr="00594D26">
        <w:rPr>
          <w:spacing w:val="2"/>
          <w:sz w:val="24"/>
          <w:szCs w:val="24"/>
          <w:shd w:val="clear" w:color="auto" w:fill="FFFFFF"/>
        </w:rPr>
        <w:t>шт</w:t>
      </w:r>
      <w:proofErr w:type="spellEnd"/>
      <w:r w:rsidRPr="00594D26">
        <w:rPr>
          <w:spacing w:val="2"/>
          <w:sz w:val="24"/>
          <w:szCs w:val="24"/>
          <w:shd w:val="clear" w:color="auto" w:fill="FFFFFF"/>
        </w:rPr>
        <w:t xml:space="preserve">, УАЗ-1 </w:t>
      </w:r>
      <w:proofErr w:type="spellStart"/>
      <w:r w:rsidRPr="00594D26">
        <w:rPr>
          <w:spacing w:val="2"/>
          <w:sz w:val="24"/>
          <w:szCs w:val="24"/>
          <w:shd w:val="clear" w:color="auto" w:fill="FFFFFF"/>
        </w:rPr>
        <w:t>шт</w:t>
      </w:r>
      <w:proofErr w:type="spellEnd"/>
      <w:r w:rsidRPr="00594D26">
        <w:rPr>
          <w:spacing w:val="2"/>
          <w:sz w:val="24"/>
          <w:szCs w:val="24"/>
          <w:shd w:val="clear" w:color="auto" w:fill="FFFFFF"/>
        </w:rPr>
        <w:t>, в рамках ГП «Развитие образования». Все автобусы</w:t>
      </w:r>
      <w:r w:rsidRPr="00594D26">
        <w:rPr>
          <w:sz w:val="24"/>
          <w:szCs w:val="24"/>
        </w:rPr>
        <w:t xml:space="preserve"> соответствуют современным требованиям </w:t>
      </w:r>
      <w:proofErr w:type="gramStart"/>
      <w:r w:rsidRPr="00594D26">
        <w:rPr>
          <w:sz w:val="24"/>
          <w:szCs w:val="24"/>
        </w:rPr>
        <w:t xml:space="preserve">и </w:t>
      </w:r>
      <w:r w:rsidRPr="00594D26">
        <w:rPr>
          <w:spacing w:val="2"/>
          <w:sz w:val="24"/>
          <w:szCs w:val="24"/>
          <w:shd w:val="clear" w:color="auto" w:fill="FFFFFF"/>
        </w:rPr>
        <w:t xml:space="preserve"> обеспечивают</w:t>
      </w:r>
      <w:proofErr w:type="gramEnd"/>
      <w:r w:rsidRPr="00594D26">
        <w:rPr>
          <w:spacing w:val="2"/>
          <w:sz w:val="24"/>
          <w:szCs w:val="24"/>
          <w:shd w:val="clear" w:color="auto" w:fill="FFFFFF"/>
        </w:rPr>
        <w:t xml:space="preserve"> высокий уровень безопасности.</w:t>
      </w:r>
    </w:p>
    <w:p w:rsidR="00594D26" w:rsidRPr="00594D26" w:rsidRDefault="00594D26" w:rsidP="00594D26">
      <w:pPr>
        <w:spacing w:line="240" w:lineRule="atLeast"/>
        <w:jc w:val="both"/>
        <w:rPr>
          <w:sz w:val="24"/>
          <w:szCs w:val="24"/>
        </w:rPr>
      </w:pPr>
      <w:r w:rsidRPr="00594D26">
        <w:rPr>
          <w:color w:val="000000"/>
          <w:sz w:val="24"/>
          <w:szCs w:val="24"/>
          <w:shd w:val="clear" w:color="auto" w:fill="FFFFFF"/>
        </w:rPr>
        <w:t xml:space="preserve">        В целях реализации прав детей, предусмотренных Федеральным </w:t>
      </w:r>
      <w:r w:rsidR="008D3F94">
        <w:rPr>
          <w:sz w:val="24"/>
          <w:szCs w:val="24"/>
        </w:rPr>
        <w:t>Законом «О</w:t>
      </w:r>
      <w:r w:rsidRPr="00594D26">
        <w:rPr>
          <w:sz w:val="24"/>
          <w:szCs w:val="24"/>
        </w:rPr>
        <w:t>б образовании</w:t>
      </w:r>
      <w:r w:rsidRPr="00594D26">
        <w:rPr>
          <w:color w:val="000000"/>
          <w:sz w:val="24"/>
          <w:szCs w:val="24"/>
          <w:shd w:val="clear" w:color="auto" w:fill="FFFFFF"/>
        </w:rPr>
        <w:t xml:space="preserve"> в РФ</w:t>
      </w:r>
      <w:r w:rsidR="008D3F94">
        <w:rPr>
          <w:color w:val="000000"/>
          <w:sz w:val="24"/>
          <w:szCs w:val="24"/>
          <w:shd w:val="clear" w:color="auto" w:fill="FFFFFF"/>
        </w:rPr>
        <w:t>»</w:t>
      </w:r>
      <w:r w:rsidRPr="00594D26">
        <w:rPr>
          <w:color w:val="000000"/>
          <w:sz w:val="24"/>
          <w:szCs w:val="24"/>
          <w:shd w:val="clear" w:color="auto" w:fill="FFFFFF"/>
        </w:rPr>
        <w:t xml:space="preserve">, </w:t>
      </w:r>
      <w:proofErr w:type="gramStart"/>
      <w:r w:rsidRPr="00594D26">
        <w:rPr>
          <w:color w:val="000000"/>
          <w:sz w:val="24"/>
          <w:szCs w:val="24"/>
          <w:shd w:val="clear" w:color="auto" w:fill="FFFFFF"/>
        </w:rPr>
        <w:t>свыше  98</w:t>
      </w:r>
      <w:proofErr w:type="gramEnd"/>
      <w:r w:rsidRPr="00594D26">
        <w:rPr>
          <w:color w:val="000000"/>
          <w:sz w:val="24"/>
          <w:szCs w:val="24"/>
          <w:shd w:val="clear" w:color="auto" w:fill="FFFFFF"/>
        </w:rPr>
        <w:t xml:space="preserve"> % (3061чел) обучающихся Нижнеингашского района обеспечены  горячим питанием. Об</w:t>
      </w:r>
      <w:r w:rsidRPr="00594D26">
        <w:rPr>
          <w:sz w:val="24"/>
          <w:szCs w:val="24"/>
        </w:rPr>
        <w:t xml:space="preserve">учающиеся начальной школы (с 1 по 4 класс 1313чел.) не менее одного раза в день обеспечиваются горячим питанием в виде завтрака или обеда за счет бюджетов федерального, регионального и </w:t>
      </w:r>
      <w:r w:rsidR="00F24296">
        <w:rPr>
          <w:sz w:val="24"/>
          <w:szCs w:val="24"/>
        </w:rPr>
        <w:t>районного</w:t>
      </w:r>
      <w:r w:rsidRPr="00594D26">
        <w:rPr>
          <w:sz w:val="24"/>
          <w:szCs w:val="24"/>
        </w:rPr>
        <w:t>.</w:t>
      </w:r>
    </w:p>
    <w:p w:rsidR="00594D26" w:rsidRPr="00594D26" w:rsidRDefault="00594D26" w:rsidP="00594D26">
      <w:pPr>
        <w:spacing w:line="240" w:lineRule="atLeast"/>
        <w:jc w:val="both"/>
        <w:rPr>
          <w:sz w:val="24"/>
          <w:szCs w:val="24"/>
        </w:rPr>
      </w:pPr>
      <w:r w:rsidRPr="00594D26">
        <w:rPr>
          <w:sz w:val="24"/>
          <w:szCs w:val="24"/>
        </w:rPr>
        <w:t xml:space="preserve"> В общеобразовательных учреждениях Нижнеингашского района созданы условия для организации горячего питания: имеются обеденные залы, оборудованные современной столовой мебелью, пищеблоки оснащены необходимым технологическим оборудованием, кухонной посудой и инвентарем.</w:t>
      </w:r>
    </w:p>
    <w:p w:rsidR="00594D26" w:rsidRPr="00594D26" w:rsidRDefault="00F24296" w:rsidP="00594D26">
      <w:pPr>
        <w:spacing w:line="240" w:lineRule="atLeast"/>
        <w:ind w:firstLine="708"/>
        <w:jc w:val="both"/>
        <w:rPr>
          <w:sz w:val="24"/>
          <w:szCs w:val="24"/>
        </w:rPr>
      </w:pPr>
      <w:r>
        <w:rPr>
          <w:sz w:val="24"/>
          <w:szCs w:val="24"/>
        </w:rPr>
        <w:t xml:space="preserve">Одним из требований </w:t>
      </w:r>
      <w:r w:rsidR="00594D26" w:rsidRPr="00594D26">
        <w:rPr>
          <w:sz w:val="24"/>
          <w:szCs w:val="24"/>
        </w:rPr>
        <w:t xml:space="preserve">при организации </w:t>
      </w:r>
      <w:proofErr w:type="gramStart"/>
      <w:r w:rsidR="00594D26" w:rsidRPr="00594D26">
        <w:rPr>
          <w:sz w:val="24"/>
          <w:szCs w:val="24"/>
        </w:rPr>
        <w:t>питания  является</w:t>
      </w:r>
      <w:proofErr w:type="gramEnd"/>
      <w:r w:rsidR="00594D26" w:rsidRPr="00594D26">
        <w:rPr>
          <w:sz w:val="24"/>
          <w:szCs w:val="24"/>
        </w:rPr>
        <w:t xml:space="preserve">  размещение на  официальном сайте учреждения информации, в том числе, публикация меню.  </w:t>
      </w:r>
    </w:p>
    <w:p w:rsidR="00594D26" w:rsidRPr="00594D26" w:rsidRDefault="00594D26" w:rsidP="00594D26">
      <w:pPr>
        <w:spacing w:line="240" w:lineRule="atLeast"/>
        <w:jc w:val="both"/>
        <w:rPr>
          <w:sz w:val="24"/>
          <w:szCs w:val="24"/>
        </w:rPr>
      </w:pPr>
      <w:r w:rsidRPr="00594D26">
        <w:rPr>
          <w:sz w:val="24"/>
          <w:szCs w:val="24"/>
        </w:rPr>
        <w:t xml:space="preserve">     В течение учебного года за организацией горячего питания в образовательных учреждениях неоднократно осуществлялся контроль Роспотребнадзором, учредителем, а также администрацией организаций </w:t>
      </w:r>
      <w:proofErr w:type="gramStart"/>
      <w:r w:rsidRPr="00594D26">
        <w:rPr>
          <w:sz w:val="24"/>
          <w:szCs w:val="24"/>
        </w:rPr>
        <w:t>и  общественными</w:t>
      </w:r>
      <w:proofErr w:type="gramEnd"/>
      <w:r w:rsidRPr="00594D26">
        <w:rPr>
          <w:sz w:val="24"/>
          <w:szCs w:val="24"/>
        </w:rPr>
        <w:t xml:space="preserve"> коллегиальными органами школ и детских садов. </w:t>
      </w:r>
    </w:p>
    <w:p w:rsidR="00594D26" w:rsidRPr="00594D26" w:rsidRDefault="00594D26" w:rsidP="00594D26">
      <w:pPr>
        <w:spacing w:line="276" w:lineRule="auto"/>
        <w:ind w:firstLine="708"/>
        <w:jc w:val="both"/>
        <w:rPr>
          <w:sz w:val="24"/>
          <w:szCs w:val="24"/>
          <w:u w:val="single"/>
        </w:rPr>
      </w:pPr>
      <w:r w:rsidRPr="00594D26">
        <w:rPr>
          <w:sz w:val="24"/>
          <w:szCs w:val="24"/>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выросла по сравнению с прошлым годом на 0,3 %, и составила 95,4%. </w:t>
      </w:r>
    </w:p>
    <w:p w:rsidR="00594D26" w:rsidRPr="00594D26" w:rsidRDefault="00594D26" w:rsidP="00594D26">
      <w:pPr>
        <w:widowControl w:val="0"/>
        <w:autoSpaceDE w:val="0"/>
        <w:autoSpaceDN w:val="0"/>
        <w:adjustRightInd w:val="0"/>
        <w:spacing w:line="276" w:lineRule="auto"/>
        <w:ind w:right="-185" w:firstLine="540"/>
        <w:jc w:val="both"/>
        <w:rPr>
          <w:sz w:val="24"/>
          <w:szCs w:val="24"/>
          <w:u w:color="FF0000"/>
          <w:lang w:eastAsia="ru-RU"/>
        </w:rPr>
      </w:pPr>
      <w:r w:rsidRPr="00594D26">
        <w:rPr>
          <w:sz w:val="24"/>
          <w:szCs w:val="24"/>
        </w:rPr>
        <w:t>В период подготовки к новому учебному году ежегодно проводится комплекс мероприятий по текущему и капитальному ремонту с целью создания надлежащих условий.</w:t>
      </w:r>
    </w:p>
    <w:p w:rsidR="00594D26" w:rsidRPr="00594D26" w:rsidRDefault="00594D26" w:rsidP="00594D26">
      <w:pPr>
        <w:ind w:firstLine="708"/>
        <w:jc w:val="both"/>
        <w:rPr>
          <w:sz w:val="24"/>
          <w:szCs w:val="24"/>
        </w:rPr>
      </w:pPr>
      <w:r w:rsidRPr="00594D26">
        <w:rPr>
          <w:sz w:val="24"/>
          <w:szCs w:val="24"/>
        </w:rPr>
        <w:t>В общеобразовательных организациях работает</w:t>
      </w:r>
      <w:r w:rsidRPr="00594D26">
        <w:rPr>
          <w:color w:val="FF0000"/>
          <w:sz w:val="24"/>
          <w:szCs w:val="24"/>
        </w:rPr>
        <w:t xml:space="preserve"> </w:t>
      </w:r>
      <w:r w:rsidRPr="00594D26">
        <w:rPr>
          <w:sz w:val="24"/>
          <w:szCs w:val="24"/>
        </w:rPr>
        <w:t>365</w:t>
      </w:r>
      <w:r w:rsidRPr="00594D26">
        <w:rPr>
          <w:color w:val="000000"/>
          <w:sz w:val="24"/>
          <w:szCs w:val="24"/>
        </w:rPr>
        <w:t xml:space="preserve"> руководящих и </w:t>
      </w:r>
      <w:r w:rsidRPr="00594D26">
        <w:rPr>
          <w:sz w:val="24"/>
          <w:szCs w:val="24"/>
        </w:rPr>
        <w:t xml:space="preserve">педагогических работников, 115 дошкольных педагогических работников, 11 штатных педагогов и 24 педагога - совместителя дополнительного образования.  </w:t>
      </w:r>
    </w:p>
    <w:p w:rsidR="00594D26" w:rsidRPr="00594D26" w:rsidRDefault="00594D26" w:rsidP="00594D26">
      <w:pPr>
        <w:autoSpaceDE w:val="0"/>
        <w:autoSpaceDN w:val="0"/>
        <w:adjustRightInd w:val="0"/>
        <w:spacing w:line="276" w:lineRule="auto"/>
        <w:ind w:firstLine="708"/>
        <w:jc w:val="both"/>
        <w:rPr>
          <w:color w:val="000000"/>
          <w:sz w:val="24"/>
          <w:szCs w:val="24"/>
          <w:u w:color="FF0000"/>
          <w:lang w:eastAsia="ru-RU"/>
        </w:rPr>
      </w:pPr>
      <w:r w:rsidRPr="00594D26">
        <w:rPr>
          <w:color w:val="000000"/>
          <w:sz w:val="24"/>
          <w:szCs w:val="24"/>
          <w:u w:color="FF0000"/>
          <w:lang w:eastAsia="ru-RU"/>
        </w:rPr>
        <w:t xml:space="preserve">Анализ возрастного состава педагогических работников выявил, что    в основном в образовательных учреждениях района работают </w:t>
      </w:r>
      <w:proofErr w:type="spellStart"/>
      <w:r w:rsidRPr="00594D26">
        <w:rPr>
          <w:color w:val="000000"/>
          <w:sz w:val="24"/>
          <w:szCs w:val="24"/>
          <w:u w:color="FF0000"/>
          <w:lang w:eastAsia="ru-RU"/>
        </w:rPr>
        <w:t>стажисты</w:t>
      </w:r>
      <w:proofErr w:type="spellEnd"/>
      <w:r w:rsidRPr="00594D26">
        <w:rPr>
          <w:color w:val="000000"/>
          <w:sz w:val="24"/>
          <w:szCs w:val="24"/>
          <w:u w:color="FF0000"/>
          <w:lang w:eastAsia="ru-RU"/>
        </w:rPr>
        <w:t>, 53 % учителей имеют стаж 20 и более лет, 48% педагогов старше 54 лет, т.е. тенденция к старению педагогических кадров сохраняется.  Средний возраст учителя – 46 лет.</w:t>
      </w:r>
    </w:p>
    <w:p w:rsidR="00594D26" w:rsidRPr="00594D26" w:rsidRDefault="00594D26" w:rsidP="00594D26">
      <w:pPr>
        <w:autoSpaceDE w:val="0"/>
        <w:autoSpaceDN w:val="0"/>
        <w:adjustRightInd w:val="0"/>
        <w:spacing w:line="276" w:lineRule="auto"/>
        <w:rPr>
          <w:bCs/>
          <w:iCs/>
          <w:sz w:val="24"/>
          <w:szCs w:val="24"/>
          <w:u w:val="single"/>
          <w:lang w:eastAsia="ru-RU"/>
        </w:rPr>
      </w:pPr>
      <w:r w:rsidRPr="00594D26">
        <w:rPr>
          <w:bCs/>
          <w:iCs/>
          <w:sz w:val="24"/>
          <w:szCs w:val="24"/>
          <w:u w:val="single"/>
          <w:lang w:eastAsia="ru-RU"/>
        </w:rPr>
        <w:t>Учреждения дополнительного образования</w:t>
      </w:r>
    </w:p>
    <w:p w:rsidR="00594D26" w:rsidRPr="00594D26" w:rsidRDefault="00594D26" w:rsidP="00594D26">
      <w:pPr>
        <w:autoSpaceDE w:val="0"/>
        <w:autoSpaceDN w:val="0"/>
        <w:adjustRightInd w:val="0"/>
        <w:spacing w:line="276" w:lineRule="auto"/>
        <w:ind w:firstLine="708"/>
        <w:jc w:val="both"/>
        <w:rPr>
          <w:sz w:val="24"/>
          <w:szCs w:val="24"/>
          <w:u w:color="FF0000"/>
          <w:lang w:eastAsia="ru-RU"/>
        </w:rPr>
      </w:pPr>
      <w:r w:rsidRPr="00594D26">
        <w:rPr>
          <w:sz w:val="24"/>
          <w:szCs w:val="24"/>
          <w:u w:color="FF0000"/>
          <w:lang w:eastAsia="ru-RU"/>
        </w:rPr>
        <w:t xml:space="preserve">Дополнительное образование в районе представлено 4 организациями: МБУ ДО «Радуга», МБУ </w:t>
      </w:r>
      <w:proofErr w:type="gramStart"/>
      <w:r w:rsidRPr="00594D26">
        <w:rPr>
          <w:sz w:val="24"/>
          <w:szCs w:val="24"/>
          <w:u w:color="FF0000"/>
          <w:lang w:eastAsia="ru-RU"/>
        </w:rPr>
        <w:t>ДЮСШ  «</w:t>
      </w:r>
      <w:proofErr w:type="gramEnd"/>
      <w:r w:rsidRPr="00594D26">
        <w:rPr>
          <w:sz w:val="24"/>
          <w:szCs w:val="24"/>
          <w:u w:color="FF0000"/>
          <w:lang w:eastAsia="ru-RU"/>
        </w:rPr>
        <w:t>Темп» и две детские школы искусств в пгт Нижний Ингаш, и пгт Нижняя Пойма.</w:t>
      </w:r>
    </w:p>
    <w:p w:rsidR="00594D26" w:rsidRPr="00594D26" w:rsidRDefault="00594D26" w:rsidP="00594D26">
      <w:pPr>
        <w:autoSpaceDE w:val="0"/>
        <w:autoSpaceDN w:val="0"/>
        <w:adjustRightInd w:val="0"/>
        <w:spacing w:line="276" w:lineRule="auto"/>
        <w:ind w:firstLine="709"/>
        <w:jc w:val="both"/>
        <w:rPr>
          <w:sz w:val="24"/>
          <w:szCs w:val="24"/>
          <w:u w:color="FF0000"/>
          <w:lang w:eastAsia="ru-RU"/>
        </w:rPr>
      </w:pPr>
      <w:r w:rsidRPr="00594D26">
        <w:rPr>
          <w:sz w:val="24"/>
          <w:szCs w:val="24"/>
          <w:u w:color="FF0000"/>
          <w:lang w:eastAsia="ru-RU"/>
        </w:rPr>
        <w:t xml:space="preserve">МБУ </w:t>
      </w:r>
      <w:proofErr w:type="gramStart"/>
      <w:r w:rsidRPr="00594D26">
        <w:rPr>
          <w:sz w:val="24"/>
          <w:szCs w:val="24"/>
          <w:u w:color="FF0000"/>
          <w:lang w:eastAsia="ru-RU"/>
        </w:rPr>
        <w:t>ДО  «</w:t>
      </w:r>
      <w:proofErr w:type="gramEnd"/>
      <w:r w:rsidRPr="00594D26">
        <w:rPr>
          <w:sz w:val="24"/>
          <w:szCs w:val="24"/>
          <w:u w:color="FF0000"/>
          <w:lang w:eastAsia="ru-RU"/>
        </w:rPr>
        <w:t xml:space="preserve">Радуга» реализует  дополнительные общеразвивающие программы по шести направлениям. Наиболее востребованными являются объединения художественно-эстетического, патриотического </w:t>
      </w:r>
      <w:proofErr w:type="gramStart"/>
      <w:r w:rsidRPr="00594D26">
        <w:rPr>
          <w:sz w:val="24"/>
          <w:szCs w:val="24"/>
          <w:u w:color="FF0000"/>
          <w:lang w:eastAsia="ru-RU"/>
        </w:rPr>
        <w:t>и  краеведческого</w:t>
      </w:r>
      <w:proofErr w:type="gramEnd"/>
      <w:r w:rsidRPr="00594D26">
        <w:rPr>
          <w:sz w:val="24"/>
          <w:szCs w:val="24"/>
          <w:u w:color="FF0000"/>
          <w:lang w:eastAsia="ru-RU"/>
        </w:rPr>
        <w:t xml:space="preserve"> направлений. Обучающиеся кружковых объединений дополнительного образования принимают активное участие в районных, зональных, краевых, </w:t>
      </w:r>
      <w:proofErr w:type="gramStart"/>
      <w:r w:rsidRPr="00594D26">
        <w:rPr>
          <w:sz w:val="24"/>
          <w:szCs w:val="24"/>
          <w:u w:color="FF0000"/>
          <w:lang w:eastAsia="ru-RU"/>
        </w:rPr>
        <w:t>международных  конкурсах</w:t>
      </w:r>
      <w:proofErr w:type="gramEnd"/>
      <w:r w:rsidRPr="00594D26">
        <w:rPr>
          <w:sz w:val="24"/>
          <w:szCs w:val="24"/>
          <w:u w:color="FF0000"/>
          <w:lang w:eastAsia="ru-RU"/>
        </w:rPr>
        <w:t xml:space="preserve"> и фестивалях.</w:t>
      </w:r>
    </w:p>
    <w:p w:rsidR="00594D26" w:rsidRPr="00594D26" w:rsidRDefault="00594D26" w:rsidP="00594D26">
      <w:pPr>
        <w:widowControl w:val="0"/>
        <w:autoSpaceDE w:val="0"/>
        <w:autoSpaceDN w:val="0"/>
        <w:adjustRightInd w:val="0"/>
        <w:spacing w:line="276" w:lineRule="auto"/>
        <w:ind w:firstLine="540"/>
        <w:jc w:val="both"/>
        <w:rPr>
          <w:sz w:val="24"/>
          <w:szCs w:val="24"/>
          <w:u w:color="FF0000"/>
          <w:lang w:eastAsia="ru-RU"/>
        </w:rPr>
      </w:pPr>
      <w:r w:rsidRPr="00594D26">
        <w:rPr>
          <w:sz w:val="24"/>
          <w:szCs w:val="24"/>
          <w:u w:color="FF0000"/>
          <w:lang w:eastAsia="ru-RU"/>
        </w:rPr>
        <w:t xml:space="preserve">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и Всероссийские спортивные игры школьников «Президентские спортивные игры», которые проводятся в соответствии с Указом Президента Российской Федерации от 30.07.2010 № 948 «О проведении всероссийских спортивных соревнований (игр) школьников». </w:t>
      </w:r>
    </w:p>
    <w:p w:rsidR="00594D26" w:rsidRPr="00594D26" w:rsidRDefault="00594D26" w:rsidP="00594D26">
      <w:pPr>
        <w:widowControl w:val="0"/>
        <w:autoSpaceDE w:val="0"/>
        <w:autoSpaceDN w:val="0"/>
        <w:ind w:firstLine="540"/>
        <w:jc w:val="both"/>
        <w:rPr>
          <w:sz w:val="24"/>
          <w:szCs w:val="24"/>
        </w:rPr>
      </w:pPr>
      <w:r w:rsidRPr="00594D26">
        <w:rPr>
          <w:sz w:val="24"/>
          <w:szCs w:val="24"/>
        </w:rPr>
        <w:t>На базе общеобразовательных организациях создано и действует 10 физкультурно-спортивных клубов, в которых занимаются свыше 1117 школьников.</w:t>
      </w:r>
    </w:p>
    <w:p w:rsidR="00594D26" w:rsidRPr="00594D26" w:rsidRDefault="00594D26" w:rsidP="00594D26">
      <w:pPr>
        <w:widowControl w:val="0"/>
        <w:autoSpaceDE w:val="0"/>
        <w:autoSpaceDN w:val="0"/>
        <w:ind w:firstLine="540"/>
        <w:jc w:val="both"/>
        <w:rPr>
          <w:sz w:val="24"/>
          <w:szCs w:val="24"/>
        </w:rPr>
      </w:pPr>
      <w:r w:rsidRPr="00594D26">
        <w:rPr>
          <w:sz w:val="24"/>
          <w:szCs w:val="24"/>
        </w:rPr>
        <w:t xml:space="preserve">В районе систематизирована работа по включению школьников в спортивно-массовые мероприятия, участниками которых ежегодно становятся свыше 3-х тысяч школьников, в том числе с ограниченными возможностями здоровья. </w:t>
      </w:r>
    </w:p>
    <w:p w:rsidR="00594D26" w:rsidRPr="00594D26" w:rsidRDefault="00594D26" w:rsidP="00594D26">
      <w:pPr>
        <w:widowControl w:val="0"/>
        <w:autoSpaceDE w:val="0"/>
        <w:autoSpaceDN w:val="0"/>
        <w:adjustRightInd w:val="0"/>
        <w:spacing w:line="276" w:lineRule="auto"/>
        <w:ind w:firstLine="540"/>
        <w:jc w:val="both"/>
        <w:rPr>
          <w:sz w:val="24"/>
          <w:szCs w:val="24"/>
          <w:u w:color="FF0000"/>
          <w:lang w:eastAsia="ru-RU"/>
        </w:rPr>
      </w:pPr>
      <w:r w:rsidRPr="00594D26">
        <w:rPr>
          <w:sz w:val="24"/>
          <w:szCs w:val="24"/>
          <w:u w:color="FF0000"/>
          <w:lang w:eastAsia="ru-RU"/>
        </w:rPr>
        <w:t>В рамках направления «Одаренные дети»  открываются кружковые  объединения  по работе с интеллектуально, спортивно одаренными детьми и детьми, одаренными в области культуры и искусства, обеспечивающие выявление и сопровождение детей, проявляющие выдающиеся способности; обновляются  формы работы с одаренными детьми (проводятся форумы, круглогодичные школы интеллектуального роста, художественно-эстетического развития, спортивного мастерства, летние профильные смены, онлайн-лекции и др.) и их педагогами (это семинары, мастер-классы, выездные консультации, курсы повышения квалификации по работе с одаренными детьми).</w:t>
      </w:r>
    </w:p>
    <w:p w:rsidR="00727089" w:rsidRDefault="00594D26" w:rsidP="00594D26">
      <w:pPr>
        <w:ind w:firstLine="708"/>
        <w:jc w:val="both"/>
        <w:rPr>
          <w:sz w:val="24"/>
          <w:szCs w:val="24"/>
          <w:u w:color="FF0000"/>
          <w:lang w:eastAsia="ru-RU"/>
        </w:rPr>
      </w:pPr>
      <w:r w:rsidRPr="00594D26">
        <w:rPr>
          <w:sz w:val="24"/>
          <w:szCs w:val="24"/>
          <w:u w:color="FF0000"/>
          <w:lang w:eastAsia="ru-RU"/>
        </w:rPr>
        <w:t xml:space="preserve">Патриотическое воспитание детей является одним из приоритетных направлений школ. Ежегодно проводятся мероприятия, посвященные празднованию годовщины Победы в Великой Отечественной войне, </w:t>
      </w:r>
      <w:r w:rsidR="00727089">
        <w:rPr>
          <w:sz w:val="24"/>
          <w:szCs w:val="24"/>
          <w:u w:color="FF0000"/>
          <w:lang w:eastAsia="ru-RU"/>
        </w:rPr>
        <w:t>Дня</w:t>
      </w:r>
      <w:r w:rsidRPr="00594D26">
        <w:rPr>
          <w:sz w:val="24"/>
          <w:szCs w:val="24"/>
          <w:u w:color="FF0000"/>
          <w:lang w:eastAsia="ru-RU"/>
        </w:rPr>
        <w:t xml:space="preserve"> защитника Отечества</w:t>
      </w:r>
      <w:r w:rsidR="00727089">
        <w:rPr>
          <w:sz w:val="24"/>
          <w:szCs w:val="24"/>
          <w:u w:color="FF0000"/>
          <w:lang w:eastAsia="ru-RU"/>
        </w:rPr>
        <w:t>.</w:t>
      </w:r>
      <w:r w:rsidRPr="00594D26">
        <w:rPr>
          <w:sz w:val="24"/>
          <w:szCs w:val="24"/>
          <w:u w:color="FF0000"/>
          <w:lang w:eastAsia="ru-RU"/>
        </w:rPr>
        <w:t xml:space="preserve"> </w:t>
      </w:r>
    </w:p>
    <w:p w:rsidR="00594D26" w:rsidRPr="00594D26" w:rsidRDefault="00594D26" w:rsidP="00594D26">
      <w:pPr>
        <w:ind w:firstLine="708"/>
        <w:jc w:val="both"/>
        <w:rPr>
          <w:sz w:val="24"/>
          <w:szCs w:val="24"/>
          <w:lang w:eastAsia="ru-RU"/>
        </w:rPr>
      </w:pPr>
      <w:r w:rsidRPr="00594D26">
        <w:rPr>
          <w:sz w:val="24"/>
          <w:szCs w:val="24"/>
          <w:lang w:eastAsia="ru-RU"/>
        </w:rPr>
        <w:t>Общеобразовательные организации активно прин</w:t>
      </w:r>
      <w:r w:rsidR="00727089">
        <w:rPr>
          <w:sz w:val="24"/>
          <w:szCs w:val="24"/>
          <w:lang w:eastAsia="ru-RU"/>
        </w:rPr>
        <w:t xml:space="preserve">имают участие во Всероссийских </w:t>
      </w:r>
      <w:r w:rsidRPr="00594D26">
        <w:rPr>
          <w:sz w:val="24"/>
          <w:szCs w:val="24"/>
          <w:lang w:eastAsia="ru-RU"/>
        </w:rPr>
        <w:t>акциях и проектах</w:t>
      </w:r>
      <w:r w:rsidR="00727089">
        <w:rPr>
          <w:sz w:val="24"/>
          <w:szCs w:val="24"/>
          <w:lang w:eastAsia="ru-RU"/>
        </w:rPr>
        <w:t>.</w:t>
      </w:r>
    </w:p>
    <w:p w:rsidR="00EA0491" w:rsidRDefault="00594D26" w:rsidP="00EA0491">
      <w:pPr>
        <w:ind w:firstLine="709"/>
        <w:jc w:val="both"/>
        <w:rPr>
          <w:rFonts w:eastAsia="Calibri"/>
          <w:sz w:val="24"/>
          <w:szCs w:val="24"/>
        </w:rPr>
      </w:pPr>
      <w:r w:rsidRPr="00594D26">
        <w:rPr>
          <w:sz w:val="24"/>
          <w:szCs w:val="24"/>
        </w:rPr>
        <w:t>Следует отметить положительную работу в направлении Российское Движение Школьников (далее</w:t>
      </w:r>
      <w:r w:rsidR="00727089">
        <w:rPr>
          <w:sz w:val="24"/>
          <w:szCs w:val="24"/>
        </w:rPr>
        <w:t xml:space="preserve"> – РДШ). В рядах насчитывается </w:t>
      </w:r>
      <w:r w:rsidRPr="00594D26">
        <w:rPr>
          <w:sz w:val="24"/>
          <w:szCs w:val="24"/>
        </w:rPr>
        <w:t xml:space="preserve">более 800 ребят.  Активисты РДШ в течение учебного года </w:t>
      </w:r>
      <w:r w:rsidR="00727089">
        <w:rPr>
          <w:rFonts w:eastAsia="Calibri"/>
          <w:sz w:val="24"/>
          <w:szCs w:val="24"/>
        </w:rPr>
        <w:t xml:space="preserve">принимают участие в районных слетах РДШ, </w:t>
      </w:r>
      <w:r w:rsidRPr="00594D26">
        <w:rPr>
          <w:rFonts w:eastAsia="Calibri"/>
          <w:sz w:val="24"/>
          <w:szCs w:val="24"/>
        </w:rPr>
        <w:t>подготовлено и проведено много различных мероприятий, встреч, акций, патриотичес</w:t>
      </w:r>
      <w:r w:rsidR="00EA0491">
        <w:rPr>
          <w:rFonts w:eastAsia="Calibri"/>
          <w:sz w:val="24"/>
          <w:szCs w:val="24"/>
        </w:rPr>
        <w:t>ких и развлекательных квестов.</w:t>
      </w:r>
    </w:p>
    <w:p w:rsidR="00594D26" w:rsidRPr="00594D26" w:rsidRDefault="00594D26" w:rsidP="00EA0491">
      <w:pPr>
        <w:ind w:firstLine="709"/>
        <w:jc w:val="both"/>
        <w:rPr>
          <w:sz w:val="24"/>
          <w:szCs w:val="24"/>
        </w:rPr>
      </w:pPr>
      <w:r w:rsidRPr="00594D26">
        <w:rPr>
          <w:sz w:val="24"/>
          <w:szCs w:val="24"/>
          <w:lang w:eastAsia="ru-RU"/>
        </w:rPr>
        <w:t xml:space="preserve">В общеобразовательных учреждениях успешно функционируют военно-спортивные </w:t>
      </w:r>
      <w:proofErr w:type="gramStart"/>
      <w:r w:rsidRPr="00594D26">
        <w:rPr>
          <w:sz w:val="24"/>
          <w:szCs w:val="24"/>
          <w:lang w:eastAsia="ru-RU"/>
        </w:rPr>
        <w:t>клубы</w:t>
      </w:r>
      <w:r w:rsidRPr="00594D26">
        <w:rPr>
          <w:sz w:val="24"/>
          <w:szCs w:val="24"/>
          <w:shd w:val="clear" w:color="auto" w:fill="FFFFFF"/>
          <w:lang w:eastAsia="ru-RU"/>
        </w:rPr>
        <w:t xml:space="preserve">  и</w:t>
      </w:r>
      <w:proofErr w:type="gramEnd"/>
      <w:r w:rsidRPr="00594D26">
        <w:rPr>
          <w:sz w:val="24"/>
          <w:szCs w:val="24"/>
          <w:shd w:val="clear" w:color="auto" w:fill="FFFFFF"/>
          <w:lang w:eastAsia="ru-RU"/>
        </w:rPr>
        <w:t xml:space="preserve"> юнармейские отряды.</w:t>
      </w:r>
      <w:r w:rsidRPr="00594D26">
        <w:rPr>
          <w:sz w:val="24"/>
          <w:szCs w:val="24"/>
          <w:lang w:eastAsia="ru-RU"/>
        </w:rPr>
        <w:t xml:space="preserve">  </w:t>
      </w:r>
    </w:p>
    <w:p w:rsidR="00EA0491" w:rsidRDefault="00594D26" w:rsidP="00EA0491">
      <w:pPr>
        <w:shd w:val="clear" w:color="auto" w:fill="FFFFFF"/>
        <w:ind w:firstLine="708"/>
        <w:jc w:val="both"/>
        <w:rPr>
          <w:sz w:val="24"/>
          <w:szCs w:val="24"/>
          <w:u w:color="FF0000"/>
          <w:lang w:eastAsia="ru-RU"/>
        </w:rPr>
      </w:pPr>
      <w:r w:rsidRPr="00594D26">
        <w:rPr>
          <w:sz w:val="24"/>
          <w:szCs w:val="24"/>
          <w:u w:color="FF0000"/>
          <w:lang w:eastAsia="ru-RU"/>
        </w:rPr>
        <w:t xml:space="preserve">Благодаря развитию системы в районе по обеспечению занятости детей в каникулярное время: трудовые отряды, выезд в загородные оздоровительные лагеря, организация работы пришкольных лагерей, однодневных походов увеличилось количеству детей, отдохнувших летом. </w:t>
      </w:r>
    </w:p>
    <w:p w:rsidR="00EA0491" w:rsidRPr="00594D26" w:rsidRDefault="00594D26" w:rsidP="00EA0491">
      <w:pPr>
        <w:shd w:val="clear" w:color="auto" w:fill="FFFFFF"/>
        <w:ind w:firstLine="708"/>
        <w:jc w:val="both"/>
        <w:rPr>
          <w:sz w:val="24"/>
          <w:szCs w:val="24"/>
          <w:u w:color="FF0000"/>
          <w:lang w:eastAsia="ru-RU"/>
        </w:rPr>
      </w:pPr>
      <w:r w:rsidRPr="00594D26">
        <w:rPr>
          <w:sz w:val="24"/>
          <w:szCs w:val="24"/>
        </w:rPr>
        <w:t xml:space="preserve">В районе создана единая культурно-воспитательная среда, в которую, наряду </w:t>
      </w:r>
      <w:proofErr w:type="gramStart"/>
      <w:r w:rsidRPr="00594D26">
        <w:rPr>
          <w:sz w:val="24"/>
          <w:szCs w:val="24"/>
        </w:rPr>
        <w:t>с  общеобразовательными</w:t>
      </w:r>
      <w:proofErr w:type="gramEnd"/>
      <w:r w:rsidRPr="00594D26">
        <w:rPr>
          <w:sz w:val="24"/>
          <w:szCs w:val="24"/>
        </w:rPr>
        <w:t xml:space="preserve"> организациями, вошли все социокультурные организации района. Целенаправленная работа в каникулярное время способствовала формированию у детей творчества, созданию условий для развития личности, ориентированной на успех. На базе многих учреждений прошли игровые и развлекательные программы, мастер-классы и соревнования. </w:t>
      </w:r>
    </w:p>
    <w:p w:rsidR="00594D26" w:rsidRPr="00594D26" w:rsidRDefault="00594D26" w:rsidP="00594D26">
      <w:pPr>
        <w:autoSpaceDE w:val="0"/>
        <w:autoSpaceDN w:val="0"/>
        <w:adjustRightInd w:val="0"/>
        <w:spacing w:line="276" w:lineRule="auto"/>
        <w:rPr>
          <w:bCs/>
          <w:sz w:val="24"/>
          <w:szCs w:val="24"/>
          <w:u w:val="single"/>
          <w:lang w:eastAsia="ru-RU"/>
        </w:rPr>
      </w:pPr>
      <w:r w:rsidRPr="00594D26">
        <w:rPr>
          <w:bCs/>
          <w:sz w:val="24"/>
          <w:szCs w:val="24"/>
          <w:u w:val="single"/>
          <w:lang w:eastAsia="ru-RU"/>
        </w:rPr>
        <w:t>Опека и попечительство</w:t>
      </w:r>
    </w:p>
    <w:p w:rsidR="00EA0491" w:rsidRPr="00127477" w:rsidRDefault="00594D26" w:rsidP="00A0213A">
      <w:pPr>
        <w:jc w:val="both"/>
        <w:rPr>
          <w:szCs w:val="28"/>
        </w:rPr>
      </w:pPr>
      <w:r w:rsidRPr="00594D26">
        <w:rPr>
          <w:bCs/>
          <w:color w:val="000000"/>
          <w:sz w:val="24"/>
          <w:szCs w:val="24"/>
        </w:rPr>
        <w:t xml:space="preserve">Общая численность детей-сирот и детей, оставшихся без попечения родителей, состоящих на учете в органе опеки и попечительства, составляет 131 чел. </w:t>
      </w:r>
      <w:r w:rsidRPr="00594D26">
        <w:rPr>
          <w:sz w:val="24"/>
          <w:szCs w:val="24"/>
        </w:rPr>
        <w:t>Из них в интернатных учреждениях (детский дом) содержатся 31 детей, 12 детей находятся в приёмных семьях</w:t>
      </w:r>
      <w:r w:rsidRPr="00594D26">
        <w:rPr>
          <w:szCs w:val="28"/>
        </w:rPr>
        <w:t>.</w:t>
      </w:r>
    </w:p>
    <w:p w:rsidR="00127477" w:rsidRDefault="00127477" w:rsidP="003B10A6">
      <w:pPr>
        <w:widowControl w:val="0"/>
        <w:autoSpaceDE w:val="0"/>
        <w:autoSpaceDN w:val="0"/>
        <w:adjustRightInd w:val="0"/>
        <w:rPr>
          <w:rFonts w:ascii="Times New Roman CYR" w:hAnsi="Times New Roman CYR" w:cs="Times New Roman CYR"/>
          <w:b/>
          <w:bCs/>
          <w:color w:val="000000"/>
          <w:sz w:val="24"/>
          <w:szCs w:val="24"/>
          <w:u w:color="FF0000"/>
          <w:lang w:eastAsia="ru-RU"/>
        </w:rPr>
      </w:pPr>
    </w:p>
    <w:p w:rsidR="003B10A6" w:rsidRDefault="003B10A6" w:rsidP="003B10A6">
      <w:pPr>
        <w:widowControl w:val="0"/>
        <w:autoSpaceDE w:val="0"/>
        <w:autoSpaceDN w:val="0"/>
        <w:adjustRightInd w:val="0"/>
        <w:rPr>
          <w:rFonts w:ascii="Times New Roman CYR" w:hAnsi="Times New Roman CYR" w:cs="Times New Roman CYR"/>
          <w:b/>
          <w:bCs/>
          <w:color w:val="000000"/>
          <w:sz w:val="24"/>
          <w:szCs w:val="24"/>
          <w:u w:color="FF0000"/>
          <w:lang w:eastAsia="ru-RU"/>
        </w:rPr>
      </w:pPr>
      <w:r w:rsidRPr="003045FE">
        <w:rPr>
          <w:rFonts w:ascii="Times New Roman CYR" w:hAnsi="Times New Roman CYR" w:cs="Times New Roman CYR"/>
          <w:b/>
          <w:bCs/>
          <w:color w:val="000000"/>
          <w:sz w:val="24"/>
          <w:szCs w:val="24"/>
          <w:u w:color="FF0000"/>
          <w:lang w:eastAsia="ru-RU"/>
        </w:rPr>
        <w:t>Культура</w:t>
      </w:r>
      <w:r w:rsidR="00AC39ED">
        <w:rPr>
          <w:rFonts w:ascii="Times New Roman CYR" w:hAnsi="Times New Roman CYR" w:cs="Times New Roman CYR"/>
          <w:b/>
          <w:bCs/>
          <w:color w:val="000000"/>
          <w:sz w:val="24"/>
          <w:szCs w:val="24"/>
          <w:u w:color="FF0000"/>
          <w:lang w:eastAsia="ru-RU"/>
        </w:rPr>
        <w:t>.</w:t>
      </w:r>
    </w:p>
    <w:p w:rsidR="00AC39ED" w:rsidRPr="003045FE" w:rsidRDefault="00AC39ED" w:rsidP="003B10A6">
      <w:pPr>
        <w:widowControl w:val="0"/>
        <w:autoSpaceDE w:val="0"/>
        <w:autoSpaceDN w:val="0"/>
        <w:adjustRightInd w:val="0"/>
        <w:rPr>
          <w:rFonts w:ascii="Times New Roman CYR" w:hAnsi="Times New Roman CYR" w:cs="Times New Roman CYR"/>
          <w:color w:val="000000"/>
          <w:sz w:val="24"/>
          <w:szCs w:val="24"/>
          <w:u w:color="FF0000"/>
          <w:lang w:eastAsia="ru-RU"/>
        </w:rPr>
      </w:pPr>
    </w:p>
    <w:p w:rsidR="0073492E" w:rsidRPr="003045FE" w:rsidRDefault="00727089" w:rsidP="0073492E">
      <w:pPr>
        <w:autoSpaceDE w:val="0"/>
        <w:autoSpaceDN w:val="0"/>
        <w:adjustRightInd w:val="0"/>
        <w:ind w:firstLine="851"/>
        <w:jc w:val="both"/>
        <w:rPr>
          <w:rFonts w:ascii="Times New Roman CYR" w:hAnsi="Times New Roman CYR" w:cs="Times New Roman CYR"/>
          <w:spacing w:val="-1"/>
          <w:sz w:val="24"/>
          <w:szCs w:val="24"/>
          <w:u w:color="FF0000"/>
          <w:lang w:eastAsia="ru-RU"/>
        </w:rPr>
      </w:pPr>
      <w:r>
        <w:rPr>
          <w:rFonts w:ascii="Times New Roman CYR" w:hAnsi="Times New Roman CYR" w:cs="Times New Roman CYR"/>
          <w:sz w:val="24"/>
          <w:szCs w:val="24"/>
          <w:u w:color="FF0000"/>
          <w:lang w:eastAsia="ru-RU"/>
        </w:rPr>
        <w:t>В</w:t>
      </w:r>
      <w:r w:rsidR="0073492E" w:rsidRPr="003045FE">
        <w:rPr>
          <w:rFonts w:ascii="Times New Roman CYR" w:hAnsi="Times New Roman CYR" w:cs="Times New Roman CYR"/>
          <w:sz w:val="24"/>
          <w:szCs w:val="24"/>
          <w:u w:color="FF0000"/>
          <w:lang w:eastAsia="ru-RU"/>
        </w:rPr>
        <w:t xml:space="preserve"> сети учреждений клубного типа работает 89 человек, из них специалистов 75 человек, имеющих высшее 7 из них 6 профильное, среднее специальное 68 из них профильное –51.</w:t>
      </w:r>
    </w:p>
    <w:p w:rsidR="0073492E" w:rsidRPr="003045FE" w:rsidRDefault="0073492E" w:rsidP="0073492E">
      <w:pPr>
        <w:autoSpaceDE w:val="0"/>
        <w:autoSpaceDN w:val="0"/>
        <w:adjustRightInd w:val="0"/>
        <w:ind w:firstLine="851"/>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За счет средств районного бюджета в</w:t>
      </w:r>
      <w:r w:rsidR="00727089">
        <w:rPr>
          <w:rFonts w:ascii="Times New Roman CYR" w:hAnsi="Times New Roman CYR" w:cs="Times New Roman CYR"/>
          <w:sz w:val="24"/>
          <w:szCs w:val="24"/>
          <w:u w:color="FF0000"/>
          <w:lang w:eastAsia="ru-RU"/>
        </w:rPr>
        <w:t xml:space="preserve"> 2021 году в</w:t>
      </w:r>
      <w:r w:rsidRPr="003045FE">
        <w:rPr>
          <w:rFonts w:ascii="Times New Roman CYR" w:hAnsi="Times New Roman CYR" w:cs="Times New Roman CYR"/>
          <w:sz w:val="24"/>
          <w:szCs w:val="24"/>
          <w:u w:color="FF0000"/>
          <w:lang w:eastAsia="ru-RU"/>
        </w:rPr>
        <w:t xml:space="preserve"> 3 клубных филиалах приобретено</w:t>
      </w:r>
      <w:r w:rsidRPr="003045FE">
        <w:rPr>
          <w:sz w:val="24"/>
          <w:szCs w:val="24"/>
        </w:rPr>
        <w:t xml:space="preserve"> музыкальное оборудование</w:t>
      </w:r>
      <w:r w:rsidR="00B959D0">
        <w:rPr>
          <w:rFonts w:ascii="Times New Roman CYR" w:hAnsi="Times New Roman CYR" w:cs="Times New Roman CYR"/>
          <w:sz w:val="24"/>
          <w:szCs w:val="24"/>
          <w:u w:color="FF0000"/>
          <w:lang w:eastAsia="ru-RU"/>
        </w:rPr>
        <w:t xml:space="preserve">, </w:t>
      </w:r>
      <w:r w:rsidRPr="003045FE">
        <w:rPr>
          <w:rFonts w:ascii="Times New Roman CYR" w:hAnsi="Times New Roman CYR" w:cs="Times New Roman CYR"/>
          <w:sz w:val="24"/>
          <w:szCs w:val="24"/>
          <w:u w:color="FF0000"/>
          <w:lang w:eastAsia="ru-RU"/>
        </w:rPr>
        <w:t xml:space="preserve">сшиты сценические костюмы и приобретена мебель, выполнен текущий ремонт отопительной системы РДК. </w:t>
      </w:r>
    </w:p>
    <w:p w:rsidR="0073492E" w:rsidRPr="003045FE" w:rsidRDefault="0073492E" w:rsidP="0073492E">
      <w:pPr>
        <w:shd w:val="clear" w:color="auto" w:fill="FFFFFF"/>
        <w:jc w:val="both"/>
        <w:rPr>
          <w:rFonts w:ascii="Arial" w:hAnsi="Arial" w:cs="Arial"/>
          <w:sz w:val="24"/>
          <w:szCs w:val="24"/>
        </w:rPr>
      </w:pPr>
      <w:r w:rsidRPr="003045FE">
        <w:rPr>
          <w:sz w:val="24"/>
          <w:szCs w:val="24"/>
        </w:rPr>
        <w:tab/>
        <w:t xml:space="preserve">В 2021 году приняли участие в конкурсе на получение денежного поощрения лучшими муниципальными учреждениями культуры, находящимися на территории сельских поселений Красноярского края, получили государственную поддержку филиал №10 Соколовский СДК и филиал №12 </w:t>
      </w:r>
      <w:proofErr w:type="spellStart"/>
      <w:r w:rsidRPr="003045FE">
        <w:rPr>
          <w:sz w:val="24"/>
          <w:szCs w:val="24"/>
        </w:rPr>
        <w:t>Поймо-Тинский</w:t>
      </w:r>
      <w:proofErr w:type="spellEnd"/>
      <w:r w:rsidRPr="003045FE">
        <w:rPr>
          <w:sz w:val="24"/>
          <w:szCs w:val="24"/>
        </w:rPr>
        <w:t xml:space="preserve"> СДК в размере 200 тыс. руб., в результате было приобретено звуковое и световое оборудование, проектор, экран.</w:t>
      </w:r>
    </w:p>
    <w:p w:rsidR="0073492E" w:rsidRPr="003045FE" w:rsidRDefault="00127477" w:rsidP="0073492E">
      <w:pPr>
        <w:shd w:val="clear" w:color="auto" w:fill="FFFFFF"/>
        <w:jc w:val="both"/>
        <w:rPr>
          <w:rFonts w:ascii="Arial" w:hAnsi="Arial" w:cs="Arial"/>
          <w:sz w:val="24"/>
          <w:szCs w:val="24"/>
        </w:rPr>
      </w:pPr>
      <w:r>
        <w:rPr>
          <w:sz w:val="24"/>
          <w:szCs w:val="24"/>
        </w:rPr>
        <w:t> </w:t>
      </w:r>
      <w:r>
        <w:rPr>
          <w:sz w:val="24"/>
          <w:szCs w:val="24"/>
        </w:rPr>
        <w:tab/>
        <w:t>А так</w:t>
      </w:r>
      <w:r w:rsidR="0073492E" w:rsidRPr="003045FE">
        <w:rPr>
          <w:sz w:val="24"/>
          <w:szCs w:val="24"/>
        </w:rPr>
        <w:t xml:space="preserve">же получено денежное поощрение лучшему работнику муниципального учреждения культуры, находящемуся на территории сельских поселений Красноярского края Игнатьевой С.Ю. заведующей филиала №4 </w:t>
      </w:r>
      <w:proofErr w:type="spellStart"/>
      <w:r w:rsidR="0073492E" w:rsidRPr="003045FE">
        <w:rPr>
          <w:sz w:val="24"/>
          <w:szCs w:val="24"/>
        </w:rPr>
        <w:t>Канифольнинский</w:t>
      </w:r>
      <w:proofErr w:type="spellEnd"/>
      <w:r w:rsidR="0073492E" w:rsidRPr="003045FE">
        <w:rPr>
          <w:sz w:val="24"/>
          <w:szCs w:val="24"/>
        </w:rPr>
        <w:t xml:space="preserve"> СДК. </w:t>
      </w:r>
    </w:p>
    <w:p w:rsidR="0073492E" w:rsidRPr="003045FE" w:rsidRDefault="0073492E" w:rsidP="0073492E">
      <w:pPr>
        <w:autoSpaceDE w:val="0"/>
        <w:autoSpaceDN w:val="0"/>
        <w:adjustRightInd w:val="0"/>
        <w:ind w:firstLine="851"/>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 xml:space="preserve"> С целью получения дополнительных средств на развитие МТБ ежегодно администрация района участвует в заявочной кампании на получение краевой </w:t>
      </w:r>
      <w:r w:rsidR="00127477">
        <w:rPr>
          <w:rFonts w:ascii="Times New Roman CYR" w:hAnsi="Times New Roman CYR" w:cs="Times New Roman CYR"/>
          <w:sz w:val="24"/>
          <w:szCs w:val="24"/>
          <w:u w:color="FF0000"/>
          <w:lang w:eastAsia="ru-RU"/>
        </w:rPr>
        <w:t xml:space="preserve">субсидии. В 2021 году </w:t>
      </w:r>
      <w:r w:rsidRPr="003045FE">
        <w:rPr>
          <w:rFonts w:ascii="Times New Roman CYR" w:hAnsi="Times New Roman CYR" w:cs="Times New Roman CYR"/>
          <w:sz w:val="24"/>
          <w:szCs w:val="24"/>
          <w:u w:color="FF0000"/>
          <w:lang w:eastAsia="ru-RU"/>
        </w:rPr>
        <w:t>поддержана заявка на развитие и укрепление материально-технической базы (замена театральных кресел) филиал</w:t>
      </w:r>
      <w:r w:rsidR="0092701F">
        <w:rPr>
          <w:rFonts w:ascii="Times New Roman CYR" w:hAnsi="Times New Roman CYR" w:cs="Times New Roman CYR"/>
          <w:sz w:val="24"/>
          <w:szCs w:val="24"/>
          <w:u w:color="FF0000"/>
          <w:lang w:eastAsia="ru-RU"/>
        </w:rPr>
        <w:t xml:space="preserve">а № 4 </w:t>
      </w:r>
      <w:proofErr w:type="spellStart"/>
      <w:r w:rsidR="0092701F">
        <w:rPr>
          <w:rFonts w:ascii="Times New Roman CYR" w:hAnsi="Times New Roman CYR" w:cs="Times New Roman CYR"/>
          <w:sz w:val="24"/>
          <w:szCs w:val="24"/>
          <w:u w:color="FF0000"/>
          <w:lang w:eastAsia="ru-RU"/>
        </w:rPr>
        <w:t>Канифольнинский</w:t>
      </w:r>
      <w:proofErr w:type="spellEnd"/>
      <w:r w:rsidR="0092701F">
        <w:rPr>
          <w:rFonts w:ascii="Times New Roman CYR" w:hAnsi="Times New Roman CYR" w:cs="Times New Roman CYR"/>
          <w:sz w:val="24"/>
          <w:szCs w:val="24"/>
          <w:u w:color="FF0000"/>
          <w:lang w:eastAsia="ru-RU"/>
        </w:rPr>
        <w:t xml:space="preserve"> СДК на</w:t>
      </w:r>
      <w:r w:rsidR="00127477">
        <w:rPr>
          <w:rFonts w:ascii="Times New Roman CYR" w:hAnsi="Times New Roman CYR" w:cs="Times New Roman CYR"/>
          <w:sz w:val="24"/>
          <w:szCs w:val="24"/>
          <w:u w:color="FF0000"/>
          <w:lang w:eastAsia="ru-RU"/>
        </w:rPr>
        <w:t xml:space="preserve"> 2023</w:t>
      </w:r>
      <w:r w:rsidRPr="003045FE">
        <w:rPr>
          <w:rFonts w:ascii="Times New Roman CYR" w:hAnsi="Times New Roman CYR" w:cs="Times New Roman CYR"/>
          <w:sz w:val="24"/>
          <w:szCs w:val="24"/>
          <w:u w:color="FF0000"/>
          <w:lang w:eastAsia="ru-RU"/>
        </w:rPr>
        <w:t xml:space="preserve"> год на сумму 1100,0 тыс. рублей. Аналогичная заявка подана на 2024 год.</w:t>
      </w:r>
    </w:p>
    <w:p w:rsidR="0073492E" w:rsidRPr="003045FE" w:rsidRDefault="0073492E" w:rsidP="0073492E">
      <w:pPr>
        <w:autoSpaceDE w:val="0"/>
        <w:autoSpaceDN w:val="0"/>
        <w:adjustRightInd w:val="0"/>
        <w:ind w:firstLine="851"/>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В «МБО» работает 51 библиотечных работников, из них 38</w:t>
      </w:r>
      <w:r w:rsidR="004471BB">
        <w:rPr>
          <w:rFonts w:ascii="Times New Roman CYR" w:hAnsi="Times New Roman CYR" w:cs="Times New Roman CYR"/>
          <w:sz w:val="24"/>
          <w:szCs w:val="24"/>
          <w:u w:color="FF0000"/>
          <w:lang w:eastAsia="ru-RU"/>
        </w:rPr>
        <w:t xml:space="preserve"> специалистов, что составляет 74</w:t>
      </w:r>
      <w:r w:rsidRPr="003045FE">
        <w:rPr>
          <w:rFonts w:ascii="Times New Roman CYR" w:hAnsi="Times New Roman CYR" w:cs="Times New Roman CYR"/>
          <w:sz w:val="24"/>
          <w:szCs w:val="24"/>
          <w:u w:color="FF0000"/>
          <w:lang w:eastAsia="ru-RU"/>
        </w:rPr>
        <w:t xml:space="preserve"> %. 9 человек имеют высшее образование, в том числе 4 с высшим библиотечным образованием. 40 человек имеют среднее специальное образование, из них - со средним специальным библиотечным образованием – 36. Заочно обучаются 11 человек (4 в Канском библиотечном колледже, 7 в высших учебных заведениях), из них 4 человека поступили учиться в 2021 году.</w:t>
      </w:r>
    </w:p>
    <w:p w:rsidR="0073492E" w:rsidRPr="003045FE" w:rsidRDefault="0073492E" w:rsidP="0073492E">
      <w:pPr>
        <w:autoSpaceDE w:val="0"/>
        <w:autoSpaceDN w:val="0"/>
        <w:adjustRightInd w:val="0"/>
        <w:ind w:firstLine="851"/>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 xml:space="preserve">Комплектование МБУК "МБО" литературой по программе «Развитие культуры и туризма» на общую сумму 544 625 рублей, приобретено 2211 экземпляров, дополнительно приобретено 400 экз. </w:t>
      </w:r>
      <w:r w:rsidRPr="003045FE">
        <w:rPr>
          <w:bCs/>
          <w:sz w:val="24"/>
          <w:szCs w:val="24"/>
        </w:rPr>
        <w:t>на государственную поддержку отрасли культуры (модернизация муниципальных библиотек в части комплектования книжных фондов) на сумму 181 819 рублей</w:t>
      </w:r>
      <w:r w:rsidRPr="003045FE">
        <w:rPr>
          <w:rFonts w:ascii="Times New Roman CYR" w:hAnsi="Times New Roman CYR" w:cs="Times New Roman CYR"/>
          <w:sz w:val="24"/>
          <w:szCs w:val="24"/>
          <w:u w:color="FF0000"/>
          <w:lang w:eastAsia="ru-RU"/>
        </w:rPr>
        <w:t>.</w:t>
      </w:r>
    </w:p>
    <w:p w:rsidR="0073492E" w:rsidRPr="003045FE" w:rsidRDefault="0073492E" w:rsidP="0073492E">
      <w:pPr>
        <w:autoSpaceDE w:val="0"/>
        <w:autoSpaceDN w:val="0"/>
        <w:adjustRightInd w:val="0"/>
        <w:ind w:firstLine="851"/>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На обновление системы ИРБИС и автоматизированного рабочего места «Комплектатор» на базе ИРБИС за средства районного бюджета на сумму 44850 рублей. На базе системы ИРБИС ведётся электронный каталог, в котором насчитывается 29649 записей.</w:t>
      </w:r>
    </w:p>
    <w:p w:rsidR="0073492E" w:rsidRPr="003045FE" w:rsidRDefault="0073492E" w:rsidP="0073492E">
      <w:pPr>
        <w:autoSpaceDE w:val="0"/>
        <w:autoSpaceDN w:val="0"/>
        <w:adjustRightInd w:val="0"/>
        <w:ind w:firstLine="851"/>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 xml:space="preserve">К интернету подключено 29 библиотек (94%), оплата за услуги интернет-связи осуществляется за счёт средств районного бюджета, что позволяет читателям нашего района пользоваться ресурсами Национальной электронной библиотеки (скачивать и читать в онлайн-режиме книги, отнесённые к общественному достоянию, а также читать книги, защищённые авторским правом). </w:t>
      </w:r>
    </w:p>
    <w:p w:rsidR="0073492E" w:rsidRPr="003045FE" w:rsidRDefault="0073492E" w:rsidP="0092701F">
      <w:pPr>
        <w:autoSpaceDE w:val="0"/>
        <w:autoSpaceDN w:val="0"/>
        <w:adjustRightInd w:val="0"/>
        <w:ind w:firstLine="708"/>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За счет средств районного бюджета</w:t>
      </w:r>
      <w:r w:rsidRPr="003045FE">
        <w:rPr>
          <w:sz w:val="24"/>
          <w:szCs w:val="24"/>
        </w:rPr>
        <w:t xml:space="preserve"> приобретена мебель в 2 библиотеки и ноутбук.</w:t>
      </w:r>
    </w:p>
    <w:p w:rsidR="0073492E" w:rsidRPr="003045FE" w:rsidRDefault="0073492E" w:rsidP="0073492E">
      <w:pPr>
        <w:autoSpaceDE w:val="0"/>
        <w:autoSpaceDN w:val="0"/>
        <w:adjustRightInd w:val="0"/>
        <w:ind w:firstLine="709"/>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 xml:space="preserve">Музей активно продолжает выставочную работу, представляя свои фондовые коллекции, сотрудничая с выставочными центрами Красноярска. </w:t>
      </w:r>
    </w:p>
    <w:p w:rsidR="0073492E" w:rsidRPr="003045FE" w:rsidRDefault="0073492E" w:rsidP="0073492E">
      <w:pPr>
        <w:shd w:val="clear" w:color="auto" w:fill="FFFFFF"/>
        <w:autoSpaceDE w:val="0"/>
        <w:autoSpaceDN w:val="0"/>
        <w:adjustRightInd w:val="0"/>
        <w:ind w:firstLine="709"/>
        <w:jc w:val="both"/>
        <w:rPr>
          <w:sz w:val="24"/>
          <w:szCs w:val="24"/>
          <w:u w:color="FF0000"/>
          <w:lang w:eastAsia="ru-RU"/>
        </w:rPr>
      </w:pPr>
      <w:r w:rsidRPr="003045FE">
        <w:rPr>
          <w:sz w:val="24"/>
          <w:szCs w:val="24"/>
          <w:u w:color="FF0000"/>
          <w:lang w:eastAsia="ru-RU"/>
        </w:rPr>
        <w:t xml:space="preserve">Контингент учащихся ДШИ района в 2021 году составил 267 обучающихся. </w:t>
      </w:r>
      <w:proofErr w:type="spellStart"/>
      <w:r w:rsidRPr="003045FE">
        <w:rPr>
          <w:sz w:val="24"/>
          <w:szCs w:val="24"/>
          <w:u w:color="FF0000"/>
          <w:lang w:eastAsia="ru-RU"/>
        </w:rPr>
        <w:t>Доводимость</w:t>
      </w:r>
      <w:proofErr w:type="spellEnd"/>
      <w:r w:rsidRPr="003045FE">
        <w:rPr>
          <w:sz w:val="24"/>
          <w:szCs w:val="24"/>
          <w:u w:color="FF0000"/>
          <w:lang w:eastAsia="ru-RU"/>
        </w:rPr>
        <w:t xml:space="preserve"> до выпуска 60,3 %.</w:t>
      </w:r>
    </w:p>
    <w:p w:rsidR="003B10A6" w:rsidRPr="003045FE" w:rsidRDefault="003B10A6" w:rsidP="003B10A6">
      <w:pPr>
        <w:widowControl w:val="0"/>
        <w:autoSpaceDE w:val="0"/>
        <w:autoSpaceDN w:val="0"/>
        <w:adjustRightInd w:val="0"/>
        <w:rPr>
          <w:rFonts w:ascii="Times New Roman CYR" w:hAnsi="Times New Roman CYR" w:cs="Times New Roman CYR"/>
          <w:color w:val="000000"/>
          <w:sz w:val="24"/>
          <w:szCs w:val="24"/>
          <w:u w:color="FF0000"/>
          <w:lang w:eastAsia="ru-RU"/>
        </w:rPr>
      </w:pPr>
    </w:p>
    <w:p w:rsidR="003B10A6" w:rsidRDefault="003B10A6" w:rsidP="003B10A6">
      <w:pPr>
        <w:widowControl w:val="0"/>
        <w:autoSpaceDE w:val="0"/>
        <w:autoSpaceDN w:val="0"/>
        <w:adjustRightInd w:val="0"/>
        <w:rPr>
          <w:rFonts w:ascii="Times New Roman CYR" w:hAnsi="Times New Roman CYR" w:cs="Times New Roman CYR"/>
          <w:b/>
          <w:bCs/>
          <w:color w:val="000000"/>
          <w:sz w:val="24"/>
          <w:szCs w:val="24"/>
          <w:u w:color="FF0000"/>
          <w:lang w:eastAsia="ru-RU"/>
        </w:rPr>
      </w:pPr>
      <w:r w:rsidRPr="003045FE">
        <w:rPr>
          <w:rFonts w:ascii="Times New Roman CYR" w:hAnsi="Times New Roman CYR" w:cs="Times New Roman CYR"/>
          <w:b/>
          <w:bCs/>
          <w:color w:val="000000"/>
          <w:sz w:val="24"/>
          <w:szCs w:val="24"/>
          <w:u w:color="FF0000"/>
          <w:lang w:eastAsia="ru-RU"/>
        </w:rPr>
        <w:t>Физическая культура и спорт</w:t>
      </w:r>
      <w:r w:rsidR="00AC39ED">
        <w:rPr>
          <w:rFonts w:ascii="Times New Roman CYR" w:hAnsi="Times New Roman CYR" w:cs="Times New Roman CYR"/>
          <w:b/>
          <w:bCs/>
          <w:color w:val="000000"/>
          <w:sz w:val="24"/>
          <w:szCs w:val="24"/>
          <w:u w:color="FF0000"/>
          <w:lang w:eastAsia="ru-RU"/>
        </w:rPr>
        <w:t>.</w:t>
      </w:r>
    </w:p>
    <w:p w:rsidR="00AC39ED" w:rsidRPr="003045FE" w:rsidRDefault="00AC39ED" w:rsidP="003B10A6">
      <w:pPr>
        <w:widowControl w:val="0"/>
        <w:autoSpaceDE w:val="0"/>
        <w:autoSpaceDN w:val="0"/>
        <w:adjustRightInd w:val="0"/>
        <w:rPr>
          <w:rFonts w:ascii="Times New Roman CYR" w:hAnsi="Times New Roman CYR" w:cs="Times New Roman CYR"/>
          <w:color w:val="000000"/>
          <w:sz w:val="24"/>
          <w:szCs w:val="24"/>
          <w:u w:color="FF0000"/>
          <w:lang w:eastAsia="ru-RU"/>
        </w:rPr>
      </w:pPr>
    </w:p>
    <w:p w:rsidR="0073492E" w:rsidRPr="003045FE" w:rsidRDefault="0073492E" w:rsidP="0073492E">
      <w:pPr>
        <w:tabs>
          <w:tab w:val="left" w:pos="4035"/>
        </w:tabs>
        <w:autoSpaceDE w:val="0"/>
        <w:autoSpaceDN w:val="0"/>
        <w:adjustRightInd w:val="0"/>
        <w:ind w:firstLine="851"/>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 xml:space="preserve">В 2021 году в МБУ ДО ДЮСШ «Темп» было проведено 12 соревнований по футболу, волейболу и лыжным гонкам. Принимали участие в 17 выездных межрайонных соревнованиях по волейболу, футболу, л/ гонкам </w:t>
      </w:r>
      <w:proofErr w:type="gramStart"/>
      <w:r w:rsidRPr="003045FE">
        <w:rPr>
          <w:rFonts w:ascii="Times New Roman CYR" w:hAnsi="Times New Roman CYR" w:cs="Times New Roman CYR"/>
          <w:sz w:val="24"/>
          <w:szCs w:val="24"/>
          <w:u w:color="FF0000"/>
          <w:lang w:eastAsia="ru-RU"/>
        </w:rPr>
        <w:t>( п.</w:t>
      </w:r>
      <w:proofErr w:type="gramEnd"/>
      <w:r w:rsidRPr="003045FE">
        <w:rPr>
          <w:rFonts w:ascii="Times New Roman CYR" w:hAnsi="Times New Roman CYR" w:cs="Times New Roman CYR"/>
          <w:sz w:val="24"/>
          <w:szCs w:val="24"/>
          <w:u w:color="FF0000"/>
          <w:lang w:eastAsia="ru-RU"/>
        </w:rPr>
        <w:t xml:space="preserve"> Абан, </w:t>
      </w:r>
      <w:proofErr w:type="spellStart"/>
      <w:r w:rsidRPr="003045FE">
        <w:rPr>
          <w:rFonts w:ascii="Times New Roman CYR" w:hAnsi="Times New Roman CYR" w:cs="Times New Roman CYR"/>
          <w:sz w:val="24"/>
          <w:szCs w:val="24"/>
          <w:u w:color="FF0000"/>
          <w:lang w:eastAsia="ru-RU"/>
        </w:rPr>
        <w:t>с.Дзержинское</w:t>
      </w:r>
      <w:proofErr w:type="spellEnd"/>
      <w:r w:rsidRPr="003045FE">
        <w:rPr>
          <w:rFonts w:ascii="Times New Roman CYR" w:hAnsi="Times New Roman CYR" w:cs="Times New Roman CYR"/>
          <w:sz w:val="24"/>
          <w:szCs w:val="24"/>
          <w:u w:color="FF0000"/>
          <w:lang w:eastAsia="ru-RU"/>
        </w:rPr>
        <w:t xml:space="preserve">, </w:t>
      </w:r>
      <w:proofErr w:type="spellStart"/>
      <w:r w:rsidRPr="003045FE">
        <w:rPr>
          <w:rFonts w:ascii="Times New Roman CYR" w:hAnsi="Times New Roman CYR" w:cs="Times New Roman CYR"/>
          <w:sz w:val="24"/>
          <w:szCs w:val="24"/>
          <w:u w:color="FF0000"/>
          <w:lang w:eastAsia="ru-RU"/>
        </w:rPr>
        <w:t>с.Ирбейское</w:t>
      </w:r>
      <w:proofErr w:type="spellEnd"/>
      <w:r w:rsidRPr="003045FE">
        <w:rPr>
          <w:rFonts w:ascii="Times New Roman CYR" w:hAnsi="Times New Roman CYR" w:cs="Times New Roman CYR"/>
          <w:sz w:val="24"/>
          <w:szCs w:val="24"/>
          <w:u w:color="FF0000"/>
          <w:lang w:eastAsia="ru-RU"/>
        </w:rPr>
        <w:t xml:space="preserve">, с. Тасеево, </w:t>
      </w:r>
      <w:proofErr w:type="spellStart"/>
      <w:r w:rsidRPr="003045FE">
        <w:rPr>
          <w:rFonts w:ascii="Times New Roman CYR" w:hAnsi="Times New Roman CYR" w:cs="Times New Roman CYR"/>
          <w:sz w:val="24"/>
          <w:szCs w:val="24"/>
          <w:u w:color="FF0000"/>
          <w:lang w:eastAsia="ru-RU"/>
        </w:rPr>
        <w:t>г.Бородино</w:t>
      </w:r>
      <w:proofErr w:type="spellEnd"/>
      <w:r w:rsidRPr="003045FE">
        <w:rPr>
          <w:rFonts w:ascii="Times New Roman CYR" w:hAnsi="Times New Roman CYR" w:cs="Times New Roman CYR"/>
          <w:sz w:val="24"/>
          <w:szCs w:val="24"/>
          <w:u w:color="FF0000"/>
          <w:lang w:eastAsia="ru-RU"/>
        </w:rPr>
        <w:t xml:space="preserve">, г. Канск, </w:t>
      </w:r>
      <w:proofErr w:type="spellStart"/>
      <w:r w:rsidRPr="003045FE">
        <w:rPr>
          <w:rFonts w:ascii="Times New Roman CYR" w:hAnsi="Times New Roman CYR" w:cs="Times New Roman CYR"/>
          <w:sz w:val="24"/>
          <w:szCs w:val="24"/>
          <w:u w:color="FF0000"/>
          <w:lang w:eastAsia="ru-RU"/>
        </w:rPr>
        <w:t>г.Бирюсинск</w:t>
      </w:r>
      <w:proofErr w:type="spellEnd"/>
      <w:r w:rsidRPr="003045FE">
        <w:rPr>
          <w:rFonts w:ascii="Times New Roman CYR" w:hAnsi="Times New Roman CYR" w:cs="Times New Roman CYR"/>
          <w:sz w:val="24"/>
          <w:szCs w:val="24"/>
          <w:u w:color="FF0000"/>
          <w:lang w:eastAsia="ru-RU"/>
        </w:rPr>
        <w:t xml:space="preserve">, г. Иланский). В выездных соревнованиях наши команды и участники становились победителями и призерами. </w:t>
      </w:r>
    </w:p>
    <w:p w:rsidR="0073492E" w:rsidRPr="003045FE" w:rsidRDefault="0073492E" w:rsidP="0073492E">
      <w:pPr>
        <w:tabs>
          <w:tab w:val="left" w:pos="4035"/>
        </w:tabs>
        <w:autoSpaceDE w:val="0"/>
        <w:autoSpaceDN w:val="0"/>
        <w:adjustRightInd w:val="0"/>
        <w:ind w:firstLine="851"/>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 xml:space="preserve">В структурном подразделении МБУ ДО ДЮСШ «Темп» осуществляет свою деятельность «Клуб по месту жительства», в котором работали 12 инструкторов по спорту. В КМЖ занимаются 290 человек – 152 взрослых и 138 подростков в 10-ти поселениях района: </w:t>
      </w:r>
      <w:proofErr w:type="spellStart"/>
      <w:r w:rsidRPr="003045FE">
        <w:rPr>
          <w:rFonts w:ascii="Times New Roman CYR" w:hAnsi="Times New Roman CYR" w:cs="Times New Roman CYR"/>
          <w:sz w:val="24"/>
          <w:szCs w:val="24"/>
          <w:u w:color="FF0000"/>
          <w:lang w:eastAsia="ru-RU"/>
        </w:rPr>
        <w:t>п.Н.Ингаш</w:t>
      </w:r>
      <w:proofErr w:type="spellEnd"/>
      <w:r w:rsidRPr="003045FE">
        <w:rPr>
          <w:rFonts w:ascii="Times New Roman CYR" w:hAnsi="Times New Roman CYR" w:cs="Times New Roman CYR"/>
          <w:sz w:val="24"/>
          <w:szCs w:val="24"/>
          <w:u w:color="FF0000"/>
          <w:lang w:eastAsia="ru-RU"/>
        </w:rPr>
        <w:t xml:space="preserve">, </w:t>
      </w:r>
      <w:proofErr w:type="spellStart"/>
      <w:r w:rsidRPr="003045FE">
        <w:rPr>
          <w:rFonts w:ascii="Times New Roman CYR" w:hAnsi="Times New Roman CYR" w:cs="Times New Roman CYR"/>
          <w:sz w:val="24"/>
          <w:szCs w:val="24"/>
          <w:u w:color="FF0000"/>
          <w:lang w:eastAsia="ru-RU"/>
        </w:rPr>
        <w:t>п.Н.Пойма</w:t>
      </w:r>
      <w:proofErr w:type="spellEnd"/>
      <w:r w:rsidRPr="003045FE">
        <w:rPr>
          <w:rFonts w:ascii="Times New Roman CYR" w:hAnsi="Times New Roman CYR" w:cs="Times New Roman CYR"/>
          <w:sz w:val="24"/>
          <w:szCs w:val="24"/>
          <w:u w:color="FF0000"/>
          <w:lang w:eastAsia="ru-RU"/>
        </w:rPr>
        <w:t xml:space="preserve">, </w:t>
      </w:r>
      <w:proofErr w:type="spellStart"/>
      <w:r w:rsidRPr="003045FE">
        <w:rPr>
          <w:rFonts w:ascii="Times New Roman CYR" w:hAnsi="Times New Roman CYR" w:cs="Times New Roman CYR"/>
          <w:sz w:val="24"/>
          <w:szCs w:val="24"/>
          <w:u w:color="FF0000"/>
          <w:lang w:eastAsia="ru-RU"/>
        </w:rPr>
        <w:t>п.Канифольный</w:t>
      </w:r>
      <w:proofErr w:type="spellEnd"/>
      <w:r w:rsidRPr="003045FE">
        <w:rPr>
          <w:rFonts w:ascii="Times New Roman CYR" w:hAnsi="Times New Roman CYR" w:cs="Times New Roman CYR"/>
          <w:sz w:val="24"/>
          <w:szCs w:val="24"/>
          <w:u w:color="FF0000"/>
          <w:lang w:eastAsia="ru-RU"/>
        </w:rPr>
        <w:t xml:space="preserve">, д. Соколовка, д. Н-Александровка, д. </w:t>
      </w:r>
      <w:proofErr w:type="spellStart"/>
      <w:r w:rsidRPr="003045FE">
        <w:rPr>
          <w:rFonts w:ascii="Times New Roman CYR" w:hAnsi="Times New Roman CYR" w:cs="Times New Roman CYR"/>
          <w:sz w:val="24"/>
          <w:szCs w:val="24"/>
          <w:u w:color="FF0000"/>
          <w:lang w:eastAsia="ru-RU"/>
        </w:rPr>
        <w:t>Кучерово</w:t>
      </w:r>
      <w:proofErr w:type="spellEnd"/>
      <w:r w:rsidRPr="003045FE">
        <w:rPr>
          <w:rFonts w:ascii="Times New Roman CYR" w:hAnsi="Times New Roman CYR" w:cs="Times New Roman CYR"/>
          <w:sz w:val="24"/>
          <w:szCs w:val="24"/>
          <w:u w:color="FF0000"/>
          <w:lang w:eastAsia="ru-RU"/>
        </w:rPr>
        <w:t xml:space="preserve">, д. Павловка, </w:t>
      </w:r>
      <w:proofErr w:type="spellStart"/>
      <w:r w:rsidRPr="003045FE">
        <w:rPr>
          <w:rFonts w:ascii="Times New Roman CYR" w:hAnsi="Times New Roman CYR" w:cs="Times New Roman CYR"/>
          <w:sz w:val="24"/>
          <w:szCs w:val="24"/>
          <w:u w:color="FF0000"/>
          <w:lang w:eastAsia="ru-RU"/>
        </w:rPr>
        <w:t>д.Поймо</w:t>
      </w:r>
      <w:proofErr w:type="spellEnd"/>
      <w:r w:rsidRPr="003045FE">
        <w:rPr>
          <w:rFonts w:ascii="Times New Roman CYR" w:hAnsi="Times New Roman CYR" w:cs="Times New Roman CYR"/>
          <w:sz w:val="24"/>
          <w:szCs w:val="24"/>
          <w:u w:color="FF0000"/>
          <w:lang w:eastAsia="ru-RU"/>
        </w:rPr>
        <w:t xml:space="preserve">-Тины, </w:t>
      </w:r>
      <w:proofErr w:type="spellStart"/>
      <w:r w:rsidRPr="003045FE">
        <w:rPr>
          <w:rFonts w:ascii="Times New Roman CYR" w:hAnsi="Times New Roman CYR" w:cs="Times New Roman CYR"/>
          <w:sz w:val="24"/>
          <w:szCs w:val="24"/>
          <w:u w:color="FF0000"/>
          <w:lang w:eastAsia="ru-RU"/>
        </w:rPr>
        <w:t>д.Ивановка</w:t>
      </w:r>
      <w:proofErr w:type="spellEnd"/>
      <w:r w:rsidRPr="003045FE">
        <w:rPr>
          <w:rFonts w:ascii="Times New Roman CYR" w:hAnsi="Times New Roman CYR" w:cs="Times New Roman CYR"/>
          <w:sz w:val="24"/>
          <w:szCs w:val="24"/>
          <w:u w:color="FF0000"/>
          <w:lang w:eastAsia="ru-RU"/>
        </w:rPr>
        <w:t xml:space="preserve">, </w:t>
      </w:r>
      <w:proofErr w:type="spellStart"/>
      <w:r w:rsidRPr="003045FE">
        <w:rPr>
          <w:rFonts w:ascii="Times New Roman CYR" w:hAnsi="Times New Roman CYR" w:cs="Times New Roman CYR"/>
          <w:sz w:val="24"/>
          <w:szCs w:val="24"/>
          <w:u w:color="FF0000"/>
          <w:lang w:eastAsia="ru-RU"/>
        </w:rPr>
        <w:t>Тиличеть</w:t>
      </w:r>
      <w:proofErr w:type="spellEnd"/>
      <w:r w:rsidRPr="003045FE">
        <w:rPr>
          <w:rFonts w:ascii="Times New Roman CYR" w:hAnsi="Times New Roman CYR" w:cs="Times New Roman CYR"/>
          <w:sz w:val="24"/>
          <w:szCs w:val="24"/>
          <w:u w:color="FF0000"/>
          <w:lang w:eastAsia="ru-RU"/>
        </w:rPr>
        <w:t xml:space="preserve">. В 2021 году за счет средств местного бюджета приобретено: футбольные </w:t>
      </w:r>
      <w:proofErr w:type="gramStart"/>
      <w:r w:rsidRPr="003045FE">
        <w:rPr>
          <w:rFonts w:ascii="Times New Roman CYR" w:hAnsi="Times New Roman CYR" w:cs="Times New Roman CYR"/>
          <w:sz w:val="24"/>
          <w:szCs w:val="24"/>
          <w:u w:color="FF0000"/>
          <w:lang w:eastAsia="ru-RU"/>
        </w:rPr>
        <w:t>и  волейбольные</w:t>
      </w:r>
      <w:proofErr w:type="gramEnd"/>
      <w:r w:rsidRPr="003045FE">
        <w:rPr>
          <w:rFonts w:ascii="Times New Roman CYR" w:hAnsi="Times New Roman CYR" w:cs="Times New Roman CYR"/>
          <w:sz w:val="24"/>
          <w:szCs w:val="24"/>
          <w:u w:color="FF0000"/>
          <w:lang w:eastAsia="ru-RU"/>
        </w:rPr>
        <w:t xml:space="preserve"> мячи, ракетки для настольного тенниса. </w:t>
      </w:r>
    </w:p>
    <w:p w:rsidR="0073492E" w:rsidRPr="003045FE" w:rsidRDefault="0073492E" w:rsidP="0073492E">
      <w:pPr>
        <w:tabs>
          <w:tab w:val="left" w:pos="4035"/>
        </w:tabs>
        <w:autoSpaceDE w:val="0"/>
        <w:autoSpaceDN w:val="0"/>
        <w:adjustRightInd w:val="0"/>
        <w:ind w:firstLine="851"/>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С целью поощрения тренеров-преподавателей и инструкторов по спорту ко "Дню физкультурника" приобретена спортивная форма.</w:t>
      </w:r>
    </w:p>
    <w:p w:rsidR="0073492E" w:rsidRPr="003045FE" w:rsidRDefault="0073492E" w:rsidP="0073492E">
      <w:pPr>
        <w:tabs>
          <w:tab w:val="left" w:pos="4035"/>
        </w:tabs>
        <w:autoSpaceDE w:val="0"/>
        <w:autoSpaceDN w:val="0"/>
        <w:adjustRightInd w:val="0"/>
        <w:ind w:firstLine="851"/>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 xml:space="preserve">Для развития массового спорта в отчетном году продолжился проект «День спорта», который прошел в совместном сотрудничестве с учреждениями культуры и социальной защиты населения в 2-х поселениях района: д. Павловка, с. </w:t>
      </w:r>
      <w:proofErr w:type="spellStart"/>
      <w:r w:rsidRPr="003045FE">
        <w:rPr>
          <w:rFonts w:ascii="Times New Roman CYR" w:hAnsi="Times New Roman CYR" w:cs="Times New Roman CYR"/>
          <w:sz w:val="24"/>
          <w:szCs w:val="24"/>
          <w:u w:color="FF0000"/>
          <w:lang w:eastAsia="ru-RU"/>
        </w:rPr>
        <w:t>Кучерово</w:t>
      </w:r>
      <w:proofErr w:type="spellEnd"/>
      <w:r w:rsidRPr="003045FE">
        <w:rPr>
          <w:rFonts w:ascii="Times New Roman CYR" w:hAnsi="Times New Roman CYR" w:cs="Times New Roman CYR"/>
          <w:sz w:val="24"/>
          <w:szCs w:val="24"/>
          <w:u w:color="FF0000"/>
          <w:lang w:eastAsia="ru-RU"/>
        </w:rPr>
        <w:t>, в котором приняло участие более 120 человек.</w:t>
      </w:r>
    </w:p>
    <w:p w:rsidR="0073492E" w:rsidRPr="003045FE" w:rsidRDefault="0073492E" w:rsidP="0073492E">
      <w:pPr>
        <w:tabs>
          <w:tab w:val="left" w:pos="4035"/>
        </w:tabs>
        <w:autoSpaceDE w:val="0"/>
        <w:autoSpaceDN w:val="0"/>
        <w:adjustRightInd w:val="0"/>
        <w:ind w:firstLine="851"/>
        <w:jc w:val="both"/>
        <w:rPr>
          <w:rFonts w:ascii="Times New Roman CYR" w:hAnsi="Times New Roman CYR" w:cs="Times New Roman CYR"/>
          <w:b/>
          <w:bCs/>
          <w:sz w:val="24"/>
          <w:szCs w:val="24"/>
          <w:u w:color="FF0000"/>
          <w:lang w:eastAsia="ru-RU"/>
        </w:rPr>
      </w:pPr>
      <w:r w:rsidRPr="003045FE">
        <w:rPr>
          <w:rFonts w:ascii="Times New Roman CYR" w:hAnsi="Times New Roman CYR" w:cs="Times New Roman CYR"/>
          <w:sz w:val="24"/>
          <w:szCs w:val="24"/>
          <w:u w:color="FF0000"/>
          <w:lang w:eastAsia="ru-RU"/>
        </w:rPr>
        <w:t xml:space="preserve">Спортивной школой «Темп» и инструкторами по </w:t>
      </w:r>
      <w:proofErr w:type="gramStart"/>
      <w:r w:rsidRPr="003045FE">
        <w:rPr>
          <w:rFonts w:ascii="Times New Roman CYR" w:hAnsi="Times New Roman CYR" w:cs="Times New Roman CYR"/>
          <w:sz w:val="24"/>
          <w:szCs w:val="24"/>
          <w:u w:color="FF0000"/>
          <w:lang w:eastAsia="ru-RU"/>
        </w:rPr>
        <w:t>спорту  в</w:t>
      </w:r>
      <w:proofErr w:type="gramEnd"/>
      <w:r w:rsidRPr="003045FE">
        <w:rPr>
          <w:rFonts w:ascii="Times New Roman CYR" w:hAnsi="Times New Roman CYR" w:cs="Times New Roman CYR"/>
          <w:sz w:val="24"/>
          <w:szCs w:val="24"/>
          <w:u w:color="FF0000"/>
          <w:lang w:eastAsia="ru-RU"/>
        </w:rPr>
        <w:t xml:space="preserve"> рамках летней оздоровительной кампании для детей и подростков проведены 44 спортивных мероприятия, в которых приняло участие 1280 человек.</w:t>
      </w:r>
    </w:p>
    <w:p w:rsidR="0073492E" w:rsidRPr="003045FE" w:rsidRDefault="0073492E" w:rsidP="0073492E">
      <w:pPr>
        <w:jc w:val="both"/>
        <w:rPr>
          <w:sz w:val="24"/>
          <w:szCs w:val="24"/>
        </w:rPr>
      </w:pPr>
      <w:r w:rsidRPr="003045FE">
        <w:rPr>
          <w:sz w:val="24"/>
          <w:szCs w:val="24"/>
        </w:rPr>
        <w:t xml:space="preserve">   </w:t>
      </w:r>
      <w:r w:rsidRPr="003045FE">
        <w:rPr>
          <w:sz w:val="24"/>
          <w:szCs w:val="24"/>
        </w:rPr>
        <w:tab/>
        <w:t xml:space="preserve"> В рамках национального проекта "Демография", федерального проекта «Спорт-норма жизни» и государственной программы «Развитие физической культуры и спорта», реализована субсидия в размере 2 792,8 тысяч рублей, </w:t>
      </w:r>
      <w:proofErr w:type="spellStart"/>
      <w:r w:rsidRPr="003045FE">
        <w:rPr>
          <w:sz w:val="24"/>
          <w:szCs w:val="24"/>
        </w:rPr>
        <w:t>софинансирование</w:t>
      </w:r>
      <w:proofErr w:type="spellEnd"/>
      <w:r w:rsidRPr="003045FE">
        <w:rPr>
          <w:sz w:val="24"/>
          <w:szCs w:val="24"/>
        </w:rPr>
        <w:t xml:space="preserve"> районного бюджета составило 27,9 тыс. рублей выполнена поставка и монтаж спортивно-технологического оборудования для создания малой спортивной площадки для сдачи норм ГТО в пгт. Нижний Ингаш.</w:t>
      </w:r>
    </w:p>
    <w:p w:rsidR="0073492E" w:rsidRPr="003045FE" w:rsidRDefault="0073492E" w:rsidP="0073492E">
      <w:pPr>
        <w:ind w:firstLine="708"/>
        <w:jc w:val="both"/>
        <w:rPr>
          <w:sz w:val="24"/>
          <w:szCs w:val="24"/>
          <w:lang w:eastAsia="ru-RU"/>
        </w:rPr>
      </w:pPr>
      <w:r w:rsidRPr="003045FE">
        <w:rPr>
          <w:sz w:val="24"/>
          <w:szCs w:val="24"/>
          <w:lang w:eastAsia="ru-RU"/>
        </w:rPr>
        <w:t>По государственной программе Красноярского края «Развитие физической культуры и спорта» выполнены работы по устройству плоскостной спортивной площадки в сельской местности в д. Александровка на 2 701,2 тыс. рублей (</w:t>
      </w:r>
      <w:proofErr w:type="spellStart"/>
      <w:r w:rsidRPr="003045FE">
        <w:rPr>
          <w:sz w:val="24"/>
          <w:szCs w:val="24"/>
          <w:lang w:eastAsia="ru-RU"/>
        </w:rPr>
        <w:t>софинансирование</w:t>
      </w:r>
      <w:proofErr w:type="spellEnd"/>
      <w:r w:rsidRPr="003045FE">
        <w:rPr>
          <w:sz w:val="24"/>
          <w:szCs w:val="24"/>
          <w:lang w:eastAsia="ru-RU"/>
        </w:rPr>
        <w:t xml:space="preserve"> 31,1 тыс. руб.). За счет образовавшейся экономии более 300,0 </w:t>
      </w:r>
      <w:proofErr w:type="spellStart"/>
      <w:proofErr w:type="gramStart"/>
      <w:r w:rsidRPr="003045FE">
        <w:rPr>
          <w:sz w:val="24"/>
          <w:szCs w:val="24"/>
          <w:lang w:eastAsia="ru-RU"/>
        </w:rPr>
        <w:t>тыс.рублей</w:t>
      </w:r>
      <w:proofErr w:type="spellEnd"/>
      <w:proofErr w:type="gramEnd"/>
      <w:r w:rsidRPr="003045FE">
        <w:rPr>
          <w:sz w:val="24"/>
          <w:szCs w:val="24"/>
          <w:lang w:eastAsia="ru-RU"/>
        </w:rPr>
        <w:t xml:space="preserve"> проведен электронный аукцион на приобретение оборудования для </w:t>
      </w:r>
      <w:proofErr w:type="spellStart"/>
      <w:r w:rsidRPr="003045FE">
        <w:rPr>
          <w:sz w:val="24"/>
          <w:szCs w:val="24"/>
          <w:lang w:eastAsia="ru-RU"/>
        </w:rPr>
        <w:t>воркаут</w:t>
      </w:r>
      <w:proofErr w:type="spellEnd"/>
      <w:r w:rsidRPr="003045FE">
        <w:rPr>
          <w:sz w:val="24"/>
          <w:szCs w:val="24"/>
          <w:lang w:eastAsia="ru-RU"/>
        </w:rPr>
        <w:t>-площадки.</w:t>
      </w:r>
    </w:p>
    <w:p w:rsidR="003B10A6" w:rsidRPr="003045FE" w:rsidRDefault="003B10A6" w:rsidP="003B10A6">
      <w:pPr>
        <w:widowControl w:val="0"/>
        <w:autoSpaceDE w:val="0"/>
        <w:autoSpaceDN w:val="0"/>
        <w:adjustRightInd w:val="0"/>
        <w:rPr>
          <w:rFonts w:ascii="Times New Roman CYR" w:hAnsi="Times New Roman CYR" w:cs="Times New Roman CYR"/>
          <w:color w:val="000000"/>
          <w:sz w:val="24"/>
          <w:szCs w:val="24"/>
          <w:u w:color="FF0000"/>
          <w:lang w:eastAsia="ru-RU"/>
        </w:rPr>
      </w:pPr>
    </w:p>
    <w:p w:rsidR="00AC39ED" w:rsidRDefault="00FF3A2D" w:rsidP="00FF3A2D">
      <w:pPr>
        <w:pStyle w:val="NoSpacing"/>
        <w:rPr>
          <w:rFonts w:ascii="Times New Roman" w:hAnsi="Times New Roman"/>
          <w:b/>
          <w:sz w:val="24"/>
          <w:szCs w:val="24"/>
        </w:rPr>
      </w:pPr>
      <w:r w:rsidRPr="003045FE">
        <w:rPr>
          <w:rFonts w:ascii="Times New Roman" w:hAnsi="Times New Roman"/>
          <w:b/>
          <w:sz w:val="24"/>
          <w:szCs w:val="24"/>
        </w:rPr>
        <w:t>Инвестиционная деятельность</w:t>
      </w:r>
      <w:r w:rsidR="00AC39ED">
        <w:rPr>
          <w:rFonts w:ascii="Times New Roman" w:hAnsi="Times New Roman"/>
          <w:b/>
          <w:sz w:val="24"/>
          <w:szCs w:val="24"/>
        </w:rPr>
        <w:t>.</w:t>
      </w:r>
    </w:p>
    <w:p w:rsidR="003173EB" w:rsidRDefault="003173EB" w:rsidP="00FF3A2D">
      <w:pPr>
        <w:pStyle w:val="NoSpacing"/>
        <w:rPr>
          <w:rFonts w:ascii="Times New Roman" w:hAnsi="Times New Roman"/>
          <w:b/>
          <w:sz w:val="24"/>
          <w:szCs w:val="24"/>
        </w:rPr>
      </w:pPr>
    </w:p>
    <w:p w:rsidR="00A31EC2" w:rsidRPr="000D0D3A" w:rsidRDefault="00FF3A2D" w:rsidP="00A31EC2">
      <w:pPr>
        <w:autoSpaceDE w:val="0"/>
        <w:autoSpaceDN w:val="0"/>
        <w:adjustRightInd w:val="0"/>
        <w:ind w:firstLine="708"/>
        <w:jc w:val="both"/>
        <w:rPr>
          <w:rFonts w:ascii="Times New Roman CYR" w:hAnsi="Times New Roman CYR" w:cs="Times New Roman CYR"/>
          <w:sz w:val="24"/>
          <w:szCs w:val="24"/>
          <w:u w:color="FF0000"/>
          <w:lang w:eastAsia="ru-RU"/>
        </w:rPr>
      </w:pPr>
      <w:r w:rsidRPr="003045FE">
        <w:rPr>
          <w:b/>
          <w:sz w:val="24"/>
          <w:szCs w:val="24"/>
        </w:rPr>
        <w:t xml:space="preserve"> </w:t>
      </w:r>
      <w:r w:rsidR="00A31EC2" w:rsidRPr="00D816C0">
        <w:rPr>
          <w:rFonts w:ascii="Times New Roman CYR" w:hAnsi="Times New Roman CYR" w:cs="Times New Roman CYR"/>
          <w:sz w:val="24"/>
          <w:szCs w:val="24"/>
          <w:u w:color="FF0000"/>
          <w:lang w:eastAsia="ru-RU"/>
        </w:rPr>
        <w:t xml:space="preserve">Объём инвестиций в основной капитал в целом по </w:t>
      </w:r>
      <w:proofErr w:type="spellStart"/>
      <w:r w:rsidR="00A31EC2" w:rsidRPr="00D816C0">
        <w:rPr>
          <w:rFonts w:ascii="Times New Roman CYR" w:hAnsi="Times New Roman CYR" w:cs="Times New Roman CYR"/>
          <w:sz w:val="24"/>
          <w:szCs w:val="24"/>
          <w:u w:color="FF0000"/>
          <w:lang w:eastAsia="ru-RU"/>
        </w:rPr>
        <w:t>Нижнеингашскому</w:t>
      </w:r>
      <w:proofErr w:type="spellEnd"/>
      <w:r w:rsidR="00A31EC2" w:rsidRPr="00D816C0">
        <w:rPr>
          <w:rFonts w:ascii="Times New Roman CYR" w:hAnsi="Times New Roman CYR" w:cs="Times New Roman CYR"/>
          <w:sz w:val="24"/>
          <w:szCs w:val="24"/>
          <w:u w:color="FF0000"/>
          <w:lang w:eastAsia="ru-RU"/>
        </w:rPr>
        <w:t xml:space="preserve"> району (с </w:t>
      </w:r>
      <w:r w:rsidR="00A31EC2" w:rsidRPr="000D0D3A">
        <w:rPr>
          <w:rFonts w:ascii="Times New Roman CYR" w:hAnsi="Times New Roman CYR" w:cs="Times New Roman CYR"/>
          <w:sz w:val="24"/>
          <w:szCs w:val="24"/>
          <w:u w:color="FF0000"/>
          <w:lang w:eastAsia="ru-RU"/>
        </w:rPr>
        <w:t>учётом информации, полученной от предприятий и организаций, а также субъектов малого предпринимательства, осуществляющих деятельность на территории района) за</w:t>
      </w:r>
      <w:r w:rsidR="000D0D3A" w:rsidRPr="000D0D3A">
        <w:rPr>
          <w:rFonts w:ascii="Times New Roman CYR" w:hAnsi="Times New Roman CYR" w:cs="Times New Roman CYR"/>
          <w:sz w:val="24"/>
          <w:szCs w:val="24"/>
          <w:u w:color="FF0000"/>
          <w:lang w:eastAsia="ru-RU"/>
        </w:rPr>
        <w:t xml:space="preserve"> 9 </w:t>
      </w:r>
      <w:r w:rsidR="003D358D" w:rsidRPr="000D0D3A">
        <w:rPr>
          <w:rFonts w:ascii="Times New Roman CYR" w:hAnsi="Times New Roman CYR" w:cs="Times New Roman CYR"/>
          <w:sz w:val="24"/>
          <w:szCs w:val="24"/>
          <w:u w:color="FF0000"/>
          <w:lang w:eastAsia="ru-RU"/>
        </w:rPr>
        <w:t>месяцев 2021</w:t>
      </w:r>
      <w:r w:rsidR="00A31EC2" w:rsidRPr="000D0D3A">
        <w:rPr>
          <w:rFonts w:ascii="Times New Roman CYR" w:hAnsi="Times New Roman CYR" w:cs="Times New Roman CYR"/>
          <w:sz w:val="24"/>
          <w:szCs w:val="24"/>
          <w:u w:color="FF0000"/>
          <w:lang w:eastAsia="ru-RU"/>
        </w:rPr>
        <w:t xml:space="preserve"> год составил </w:t>
      </w:r>
      <w:r w:rsidR="000D0D3A" w:rsidRPr="000D0D3A">
        <w:rPr>
          <w:rFonts w:ascii="Times New Roman CYR" w:hAnsi="Times New Roman CYR" w:cs="Times New Roman CYR"/>
          <w:sz w:val="24"/>
          <w:szCs w:val="24"/>
          <w:u w:color="FF0000"/>
          <w:lang w:eastAsia="ru-RU"/>
        </w:rPr>
        <w:t>88755,00 тыс. рублей, за 2020</w:t>
      </w:r>
      <w:r w:rsidR="00A31EC2" w:rsidRPr="000D0D3A">
        <w:rPr>
          <w:rFonts w:ascii="Times New Roman CYR" w:hAnsi="Times New Roman CYR" w:cs="Times New Roman CYR"/>
          <w:sz w:val="24"/>
          <w:szCs w:val="24"/>
          <w:u w:color="FF0000"/>
          <w:lang w:eastAsia="ru-RU"/>
        </w:rPr>
        <w:t xml:space="preserve"> год – </w:t>
      </w:r>
      <w:r w:rsidR="000D0D3A" w:rsidRPr="000D0D3A">
        <w:rPr>
          <w:rFonts w:ascii="Times New Roman CYR" w:hAnsi="Times New Roman CYR" w:cs="Times New Roman CYR"/>
          <w:sz w:val="24"/>
          <w:szCs w:val="24"/>
          <w:u w:color="FF0000"/>
          <w:lang w:eastAsia="ru-RU"/>
        </w:rPr>
        <w:t xml:space="preserve">1501179,58 </w:t>
      </w:r>
      <w:r w:rsidR="00A31EC2" w:rsidRPr="000D0D3A">
        <w:rPr>
          <w:rFonts w:ascii="Times New Roman CYR" w:hAnsi="Times New Roman CYR" w:cs="Times New Roman CYR"/>
          <w:sz w:val="24"/>
          <w:szCs w:val="24"/>
          <w:u w:color="FF0000"/>
          <w:lang w:eastAsia="ru-RU"/>
        </w:rPr>
        <w:t xml:space="preserve">тыс. рублей. </w:t>
      </w:r>
    </w:p>
    <w:p w:rsidR="00FF3A2D" w:rsidRPr="000D0D3A" w:rsidRDefault="000D0D3A" w:rsidP="00A31EC2">
      <w:pPr>
        <w:autoSpaceDE w:val="0"/>
        <w:autoSpaceDN w:val="0"/>
        <w:adjustRightInd w:val="0"/>
        <w:ind w:firstLine="567"/>
        <w:jc w:val="both"/>
        <w:rPr>
          <w:rFonts w:ascii="Times New Roman CYR" w:hAnsi="Times New Roman CYR" w:cs="Times New Roman CYR"/>
          <w:sz w:val="24"/>
          <w:szCs w:val="24"/>
          <w:u w:color="FF0000"/>
          <w:lang w:eastAsia="ru-RU"/>
        </w:rPr>
      </w:pPr>
      <w:r w:rsidRPr="000D0D3A">
        <w:rPr>
          <w:rFonts w:ascii="Times New Roman CYR" w:hAnsi="Times New Roman CYR" w:cs="Times New Roman CYR"/>
          <w:sz w:val="24"/>
          <w:szCs w:val="24"/>
          <w:u w:color="FF0000"/>
          <w:lang w:eastAsia="ru-RU"/>
        </w:rPr>
        <w:t>В 2020</w:t>
      </w:r>
      <w:r w:rsidR="00A31EC2" w:rsidRPr="000D0D3A">
        <w:rPr>
          <w:rFonts w:ascii="Times New Roman CYR" w:hAnsi="Times New Roman CYR" w:cs="Times New Roman CYR"/>
          <w:sz w:val="24"/>
          <w:szCs w:val="24"/>
          <w:u w:color="FF0000"/>
          <w:lang w:eastAsia="ru-RU"/>
        </w:rPr>
        <w:t xml:space="preserve"> году </w:t>
      </w:r>
      <w:r w:rsidRPr="000D0D3A">
        <w:rPr>
          <w:rFonts w:ascii="Times New Roman CYR" w:hAnsi="Times New Roman CYR" w:cs="Times New Roman CYR"/>
          <w:sz w:val="24"/>
          <w:szCs w:val="24"/>
          <w:u w:color="FF0000"/>
          <w:lang w:eastAsia="ru-RU"/>
        </w:rPr>
        <w:t>инвестиции</w:t>
      </w:r>
      <w:r w:rsidR="00A31EC2" w:rsidRPr="000D0D3A">
        <w:rPr>
          <w:rFonts w:ascii="Times New Roman CYR" w:hAnsi="Times New Roman CYR" w:cs="Times New Roman CYR"/>
          <w:sz w:val="24"/>
          <w:szCs w:val="24"/>
          <w:u w:color="FF0000"/>
          <w:lang w:eastAsia="ru-RU"/>
        </w:rPr>
        <w:t xml:space="preserve"> в основной капитал (без субъектов малого предпринимательс</w:t>
      </w:r>
      <w:r w:rsidRPr="000D0D3A">
        <w:rPr>
          <w:rFonts w:ascii="Times New Roman CYR" w:hAnsi="Times New Roman CYR" w:cs="Times New Roman CYR"/>
          <w:sz w:val="24"/>
          <w:szCs w:val="24"/>
          <w:u w:color="FF0000"/>
          <w:lang w:eastAsia="ru-RU"/>
        </w:rPr>
        <w:t xml:space="preserve">тва) </w:t>
      </w:r>
      <w:r w:rsidR="00A31EC2" w:rsidRPr="000D0D3A">
        <w:rPr>
          <w:rFonts w:ascii="Times New Roman CYR" w:hAnsi="Times New Roman CYR" w:cs="Times New Roman CYR"/>
          <w:sz w:val="24"/>
          <w:szCs w:val="24"/>
          <w:u w:color="FF0000"/>
          <w:lang w:eastAsia="ru-RU"/>
        </w:rPr>
        <w:t xml:space="preserve">составили </w:t>
      </w:r>
      <w:r w:rsidRPr="000D0D3A">
        <w:rPr>
          <w:rFonts w:ascii="Times New Roman CYR" w:hAnsi="Times New Roman CYR" w:cs="Times New Roman CYR"/>
          <w:sz w:val="24"/>
          <w:szCs w:val="24"/>
          <w:u w:color="FF0000"/>
          <w:lang w:eastAsia="ru-RU"/>
        </w:rPr>
        <w:t>1465171,00 тыс. рублей.</w:t>
      </w:r>
    </w:p>
    <w:p w:rsidR="00AD7525" w:rsidRPr="003045FE" w:rsidRDefault="00B0761C" w:rsidP="00AD7525">
      <w:pPr>
        <w:pStyle w:val="af4"/>
        <w:ind w:firstLine="708"/>
        <w:jc w:val="both"/>
        <w:rPr>
          <w:rFonts w:ascii="Times New Roman" w:hAnsi="Times New Roman"/>
          <w:sz w:val="24"/>
          <w:szCs w:val="24"/>
        </w:rPr>
      </w:pPr>
      <w:r w:rsidRPr="003045FE">
        <w:rPr>
          <w:rFonts w:ascii="Times New Roman" w:hAnsi="Times New Roman"/>
          <w:sz w:val="24"/>
          <w:szCs w:val="24"/>
          <w:u w:color="FF0000"/>
        </w:rPr>
        <w:t>А</w:t>
      </w:r>
      <w:r w:rsidR="003B10A6" w:rsidRPr="003045FE">
        <w:rPr>
          <w:rFonts w:ascii="Times New Roman" w:hAnsi="Times New Roman"/>
          <w:sz w:val="24"/>
          <w:szCs w:val="24"/>
          <w:u w:color="FF0000"/>
        </w:rPr>
        <w:t xml:space="preserve">дминистрацией района </w:t>
      </w:r>
      <w:r w:rsidR="00DB62E0">
        <w:rPr>
          <w:rFonts w:ascii="Times New Roman" w:hAnsi="Times New Roman"/>
          <w:sz w:val="24"/>
          <w:szCs w:val="24"/>
          <w:u w:color="FF0000"/>
        </w:rPr>
        <w:t>ежегодно</w:t>
      </w:r>
      <w:r w:rsidRPr="003045FE">
        <w:rPr>
          <w:rFonts w:ascii="Times New Roman" w:hAnsi="Times New Roman"/>
          <w:sz w:val="24"/>
          <w:szCs w:val="24"/>
          <w:u w:color="FF0000"/>
        </w:rPr>
        <w:t xml:space="preserve"> </w:t>
      </w:r>
      <w:r w:rsidR="003B10A6" w:rsidRPr="003045FE">
        <w:rPr>
          <w:rFonts w:ascii="Times New Roman" w:hAnsi="Times New Roman"/>
          <w:sz w:val="24"/>
          <w:szCs w:val="24"/>
          <w:u w:color="FF0000"/>
        </w:rPr>
        <w:t>осуществля</w:t>
      </w:r>
      <w:r w:rsidRPr="003045FE">
        <w:rPr>
          <w:rFonts w:ascii="Times New Roman" w:hAnsi="Times New Roman"/>
          <w:sz w:val="24"/>
          <w:szCs w:val="24"/>
          <w:u w:color="FF0000"/>
        </w:rPr>
        <w:t>ется</w:t>
      </w:r>
      <w:r w:rsidR="003B10A6" w:rsidRPr="003045FE">
        <w:rPr>
          <w:rFonts w:ascii="Times New Roman" w:hAnsi="Times New Roman"/>
          <w:sz w:val="24"/>
          <w:szCs w:val="24"/>
          <w:u w:color="FF0000"/>
        </w:rPr>
        <w:t xml:space="preserve"> поиск потенциальных инвесторов для реализации инвестиционных проектов. Такие инвесторы нашлись и изъявили желани</w:t>
      </w:r>
      <w:r w:rsidR="00C93C25" w:rsidRPr="003045FE">
        <w:rPr>
          <w:rFonts w:ascii="Times New Roman" w:hAnsi="Times New Roman"/>
          <w:sz w:val="24"/>
          <w:szCs w:val="24"/>
          <w:u w:color="FF0000"/>
        </w:rPr>
        <w:t>е</w:t>
      </w:r>
      <w:r w:rsidR="003B10A6" w:rsidRPr="003045FE">
        <w:rPr>
          <w:rFonts w:ascii="Times New Roman" w:hAnsi="Times New Roman"/>
          <w:sz w:val="24"/>
          <w:szCs w:val="24"/>
          <w:u w:color="FF0000"/>
        </w:rPr>
        <w:t xml:space="preserve"> вложить собственные средства в экономику района без бюджетного </w:t>
      </w:r>
      <w:proofErr w:type="spellStart"/>
      <w:r w:rsidR="003B10A6" w:rsidRPr="003045FE">
        <w:rPr>
          <w:rFonts w:ascii="Times New Roman" w:hAnsi="Times New Roman"/>
          <w:sz w:val="24"/>
          <w:szCs w:val="24"/>
          <w:u w:color="FF0000"/>
        </w:rPr>
        <w:t>софинансирования</w:t>
      </w:r>
      <w:proofErr w:type="spellEnd"/>
      <w:r w:rsidR="003B10A6" w:rsidRPr="003045FE">
        <w:rPr>
          <w:rFonts w:ascii="Times New Roman" w:hAnsi="Times New Roman"/>
          <w:sz w:val="24"/>
          <w:szCs w:val="24"/>
          <w:u w:color="FF0000"/>
        </w:rPr>
        <w:t>. В итоге,</w:t>
      </w:r>
      <w:r w:rsidR="008F1067" w:rsidRPr="003045FE">
        <w:rPr>
          <w:rFonts w:ascii="Times New Roman" w:hAnsi="Times New Roman"/>
          <w:sz w:val="24"/>
          <w:szCs w:val="24"/>
          <w:u w:color="FF0000"/>
        </w:rPr>
        <w:t xml:space="preserve"> в </w:t>
      </w:r>
      <w:r w:rsidR="00AD7525" w:rsidRPr="003045FE">
        <w:rPr>
          <w:rFonts w:ascii="Times New Roman" w:hAnsi="Times New Roman"/>
          <w:sz w:val="24"/>
          <w:szCs w:val="24"/>
          <w:u w:color="FF0000"/>
        </w:rPr>
        <w:t>2021</w:t>
      </w:r>
      <w:r w:rsidR="003B10A6" w:rsidRPr="003045FE">
        <w:rPr>
          <w:rFonts w:ascii="Times New Roman" w:hAnsi="Times New Roman"/>
          <w:sz w:val="24"/>
          <w:szCs w:val="24"/>
          <w:u w:color="FF0000"/>
        </w:rPr>
        <w:t xml:space="preserve"> году реализован</w:t>
      </w:r>
      <w:r w:rsidR="00AD7525" w:rsidRPr="003045FE">
        <w:rPr>
          <w:rFonts w:ascii="Times New Roman" w:hAnsi="Times New Roman"/>
          <w:sz w:val="24"/>
          <w:szCs w:val="24"/>
          <w:u w:color="FF0000"/>
        </w:rPr>
        <w:t>ы два инвестиционных</w:t>
      </w:r>
      <w:r w:rsidR="003B10A6" w:rsidRPr="003045FE">
        <w:rPr>
          <w:rFonts w:ascii="Times New Roman" w:hAnsi="Times New Roman"/>
          <w:sz w:val="24"/>
          <w:szCs w:val="24"/>
          <w:u w:color="FF0000"/>
        </w:rPr>
        <w:t xml:space="preserve"> проект</w:t>
      </w:r>
      <w:r w:rsidR="00AD7525" w:rsidRPr="003045FE">
        <w:rPr>
          <w:rFonts w:ascii="Times New Roman" w:hAnsi="Times New Roman"/>
          <w:sz w:val="24"/>
          <w:szCs w:val="24"/>
          <w:u w:color="FF0000"/>
        </w:rPr>
        <w:t>а:</w:t>
      </w:r>
      <w:r w:rsidR="003B10A6" w:rsidRPr="003045FE">
        <w:rPr>
          <w:rFonts w:ascii="Times New Roman" w:hAnsi="Times New Roman"/>
          <w:sz w:val="24"/>
          <w:szCs w:val="24"/>
          <w:u w:color="FF0000"/>
        </w:rPr>
        <w:t xml:space="preserve"> </w:t>
      </w:r>
      <w:r w:rsidR="00AD7525" w:rsidRPr="003045FE">
        <w:rPr>
          <w:rFonts w:ascii="Times New Roman" w:hAnsi="Times New Roman"/>
          <w:sz w:val="24"/>
          <w:szCs w:val="24"/>
        </w:rPr>
        <w:t>«Создание источника теплоснабжения по адресу: Красноярский край, Нижнеингашский район, пгт Н</w:t>
      </w:r>
      <w:r w:rsidR="00DB62E0">
        <w:rPr>
          <w:rFonts w:ascii="Times New Roman" w:hAnsi="Times New Roman"/>
          <w:sz w:val="24"/>
          <w:szCs w:val="24"/>
        </w:rPr>
        <w:t>ижняя Пойма, ул. Семафорная,1»</w:t>
      </w:r>
      <w:r w:rsidR="00AD7525" w:rsidRPr="003045FE">
        <w:rPr>
          <w:rFonts w:ascii="Times New Roman" w:hAnsi="Times New Roman"/>
          <w:sz w:val="24"/>
          <w:szCs w:val="24"/>
        </w:rPr>
        <w:t>, стоимостью 3,2 млн. рублей за счет частных инвестиций. «Создание источника теплоснабжения по адресу: пгт Нижний Ингаш, ул. Красн</w:t>
      </w:r>
      <w:r w:rsidR="00B959D0">
        <w:rPr>
          <w:rFonts w:ascii="Times New Roman" w:hAnsi="Times New Roman"/>
          <w:sz w:val="24"/>
          <w:szCs w:val="24"/>
        </w:rPr>
        <w:t>ая площадь, 28 Б», стоимостью 20</w:t>
      </w:r>
      <w:r w:rsidR="00AD7525" w:rsidRPr="003045FE">
        <w:rPr>
          <w:rFonts w:ascii="Times New Roman" w:hAnsi="Times New Roman"/>
          <w:sz w:val="24"/>
          <w:szCs w:val="24"/>
        </w:rPr>
        <w:t>,0 млн. рублей за счет частных инвестиций.</w:t>
      </w:r>
      <w:r w:rsidR="00DB62E0">
        <w:rPr>
          <w:rFonts w:ascii="Times New Roman" w:hAnsi="Times New Roman"/>
          <w:sz w:val="24"/>
          <w:szCs w:val="24"/>
        </w:rPr>
        <w:t xml:space="preserve"> Заключено инвестиционное соглашение по реализации инвестиционного проекта </w:t>
      </w:r>
      <w:r w:rsidR="00DB62E0" w:rsidRPr="003045FE">
        <w:rPr>
          <w:rFonts w:ascii="Times New Roman" w:hAnsi="Times New Roman"/>
          <w:sz w:val="24"/>
          <w:szCs w:val="24"/>
        </w:rPr>
        <w:t xml:space="preserve">«Создание животноводческой фермы по адресу: Красноярский край, Нижнеингашский район, д. </w:t>
      </w:r>
      <w:proofErr w:type="spellStart"/>
      <w:r w:rsidR="00DB62E0" w:rsidRPr="003045FE">
        <w:rPr>
          <w:rFonts w:ascii="Times New Roman" w:hAnsi="Times New Roman"/>
          <w:sz w:val="24"/>
          <w:szCs w:val="24"/>
        </w:rPr>
        <w:t>Сулемка</w:t>
      </w:r>
      <w:proofErr w:type="spellEnd"/>
      <w:r w:rsidR="00DB62E0" w:rsidRPr="003045FE">
        <w:rPr>
          <w:rFonts w:ascii="Times New Roman" w:hAnsi="Times New Roman"/>
          <w:sz w:val="24"/>
          <w:szCs w:val="24"/>
        </w:rPr>
        <w:t>».</w:t>
      </w:r>
    </w:p>
    <w:p w:rsidR="003B10A6" w:rsidRPr="003045FE" w:rsidRDefault="003B10A6" w:rsidP="00AD7525">
      <w:pPr>
        <w:pStyle w:val="af4"/>
        <w:ind w:firstLine="708"/>
        <w:jc w:val="both"/>
        <w:rPr>
          <w:rFonts w:ascii="Times New Roman CYR" w:hAnsi="Times New Roman CYR" w:cs="Times New Roman CYR"/>
          <w:sz w:val="24"/>
          <w:szCs w:val="24"/>
          <w:u w:color="FF0000"/>
        </w:rPr>
      </w:pPr>
      <w:r w:rsidRPr="003045FE">
        <w:rPr>
          <w:rFonts w:ascii="Times New Roman CYR" w:hAnsi="Times New Roman CYR" w:cs="Times New Roman CYR"/>
          <w:sz w:val="24"/>
          <w:szCs w:val="24"/>
          <w:u w:color="FF0000"/>
        </w:rPr>
        <w:t>Работа по реализации инвест</w:t>
      </w:r>
      <w:r w:rsidR="00C93C25" w:rsidRPr="003045FE">
        <w:rPr>
          <w:rFonts w:ascii="Times New Roman CYR" w:hAnsi="Times New Roman CYR" w:cs="Times New Roman CYR"/>
          <w:sz w:val="24"/>
          <w:szCs w:val="24"/>
          <w:u w:color="FF0000"/>
        </w:rPr>
        <w:t>-</w:t>
      </w:r>
      <w:r w:rsidRPr="003045FE">
        <w:rPr>
          <w:rFonts w:ascii="Times New Roman CYR" w:hAnsi="Times New Roman CYR" w:cs="Times New Roman CYR"/>
          <w:sz w:val="24"/>
          <w:szCs w:val="24"/>
          <w:u w:color="FF0000"/>
        </w:rPr>
        <w:t>идей и инвестпроектов актуальна и будет активно продолжаться администрацией района и далее.</w:t>
      </w:r>
    </w:p>
    <w:p w:rsidR="003B10A6" w:rsidRPr="003045FE" w:rsidRDefault="003B10A6" w:rsidP="003B10A6">
      <w:pPr>
        <w:autoSpaceDE w:val="0"/>
        <w:autoSpaceDN w:val="0"/>
        <w:adjustRightInd w:val="0"/>
        <w:ind w:firstLine="567"/>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 xml:space="preserve">Среди промышленных предприятий основную роль в экономике района продолжают занимать Решотинский шпалопропиточный завод – филиал ОАО «ТрансВудСервис», производственный участок «Карьер </w:t>
      </w:r>
      <w:proofErr w:type="spellStart"/>
      <w:r w:rsidRPr="003045FE">
        <w:rPr>
          <w:rFonts w:ascii="Times New Roman CYR" w:hAnsi="Times New Roman CYR" w:cs="Times New Roman CYR"/>
          <w:sz w:val="24"/>
          <w:szCs w:val="24"/>
          <w:u w:color="FF0000"/>
          <w:lang w:eastAsia="ru-RU"/>
        </w:rPr>
        <w:t>Локатуйский</w:t>
      </w:r>
      <w:proofErr w:type="spellEnd"/>
      <w:r w:rsidRPr="003045FE">
        <w:rPr>
          <w:rFonts w:ascii="Times New Roman CYR" w:hAnsi="Times New Roman CYR" w:cs="Times New Roman CYR"/>
          <w:sz w:val="24"/>
          <w:szCs w:val="24"/>
          <w:u w:color="FF0000"/>
          <w:lang w:eastAsia="ru-RU"/>
        </w:rPr>
        <w:t xml:space="preserve">» ООО «Восточное карьероуправление», </w:t>
      </w:r>
      <w:proofErr w:type="spellStart"/>
      <w:r w:rsidRPr="003045FE">
        <w:rPr>
          <w:rFonts w:ascii="Times New Roman CYR" w:hAnsi="Times New Roman CYR" w:cs="Times New Roman CYR"/>
          <w:sz w:val="24"/>
          <w:szCs w:val="24"/>
          <w:u w:color="FF0000"/>
          <w:lang w:eastAsia="ru-RU"/>
        </w:rPr>
        <w:t>Пойменская</w:t>
      </w:r>
      <w:proofErr w:type="spellEnd"/>
      <w:r w:rsidRPr="003045FE">
        <w:rPr>
          <w:rFonts w:ascii="Times New Roman CYR" w:hAnsi="Times New Roman CYR" w:cs="Times New Roman CYR"/>
          <w:sz w:val="24"/>
          <w:szCs w:val="24"/>
          <w:u w:color="FF0000"/>
          <w:lang w:eastAsia="ru-RU"/>
        </w:rPr>
        <w:t xml:space="preserve"> нефтеперекачивающая станция Красноярского районного нефтепроводного управления АО «Транснефть - Западная Сибирь», предприятия Красноярской железной дороги. </w:t>
      </w:r>
    </w:p>
    <w:p w:rsidR="003B10A6" w:rsidRPr="003045FE" w:rsidRDefault="003B10A6" w:rsidP="003B10A6">
      <w:pPr>
        <w:autoSpaceDE w:val="0"/>
        <w:autoSpaceDN w:val="0"/>
        <w:adjustRightInd w:val="0"/>
        <w:ind w:firstLine="708"/>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 xml:space="preserve">На протяжении </w:t>
      </w:r>
      <w:r w:rsidR="002370D5" w:rsidRPr="003045FE">
        <w:rPr>
          <w:rFonts w:ascii="Times New Roman CYR" w:hAnsi="Times New Roman CYR" w:cs="Times New Roman CYR"/>
          <w:sz w:val="24"/>
          <w:szCs w:val="24"/>
          <w:u w:color="FF0000"/>
          <w:lang w:eastAsia="ru-RU"/>
        </w:rPr>
        <w:t>2</w:t>
      </w:r>
      <w:r w:rsidR="00AD7525" w:rsidRPr="003045FE">
        <w:rPr>
          <w:rFonts w:ascii="Times New Roman CYR" w:hAnsi="Times New Roman CYR" w:cs="Times New Roman CYR"/>
          <w:sz w:val="24"/>
          <w:szCs w:val="24"/>
          <w:u w:color="FF0000"/>
          <w:lang w:eastAsia="ru-RU"/>
        </w:rPr>
        <w:t>021</w:t>
      </w:r>
      <w:r w:rsidR="002370D5" w:rsidRPr="003045FE">
        <w:rPr>
          <w:rFonts w:ascii="Times New Roman CYR" w:hAnsi="Times New Roman CYR" w:cs="Times New Roman CYR"/>
          <w:sz w:val="24"/>
          <w:szCs w:val="24"/>
          <w:u w:color="FF0000"/>
          <w:lang w:eastAsia="ru-RU"/>
        </w:rPr>
        <w:t xml:space="preserve"> года</w:t>
      </w:r>
      <w:r w:rsidRPr="003045FE">
        <w:rPr>
          <w:rFonts w:ascii="Times New Roman CYR" w:hAnsi="Times New Roman CYR" w:cs="Times New Roman CYR"/>
          <w:sz w:val="24"/>
          <w:szCs w:val="24"/>
          <w:u w:color="FF0000"/>
          <w:lang w:eastAsia="ru-RU"/>
        </w:rPr>
        <w:t xml:space="preserve"> осуществлялись </w:t>
      </w:r>
      <w:proofErr w:type="gramStart"/>
      <w:r w:rsidRPr="003045FE">
        <w:rPr>
          <w:rFonts w:ascii="Times New Roman CYR" w:hAnsi="Times New Roman CYR" w:cs="Times New Roman CYR"/>
          <w:sz w:val="24"/>
          <w:szCs w:val="24"/>
          <w:u w:color="FF0000"/>
          <w:lang w:eastAsia="ru-RU"/>
        </w:rPr>
        <w:t>мероприятия  и</w:t>
      </w:r>
      <w:proofErr w:type="gramEnd"/>
      <w:r w:rsidRPr="003045FE">
        <w:rPr>
          <w:rFonts w:ascii="Times New Roman CYR" w:hAnsi="Times New Roman CYR" w:cs="Times New Roman CYR"/>
          <w:sz w:val="24"/>
          <w:szCs w:val="24"/>
          <w:u w:color="FF0000"/>
          <w:lang w:eastAsia="ru-RU"/>
        </w:rPr>
        <w:t xml:space="preserve"> работы по реконструкции линий электропередач, оборудования, зданий, модернизация объектов тепло-, водоснабжения и </w:t>
      </w:r>
      <w:r w:rsidR="001208AA">
        <w:rPr>
          <w:rFonts w:ascii="Times New Roman CYR" w:hAnsi="Times New Roman CYR" w:cs="Times New Roman CYR"/>
          <w:sz w:val="24"/>
          <w:szCs w:val="24"/>
          <w:u w:color="FF0000"/>
          <w:lang w:eastAsia="ru-RU"/>
        </w:rPr>
        <w:t>капитальный ремонт автомобильных дорог</w:t>
      </w:r>
      <w:r w:rsidRPr="003045FE">
        <w:rPr>
          <w:rFonts w:ascii="Times New Roman CYR" w:hAnsi="Times New Roman CYR" w:cs="Times New Roman CYR"/>
          <w:sz w:val="24"/>
          <w:szCs w:val="24"/>
          <w:u w:color="FF0000"/>
          <w:lang w:eastAsia="ru-RU"/>
        </w:rPr>
        <w:t xml:space="preserve">, оснащение учреждений образования, здравоохранения и культуры современным оборудованием и транспортными средствами, оргтехникой и инвентарём. </w:t>
      </w:r>
    </w:p>
    <w:p w:rsidR="003B10A6" w:rsidRPr="003045FE" w:rsidRDefault="003B10A6" w:rsidP="003B10A6">
      <w:pPr>
        <w:autoSpaceDE w:val="0"/>
        <w:autoSpaceDN w:val="0"/>
        <w:adjustRightInd w:val="0"/>
        <w:ind w:firstLine="708"/>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Реализация всех запланированных инвестиционных проектов позвол</w:t>
      </w:r>
      <w:r w:rsidR="002370D5" w:rsidRPr="003045FE">
        <w:rPr>
          <w:rFonts w:ascii="Times New Roman CYR" w:hAnsi="Times New Roman CYR" w:cs="Times New Roman CYR"/>
          <w:sz w:val="24"/>
          <w:szCs w:val="24"/>
          <w:u w:color="FF0000"/>
          <w:lang w:eastAsia="ru-RU"/>
        </w:rPr>
        <w:t>яет</w:t>
      </w:r>
      <w:r w:rsidRPr="003045FE">
        <w:rPr>
          <w:rFonts w:ascii="Times New Roman CYR" w:hAnsi="Times New Roman CYR" w:cs="Times New Roman CYR"/>
          <w:sz w:val="24"/>
          <w:szCs w:val="24"/>
          <w:u w:color="FF0000"/>
          <w:lang w:eastAsia="ru-RU"/>
        </w:rPr>
        <w:t xml:space="preserve"> достичь целевых значений показателей, отражающих реализацию стратегической цели «Создание комплекса условий, формирующих благоприятный инвестиционный климат</w:t>
      </w:r>
      <w:r w:rsidR="00C93C25" w:rsidRPr="003045FE">
        <w:rPr>
          <w:rFonts w:ascii="Times New Roman CYR" w:hAnsi="Times New Roman CYR" w:cs="Times New Roman CYR"/>
          <w:sz w:val="24"/>
          <w:szCs w:val="24"/>
          <w:u w:color="FF0000"/>
          <w:lang w:eastAsia="ru-RU"/>
        </w:rPr>
        <w:t>», к</w:t>
      </w:r>
      <w:r w:rsidRPr="003045FE">
        <w:rPr>
          <w:rFonts w:ascii="Times New Roman CYR" w:hAnsi="Times New Roman CYR" w:cs="Times New Roman CYR"/>
          <w:sz w:val="24"/>
          <w:szCs w:val="24"/>
          <w:u w:color="FF0000"/>
          <w:lang w:eastAsia="ru-RU"/>
        </w:rPr>
        <w:t xml:space="preserve">оторый включает совокупность экономических, политических, правовых, финансовых и социальных факторов; обеспечение инвестиционной поддержки устойчивого и сбалансированного социально-экономического развития, а также темпов роста уровня и </w:t>
      </w:r>
      <w:r w:rsidR="00C93C25" w:rsidRPr="003045FE">
        <w:rPr>
          <w:rFonts w:ascii="Times New Roman CYR" w:hAnsi="Times New Roman CYR" w:cs="Times New Roman CYR"/>
          <w:sz w:val="24"/>
          <w:szCs w:val="24"/>
          <w:u w:color="FF0000"/>
          <w:lang w:eastAsia="ru-RU"/>
        </w:rPr>
        <w:t>качества жизни населения района</w:t>
      </w:r>
      <w:r w:rsidRPr="003045FE">
        <w:rPr>
          <w:rFonts w:ascii="Times New Roman CYR" w:hAnsi="Times New Roman CYR" w:cs="Times New Roman CYR"/>
          <w:sz w:val="24"/>
          <w:szCs w:val="24"/>
          <w:u w:color="FF0000"/>
          <w:lang w:eastAsia="ru-RU"/>
        </w:rPr>
        <w:t>.</w:t>
      </w:r>
    </w:p>
    <w:p w:rsidR="003B10A6" w:rsidRDefault="003B10A6" w:rsidP="003B10A6">
      <w:pPr>
        <w:autoSpaceDE w:val="0"/>
        <w:autoSpaceDN w:val="0"/>
        <w:adjustRightInd w:val="0"/>
        <w:ind w:firstLine="708"/>
        <w:jc w:val="both"/>
        <w:rPr>
          <w:rFonts w:ascii="Times New Roman CYR" w:hAnsi="Times New Roman CYR" w:cs="Times New Roman CYR"/>
          <w:sz w:val="24"/>
          <w:szCs w:val="24"/>
          <w:u w:color="FF0000"/>
          <w:lang w:eastAsia="ru-RU"/>
        </w:rPr>
      </w:pPr>
      <w:r w:rsidRPr="003045FE">
        <w:rPr>
          <w:rFonts w:ascii="Times New Roman CYR" w:hAnsi="Times New Roman CYR" w:cs="Times New Roman CYR"/>
          <w:sz w:val="24"/>
          <w:szCs w:val="24"/>
          <w:u w:color="FF0000"/>
          <w:lang w:eastAsia="ru-RU"/>
        </w:rPr>
        <w:t>Администрацией Нижнеингашского района осуществляется реализация комплекса мероприятий, направленных на улучшение инвестиционного климата в районе, и данное направление является одним из приоритетных. В целях совершенствования условий ведения предпринимательской и инвестиционной деятельности создаются комфортные условия для ведения бизнеса и реализации инвестиционных проектов на территории района, оказывается всесторонняя поддержка предпринимателей и инвесторов, в том числе финансовая, имущественная, информационная</w:t>
      </w:r>
      <w:r w:rsidR="002370D5" w:rsidRPr="003045FE">
        <w:rPr>
          <w:rFonts w:ascii="Times New Roman CYR" w:hAnsi="Times New Roman CYR" w:cs="Times New Roman CYR"/>
          <w:sz w:val="24"/>
          <w:szCs w:val="24"/>
          <w:u w:color="FF0000"/>
          <w:lang w:eastAsia="ru-RU"/>
        </w:rPr>
        <w:t>, определены приоритетные направления в инвестиционной деятельности.</w:t>
      </w:r>
    </w:p>
    <w:p w:rsidR="003D358D" w:rsidRPr="00393BA6" w:rsidRDefault="003D358D" w:rsidP="003D358D">
      <w:pPr>
        <w:autoSpaceDE w:val="0"/>
        <w:autoSpaceDN w:val="0"/>
        <w:adjustRightInd w:val="0"/>
        <w:ind w:firstLine="540"/>
        <w:jc w:val="both"/>
        <w:rPr>
          <w:color w:val="000000"/>
          <w:sz w:val="24"/>
          <w:szCs w:val="24"/>
          <w:u w:color="FF0000"/>
          <w:lang w:eastAsia="ru-RU"/>
        </w:rPr>
      </w:pPr>
      <w:r w:rsidRPr="00393BA6">
        <w:rPr>
          <w:color w:val="000000"/>
          <w:sz w:val="24"/>
          <w:szCs w:val="24"/>
          <w:u w:color="FF0000"/>
          <w:lang w:eastAsia="ru-RU"/>
        </w:rPr>
        <w:t xml:space="preserve">Объем инвестиций в основной капитал (за исключением бюджетных средств) в расчете на 1 человека населения в 2020 году составил </w:t>
      </w:r>
      <w:r w:rsidRPr="00393BA6">
        <w:rPr>
          <w:color w:val="000000"/>
          <w:sz w:val="24"/>
          <w:szCs w:val="24"/>
          <w:shd w:val="clear" w:color="auto" w:fill="FFFFFF"/>
        </w:rPr>
        <w:t>49771.1</w:t>
      </w:r>
      <w:r w:rsidRPr="00393BA6">
        <w:rPr>
          <w:color w:val="000000"/>
          <w:sz w:val="24"/>
          <w:szCs w:val="24"/>
          <w:u w:color="FF0000"/>
          <w:lang w:eastAsia="ru-RU"/>
        </w:rPr>
        <w:t xml:space="preserve">рублей, что по отношению к прошлому 2019 году значительно увеличилось (2019 год – 5135,36 рублей). </w:t>
      </w:r>
    </w:p>
    <w:p w:rsidR="00FF3A2D" w:rsidRPr="003045FE" w:rsidRDefault="00FF3A2D" w:rsidP="003173EB">
      <w:pPr>
        <w:pStyle w:val="NoSpacing"/>
        <w:ind w:firstLine="708"/>
        <w:jc w:val="both"/>
        <w:rPr>
          <w:rFonts w:ascii="Times New Roman" w:hAnsi="Times New Roman"/>
          <w:b/>
          <w:sz w:val="24"/>
          <w:szCs w:val="24"/>
        </w:rPr>
      </w:pPr>
      <w:r w:rsidRPr="003045FE">
        <w:rPr>
          <w:rFonts w:ascii="Times New Roman" w:hAnsi="Times New Roman"/>
          <w:sz w:val="24"/>
          <w:szCs w:val="24"/>
        </w:rPr>
        <w:t>На сайте администрации района отражается значимая для потенциальных инвесторов информация, разделы: «Инвестиционная поддержка», «Инвестиционные предложения», «</w:t>
      </w:r>
      <w:proofErr w:type="spellStart"/>
      <w:r w:rsidRPr="003045FE">
        <w:rPr>
          <w:rFonts w:ascii="Times New Roman" w:hAnsi="Times New Roman"/>
          <w:sz w:val="24"/>
          <w:szCs w:val="24"/>
        </w:rPr>
        <w:t>Муниципально</w:t>
      </w:r>
      <w:proofErr w:type="spellEnd"/>
      <w:r w:rsidRPr="003045FE">
        <w:rPr>
          <w:rFonts w:ascii="Times New Roman" w:hAnsi="Times New Roman"/>
          <w:sz w:val="24"/>
          <w:szCs w:val="24"/>
        </w:rPr>
        <w:t>-частное партнерство», перечень инвестиционных проектов района.</w:t>
      </w:r>
    </w:p>
    <w:p w:rsidR="00A63308" w:rsidRDefault="00FF3A2D" w:rsidP="00A63308">
      <w:pPr>
        <w:ind w:firstLine="708"/>
        <w:jc w:val="both"/>
        <w:rPr>
          <w:sz w:val="24"/>
          <w:szCs w:val="24"/>
          <w:lang w:eastAsia="ru-RU"/>
        </w:rPr>
      </w:pPr>
      <w:r w:rsidRPr="003045FE">
        <w:rPr>
          <w:sz w:val="24"/>
          <w:szCs w:val="24"/>
          <w:lang w:eastAsia="ru-RU"/>
        </w:rPr>
        <w:t>В целях увеличения инвестиций в районе разработаны необходимые правовые акты:</w:t>
      </w:r>
    </w:p>
    <w:p w:rsidR="00FF3A2D" w:rsidRPr="003045FE" w:rsidRDefault="00FF3A2D" w:rsidP="00A63308">
      <w:pPr>
        <w:ind w:firstLine="708"/>
        <w:jc w:val="both"/>
        <w:rPr>
          <w:sz w:val="24"/>
          <w:szCs w:val="24"/>
          <w:lang w:eastAsia="ru-RU"/>
        </w:rPr>
      </w:pPr>
      <w:r w:rsidRPr="003045FE">
        <w:rPr>
          <w:sz w:val="24"/>
          <w:szCs w:val="24"/>
          <w:lang w:eastAsia="ru-RU"/>
        </w:rPr>
        <w:t>- постановление Главы района «Об утверждении «дорожной карты» внедрения Муниципального инвестиционного стандарта деятельности органов местного самоуправления Нижнеингашского района по обеспечению благоприятного инвестиционного климата» от 30.12.2013 № 1664;</w:t>
      </w:r>
    </w:p>
    <w:p w:rsidR="00A63308" w:rsidRDefault="00FF3A2D" w:rsidP="00A63308">
      <w:pPr>
        <w:ind w:firstLine="708"/>
        <w:jc w:val="both"/>
        <w:rPr>
          <w:sz w:val="24"/>
          <w:szCs w:val="24"/>
          <w:lang w:eastAsia="ru-RU"/>
        </w:rPr>
      </w:pPr>
      <w:r w:rsidRPr="003045FE">
        <w:rPr>
          <w:sz w:val="24"/>
          <w:szCs w:val="24"/>
          <w:lang w:eastAsia="ru-RU"/>
        </w:rPr>
        <w:t xml:space="preserve">- постановление Главы района «О муниципальной поддержке инвестиционной деятельности, проектов </w:t>
      </w:r>
      <w:proofErr w:type="spellStart"/>
      <w:r w:rsidRPr="003045FE">
        <w:rPr>
          <w:sz w:val="24"/>
          <w:szCs w:val="24"/>
          <w:lang w:eastAsia="ru-RU"/>
        </w:rPr>
        <w:t>муниципально</w:t>
      </w:r>
      <w:proofErr w:type="spellEnd"/>
      <w:r w:rsidRPr="003045FE">
        <w:rPr>
          <w:sz w:val="24"/>
          <w:szCs w:val="24"/>
          <w:lang w:eastAsia="ru-RU"/>
        </w:rPr>
        <w:t>-частного партнерства в Нижнеингашском районе» от 23.03.2016 № 125;</w:t>
      </w:r>
      <w:r w:rsidR="00A63308">
        <w:rPr>
          <w:sz w:val="24"/>
          <w:szCs w:val="24"/>
          <w:lang w:eastAsia="ru-RU"/>
        </w:rPr>
        <w:t xml:space="preserve"> </w:t>
      </w:r>
    </w:p>
    <w:p w:rsidR="00FF3A2D" w:rsidRPr="003045FE" w:rsidRDefault="00FF3A2D" w:rsidP="00A63308">
      <w:pPr>
        <w:ind w:firstLine="708"/>
        <w:jc w:val="both"/>
        <w:rPr>
          <w:sz w:val="24"/>
          <w:szCs w:val="24"/>
          <w:lang w:eastAsia="ru-RU"/>
        </w:rPr>
      </w:pPr>
      <w:r w:rsidRPr="003045FE">
        <w:rPr>
          <w:sz w:val="24"/>
          <w:szCs w:val="24"/>
          <w:lang w:eastAsia="ru-RU"/>
        </w:rPr>
        <w:t xml:space="preserve"> - постановление Главы района «Об определении уполномоченного органа муниципального образования Нижнеингашский район в сфере </w:t>
      </w:r>
      <w:proofErr w:type="spellStart"/>
      <w:r w:rsidRPr="003045FE">
        <w:rPr>
          <w:sz w:val="24"/>
          <w:szCs w:val="24"/>
          <w:lang w:eastAsia="ru-RU"/>
        </w:rPr>
        <w:t>муниципально</w:t>
      </w:r>
      <w:proofErr w:type="spellEnd"/>
      <w:r w:rsidRPr="003045FE">
        <w:rPr>
          <w:sz w:val="24"/>
          <w:szCs w:val="24"/>
          <w:lang w:eastAsia="ru-RU"/>
        </w:rPr>
        <w:t>-частного партнерства» от 17.03.2016 №108;</w:t>
      </w:r>
    </w:p>
    <w:p w:rsidR="00FF3A2D" w:rsidRPr="003045FE" w:rsidRDefault="00FF3A2D" w:rsidP="00A63308">
      <w:pPr>
        <w:jc w:val="both"/>
        <w:rPr>
          <w:sz w:val="24"/>
          <w:szCs w:val="24"/>
          <w:lang w:eastAsia="ru-RU"/>
        </w:rPr>
      </w:pPr>
      <w:r w:rsidRPr="003045FE">
        <w:rPr>
          <w:sz w:val="24"/>
          <w:szCs w:val="24"/>
          <w:lang w:eastAsia="ru-RU"/>
        </w:rPr>
        <w:t xml:space="preserve">        - постановление Главы района «Об утверждении регламента сопровождения инвестиционных проектов по принципу «одного окна» на территории Нижнеингашского района» от 01.11.2017 № 616;</w:t>
      </w:r>
    </w:p>
    <w:p w:rsidR="00FF3A2D" w:rsidRPr="003045FE" w:rsidRDefault="00FF3A2D" w:rsidP="00A63308">
      <w:pPr>
        <w:jc w:val="both"/>
        <w:rPr>
          <w:sz w:val="24"/>
          <w:szCs w:val="24"/>
          <w:lang w:eastAsia="ru-RU"/>
        </w:rPr>
      </w:pPr>
      <w:r w:rsidRPr="003045FE">
        <w:rPr>
          <w:sz w:val="24"/>
          <w:szCs w:val="24"/>
          <w:lang w:eastAsia="ru-RU"/>
        </w:rPr>
        <w:tab/>
        <w:t>- постановление Главы района «Об утверждении Положения о разработке инвестиционного паспорта муниципального образования Нижнеингашский район Красноярского края» от 01.11.2017 № 617;</w:t>
      </w:r>
    </w:p>
    <w:p w:rsidR="00FF3A2D" w:rsidRPr="003045FE" w:rsidRDefault="00FF3A2D" w:rsidP="00A63308">
      <w:pPr>
        <w:jc w:val="both"/>
        <w:rPr>
          <w:sz w:val="24"/>
          <w:szCs w:val="24"/>
          <w:lang w:eastAsia="ru-RU"/>
        </w:rPr>
      </w:pPr>
      <w:r w:rsidRPr="003045FE">
        <w:rPr>
          <w:sz w:val="24"/>
          <w:szCs w:val="24"/>
          <w:lang w:eastAsia="ru-RU"/>
        </w:rPr>
        <w:tab/>
        <w:t>- постановление Главы района «</w:t>
      </w:r>
      <w:proofErr w:type="gramStart"/>
      <w:r w:rsidRPr="003045FE">
        <w:rPr>
          <w:sz w:val="24"/>
          <w:szCs w:val="24"/>
          <w:lang w:eastAsia="ru-RU"/>
        </w:rPr>
        <w:t>Об  утверждении</w:t>
      </w:r>
      <w:proofErr w:type="gramEnd"/>
      <w:r w:rsidRPr="003045FE">
        <w:rPr>
          <w:sz w:val="24"/>
          <w:szCs w:val="24"/>
          <w:lang w:eastAsia="ru-RU"/>
        </w:rPr>
        <w:t xml:space="preserve">  инвестиционной  стратегии  муниципального образования  Нижнеингашский  район Красноярского края до  2025 года» от 16.11.2017 № 647;</w:t>
      </w:r>
    </w:p>
    <w:p w:rsidR="00FF3A2D" w:rsidRPr="003045FE" w:rsidRDefault="00FF3A2D" w:rsidP="00A63308">
      <w:pPr>
        <w:jc w:val="both"/>
        <w:rPr>
          <w:sz w:val="24"/>
          <w:szCs w:val="24"/>
          <w:lang w:eastAsia="ru-RU"/>
        </w:rPr>
      </w:pPr>
      <w:r w:rsidRPr="003045FE">
        <w:rPr>
          <w:sz w:val="24"/>
          <w:szCs w:val="24"/>
          <w:lang w:eastAsia="ru-RU"/>
        </w:rPr>
        <w:tab/>
        <w:t>- постановление Главы района «</w:t>
      </w:r>
      <w:proofErr w:type="gramStart"/>
      <w:r w:rsidRPr="003045FE">
        <w:rPr>
          <w:sz w:val="24"/>
          <w:szCs w:val="24"/>
          <w:lang w:eastAsia="ru-RU"/>
        </w:rPr>
        <w:t>Об  утверждении</w:t>
      </w:r>
      <w:proofErr w:type="gramEnd"/>
      <w:r w:rsidRPr="003045FE">
        <w:rPr>
          <w:sz w:val="24"/>
          <w:szCs w:val="24"/>
          <w:lang w:eastAsia="ru-RU"/>
        </w:rPr>
        <w:t xml:space="preserve">  инвестиционного паспорта  муниципального образования  Нижнеингашский  район Красноярского края» от 16.11.2017 № </w:t>
      </w:r>
      <w:r w:rsidR="00A73503" w:rsidRPr="003045FE">
        <w:rPr>
          <w:sz w:val="24"/>
          <w:szCs w:val="24"/>
          <w:lang w:eastAsia="ru-RU"/>
        </w:rPr>
        <w:t>648</w:t>
      </w:r>
      <w:r w:rsidR="004927BC" w:rsidRPr="003045FE">
        <w:rPr>
          <w:sz w:val="24"/>
          <w:szCs w:val="24"/>
          <w:lang w:eastAsia="ru-RU"/>
        </w:rPr>
        <w:t>;</w:t>
      </w:r>
    </w:p>
    <w:p w:rsidR="004927BC" w:rsidRPr="003045FE" w:rsidRDefault="004927BC" w:rsidP="00A63308">
      <w:pPr>
        <w:jc w:val="both"/>
        <w:rPr>
          <w:sz w:val="24"/>
          <w:szCs w:val="24"/>
          <w:lang w:eastAsia="ru-RU"/>
        </w:rPr>
      </w:pPr>
      <w:r w:rsidRPr="003045FE">
        <w:rPr>
          <w:sz w:val="24"/>
          <w:szCs w:val="24"/>
          <w:lang w:eastAsia="ru-RU"/>
        </w:rPr>
        <w:t xml:space="preserve">            - постановление администрации района «Об утверждении Порядка разработки и реализации </w:t>
      </w:r>
      <w:proofErr w:type="gramStart"/>
      <w:r w:rsidRPr="003045FE">
        <w:rPr>
          <w:sz w:val="24"/>
          <w:szCs w:val="24"/>
          <w:lang w:eastAsia="ru-RU"/>
        </w:rPr>
        <w:t>инвестиционных  проектов</w:t>
      </w:r>
      <w:proofErr w:type="gramEnd"/>
      <w:r w:rsidRPr="003045FE">
        <w:rPr>
          <w:sz w:val="24"/>
          <w:szCs w:val="24"/>
          <w:lang w:eastAsia="ru-RU"/>
        </w:rPr>
        <w:t xml:space="preserve"> в Нижнеингашском районе» от 26.04.2018 № 181;</w:t>
      </w:r>
    </w:p>
    <w:p w:rsidR="004927BC" w:rsidRPr="003045FE" w:rsidRDefault="004927BC" w:rsidP="00A63308">
      <w:pPr>
        <w:jc w:val="both"/>
        <w:rPr>
          <w:sz w:val="24"/>
          <w:szCs w:val="24"/>
          <w:lang w:eastAsia="ru-RU"/>
        </w:rPr>
      </w:pPr>
      <w:r w:rsidRPr="003045FE">
        <w:rPr>
          <w:sz w:val="24"/>
          <w:szCs w:val="24"/>
          <w:lang w:eastAsia="ru-RU"/>
        </w:rPr>
        <w:t xml:space="preserve">            - решение Нижнеингашского районного Совета депутатов Красноярского края «Об утверждении Положения о конкурсе инвестиционных проектов в Нижнеингашском районе» от 20.10.2020 № 2-9.</w:t>
      </w:r>
    </w:p>
    <w:p w:rsidR="00FF3A2D" w:rsidRPr="003045FE" w:rsidRDefault="00FF3A2D" w:rsidP="00A63308">
      <w:pPr>
        <w:pStyle w:val="11"/>
        <w:jc w:val="both"/>
        <w:rPr>
          <w:rFonts w:ascii="Times New Roman" w:hAnsi="Times New Roman"/>
          <w:sz w:val="24"/>
          <w:szCs w:val="24"/>
        </w:rPr>
      </w:pPr>
      <w:r w:rsidRPr="003045FE">
        <w:rPr>
          <w:rFonts w:ascii="Times New Roman" w:hAnsi="Times New Roman"/>
          <w:sz w:val="24"/>
          <w:szCs w:val="24"/>
        </w:rPr>
        <w:t>Цели и задачи инвестиционной деятельности:</w:t>
      </w:r>
    </w:p>
    <w:p w:rsidR="00FF3A2D" w:rsidRPr="003045FE" w:rsidRDefault="00FF3A2D" w:rsidP="00A63308">
      <w:pPr>
        <w:pStyle w:val="11"/>
        <w:ind w:firstLine="708"/>
        <w:jc w:val="both"/>
        <w:rPr>
          <w:rFonts w:ascii="Times New Roman" w:hAnsi="Times New Roman"/>
          <w:sz w:val="24"/>
          <w:szCs w:val="24"/>
        </w:rPr>
      </w:pPr>
      <w:r w:rsidRPr="003045FE">
        <w:rPr>
          <w:rFonts w:ascii="Times New Roman" w:hAnsi="Times New Roman"/>
          <w:sz w:val="24"/>
          <w:szCs w:val="24"/>
        </w:rPr>
        <w:t>- создание комплекса условий, формирующих благоприятный инвестиционный климат, который включает совокупность экономических, политических, правовых, финансовых и социальных факторов; обеспечение инвестиционной поддержки устойчивого и сбалансированного социально-экономического развития, а также темпов роста уровня и качества жизни населения района.</w:t>
      </w:r>
    </w:p>
    <w:p w:rsidR="00FF3A2D" w:rsidRPr="003045FE" w:rsidRDefault="00FF3A2D" w:rsidP="00A63308">
      <w:pPr>
        <w:jc w:val="both"/>
        <w:rPr>
          <w:color w:val="000000"/>
          <w:sz w:val="24"/>
          <w:szCs w:val="24"/>
        </w:rPr>
      </w:pPr>
      <w:r w:rsidRPr="003045FE">
        <w:rPr>
          <w:color w:val="000000"/>
          <w:sz w:val="24"/>
          <w:szCs w:val="24"/>
        </w:rPr>
        <w:t xml:space="preserve">Направления: </w:t>
      </w:r>
    </w:p>
    <w:p w:rsidR="00FF3A2D" w:rsidRPr="003045FE" w:rsidRDefault="00FF3A2D" w:rsidP="00A63308">
      <w:pPr>
        <w:jc w:val="both"/>
        <w:rPr>
          <w:color w:val="000000"/>
          <w:sz w:val="24"/>
          <w:szCs w:val="24"/>
        </w:rPr>
      </w:pPr>
      <w:r w:rsidRPr="003045FE">
        <w:rPr>
          <w:color w:val="000000"/>
          <w:sz w:val="24"/>
          <w:szCs w:val="24"/>
        </w:rPr>
        <w:t xml:space="preserve"> -   </w:t>
      </w:r>
      <w:proofErr w:type="gramStart"/>
      <w:r w:rsidRPr="003045FE">
        <w:rPr>
          <w:color w:val="000000"/>
          <w:sz w:val="24"/>
          <w:szCs w:val="24"/>
        </w:rPr>
        <w:t>реализация  инвестиционных</w:t>
      </w:r>
      <w:proofErr w:type="gramEnd"/>
      <w:r w:rsidRPr="003045FE">
        <w:rPr>
          <w:color w:val="000000"/>
          <w:sz w:val="24"/>
          <w:szCs w:val="24"/>
        </w:rPr>
        <w:t xml:space="preserve">  проектов; </w:t>
      </w:r>
    </w:p>
    <w:p w:rsidR="00FF3A2D" w:rsidRPr="003045FE" w:rsidRDefault="00FF3A2D" w:rsidP="00A63308">
      <w:pPr>
        <w:rPr>
          <w:color w:val="000000"/>
          <w:sz w:val="24"/>
          <w:szCs w:val="24"/>
        </w:rPr>
      </w:pPr>
      <w:r w:rsidRPr="003045FE">
        <w:rPr>
          <w:color w:val="000000"/>
          <w:sz w:val="24"/>
          <w:szCs w:val="24"/>
        </w:rPr>
        <w:t xml:space="preserve"> -   </w:t>
      </w:r>
      <w:proofErr w:type="gramStart"/>
      <w:r w:rsidRPr="003045FE">
        <w:rPr>
          <w:color w:val="000000"/>
          <w:sz w:val="24"/>
          <w:szCs w:val="24"/>
        </w:rPr>
        <w:t>развитие  сельскохозяйственного</w:t>
      </w:r>
      <w:proofErr w:type="gramEnd"/>
      <w:r w:rsidRPr="003045FE">
        <w:rPr>
          <w:color w:val="000000"/>
          <w:sz w:val="24"/>
          <w:szCs w:val="24"/>
        </w:rPr>
        <w:t xml:space="preserve">  производства  (в основном  на приобретение  сельскохозяйственной техники, оборудования);</w:t>
      </w:r>
    </w:p>
    <w:p w:rsidR="00FF3A2D" w:rsidRPr="003045FE" w:rsidRDefault="00FF3A2D" w:rsidP="00A63308">
      <w:pPr>
        <w:rPr>
          <w:color w:val="000000"/>
          <w:sz w:val="24"/>
          <w:szCs w:val="24"/>
        </w:rPr>
      </w:pPr>
      <w:r w:rsidRPr="003045FE">
        <w:rPr>
          <w:color w:val="000000"/>
          <w:sz w:val="24"/>
          <w:szCs w:val="24"/>
        </w:rPr>
        <w:t xml:space="preserve"> -   </w:t>
      </w:r>
      <w:proofErr w:type="gramStart"/>
      <w:r w:rsidRPr="003045FE">
        <w:rPr>
          <w:color w:val="000000"/>
          <w:sz w:val="24"/>
          <w:szCs w:val="24"/>
        </w:rPr>
        <w:t>реконструкция  объектов</w:t>
      </w:r>
      <w:proofErr w:type="gramEnd"/>
      <w:r w:rsidRPr="003045FE">
        <w:rPr>
          <w:color w:val="000000"/>
          <w:sz w:val="24"/>
          <w:szCs w:val="24"/>
        </w:rPr>
        <w:t xml:space="preserve">  жилищно-коммунального   хозяйства,  замена  (восстановление) технологического оборудования, приобретение коммунальной техники;</w:t>
      </w:r>
    </w:p>
    <w:p w:rsidR="00FF3A2D" w:rsidRPr="003045FE" w:rsidRDefault="00FF3A2D" w:rsidP="00A63308">
      <w:pPr>
        <w:jc w:val="both"/>
        <w:rPr>
          <w:color w:val="000000"/>
          <w:sz w:val="24"/>
          <w:szCs w:val="24"/>
        </w:rPr>
      </w:pPr>
      <w:r w:rsidRPr="003045FE">
        <w:rPr>
          <w:color w:val="000000"/>
          <w:sz w:val="24"/>
          <w:szCs w:val="24"/>
        </w:rPr>
        <w:t xml:space="preserve">- </w:t>
      </w:r>
      <w:proofErr w:type="gramStart"/>
      <w:r w:rsidRPr="003045FE">
        <w:rPr>
          <w:color w:val="000000"/>
          <w:sz w:val="24"/>
          <w:szCs w:val="24"/>
        </w:rPr>
        <w:t>разви</w:t>
      </w:r>
      <w:r w:rsidR="000C66EA">
        <w:rPr>
          <w:color w:val="000000"/>
          <w:sz w:val="24"/>
          <w:szCs w:val="24"/>
        </w:rPr>
        <w:t>тие  социальной</w:t>
      </w:r>
      <w:proofErr w:type="gramEnd"/>
      <w:r w:rsidR="000C66EA">
        <w:rPr>
          <w:color w:val="000000"/>
          <w:sz w:val="24"/>
          <w:szCs w:val="24"/>
        </w:rPr>
        <w:t xml:space="preserve"> сферы (в том числе</w:t>
      </w:r>
      <w:r w:rsidRPr="003045FE">
        <w:rPr>
          <w:color w:val="000000"/>
          <w:sz w:val="24"/>
          <w:szCs w:val="24"/>
        </w:rPr>
        <w:t xml:space="preserve"> на укрепление материально-технической базы учреждений, организаций).</w:t>
      </w:r>
    </w:p>
    <w:p w:rsidR="00A63308" w:rsidRDefault="00FF3A2D" w:rsidP="00A63308">
      <w:pPr>
        <w:ind w:firstLine="708"/>
        <w:jc w:val="both"/>
        <w:rPr>
          <w:sz w:val="24"/>
          <w:szCs w:val="24"/>
          <w:lang w:eastAsia="ru-RU"/>
        </w:rPr>
      </w:pPr>
      <w:r w:rsidRPr="003045FE">
        <w:rPr>
          <w:sz w:val="24"/>
          <w:szCs w:val="24"/>
          <w:lang w:eastAsia="ru-RU"/>
        </w:rPr>
        <w:t xml:space="preserve">Для муниципальной поддержки инвестиционной деятельности, проектов </w:t>
      </w:r>
      <w:proofErr w:type="spellStart"/>
      <w:r w:rsidRPr="003045FE">
        <w:rPr>
          <w:sz w:val="24"/>
          <w:szCs w:val="24"/>
          <w:lang w:eastAsia="ru-RU"/>
        </w:rPr>
        <w:t>муниципально</w:t>
      </w:r>
      <w:proofErr w:type="spellEnd"/>
      <w:r w:rsidRPr="003045FE">
        <w:rPr>
          <w:sz w:val="24"/>
          <w:szCs w:val="24"/>
          <w:lang w:eastAsia="ru-RU"/>
        </w:rPr>
        <w:t>-частного партнерства администрация Нижнеингашского района:</w:t>
      </w:r>
    </w:p>
    <w:p w:rsidR="00FF3A2D" w:rsidRPr="003045FE" w:rsidRDefault="00FF3A2D" w:rsidP="00A63308">
      <w:pPr>
        <w:ind w:firstLine="567"/>
        <w:jc w:val="both"/>
        <w:rPr>
          <w:sz w:val="24"/>
          <w:szCs w:val="24"/>
          <w:lang w:eastAsia="ru-RU"/>
        </w:rPr>
      </w:pPr>
      <w:r w:rsidRPr="003045FE">
        <w:rPr>
          <w:sz w:val="24"/>
          <w:szCs w:val="24"/>
          <w:lang w:eastAsia="ru-RU"/>
        </w:rPr>
        <w:t>а) готовит и предоставляет инвестору необходимую информацию об инвестиционном проекте, обеспечивает ознакомление инвестора с объектом инвестирования;</w:t>
      </w:r>
    </w:p>
    <w:p w:rsidR="00FF3A2D" w:rsidRPr="003045FE" w:rsidRDefault="00FF3A2D" w:rsidP="00FF3A2D">
      <w:pPr>
        <w:jc w:val="both"/>
        <w:rPr>
          <w:sz w:val="24"/>
          <w:szCs w:val="24"/>
          <w:lang w:eastAsia="ru-RU"/>
        </w:rPr>
      </w:pPr>
      <w:r w:rsidRPr="003045FE">
        <w:rPr>
          <w:sz w:val="24"/>
          <w:szCs w:val="24"/>
          <w:lang w:eastAsia="ru-RU"/>
        </w:rPr>
        <w:t xml:space="preserve">      </w:t>
      </w:r>
      <w:r w:rsidR="00A63308">
        <w:rPr>
          <w:sz w:val="24"/>
          <w:szCs w:val="24"/>
          <w:lang w:eastAsia="ru-RU"/>
        </w:rPr>
        <w:t xml:space="preserve">   б) в соответствии с соглашением</w:t>
      </w:r>
      <w:r w:rsidRPr="003045FE">
        <w:rPr>
          <w:sz w:val="24"/>
          <w:szCs w:val="24"/>
          <w:lang w:eastAsia="ru-RU"/>
        </w:rPr>
        <w:t xml:space="preserve"> обеспечивает, либо создает условия для беспрепятственного доступа к инвестиционному объекту всех сил и средств инвестора;</w:t>
      </w:r>
    </w:p>
    <w:p w:rsidR="00FF3A2D" w:rsidRPr="003045FE" w:rsidRDefault="00FF3A2D" w:rsidP="00FF3A2D">
      <w:pPr>
        <w:jc w:val="both"/>
        <w:rPr>
          <w:sz w:val="24"/>
          <w:szCs w:val="24"/>
          <w:lang w:eastAsia="ru-RU"/>
        </w:rPr>
      </w:pPr>
      <w:r w:rsidRPr="003045FE">
        <w:rPr>
          <w:sz w:val="24"/>
          <w:szCs w:val="24"/>
          <w:lang w:eastAsia="ru-RU"/>
        </w:rPr>
        <w:t xml:space="preserve">         в) оказывает содействие в подключении объекта инвестирования к источникам электроэнергии, тепло-, водоснабжения;</w:t>
      </w:r>
    </w:p>
    <w:p w:rsidR="00FF3A2D" w:rsidRPr="003045FE" w:rsidRDefault="00FF3A2D" w:rsidP="00FF3A2D">
      <w:pPr>
        <w:jc w:val="both"/>
        <w:rPr>
          <w:sz w:val="24"/>
          <w:szCs w:val="24"/>
          <w:lang w:eastAsia="ru-RU"/>
        </w:rPr>
      </w:pPr>
      <w:r w:rsidRPr="003045FE">
        <w:rPr>
          <w:sz w:val="24"/>
          <w:szCs w:val="24"/>
          <w:lang w:eastAsia="ru-RU"/>
        </w:rPr>
        <w:t xml:space="preserve">         г) оказывает содействие в обустройстве подъездов, создает условия для беспрепятственного завоза на объект инвестирования грузов инвестора;</w:t>
      </w:r>
    </w:p>
    <w:p w:rsidR="00FF3A2D" w:rsidRPr="003045FE" w:rsidRDefault="00FF3A2D" w:rsidP="00FF3A2D">
      <w:pPr>
        <w:jc w:val="both"/>
        <w:rPr>
          <w:sz w:val="24"/>
          <w:szCs w:val="24"/>
          <w:lang w:eastAsia="ru-RU"/>
        </w:rPr>
      </w:pPr>
      <w:r w:rsidRPr="003045FE">
        <w:rPr>
          <w:sz w:val="24"/>
          <w:szCs w:val="24"/>
          <w:lang w:eastAsia="ru-RU"/>
        </w:rPr>
        <w:t xml:space="preserve">         д) содействует инвестору в получении необходимых разрешительных документов, в том числе в органах местного самоуправления;</w:t>
      </w:r>
    </w:p>
    <w:p w:rsidR="00FF3A2D" w:rsidRPr="003045FE" w:rsidRDefault="00FF3A2D" w:rsidP="00FF3A2D">
      <w:pPr>
        <w:jc w:val="both"/>
        <w:rPr>
          <w:sz w:val="24"/>
          <w:szCs w:val="24"/>
          <w:lang w:eastAsia="ru-RU"/>
        </w:rPr>
      </w:pPr>
      <w:r w:rsidRPr="003045FE">
        <w:rPr>
          <w:sz w:val="24"/>
          <w:szCs w:val="24"/>
          <w:lang w:eastAsia="ru-RU"/>
        </w:rPr>
        <w:t xml:space="preserve">         е) создает условия для беспрепятственного пользования инвестором местными строительными материалами, в том числе материалом природного характера;</w:t>
      </w:r>
    </w:p>
    <w:p w:rsidR="00FF3A2D" w:rsidRPr="003045FE" w:rsidRDefault="00FF3A2D" w:rsidP="00FF3A2D">
      <w:pPr>
        <w:jc w:val="both"/>
        <w:rPr>
          <w:sz w:val="24"/>
          <w:szCs w:val="24"/>
          <w:lang w:eastAsia="ru-RU"/>
        </w:rPr>
      </w:pPr>
      <w:r w:rsidRPr="003045FE">
        <w:rPr>
          <w:sz w:val="24"/>
          <w:szCs w:val="24"/>
          <w:lang w:eastAsia="ru-RU"/>
        </w:rPr>
        <w:t xml:space="preserve">         ж) содействует размещению сил и средств инвестора, задействованных при осуществлении инвестирования;</w:t>
      </w:r>
    </w:p>
    <w:p w:rsidR="00DB62E0" w:rsidRDefault="00DB62E0" w:rsidP="00FF3A2D">
      <w:pPr>
        <w:jc w:val="both"/>
        <w:rPr>
          <w:sz w:val="24"/>
          <w:szCs w:val="24"/>
          <w:lang w:eastAsia="ru-RU"/>
        </w:rPr>
      </w:pPr>
      <w:r>
        <w:rPr>
          <w:sz w:val="24"/>
          <w:szCs w:val="24"/>
          <w:lang w:eastAsia="ru-RU"/>
        </w:rPr>
        <w:t xml:space="preserve">          з</w:t>
      </w:r>
      <w:r w:rsidR="00FF3A2D" w:rsidRPr="003045FE">
        <w:rPr>
          <w:sz w:val="24"/>
          <w:szCs w:val="24"/>
          <w:lang w:eastAsia="ru-RU"/>
        </w:rPr>
        <w:t>) обеспечивает предоставление инвестору в соответствии с законодательством и принятыми решениями налоговых и других льгот, в том числе муниципальных преференций;</w:t>
      </w:r>
    </w:p>
    <w:p w:rsidR="00FF3A2D" w:rsidRPr="003045FE" w:rsidRDefault="00DB62E0" w:rsidP="00DB62E0">
      <w:pPr>
        <w:jc w:val="both"/>
        <w:rPr>
          <w:sz w:val="24"/>
          <w:szCs w:val="24"/>
          <w:lang w:eastAsia="ru-RU"/>
        </w:rPr>
      </w:pPr>
      <w:r>
        <w:rPr>
          <w:sz w:val="24"/>
          <w:szCs w:val="24"/>
          <w:lang w:eastAsia="ru-RU"/>
        </w:rPr>
        <w:t xml:space="preserve">          и</w:t>
      </w:r>
      <w:r w:rsidR="00FF3A2D" w:rsidRPr="003045FE">
        <w:rPr>
          <w:sz w:val="24"/>
          <w:szCs w:val="24"/>
          <w:lang w:eastAsia="ru-RU"/>
        </w:rPr>
        <w:t>) оказывает содействие инвестору при проведении исследований и экспертиз, связанных с реализацией инвестиционного проекта;</w:t>
      </w:r>
    </w:p>
    <w:p w:rsidR="00D0006E" w:rsidRDefault="00DB62E0" w:rsidP="00D0006E">
      <w:pPr>
        <w:jc w:val="both"/>
        <w:rPr>
          <w:b/>
          <w:sz w:val="24"/>
          <w:szCs w:val="24"/>
        </w:rPr>
      </w:pPr>
      <w:r>
        <w:rPr>
          <w:sz w:val="24"/>
          <w:szCs w:val="24"/>
          <w:lang w:eastAsia="ru-RU"/>
        </w:rPr>
        <w:t xml:space="preserve">          к</w:t>
      </w:r>
      <w:r w:rsidR="00FF3A2D" w:rsidRPr="003045FE">
        <w:rPr>
          <w:sz w:val="24"/>
          <w:szCs w:val="24"/>
          <w:lang w:eastAsia="ru-RU"/>
        </w:rPr>
        <w:t>) предоставляет субсидию на создание производств и приобретение оборудования в соответствии с муниципальной программой Нижнеингашского района «Развитие сельского хозяйства»;</w:t>
      </w:r>
      <w:r w:rsidR="001E2DCD" w:rsidRPr="003045FE">
        <w:rPr>
          <w:sz w:val="24"/>
          <w:szCs w:val="24"/>
          <w:lang w:eastAsia="ru-RU"/>
        </w:rPr>
        <w:t xml:space="preserve"> в</w:t>
      </w:r>
      <w:r w:rsidR="00FF3A2D" w:rsidRPr="003045FE">
        <w:rPr>
          <w:sz w:val="24"/>
          <w:szCs w:val="24"/>
        </w:rPr>
        <w:t xml:space="preserve"> рамках муниципальной программы «Развитие субъектов малого и среднего предпринимательства в Нижнеингашском районе»</w:t>
      </w:r>
      <w:r w:rsidR="001E2DCD" w:rsidRPr="003045FE">
        <w:rPr>
          <w:sz w:val="24"/>
          <w:szCs w:val="24"/>
        </w:rPr>
        <w:t>.</w:t>
      </w:r>
      <w:r w:rsidR="00FF3A2D" w:rsidRPr="003045FE">
        <w:rPr>
          <w:sz w:val="24"/>
          <w:szCs w:val="24"/>
        </w:rPr>
        <w:t xml:space="preserve"> </w:t>
      </w:r>
    </w:p>
    <w:p w:rsidR="00D0006E" w:rsidRDefault="00D0006E" w:rsidP="00A63308">
      <w:pPr>
        <w:pStyle w:val="NoSpacing"/>
        <w:jc w:val="center"/>
        <w:rPr>
          <w:rFonts w:ascii="Times New Roman" w:hAnsi="Times New Roman"/>
          <w:b/>
          <w:sz w:val="24"/>
          <w:szCs w:val="24"/>
        </w:rPr>
      </w:pPr>
    </w:p>
    <w:p w:rsidR="00FF3A2D" w:rsidRPr="003045FE" w:rsidRDefault="00FF3A2D" w:rsidP="00A63308">
      <w:pPr>
        <w:pStyle w:val="NoSpacing"/>
        <w:jc w:val="center"/>
        <w:rPr>
          <w:rFonts w:ascii="Times New Roman" w:hAnsi="Times New Roman"/>
          <w:b/>
          <w:sz w:val="24"/>
          <w:szCs w:val="24"/>
        </w:rPr>
      </w:pPr>
      <w:r w:rsidRPr="003045FE">
        <w:rPr>
          <w:rFonts w:ascii="Times New Roman" w:hAnsi="Times New Roman"/>
          <w:b/>
          <w:sz w:val="24"/>
          <w:szCs w:val="24"/>
        </w:rPr>
        <w:t xml:space="preserve">Основные инвестиционные проекты, реализуемые или планируемые </w:t>
      </w:r>
      <w:r w:rsidR="003B10A6" w:rsidRPr="003045FE">
        <w:rPr>
          <w:rFonts w:ascii="Times New Roman" w:hAnsi="Times New Roman"/>
          <w:b/>
          <w:sz w:val="24"/>
          <w:szCs w:val="24"/>
        </w:rPr>
        <w:t xml:space="preserve">к реализации </w:t>
      </w:r>
      <w:r w:rsidRPr="003045FE">
        <w:rPr>
          <w:rFonts w:ascii="Times New Roman" w:hAnsi="Times New Roman"/>
          <w:b/>
          <w:sz w:val="24"/>
          <w:szCs w:val="24"/>
        </w:rPr>
        <w:t>на территории района</w:t>
      </w:r>
      <w:r w:rsidR="00AC39ED">
        <w:rPr>
          <w:rFonts w:ascii="Times New Roman" w:hAnsi="Times New Roman"/>
          <w:b/>
          <w:sz w:val="24"/>
          <w:szCs w:val="24"/>
        </w:rPr>
        <w:t>.</w:t>
      </w:r>
    </w:p>
    <w:p w:rsidR="00FF3A2D" w:rsidRPr="003045FE" w:rsidRDefault="00FF3A2D" w:rsidP="00FF3A2D">
      <w:pPr>
        <w:pStyle w:val="NoSpacing"/>
        <w:rPr>
          <w:rFonts w:ascii="Times New Roman" w:hAnsi="Times New Roman"/>
          <w:b/>
          <w:sz w:val="24"/>
          <w:szCs w:val="24"/>
        </w:rPr>
      </w:pPr>
    </w:p>
    <w:p w:rsidR="00FF3A2D" w:rsidRPr="003045FE" w:rsidRDefault="00FF3A2D" w:rsidP="00FF3A2D">
      <w:pPr>
        <w:pStyle w:val="11"/>
        <w:ind w:firstLine="708"/>
        <w:jc w:val="both"/>
        <w:rPr>
          <w:rFonts w:ascii="Times New Roman" w:hAnsi="Times New Roman"/>
          <w:sz w:val="24"/>
          <w:szCs w:val="24"/>
        </w:rPr>
      </w:pPr>
      <w:r w:rsidRPr="003045FE">
        <w:rPr>
          <w:rFonts w:ascii="Times New Roman" w:hAnsi="Times New Roman"/>
          <w:sz w:val="24"/>
          <w:szCs w:val="24"/>
        </w:rPr>
        <w:t xml:space="preserve">Инвестиции играют ключевую роль в экономике района, обеспечивая развитие территории, увеличение занятости населения, пополнение бюджета, и, как следствие, улучшение качества жизни населения. </w:t>
      </w:r>
    </w:p>
    <w:p w:rsidR="00F4721E" w:rsidRPr="003045FE" w:rsidRDefault="00A63308" w:rsidP="00FF3A2D">
      <w:pPr>
        <w:pStyle w:val="11"/>
        <w:ind w:firstLine="708"/>
        <w:jc w:val="both"/>
        <w:rPr>
          <w:rFonts w:ascii="Times New Roman" w:hAnsi="Times New Roman"/>
          <w:sz w:val="24"/>
          <w:szCs w:val="24"/>
        </w:rPr>
      </w:pPr>
      <w:r>
        <w:rPr>
          <w:rFonts w:ascii="Times New Roman" w:hAnsi="Times New Roman"/>
          <w:sz w:val="24"/>
          <w:szCs w:val="24"/>
        </w:rPr>
        <w:t xml:space="preserve"> </w:t>
      </w:r>
      <w:r w:rsidR="00F4721E" w:rsidRPr="003045FE">
        <w:rPr>
          <w:rFonts w:ascii="Times New Roman" w:hAnsi="Times New Roman"/>
          <w:sz w:val="24"/>
          <w:szCs w:val="24"/>
        </w:rPr>
        <w:t>Инвестиционным уполномоченным на территории Нижнеингашского района является Пантелеева Т. В. — Первый заместитель Главы района.</w:t>
      </w:r>
    </w:p>
    <w:p w:rsidR="003173EB" w:rsidRPr="00A63308" w:rsidRDefault="003173EB" w:rsidP="00FF3A2D">
      <w:pPr>
        <w:pStyle w:val="11"/>
        <w:ind w:firstLine="708"/>
        <w:jc w:val="both"/>
        <w:rPr>
          <w:rFonts w:ascii="Times New Roman" w:hAnsi="Times New Roman"/>
          <w:sz w:val="24"/>
          <w:szCs w:val="24"/>
        </w:rPr>
      </w:pPr>
    </w:p>
    <w:p w:rsidR="00A63308" w:rsidRPr="00A63308" w:rsidRDefault="00A63308" w:rsidP="00A63308">
      <w:pPr>
        <w:jc w:val="center"/>
        <w:rPr>
          <w:b/>
          <w:bCs/>
          <w:sz w:val="24"/>
          <w:szCs w:val="24"/>
        </w:rPr>
      </w:pPr>
      <w:r w:rsidRPr="00A63308">
        <w:rPr>
          <w:b/>
          <w:bCs/>
          <w:sz w:val="24"/>
          <w:szCs w:val="24"/>
        </w:rPr>
        <w:t xml:space="preserve">ПЕРЕЧЕНЬ </w:t>
      </w:r>
    </w:p>
    <w:p w:rsidR="00A63308" w:rsidRPr="00A63308" w:rsidRDefault="00A63308" w:rsidP="00A63308">
      <w:pPr>
        <w:jc w:val="center"/>
        <w:rPr>
          <w:b/>
          <w:bCs/>
          <w:sz w:val="24"/>
          <w:szCs w:val="24"/>
        </w:rPr>
      </w:pPr>
      <w:r w:rsidRPr="00A63308">
        <w:rPr>
          <w:b/>
          <w:bCs/>
          <w:sz w:val="24"/>
          <w:szCs w:val="24"/>
        </w:rPr>
        <w:t>приоритетных направлений по реализации инвестиционных проектов в районе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701"/>
        <w:gridCol w:w="2525"/>
        <w:gridCol w:w="2329"/>
      </w:tblGrid>
      <w:tr w:rsidR="00A63308" w:rsidRPr="00A63308" w:rsidTr="001E25F2">
        <w:tc>
          <w:tcPr>
            <w:tcW w:w="576" w:type="dxa"/>
          </w:tcPr>
          <w:p w:rsidR="00A63308" w:rsidRPr="00A63308" w:rsidRDefault="00A63308" w:rsidP="001E25F2">
            <w:pPr>
              <w:rPr>
                <w:sz w:val="24"/>
                <w:szCs w:val="24"/>
              </w:rPr>
            </w:pPr>
            <w:r w:rsidRPr="00A63308">
              <w:rPr>
                <w:sz w:val="24"/>
                <w:szCs w:val="24"/>
              </w:rPr>
              <w:t>№ п/п</w:t>
            </w:r>
          </w:p>
        </w:tc>
        <w:tc>
          <w:tcPr>
            <w:tcW w:w="3701" w:type="dxa"/>
          </w:tcPr>
          <w:p w:rsidR="00A63308" w:rsidRPr="00A63308" w:rsidRDefault="00A63308" w:rsidP="001E25F2">
            <w:pPr>
              <w:rPr>
                <w:sz w:val="24"/>
                <w:szCs w:val="24"/>
              </w:rPr>
            </w:pPr>
            <w:r w:rsidRPr="00A63308">
              <w:rPr>
                <w:sz w:val="24"/>
                <w:szCs w:val="24"/>
              </w:rPr>
              <w:t>Наименование (направление) инвестиционного проекта</w:t>
            </w:r>
          </w:p>
        </w:tc>
        <w:tc>
          <w:tcPr>
            <w:tcW w:w="2525" w:type="dxa"/>
          </w:tcPr>
          <w:p w:rsidR="00A63308" w:rsidRPr="00A63308" w:rsidRDefault="00A63308" w:rsidP="001E25F2">
            <w:pPr>
              <w:rPr>
                <w:sz w:val="24"/>
                <w:szCs w:val="24"/>
              </w:rPr>
            </w:pPr>
            <w:r w:rsidRPr="00A63308">
              <w:rPr>
                <w:sz w:val="24"/>
                <w:szCs w:val="24"/>
              </w:rPr>
              <w:t>Территория реализации проекта</w:t>
            </w:r>
          </w:p>
        </w:tc>
        <w:tc>
          <w:tcPr>
            <w:tcW w:w="2329" w:type="dxa"/>
          </w:tcPr>
          <w:p w:rsidR="00A63308" w:rsidRPr="00A63308" w:rsidRDefault="00A63308" w:rsidP="001E25F2">
            <w:pPr>
              <w:rPr>
                <w:sz w:val="24"/>
                <w:szCs w:val="24"/>
              </w:rPr>
            </w:pPr>
            <w:r w:rsidRPr="00A63308">
              <w:rPr>
                <w:sz w:val="24"/>
                <w:szCs w:val="24"/>
              </w:rPr>
              <w:t>Сфера (отрасль) реализации инвестиционного проекта</w:t>
            </w:r>
          </w:p>
        </w:tc>
      </w:tr>
      <w:tr w:rsidR="00A63308" w:rsidRPr="00A63308" w:rsidTr="001E25F2">
        <w:tc>
          <w:tcPr>
            <w:tcW w:w="576" w:type="dxa"/>
          </w:tcPr>
          <w:p w:rsidR="00A63308" w:rsidRPr="00A63308" w:rsidRDefault="00A63308" w:rsidP="001E25F2">
            <w:pPr>
              <w:rPr>
                <w:sz w:val="24"/>
                <w:szCs w:val="24"/>
              </w:rPr>
            </w:pPr>
            <w:r w:rsidRPr="00A63308">
              <w:rPr>
                <w:sz w:val="24"/>
                <w:szCs w:val="24"/>
              </w:rPr>
              <w:t>1</w:t>
            </w:r>
          </w:p>
        </w:tc>
        <w:tc>
          <w:tcPr>
            <w:tcW w:w="3701" w:type="dxa"/>
          </w:tcPr>
          <w:p w:rsidR="00A63308" w:rsidRPr="00A63308" w:rsidRDefault="00A63308" w:rsidP="001E25F2">
            <w:pPr>
              <w:rPr>
                <w:sz w:val="24"/>
                <w:szCs w:val="24"/>
              </w:rPr>
            </w:pPr>
            <w:r w:rsidRPr="00A63308">
              <w:rPr>
                <w:bCs/>
                <w:sz w:val="24"/>
                <w:szCs w:val="24"/>
              </w:rPr>
              <w:t>Создание нового производства по сбору и сбыту сельскохозяйственной продукции из личных подсобных хозяйств</w:t>
            </w:r>
          </w:p>
        </w:tc>
        <w:tc>
          <w:tcPr>
            <w:tcW w:w="2525" w:type="dxa"/>
          </w:tcPr>
          <w:p w:rsidR="00A63308" w:rsidRPr="00A63308" w:rsidRDefault="00A63308" w:rsidP="001E25F2">
            <w:pPr>
              <w:rPr>
                <w:sz w:val="24"/>
                <w:szCs w:val="24"/>
              </w:rPr>
            </w:pPr>
            <w:proofErr w:type="spellStart"/>
            <w:r w:rsidRPr="00A63308">
              <w:rPr>
                <w:sz w:val="24"/>
                <w:szCs w:val="24"/>
              </w:rPr>
              <w:t>пгт</w:t>
            </w:r>
            <w:proofErr w:type="spellEnd"/>
            <w:r w:rsidRPr="00A63308">
              <w:rPr>
                <w:sz w:val="24"/>
                <w:szCs w:val="24"/>
              </w:rPr>
              <w:t xml:space="preserve"> Нижний Ингаш</w:t>
            </w:r>
          </w:p>
          <w:p w:rsidR="00A63308" w:rsidRPr="00A63308" w:rsidRDefault="00A63308" w:rsidP="001E25F2">
            <w:pPr>
              <w:rPr>
                <w:sz w:val="24"/>
                <w:szCs w:val="24"/>
              </w:rPr>
            </w:pPr>
            <w:proofErr w:type="spellStart"/>
            <w:r w:rsidRPr="00A63308">
              <w:rPr>
                <w:sz w:val="24"/>
                <w:szCs w:val="24"/>
              </w:rPr>
              <w:t>пгт</w:t>
            </w:r>
            <w:proofErr w:type="spellEnd"/>
            <w:r w:rsidRPr="00A63308">
              <w:rPr>
                <w:sz w:val="24"/>
                <w:szCs w:val="24"/>
              </w:rPr>
              <w:t xml:space="preserve"> Нижняя Пойма</w:t>
            </w:r>
          </w:p>
        </w:tc>
        <w:tc>
          <w:tcPr>
            <w:tcW w:w="2329" w:type="dxa"/>
          </w:tcPr>
          <w:p w:rsidR="00A63308" w:rsidRPr="00A63308" w:rsidRDefault="00A63308" w:rsidP="001E25F2">
            <w:pPr>
              <w:rPr>
                <w:sz w:val="24"/>
                <w:szCs w:val="24"/>
              </w:rPr>
            </w:pPr>
            <w:r w:rsidRPr="00A63308">
              <w:rPr>
                <w:sz w:val="24"/>
                <w:szCs w:val="24"/>
              </w:rPr>
              <w:t xml:space="preserve"> Сельское хозяйство</w:t>
            </w:r>
          </w:p>
        </w:tc>
      </w:tr>
      <w:tr w:rsidR="00A63308" w:rsidRPr="00A63308" w:rsidTr="001E25F2">
        <w:trPr>
          <w:trHeight w:val="540"/>
        </w:trPr>
        <w:tc>
          <w:tcPr>
            <w:tcW w:w="576" w:type="dxa"/>
          </w:tcPr>
          <w:p w:rsidR="00A63308" w:rsidRPr="00A63308" w:rsidRDefault="00A63308" w:rsidP="001E25F2">
            <w:pPr>
              <w:rPr>
                <w:sz w:val="24"/>
                <w:szCs w:val="24"/>
              </w:rPr>
            </w:pPr>
            <w:r w:rsidRPr="00A63308">
              <w:rPr>
                <w:sz w:val="24"/>
                <w:szCs w:val="24"/>
              </w:rPr>
              <w:t>2</w:t>
            </w:r>
          </w:p>
        </w:tc>
        <w:tc>
          <w:tcPr>
            <w:tcW w:w="3701" w:type="dxa"/>
          </w:tcPr>
          <w:p w:rsidR="00A63308" w:rsidRPr="00A63308" w:rsidRDefault="00A63308" w:rsidP="001E25F2">
            <w:pPr>
              <w:rPr>
                <w:sz w:val="24"/>
                <w:szCs w:val="24"/>
              </w:rPr>
            </w:pPr>
            <w:r w:rsidRPr="00A63308">
              <w:rPr>
                <w:sz w:val="24"/>
                <w:szCs w:val="24"/>
              </w:rPr>
              <w:t>Строительство и ремонт объектов АПК: строительство коровника, родильного отделения для телят</w:t>
            </w:r>
          </w:p>
        </w:tc>
        <w:tc>
          <w:tcPr>
            <w:tcW w:w="2525" w:type="dxa"/>
          </w:tcPr>
          <w:p w:rsidR="00A63308" w:rsidRPr="00A63308" w:rsidRDefault="00A63308" w:rsidP="001E25F2">
            <w:pPr>
              <w:rPr>
                <w:sz w:val="24"/>
                <w:szCs w:val="24"/>
              </w:rPr>
            </w:pPr>
            <w:r w:rsidRPr="00A63308">
              <w:rPr>
                <w:sz w:val="24"/>
                <w:szCs w:val="24"/>
              </w:rPr>
              <w:t xml:space="preserve">с. Михайловка, </w:t>
            </w:r>
          </w:p>
          <w:p w:rsidR="00A63308" w:rsidRPr="00A63308" w:rsidRDefault="00A63308" w:rsidP="001E25F2">
            <w:pPr>
              <w:rPr>
                <w:sz w:val="24"/>
                <w:szCs w:val="24"/>
              </w:rPr>
            </w:pPr>
            <w:r w:rsidRPr="00A63308">
              <w:rPr>
                <w:sz w:val="24"/>
                <w:szCs w:val="24"/>
              </w:rPr>
              <w:t xml:space="preserve"> </w:t>
            </w:r>
          </w:p>
          <w:p w:rsidR="00A63308" w:rsidRPr="00A63308" w:rsidRDefault="00A63308" w:rsidP="001E25F2">
            <w:pPr>
              <w:rPr>
                <w:sz w:val="24"/>
                <w:szCs w:val="24"/>
              </w:rPr>
            </w:pPr>
            <w:r w:rsidRPr="00A63308">
              <w:rPr>
                <w:sz w:val="24"/>
                <w:szCs w:val="24"/>
              </w:rPr>
              <w:t xml:space="preserve">  </w:t>
            </w:r>
          </w:p>
        </w:tc>
        <w:tc>
          <w:tcPr>
            <w:tcW w:w="2329" w:type="dxa"/>
          </w:tcPr>
          <w:p w:rsidR="00A63308" w:rsidRPr="00A63308" w:rsidRDefault="00A63308" w:rsidP="001E25F2">
            <w:pPr>
              <w:rPr>
                <w:sz w:val="24"/>
                <w:szCs w:val="24"/>
              </w:rPr>
            </w:pPr>
            <w:r w:rsidRPr="00A63308">
              <w:rPr>
                <w:sz w:val="24"/>
                <w:szCs w:val="24"/>
              </w:rPr>
              <w:t xml:space="preserve"> Сельское хозяйство</w:t>
            </w:r>
          </w:p>
        </w:tc>
      </w:tr>
      <w:tr w:rsidR="00A63308" w:rsidRPr="00A63308" w:rsidTr="001E25F2">
        <w:tc>
          <w:tcPr>
            <w:tcW w:w="576" w:type="dxa"/>
          </w:tcPr>
          <w:p w:rsidR="00A63308" w:rsidRPr="00A63308" w:rsidRDefault="00A63308" w:rsidP="001E25F2">
            <w:pPr>
              <w:rPr>
                <w:sz w:val="24"/>
                <w:szCs w:val="24"/>
              </w:rPr>
            </w:pPr>
            <w:r w:rsidRPr="00A63308">
              <w:rPr>
                <w:sz w:val="24"/>
                <w:szCs w:val="24"/>
              </w:rPr>
              <w:t>3</w:t>
            </w:r>
          </w:p>
        </w:tc>
        <w:tc>
          <w:tcPr>
            <w:tcW w:w="3701" w:type="dxa"/>
          </w:tcPr>
          <w:p w:rsidR="00A63308" w:rsidRPr="00A63308" w:rsidRDefault="00A63308" w:rsidP="001E25F2">
            <w:pPr>
              <w:rPr>
                <w:sz w:val="24"/>
                <w:szCs w:val="24"/>
              </w:rPr>
            </w:pPr>
            <w:r w:rsidRPr="00A63308">
              <w:rPr>
                <w:sz w:val="24"/>
                <w:szCs w:val="24"/>
              </w:rPr>
              <w:t>Строительство жилья для обеспечения жильем специалистов (многоквартирные дома)</w:t>
            </w:r>
          </w:p>
        </w:tc>
        <w:tc>
          <w:tcPr>
            <w:tcW w:w="2525" w:type="dxa"/>
          </w:tcPr>
          <w:p w:rsidR="00A63308" w:rsidRPr="00A63308" w:rsidRDefault="00A63308" w:rsidP="001E25F2">
            <w:pPr>
              <w:rPr>
                <w:sz w:val="24"/>
                <w:szCs w:val="24"/>
              </w:rPr>
            </w:pPr>
            <w:proofErr w:type="spellStart"/>
            <w:r w:rsidRPr="00A63308">
              <w:rPr>
                <w:sz w:val="24"/>
                <w:szCs w:val="24"/>
              </w:rPr>
              <w:t>пгт</w:t>
            </w:r>
            <w:proofErr w:type="spellEnd"/>
            <w:r w:rsidRPr="00A63308">
              <w:rPr>
                <w:sz w:val="24"/>
                <w:szCs w:val="24"/>
              </w:rPr>
              <w:t xml:space="preserve"> Нижний Ингаш</w:t>
            </w:r>
          </w:p>
          <w:p w:rsidR="00A63308" w:rsidRPr="00A63308" w:rsidRDefault="00A63308" w:rsidP="001E25F2">
            <w:pPr>
              <w:rPr>
                <w:sz w:val="24"/>
                <w:szCs w:val="24"/>
              </w:rPr>
            </w:pPr>
            <w:r w:rsidRPr="00A63308">
              <w:rPr>
                <w:sz w:val="24"/>
                <w:szCs w:val="24"/>
              </w:rPr>
              <w:t>(</w:t>
            </w:r>
            <w:proofErr w:type="spellStart"/>
            <w:r w:rsidRPr="00A63308">
              <w:rPr>
                <w:sz w:val="24"/>
                <w:szCs w:val="24"/>
              </w:rPr>
              <w:t>ул.Кирова</w:t>
            </w:r>
            <w:proofErr w:type="spellEnd"/>
            <w:r w:rsidRPr="00A63308">
              <w:rPr>
                <w:sz w:val="24"/>
                <w:szCs w:val="24"/>
              </w:rPr>
              <w:t>)</w:t>
            </w:r>
          </w:p>
          <w:p w:rsidR="00A63308" w:rsidRPr="00A63308" w:rsidRDefault="00A63308" w:rsidP="001E25F2">
            <w:pPr>
              <w:rPr>
                <w:sz w:val="24"/>
                <w:szCs w:val="24"/>
              </w:rPr>
            </w:pPr>
          </w:p>
        </w:tc>
        <w:tc>
          <w:tcPr>
            <w:tcW w:w="2329" w:type="dxa"/>
          </w:tcPr>
          <w:p w:rsidR="00A63308" w:rsidRPr="00A63308" w:rsidRDefault="00A63308" w:rsidP="001E25F2">
            <w:pPr>
              <w:rPr>
                <w:sz w:val="24"/>
                <w:szCs w:val="24"/>
              </w:rPr>
            </w:pPr>
            <w:r w:rsidRPr="00A63308">
              <w:rPr>
                <w:bCs/>
                <w:color w:val="202122"/>
                <w:sz w:val="24"/>
                <w:szCs w:val="24"/>
                <w:shd w:val="clear" w:color="auto" w:fill="FFFFFF"/>
              </w:rPr>
              <w:t>Строительство</w:t>
            </w:r>
            <w:r w:rsidRPr="00A63308">
              <w:rPr>
                <w:color w:val="202122"/>
                <w:sz w:val="24"/>
                <w:szCs w:val="24"/>
                <w:shd w:val="clear" w:color="auto" w:fill="FFFFFF"/>
              </w:rPr>
              <w:t> </w:t>
            </w:r>
          </w:p>
        </w:tc>
      </w:tr>
      <w:tr w:rsidR="00A63308" w:rsidRPr="00A63308" w:rsidTr="001E25F2">
        <w:tc>
          <w:tcPr>
            <w:tcW w:w="576" w:type="dxa"/>
          </w:tcPr>
          <w:p w:rsidR="00A63308" w:rsidRPr="00A63308" w:rsidRDefault="00A63308" w:rsidP="001E25F2">
            <w:pPr>
              <w:rPr>
                <w:sz w:val="24"/>
                <w:szCs w:val="24"/>
              </w:rPr>
            </w:pPr>
            <w:r w:rsidRPr="00A63308">
              <w:rPr>
                <w:sz w:val="24"/>
                <w:szCs w:val="24"/>
              </w:rPr>
              <w:t>4</w:t>
            </w:r>
          </w:p>
        </w:tc>
        <w:tc>
          <w:tcPr>
            <w:tcW w:w="3701" w:type="dxa"/>
          </w:tcPr>
          <w:p w:rsidR="00A63308" w:rsidRPr="00A63308" w:rsidRDefault="00A63308" w:rsidP="001E25F2">
            <w:pPr>
              <w:rPr>
                <w:sz w:val="24"/>
                <w:szCs w:val="24"/>
              </w:rPr>
            </w:pPr>
            <w:r w:rsidRPr="00A63308">
              <w:rPr>
                <w:sz w:val="24"/>
                <w:szCs w:val="24"/>
              </w:rPr>
              <w:t xml:space="preserve">Строительство жилья в сельской местности </w:t>
            </w:r>
          </w:p>
        </w:tc>
        <w:tc>
          <w:tcPr>
            <w:tcW w:w="2525" w:type="dxa"/>
          </w:tcPr>
          <w:p w:rsidR="00A63308" w:rsidRPr="00A63308" w:rsidRDefault="00A63308" w:rsidP="001E25F2">
            <w:pPr>
              <w:rPr>
                <w:sz w:val="24"/>
                <w:szCs w:val="24"/>
              </w:rPr>
            </w:pPr>
            <w:r w:rsidRPr="00A63308">
              <w:rPr>
                <w:sz w:val="24"/>
                <w:szCs w:val="24"/>
              </w:rPr>
              <w:t>сельские населенные пункты</w:t>
            </w:r>
          </w:p>
        </w:tc>
        <w:tc>
          <w:tcPr>
            <w:tcW w:w="2329" w:type="dxa"/>
          </w:tcPr>
          <w:p w:rsidR="00A63308" w:rsidRPr="00A63308" w:rsidRDefault="00A63308" w:rsidP="001E25F2">
            <w:pPr>
              <w:rPr>
                <w:sz w:val="24"/>
                <w:szCs w:val="24"/>
              </w:rPr>
            </w:pPr>
            <w:r w:rsidRPr="00A63308">
              <w:rPr>
                <w:sz w:val="24"/>
                <w:szCs w:val="24"/>
              </w:rPr>
              <w:t>Сельское хозяйство</w:t>
            </w:r>
          </w:p>
        </w:tc>
      </w:tr>
      <w:tr w:rsidR="00A63308" w:rsidRPr="00A63308" w:rsidTr="001E25F2">
        <w:tc>
          <w:tcPr>
            <w:tcW w:w="576" w:type="dxa"/>
          </w:tcPr>
          <w:p w:rsidR="00A63308" w:rsidRPr="00A63308" w:rsidRDefault="00A63308" w:rsidP="001E25F2">
            <w:pPr>
              <w:rPr>
                <w:sz w:val="24"/>
                <w:szCs w:val="24"/>
              </w:rPr>
            </w:pPr>
            <w:r w:rsidRPr="00A63308">
              <w:rPr>
                <w:sz w:val="24"/>
                <w:szCs w:val="24"/>
              </w:rPr>
              <w:t>5</w:t>
            </w:r>
          </w:p>
          <w:p w:rsidR="00A63308" w:rsidRPr="00A63308" w:rsidRDefault="00A63308" w:rsidP="001E25F2">
            <w:pPr>
              <w:rPr>
                <w:sz w:val="24"/>
                <w:szCs w:val="24"/>
              </w:rPr>
            </w:pPr>
          </w:p>
          <w:p w:rsidR="00A63308" w:rsidRPr="00A63308" w:rsidRDefault="00A63308" w:rsidP="001E25F2">
            <w:pPr>
              <w:rPr>
                <w:sz w:val="24"/>
                <w:szCs w:val="24"/>
              </w:rPr>
            </w:pPr>
          </w:p>
          <w:p w:rsidR="00A63308" w:rsidRPr="00A63308" w:rsidRDefault="00A63308" w:rsidP="001E25F2">
            <w:pPr>
              <w:rPr>
                <w:sz w:val="24"/>
                <w:szCs w:val="24"/>
              </w:rPr>
            </w:pPr>
            <w:r w:rsidRPr="00A63308">
              <w:rPr>
                <w:sz w:val="24"/>
                <w:szCs w:val="24"/>
              </w:rPr>
              <w:t>5.1.</w:t>
            </w:r>
          </w:p>
        </w:tc>
        <w:tc>
          <w:tcPr>
            <w:tcW w:w="3701" w:type="dxa"/>
          </w:tcPr>
          <w:p w:rsidR="00A63308" w:rsidRPr="00A63308" w:rsidRDefault="00A63308" w:rsidP="001E25F2">
            <w:pPr>
              <w:rPr>
                <w:sz w:val="24"/>
                <w:szCs w:val="24"/>
              </w:rPr>
            </w:pPr>
            <w:r w:rsidRPr="00A63308">
              <w:rPr>
                <w:sz w:val="24"/>
                <w:szCs w:val="24"/>
              </w:rPr>
              <w:t>Строительство объектов утилизации жидких бытовых отходов.</w:t>
            </w:r>
          </w:p>
          <w:p w:rsidR="00A63308" w:rsidRPr="00A63308" w:rsidRDefault="00A63308" w:rsidP="001E25F2">
            <w:pPr>
              <w:rPr>
                <w:sz w:val="24"/>
                <w:szCs w:val="24"/>
              </w:rPr>
            </w:pPr>
            <w:proofErr w:type="gramStart"/>
            <w:r w:rsidRPr="00A63308">
              <w:rPr>
                <w:sz w:val="24"/>
                <w:szCs w:val="24"/>
              </w:rPr>
              <w:t>Ремонт  очистных</w:t>
            </w:r>
            <w:proofErr w:type="gramEnd"/>
            <w:r w:rsidRPr="00A63308">
              <w:rPr>
                <w:sz w:val="24"/>
                <w:szCs w:val="24"/>
              </w:rPr>
              <w:t xml:space="preserve"> сооружений</w:t>
            </w:r>
          </w:p>
        </w:tc>
        <w:tc>
          <w:tcPr>
            <w:tcW w:w="2525" w:type="dxa"/>
          </w:tcPr>
          <w:p w:rsidR="00A63308" w:rsidRPr="00A63308" w:rsidRDefault="00A63308" w:rsidP="001E25F2">
            <w:pPr>
              <w:rPr>
                <w:sz w:val="24"/>
                <w:szCs w:val="24"/>
              </w:rPr>
            </w:pPr>
            <w:proofErr w:type="spellStart"/>
            <w:r w:rsidRPr="00A63308">
              <w:rPr>
                <w:sz w:val="24"/>
                <w:szCs w:val="24"/>
              </w:rPr>
              <w:t>пгт</w:t>
            </w:r>
            <w:proofErr w:type="spellEnd"/>
            <w:r w:rsidRPr="00A63308">
              <w:rPr>
                <w:sz w:val="24"/>
                <w:szCs w:val="24"/>
              </w:rPr>
              <w:t xml:space="preserve"> Нижний Ингаш </w:t>
            </w:r>
          </w:p>
          <w:p w:rsidR="00A63308" w:rsidRPr="00A63308" w:rsidRDefault="00A63308" w:rsidP="001E25F2">
            <w:pPr>
              <w:rPr>
                <w:sz w:val="24"/>
                <w:szCs w:val="24"/>
              </w:rPr>
            </w:pPr>
          </w:p>
          <w:p w:rsidR="00A63308" w:rsidRPr="00A63308" w:rsidRDefault="00A63308" w:rsidP="001E25F2">
            <w:pPr>
              <w:rPr>
                <w:sz w:val="24"/>
                <w:szCs w:val="24"/>
              </w:rPr>
            </w:pPr>
          </w:p>
          <w:p w:rsidR="00A63308" w:rsidRPr="00A63308" w:rsidRDefault="00A63308" w:rsidP="001E25F2">
            <w:pPr>
              <w:rPr>
                <w:sz w:val="24"/>
                <w:szCs w:val="24"/>
              </w:rPr>
            </w:pPr>
            <w:proofErr w:type="spellStart"/>
            <w:r w:rsidRPr="00A63308">
              <w:rPr>
                <w:sz w:val="24"/>
                <w:szCs w:val="24"/>
              </w:rPr>
              <w:t>пгт</w:t>
            </w:r>
            <w:proofErr w:type="spellEnd"/>
            <w:r w:rsidRPr="00A63308">
              <w:rPr>
                <w:sz w:val="24"/>
                <w:szCs w:val="24"/>
              </w:rPr>
              <w:t xml:space="preserve"> Нижняя Пойма</w:t>
            </w:r>
          </w:p>
        </w:tc>
        <w:tc>
          <w:tcPr>
            <w:tcW w:w="2329" w:type="dxa"/>
          </w:tcPr>
          <w:p w:rsidR="00A63308" w:rsidRPr="00A63308" w:rsidRDefault="00A63308" w:rsidP="001E25F2">
            <w:pPr>
              <w:rPr>
                <w:sz w:val="24"/>
                <w:szCs w:val="24"/>
              </w:rPr>
            </w:pPr>
            <w:r w:rsidRPr="00A63308">
              <w:rPr>
                <w:bCs/>
                <w:color w:val="202122"/>
                <w:sz w:val="24"/>
                <w:szCs w:val="24"/>
                <w:shd w:val="clear" w:color="auto" w:fill="FFFFFF"/>
              </w:rPr>
              <w:t>Жилищно-коммунальное хозяйство</w:t>
            </w:r>
            <w:r w:rsidRPr="00A63308">
              <w:rPr>
                <w:color w:val="202122"/>
                <w:sz w:val="24"/>
                <w:szCs w:val="24"/>
                <w:shd w:val="clear" w:color="auto" w:fill="FFFFFF"/>
              </w:rPr>
              <w:t> </w:t>
            </w:r>
          </w:p>
        </w:tc>
      </w:tr>
      <w:tr w:rsidR="00A63308" w:rsidRPr="00A63308" w:rsidTr="001E25F2">
        <w:tc>
          <w:tcPr>
            <w:tcW w:w="576" w:type="dxa"/>
          </w:tcPr>
          <w:p w:rsidR="00A63308" w:rsidRPr="00A63308" w:rsidRDefault="00A63308" w:rsidP="001E25F2">
            <w:pPr>
              <w:rPr>
                <w:sz w:val="24"/>
                <w:szCs w:val="24"/>
              </w:rPr>
            </w:pPr>
            <w:r w:rsidRPr="00A63308">
              <w:rPr>
                <w:sz w:val="24"/>
                <w:szCs w:val="24"/>
              </w:rPr>
              <w:t>6</w:t>
            </w:r>
          </w:p>
        </w:tc>
        <w:tc>
          <w:tcPr>
            <w:tcW w:w="3701" w:type="dxa"/>
          </w:tcPr>
          <w:p w:rsidR="00A63308" w:rsidRPr="00A63308" w:rsidRDefault="00A63308" w:rsidP="001E25F2">
            <w:pPr>
              <w:rPr>
                <w:sz w:val="24"/>
                <w:szCs w:val="24"/>
              </w:rPr>
            </w:pPr>
            <w:r w:rsidRPr="00A63308">
              <w:rPr>
                <w:sz w:val="24"/>
                <w:szCs w:val="24"/>
              </w:rPr>
              <w:t>Строительство очистных сооружений</w:t>
            </w:r>
          </w:p>
        </w:tc>
        <w:tc>
          <w:tcPr>
            <w:tcW w:w="2525" w:type="dxa"/>
          </w:tcPr>
          <w:p w:rsidR="00A63308" w:rsidRPr="00A63308" w:rsidRDefault="00A63308" w:rsidP="001E25F2">
            <w:pPr>
              <w:rPr>
                <w:sz w:val="24"/>
                <w:szCs w:val="24"/>
              </w:rPr>
            </w:pPr>
            <w:proofErr w:type="spellStart"/>
            <w:r w:rsidRPr="00A63308">
              <w:rPr>
                <w:sz w:val="24"/>
                <w:szCs w:val="24"/>
              </w:rPr>
              <w:t>п.Поймо</w:t>
            </w:r>
            <w:proofErr w:type="spellEnd"/>
            <w:r w:rsidRPr="00A63308">
              <w:rPr>
                <w:sz w:val="24"/>
                <w:szCs w:val="24"/>
              </w:rPr>
              <w:t>-Тины</w:t>
            </w:r>
          </w:p>
        </w:tc>
        <w:tc>
          <w:tcPr>
            <w:tcW w:w="2329" w:type="dxa"/>
          </w:tcPr>
          <w:p w:rsidR="00A63308" w:rsidRPr="00A63308" w:rsidRDefault="00A63308" w:rsidP="001E25F2">
            <w:pPr>
              <w:rPr>
                <w:sz w:val="24"/>
                <w:szCs w:val="24"/>
              </w:rPr>
            </w:pPr>
            <w:r w:rsidRPr="00A63308">
              <w:rPr>
                <w:bCs/>
                <w:color w:val="202122"/>
                <w:sz w:val="24"/>
                <w:szCs w:val="24"/>
                <w:shd w:val="clear" w:color="auto" w:fill="FFFFFF"/>
              </w:rPr>
              <w:t>Жилищно-коммунальное хозяйство</w:t>
            </w:r>
            <w:r w:rsidRPr="00A63308">
              <w:rPr>
                <w:color w:val="202122"/>
                <w:sz w:val="24"/>
                <w:szCs w:val="24"/>
                <w:shd w:val="clear" w:color="auto" w:fill="FFFFFF"/>
              </w:rPr>
              <w:t> </w:t>
            </w:r>
          </w:p>
        </w:tc>
      </w:tr>
      <w:tr w:rsidR="00A63308" w:rsidRPr="00A63308" w:rsidTr="001E25F2">
        <w:trPr>
          <w:trHeight w:val="447"/>
        </w:trPr>
        <w:tc>
          <w:tcPr>
            <w:tcW w:w="576" w:type="dxa"/>
          </w:tcPr>
          <w:p w:rsidR="00A63308" w:rsidRPr="00A63308" w:rsidRDefault="00A63308" w:rsidP="001E25F2">
            <w:pPr>
              <w:rPr>
                <w:sz w:val="24"/>
                <w:szCs w:val="24"/>
              </w:rPr>
            </w:pPr>
            <w:r w:rsidRPr="00A63308">
              <w:rPr>
                <w:sz w:val="24"/>
                <w:szCs w:val="24"/>
              </w:rPr>
              <w:t>7</w:t>
            </w:r>
          </w:p>
          <w:p w:rsidR="00A63308" w:rsidRPr="00A63308" w:rsidRDefault="00A63308" w:rsidP="001E25F2">
            <w:pPr>
              <w:rPr>
                <w:sz w:val="24"/>
                <w:szCs w:val="24"/>
              </w:rPr>
            </w:pPr>
          </w:p>
          <w:p w:rsidR="00A63308" w:rsidRPr="00A63308" w:rsidRDefault="00A63308" w:rsidP="001E25F2">
            <w:pPr>
              <w:rPr>
                <w:sz w:val="24"/>
                <w:szCs w:val="24"/>
              </w:rPr>
            </w:pPr>
          </w:p>
          <w:p w:rsidR="00A63308" w:rsidRPr="00A63308" w:rsidRDefault="00A63308" w:rsidP="001E25F2">
            <w:pPr>
              <w:rPr>
                <w:sz w:val="24"/>
                <w:szCs w:val="24"/>
              </w:rPr>
            </w:pPr>
          </w:p>
          <w:p w:rsidR="00A63308" w:rsidRPr="00A63308" w:rsidRDefault="00A63308" w:rsidP="001E25F2">
            <w:pPr>
              <w:rPr>
                <w:sz w:val="24"/>
                <w:szCs w:val="24"/>
              </w:rPr>
            </w:pPr>
          </w:p>
          <w:p w:rsidR="00A63308" w:rsidRPr="00A63308" w:rsidRDefault="00A63308" w:rsidP="001E25F2">
            <w:pPr>
              <w:rPr>
                <w:sz w:val="24"/>
                <w:szCs w:val="24"/>
              </w:rPr>
            </w:pPr>
            <w:r w:rsidRPr="00A63308">
              <w:rPr>
                <w:sz w:val="24"/>
                <w:szCs w:val="24"/>
              </w:rPr>
              <w:t>7.1</w:t>
            </w:r>
          </w:p>
        </w:tc>
        <w:tc>
          <w:tcPr>
            <w:tcW w:w="3701" w:type="dxa"/>
          </w:tcPr>
          <w:p w:rsidR="00A63308" w:rsidRPr="00A63308" w:rsidRDefault="00A63308" w:rsidP="001E25F2">
            <w:pPr>
              <w:rPr>
                <w:sz w:val="24"/>
                <w:szCs w:val="24"/>
              </w:rPr>
            </w:pPr>
            <w:r w:rsidRPr="00A63308">
              <w:rPr>
                <w:sz w:val="24"/>
                <w:szCs w:val="24"/>
              </w:rPr>
              <w:t>Строительство новых источников теплоснабжения</w:t>
            </w:r>
          </w:p>
        </w:tc>
        <w:tc>
          <w:tcPr>
            <w:tcW w:w="2525" w:type="dxa"/>
          </w:tcPr>
          <w:p w:rsidR="00A63308" w:rsidRPr="00A63308" w:rsidRDefault="00A63308" w:rsidP="001E25F2">
            <w:pPr>
              <w:rPr>
                <w:sz w:val="24"/>
                <w:szCs w:val="24"/>
              </w:rPr>
            </w:pPr>
            <w:proofErr w:type="spellStart"/>
            <w:r w:rsidRPr="00A63308">
              <w:rPr>
                <w:sz w:val="24"/>
                <w:szCs w:val="24"/>
              </w:rPr>
              <w:t>пгт</w:t>
            </w:r>
            <w:proofErr w:type="spellEnd"/>
            <w:r w:rsidRPr="00A63308">
              <w:rPr>
                <w:sz w:val="24"/>
                <w:szCs w:val="24"/>
              </w:rPr>
              <w:t xml:space="preserve"> Нижний Ингаш,</w:t>
            </w:r>
          </w:p>
          <w:p w:rsidR="00A63308" w:rsidRPr="00A63308" w:rsidRDefault="00A63308" w:rsidP="001E25F2">
            <w:pPr>
              <w:rPr>
                <w:sz w:val="24"/>
                <w:szCs w:val="24"/>
              </w:rPr>
            </w:pPr>
            <w:r w:rsidRPr="00A63308">
              <w:rPr>
                <w:sz w:val="24"/>
                <w:szCs w:val="24"/>
              </w:rPr>
              <w:t xml:space="preserve"> </w:t>
            </w:r>
          </w:p>
          <w:p w:rsidR="00A63308" w:rsidRPr="00A63308" w:rsidRDefault="00A63308" w:rsidP="001E25F2">
            <w:pPr>
              <w:rPr>
                <w:sz w:val="24"/>
                <w:szCs w:val="24"/>
              </w:rPr>
            </w:pPr>
            <w:r w:rsidRPr="00A63308">
              <w:rPr>
                <w:sz w:val="24"/>
                <w:szCs w:val="24"/>
              </w:rPr>
              <w:t xml:space="preserve">с. </w:t>
            </w:r>
            <w:proofErr w:type="spellStart"/>
            <w:r w:rsidRPr="00A63308">
              <w:rPr>
                <w:sz w:val="24"/>
                <w:szCs w:val="24"/>
              </w:rPr>
              <w:t>Стретенка</w:t>
            </w:r>
            <w:proofErr w:type="spellEnd"/>
            <w:r w:rsidRPr="00A63308">
              <w:rPr>
                <w:sz w:val="24"/>
                <w:szCs w:val="24"/>
              </w:rPr>
              <w:t>,</w:t>
            </w:r>
          </w:p>
          <w:p w:rsidR="00A63308" w:rsidRPr="00A63308" w:rsidRDefault="00A63308" w:rsidP="001E25F2">
            <w:pPr>
              <w:rPr>
                <w:sz w:val="24"/>
                <w:szCs w:val="24"/>
              </w:rPr>
            </w:pPr>
            <w:r w:rsidRPr="00A63308">
              <w:rPr>
                <w:sz w:val="24"/>
                <w:szCs w:val="24"/>
              </w:rPr>
              <w:t xml:space="preserve">с. </w:t>
            </w:r>
            <w:proofErr w:type="spellStart"/>
            <w:r w:rsidRPr="00A63308">
              <w:rPr>
                <w:sz w:val="24"/>
                <w:szCs w:val="24"/>
              </w:rPr>
              <w:t>Кучерово</w:t>
            </w:r>
            <w:proofErr w:type="spellEnd"/>
            <w:r w:rsidRPr="00A63308">
              <w:rPr>
                <w:sz w:val="24"/>
                <w:szCs w:val="24"/>
              </w:rPr>
              <w:t>,</w:t>
            </w:r>
          </w:p>
          <w:p w:rsidR="00A63308" w:rsidRPr="00A63308" w:rsidRDefault="00A63308" w:rsidP="001E25F2">
            <w:pPr>
              <w:rPr>
                <w:sz w:val="24"/>
                <w:szCs w:val="24"/>
              </w:rPr>
            </w:pPr>
            <w:r w:rsidRPr="00A63308">
              <w:rPr>
                <w:sz w:val="24"/>
                <w:szCs w:val="24"/>
              </w:rPr>
              <w:t>с. Соколовка,</w:t>
            </w:r>
          </w:p>
          <w:p w:rsidR="00A63308" w:rsidRPr="00A63308" w:rsidRDefault="00A63308" w:rsidP="001E25F2">
            <w:pPr>
              <w:rPr>
                <w:sz w:val="24"/>
                <w:szCs w:val="24"/>
              </w:rPr>
            </w:pPr>
            <w:proofErr w:type="spellStart"/>
            <w:r w:rsidRPr="00A63308">
              <w:rPr>
                <w:sz w:val="24"/>
                <w:szCs w:val="24"/>
              </w:rPr>
              <w:t>д.Александровка</w:t>
            </w:r>
            <w:proofErr w:type="spellEnd"/>
            <w:r w:rsidRPr="00A63308">
              <w:rPr>
                <w:sz w:val="24"/>
                <w:szCs w:val="24"/>
              </w:rPr>
              <w:t>,</w:t>
            </w:r>
          </w:p>
          <w:p w:rsidR="00A63308" w:rsidRPr="00A63308" w:rsidRDefault="00A63308" w:rsidP="001E25F2">
            <w:pPr>
              <w:rPr>
                <w:sz w:val="24"/>
                <w:szCs w:val="24"/>
              </w:rPr>
            </w:pPr>
            <w:proofErr w:type="spellStart"/>
            <w:r w:rsidRPr="00A63308">
              <w:rPr>
                <w:sz w:val="24"/>
                <w:szCs w:val="24"/>
              </w:rPr>
              <w:t>д.Новоалександровка</w:t>
            </w:r>
            <w:proofErr w:type="spellEnd"/>
          </w:p>
        </w:tc>
        <w:tc>
          <w:tcPr>
            <w:tcW w:w="2329" w:type="dxa"/>
          </w:tcPr>
          <w:p w:rsidR="00A63308" w:rsidRPr="00A63308" w:rsidRDefault="00A63308" w:rsidP="001E25F2">
            <w:pPr>
              <w:rPr>
                <w:sz w:val="24"/>
                <w:szCs w:val="24"/>
              </w:rPr>
            </w:pPr>
            <w:r w:rsidRPr="00A63308">
              <w:rPr>
                <w:bCs/>
                <w:color w:val="202122"/>
                <w:sz w:val="24"/>
                <w:szCs w:val="24"/>
                <w:shd w:val="clear" w:color="auto" w:fill="FFFFFF"/>
              </w:rPr>
              <w:t>Строительство</w:t>
            </w:r>
            <w:r w:rsidRPr="00A63308">
              <w:rPr>
                <w:color w:val="202122"/>
                <w:sz w:val="24"/>
                <w:szCs w:val="24"/>
                <w:shd w:val="clear" w:color="auto" w:fill="FFFFFF"/>
              </w:rPr>
              <w:t> </w:t>
            </w:r>
          </w:p>
        </w:tc>
      </w:tr>
      <w:tr w:rsidR="00A63308" w:rsidRPr="00A63308" w:rsidTr="001E25F2">
        <w:tc>
          <w:tcPr>
            <w:tcW w:w="576" w:type="dxa"/>
          </w:tcPr>
          <w:p w:rsidR="00A63308" w:rsidRPr="00A63308" w:rsidRDefault="00A63308" w:rsidP="001E25F2">
            <w:pPr>
              <w:rPr>
                <w:sz w:val="24"/>
                <w:szCs w:val="24"/>
              </w:rPr>
            </w:pPr>
            <w:r w:rsidRPr="00A63308">
              <w:rPr>
                <w:sz w:val="24"/>
                <w:szCs w:val="24"/>
              </w:rPr>
              <w:t>8</w:t>
            </w:r>
          </w:p>
        </w:tc>
        <w:tc>
          <w:tcPr>
            <w:tcW w:w="3701" w:type="dxa"/>
          </w:tcPr>
          <w:p w:rsidR="00A63308" w:rsidRPr="00A63308" w:rsidRDefault="00A63308" w:rsidP="001E25F2">
            <w:pPr>
              <w:rPr>
                <w:sz w:val="24"/>
                <w:szCs w:val="24"/>
              </w:rPr>
            </w:pPr>
            <w:r w:rsidRPr="00A63308">
              <w:rPr>
                <w:sz w:val="24"/>
                <w:szCs w:val="24"/>
              </w:rPr>
              <w:t xml:space="preserve">Строительство новой </w:t>
            </w:r>
            <w:proofErr w:type="spellStart"/>
            <w:r w:rsidRPr="00A63308">
              <w:rPr>
                <w:sz w:val="24"/>
                <w:szCs w:val="24"/>
              </w:rPr>
              <w:t>водоподающей</w:t>
            </w:r>
            <w:proofErr w:type="spellEnd"/>
            <w:r w:rsidRPr="00A63308">
              <w:rPr>
                <w:sz w:val="24"/>
                <w:szCs w:val="24"/>
              </w:rPr>
              <w:t xml:space="preserve"> инфраструктуры (питьевая вода) </w:t>
            </w:r>
          </w:p>
        </w:tc>
        <w:tc>
          <w:tcPr>
            <w:tcW w:w="2525" w:type="dxa"/>
          </w:tcPr>
          <w:p w:rsidR="00A63308" w:rsidRPr="00A63308" w:rsidRDefault="00A63308" w:rsidP="001E25F2">
            <w:pPr>
              <w:rPr>
                <w:sz w:val="24"/>
                <w:szCs w:val="24"/>
              </w:rPr>
            </w:pPr>
            <w:proofErr w:type="spellStart"/>
            <w:r w:rsidRPr="00A63308">
              <w:rPr>
                <w:sz w:val="24"/>
                <w:szCs w:val="24"/>
              </w:rPr>
              <w:t>пгт</w:t>
            </w:r>
            <w:proofErr w:type="spellEnd"/>
            <w:r w:rsidRPr="00A63308">
              <w:rPr>
                <w:sz w:val="24"/>
                <w:szCs w:val="24"/>
              </w:rPr>
              <w:t>. Нижний Ингаш</w:t>
            </w:r>
          </w:p>
          <w:p w:rsidR="00A63308" w:rsidRPr="00A63308" w:rsidRDefault="00A63308" w:rsidP="001E25F2">
            <w:pPr>
              <w:rPr>
                <w:sz w:val="24"/>
                <w:szCs w:val="24"/>
              </w:rPr>
            </w:pPr>
            <w:proofErr w:type="spellStart"/>
            <w:r w:rsidRPr="00A63308">
              <w:rPr>
                <w:sz w:val="24"/>
                <w:szCs w:val="24"/>
              </w:rPr>
              <w:t>с.Тины</w:t>
            </w:r>
            <w:proofErr w:type="spellEnd"/>
          </w:p>
          <w:p w:rsidR="00A63308" w:rsidRPr="00A63308" w:rsidRDefault="00A63308" w:rsidP="001E25F2">
            <w:pPr>
              <w:rPr>
                <w:sz w:val="24"/>
                <w:szCs w:val="24"/>
              </w:rPr>
            </w:pPr>
            <w:r w:rsidRPr="00A63308">
              <w:rPr>
                <w:sz w:val="24"/>
                <w:szCs w:val="24"/>
              </w:rPr>
              <w:t>сельские населенные пункты</w:t>
            </w:r>
          </w:p>
          <w:p w:rsidR="00A63308" w:rsidRPr="00A63308" w:rsidRDefault="00A63308" w:rsidP="001E25F2">
            <w:pPr>
              <w:rPr>
                <w:sz w:val="24"/>
                <w:szCs w:val="24"/>
              </w:rPr>
            </w:pPr>
            <w:r w:rsidRPr="00A63308">
              <w:rPr>
                <w:sz w:val="24"/>
                <w:szCs w:val="24"/>
              </w:rPr>
              <w:t xml:space="preserve">с. </w:t>
            </w:r>
            <w:proofErr w:type="spellStart"/>
            <w:r w:rsidRPr="00A63308">
              <w:rPr>
                <w:sz w:val="24"/>
                <w:szCs w:val="24"/>
              </w:rPr>
              <w:t>Стретенка</w:t>
            </w:r>
            <w:proofErr w:type="spellEnd"/>
            <w:r w:rsidRPr="00A63308">
              <w:rPr>
                <w:sz w:val="24"/>
                <w:szCs w:val="24"/>
              </w:rPr>
              <w:t>,</w:t>
            </w:r>
          </w:p>
          <w:p w:rsidR="00A63308" w:rsidRPr="00A63308" w:rsidRDefault="00A63308" w:rsidP="001E25F2">
            <w:pPr>
              <w:rPr>
                <w:sz w:val="24"/>
                <w:szCs w:val="24"/>
              </w:rPr>
            </w:pPr>
            <w:r w:rsidRPr="00A63308">
              <w:rPr>
                <w:sz w:val="24"/>
                <w:szCs w:val="24"/>
              </w:rPr>
              <w:t>с. Соколовка.</w:t>
            </w:r>
          </w:p>
        </w:tc>
        <w:tc>
          <w:tcPr>
            <w:tcW w:w="2329" w:type="dxa"/>
          </w:tcPr>
          <w:p w:rsidR="00A63308" w:rsidRPr="00A63308" w:rsidRDefault="00A63308" w:rsidP="001E25F2">
            <w:pPr>
              <w:rPr>
                <w:sz w:val="24"/>
                <w:szCs w:val="24"/>
              </w:rPr>
            </w:pPr>
            <w:r w:rsidRPr="00A63308">
              <w:rPr>
                <w:bCs/>
                <w:color w:val="202122"/>
                <w:sz w:val="24"/>
                <w:szCs w:val="24"/>
                <w:shd w:val="clear" w:color="auto" w:fill="FFFFFF"/>
              </w:rPr>
              <w:t>Жилищно-коммунальное хозяйство</w:t>
            </w:r>
            <w:r w:rsidRPr="00A63308">
              <w:rPr>
                <w:color w:val="202122"/>
                <w:sz w:val="24"/>
                <w:szCs w:val="24"/>
                <w:shd w:val="clear" w:color="auto" w:fill="FFFFFF"/>
              </w:rPr>
              <w:t> </w:t>
            </w:r>
          </w:p>
        </w:tc>
      </w:tr>
      <w:tr w:rsidR="00A63308" w:rsidRPr="00A63308" w:rsidTr="001E25F2">
        <w:tc>
          <w:tcPr>
            <w:tcW w:w="576" w:type="dxa"/>
          </w:tcPr>
          <w:p w:rsidR="00A63308" w:rsidRPr="00A63308" w:rsidRDefault="00A63308" w:rsidP="001E25F2">
            <w:pPr>
              <w:rPr>
                <w:sz w:val="24"/>
                <w:szCs w:val="24"/>
              </w:rPr>
            </w:pPr>
            <w:r w:rsidRPr="00A63308">
              <w:rPr>
                <w:sz w:val="24"/>
                <w:szCs w:val="24"/>
              </w:rPr>
              <w:t>9</w:t>
            </w:r>
          </w:p>
          <w:p w:rsidR="00A63308" w:rsidRPr="00A63308" w:rsidRDefault="00A63308" w:rsidP="001E25F2">
            <w:pPr>
              <w:rPr>
                <w:sz w:val="24"/>
                <w:szCs w:val="24"/>
              </w:rPr>
            </w:pPr>
            <w:r w:rsidRPr="00A63308">
              <w:rPr>
                <w:sz w:val="24"/>
                <w:szCs w:val="24"/>
              </w:rPr>
              <w:t>9.1.</w:t>
            </w:r>
          </w:p>
          <w:p w:rsidR="00A63308" w:rsidRPr="00A63308" w:rsidRDefault="00A63308" w:rsidP="001E25F2">
            <w:pPr>
              <w:rPr>
                <w:sz w:val="24"/>
                <w:szCs w:val="24"/>
              </w:rPr>
            </w:pPr>
            <w:r w:rsidRPr="00A63308">
              <w:rPr>
                <w:sz w:val="24"/>
                <w:szCs w:val="24"/>
              </w:rPr>
              <w:t>9.2</w:t>
            </w:r>
          </w:p>
          <w:p w:rsidR="00A63308" w:rsidRPr="00A63308" w:rsidRDefault="00A63308" w:rsidP="001E25F2">
            <w:pPr>
              <w:rPr>
                <w:sz w:val="24"/>
                <w:szCs w:val="24"/>
              </w:rPr>
            </w:pPr>
            <w:r w:rsidRPr="00A63308">
              <w:rPr>
                <w:sz w:val="24"/>
                <w:szCs w:val="24"/>
              </w:rPr>
              <w:t>9.3</w:t>
            </w:r>
          </w:p>
          <w:p w:rsidR="00A63308" w:rsidRPr="00A63308" w:rsidRDefault="00A63308" w:rsidP="001E25F2">
            <w:pPr>
              <w:rPr>
                <w:sz w:val="24"/>
                <w:szCs w:val="24"/>
              </w:rPr>
            </w:pPr>
            <w:r w:rsidRPr="00A63308">
              <w:rPr>
                <w:sz w:val="24"/>
                <w:szCs w:val="24"/>
              </w:rPr>
              <w:t>9.4</w:t>
            </w:r>
          </w:p>
        </w:tc>
        <w:tc>
          <w:tcPr>
            <w:tcW w:w="3701" w:type="dxa"/>
          </w:tcPr>
          <w:p w:rsidR="00A63308" w:rsidRPr="00A63308" w:rsidRDefault="00A63308" w:rsidP="001E25F2">
            <w:pPr>
              <w:rPr>
                <w:sz w:val="24"/>
                <w:szCs w:val="24"/>
              </w:rPr>
            </w:pPr>
            <w:r w:rsidRPr="00A63308">
              <w:rPr>
                <w:sz w:val="24"/>
                <w:szCs w:val="24"/>
              </w:rPr>
              <w:t xml:space="preserve">Строительство </w:t>
            </w:r>
            <w:proofErr w:type="gramStart"/>
            <w:r w:rsidRPr="00A63308">
              <w:rPr>
                <w:sz w:val="24"/>
                <w:szCs w:val="24"/>
              </w:rPr>
              <w:t>и  ремонт</w:t>
            </w:r>
            <w:proofErr w:type="gramEnd"/>
            <w:r w:rsidRPr="00A63308">
              <w:rPr>
                <w:sz w:val="24"/>
                <w:szCs w:val="24"/>
              </w:rPr>
              <w:t xml:space="preserve"> спортивных объектов</w:t>
            </w:r>
          </w:p>
        </w:tc>
        <w:tc>
          <w:tcPr>
            <w:tcW w:w="2525" w:type="dxa"/>
          </w:tcPr>
          <w:p w:rsidR="00A63308" w:rsidRPr="00A63308" w:rsidRDefault="00A63308" w:rsidP="001E25F2">
            <w:pPr>
              <w:rPr>
                <w:sz w:val="24"/>
                <w:szCs w:val="24"/>
              </w:rPr>
            </w:pPr>
            <w:proofErr w:type="spellStart"/>
            <w:r w:rsidRPr="00A63308">
              <w:rPr>
                <w:sz w:val="24"/>
                <w:szCs w:val="24"/>
              </w:rPr>
              <w:t>пгт</w:t>
            </w:r>
            <w:proofErr w:type="spellEnd"/>
            <w:r w:rsidRPr="00A63308">
              <w:rPr>
                <w:sz w:val="24"/>
                <w:szCs w:val="24"/>
              </w:rPr>
              <w:t xml:space="preserve"> Нижний Ингаш,</w:t>
            </w:r>
          </w:p>
          <w:p w:rsidR="00A63308" w:rsidRPr="00A63308" w:rsidRDefault="00A63308" w:rsidP="001E25F2">
            <w:pPr>
              <w:rPr>
                <w:sz w:val="24"/>
                <w:szCs w:val="24"/>
              </w:rPr>
            </w:pPr>
            <w:proofErr w:type="spellStart"/>
            <w:r w:rsidRPr="00A63308">
              <w:rPr>
                <w:sz w:val="24"/>
                <w:szCs w:val="24"/>
              </w:rPr>
              <w:t>пгт</w:t>
            </w:r>
            <w:proofErr w:type="spellEnd"/>
            <w:r w:rsidRPr="00A63308">
              <w:rPr>
                <w:sz w:val="24"/>
                <w:szCs w:val="24"/>
              </w:rPr>
              <w:t xml:space="preserve"> Нижняя Пойма,</w:t>
            </w:r>
          </w:p>
          <w:p w:rsidR="00A63308" w:rsidRPr="00A63308" w:rsidRDefault="00A63308" w:rsidP="001E25F2">
            <w:pPr>
              <w:rPr>
                <w:sz w:val="24"/>
                <w:szCs w:val="24"/>
              </w:rPr>
            </w:pPr>
            <w:r w:rsidRPr="00A63308">
              <w:rPr>
                <w:sz w:val="24"/>
                <w:szCs w:val="24"/>
              </w:rPr>
              <w:t>с. Новоалександровка,</w:t>
            </w:r>
          </w:p>
          <w:p w:rsidR="00A63308" w:rsidRPr="00A63308" w:rsidRDefault="00A63308" w:rsidP="001E25F2">
            <w:pPr>
              <w:rPr>
                <w:sz w:val="24"/>
                <w:szCs w:val="24"/>
              </w:rPr>
            </w:pPr>
            <w:r w:rsidRPr="00A63308">
              <w:rPr>
                <w:sz w:val="24"/>
                <w:szCs w:val="24"/>
              </w:rPr>
              <w:t>с. Соколовка,</w:t>
            </w:r>
          </w:p>
          <w:p w:rsidR="00A63308" w:rsidRPr="00A63308" w:rsidRDefault="00A63308" w:rsidP="001E25F2">
            <w:pPr>
              <w:rPr>
                <w:sz w:val="24"/>
                <w:szCs w:val="24"/>
              </w:rPr>
            </w:pPr>
            <w:r w:rsidRPr="00A63308">
              <w:rPr>
                <w:sz w:val="24"/>
                <w:szCs w:val="24"/>
              </w:rPr>
              <w:t xml:space="preserve">с. </w:t>
            </w:r>
            <w:proofErr w:type="spellStart"/>
            <w:r w:rsidRPr="00A63308">
              <w:rPr>
                <w:sz w:val="24"/>
                <w:szCs w:val="24"/>
              </w:rPr>
              <w:t>Стретенка</w:t>
            </w:r>
            <w:proofErr w:type="spellEnd"/>
            <w:r w:rsidRPr="00A63308">
              <w:rPr>
                <w:sz w:val="24"/>
                <w:szCs w:val="24"/>
              </w:rPr>
              <w:t>.</w:t>
            </w:r>
          </w:p>
        </w:tc>
        <w:tc>
          <w:tcPr>
            <w:tcW w:w="2329" w:type="dxa"/>
          </w:tcPr>
          <w:p w:rsidR="00A63308" w:rsidRPr="00A63308" w:rsidRDefault="00A63308" w:rsidP="001E25F2">
            <w:pPr>
              <w:rPr>
                <w:sz w:val="24"/>
                <w:szCs w:val="24"/>
              </w:rPr>
            </w:pPr>
            <w:r w:rsidRPr="00A63308">
              <w:rPr>
                <w:sz w:val="24"/>
                <w:szCs w:val="24"/>
              </w:rPr>
              <w:t xml:space="preserve"> Спорт</w:t>
            </w:r>
          </w:p>
        </w:tc>
      </w:tr>
      <w:tr w:rsidR="00A63308" w:rsidRPr="00A63308" w:rsidTr="001E25F2">
        <w:tc>
          <w:tcPr>
            <w:tcW w:w="576" w:type="dxa"/>
          </w:tcPr>
          <w:p w:rsidR="00A63308" w:rsidRPr="00A63308" w:rsidRDefault="00A63308" w:rsidP="001E25F2">
            <w:pPr>
              <w:rPr>
                <w:sz w:val="24"/>
                <w:szCs w:val="24"/>
              </w:rPr>
            </w:pPr>
            <w:r w:rsidRPr="00A63308">
              <w:rPr>
                <w:sz w:val="24"/>
                <w:szCs w:val="24"/>
              </w:rPr>
              <w:t>10</w:t>
            </w:r>
          </w:p>
        </w:tc>
        <w:tc>
          <w:tcPr>
            <w:tcW w:w="3701" w:type="dxa"/>
          </w:tcPr>
          <w:p w:rsidR="00A63308" w:rsidRPr="00A63308" w:rsidRDefault="00A63308" w:rsidP="001E25F2">
            <w:pPr>
              <w:rPr>
                <w:sz w:val="24"/>
                <w:szCs w:val="24"/>
              </w:rPr>
            </w:pPr>
            <w:r w:rsidRPr="00A63308">
              <w:rPr>
                <w:sz w:val="24"/>
                <w:szCs w:val="24"/>
              </w:rPr>
              <w:t>Строительство социокультурных досуговых центров в сельской местности</w:t>
            </w:r>
          </w:p>
        </w:tc>
        <w:tc>
          <w:tcPr>
            <w:tcW w:w="2525" w:type="dxa"/>
          </w:tcPr>
          <w:p w:rsidR="00A63308" w:rsidRPr="00A63308" w:rsidRDefault="00A63308" w:rsidP="001E25F2">
            <w:pPr>
              <w:rPr>
                <w:sz w:val="24"/>
                <w:szCs w:val="24"/>
              </w:rPr>
            </w:pPr>
            <w:r w:rsidRPr="00A63308">
              <w:rPr>
                <w:sz w:val="24"/>
                <w:szCs w:val="24"/>
              </w:rPr>
              <w:t>д. Ивановка,</w:t>
            </w:r>
          </w:p>
          <w:p w:rsidR="00A63308" w:rsidRPr="00A63308" w:rsidRDefault="00A63308" w:rsidP="001E25F2">
            <w:pPr>
              <w:rPr>
                <w:sz w:val="24"/>
                <w:szCs w:val="24"/>
              </w:rPr>
            </w:pPr>
            <w:r w:rsidRPr="00A63308">
              <w:rPr>
                <w:sz w:val="24"/>
                <w:szCs w:val="24"/>
              </w:rPr>
              <w:t>д. Павловка</w:t>
            </w:r>
          </w:p>
        </w:tc>
        <w:tc>
          <w:tcPr>
            <w:tcW w:w="2329" w:type="dxa"/>
          </w:tcPr>
          <w:p w:rsidR="00A63308" w:rsidRPr="00A63308" w:rsidRDefault="00A63308" w:rsidP="001E25F2">
            <w:pPr>
              <w:rPr>
                <w:sz w:val="24"/>
                <w:szCs w:val="24"/>
              </w:rPr>
            </w:pPr>
            <w:r w:rsidRPr="00A63308">
              <w:rPr>
                <w:sz w:val="24"/>
                <w:szCs w:val="24"/>
              </w:rPr>
              <w:t xml:space="preserve"> Культура</w:t>
            </w:r>
          </w:p>
        </w:tc>
      </w:tr>
      <w:tr w:rsidR="00A63308" w:rsidRPr="00A63308" w:rsidTr="001E25F2">
        <w:tc>
          <w:tcPr>
            <w:tcW w:w="576" w:type="dxa"/>
          </w:tcPr>
          <w:p w:rsidR="00A63308" w:rsidRPr="00A63308" w:rsidRDefault="00A63308" w:rsidP="001E25F2">
            <w:pPr>
              <w:rPr>
                <w:sz w:val="24"/>
                <w:szCs w:val="24"/>
              </w:rPr>
            </w:pPr>
            <w:r w:rsidRPr="00A63308">
              <w:rPr>
                <w:sz w:val="24"/>
                <w:szCs w:val="24"/>
              </w:rPr>
              <w:t>11</w:t>
            </w:r>
          </w:p>
        </w:tc>
        <w:tc>
          <w:tcPr>
            <w:tcW w:w="3701" w:type="dxa"/>
          </w:tcPr>
          <w:p w:rsidR="00A63308" w:rsidRPr="00A63308" w:rsidRDefault="00A63308" w:rsidP="001E25F2">
            <w:pPr>
              <w:rPr>
                <w:sz w:val="24"/>
                <w:szCs w:val="24"/>
              </w:rPr>
            </w:pPr>
            <w:r w:rsidRPr="00A63308">
              <w:rPr>
                <w:sz w:val="24"/>
                <w:szCs w:val="24"/>
              </w:rPr>
              <w:t>Строительство нового здания ДШИ</w:t>
            </w:r>
          </w:p>
        </w:tc>
        <w:tc>
          <w:tcPr>
            <w:tcW w:w="2525" w:type="dxa"/>
          </w:tcPr>
          <w:p w:rsidR="00A63308" w:rsidRPr="00A63308" w:rsidRDefault="00A63308" w:rsidP="001E25F2">
            <w:pPr>
              <w:rPr>
                <w:sz w:val="24"/>
                <w:szCs w:val="24"/>
              </w:rPr>
            </w:pPr>
            <w:proofErr w:type="spellStart"/>
            <w:r w:rsidRPr="00A63308">
              <w:rPr>
                <w:sz w:val="24"/>
                <w:szCs w:val="24"/>
              </w:rPr>
              <w:t>пгт</w:t>
            </w:r>
            <w:proofErr w:type="spellEnd"/>
            <w:r w:rsidRPr="00A63308">
              <w:rPr>
                <w:sz w:val="24"/>
                <w:szCs w:val="24"/>
              </w:rPr>
              <w:t xml:space="preserve"> Нижний Ингаш</w:t>
            </w:r>
          </w:p>
        </w:tc>
        <w:tc>
          <w:tcPr>
            <w:tcW w:w="2329" w:type="dxa"/>
          </w:tcPr>
          <w:p w:rsidR="00A63308" w:rsidRPr="00A63308" w:rsidRDefault="00A63308" w:rsidP="001E25F2">
            <w:pPr>
              <w:rPr>
                <w:sz w:val="24"/>
                <w:szCs w:val="24"/>
              </w:rPr>
            </w:pPr>
            <w:r w:rsidRPr="00A63308">
              <w:rPr>
                <w:sz w:val="24"/>
                <w:szCs w:val="24"/>
              </w:rPr>
              <w:t>Культура</w:t>
            </w:r>
          </w:p>
        </w:tc>
      </w:tr>
      <w:tr w:rsidR="00A63308" w:rsidRPr="00A63308" w:rsidTr="001E25F2">
        <w:tc>
          <w:tcPr>
            <w:tcW w:w="576" w:type="dxa"/>
          </w:tcPr>
          <w:p w:rsidR="00A63308" w:rsidRPr="00A63308" w:rsidRDefault="00A63308" w:rsidP="001E25F2">
            <w:pPr>
              <w:rPr>
                <w:sz w:val="24"/>
                <w:szCs w:val="24"/>
              </w:rPr>
            </w:pPr>
            <w:r w:rsidRPr="00A63308">
              <w:rPr>
                <w:sz w:val="24"/>
                <w:szCs w:val="24"/>
              </w:rPr>
              <w:t>12</w:t>
            </w:r>
          </w:p>
        </w:tc>
        <w:tc>
          <w:tcPr>
            <w:tcW w:w="3701" w:type="dxa"/>
          </w:tcPr>
          <w:p w:rsidR="00A63308" w:rsidRPr="00A63308" w:rsidRDefault="00A63308" w:rsidP="001E25F2">
            <w:pPr>
              <w:rPr>
                <w:sz w:val="24"/>
                <w:szCs w:val="24"/>
              </w:rPr>
            </w:pPr>
            <w:r w:rsidRPr="00A63308">
              <w:rPr>
                <w:sz w:val="24"/>
                <w:szCs w:val="24"/>
              </w:rPr>
              <w:t xml:space="preserve">Строительство </w:t>
            </w:r>
            <w:proofErr w:type="spellStart"/>
            <w:r w:rsidRPr="00A63308">
              <w:rPr>
                <w:sz w:val="24"/>
                <w:szCs w:val="24"/>
              </w:rPr>
              <w:t>Тинской</w:t>
            </w:r>
            <w:proofErr w:type="spellEnd"/>
            <w:r w:rsidRPr="00A63308">
              <w:rPr>
                <w:sz w:val="24"/>
                <w:szCs w:val="24"/>
              </w:rPr>
              <w:t xml:space="preserve"> врачебной амбулатории</w:t>
            </w:r>
          </w:p>
        </w:tc>
        <w:tc>
          <w:tcPr>
            <w:tcW w:w="2525" w:type="dxa"/>
          </w:tcPr>
          <w:p w:rsidR="00A63308" w:rsidRPr="00A63308" w:rsidRDefault="00A63308" w:rsidP="001E25F2">
            <w:pPr>
              <w:rPr>
                <w:sz w:val="24"/>
                <w:szCs w:val="24"/>
              </w:rPr>
            </w:pPr>
            <w:proofErr w:type="spellStart"/>
            <w:r w:rsidRPr="00A63308">
              <w:rPr>
                <w:sz w:val="24"/>
                <w:szCs w:val="24"/>
              </w:rPr>
              <w:t>п.Тинской</w:t>
            </w:r>
            <w:proofErr w:type="spellEnd"/>
          </w:p>
        </w:tc>
        <w:tc>
          <w:tcPr>
            <w:tcW w:w="2329" w:type="dxa"/>
          </w:tcPr>
          <w:p w:rsidR="00A63308" w:rsidRPr="00A63308" w:rsidRDefault="00A63308" w:rsidP="001E25F2">
            <w:pPr>
              <w:rPr>
                <w:sz w:val="24"/>
                <w:szCs w:val="24"/>
              </w:rPr>
            </w:pPr>
            <w:r w:rsidRPr="00A63308">
              <w:rPr>
                <w:sz w:val="24"/>
                <w:szCs w:val="24"/>
              </w:rPr>
              <w:t xml:space="preserve">Здравоохранение </w:t>
            </w:r>
          </w:p>
        </w:tc>
      </w:tr>
      <w:tr w:rsidR="00A63308" w:rsidRPr="00A63308" w:rsidTr="001E25F2">
        <w:tc>
          <w:tcPr>
            <w:tcW w:w="576" w:type="dxa"/>
          </w:tcPr>
          <w:p w:rsidR="00A63308" w:rsidRPr="00A63308" w:rsidRDefault="00A63308" w:rsidP="001E25F2">
            <w:pPr>
              <w:rPr>
                <w:sz w:val="24"/>
                <w:szCs w:val="24"/>
              </w:rPr>
            </w:pPr>
            <w:r w:rsidRPr="00A63308">
              <w:rPr>
                <w:sz w:val="24"/>
                <w:szCs w:val="24"/>
              </w:rPr>
              <w:t>13</w:t>
            </w:r>
          </w:p>
        </w:tc>
        <w:tc>
          <w:tcPr>
            <w:tcW w:w="3701" w:type="dxa"/>
          </w:tcPr>
          <w:p w:rsidR="00A63308" w:rsidRPr="00A63308" w:rsidRDefault="00A63308" w:rsidP="001E25F2">
            <w:pPr>
              <w:rPr>
                <w:sz w:val="24"/>
                <w:szCs w:val="24"/>
              </w:rPr>
            </w:pPr>
            <w:r w:rsidRPr="00A63308">
              <w:rPr>
                <w:sz w:val="24"/>
                <w:szCs w:val="24"/>
              </w:rPr>
              <w:t xml:space="preserve">Создание нового производства в поселке </w:t>
            </w:r>
            <w:proofErr w:type="spellStart"/>
            <w:r w:rsidRPr="00A63308">
              <w:rPr>
                <w:sz w:val="24"/>
                <w:szCs w:val="24"/>
              </w:rPr>
              <w:t>Тинской</w:t>
            </w:r>
            <w:proofErr w:type="spellEnd"/>
          </w:p>
        </w:tc>
        <w:tc>
          <w:tcPr>
            <w:tcW w:w="2525" w:type="dxa"/>
          </w:tcPr>
          <w:p w:rsidR="00A63308" w:rsidRPr="00A63308" w:rsidRDefault="00A63308" w:rsidP="001E25F2">
            <w:pPr>
              <w:rPr>
                <w:sz w:val="24"/>
                <w:szCs w:val="24"/>
              </w:rPr>
            </w:pPr>
          </w:p>
        </w:tc>
        <w:tc>
          <w:tcPr>
            <w:tcW w:w="2329" w:type="dxa"/>
          </w:tcPr>
          <w:p w:rsidR="00A63308" w:rsidRPr="00A63308" w:rsidRDefault="00A63308" w:rsidP="001E25F2">
            <w:pPr>
              <w:rPr>
                <w:sz w:val="24"/>
                <w:szCs w:val="24"/>
              </w:rPr>
            </w:pPr>
            <w:r w:rsidRPr="00A63308">
              <w:rPr>
                <w:sz w:val="24"/>
                <w:szCs w:val="24"/>
              </w:rPr>
              <w:t>Производство</w:t>
            </w:r>
          </w:p>
        </w:tc>
      </w:tr>
      <w:tr w:rsidR="00A63308" w:rsidRPr="00A63308" w:rsidTr="001E25F2">
        <w:tc>
          <w:tcPr>
            <w:tcW w:w="576" w:type="dxa"/>
          </w:tcPr>
          <w:p w:rsidR="00A63308" w:rsidRPr="00A63308" w:rsidRDefault="00A63308" w:rsidP="001E25F2">
            <w:pPr>
              <w:rPr>
                <w:sz w:val="24"/>
                <w:szCs w:val="24"/>
              </w:rPr>
            </w:pPr>
            <w:r w:rsidRPr="00A63308">
              <w:rPr>
                <w:sz w:val="24"/>
                <w:szCs w:val="24"/>
              </w:rPr>
              <w:t>14</w:t>
            </w:r>
          </w:p>
        </w:tc>
        <w:tc>
          <w:tcPr>
            <w:tcW w:w="3701" w:type="dxa"/>
          </w:tcPr>
          <w:p w:rsidR="00A63308" w:rsidRPr="00A63308" w:rsidRDefault="00A63308" w:rsidP="001E25F2">
            <w:pPr>
              <w:rPr>
                <w:sz w:val="24"/>
                <w:szCs w:val="24"/>
              </w:rPr>
            </w:pPr>
            <w:r w:rsidRPr="00A63308">
              <w:rPr>
                <w:sz w:val="24"/>
                <w:szCs w:val="24"/>
              </w:rPr>
              <w:t>Строительство 20-квартирных домов</w:t>
            </w:r>
          </w:p>
        </w:tc>
        <w:tc>
          <w:tcPr>
            <w:tcW w:w="2525" w:type="dxa"/>
          </w:tcPr>
          <w:p w:rsidR="00A63308" w:rsidRPr="00A63308" w:rsidRDefault="00A63308" w:rsidP="001E25F2">
            <w:pPr>
              <w:rPr>
                <w:sz w:val="24"/>
                <w:szCs w:val="24"/>
              </w:rPr>
            </w:pPr>
            <w:proofErr w:type="spellStart"/>
            <w:r w:rsidRPr="00A63308">
              <w:rPr>
                <w:sz w:val="24"/>
                <w:szCs w:val="24"/>
              </w:rPr>
              <w:t>пгт</w:t>
            </w:r>
            <w:proofErr w:type="spellEnd"/>
            <w:r w:rsidRPr="00A63308">
              <w:rPr>
                <w:sz w:val="24"/>
                <w:szCs w:val="24"/>
              </w:rPr>
              <w:t xml:space="preserve"> Нижний Ингаш, </w:t>
            </w:r>
            <w:proofErr w:type="spellStart"/>
            <w:r w:rsidRPr="00A63308">
              <w:rPr>
                <w:sz w:val="24"/>
                <w:szCs w:val="24"/>
              </w:rPr>
              <w:t>пгт</w:t>
            </w:r>
            <w:proofErr w:type="spellEnd"/>
            <w:r w:rsidRPr="00A63308">
              <w:rPr>
                <w:sz w:val="24"/>
                <w:szCs w:val="24"/>
              </w:rPr>
              <w:t>. Нижняя Пойма</w:t>
            </w:r>
          </w:p>
        </w:tc>
        <w:tc>
          <w:tcPr>
            <w:tcW w:w="2329" w:type="dxa"/>
          </w:tcPr>
          <w:p w:rsidR="00A63308" w:rsidRPr="00A63308" w:rsidRDefault="00A63308" w:rsidP="001E25F2">
            <w:pPr>
              <w:rPr>
                <w:sz w:val="24"/>
                <w:szCs w:val="24"/>
              </w:rPr>
            </w:pPr>
            <w:r w:rsidRPr="00A63308">
              <w:rPr>
                <w:bCs/>
                <w:color w:val="202122"/>
                <w:sz w:val="24"/>
                <w:szCs w:val="24"/>
                <w:shd w:val="clear" w:color="auto" w:fill="FFFFFF"/>
              </w:rPr>
              <w:t>Жилищно-коммунальное хозяйство</w:t>
            </w:r>
            <w:r w:rsidRPr="00A63308">
              <w:rPr>
                <w:color w:val="202122"/>
                <w:sz w:val="24"/>
                <w:szCs w:val="24"/>
                <w:shd w:val="clear" w:color="auto" w:fill="FFFFFF"/>
              </w:rPr>
              <w:t> </w:t>
            </w:r>
          </w:p>
        </w:tc>
      </w:tr>
      <w:tr w:rsidR="00A63308" w:rsidRPr="00A63308" w:rsidTr="001E25F2">
        <w:tc>
          <w:tcPr>
            <w:tcW w:w="576" w:type="dxa"/>
          </w:tcPr>
          <w:p w:rsidR="00A63308" w:rsidRPr="00A63308" w:rsidRDefault="00A63308" w:rsidP="001E25F2">
            <w:pPr>
              <w:rPr>
                <w:sz w:val="24"/>
                <w:szCs w:val="24"/>
              </w:rPr>
            </w:pPr>
            <w:r w:rsidRPr="00A63308">
              <w:rPr>
                <w:sz w:val="24"/>
                <w:szCs w:val="24"/>
              </w:rPr>
              <w:t>15</w:t>
            </w:r>
          </w:p>
        </w:tc>
        <w:tc>
          <w:tcPr>
            <w:tcW w:w="3701" w:type="dxa"/>
          </w:tcPr>
          <w:p w:rsidR="00A63308" w:rsidRPr="00A63308" w:rsidRDefault="00A63308" w:rsidP="001E25F2">
            <w:pPr>
              <w:rPr>
                <w:sz w:val="24"/>
                <w:szCs w:val="24"/>
              </w:rPr>
            </w:pPr>
            <w:r w:rsidRPr="00A63308">
              <w:rPr>
                <w:sz w:val="24"/>
                <w:szCs w:val="24"/>
              </w:rPr>
              <w:t>Строительство убойного цеха в урочище Дон</w:t>
            </w:r>
          </w:p>
        </w:tc>
        <w:tc>
          <w:tcPr>
            <w:tcW w:w="2525" w:type="dxa"/>
          </w:tcPr>
          <w:p w:rsidR="00A63308" w:rsidRPr="00A63308" w:rsidRDefault="00A63308" w:rsidP="001E25F2">
            <w:pPr>
              <w:rPr>
                <w:sz w:val="24"/>
                <w:szCs w:val="24"/>
              </w:rPr>
            </w:pPr>
            <w:r w:rsidRPr="00A63308">
              <w:rPr>
                <w:sz w:val="24"/>
                <w:szCs w:val="24"/>
              </w:rPr>
              <w:t>Ивановский сельсовет</w:t>
            </w:r>
          </w:p>
        </w:tc>
        <w:tc>
          <w:tcPr>
            <w:tcW w:w="2329" w:type="dxa"/>
          </w:tcPr>
          <w:p w:rsidR="00A63308" w:rsidRPr="00A63308" w:rsidRDefault="00A63308" w:rsidP="001E25F2">
            <w:pPr>
              <w:rPr>
                <w:sz w:val="24"/>
                <w:szCs w:val="24"/>
              </w:rPr>
            </w:pPr>
            <w:r w:rsidRPr="00A63308">
              <w:rPr>
                <w:sz w:val="24"/>
                <w:szCs w:val="24"/>
              </w:rPr>
              <w:t>Сельское хозяйство</w:t>
            </w:r>
          </w:p>
        </w:tc>
      </w:tr>
      <w:tr w:rsidR="00A63308" w:rsidRPr="00A63308" w:rsidTr="001E25F2">
        <w:tc>
          <w:tcPr>
            <w:tcW w:w="576" w:type="dxa"/>
          </w:tcPr>
          <w:p w:rsidR="00A63308" w:rsidRPr="00A63308" w:rsidRDefault="00A63308" w:rsidP="001E25F2">
            <w:pPr>
              <w:rPr>
                <w:sz w:val="24"/>
                <w:szCs w:val="24"/>
              </w:rPr>
            </w:pPr>
            <w:r w:rsidRPr="00A63308">
              <w:rPr>
                <w:sz w:val="24"/>
                <w:szCs w:val="24"/>
              </w:rPr>
              <w:t>16</w:t>
            </w:r>
          </w:p>
        </w:tc>
        <w:tc>
          <w:tcPr>
            <w:tcW w:w="3701" w:type="dxa"/>
          </w:tcPr>
          <w:p w:rsidR="00A63308" w:rsidRPr="00A63308" w:rsidRDefault="00A63308" w:rsidP="001E25F2">
            <w:pPr>
              <w:rPr>
                <w:sz w:val="24"/>
                <w:szCs w:val="24"/>
              </w:rPr>
            </w:pPr>
            <w:r w:rsidRPr="00A63308">
              <w:rPr>
                <w:sz w:val="24"/>
                <w:szCs w:val="24"/>
              </w:rPr>
              <w:t>Строительство ФАП в сельской местности</w:t>
            </w:r>
          </w:p>
        </w:tc>
        <w:tc>
          <w:tcPr>
            <w:tcW w:w="2525" w:type="dxa"/>
          </w:tcPr>
          <w:p w:rsidR="00A63308" w:rsidRPr="00A63308" w:rsidRDefault="00A63308" w:rsidP="001E25F2">
            <w:pPr>
              <w:rPr>
                <w:sz w:val="24"/>
                <w:szCs w:val="24"/>
              </w:rPr>
            </w:pPr>
            <w:r w:rsidRPr="00A63308">
              <w:rPr>
                <w:sz w:val="24"/>
                <w:szCs w:val="24"/>
              </w:rPr>
              <w:t xml:space="preserve"> </w:t>
            </w:r>
            <w:proofErr w:type="gramStart"/>
            <w:r w:rsidRPr="00A63308">
              <w:rPr>
                <w:sz w:val="24"/>
                <w:szCs w:val="24"/>
              </w:rPr>
              <w:t>до  2025</w:t>
            </w:r>
            <w:proofErr w:type="gramEnd"/>
            <w:r w:rsidRPr="00A63308">
              <w:rPr>
                <w:sz w:val="24"/>
                <w:szCs w:val="24"/>
              </w:rPr>
              <w:t xml:space="preserve">  не запланировано</w:t>
            </w:r>
          </w:p>
        </w:tc>
        <w:tc>
          <w:tcPr>
            <w:tcW w:w="2329" w:type="dxa"/>
          </w:tcPr>
          <w:p w:rsidR="00A63308" w:rsidRPr="00A63308" w:rsidRDefault="00A63308" w:rsidP="001E25F2">
            <w:pPr>
              <w:rPr>
                <w:sz w:val="24"/>
                <w:szCs w:val="24"/>
              </w:rPr>
            </w:pPr>
            <w:r w:rsidRPr="00A63308">
              <w:rPr>
                <w:sz w:val="24"/>
                <w:szCs w:val="24"/>
              </w:rPr>
              <w:t>Здравоохранение</w:t>
            </w:r>
          </w:p>
        </w:tc>
      </w:tr>
      <w:tr w:rsidR="00A63308" w:rsidRPr="00A63308" w:rsidTr="001E25F2">
        <w:tc>
          <w:tcPr>
            <w:tcW w:w="576" w:type="dxa"/>
          </w:tcPr>
          <w:p w:rsidR="00A63308" w:rsidRPr="00A63308" w:rsidRDefault="00A63308" w:rsidP="001E25F2">
            <w:pPr>
              <w:rPr>
                <w:sz w:val="24"/>
                <w:szCs w:val="24"/>
              </w:rPr>
            </w:pPr>
            <w:r w:rsidRPr="00A63308">
              <w:rPr>
                <w:sz w:val="24"/>
                <w:szCs w:val="24"/>
              </w:rPr>
              <w:t>17</w:t>
            </w:r>
          </w:p>
        </w:tc>
        <w:tc>
          <w:tcPr>
            <w:tcW w:w="3701" w:type="dxa"/>
          </w:tcPr>
          <w:p w:rsidR="00A63308" w:rsidRPr="00A63308" w:rsidRDefault="00A63308" w:rsidP="001E25F2">
            <w:pPr>
              <w:rPr>
                <w:sz w:val="24"/>
                <w:szCs w:val="24"/>
              </w:rPr>
            </w:pPr>
            <w:r w:rsidRPr="00A63308">
              <w:rPr>
                <w:sz w:val="24"/>
                <w:szCs w:val="24"/>
              </w:rPr>
              <w:t xml:space="preserve">Создание производств для предоставления услуг населению по </w:t>
            </w:r>
            <w:proofErr w:type="spellStart"/>
            <w:r w:rsidRPr="00A63308">
              <w:rPr>
                <w:sz w:val="24"/>
                <w:szCs w:val="24"/>
              </w:rPr>
              <w:t>электрообеспечению</w:t>
            </w:r>
            <w:proofErr w:type="spellEnd"/>
            <w:r w:rsidRPr="00A63308">
              <w:rPr>
                <w:sz w:val="24"/>
                <w:szCs w:val="24"/>
              </w:rPr>
              <w:t>, строительных, ремонтных, сантехнических работ, обеспечению дровами</w:t>
            </w:r>
          </w:p>
        </w:tc>
        <w:tc>
          <w:tcPr>
            <w:tcW w:w="2525" w:type="dxa"/>
          </w:tcPr>
          <w:p w:rsidR="00A63308" w:rsidRPr="00A63308" w:rsidRDefault="00A63308" w:rsidP="001E25F2">
            <w:pPr>
              <w:rPr>
                <w:sz w:val="24"/>
                <w:szCs w:val="24"/>
              </w:rPr>
            </w:pPr>
            <w:r w:rsidRPr="00A63308">
              <w:rPr>
                <w:sz w:val="24"/>
                <w:szCs w:val="24"/>
              </w:rPr>
              <w:t>Все поселения</w:t>
            </w:r>
          </w:p>
        </w:tc>
        <w:tc>
          <w:tcPr>
            <w:tcW w:w="2329" w:type="dxa"/>
          </w:tcPr>
          <w:p w:rsidR="00A63308" w:rsidRPr="00A63308" w:rsidRDefault="00A63308" w:rsidP="001E25F2">
            <w:pPr>
              <w:rPr>
                <w:color w:val="202122"/>
                <w:sz w:val="24"/>
                <w:szCs w:val="24"/>
                <w:shd w:val="clear" w:color="auto" w:fill="FFFFFF"/>
              </w:rPr>
            </w:pPr>
            <w:r w:rsidRPr="00A63308">
              <w:rPr>
                <w:bCs/>
                <w:color w:val="202122"/>
                <w:sz w:val="24"/>
                <w:szCs w:val="24"/>
                <w:shd w:val="clear" w:color="auto" w:fill="FFFFFF"/>
              </w:rPr>
              <w:t>Жилищно-коммунальное хозяйство</w:t>
            </w:r>
            <w:r w:rsidRPr="00A63308">
              <w:rPr>
                <w:color w:val="202122"/>
                <w:sz w:val="24"/>
                <w:szCs w:val="24"/>
                <w:shd w:val="clear" w:color="auto" w:fill="FFFFFF"/>
              </w:rPr>
              <w:t xml:space="preserve">, </w:t>
            </w:r>
          </w:p>
          <w:p w:rsidR="00A63308" w:rsidRPr="00A63308" w:rsidRDefault="00A63308" w:rsidP="001E25F2">
            <w:pPr>
              <w:rPr>
                <w:sz w:val="24"/>
                <w:szCs w:val="24"/>
              </w:rPr>
            </w:pPr>
            <w:r w:rsidRPr="00A63308">
              <w:rPr>
                <w:color w:val="202122"/>
                <w:sz w:val="24"/>
                <w:szCs w:val="24"/>
                <w:shd w:val="clear" w:color="auto" w:fill="FFFFFF"/>
              </w:rPr>
              <w:t>Экономика</w:t>
            </w:r>
          </w:p>
        </w:tc>
      </w:tr>
    </w:tbl>
    <w:p w:rsidR="00A63308" w:rsidRPr="00A63308" w:rsidRDefault="00A63308" w:rsidP="00A63308">
      <w:pPr>
        <w:spacing w:after="200"/>
        <w:jc w:val="both"/>
        <w:rPr>
          <w:b/>
          <w:bCs/>
          <w:color w:val="000000"/>
          <w:sz w:val="24"/>
          <w:szCs w:val="24"/>
        </w:rPr>
      </w:pPr>
    </w:p>
    <w:p w:rsidR="00A63308" w:rsidRPr="00A63308" w:rsidRDefault="00A63308" w:rsidP="00A63308">
      <w:pPr>
        <w:spacing w:after="200"/>
        <w:jc w:val="both"/>
        <w:rPr>
          <w:b/>
          <w:bCs/>
          <w:sz w:val="24"/>
          <w:szCs w:val="24"/>
        </w:rPr>
      </w:pPr>
      <w:r w:rsidRPr="00A63308">
        <w:rPr>
          <w:b/>
          <w:bCs/>
          <w:sz w:val="24"/>
          <w:szCs w:val="24"/>
        </w:rPr>
        <w:t>Инвестиционная идея "Создание нового производства по сбору и сбыту сельскохозяйственной продукции из личных подсобных хозяйств»</w:t>
      </w:r>
    </w:p>
    <w:p w:rsidR="00A63308" w:rsidRPr="00A63308" w:rsidRDefault="00A63308" w:rsidP="00A63308">
      <w:pPr>
        <w:jc w:val="both"/>
        <w:rPr>
          <w:sz w:val="24"/>
          <w:szCs w:val="24"/>
        </w:rPr>
      </w:pPr>
      <w:r w:rsidRPr="00A63308">
        <w:rPr>
          <w:sz w:val="24"/>
          <w:szCs w:val="24"/>
          <w:u w:val="single"/>
        </w:rPr>
        <w:t xml:space="preserve">Инициатор идеи: </w:t>
      </w:r>
      <w:r w:rsidRPr="00A63308">
        <w:rPr>
          <w:sz w:val="24"/>
          <w:szCs w:val="24"/>
        </w:rPr>
        <w:t>Администрация Нижнеингашского района Красноярского края, отдел сельского хозяйства администрации района</w:t>
      </w:r>
    </w:p>
    <w:p w:rsidR="00A63308" w:rsidRPr="00A63308" w:rsidRDefault="00A63308" w:rsidP="00A63308">
      <w:pPr>
        <w:jc w:val="both"/>
        <w:rPr>
          <w:sz w:val="24"/>
          <w:szCs w:val="24"/>
        </w:rPr>
      </w:pPr>
    </w:p>
    <w:p w:rsidR="00A63308" w:rsidRPr="00A63308" w:rsidRDefault="00A63308" w:rsidP="00A63308">
      <w:pPr>
        <w:jc w:val="both"/>
        <w:rPr>
          <w:sz w:val="24"/>
          <w:szCs w:val="24"/>
          <w:u w:val="single"/>
        </w:rPr>
      </w:pPr>
      <w:r w:rsidRPr="00A63308">
        <w:rPr>
          <w:sz w:val="24"/>
          <w:szCs w:val="24"/>
          <w:u w:val="single"/>
        </w:rPr>
        <w:t>Описание инвестиционного проекта:</w:t>
      </w:r>
    </w:p>
    <w:p w:rsidR="00A63308" w:rsidRPr="00A63308" w:rsidRDefault="00A63308" w:rsidP="00A63308">
      <w:pPr>
        <w:jc w:val="both"/>
        <w:rPr>
          <w:sz w:val="24"/>
          <w:szCs w:val="24"/>
        </w:rPr>
      </w:pPr>
      <w:r w:rsidRPr="00A63308">
        <w:rPr>
          <w:sz w:val="24"/>
          <w:szCs w:val="24"/>
        </w:rPr>
        <w:t xml:space="preserve">     Основная идея проекта - создание новых производств в </w:t>
      </w:r>
      <w:proofErr w:type="spellStart"/>
      <w:r w:rsidRPr="00A63308">
        <w:rPr>
          <w:sz w:val="24"/>
          <w:szCs w:val="24"/>
        </w:rPr>
        <w:t>пгт</w:t>
      </w:r>
      <w:proofErr w:type="spellEnd"/>
      <w:r w:rsidRPr="00A63308">
        <w:rPr>
          <w:sz w:val="24"/>
          <w:szCs w:val="24"/>
        </w:rPr>
        <w:t xml:space="preserve"> Нижний Ингаш и </w:t>
      </w:r>
      <w:proofErr w:type="spellStart"/>
      <w:r w:rsidRPr="00A63308">
        <w:rPr>
          <w:sz w:val="24"/>
          <w:szCs w:val="24"/>
        </w:rPr>
        <w:t>пгт</w:t>
      </w:r>
      <w:proofErr w:type="spellEnd"/>
      <w:r w:rsidRPr="00A63308">
        <w:rPr>
          <w:sz w:val="24"/>
          <w:szCs w:val="24"/>
        </w:rPr>
        <w:t xml:space="preserve"> Нижняя Пойма по сбору и сбыту сельскохозяйственной продукции из личных подсобных хозяйств по принципу открытия потребительского кооператива с созданием дополнительных рабочих мест, на которые могут быть трудоустроены жители поселков, также будет оказываться помощь личным подсобным хозяйствам в увеличении производства и реализации сельскохозяйственной продукции. </w:t>
      </w:r>
    </w:p>
    <w:p w:rsidR="00A63308" w:rsidRPr="00A63308" w:rsidRDefault="00A63308" w:rsidP="00A63308">
      <w:pPr>
        <w:jc w:val="both"/>
        <w:rPr>
          <w:sz w:val="24"/>
          <w:szCs w:val="24"/>
        </w:rPr>
      </w:pPr>
      <w:r w:rsidRPr="00A63308">
        <w:rPr>
          <w:sz w:val="24"/>
          <w:szCs w:val="24"/>
        </w:rPr>
        <w:tab/>
        <w:t>Администрация района готова оказывать все виды поддержки созданным производствам в рамках муниципальных и государственных программ.</w:t>
      </w:r>
    </w:p>
    <w:p w:rsidR="00A63308" w:rsidRPr="00A63308" w:rsidRDefault="00A63308" w:rsidP="00A63308">
      <w:pPr>
        <w:jc w:val="both"/>
        <w:rPr>
          <w:sz w:val="24"/>
          <w:szCs w:val="24"/>
        </w:rPr>
      </w:pPr>
    </w:p>
    <w:p w:rsidR="00A63308" w:rsidRPr="00A63308" w:rsidRDefault="00A63308" w:rsidP="00A63308">
      <w:pPr>
        <w:jc w:val="both"/>
        <w:rPr>
          <w:sz w:val="24"/>
          <w:szCs w:val="24"/>
          <w:u w:val="single"/>
        </w:rPr>
      </w:pPr>
      <w:r w:rsidRPr="00A63308">
        <w:rPr>
          <w:sz w:val="24"/>
          <w:szCs w:val="24"/>
          <w:u w:val="single"/>
        </w:rPr>
        <w:t>Результаты инвестиционного проекта:</w:t>
      </w:r>
    </w:p>
    <w:p w:rsidR="00A63308" w:rsidRPr="00A63308" w:rsidRDefault="00A63308" w:rsidP="00A63308">
      <w:pPr>
        <w:jc w:val="both"/>
        <w:rPr>
          <w:sz w:val="24"/>
          <w:szCs w:val="24"/>
        </w:rPr>
      </w:pPr>
      <w:r w:rsidRPr="00A63308">
        <w:rPr>
          <w:sz w:val="24"/>
          <w:szCs w:val="24"/>
        </w:rPr>
        <w:t xml:space="preserve">      В результате реализации инвестиционного проекта на территории </w:t>
      </w:r>
      <w:proofErr w:type="spellStart"/>
      <w:r w:rsidRPr="00A63308">
        <w:rPr>
          <w:sz w:val="24"/>
          <w:szCs w:val="24"/>
        </w:rPr>
        <w:t>пгт</w:t>
      </w:r>
      <w:proofErr w:type="spellEnd"/>
      <w:r w:rsidRPr="00A63308">
        <w:rPr>
          <w:sz w:val="24"/>
          <w:szCs w:val="24"/>
        </w:rPr>
        <w:t xml:space="preserve"> Нижний Ингаш и Нижняя Пойма начнет действовать новые производства, будут созданы дополнительные рабочие места. </w:t>
      </w:r>
    </w:p>
    <w:p w:rsidR="00A63308" w:rsidRPr="00A63308" w:rsidRDefault="00A63308" w:rsidP="00A63308">
      <w:pPr>
        <w:jc w:val="both"/>
        <w:rPr>
          <w:sz w:val="24"/>
          <w:szCs w:val="24"/>
          <w:u w:val="single"/>
        </w:rPr>
      </w:pPr>
    </w:p>
    <w:p w:rsidR="00A63308" w:rsidRPr="00A63308" w:rsidRDefault="00A63308" w:rsidP="00A63308">
      <w:pPr>
        <w:jc w:val="both"/>
        <w:rPr>
          <w:sz w:val="24"/>
          <w:szCs w:val="24"/>
          <w:u w:val="single"/>
        </w:rPr>
      </w:pPr>
      <w:r w:rsidRPr="00A63308">
        <w:rPr>
          <w:sz w:val="24"/>
          <w:szCs w:val="24"/>
          <w:u w:val="single"/>
        </w:rPr>
        <w:t>Срок (период) реализации проекта: 2022- 2025 годы.</w:t>
      </w:r>
    </w:p>
    <w:p w:rsidR="00A63308" w:rsidRPr="00A63308" w:rsidRDefault="00A63308" w:rsidP="00A63308">
      <w:pPr>
        <w:spacing w:after="200"/>
        <w:rPr>
          <w:sz w:val="24"/>
          <w:szCs w:val="24"/>
        </w:rPr>
      </w:pPr>
    </w:p>
    <w:p w:rsidR="00A63308" w:rsidRPr="00A63308" w:rsidRDefault="00A63308" w:rsidP="00A63308">
      <w:pPr>
        <w:spacing w:after="200"/>
        <w:jc w:val="both"/>
        <w:rPr>
          <w:b/>
          <w:bCs/>
          <w:sz w:val="24"/>
          <w:szCs w:val="24"/>
        </w:rPr>
      </w:pPr>
      <w:r w:rsidRPr="00A63308">
        <w:rPr>
          <w:b/>
          <w:bCs/>
          <w:sz w:val="24"/>
          <w:szCs w:val="24"/>
        </w:rPr>
        <w:t>Инвестиционная идея «</w:t>
      </w:r>
      <w:r w:rsidRPr="00A63308">
        <w:rPr>
          <w:b/>
          <w:sz w:val="24"/>
          <w:szCs w:val="24"/>
        </w:rPr>
        <w:t>Строительство и ремонт объектов АПК: строительство коровника, родильного отделения для телят»</w:t>
      </w:r>
    </w:p>
    <w:p w:rsidR="00A63308" w:rsidRPr="00A63308" w:rsidRDefault="00A63308" w:rsidP="00A63308">
      <w:pPr>
        <w:jc w:val="both"/>
        <w:rPr>
          <w:sz w:val="24"/>
          <w:szCs w:val="24"/>
        </w:rPr>
      </w:pPr>
      <w:r w:rsidRPr="00A63308">
        <w:rPr>
          <w:sz w:val="24"/>
          <w:szCs w:val="24"/>
          <w:u w:val="single"/>
        </w:rPr>
        <w:t xml:space="preserve">Инициатор идеи: </w:t>
      </w:r>
      <w:r w:rsidRPr="00A63308">
        <w:rPr>
          <w:sz w:val="24"/>
          <w:szCs w:val="24"/>
        </w:rPr>
        <w:t>Администрация Нижнеингашского района Красноярского края, отдел сельского хозяйства администрации района</w:t>
      </w:r>
    </w:p>
    <w:p w:rsidR="00A63308" w:rsidRPr="00A63308" w:rsidRDefault="00A63308" w:rsidP="00A63308">
      <w:pPr>
        <w:jc w:val="both"/>
        <w:rPr>
          <w:sz w:val="24"/>
          <w:szCs w:val="24"/>
        </w:rPr>
      </w:pPr>
    </w:p>
    <w:p w:rsidR="00A63308" w:rsidRPr="00A63308" w:rsidRDefault="00A63308" w:rsidP="00A63308">
      <w:pPr>
        <w:jc w:val="both"/>
        <w:rPr>
          <w:sz w:val="24"/>
          <w:szCs w:val="24"/>
          <w:u w:val="single"/>
        </w:rPr>
      </w:pPr>
      <w:r w:rsidRPr="00A63308">
        <w:rPr>
          <w:sz w:val="24"/>
          <w:szCs w:val="24"/>
          <w:u w:val="single"/>
        </w:rPr>
        <w:t>Описание инвестиционного проекта:</w:t>
      </w:r>
    </w:p>
    <w:p w:rsidR="00A63308" w:rsidRPr="00A63308" w:rsidRDefault="00A63308" w:rsidP="00A63308">
      <w:pPr>
        <w:jc w:val="both"/>
        <w:rPr>
          <w:sz w:val="24"/>
          <w:szCs w:val="24"/>
        </w:rPr>
      </w:pPr>
      <w:r w:rsidRPr="00A63308">
        <w:rPr>
          <w:sz w:val="24"/>
          <w:szCs w:val="24"/>
        </w:rPr>
        <w:t xml:space="preserve">      Основная идея проекта- создание новых объектов в д. Михайловка, строительство МТФ и родильного отделения для телят.</w:t>
      </w:r>
    </w:p>
    <w:p w:rsidR="00A63308" w:rsidRPr="00A63308" w:rsidRDefault="00A63308" w:rsidP="00A63308">
      <w:pPr>
        <w:jc w:val="both"/>
        <w:rPr>
          <w:sz w:val="24"/>
          <w:szCs w:val="24"/>
        </w:rPr>
      </w:pPr>
      <w:r w:rsidRPr="00A63308">
        <w:rPr>
          <w:sz w:val="24"/>
          <w:szCs w:val="24"/>
        </w:rPr>
        <w:t xml:space="preserve">      Для строительства проекта имеется земельный участок, расположенный </w:t>
      </w:r>
      <w:proofErr w:type="gramStart"/>
      <w:r w:rsidRPr="00A63308">
        <w:rPr>
          <w:sz w:val="24"/>
          <w:szCs w:val="24"/>
        </w:rPr>
        <w:t>по адресу</w:t>
      </w:r>
      <w:proofErr w:type="gramEnd"/>
      <w:r w:rsidRPr="00A63308">
        <w:rPr>
          <w:sz w:val="24"/>
          <w:szCs w:val="24"/>
        </w:rPr>
        <w:t xml:space="preserve"> д. Михайловка ул. Центральная д.65 с кадастровым номером 24:28:4102001:453 -8370 </w:t>
      </w:r>
      <w:proofErr w:type="spellStart"/>
      <w:r w:rsidRPr="00A63308">
        <w:rPr>
          <w:sz w:val="24"/>
          <w:szCs w:val="24"/>
        </w:rPr>
        <w:t>кв.м</w:t>
      </w:r>
      <w:proofErr w:type="spellEnd"/>
      <w:r w:rsidRPr="00A63308">
        <w:rPr>
          <w:sz w:val="24"/>
          <w:szCs w:val="24"/>
        </w:rPr>
        <w:t>.</w:t>
      </w:r>
    </w:p>
    <w:p w:rsidR="00A63308" w:rsidRPr="00A63308" w:rsidRDefault="00A63308" w:rsidP="00A63308">
      <w:pPr>
        <w:jc w:val="both"/>
        <w:rPr>
          <w:sz w:val="24"/>
          <w:szCs w:val="24"/>
        </w:rPr>
      </w:pPr>
      <w:r w:rsidRPr="00A63308">
        <w:rPr>
          <w:sz w:val="24"/>
          <w:szCs w:val="24"/>
        </w:rPr>
        <w:t xml:space="preserve">        В ходе реализации проекта планируется расширение </w:t>
      </w:r>
      <w:proofErr w:type="gramStart"/>
      <w:r w:rsidRPr="00A63308">
        <w:rPr>
          <w:sz w:val="24"/>
          <w:szCs w:val="24"/>
        </w:rPr>
        <w:t>производства  ООО</w:t>
      </w:r>
      <w:proofErr w:type="gramEnd"/>
      <w:r w:rsidRPr="00A63308">
        <w:rPr>
          <w:sz w:val="24"/>
          <w:szCs w:val="24"/>
        </w:rPr>
        <w:t xml:space="preserve"> «Нива» с созданием дополнительных рабочих мест, на которые могут быть трудоустроены жители Соколовского сельсовета, также в районе увеличится поголовье дойного стада, соответственно увеличится и надой молока.</w:t>
      </w:r>
    </w:p>
    <w:p w:rsidR="00A63308" w:rsidRPr="00A63308" w:rsidRDefault="00A63308" w:rsidP="00A63308">
      <w:pPr>
        <w:jc w:val="both"/>
        <w:rPr>
          <w:sz w:val="24"/>
          <w:szCs w:val="24"/>
          <w:u w:val="single"/>
        </w:rPr>
      </w:pPr>
      <w:r w:rsidRPr="00A63308">
        <w:rPr>
          <w:sz w:val="24"/>
          <w:szCs w:val="24"/>
          <w:u w:val="single"/>
        </w:rPr>
        <w:t>Результаты инвестиционного проекта:</w:t>
      </w:r>
    </w:p>
    <w:p w:rsidR="00A63308" w:rsidRPr="00A63308" w:rsidRDefault="00A63308" w:rsidP="00A63308">
      <w:pPr>
        <w:jc w:val="both"/>
        <w:rPr>
          <w:sz w:val="24"/>
          <w:szCs w:val="24"/>
        </w:rPr>
      </w:pPr>
      <w:r w:rsidRPr="00A63308">
        <w:rPr>
          <w:sz w:val="24"/>
          <w:szCs w:val="24"/>
        </w:rPr>
        <w:t xml:space="preserve">         В результате реализации инвестиционного проекта на территории д. Михайловка начнет действовать расширенное производство, будет </w:t>
      </w:r>
      <w:proofErr w:type="spellStart"/>
      <w:r w:rsidRPr="00A63308">
        <w:rPr>
          <w:sz w:val="24"/>
          <w:szCs w:val="24"/>
        </w:rPr>
        <w:t>создаго</w:t>
      </w:r>
      <w:proofErr w:type="spellEnd"/>
      <w:r w:rsidRPr="00A63308">
        <w:rPr>
          <w:sz w:val="24"/>
          <w:szCs w:val="24"/>
        </w:rPr>
        <w:t xml:space="preserve"> до 5 дополнительных рабочих мест. </w:t>
      </w:r>
    </w:p>
    <w:p w:rsidR="00A63308" w:rsidRPr="00A63308" w:rsidRDefault="00A63308" w:rsidP="00A63308">
      <w:pPr>
        <w:jc w:val="both"/>
        <w:rPr>
          <w:sz w:val="24"/>
          <w:szCs w:val="24"/>
          <w:u w:val="single"/>
        </w:rPr>
      </w:pPr>
    </w:p>
    <w:p w:rsidR="00A63308" w:rsidRPr="00A63308" w:rsidRDefault="00A63308" w:rsidP="00A63308">
      <w:pPr>
        <w:jc w:val="both"/>
        <w:rPr>
          <w:sz w:val="24"/>
          <w:szCs w:val="24"/>
          <w:u w:val="single"/>
        </w:rPr>
      </w:pPr>
      <w:r w:rsidRPr="00A63308">
        <w:rPr>
          <w:sz w:val="24"/>
          <w:szCs w:val="24"/>
          <w:u w:val="single"/>
        </w:rPr>
        <w:t>Срок (период) реализации проекта: до 2024 года.</w:t>
      </w:r>
    </w:p>
    <w:p w:rsidR="00A63308" w:rsidRPr="00A63308" w:rsidRDefault="00A63308" w:rsidP="00A63308">
      <w:pPr>
        <w:jc w:val="both"/>
        <w:rPr>
          <w:sz w:val="24"/>
          <w:szCs w:val="24"/>
          <w:u w:val="single"/>
        </w:rPr>
      </w:pPr>
    </w:p>
    <w:p w:rsidR="00A63308" w:rsidRPr="00A63308" w:rsidRDefault="00A63308" w:rsidP="00A63308">
      <w:pPr>
        <w:pStyle w:val="12"/>
        <w:spacing w:line="240" w:lineRule="auto"/>
        <w:ind w:left="0"/>
        <w:jc w:val="both"/>
        <w:rPr>
          <w:rFonts w:ascii="Times New Roman" w:hAnsi="Times New Roman"/>
          <w:b/>
          <w:sz w:val="24"/>
          <w:szCs w:val="24"/>
        </w:rPr>
      </w:pPr>
      <w:r w:rsidRPr="00A63308">
        <w:rPr>
          <w:rFonts w:ascii="Times New Roman" w:hAnsi="Times New Roman"/>
          <w:b/>
          <w:bCs/>
          <w:sz w:val="24"/>
          <w:szCs w:val="24"/>
        </w:rPr>
        <w:t>Инвестиционная идея</w:t>
      </w:r>
      <w:r w:rsidRPr="00A63308">
        <w:rPr>
          <w:rFonts w:ascii="Times New Roman" w:hAnsi="Times New Roman"/>
          <w:sz w:val="24"/>
          <w:szCs w:val="24"/>
        </w:rPr>
        <w:t xml:space="preserve"> </w:t>
      </w:r>
      <w:r w:rsidRPr="00A63308">
        <w:rPr>
          <w:rFonts w:ascii="Times New Roman" w:hAnsi="Times New Roman"/>
          <w:b/>
          <w:sz w:val="24"/>
          <w:szCs w:val="24"/>
        </w:rPr>
        <w:t xml:space="preserve">«Строительство жилья для обеспечения жильем специалистов» (многоквартирные дома на территории </w:t>
      </w:r>
      <w:proofErr w:type="spellStart"/>
      <w:r w:rsidRPr="00A63308">
        <w:rPr>
          <w:rFonts w:ascii="Times New Roman" w:hAnsi="Times New Roman"/>
          <w:b/>
          <w:sz w:val="24"/>
          <w:szCs w:val="24"/>
        </w:rPr>
        <w:t>пгт</w:t>
      </w:r>
      <w:proofErr w:type="spellEnd"/>
      <w:r w:rsidRPr="00A63308">
        <w:rPr>
          <w:rFonts w:ascii="Times New Roman" w:hAnsi="Times New Roman"/>
          <w:b/>
          <w:sz w:val="24"/>
          <w:szCs w:val="24"/>
        </w:rPr>
        <w:t xml:space="preserve"> Нижний Ингаш, ул. Кирова</w:t>
      </w:r>
      <w:r w:rsidR="00ED2C12">
        <w:rPr>
          <w:rFonts w:ascii="Times New Roman" w:hAnsi="Times New Roman"/>
          <w:b/>
          <w:sz w:val="24"/>
          <w:szCs w:val="24"/>
        </w:rPr>
        <w:t xml:space="preserve">, в </w:t>
      </w:r>
      <w:proofErr w:type="spellStart"/>
      <w:r w:rsidR="00ED2C12">
        <w:rPr>
          <w:rFonts w:ascii="Times New Roman" w:hAnsi="Times New Roman"/>
          <w:b/>
          <w:sz w:val="24"/>
          <w:szCs w:val="24"/>
        </w:rPr>
        <w:t>пгт</w:t>
      </w:r>
      <w:proofErr w:type="spellEnd"/>
      <w:r w:rsidR="00ED2C12">
        <w:rPr>
          <w:rFonts w:ascii="Times New Roman" w:hAnsi="Times New Roman"/>
          <w:b/>
          <w:sz w:val="24"/>
          <w:szCs w:val="24"/>
        </w:rPr>
        <w:t xml:space="preserve"> Нижняя Пойма</w:t>
      </w:r>
      <w:r w:rsidRPr="00A63308">
        <w:rPr>
          <w:rFonts w:ascii="Times New Roman" w:hAnsi="Times New Roman"/>
          <w:b/>
          <w:sz w:val="24"/>
          <w:szCs w:val="24"/>
        </w:rPr>
        <w:t>).</w:t>
      </w:r>
    </w:p>
    <w:p w:rsidR="00A63308" w:rsidRPr="00A63308" w:rsidRDefault="00A63308" w:rsidP="00A63308">
      <w:pPr>
        <w:pStyle w:val="12"/>
        <w:spacing w:line="240" w:lineRule="auto"/>
        <w:ind w:left="0"/>
        <w:jc w:val="both"/>
        <w:rPr>
          <w:rFonts w:ascii="Times New Roman" w:hAnsi="Times New Roman"/>
          <w:sz w:val="24"/>
          <w:szCs w:val="24"/>
        </w:rPr>
      </w:pPr>
      <w:r w:rsidRPr="00A63308">
        <w:rPr>
          <w:rFonts w:ascii="Times New Roman" w:hAnsi="Times New Roman"/>
          <w:sz w:val="24"/>
          <w:szCs w:val="24"/>
          <w:u w:val="single"/>
        </w:rPr>
        <w:t xml:space="preserve">Инициатор идеи: </w:t>
      </w:r>
      <w:r w:rsidRPr="00A63308">
        <w:rPr>
          <w:rFonts w:ascii="Times New Roman" w:hAnsi="Times New Roman"/>
          <w:sz w:val="24"/>
          <w:szCs w:val="24"/>
        </w:rPr>
        <w:t xml:space="preserve">Администрация Нижнеингашского района Красноярского края через МКУ Нижнеингашского </w:t>
      </w:r>
      <w:proofErr w:type="gramStart"/>
      <w:r w:rsidRPr="00A63308">
        <w:rPr>
          <w:rFonts w:ascii="Times New Roman" w:hAnsi="Times New Roman"/>
          <w:sz w:val="24"/>
          <w:szCs w:val="24"/>
        </w:rPr>
        <w:t>района  «</w:t>
      </w:r>
      <w:proofErr w:type="gramEnd"/>
      <w:r w:rsidRPr="00A63308">
        <w:rPr>
          <w:rFonts w:ascii="Times New Roman" w:hAnsi="Times New Roman"/>
          <w:sz w:val="24"/>
          <w:szCs w:val="24"/>
        </w:rPr>
        <w:t>Учреждение по строительству, ЖКХ и транспорту».</w:t>
      </w:r>
    </w:p>
    <w:p w:rsidR="00A63308" w:rsidRPr="00A63308" w:rsidRDefault="00A63308" w:rsidP="00A63308">
      <w:pPr>
        <w:widowControl w:val="0"/>
        <w:suppressAutoHyphens/>
        <w:autoSpaceDE w:val="0"/>
        <w:jc w:val="both"/>
        <w:rPr>
          <w:rFonts w:eastAsia="Calibri"/>
          <w:sz w:val="24"/>
          <w:szCs w:val="24"/>
          <w:u w:val="single"/>
          <w:lang w:eastAsia="ar-SA"/>
        </w:rPr>
      </w:pPr>
      <w:r w:rsidRPr="00A63308">
        <w:rPr>
          <w:rFonts w:eastAsia="Calibri"/>
          <w:sz w:val="24"/>
          <w:szCs w:val="24"/>
          <w:u w:val="single"/>
          <w:lang w:eastAsia="ar-SA"/>
        </w:rPr>
        <w:t>Описание инвестиционного проекта</w:t>
      </w:r>
    </w:p>
    <w:p w:rsidR="00A63308" w:rsidRPr="00A63308" w:rsidRDefault="00A63308" w:rsidP="00A63308">
      <w:pPr>
        <w:widowControl w:val="0"/>
        <w:suppressAutoHyphens/>
        <w:autoSpaceDE w:val="0"/>
        <w:jc w:val="both"/>
        <w:rPr>
          <w:rFonts w:eastAsia="Calibri"/>
          <w:sz w:val="24"/>
          <w:szCs w:val="24"/>
          <w:lang w:eastAsia="ar-SA"/>
        </w:rPr>
      </w:pPr>
      <w:r w:rsidRPr="00A63308">
        <w:rPr>
          <w:rFonts w:eastAsia="Calibri"/>
          <w:sz w:val="24"/>
          <w:szCs w:val="24"/>
          <w:lang w:eastAsia="ar-SA"/>
        </w:rPr>
        <w:t xml:space="preserve">Строительство многоквартирного дома удовлетворит потребность в жилье молодых специалистов бюджетной отрасли. Возможно строительство за счет частных инвестиций. Наиболее востребованными являются квартиры с площадью от 42 </w:t>
      </w:r>
      <w:proofErr w:type="spellStart"/>
      <w:r w:rsidRPr="00A63308">
        <w:rPr>
          <w:rFonts w:eastAsia="Calibri"/>
          <w:sz w:val="24"/>
          <w:szCs w:val="24"/>
          <w:lang w:eastAsia="ar-SA"/>
        </w:rPr>
        <w:t>кв.м</w:t>
      </w:r>
      <w:proofErr w:type="spellEnd"/>
      <w:r w:rsidRPr="00A63308">
        <w:rPr>
          <w:rFonts w:eastAsia="Calibri"/>
          <w:sz w:val="24"/>
          <w:szCs w:val="24"/>
          <w:lang w:eastAsia="ar-SA"/>
        </w:rPr>
        <w:t xml:space="preserve">. до 62 </w:t>
      </w:r>
      <w:proofErr w:type="spellStart"/>
      <w:r w:rsidRPr="00A63308">
        <w:rPr>
          <w:rFonts w:eastAsia="Calibri"/>
          <w:sz w:val="24"/>
          <w:szCs w:val="24"/>
          <w:lang w:eastAsia="ar-SA"/>
        </w:rPr>
        <w:t>кв.м</w:t>
      </w:r>
      <w:proofErr w:type="spellEnd"/>
      <w:r w:rsidRPr="00A63308">
        <w:rPr>
          <w:rFonts w:eastAsia="Calibri"/>
          <w:sz w:val="24"/>
          <w:szCs w:val="24"/>
          <w:lang w:eastAsia="ar-SA"/>
        </w:rPr>
        <w:t>., ориентировочная стоимость 1 кв. м. 42,0 тыс. рублей. Обязательство инициатора идеи проекта – содействие в подведении к домам коммунальной инфраструктуры (тепло(</w:t>
      </w:r>
      <w:proofErr w:type="spellStart"/>
      <w:r w:rsidRPr="00A63308">
        <w:rPr>
          <w:rFonts w:eastAsia="Calibri"/>
          <w:sz w:val="24"/>
          <w:szCs w:val="24"/>
          <w:lang w:eastAsia="ar-SA"/>
        </w:rPr>
        <w:t>водо</w:t>
      </w:r>
      <w:proofErr w:type="spellEnd"/>
      <w:r w:rsidRPr="00A63308">
        <w:rPr>
          <w:rFonts w:eastAsia="Calibri"/>
          <w:sz w:val="24"/>
          <w:szCs w:val="24"/>
          <w:lang w:eastAsia="ar-SA"/>
        </w:rPr>
        <w:t>)сетей) и предоставление земельного участка без торгов.</w:t>
      </w:r>
    </w:p>
    <w:p w:rsidR="00A63308" w:rsidRPr="00A63308" w:rsidRDefault="00A63308" w:rsidP="00A63308">
      <w:pPr>
        <w:widowControl w:val="0"/>
        <w:suppressAutoHyphens/>
        <w:autoSpaceDE w:val="0"/>
        <w:ind w:firstLine="708"/>
        <w:jc w:val="both"/>
        <w:rPr>
          <w:rFonts w:eastAsia="Calibri"/>
          <w:sz w:val="24"/>
          <w:szCs w:val="24"/>
          <w:lang w:eastAsia="ar-SA"/>
        </w:rPr>
      </w:pPr>
      <w:r w:rsidRPr="00A63308">
        <w:rPr>
          <w:rFonts w:eastAsia="Calibri"/>
          <w:sz w:val="24"/>
          <w:szCs w:val="24"/>
          <w:lang w:eastAsia="ar-SA"/>
        </w:rPr>
        <w:t xml:space="preserve"> Под строительство определены земельные участки:</w:t>
      </w:r>
    </w:p>
    <w:p w:rsidR="00A63308" w:rsidRPr="00A63308" w:rsidRDefault="00A63308" w:rsidP="00A63308">
      <w:pPr>
        <w:widowControl w:val="0"/>
        <w:numPr>
          <w:ilvl w:val="0"/>
          <w:numId w:val="20"/>
        </w:numPr>
        <w:suppressAutoHyphens/>
        <w:autoSpaceDE w:val="0"/>
        <w:jc w:val="both"/>
        <w:rPr>
          <w:rFonts w:eastAsia="Calibri"/>
          <w:sz w:val="24"/>
          <w:szCs w:val="24"/>
          <w:u w:val="single"/>
          <w:lang w:eastAsia="ar-SA"/>
        </w:rPr>
      </w:pPr>
      <w:r w:rsidRPr="00A63308">
        <w:rPr>
          <w:rFonts w:eastAsia="Calibri"/>
          <w:sz w:val="24"/>
          <w:szCs w:val="24"/>
          <w:lang w:eastAsia="ar-SA"/>
        </w:rPr>
        <w:t xml:space="preserve">общей площадью 10095 </w:t>
      </w:r>
      <w:proofErr w:type="spellStart"/>
      <w:r w:rsidRPr="00A63308">
        <w:rPr>
          <w:rFonts w:eastAsia="Calibri"/>
          <w:sz w:val="24"/>
          <w:szCs w:val="24"/>
          <w:lang w:eastAsia="ar-SA"/>
        </w:rPr>
        <w:t>кв.м</w:t>
      </w:r>
      <w:proofErr w:type="spellEnd"/>
      <w:r w:rsidRPr="00A63308">
        <w:rPr>
          <w:rFonts w:eastAsia="Calibri"/>
          <w:sz w:val="24"/>
          <w:szCs w:val="24"/>
          <w:lang w:eastAsia="ar-SA"/>
        </w:rPr>
        <w:t xml:space="preserve">., кадастровый номер 24:28:2901006:177, расположен по адресу: 663850, Красноярский край, Нижнеингашский район, </w:t>
      </w:r>
      <w:proofErr w:type="spellStart"/>
      <w:r w:rsidRPr="00A63308">
        <w:rPr>
          <w:rFonts w:eastAsia="Calibri"/>
          <w:sz w:val="24"/>
          <w:szCs w:val="24"/>
          <w:lang w:eastAsia="ar-SA"/>
        </w:rPr>
        <w:t>пгт</w:t>
      </w:r>
      <w:proofErr w:type="spellEnd"/>
      <w:r w:rsidRPr="00A63308">
        <w:rPr>
          <w:rFonts w:eastAsia="Calibri"/>
          <w:sz w:val="24"/>
          <w:szCs w:val="24"/>
          <w:lang w:eastAsia="ar-SA"/>
        </w:rPr>
        <w:t xml:space="preserve"> Нижний Ингаш, ул. Кирова, 1б. </w:t>
      </w:r>
    </w:p>
    <w:p w:rsidR="00A63308" w:rsidRPr="00A63308" w:rsidRDefault="00A63308" w:rsidP="00A63308">
      <w:pPr>
        <w:widowControl w:val="0"/>
        <w:numPr>
          <w:ilvl w:val="0"/>
          <w:numId w:val="20"/>
        </w:numPr>
        <w:suppressAutoHyphens/>
        <w:autoSpaceDE w:val="0"/>
        <w:jc w:val="both"/>
        <w:rPr>
          <w:rFonts w:eastAsia="Calibri"/>
          <w:sz w:val="24"/>
          <w:szCs w:val="24"/>
          <w:u w:val="single"/>
          <w:lang w:eastAsia="ar-SA"/>
        </w:rPr>
      </w:pPr>
      <w:r w:rsidRPr="00A63308">
        <w:rPr>
          <w:rFonts w:eastAsia="Calibri"/>
          <w:sz w:val="24"/>
          <w:szCs w:val="24"/>
          <w:lang w:eastAsia="ar-SA"/>
        </w:rPr>
        <w:t xml:space="preserve">общей площадью 492 </w:t>
      </w:r>
      <w:proofErr w:type="spellStart"/>
      <w:r w:rsidRPr="00A63308">
        <w:rPr>
          <w:rFonts w:eastAsia="Calibri"/>
          <w:sz w:val="24"/>
          <w:szCs w:val="24"/>
          <w:lang w:eastAsia="ar-SA"/>
        </w:rPr>
        <w:t>кв.м</w:t>
      </w:r>
      <w:proofErr w:type="spellEnd"/>
      <w:r w:rsidRPr="00A63308">
        <w:rPr>
          <w:rFonts w:eastAsia="Calibri"/>
          <w:sz w:val="24"/>
          <w:szCs w:val="24"/>
          <w:lang w:eastAsia="ar-SA"/>
        </w:rPr>
        <w:t xml:space="preserve">., кадастровый номер 24:28:2901006:746, расположен по адресу: 663850, Красноярский край, Нижнеингашский район, </w:t>
      </w:r>
      <w:proofErr w:type="spellStart"/>
      <w:r w:rsidRPr="00A63308">
        <w:rPr>
          <w:rFonts w:eastAsia="Calibri"/>
          <w:sz w:val="24"/>
          <w:szCs w:val="24"/>
          <w:lang w:eastAsia="ar-SA"/>
        </w:rPr>
        <w:t>пгт</w:t>
      </w:r>
      <w:proofErr w:type="spellEnd"/>
      <w:r w:rsidRPr="00A63308">
        <w:rPr>
          <w:rFonts w:eastAsia="Calibri"/>
          <w:sz w:val="24"/>
          <w:szCs w:val="24"/>
          <w:lang w:eastAsia="ar-SA"/>
        </w:rPr>
        <w:t xml:space="preserve"> Нижний Ингаш, ул. Кирова, 1е.</w:t>
      </w:r>
    </w:p>
    <w:p w:rsidR="00A63308" w:rsidRDefault="00A63308" w:rsidP="00A63308">
      <w:pPr>
        <w:widowControl w:val="0"/>
        <w:suppressAutoHyphens/>
        <w:autoSpaceDE w:val="0"/>
        <w:jc w:val="both"/>
        <w:rPr>
          <w:rFonts w:eastAsia="Calibri"/>
          <w:sz w:val="24"/>
          <w:szCs w:val="24"/>
          <w:lang w:eastAsia="ar-SA"/>
        </w:rPr>
      </w:pPr>
      <w:r w:rsidRPr="00A63308">
        <w:rPr>
          <w:rFonts w:eastAsia="Calibri"/>
          <w:sz w:val="24"/>
          <w:szCs w:val="24"/>
          <w:lang w:eastAsia="ar-SA"/>
        </w:rPr>
        <w:t xml:space="preserve">Имеется удобный проезд до участка, нормальная дорога, которая содержится круглогодично, имеется устойчивая сотовая связь и интернет. Недалеко от участка находятся </w:t>
      </w:r>
      <w:proofErr w:type="spellStart"/>
      <w:r w:rsidRPr="00A63308">
        <w:rPr>
          <w:rFonts w:eastAsia="Calibri"/>
          <w:sz w:val="24"/>
          <w:szCs w:val="24"/>
          <w:lang w:eastAsia="ar-SA"/>
        </w:rPr>
        <w:t>водо</w:t>
      </w:r>
      <w:proofErr w:type="spellEnd"/>
      <w:r w:rsidRPr="00A63308">
        <w:rPr>
          <w:rFonts w:eastAsia="Calibri"/>
          <w:sz w:val="24"/>
          <w:szCs w:val="24"/>
          <w:lang w:eastAsia="ar-SA"/>
        </w:rPr>
        <w:t xml:space="preserve"> и тепло – сети, что предполагает подведение коммунальной инфраструктуры к участку.</w:t>
      </w:r>
    </w:p>
    <w:p w:rsidR="00ED2C12" w:rsidRPr="00A63308" w:rsidRDefault="00ED2C12" w:rsidP="00A63308">
      <w:pPr>
        <w:widowControl w:val="0"/>
        <w:suppressAutoHyphens/>
        <w:autoSpaceDE w:val="0"/>
        <w:jc w:val="both"/>
        <w:rPr>
          <w:rFonts w:eastAsia="Calibri"/>
          <w:sz w:val="24"/>
          <w:szCs w:val="24"/>
          <w:u w:val="single"/>
          <w:lang w:eastAsia="ar-SA"/>
        </w:rPr>
      </w:pPr>
      <w:r>
        <w:rPr>
          <w:rFonts w:eastAsia="Calibri"/>
          <w:sz w:val="24"/>
          <w:szCs w:val="24"/>
          <w:lang w:eastAsia="ar-SA"/>
        </w:rPr>
        <w:t xml:space="preserve"> </w:t>
      </w:r>
      <w:r>
        <w:rPr>
          <w:rFonts w:eastAsia="Calibri"/>
          <w:sz w:val="24"/>
          <w:szCs w:val="24"/>
          <w:lang w:eastAsia="ar-SA"/>
        </w:rPr>
        <w:tab/>
        <w:t xml:space="preserve">На территории </w:t>
      </w:r>
      <w:proofErr w:type="spellStart"/>
      <w:r>
        <w:rPr>
          <w:rFonts w:eastAsia="Calibri"/>
          <w:sz w:val="24"/>
          <w:szCs w:val="24"/>
          <w:lang w:eastAsia="ar-SA"/>
        </w:rPr>
        <w:t>пгтНижняя</w:t>
      </w:r>
      <w:proofErr w:type="spellEnd"/>
      <w:r>
        <w:rPr>
          <w:rFonts w:eastAsia="Calibri"/>
          <w:sz w:val="24"/>
          <w:szCs w:val="24"/>
          <w:lang w:eastAsia="ar-SA"/>
        </w:rPr>
        <w:t xml:space="preserve"> Пойма необходимо до конца 2022 года сформировать (определить) земельный участок для возможного строительства.</w:t>
      </w:r>
    </w:p>
    <w:p w:rsidR="00A63308" w:rsidRPr="00A63308" w:rsidRDefault="00A63308" w:rsidP="00A63308">
      <w:pPr>
        <w:widowControl w:val="0"/>
        <w:suppressAutoHyphens/>
        <w:autoSpaceDE w:val="0"/>
        <w:ind w:firstLine="708"/>
        <w:jc w:val="both"/>
        <w:rPr>
          <w:rFonts w:eastAsia="Calibri"/>
          <w:sz w:val="24"/>
          <w:szCs w:val="24"/>
          <w:lang w:eastAsia="ar-SA"/>
        </w:rPr>
      </w:pPr>
      <w:r w:rsidRPr="00A63308">
        <w:rPr>
          <w:rFonts w:eastAsia="Calibri"/>
          <w:sz w:val="24"/>
          <w:szCs w:val="24"/>
          <w:lang w:eastAsia="ar-SA"/>
        </w:rPr>
        <w:t xml:space="preserve">Основная целевая аудитория: работники бюджетной сферы. </w:t>
      </w:r>
    </w:p>
    <w:p w:rsidR="00A63308" w:rsidRPr="00A63308" w:rsidRDefault="00A63308" w:rsidP="00A63308">
      <w:pPr>
        <w:widowControl w:val="0"/>
        <w:suppressAutoHyphens/>
        <w:autoSpaceDE w:val="0"/>
        <w:ind w:firstLine="708"/>
        <w:jc w:val="both"/>
        <w:rPr>
          <w:rFonts w:eastAsia="Calibri"/>
          <w:sz w:val="24"/>
          <w:szCs w:val="24"/>
          <w:lang w:eastAsia="ar-SA"/>
        </w:rPr>
      </w:pPr>
      <w:r w:rsidRPr="00A63308">
        <w:rPr>
          <w:sz w:val="24"/>
          <w:szCs w:val="24"/>
          <w:lang w:eastAsia="ru-RU"/>
        </w:rPr>
        <w:t xml:space="preserve">Основная идея проекта – строительство доступного жилья эконом – класса в </w:t>
      </w:r>
      <w:proofErr w:type="spellStart"/>
      <w:r w:rsidRPr="00A63308">
        <w:rPr>
          <w:sz w:val="24"/>
          <w:szCs w:val="24"/>
          <w:lang w:eastAsia="ru-RU"/>
        </w:rPr>
        <w:t>пгт</w:t>
      </w:r>
      <w:proofErr w:type="spellEnd"/>
      <w:r w:rsidRPr="00A63308">
        <w:rPr>
          <w:sz w:val="24"/>
          <w:szCs w:val="24"/>
          <w:lang w:eastAsia="ru-RU"/>
        </w:rPr>
        <w:t xml:space="preserve"> Нижний Ингаш</w:t>
      </w:r>
      <w:r w:rsidR="00ED2C12">
        <w:rPr>
          <w:sz w:val="24"/>
          <w:szCs w:val="24"/>
          <w:lang w:eastAsia="ar-SA"/>
        </w:rPr>
        <w:t>, Нижняя Пойма.</w:t>
      </w:r>
    </w:p>
    <w:p w:rsidR="00A63308" w:rsidRPr="00A63308" w:rsidRDefault="00A63308" w:rsidP="00A63308">
      <w:pPr>
        <w:widowControl w:val="0"/>
        <w:autoSpaceDE w:val="0"/>
        <w:autoSpaceDN w:val="0"/>
        <w:jc w:val="both"/>
        <w:rPr>
          <w:sz w:val="24"/>
          <w:szCs w:val="24"/>
          <w:lang w:eastAsia="ru-RU"/>
        </w:rPr>
      </w:pPr>
    </w:p>
    <w:p w:rsidR="00A63308" w:rsidRPr="00A63308" w:rsidRDefault="00A63308" w:rsidP="00A63308">
      <w:pPr>
        <w:widowControl w:val="0"/>
        <w:autoSpaceDE w:val="0"/>
        <w:autoSpaceDN w:val="0"/>
        <w:jc w:val="both"/>
        <w:rPr>
          <w:sz w:val="24"/>
          <w:szCs w:val="24"/>
          <w:u w:val="single"/>
          <w:lang w:eastAsia="ru-RU"/>
        </w:rPr>
      </w:pPr>
      <w:r w:rsidRPr="00A63308">
        <w:rPr>
          <w:sz w:val="24"/>
          <w:szCs w:val="24"/>
          <w:u w:val="single"/>
          <w:lang w:eastAsia="ru-RU"/>
        </w:rPr>
        <w:t>Результаты инвестиционного проекта</w:t>
      </w:r>
    </w:p>
    <w:p w:rsidR="00A63308" w:rsidRPr="00A63308" w:rsidRDefault="00A63308" w:rsidP="00A63308">
      <w:pPr>
        <w:widowControl w:val="0"/>
        <w:autoSpaceDE w:val="0"/>
        <w:autoSpaceDN w:val="0"/>
        <w:ind w:firstLine="708"/>
        <w:jc w:val="both"/>
        <w:rPr>
          <w:rFonts w:eastAsia="Calibri"/>
          <w:sz w:val="24"/>
          <w:szCs w:val="24"/>
        </w:rPr>
      </w:pPr>
      <w:r w:rsidRPr="00A63308">
        <w:rPr>
          <w:rFonts w:eastAsia="Calibri"/>
          <w:sz w:val="24"/>
          <w:szCs w:val="24"/>
        </w:rPr>
        <w:t xml:space="preserve">В результате реализации инвестиционного проекта </w:t>
      </w:r>
      <w:proofErr w:type="gramStart"/>
      <w:r w:rsidRPr="00A63308">
        <w:rPr>
          <w:rFonts w:eastAsia="Calibri"/>
          <w:sz w:val="24"/>
          <w:szCs w:val="24"/>
        </w:rPr>
        <w:t>будут  многоквартирные</w:t>
      </w:r>
      <w:proofErr w:type="gramEnd"/>
      <w:r w:rsidRPr="00A63308">
        <w:rPr>
          <w:rFonts w:eastAsia="Calibri"/>
          <w:sz w:val="24"/>
          <w:szCs w:val="24"/>
        </w:rPr>
        <w:t xml:space="preserve">  дома в </w:t>
      </w:r>
      <w:proofErr w:type="spellStart"/>
      <w:r w:rsidRPr="00A63308">
        <w:rPr>
          <w:rFonts w:eastAsia="Calibri"/>
          <w:sz w:val="24"/>
          <w:szCs w:val="24"/>
        </w:rPr>
        <w:t>пгт</w:t>
      </w:r>
      <w:proofErr w:type="spellEnd"/>
      <w:r w:rsidRPr="00A63308">
        <w:rPr>
          <w:rFonts w:eastAsia="Calibri"/>
          <w:sz w:val="24"/>
          <w:szCs w:val="24"/>
        </w:rPr>
        <w:t xml:space="preserve"> Нижний Ингаш.</w:t>
      </w:r>
    </w:p>
    <w:p w:rsidR="00A63308" w:rsidRPr="00A63308" w:rsidRDefault="00A63308" w:rsidP="00A63308">
      <w:pPr>
        <w:widowControl w:val="0"/>
        <w:autoSpaceDE w:val="0"/>
        <w:autoSpaceDN w:val="0"/>
        <w:ind w:firstLine="708"/>
        <w:jc w:val="both"/>
        <w:rPr>
          <w:rFonts w:eastAsia="Calibri"/>
          <w:sz w:val="24"/>
          <w:szCs w:val="24"/>
        </w:rPr>
      </w:pPr>
    </w:p>
    <w:p w:rsidR="00A63308" w:rsidRPr="00A63308" w:rsidRDefault="00A63308" w:rsidP="00A63308">
      <w:pPr>
        <w:jc w:val="both"/>
        <w:rPr>
          <w:sz w:val="24"/>
          <w:szCs w:val="24"/>
          <w:u w:val="single"/>
        </w:rPr>
      </w:pPr>
      <w:r w:rsidRPr="00A63308">
        <w:rPr>
          <w:sz w:val="24"/>
          <w:szCs w:val="24"/>
          <w:u w:val="single"/>
        </w:rPr>
        <w:t xml:space="preserve">Срок (период) реализации </w:t>
      </w:r>
      <w:proofErr w:type="gramStart"/>
      <w:r w:rsidRPr="00A63308">
        <w:rPr>
          <w:sz w:val="24"/>
          <w:szCs w:val="24"/>
          <w:u w:val="single"/>
        </w:rPr>
        <w:t>проекта:  2025</w:t>
      </w:r>
      <w:proofErr w:type="gramEnd"/>
      <w:r w:rsidRPr="00A63308">
        <w:rPr>
          <w:sz w:val="24"/>
          <w:szCs w:val="24"/>
          <w:u w:val="single"/>
        </w:rPr>
        <w:t xml:space="preserve"> год.</w:t>
      </w:r>
    </w:p>
    <w:p w:rsidR="00A63308" w:rsidRPr="00A63308" w:rsidRDefault="00A63308" w:rsidP="00A63308">
      <w:pPr>
        <w:jc w:val="both"/>
        <w:rPr>
          <w:sz w:val="24"/>
          <w:szCs w:val="24"/>
          <w:u w:val="single"/>
        </w:rPr>
      </w:pPr>
    </w:p>
    <w:p w:rsidR="00A63308" w:rsidRPr="00A63308" w:rsidRDefault="00A63308" w:rsidP="00A63308">
      <w:pPr>
        <w:spacing w:after="200"/>
        <w:rPr>
          <w:b/>
          <w:bCs/>
          <w:sz w:val="24"/>
          <w:szCs w:val="24"/>
        </w:rPr>
      </w:pPr>
      <w:r w:rsidRPr="00A63308">
        <w:rPr>
          <w:b/>
          <w:bCs/>
          <w:sz w:val="24"/>
          <w:szCs w:val="24"/>
        </w:rPr>
        <w:t xml:space="preserve">Инвестиционная идея "Строительство жилья в сельской местности в </w:t>
      </w:r>
      <w:proofErr w:type="spellStart"/>
      <w:r w:rsidRPr="00A63308">
        <w:rPr>
          <w:b/>
          <w:bCs/>
          <w:sz w:val="24"/>
          <w:szCs w:val="24"/>
        </w:rPr>
        <w:t>Нижнеингашском</w:t>
      </w:r>
      <w:proofErr w:type="spellEnd"/>
      <w:r w:rsidRPr="00A63308">
        <w:rPr>
          <w:b/>
          <w:bCs/>
          <w:sz w:val="24"/>
          <w:szCs w:val="24"/>
        </w:rPr>
        <w:t xml:space="preserve"> районе"   </w:t>
      </w:r>
    </w:p>
    <w:p w:rsidR="00A63308" w:rsidRPr="00A63308" w:rsidRDefault="00A63308" w:rsidP="00A63308">
      <w:pPr>
        <w:jc w:val="both"/>
        <w:rPr>
          <w:sz w:val="24"/>
          <w:szCs w:val="24"/>
        </w:rPr>
      </w:pPr>
      <w:r w:rsidRPr="00A63308">
        <w:rPr>
          <w:sz w:val="24"/>
          <w:szCs w:val="24"/>
          <w:u w:val="single"/>
        </w:rPr>
        <w:t xml:space="preserve">Инициатор идеи: </w:t>
      </w:r>
      <w:r w:rsidRPr="00A63308">
        <w:rPr>
          <w:sz w:val="24"/>
          <w:szCs w:val="24"/>
        </w:rPr>
        <w:t>Администрация Нижнеингашского района Красноярского края, отдел сельского хозяйства администрации района</w:t>
      </w:r>
    </w:p>
    <w:p w:rsidR="00A63308" w:rsidRPr="00A63308" w:rsidRDefault="00A63308" w:rsidP="00A63308">
      <w:pPr>
        <w:jc w:val="both"/>
        <w:rPr>
          <w:sz w:val="24"/>
          <w:szCs w:val="24"/>
        </w:rPr>
      </w:pPr>
    </w:p>
    <w:p w:rsidR="00A63308" w:rsidRPr="00A63308" w:rsidRDefault="00A63308" w:rsidP="00A63308">
      <w:pPr>
        <w:jc w:val="both"/>
        <w:rPr>
          <w:sz w:val="24"/>
          <w:szCs w:val="24"/>
          <w:u w:val="single"/>
        </w:rPr>
      </w:pPr>
      <w:r w:rsidRPr="00A63308">
        <w:rPr>
          <w:sz w:val="24"/>
          <w:szCs w:val="24"/>
          <w:u w:val="single"/>
        </w:rPr>
        <w:t>Описание инвестиционного проекта:</w:t>
      </w:r>
    </w:p>
    <w:p w:rsidR="00A63308" w:rsidRDefault="00A63308" w:rsidP="00A63308">
      <w:pPr>
        <w:ind w:firstLine="708"/>
        <w:jc w:val="both"/>
        <w:rPr>
          <w:sz w:val="24"/>
          <w:szCs w:val="24"/>
        </w:rPr>
      </w:pPr>
      <w:r w:rsidRPr="00A63308">
        <w:rPr>
          <w:sz w:val="24"/>
          <w:szCs w:val="24"/>
        </w:rPr>
        <w:t xml:space="preserve">Основная идея проекта - строительство жилья в сельской местности   за счет участия в государственной программе "Устойчивое развитие сельских территорий", с участием сельскохозяйственных предприятий и посредством льготного кредитования для работников агропромышленного комплекса Нижнеингашского района.  </w:t>
      </w:r>
    </w:p>
    <w:p w:rsidR="005D531C" w:rsidRPr="00A63308" w:rsidRDefault="005D531C" w:rsidP="00A63308">
      <w:pPr>
        <w:ind w:firstLine="708"/>
        <w:jc w:val="both"/>
        <w:rPr>
          <w:sz w:val="24"/>
          <w:szCs w:val="24"/>
        </w:rPr>
      </w:pPr>
      <w:r>
        <w:rPr>
          <w:sz w:val="24"/>
          <w:szCs w:val="24"/>
        </w:rPr>
        <w:t xml:space="preserve">Планируемые объемы строительства: 2023г-4 дома, 2024г.-5 домов, 2025-5 домов. </w:t>
      </w:r>
    </w:p>
    <w:p w:rsidR="00A63308" w:rsidRPr="00A63308" w:rsidRDefault="00A63308" w:rsidP="00A63308">
      <w:pPr>
        <w:jc w:val="both"/>
        <w:rPr>
          <w:sz w:val="24"/>
          <w:szCs w:val="24"/>
        </w:rPr>
      </w:pPr>
      <w:r w:rsidRPr="00A63308">
        <w:rPr>
          <w:sz w:val="24"/>
          <w:szCs w:val="24"/>
        </w:rPr>
        <w:t xml:space="preserve">  </w:t>
      </w:r>
      <w:r w:rsidRPr="00A63308">
        <w:rPr>
          <w:sz w:val="24"/>
          <w:szCs w:val="24"/>
        </w:rPr>
        <w:tab/>
        <w:t xml:space="preserve"> В ходе реализации проекта планируется строительство комфортного и благоустроенного жилья в сельской местности преимущественно для работников сферы АПК. </w:t>
      </w:r>
    </w:p>
    <w:p w:rsidR="00A63308" w:rsidRPr="00A63308" w:rsidRDefault="00A63308" w:rsidP="00A63308">
      <w:pPr>
        <w:jc w:val="both"/>
        <w:rPr>
          <w:sz w:val="24"/>
          <w:szCs w:val="24"/>
        </w:rPr>
      </w:pPr>
    </w:p>
    <w:p w:rsidR="00A63308" w:rsidRPr="00A63308" w:rsidRDefault="00A63308" w:rsidP="00A63308">
      <w:pPr>
        <w:jc w:val="both"/>
        <w:rPr>
          <w:sz w:val="24"/>
          <w:szCs w:val="24"/>
          <w:u w:val="single"/>
        </w:rPr>
      </w:pPr>
      <w:r w:rsidRPr="00A63308">
        <w:rPr>
          <w:sz w:val="24"/>
          <w:szCs w:val="24"/>
          <w:u w:val="single"/>
        </w:rPr>
        <w:t>Результаты инвестиционного проекта:</w:t>
      </w:r>
    </w:p>
    <w:p w:rsidR="00A63308" w:rsidRPr="00A63308" w:rsidRDefault="00A63308" w:rsidP="00A63308">
      <w:pPr>
        <w:ind w:firstLine="708"/>
        <w:jc w:val="both"/>
        <w:rPr>
          <w:sz w:val="24"/>
          <w:szCs w:val="24"/>
        </w:rPr>
      </w:pPr>
      <w:r w:rsidRPr="00A63308">
        <w:rPr>
          <w:sz w:val="24"/>
          <w:szCs w:val="24"/>
        </w:rPr>
        <w:t>В результате реализации инвестиционного проекта на территории сельской местности Нижнеингашского района увеличится количество ввода в эксплуатацию нового благоустроенного жилья, тем самым сельская местность будет востребована у молодых специалистов, также будет решён вопрос по закрытию вакансий (обеспечение кадрами) в отрасли сельского хозяйства.</w:t>
      </w:r>
    </w:p>
    <w:p w:rsidR="00A63308" w:rsidRPr="00A63308" w:rsidRDefault="00A63308" w:rsidP="00A63308">
      <w:pPr>
        <w:jc w:val="both"/>
        <w:rPr>
          <w:sz w:val="24"/>
          <w:szCs w:val="24"/>
          <w:u w:val="single"/>
        </w:rPr>
      </w:pPr>
    </w:p>
    <w:p w:rsidR="00A63308" w:rsidRPr="00A63308" w:rsidRDefault="00A63308" w:rsidP="00A63308">
      <w:pPr>
        <w:jc w:val="both"/>
        <w:rPr>
          <w:sz w:val="24"/>
          <w:szCs w:val="24"/>
          <w:u w:val="single"/>
        </w:rPr>
      </w:pPr>
      <w:r w:rsidRPr="00A63308">
        <w:rPr>
          <w:sz w:val="24"/>
          <w:szCs w:val="24"/>
          <w:u w:val="single"/>
        </w:rPr>
        <w:t>Срок (период) реализации проекта: до 2030 года.</w:t>
      </w:r>
    </w:p>
    <w:p w:rsidR="00A63308" w:rsidRPr="00A63308" w:rsidRDefault="00A63308" w:rsidP="00A63308">
      <w:pPr>
        <w:jc w:val="both"/>
        <w:rPr>
          <w:sz w:val="24"/>
          <w:szCs w:val="24"/>
          <w:u w:val="single"/>
        </w:rPr>
      </w:pPr>
    </w:p>
    <w:p w:rsidR="00A63308" w:rsidRPr="00A63308" w:rsidRDefault="00A63308" w:rsidP="00A63308">
      <w:pPr>
        <w:spacing w:after="200"/>
        <w:jc w:val="both"/>
        <w:rPr>
          <w:sz w:val="24"/>
          <w:szCs w:val="24"/>
          <w:lang w:eastAsia="ru-RU"/>
        </w:rPr>
      </w:pPr>
      <w:r w:rsidRPr="00A63308">
        <w:rPr>
          <w:b/>
          <w:bCs/>
          <w:sz w:val="24"/>
          <w:szCs w:val="24"/>
          <w:lang w:eastAsia="ru-RU"/>
        </w:rPr>
        <w:t xml:space="preserve">Инвестиционная идея </w:t>
      </w:r>
      <w:r w:rsidRPr="00A63308">
        <w:rPr>
          <w:b/>
          <w:sz w:val="24"/>
          <w:szCs w:val="24"/>
          <w:lang w:eastAsia="ru-RU"/>
        </w:rPr>
        <w:t xml:space="preserve">«Строительство объектов утилизации жидких бытовых отходов» </w:t>
      </w:r>
      <w:proofErr w:type="spellStart"/>
      <w:r w:rsidRPr="00A63308">
        <w:rPr>
          <w:b/>
          <w:sz w:val="24"/>
          <w:szCs w:val="24"/>
          <w:lang w:eastAsia="ru-RU"/>
        </w:rPr>
        <w:t>пгт</w:t>
      </w:r>
      <w:proofErr w:type="spellEnd"/>
      <w:r w:rsidRPr="00A63308">
        <w:rPr>
          <w:b/>
          <w:sz w:val="24"/>
          <w:szCs w:val="24"/>
          <w:lang w:eastAsia="ru-RU"/>
        </w:rPr>
        <w:t xml:space="preserve"> Нижний Ингаш.</w:t>
      </w:r>
    </w:p>
    <w:p w:rsidR="00A63308" w:rsidRPr="00A63308" w:rsidRDefault="00A63308" w:rsidP="00A63308">
      <w:pPr>
        <w:jc w:val="both"/>
        <w:rPr>
          <w:sz w:val="24"/>
          <w:szCs w:val="24"/>
        </w:rPr>
      </w:pPr>
      <w:r w:rsidRPr="00A63308">
        <w:rPr>
          <w:sz w:val="24"/>
          <w:szCs w:val="24"/>
          <w:u w:val="single"/>
        </w:rPr>
        <w:t xml:space="preserve">Инициатор идеи: </w:t>
      </w:r>
      <w:r w:rsidRPr="00A63308">
        <w:rPr>
          <w:sz w:val="24"/>
          <w:szCs w:val="24"/>
        </w:rPr>
        <w:t xml:space="preserve">Администрация Нижнеингашского района Красноярского края через МКУ Нижнеингашского </w:t>
      </w:r>
      <w:proofErr w:type="gramStart"/>
      <w:r w:rsidRPr="00A63308">
        <w:rPr>
          <w:sz w:val="24"/>
          <w:szCs w:val="24"/>
        </w:rPr>
        <w:t>района  «</w:t>
      </w:r>
      <w:proofErr w:type="gramEnd"/>
      <w:r w:rsidRPr="00A63308">
        <w:rPr>
          <w:sz w:val="24"/>
          <w:szCs w:val="24"/>
        </w:rPr>
        <w:t>Учреждение по строительству, ЖКХ и транспорту».</w:t>
      </w:r>
    </w:p>
    <w:p w:rsidR="00A63308" w:rsidRPr="00A63308" w:rsidRDefault="00A63308" w:rsidP="00A63308">
      <w:pPr>
        <w:spacing w:before="240"/>
        <w:jc w:val="both"/>
        <w:rPr>
          <w:sz w:val="24"/>
          <w:szCs w:val="24"/>
          <w:u w:val="single"/>
          <w:lang w:eastAsia="ru-RU"/>
        </w:rPr>
      </w:pPr>
      <w:r w:rsidRPr="00A63308">
        <w:rPr>
          <w:sz w:val="24"/>
          <w:szCs w:val="24"/>
          <w:u w:val="single"/>
          <w:lang w:eastAsia="ru-RU"/>
        </w:rPr>
        <w:t>Описание инвестиционного проекта:</w:t>
      </w:r>
    </w:p>
    <w:p w:rsidR="00A63308" w:rsidRPr="00A63308" w:rsidRDefault="00A63308" w:rsidP="00A63308">
      <w:pPr>
        <w:spacing w:before="240"/>
        <w:jc w:val="both"/>
        <w:rPr>
          <w:sz w:val="24"/>
          <w:szCs w:val="24"/>
          <w:lang w:eastAsia="ru-RU"/>
        </w:rPr>
      </w:pPr>
      <w:r w:rsidRPr="00A63308">
        <w:rPr>
          <w:sz w:val="24"/>
          <w:szCs w:val="24"/>
          <w:lang w:eastAsia="ru-RU"/>
        </w:rPr>
        <w:t xml:space="preserve">Планируется в 2022 г. разработать за счет средств краевого бюджета проектно-сметную документацию, в 2023г. осуществить строительство.  </w:t>
      </w:r>
    </w:p>
    <w:p w:rsidR="00A63308" w:rsidRPr="00A63308" w:rsidRDefault="00A63308" w:rsidP="00A63308">
      <w:pPr>
        <w:jc w:val="both"/>
        <w:rPr>
          <w:rFonts w:eastAsia="Calibri"/>
          <w:sz w:val="24"/>
          <w:szCs w:val="24"/>
          <w:lang w:eastAsia="ar-SA"/>
        </w:rPr>
      </w:pPr>
      <w:r w:rsidRPr="00A63308">
        <w:rPr>
          <w:rFonts w:eastAsia="Calibri"/>
          <w:sz w:val="24"/>
          <w:szCs w:val="24"/>
          <w:lang w:eastAsia="ar-SA"/>
        </w:rPr>
        <w:t xml:space="preserve">     Проект ориентирован на строительство очистных сооружений, которое будет производиться на земельном участке, расположенном вблизи ориентира по адресу: 663850, Красноярский край, Нижнеингашский район, </w:t>
      </w:r>
      <w:proofErr w:type="spellStart"/>
      <w:r w:rsidRPr="00A63308">
        <w:rPr>
          <w:rFonts w:eastAsia="Calibri"/>
          <w:sz w:val="24"/>
          <w:szCs w:val="24"/>
          <w:lang w:eastAsia="ar-SA"/>
        </w:rPr>
        <w:t>пгт</w:t>
      </w:r>
      <w:proofErr w:type="spellEnd"/>
      <w:r w:rsidR="005D531C">
        <w:rPr>
          <w:rFonts w:eastAsia="Calibri"/>
          <w:sz w:val="24"/>
          <w:szCs w:val="24"/>
          <w:lang w:eastAsia="ar-SA"/>
        </w:rPr>
        <w:t xml:space="preserve"> Нижний Ингаш, ул. Восточная, 22</w:t>
      </w:r>
      <w:r w:rsidRPr="00A63308">
        <w:rPr>
          <w:rFonts w:eastAsia="Calibri"/>
          <w:sz w:val="24"/>
          <w:szCs w:val="24"/>
          <w:lang w:eastAsia="ar-SA"/>
        </w:rPr>
        <w:t>, кадастровый номер 24:28</w:t>
      </w:r>
      <w:r w:rsidR="005D531C">
        <w:rPr>
          <w:rFonts w:eastAsia="Calibri"/>
          <w:sz w:val="24"/>
          <w:szCs w:val="24"/>
          <w:lang w:eastAsia="ar-SA"/>
        </w:rPr>
        <w:t>:0000000:5610</w:t>
      </w:r>
      <w:r w:rsidR="0004121C">
        <w:rPr>
          <w:rFonts w:eastAsia="Calibri"/>
          <w:sz w:val="24"/>
          <w:szCs w:val="24"/>
          <w:lang w:eastAsia="ar-SA"/>
        </w:rPr>
        <w:t xml:space="preserve"> общей площадью 3000</w:t>
      </w:r>
      <w:r w:rsidR="005D531C">
        <w:rPr>
          <w:rFonts w:eastAsia="Calibri"/>
          <w:sz w:val="24"/>
          <w:szCs w:val="24"/>
          <w:lang w:eastAsia="ar-SA"/>
        </w:rPr>
        <w:t>0</w:t>
      </w:r>
      <w:r w:rsidRPr="00A63308">
        <w:rPr>
          <w:rFonts w:eastAsia="Calibri"/>
          <w:sz w:val="24"/>
          <w:szCs w:val="24"/>
          <w:lang w:eastAsia="ar-SA"/>
        </w:rPr>
        <w:t xml:space="preserve"> </w:t>
      </w:r>
      <w:proofErr w:type="spellStart"/>
      <w:r w:rsidRPr="00A63308">
        <w:rPr>
          <w:rFonts w:eastAsia="Calibri"/>
          <w:sz w:val="24"/>
          <w:szCs w:val="24"/>
          <w:lang w:eastAsia="ar-SA"/>
        </w:rPr>
        <w:t>кв.м</w:t>
      </w:r>
      <w:proofErr w:type="spellEnd"/>
      <w:r w:rsidRPr="00A63308">
        <w:rPr>
          <w:rFonts w:eastAsia="Calibri"/>
          <w:sz w:val="24"/>
          <w:szCs w:val="24"/>
          <w:lang w:eastAsia="ar-SA"/>
        </w:rPr>
        <w:t xml:space="preserve">. </w:t>
      </w:r>
      <w:r w:rsidR="0004121C">
        <w:rPr>
          <w:rFonts w:eastAsia="Calibri"/>
          <w:sz w:val="24"/>
          <w:szCs w:val="24"/>
          <w:lang w:eastAsia="ar-SA"/>
        </w:rPr>
        <w:t xml:space="preserve"> </w:t>
      </w:r>
      <w:r w:rsidR="005D531C">
        <w:rPr>
          <w:rFonts w:eastAsia="Calibri"/>
          <w:sz w:val="24"/>
          <w:szCs w:val="24"/>
          <w:lang w:eastAsia="ar-SA"/>
        </w:rPr>
        <w:t xml:space="preserve">Технические данные объекта: объем переработки 500 </w:t>
      </w:r>
      <w:proofErr w:type="spellStart"/>
      <w:r w:rsidR="005D531C">
        <w:rPr>
          <w:rFonts w:eastAsia="Calibri"/>
          <w:sz w:val="24"/>
          <w:szCs w:val="24"/>
          <w:lang w:eastAsia="ar-SA"/>
        </w:rPr>
        <w:t>кб.</w:t>
      </w:r>
      <w:proofErr w:type="gramStart"/>
      <w:r w:rsidR="005D531C">
        <w:rPr>
          <w:rFonts w:eastAsia="Calibri"/>
          <w:sz w:val="24"/>
          <w:szCs w:val="24"/>
          <w:lang w:eastAsia="ar-SA"/>
        </w:rPr>
        <w:t>м.в</w:t>
      </w:r>
      <w:proofErr w:type="spellEnd"/>
      <w:proofErr w:type="gramEnd"/>
      <w:r w:rsidR="005D531C">
        <w:rPr>
          <w:rFonts w:eastAsia="Calibri"/>
          <w:sz w:val="24"/>
          <w:szCs w:val="24"/>
          <w:lang w:eastAsia="ar-SA"/>
        </w:rPr>
        <w:t xml:space="preserve"> сутки.</w:t>
      </w:r>
    </w:p>
    <w:p w:rsidR="00A63308" w:rsidRPr="00A63308" w:rsidRDefault="00A63308" w:rsidP="00A63308">
      <w:pPr>
        <w:widowControl w:val="0"/>
        <w:autoSpaceDE w:val="0"/>
        <w:autoSpaceDN w:val="0"/>
        <w:jc w:val="both"/>
        <w:rPr>
          <w:sz w:val="24"/>
          <w:szCs w:val="24"/>
          <w:lang w:eastAsia="ru-RU"/>
        </w:rPr>
      </w:pPr>
      <w:r w:rsidRPr="00A63308">
        <w:rPr>
          <w:sz w:val="24"/>
          <w:szCs w:val="24"/>
          <w:lang w:eastAsia="ru-RU"/>
        </w:rPr>
        <w:t xml:space="preserve">     Основная идея проекта – создание производства для поэтапной очистки сточных вод, отсутствующее в настоящее время на территории поселка Нижний Ингаш.</w:t>
      </w:r>
    </w:p>
    <w:p w:rsidR="00A63308" w:rsidRPr="00A63308" w:rsidRDefault="00A63308" w:rsidP="00A63308">
      <w:pPr>
        <w:widowControl w:val="0"/>
        <w:autoSpaceDE w:val="0"/>
        <w:autoSpaceDN w:val="0"/>
        <w:jc w:val="both"/>
        <w:rPr>
          <w:sz w:val="24"/>
          <w:szCs w:val="24"/>
          <w:lang w:eastAsia="ru-RU"/>
        </w:rPr>
      </w:pPr>
    </w:p>
    <w:p w:rsidR="00A63308" w:rsidRPr="00A63308" w:rsidRDefault="00A63308" w:rsidP="00A63308">
      <w:pPr>
        <w:widowControl w:val="0"/>
        <w:autoSpaceDE w:val="0"/>
        <w:autoSpaceDN w:val="0"/>
        <w:jc w:val="both"/>
        <w:rPr>
          <w:sz w:val="24"/>
          <w:szCs w:val="24"/>
          <w:u w:val="single"/>
          <w:lang w:eastAsia="ru-RU"/>
        </w:rPr>
      </w:pPr>
      <w:r w:rsidRPr="00A63308">
        <w:rPr>
          <w:sz w:val="24"/>
          <w:szCs w:val="24"/>
          <w:u w:val="single"/>
          <w:lang w:eastAsia="ru-RU"/>
        </w:rPr>
        <w:t>Результаты инвестиционного проекта</w:t>
      </w:r>
    </w:p>
    <w:p w:rsidR="00A63308" w:rsidRPr="00A63308" w:rsidRDefault="00A63308" w:rsidP="00A63308">
      <w:pPr>
        <w:jc w:val="both"/>
        <w:rPr>
          <w:rFonts w:eastAsia="Calibri"/>
          <w:sz w:val="24"/>
          <w:szCs w:val="24"/>
        </w:rPr>
      </w:pPr>
      <w:r w:rsidRPr="00A63308">
        <w:rPr>
          <w:rFonts w:eastAsia="Calibri"/>
          <w:sz w:val="24"/>
          <w:szCs w:val="24"/>
        </w:rPr>
        <w:t xml:space="preserve">     Реализация инвестиционного проекта положительно отразится на сохранении экологии окружающей среды</w:t>
      </w:r>
      <w:r w:rsidRPr="00A63308">
        <w:rPr>
          <w:rFonts w:eastAsia="Calibri"/>
          <w:sz w:val="24"/>
          <w:szCs w:val="24"/>
          <w:lang w:eastAsia="ar-SA"/>
        </w:rPr>
        <w:t>.</w:t>
      </w:r>
    </w:p>
    <w:p w:rsidR="00A63308" w:rsidRPr="00A63308" w:rsidRDefault="00A63308" w:rsidP="00A63308">
      <w:pPr>
        <w:jc w:val="both"/>
        <w:rPr>
          <w:rFonts w:eastAsia="Calibri"/>
          <w:sz w:val="24"/>
          <w:szCs w:val="24"/>
          <w:lang w:eastAsia="ar-SA"/>
        </w:rPr>
      </w:pPr>
      <w:r w:rsidRPr="00A63308">
        <w:rPr>
          <w:rFonts w:eastAsia="Calibri"/>
          <w:sz w:val="24"/>
          <w:szCs w:val="24"/>
          <w:lang w:eastAsia="ar-SA"/>
        </w:rPr>
        <w:t xml:space="preserve">      Администрация района окажет содействие инвесторам в решении вопросов информационного обеспечения проектируемого объекта и в предоставлении земельного участка.</w:t>
      </w:r>
    </w:p>
    <w:p w:rsidR="00A63308" w:rsidRPr="00A63308" w:rsidRDefault="00A63308" w:rsidP="00A63308">
      <w:pPr>
        <w:jc w:val="both"/>
        <w:rPr>
          <w:rFonts w:eastAsia="Calibri"/>
          <w:sz w:val="24"/>
          <w:szCs w:val="24"/>
          <w:lang w:eastAsia="ar-SA"/>
        </w:rPr>
      </w:pPr>
    </w:p>
    <w:p w:rsidR="00A63308" w:rsidRPr="00A63308" w:rsidRDefault="00A63308" w:rsidP="00A63308">
      <w:pPr>
        <w:spacing w:after="200"/>
        <w:jc w:val="both"/>
        <w:rPr>
          <w:color w:val="000000"/>
          <w:sz w:val="24"/>
          <w:szCs w:val="24"/>
          <w:lang w:eastAsia="ru-RU"/>
        </w:rPr>
      </w:pPr>
      <w:r w:rsidRPr="00A63308">
        <w:rPr>
          <w:color w:val="000000"/>
          <w:sz w:val="24"/>
          <w:szCs w:val="24"/>
          <w:u w:val="single"/>
          <w:lang w:eastAsia="ru-RU"/>
        </w:rPr>
        <w:t xml:space="preserve">Срок (период) реализации проекта: </w:t>
      </w:r>
      <w:r w:rsidRPr="00A63308">
        <w:rPr>
          <w:color w:val="000000"/>
          <w:sz w:val="24"/>
          <w:szCs w:val="24"/>
          <w:lang w:eastAsia="ru-RU"/>
        </w:rPr>
        <w:t>2023 год.</w:t>
      </w:r>
    </w:p>
    <w:p w:rsidR="00A63308" w:rsidRPr="00A63308" w:rsidRDefault="00A63308" w:rsidP="00A63308">
      <w:pPr>
        <w:spacing w:after="200"/>
        <w:jc w:val="both"/>
        <w:rPr>
          <w:sz w:val="24"/>
          <w:szCs w:val="24"/>
          <w:lang w:eastAsia="ru-RU"/>
        </w:rPr>
      </w:pPr>
      <w:r w:rsidRPr="00A63308">
        <w:rPr>
          <w:b/>
          <w:bCs/>
          <w:sz w:val="24"/>
          <w:szCs w:val="24"/>
          <w:lang w:eastAsia="ru-RU"/>
        </w:rPr>
        <w:t xml:space="preserve">Инвестиционная идея </w:t>
      </w:r>
      <w:r w:rsidRPr="00A63308">
        <w:rPr>
          <w:b/>
          <w:sz w:val="24"/>
          <w:szCs w:val="24"/>
          <w:lang w:eastAsia="ru-RU"/>
        </w:rPr>
        <w:t xml:space="preserve">«Капитальный ремонт очистных сооружений» </w:t>
      </w:r>
      <w:proofErr w:type="spellStart"/>
      <w:r w:rsidRPr="00A63308">
        <w:rPr>
          <w:b/>
          <w:sz w:val="24"/>
          <w:szCs w:val="24"/>
          <w:lang w:eastAsia="ru-RU"/>
        </w:rPr>
        <w:t>пгт</w:t>
      </w:r>
      <w:proofErr w:type="spellEnd"/>
      <w:r w:rsidRPr="00A63308">
        <w:rPr>
          <w:b/>
          <w:sz w:val="24"/>
          <w:szCs w:val="24"/>
          <w:lang w:eastAsia="ru-RU"/>
        </w:rPr>
        <w:t xml:space="preserve"> Нижняя Пойма</w:t>
      </w:r>
    </w:p>
    <w:p w:rsidR="00A63308" w:rsidRPr="00A63308" w:rsidRDefault="00A63308" w:rsidP="00A63308">
      <w:pPr>
        <w:jc w:val="both"/>
        <w:rPr>
          <w:sz w:val="24"/>
          <w:szCs w:val="24"/>
        </w:rPr>
      </w:pPr>
      <w:r w:rsidRPr="00A63308">
        <w:rPr>
          <w:sz w:val="24"/>
          <w:szCs w:val="24"/>
          <w:u w:val="single"/>
        </w:rPr>
        <w:t>Инициатор идеи:</w:t>
      </w:r>
      <w:r w:rsidRPr="00A63308">
        <w:rPr>
          <w:sz w:val="24"/>
          <w:szCs w:val="24"/>
        </w:rPr>
        <w:t xml:space="preserve"> Администрация Нижнеингашского района Красноярского края через МКУ Нижнеингашского </w:t>
      </w:r>
      <w:proofErr w:type="gramStart"/>
      <w:r w:rsidRPr="00A63308">
        <w:rPr>
          <w:sz w:val="24"/>
          <w:szCs w:val="24"/>
        </w:rPr>
        <w:t>района  «</w:t>
      </w:r>
      <w:proofErr w:type="gramEnd"/>
      <w:r w:rsidRPr="00A63308">
        <w:rPr>
          <w:sz w:val="24"/>
          <w:szCs w:val="24"/>
        </w:rPr>
        <w:t>Учреждение по строительству, ЖКХ и транспорту».</w:t>
      </w:r>
    </w:p>
    <w:p w:rsidR="00A63308" w:rsidRPr="00A63308" w:rsidRDefault="00A63308" w:rsidP="00A63308">
      <w:pPr>
        <w:jc w:val="both"/>
        <w:rPr>
          <w:sz w:val="24"/>
          <w:szCs w:val="24"/>
        </w:rPr>
      </w:pPr>
    </w:p>
    <w:p w:rsidR="00A63308" w:rsidRPr="00A63308" w:rsidRDefault="00A63308" w:rsidP="00A63308">
      <w:pPr>
        <w:spacing w:after="200"/>
        <w:jc w:val="both"/>
        <w:rPr>
          <w:sz w:val="24"/>
          <w:szCs w:val="24"/>
          <w:u w:val="single"/>
          <w:lang w:eastAsia="ru-RU"/>
        </w:rPr>
      </w:pPr>
      <w:r w:rsidRPr="00A63308">
        <w:rPr>
          <w:sz w:val="24"/>
          <w:szCs w:val="24"/>
          <w:u w:val="single"/>
          <w:lang w:eastAsia="ru-RU"/>
        </w:rPr>
        <w:t>Описание инвестиционного проекта:</w:t>
      </w:r>
    </w:p>
    <w:p w:rsidR="00A63308" w:rsidRPr="00A63308" w:rsidRDefault="00A63308" w:rsidP="00A63308">
      <w:pPr>
        <w:spacing w:after="200"/>
        <w:jc w:val="both"/>
        <w:rPr>
          <w:sz w:val="24"/>
          <w:szCs w:val="24"/>
          <w:lang w:eastAsia="ru-RU"/>
        </w:rPr>
      </w:pPr>
      <w:r w:rsidRPr="00A63308">
        <w:rPr>
          <w:sz w:val="24"/>
          <w:szCs w:val="24"/>
          <w:lang w:eastAsia="ru-RU"/>
        </w:rPr>
        <w:t xml:space="preserve">Имеется проектно-сметная документация и заключение экспертизы на проведение работ. Собственность муниципальная. Ориентировочная стоимость ремонта 25 </w:t>
      </w:r>
      <w:proofErr w:type="spellStart"/>
      <w:proofErr w:type="gramStart"/>
      <w:r w:rsidRPr="00A63308">
        <w:rPr>
          <w:sz w:val="24"/>
          <w:szCs w:val="24"/>
          <w:lang w:eastAsia="ru-RU"/>
        </w:rPr>
        <w:t>млн.рублей</w:t>
      </w:r>
      <w:proofErr w:type="spellEnd"/>
      <w:proofErr w:type="gramEnd"/>
      <w:r w:rsidRPr="00A63308">
        <w:rPr>
          <w:sz w:val="24"/>
          <w:szCs w:val="24"/>
          <w:lang w:eastAsia="ru-RU"/>
        </w:rPr>
        <w:t xml:space="preserve">. Потребность в реализации проекта высокая, с </w:t>
      </w:r>
      <w:proofErr w:type="gramStart"/>
      <w:r w:rsidRPr="00A63308">
        <w:rPr>
          <w:sz w:val="24"/>
          <w:szCs w:val="24"/>
          <w:lang w:eastAsia="ru-RU"/>
        </w:rPr>
        <w:t>учетом  износа</w:t>
      </w:r>
      <w:proofErr w:type="gramEnd"/>
      <w:r w:rsidRPr="00A63308">
        <w:rPr>
          <w:sz w:val="24"/>
          <w:szCs w:val="24"/>
          <w:lang w:eastAsia="ru-RU"/>
        </w:rPr>
        <w:t xml:space="preserve"> объекта.</w:t>
      </w:r>
    </w:p>
    <w:p w:rsidR="00A63308" w:rsidRPr="00A63308" w:rsidRDefault="00A63308" w:rsidP="00A63308">
      <w:pPr>
        <w:widowControl w:val="0"/>
        <w:autoSpaceDE w:val="0"/>
        <w:autoSpaceDN w:val="0"/>
        <w:jc w:val="both"/>
        <w:rPr>
          <w:sz w:val="24"/>
          <w:szCs w:val="24"/>
          <w:u w:val="single"/>
          <w:lang w:eastAsia="ru-RU"/>
        </w:rPr>
      </w:pPr>
      <w:r w:rsidRPr="00A63308">
        <w:rPr>
          <w:sz w:val="24"/>
          <w:szCs w:val="24"/>
          <w:u w:val="single"/>
          <w:lang w:eastAsia="ru-RU"/>
        </w:rPr>
        <w:t>Результаты инвестиционного проекта</w:t>
      </w:r>
    </w:p>
    <w:p w:rsidR="00A63308" w:rsidRPr="00A63308" w:rsidRDefault="00A63308" w:rsidP="00A63308">
      <w:pPr>
        <w:jc w:val="both"/>
        <w:rPr>
          <w:rFonts w:eastAsia="Calibri"/>
          <w:sz w:val="24"/>
          <w:szCs w:val="24"/>
        </w:rPr>
      </w:pPr>
      <w:r w:rsidRPr="00A63308">
        <w:rPr>
          <w:rFonts w:eastAsia="Calibri"/>
          <w:sz w:val="24"/>
          <w:szCs w:val="24"/>
        </w:rPr>
        <w:t>Реализация инвестиционного проекта положительно отразится на сохранении экологии окружающей среды</w:t>
      </w:r>
      <w:r w:rsidRPr="00A63308">
        <w:rPr>
          <w:rFonts w:eastAsia="Calibri"/>
          <w:sz w:val="24"/>
          <w:szCs w:val="24"/>
          <w:lang w:eastAsia="ar-SA"/>
        </w:rPr>
        <w:t xml:space="preserve">, </w:t>
      </w:r>
      <w:proofErr w:type="spellStart"/>
      <w:r w:rsidRPr="00A63308">
        <w:rPr>
          <w:rFonts w:eastAsia="Calibri"/>
          <w:sz w:val="24"/>
          <w:szCs w:val="24"/>
          <w:lang w:eastAsia="ar-SA"/>
        </w:rPr>
        <w:t>благополучателями</w:t>
      </w:r>
      <w:proofErr w:type="spellEnd"/>
      <w:r w:rsidRPr="00A63308">
        <w:rPr>
          <w:rFonts w:eastAsia="Calibri"/>
          <w:sz w:val="24"/>
          <w:szCs w:val="24"/>
          <w:lang w:eastAsia="ar-SA"/>
        </w:rPr>
        <w:t xml:space="preserve"> является более 6 </w:t>
      </w:r>
      <w:proofErr w:type="spellStart"/>
      <w:proofErr w:type="gramStart"/>
      <w:r w:rsidRPr="00A63308">
        <w:rPr>
          <w:rFonts w:eastAsia="Calibri"/>
          <w:sz w:val="24"/>
          <w:szCs w:val="24"/>
          <w:lang w:eastAsia="ar-SA"/>
        </w:rPr>
        <w:t>тыс.населения</w:t>
      </w:r>
      <w:proofErr w:type="spellEnd"/>
      <w:proofErr w:type="gramEnd"/>
      <w:r w:rsidRPr="00A63308">
        <w:rPr>
          <w:rFonts w:eastAsia="Calibri"/>
          <w:sz w:val="24"/>
          <w:szCs w:val="24"/>
          <w:lang w:eastAsia="ar-SA"/>
        </w:rPr>
        <w:t xml:space="preserve"> поселка</w:t>
      </w:r>
    </w:p>
    <w:p w:rsidR="00A63308" w:rsidRPr="00A63308" w:rsidRDefault="00A63308" w:rsidP="00A63308">
      <w:pPr>
        <w:jc w:val="both"/>
        <w:rPr>
          <w:rFonts w:eastAsia="Calibri"/>
          <w:sz w:val="24"/>
          <w:szCs w:val="24"/>
        </w:rPr>
      </w:pPr>
    </w:p>
    <w:p w:rsidR="00A63308" w:rsidRPr="00A63308" w:rsidRDefault="00A63308" w:rsidP="00A63308">
      <w:pPr>
        <w:spacing w:after="200"/>
        <w:jc w:val="both"/>
        <w:rPr>
          <w:color w:val="000000"/>
          <w:sz w:val="24"/>
          <w:szCs w:val="24"/>
          <w:lang w:eastAsia="ru-RU"/>
        </w:rPr>
      </w:pPr>
      <w:r w:rsidRPr="00A63308">
        <w:rPr>
          <w:color w:val="000000"/>
          <w:sz w:val="24"/>
          <w:szCs w:val="24"/>
          <w:u w:val="single"/>
          <w:lang w:eastAsia="ru-RU"/>
        </w:rPr>
        <w:t xml:space="preserve">Срок (период) реализации проекта: </w:t>
      </w:r>
      <w:r w:rsidRPr="00A63308">
        <w:rPr>
          <w:color w:val="000000"/>
          <w:sz w:val="24"/>
          <w:szCs w:val="24"/>
          <w:lang w:eastAsia="ru-RU"/>
        </w:rPr>
        <w:t>2023 г.</w:t>
      </w:r>
    </w:p>
    <w:p w:rsidR="00A63308" w:rsidRPr="00A63308" w:rsidRDefault="00A63308" w:rsidP="00A63308">
      <w:pPr>
        <w:spacing w:after="200"/>
        <w:jc w:val="both"/>
        <w:rPr>
          <w:b/>
          <w:sz w:val="24"/>
          <w:szCs w:val="24"/>
          <w:lang w:eastAsia="ru-RU"/>
        </w:rPr>
      </w:pPr>
      <w:r w:rsidRPr="00A63308">
        <w:rPr>
          <w:b/>
          <w:bCs/>
          <w:sz w:val="24"/>
          <w:szCs w:val="24"/>
          <w:lang w:eastAsia="ru-RU"/>
        </w:rPr>
        <w:t>Инвестиционная идея «</w:t>
      </w:r>
      <w:r w:rsidRPr="00A63308">
        <w:rPr>
          <w:b/>
          <w:sz w:val="24"/>
          <w:szCs w:val="24"/>
          <w:lang w:eastAsia="ru-RU"/>
        </w:rPr>
        <w:t xml:space="preserve">Строительство очистных сооружений </w:t>
      </w:r>
      <w:proofErr w:type="spellStart"/>
      <w:r w:rsidRPr="00A63308">
        <w:rPr>
          <w:b/>
          <w:sz w:val="24"/>
          <w:szCs w:val="24"/>
          <w:lang w:eastAsia="ru-RU"/>
        </w:rPr>
        <w:t>п.Поймо</w:t>
      </w:r>
      <w:proofErr w:type="spellEnd"/>
      <w:r w:rsidRPr="00A63308">
        <w:rPr>
          <w:b/>
          <w:sz w:val="24"/>
          <w:szCs w:val="24"/>
          <w:lang w:eastAsia="ru-RU"/>
        </w:rPr>
        <w:t>-Тины»</w:t>
      </w:r>
    </w:p>
    <w:p w:rsidR="00A63308" w:rsidRPr="00A63308" w:rsidRDefault="00A63308" w:rsidP="00A63308">
      <w:pPr>
        <w:jc w:val="both"/>
        <w:rPr>
          <w:sz w:val="24"/>
          <w:szCs w:val="24"/>
        </w:rPr>
      </w:pPr>
      <w:r w:rsidRPr="00A63308">
        <w:rPr>
          <w:sz w:val="24"/>
          <w:szCs w:val="24"/>
        </w:rPr>
        <w:t xml:space="preserve"> </w:t>
      </w:r>
      <w:r w:rsidRPr="00A63308">
        <w:rPr>
          <w:sz w:val="24"/>
          <w:szCs w:val="24"/>
          <w:u w:val="single"/>
        </w:rPr>
        <w:t>Инициатор идеи:</w:t>
      </w:r>
      <w:r w:rsidRPr="00A63308">
        <w:rPr>
          <w:sz w:val="24"/>
          <w:szCs w:val="24"/>
        </w:rPr>
        <w:t xml:space="preserve"> </w:t>
      </w:r>
      <w:r w:rsidRPr="00A63308">
        <w:rPr>
          <w:sz w:val="24"/>
          <w:szCs w:val="24"/>
          <w:shd w:val="clear" w:color="auto" w:fill="FFFFFF"/>
        </w:rPr>
        <w:t>КГБУЗ "Красноярский краевой психоневрологический диспансер № 1", а</w:t>
      </w:r>
      <w:r w:rsidRPr="00A63308">
        <w:rPr>
          <w:sz w:val="24"/>
          <w:szCs w:val="24"/>
        </w:rPr>
        <w:t>дминистрация Нижнеингашского района Красноярского края</w:t>
      </w:r>
    </w:p>
    <w:p w:rsidR="00A63308" w:rsidRPr="00A63308" w:rsidRDefault="00A63308" w:rsidP="00A63308">
      <w:pPr>
        <w:spacing w:after="200"/>
        <w:jc w:val="both"/>
        <w:rPr>
          <w:sz w:val="24"/>
          <w:szCs w:val="24"/>
          <w:u w:val="single"/>
          <w:lang w:eastAsia="ru-RU"/>
        </w:rPr>
      </w:pPr>
      <w:r w:rsidRPr="00A63308">
        <w:rPr>
          <w:sz w:val="24"/>
          <w:szCs w:val="24"/>
          <w:u w:val="single"/>
          <w:lang w:eastAsia="ru-RU"/>
        </w:rPr>
        <w:t>Описание инвестиционного проекта:</w:t>
      </w:r>
    </w:p>
    <w:p w:rsidR="00A63308" w:rsidRPr="00A63308" w:rsidRDefault="00A63308" w:rsidP="00A63308">
      <w:pPr>
        <w:spacing w:after="200"/>
        <w:jc w:val="both"/>
        <w:rPr>
          <w:sz w:val="24"/>
          <w:szCs w:val="24"/>
          <w:shd w:val="clear" w:color="auto" w:fill="FFFFFF"/>
        </w:rPr>
      </w:pPr>
      <w:r w:rsidRPr="00A63308">
        <w:rPr>
          <w:sz w:val="24"/>
          <w:szCs w:val="24"/>
          <w:lang w:eastAsia="ru-RU"/>
        </w:rPr>
        <w:t xml:space="preserve">Основная идея проекта – организация утилизации ЖБО, исключающая причинение вреда окружающей среде. Необходимо строительство очистных сооружений </w:t>
      </w:r>
      <w:r w:rsidRPr="00A63308">
        <w:rPr>
          <w:sz w:val="24"/>
          <w:szCs w:val="24"/>
          <w:shd w:val="clear" w:color="auto" w:fill="FFFFFF"/>
        </w:rPr>
        <w:t>КГБУЗ "Красноярский краевой психоневрологический диспансер № 1". Ориентировочная стоимость объекта 38 млн. рублей.</w:t>
      </w:r>
    </w:p>
    <w:p w:rsidR="00A63308" w:rsidRPr="00A63308" w:rsidRDefault="00A63308" w:rsidP="00A63308">
      <w:pPr>
        <w:widowControl w:val="0"/>
        <w:autoSpaceDE w:val="0"/>
        <w:autoSpaceDN w:val="0"/>
        <w:jc w:val="both"/>
        <w:rPr>
          <w:sz w:val="24"/>
          <w:szCs w:val="24"/>
          <w:u w:val="single"/>
          <w:lang w:eastAsia="ru-RU"/>
        </w:rPr>
      </w:pPr>
      <w:r w:rsidRPr="00A63308">
        <w:rPr>
          <w:sz w:val="24"/>
          <w:szCs w:val="24"/>
          <w:u w:val="single"/>
          <w:lang w:eastAsia="ru-RU"/>
        </w:rPr>
        <w:t>Результаты инвестиционного проекта</w:t>
      </w:r>
    </w:p>
    <w:p w:rsidR="00A63308" w:rsidRPr="00A63308" w:rsidRDefault="00A63308" w:rsidP="00A63308">
      <w:pPr>
        <w:widowControl w:val="0"/>
        <w:autoSpaceDE w:val="0"/>
        <w:autoSpaceDN w:val="0"/>
        <w:spacing w:after="240"/>
        <w:jc w:val="both"/>
        <w:rPr>
          <w:sz w:val="24"/>
          <w:szCs w:val="24"/>
          <w:u w:val="single"/>
          <w:lang w:eastAsia="ru-RU"/>
        </w:rPr>
      </w:pPr>
      <w:r w:rsidRPr="00A63308">
        <w:rPr>
          <w:rFonts w:eastAsia="Calibri"/>
          <w:sz w:val="24"/>
          <w:szCs w:val="24"/>
        </w:rPr>
        <w:t>Реализация инвестиционного проекта положительно отразится на сохранении экологии окружающей среды</w:t>
      </w:r>
      <w:r w:rsidRPr="00A63308">
        <w:rPr>
          <w:rFonts w:eastAsia="Calibri"/>
          <w:sz w:val="24"/>
          <w:szCs w:val="24"/>
          <w:lang w:eastAsia="ar-SA"/>
        </w:rPr>
        <w:t>.</w:t>
      </w:r>
    </w:p>
    <w:p w:rsidR="00A63308" w:rsidRPr="00A63308" w:rsidRDefault="00A63308" w:rsidP="00A63308">
      <w:pPr>
        <w:spacing w:after="200"/>
        <w:jc w:val="both"/>
        <w:rPr>
          <w:color w:val="000000"/>
          <w:sz w:val="24"/>
          <w:szCs w:val="24"/>
          <w:lang w:eastAsia="ru-RU"/>
        </w:rPr>
      </w:pPr>
      <w:r w:rsidRPr="00A63308">
        <w:rPr>
          <w:color w:val="000000"/>
          <w:sz w:val="24"/>
          <w:szCs w:val="24"/>
          <w:u w:val="single"/>
          <w:lang w:eastAsia="ru-RU"/>
        </w:rPr>
        <w:t>Срок (период) реализации проекта</w:t>
      </w:r>
      <w:r w:rsidRPr="00A63308">
        <w:rPr>
          <w:color w:val="000000"/>
          <w:sz w:val="24"/>
          <w:szCs w:val="24"/>
          <w:lang w:eastAsia="ru-RU"/>
        </w:rPr>
        <w:t>: 2022 год.</w:t>
      </w:r>
    </w:p>
    <w:p w:rsidR="00A63308" w:rsidRPr="00A63308" w:rsidRDefault="00A63308" w:rsidP="00A63308">
      <w:pPr>
        <w:spacing w:after="200"/>
        <w:jc w:val="both"/>
        <w:rPr>
          <w:b/>
          <w:sz w:val="24"/>
          <w:szCs w:val="24"/>
          <w:lang w:eastAsia="ru-RU"/>
        </w:rPr>
      </w:pPr>
      <w:r w:rsidRPr="00A63308">
        <w:rPr>
          <w:b/>
          <w:bCs/>
          <w:sz w:val="24"/>
          <w:szCs w:val="24"/>
          <w:lang w:eastAsia="ru-RU"/>
        </w:rPr>
        <w:t>Инвестиционная идея «</w:t>
      </w:r>
      <w:r w:rsidRPr="00A63308">
        <w:rPr>
          <w:b/>
          <w:sz w:val="24"/>
          <w:szCs w:val="24"/>
          <w:lang w:eastAsia="ru-RU"/>
        </w:rPr>
        <w:t xml:space="preserve">Строительство новых источников теплоснабжения» </w:t>
      </w:r>
    </w:p>
    <w:p w:rsidR="00A63308" w:rsidRPr="00A63308" w:rsidRDefault="00A63308" w:rsidP="00A63308">
      <w:pPr>
        <w:jc w:val="both"/>
        <w:rPr>
          <w:sz w:val="24"/>
          <w:szCs w:val="24"/>
        </w:rPr>
      </w:pPr>
      <w:r w:rsidRPr="00A63308">
        <w:rPr>
          <w:sz w:val="24"/>
          <w:szCs w:val="24"/>
          <w:u w:val="single"/>
        </w:rPr>
        <w:t xml:space="preserve">Инициатор идеи: </w:t>
      </w:r>
      <w:proofErr w:type="gramStart"/>
      <w:r w:rsidRPr="00A63308">
        <w:rPr>
          <w:sz w:val="24"/>
          <w:szCs w:val="24"/>
        </w:rPr>
        <w:t>Администрация  Нижнеингашского</w:t>
      </w:r>
      <w:proofErr w:type="gramEnd"/>
      <w:r w:rsidRPr="00A63308">
        <w:rPr>
          <w:sz w:val="24"/>
          <w:szCs w:val="24"/>
        </w:rPr>
        <w:t xml:space="preserve"> района Красноярского края через МКУ Нижнеингашского района  «Учреждение по строительству, ЖКХ и транспорту». </w:t>
      </w:r>
    </w:p>
    <w:p w:rsidR="00A63308" w:rsidRPr="00A63308" w:rsidRDefault="00A63308" w:rsidP="00A63308">
      <w:pPr>
        <w:jc w:val="both"/>
        <w:rPr>
          <w:sz w:val="24"/>
          <w:szCs w:val="24"/>
        </w:rPr>
      </w:pPr>
    </w:p>
    <w:p w:rsidR="00A63308" w:rsidRPr="00A63308" w:rsidRDefault="00A63308" w:rsidP="00A63308">
      <w:pPr>
        <w:spacing w:after="200"/>
        <w:jc w:val="both"/>
        <w:rPr>
          <w:sz w:val="24"/>
          <w:szCs w:val="24"/>
          <w:u w:val="single"/>
          <w:lang w:eastAsia="ru-RU"/>
        </w:rPr>
      </w:pPr>
      <w:r w:rsidRPr="00A63308">
        <w:rPr>
          <w:sz w:val="24"/>
          <w:szCs w:val="24"/>
          <w:u w:val="single"/>
          <w:lang w:eastAsia="ru-RU"/>
        </w:rPr>
        <w:t>Описание инвестиционного проекта:</w:t>
      </w:r>
    </w:p>
    <w:p w:rsidR="00A63308" w:rsidRPr="00A63308" w:rsidRDefault="00A63308" w:rsidP="00A63308">
      <w:pPr>
        <w:spacing w:after="200"/>
        <w:jc w:val="both"/>
        <w:rPr>
          <w:sz w:val="24"/>
          <w:szCs w:val="24"/>
          <w:lang w:eastAsia="ru-RU"/>
        </w:rPr>
      </w:pPr>
      <w:r w:rsidRPr="00A63308">
        <w:rPr>
          <w:sz w:val="24"/>
          <w:szCs w:val="24"/>
          <w:lang w:eastAsia="ru-RU"/>
        </w:rPr>
        <w:t xml:space="preserve">         В </w:t>
      </w:r>
      <w:proofErr w:type="spellStart"/>
      <w:r w:rsidRPr="00A63308">
        <w:rPr>
          <w:sz w:val="24"/>
          <w:szCs w:val="24"/>
          <w:lang w:eastAsia="ru-RU"/>
        </w:rPr>
        <w:t>пгт</w:t>
      </w:r>
      <w:proofErr w:type="spellEnd"/>
      <w:r w:rsidRPr="00A63308">
        <w:rPr>
          <w:sz w:val="24"/>
          <w:szCs w:val="24"/>
          <w:lang w:eastAsia="ru-RU"/>
        </w:rPr>
        <w:t xml:space="preserve"> Нижний Ингаш планируется строительство модульной котельной взамен существующей котельной №1, мощностью 5 МВт, ориентировочная стоимость 40 млн. рублей. Имеется проектно-сметная документация, технические условия на технологическое присоединение к электросетям в разработке.</w:t>
      </w:r>
    </w:p>
    <w:p w:rsidR="00A63308" w:rsidRPr="00A63308" w:rsidRDefault="00A63308" w:rsidP="00A63308">
      <w:pPr>
        <w:spacing w:after="200"/>
        <w:jc w:val="both"/>
        <w:rPr>
          <w:color w:val="000000"/>
          <w:sz w:val="24"/>
          <w:szCs w:val="24"/>
          <w:lang w:eastAsia="ru-RU"/>
        </w:rPr>
      </w:pPr>
      <w:r w:rsidRPr="00A63308">
        <w:rPr>
          <w:color w:val="000000"/>
          <w:sz w:val="24"/>
          <w:szCs w:val="24"/>
          <w:u w:val="single"/>
          <w:lang w:eastAsia="ru-RU"/>
        </w:rPr>
        <w:t>Срок (период) реализации проекта</w:t>
      </w:r>
      <w:r w:rsidRPr="00A63308">
        <w:rPr>
          <w:color w:val="000000"/>
          <w:sz w:val="24"/>
          <w:szCs w:val="24"/>
          <w:lang w:eastAsia="ru-RU"/>
        </w:rPr>
        <w:t>: 2023 год.</w:t>
      </w:r>
    </w:p>
    <w:p w:rsidR="00A63308" w:rsidRDefault="00ED2C12" w:rsidP="00A63308">
      <w:pPr>
        <w:spacing w:after="200"/>
        <w:jc w:val="both"/>
        <w:rPr>
          <w:sz w:val="24"/>
          <w:szCs w:val="24"/>
          <w:lang w:eastAsia="ru-RU"/>
        </w:rPr>
      </w:pPr>
      <w:r>
        <w:rPr>
          <w:sz w:val="24"/>
          <w:szCs w:val="24"/>
          <w:lang w:eastAsia="ru-RU"/>
        </w:rPr>
        <w:t xml:space="preserve">           В</w:t>
      </w:r>
      <w:r w:rsidR="00A63308" w:rsidRPr="00A63308">
        <w:rPr>
          <w:sz w:val="24"/>
          <w:szCs w:val="24"/>
          <w:lang w:eastAsia="ru-RU"/>
        </w:rPr>
        <w:t xml:space="preserve"> с. </w:t>
      </w:r>
      <w:proofErr w:type="spellStart"/>
      <w:r w:rsidR="00A63308" w:rsidRPr="00A63308">
        <w:rPr>
          <w:sz w:val="24"/>
          <w:szCs w:val="24"/>
          <w:lang w:eastAsia="ru-RU"/>
        </w:rPr>
        <w:t>Стретенка</w:t>
      </w:r>
      <w:proofErr w:type="spellEnd"/>
      <w:r w:rsidR="00A63308" w:rsidRPr="00A63308">
        <w:rPr>
          <w:sz w:val="24"/>
          <w:szCs w:val="24"/>
          <w:lang w:eastAsia="ru-RU"/>
        </w:rPr>
        <w:t xml:space="preserve">, с. </w:t>
      </w:r>
      <w:proofErr w:type="spellStart"/>
      <w:r w:rsidR="00A63308" w:rsidRPr="00A63308">
        <w:rPr>
          <w:sz w:val="24"/>
          <w:szCs w:val="24"/>
          <w:lang w:eastAsia="ru-RU"/>
        </w:rPr>
        <w:t>Кучерово</w:t>
      </w:r>
      <w:proofErr w:type="spellEnd"/>
      <w:r w:rsidR="00A63308" w:rsidRPr="00A63308">
        <w:rPr>
          <w:sz w:val="24"/>
          <w:szCs w:val="24"/>
          <w:lang w:eastAsia="ru-RU"/>
        </w:rPr>
        <w:t xml:space="preserve">, с. Соколовка, д. Александровка, д. </w:t>
      </w:r>
      <w:proofErr w:type="gramStart"/>
      <w:r w:rsidR="00A63308" w:rsidRPr="00A63308">
        <w:rPr>
          <w:sz w:val="24"/>
          <w:szCs w:val="24"/>
          <w:lang w:eastAsia="ru-RU"/>
        </w:rPr>
        <w:t xml:space="preserve">Новоалександровка </w:t>
      </w:r>
      <w:r>
        <w:rPr>
          <w:sz w:val="24"/>
          <w:szCs w:val="24"/>
          <w:lang w:eastAsia="ru-RU"/>
        </w:rPr>
        <w:t>,</w:t>
      </w:r>
      <w:proofErr w:type="gramEnd"/>
      <w:r>
        <w:rPr>
          <w:sz w:val="24"/>
          <w:szCs w:val="24"/>
          <w:lang w:eastAsia="ru-RU"/>
        </w:rPr>
        <w:t xml:space="preserve"> </w:t>
      </w:r>
      <w:proofErr w:type="spellStart"/>
      <w:r>
        <w:rPr>
          <w:sz w:val="24"/>
          <w:szCs w:val="24"/>
          <w:lang w:eastAsia="ru-RU"/>
        </w:rPr>
        <w:t>д.Ивановка</w:t>
      </w:r>
      <w:proofErr w:type="spellEnd"/>
      <w:r>
        <w:rPr>
          <w:sz w:val="24"/>
          <w:szCs w:val="24"/>
          <w:lang w:eastAsia="ru-RU"/>
        </w:rPr>
        <w:t xml:space="preserve"> </w:t>
      </w:r>
      <w:r w:rsidR="00A63308" w:rsidRPr="00A63308">
        <w:rPr>
          <w:sz w:val="24"/>
          <w:szCs w:val="24"/>
          <w:lang w:eastAsia="ru-RU"/>
        </w:rPr>
        <w:t>не</w:t>
      </w:r>
      <w:r>
        <w:rPr>
          <w:sz w:val="24"/>
          <w:szCs w:val="24"/>
          <w:lang w:eastAsia="ru-RU"/>
        </w:rPr>
        <w:t>обходимо строительство новых</w:t>
      </w:r>
      <w:r w:rsidR="00A63308" w:rsidRPr="00A63308">
        <w:rPr>
          <w:sz w:val="24"/>
          <w:szCs w:val="24"/>
          <w:lang w:eastAsia="ru-RU"/>
        </w:rPr>
        <w:t xml:space="preserve"> котельных</w:t>
      </w:r>
      <w:r w:rsidR="005D531C">
        <w:rPr>
          <w:sz w:val="24"/>
          <w:szCs w:val="24"/>
          <w:lang w:eastAsia="ru-RU"/>
        </w:rPr>
        <w:t xml:space="preserve"> типа «</w:t>
      </w:r>
      <w:proofErr w:type="spellStart"/>
      <w:r w:rsidR="005D531C">
        <w:rPr>
          <w:sz w:val="24"/>
          <w:szCs w:val="24"/>
          <w:lang w:eastAsia="ru-RU"/>
        </w:rPr>
        <w:t>терморобот</w:t>
      </w:r>
      <w:proofErr w:type="spellEnd"/>
      <w:r w:rsidR="005D531C">
        <w:rPr>
          <w:sz w:val="24"/>
          <w:szCs w:val="24"/>
          <w:lang w:eastAsia="ru-RU"/>
        </w:rPr>
        <w:t>»</w:t>
      </w:r>
      <w:r w:rsidR="00A63308" w:rsidRPr="00A63308">
        <w:rPr>
          <w:sz w:val="24"/>
          <w:szCs w:val="24"/>
          <w:lang w:eastAsia="ru-RU"/>
        </w:rPr>
        <w:t xml:space="preserve">. Ориентировочная стоимость строительства одного объекта </w:t>
      </w:r>
      <w:r>
        <w:rPr>
          <w:sz w:val="24"/>
          <w:szCs w:val="24"/>
          <w:lang w:eastAsia="ru-RU"/>
        </w:rPr>
        <w:t xml:space="preserve">до </w:t>
      </w:r>
      <w:r w:rsidR="00A63308" w:rsidRPr="00A63308">
        <w:rPr>
          <w:sz w:val="24"/>
          <w:szCs w:val="24"/>
          <w:lang w:eastAsia="ru-RU"/>
        </w:rPr>
        <w:t xml:space="preserve">6 млн. рублей.  Земельные участки предоставляются инвесторам как муниципальная преференция. </w:t>
      </w:r>
    </w:p>
    <w:p w:rsidR="00ED2C12" w:rsidRPr="00A63308" w:rsidRDefault="00ED2C12" w:rsidP="00A63308">
      <w:pPr>
        <w:spacing w:after="200"/>
        <w:jc w:val="both"/>
        <w:rPr>
          <w:sz w:val="24"/>
          <w:szCs w:val="24"/>
          <w:lang w:eastAsia="ru-RU"/>
        </w:rPr>
      </w:pPr>
      <w:r>
        <w:rPr>
          <w:sz w:val="24"/>
          <w:szCs w:val="24"/>
          <w:lang w:eastAsia="ru-RU"/>
        </w:rPr>
        <w:t xml:space="preserve">Администрации района необходимо до июля 2022  </w:t>
      </w:r>
    </w:p>
    <w:p w:rsidR="00A63308" w:rsidRPr="00A63308" w:rsidRDefault="00A63308" w:rsidP="00A63308">
      <w:pPr>
        <w:spacing w:after="200"/>
        <w:jc w:val="both"/>
        <w:rPr>
          <w:color w:val="000000"/>
          <w:sz w:val="24"/>
          <w:szCs w:val="24"/>
          <w:lang w:eastAsia="ru-RU"/>
        </w:rPr>
      </w:pPr>
      <w:r w:rsidRPr="00A63308">
        <w:rPr>
          <w:color w:val="000000"/>
          <w:sz w:val="24"/>
          <w:szCs w:val="24"/>
          <w:u w:val="single"/>
          <w:lang w:eastAsia="ru-RU"/>
        </w:rPr>
        <w:t>Срок (период) реализации проекта</w:t>
      </w:r>
      <w:r w:rsidRPr="00A63308">
        <w:rPr>
          <w:color w:val="000000"/>
          <w:sz w:val="24"/>
          <w:szCs w:val="24"/>
          <w:lang w:eastAsia="ru-RU"/>
        </w:rPr>
        <w:t>: 2022-2023 гг.</w:t>
      </w:r>
    </w:p>
    <w:p w:rsidR="00A63308" w:rsidRPr="00A63308" w:rsidRDefault="00A63308" w:rsidP="00A63308">
      <w:pPr>
        <w:spacing w:after="200"/>
        <w:jc w:val="both"/>
        <w:rPr>
          <w:b/>
          <w:color w:val="000000"/>
          <w:sz w:val="24"/>
          <w:szCs w:val="24"/>
          <w:lang w:eastAsia="ru-RU"/>
        </w:rPr>
      </w:pPr>
      <w:r w:rsidRPr="00A63308">
        <w:rPr>
          <w:b/>
          <w:color w:val="000000"/>
          <w:sz w:val="24"/>
          <w:szCs w:val="24"/>
          <w:lang w:eastAsia="ru-RU"/>
        </w:rPr>
        <w:t xml:space="preserve">Инвестиционная идея: «Строительство новой </w:t>
      </w:r>
      <w:proofErr w:type="spellStart"/>
      <w:r w:rsidRPr="00A63308">
        <w:rPr>
          <w:b/>
          <w:color w:val="000000"/>
          <w:sz w:val="24"/>
          <w:szCs w:val="24"/>
          <w:lang w:eastAsia="ru-RU"/>
        </w:rPr>
        <w:t>водоподающей</w:t>
      </w:r>
      <w:proofErr w:type="spellEnd"/>
      <w:r w:rsidRPr="00A63308">
        <w:rPr>
          <w:b/>
          <w:color w:val="000000"/>
          <w:sz w:val="24"/>
          <w:szCs w:val="24"/>
          <w:lang w:eastAsia="ru-RU"/>
        </w:rPr>
        <w:t xml:space="preserve"> инфраструктуры (питьевая вода).</w:t>
      </w:r>
    </w:p>
    <w:p w:rsidR="00A63308" w:rsidRPr="00A63308" w:rsidRDefault="00A63308" w:rsidP="00A63308">
      <w:pPr>
        <w:spacing w:after="200"/>
        <w:jc w:val="both"/>
        <w:rPr>
          <w:sz w:val="24"/>
          <w:szCs w:val="24"/>
        </w:rPr>
      </w:pPr>
      <w:r w:rsidRPr="00A63308">
        <w:rPr>
          <w:sz w:val="24"/>
          <w:szCs w:val="24"/>
          <w:u w:val="single"/>
        </w:rPr>
        <w:t xml:space="preserve">Инициатор идеи: </w:t>
      </w:r>
      <w:r w:rsidRPr="00A63308">
        <w:rPr>
          <w:sz w:val="24"/>
          <w:szCs w:val="24"/>
        </w:rPr>
        <w:t>Администрация Нижнеингашского района Красноярского края через МКУ Нижнеингашского района «Учреждение по строительству, ЖКХ и транспорту».</w:t>
      </w:r>
    </w:p>
    <w:p w:rsidR="00A63308" w:rsidRPr="00A63308" w:rsidRDefault="00A63308" w:rsidP="00A63308">
      <w:pPr>
        <w:jc w:val="both"/>
        <w:rPr>
          <w:sz w:val="24"/>
          <w:szCs w:val="24"/>
          <w:u w:val="single"/>
        </w:rPr>
      </w:pPr>
      <w:r w:rsidRPr="00A63308">
        <w:rPr>
          <w:sz w:val="24"/>
          <w:szCs w:val="24"/>
          <w:u w:val="single"/>
        </w:rPr>
        <w:t>Описание инвестиционного проекта:</w:t>
      </w:r>
    </w:p>
    <w:p w:rsidR="00A63308" w:rsidRPr="00A63308" w:rsidRDefault="00A63308" w:rsidP="00A63308">
      <w:pPr>
        <w:spacing w:after="200"/>
        <w:jc w:val="both"/>
        <w:rPr>
          <w:color w:val="000000"/>
          <w:sz w:val="24"/>
          <w:szCs w:val="24"/>
          <w:lang w:eastAsia="ru-RU"/>
        </w:rPr>
      </w:pPr>
      <w:r w:rsidRPr="00A63308">
        <w:rPr>
          <w:color w:val="000000"/>
          <w:sz w:val="24"/>
          <w:szCs w:val="24"/>
          <w:lang w:eastAsia="ru-RU"/>
        </w:rPr>
        <w:t xml:space="preserve">Строительство 7 водонапорных башен </w:t>
      </w:r>
      <w:proofErr w:type="spellStart"/>
      <w:r w:rsidRPr="00A63308">
        <w:rPr>
          <w:color w:val="000000"/>
          <w:sz w:val="24"/>
          <w:szCs w:val="24"/>
          <w:lang w:eastAsia="ru-RU"/>
        </w:rPr>
        <w:t>Рожновского</w:t>
      </w:r>
      <w:proofErr w:type="spellEnd"/>
      <w:r w:rsidRPr="00A63308">
        <w:rPr>
          <w:color w:val="000000"/>
          <w:sz w:val="24"/>
          <w:szCs w:val="24"/>
          <w:lang w:eastAsia="ru-RU"/>
        </w:rPr>
        <w:t xml:space="preserve"> со скважинами, с установлением водоочистного комплекса и присоединением к существующей системе водоснабжения в </w:t>
      </w:r>
      <w:proofErr w:type="spellStart"/>
      <w:r w:rsidRPr="00A63308">
        <w:rPr>
          <w:color w:val="000000"/>
          <w:sz w:val="24"/>
          <w:szCs w:val="24"/>
          <w:lang w:eastAsia="ru-RU"/>
        </w:rPr>
        <w:t>пгт</w:t>
      </w:r>
      <w:proofErr w:type="spellEnd"/>
      <w:r w:rsidRPr="00A63308">
        <w:rPr>
          <w:color w:val="000000"/>
          <w:sz w:val="24"/>
          <w:szCs w:val="24"/>
          <w:lang w:eastAsia="ru-RU"/>
        </w:rPr>
        <w:t xml:space="preserve">. Нижний Ингаш, с заменой водопровода в </w:t>
      </w:r>
      <w:proofErr w:type="spellStart"/>
      <w:proofErr w:type="gramStart"/>
      <w:r w:rsidRPr="00A63308">
        <w:rPr>
          <w:color w:val="000000"/>
          <w:sz w:val="24"/>
          <w:szCs w:val="24"/>
          <w:lang w:eastAsia="ru-RU"/>
        </w:rPr>
        <w:t>пгт.Нижний</w:t>
      </w:r>
      <w:proofErr w:type="spellEnd"/>
      <w:proofErr w:type="gramEnd"/>
      <w:r w:rsidRPr="00A63308">
        <w:rPr>
          <w:color w:val="000000"/>
          <w:sz w:val="24"/>
          <w:szCs w:val="24"/>
          <w:lang w:eastAsia="ru-RU"/>
        </w:rPr>
        <w:t xml:space="preserve"> Ингаш, протяженностью 30,8 км.</w:t>
      </w:r>
    </w:p>
    <w:tbl>
      <w:tblPr>
        <w:tblW w:w="106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04"/>
        <w:gridCol w:w="3093"/>
        <w:gridCol w:w="2295"/>
      </w:tblGrid>
      <w:tr w:rsidR="00A63308" w:rsidRPr="00D0006E" w:rsidTr="00D0006E">
        <w:trPr>
          <w:trHeight w:val="56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center"/>
              <w:rPr>
                <w:rFonts w:eastAsia="Calibri"/>
                <w:sz w:val="24"/>
                <w:szCs w:val="24"/>
              </w:rPr>
            </w:pPr>
            <w:r w:rsidRPr="00D0006E">
              <w:rPr>
                <w:rFonts w:eastAsia="Calibri"/>
                <w:sz w:val="24"/>
                <w:szCs w:val="24"/>
              </w:rPr>
              <w:t>№ п/п</w:t>
            </w:r>
          </w:p>
        </w:tc>
        <w:tc>
          <w:tcPr>
            <w:tcW w:w="4704"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center"/>
              <w:rPr>
                <w:rFonts w:eastAsia="Calibri"/>
                <w:sz w:val="24"/>
                <w:szCs w:val="24"/>
              </w:rPr>
            </w:pPr>
            <w:r w:rsidRPr="00D0006E">
              <w:rPr>
                <w:rFonts w:eastAsia="Calibri"/>
                <w:sz w:val="24"/>
                <w:szCs w:val="24"/>
              </w:rPr>
              <w:t>Наименование</w:t>
            </w:r>
          </w:p>
        </w:tc>
        <w:tc>
          <w:tcPr>
            <w:tcW w:w="3093"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1E25F2">
            <w:pPr>
              <w:rPr>
                <w:rFonts w:eastAsia="Calibri"/>
                <w:sz w:val="24"/>
                <w:szCs w:val="24"/>
              </w:rPr>
            </w:pPr>
            <w:r w:rsidRPr="00D0006E">
              <w:rPr>
                <w:rFonts w:eastAsia="Calibri"/>
                <w:sz w:val="24"/>
                <w:szCs w:val="24"/>
              </w:rPr>
              <w:t xml:space="preserve"> </w:t>
            </w:r>
          </w:p>
          <w:p w:rsidR="00A63308" w:rsidRPr="00D0006E" w:rsidRDefault="00A63308" w:rsidP="001E25F2">
            <w:pPr>
              <w:rPr>
                <w:rFonts w:eastAsia="Calibri"/>
                <w:sz w:val="24"/>
                <w:szCs w:val="24"/>
              </w:rPr>
            </w:pPr>
            <w:r w:rsidRPr="00D0006E">
              <w:rPr>
                <w:rFonts w:eastAsia="Calibri"/>
                <w:sz w:val="24"/>
                <w:szCs w:val="24"/>
              </w:rPr>
              <w:t>Дополнительное оборудование</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center"/>
              <w:rPr>
                <w:rFonts w:eastAsia="Calibri"/>
                <w:sz w:val="24"/>
                <w:szCs w:val="24"/>
              </w:rPr>
            </w:pPr>
            <w:r w:rsidRPr="00D0006E">
              <w:rPr>
                <w:rFonts w:eastAsia="Calibri"/>
                <w:sz w:val="24"/>
                <w:szCs w:val="24"/>
              </w:rPr>
              <w:t>Предполагаемая сумма, тыс. руб.</w:t>
            </w:r>
          </w:p>
        </w:tc>
      </w:tr>
      <w:tr w:rsidR="00A63308" w:rsidRPr="00D0006E" w:rsidTr="00D0006E">
        <w:trPr>
          <w:trHeight w:val="3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both"/>
              <w:rPr>
                <w:rFonts w:eastAsia="Calibri"/>
                <w:sz w:val="24"/>
                <w:szCs w:val="24"/>
              </w:rPr>
            </w:pPr>
            <w:r w:rsidRPr="00D0006E">
              <w:rPr>
                <w:rFonts w:eastAsia="Calibri"/>
                <w:sz w:val="24"/>
                <w:szCs w:val="24"/>
              </w:rPr>
              <w:t>1</w:t>
            </w:r>
          </w:p>
        </w:tc>
        <w:tc>
          <w:tcPr>
            <w:tcW w:w="4704"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1E25F2">
            <w:pPr>
              <w:rPr>
                <w:rFonts w:eastAsia="Calibri"/>
                <w:sz w:val="24"/>
                <w:szCs w:val="24"/>
              </w:rPr>
            </w:pPr>
            <w:r w:rsidRPr="00D0006E">
              <w:rPr>
                <w:rFonts w:eastAsia="Calibri"/>
                <w:sz w:val="24"/>
                <w:szCs w:val="24"/>
              </w:rPr>
              <w:t xml:space="preserve">Устройство 7 скважин  </w:t>
            </w:r>
          </w:p>
        </w:tc>
        <w:tc>
          <w:tcPr>
            <w:tcW w:w="3093"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1E25F2">
            <w:pPr>
              <w:rPr>
                <w:rFonts w:eastAsia="Calibri"/>
                <w:sz w:val="24"/>
                <w:szCs w:val="24"/>
              </w:rPr>
            </w:pPr>
            <w:r w:rsidRPr="00D0006E">
              <w:rPr>
                <w:rFonts w:eastAsia="Calibri"/>
                <w:sz w:val="24"/>
                <w:szCs w:val="24"/>
              </w:rPr>
              <w:t>установка водоочистного комплекса</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center"/>
              <w:rPr>
                <w:rFonts w:eastAsia="Calibri"/>
                <w:sz w:val="24"/>
                <w:szCs w:val="24"/>
              </w:rPr>
            </w:pPr>
            <w:r w:rsidRPr="00D0006E">
              <w:rPr>
                <w:rFonts w:eastAsia="Calibri"/>
                <w:sz w:val="24"/>
                <w:szCs w:val="24"/>
              </w:rPr>
              <w:t xml:space="preserve">7*1 500,00=10 500 </w:t>
            </w:r>
            <w:proofErr w:type="spellStart"/>
            <w:proofErr w:type="gramStart"/>
            <w:r w:rsidRPr="00D0006E">
              <w:rPr>
                <w:rFonts w:eastAsia="Calibri"/>
                <w:sz w:val="24"/>
                <w:szCs w:val="24"/>
              </w:rPr>
              <w:t>тыс.руб</w:t>
            </w:r>
            <w:proofErr w:type="spellEnd"/>
            <w:proofErr w:type="gramEnd"/>
          </w:p>
        </w:tc>
      </w:tr>
      <w:tr w:rsidR="00A63308" w:rsidRPr="00D0006E" w:rsidTr="00D0006E">
        <w:trPr>
          <w:trHeight w:val="7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both"/>
              <w:rPr>
                <w:rFonts w:eastAsia="Calibri"/>
                <w:sz w:val="24"/>
                <w:szCs w:val="24"/>
              </w:rPr>
            </w:pPr>
            <w:r w:rsidRPr="00D0006E">
              <w:rPr>
                <w:rFonts w:eastAsia="Calibri"/>
                <w:sz w:val="24"/>
                <w:szCs w:val="24"/>
              </w:rPr>
              <w:t>2</w:t>
            </w:r>
          </w:p>
        </w:tc>
        <w:tc>
          <w:tcPr>
            <w:tcW w:w="4704"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both"/>
              <w:rPr>
                <w:rFonts w:eastAsia="Calibri"/>
                <w:sz w:val="24"/>
                <w:szCs w:val="24"/>
              </w:rPr>
            </w:pPr>
            <w:r w:rsidRPr="00D0006E">
              <w:rPr>
                <w:rFonts w:eastAsia="Calibri"/>
                <w:sz w:val="24"/>
                <w:szCs w:val="24"/>
              </w:rPr>
              <w:t xml:space="preserve">Устройство водонапорной башни   по адресу: Нижний Ингаш, пер. Пионерский, 3 а, </w:t>
            </w:r>
            <w:proofErr w:type="spellStart"/>
            <w:r w:rsidRPr="00D0006E">
              <w:rPr>
                <w:rFonts w:eastAsia="Calibri"/>
                <w:sz w:val="24"/>
                <w:szCs w:val="24"/>
              </w:rPr>
              <w:t>соор</w:t>
            </w:r>
            <w:proofErr w:type="spellEnd"/>
            <w:r w:rsidRPr="00D0006E">
              <w:rPr>
                <w:rFonts w:eastAsia="Calibri"/>
                <w:sz w:val="24"/>
                <w:szCs w:val="24"/>
              </w:rPr>
              <w:t>. 1</w:t>
            </w:r>
          </w:p>
        </w:tc>
        <w:tc>
          <w:tcPr>
            <w:tcW w:w="3093"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1E25F2">
            <w:pPr>
              <w:rPr>
                <w:rFonts w:eastAsia="Calibri"/>
                <w:sz w:val="24"/>
                <w:szCs w:val="24"/>
              </w:rPr>
            </w:pPr>
            <w:r w:rsidRPr="00D0006E">
              <w:rPr>
                <w:rFonts w:eastAsia="Calibri"/>
                <w:sz w:val="24"/>
                <w:szCs w:val="24"/>
              </w:rPr>
              <w:t>установка водоочистного комплекса</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center"/>
              <w:rPr>
                <w:rFonts w:eastAsia="Calibri"/>
                <w:sz w:val="24"/>
                <w:szCs w:val="24"/>
              </w:rPr>
            </w:pPr>
            <w:r w:rsidRPr="00D0006E">
              <w:rPr>
                <w:rFonts w:eastAsia="Calibri"/>
                <w:sz w:val="24"/>
                <w:szCs w:val="24"/>
              </w:rPr>
              <w:t>1 900,00</w:t>
            </w:r>
          </w:p>
        </w:tc>
      </w:tr>
      <w:tr w:rsidR="00A63308" w:rsidRPr="00D0006E" w:rsidTr="00D0006E">
        <w:trPr>
          <w:trHeight w:val="7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both"/>
              <w:rPr>
                <w:rFonts w:eastAsia="Calibri"/>
                <w:sz w:val="24"/>
                <w:szCs w:val="24"/>
              </w:rPr>
            </w:pPr>
            <w:r w:rsidRPr="00D0006E">
              <w:rPr>
                <w:rFonts w:eastAsia="Calibri"/>
                <w:sz w:val="24"/>
                <w:szCs w:val="24"/>
              </w:rPr>
              <w:t>3</w:t>
            </w:r>
          </w:p>
        </w:tc>
        <w:tc>
          <w:tcPr>
            <w:tcW w:w="4704"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both"/>
              <w:rPr>
                <w:rFonts w:eastAsia="Calibri"/>
                <w:sz w:val="24"/>
                <w:szCs w:val="24"/>
              </w:rPr>
            </w:pPr>
            <w:r w:rsidRPr="00D0006E">
              <w:rPr>
                <w:rFonts w:eastAsia="Calibri"/>
                <w:sz w:val="24"/>
                <w:szCs w:val="24"/>
              </w:rPr>
              <w:t xml:space="preserve">Водонапорная башня со скважиной по адресу: Нижний Ингаш, ул. Новая, 1а, </w:t>
            </w:r>
            <w:proofErr w:type="spellStart"/>
            <w:r w:rsidRPr="00D0006E">
              <w:rPr>
                <w:rFonts w:eastAsia="Calibri"/>
                <w:sz w:val="24"/>
                <w:szCs w:val="24"/>
              </w:rPr>
              <w:t>соор</w:t>
            </w:r>
            <w:proofErr w:type="spellEnd"/>
            <w:r w:rsidRPr="00D0006E">
              <w:rPr>
                <w:rFonts w:eastAsia="Calibri"/>
                <w:sz w:val="24"/>
                <w:szCs w:val="24"/>
              </w:rPr>
              <w:t>. 1</w:t>
            </w:r>
          </w:p>
        </w:tc>
        <w:tc>
          <w:tcPr>
            <w:tcW w:w="3093"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1E25F2">
            <w:pPr>
              <w:rPr>
                <w:rFonts w:eastAsia="Calibri"/>
                <w:sz w:val="24"/>
                <w:szCs w:val="24"/>
              </w:rPr>
            </w:pPr>
            <w:r w:rsidRPr="00D0006E">
              <w:rPr>
                <w:rFonts w:eastAsia="Calibri"/>
                <w:sz w:val="24"/>
                <w:szCs w:val="24"/>
              </w:rPr>
              <w:t>установка водоочистного комплекса</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center"/>
              <w:rPr>
                <w:rFonts w:eastAsia="Calibri"/>
                <w:sz w:val="24"/>
                <w:szCs w:val="24"/>
              </w:rPr>
            </w:pPr>
            <w:r w:rsidRPr="00D0006E">
              <w:rPr>
                <w:rFonts w:eastAsia="Calibri"/>
                <w:sz w:val="24"/>
                <w:szCs w:val="24"/>
              </w:rPr>
              <w:t>1 900,00</w:t>
            </w:r>
          </w:p>
        </w:tc>
      </w:tr>
      <w:tr w:rsidR="00A63308" w:rsidRPr="00D0006E" w:rsidTr="00D0006E">
        <w:trPr>
          <w:trHeight w:val="94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both"/>
              <w:rPr>
                <w:rFonts w:eastAsia="Calibri"/>
                <w:sz w:val="24"/>
                <w:szCs w:val="24"/>
              </w:rPr>
            </w:pPr>
            <w:r w:rsidRPr="00D0006E">
              <w:rPr>
                <w:rFonts w:eastAsia="Calibri"/>
                <w:sz w:val="24"/>
                <w:szCs w:val="24"/>
              </w:rPr>
              <w:t>4</w:t>
            </w:r>
          </w:p>
        </w:tc>
        <w:tc>
          <w:tcPr>
            <w:tcW w:w="4704"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both"/>
              <w:rPr>
                <w:rFonts w:eastAsia="Calibri"/>
                <w:sz w:val="24"/>
                <w:szCs w:val="24"/>
              </w:rPr>
            </w:pPr>
            <w:r w:rsidRPr="00D0006E">
              <w:rPr>
                <w:rFonts w:eastAsia="Calibri"/>
                <w:sz w:val="24"/>
                <w:szCs w:val="24"/>
              </w:rPr>
              <w:t xml:space="preserve"> Устройство водонапорной башни   по адресу: Нижний Ингаш, Нижний Ингаш, пер. Банный, 4а, соор.1</w:t>
            </w:r>
          </w:p>
        </w:tc>
        <w:tc>
          <w:tcPr>
            <w:tcW w:w="3093"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1E25F2">
            <w:pPr>
              <w:rPr>
                <w:rFonts w:eastAsia="Calibri"/>
                <w:sz w:val="24"/>
                <w:szCs w:val="24"/>
              </w:rPr>
            </w:pPr>
            <w:r w:rsidRPr="00D0006E">
              <w:rPr>
                <w:rFonts w:eastAsia="Calibri"/>
                <w:sz w:val="24"/>
                <w:szCs w:val="24"/>
              </w:rPr>
              <w:t>установка водоочистного комплекса</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center"/>
              <w:rPr>
                <w:rFonts w:eastAsia="Calibri"/>
                <w:sz w:val="24"/>
                <w:szCs w:val="24"/>
              </w:rPr>
            </w:pPr>
            <w:r w:rsidRPr="00D0006E">
              <w:rPr>
                <w:rFonts w:eastAsia="Calibri"/>
                <w:sz w:val="24"/>
                <w:szCs w:val="24"/>
              </w:rPr>
              <w:t>1 900,00</w:t>
            </w:r>
          </w:p>
        </w:tc>
      </w:tr>
      <w:tr w:rsidR="00A63308" w:rsidRPr="00D0006E" w:rsidTr="00D0006E">
        <w:trPr>
          <w:trHeight w:val="7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both"/>
              <w:rPr>
                <w:rFonts w:eastAsia="Calibri"/>
                <w:sz w:val="24"/>
                <w:szCs w:val="24"/>
              </w:rPr>
            </w:pPr>
            <w:r w:rsidRPr="00D0006E">
              <w:rPr>
                <w:rFonts w:eastAsia="Calibri"/>
                <w:sz w:val="24"/>
                <w:szCs w:val="24"/>
              </w:rPr>
              <w:t>5</w:t>
            </w:r>
          </w:p>
        </w:tc>
        <w:tc>
          <w:tcPr>
            <w:tcW w:w="4704"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both"/>
              <w:rPr>
                <w:rFonts w:eastAsia="Calibri"/>
                <w:sz w:val="24"/>
                <w:szCs w:val="24"/>
              </w:rPr>
            </w:pPr>
            <w:r w:rsidRPr="00D0006E">
              <w:rPr>
                <w:rFonts w:eastAsia="Calibri"/>
                <w:sz w:val="24"/>
                <w:szCs w:val="24"/>
              </w:rPr>
              <w:t xml:space="preserve"> Устройство водонапорной башни   по адресу: Нижний Ингаш, пер. Лазо, 2 а, соор.1</w:t>
            </w:r>
          </w:p>
        </w:tc>
        <w:tc>
          <w:tcPr>
            <w:tcW w:w="3093"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1E25F2">
            <w:pPr>
              <w:rPr>
                <w:rFonts w:eastAsia="Calibri"/>
                <w:sz w:val="24"/>
                <w:szCs w:val="24"/>
              </w:rPr>
            </w:pPr>
            <w:r w:rsidRPr="00D0006E">
              <w:rPr>
                <w:rFonts w:eastAsia="Calibri"/>
                <w:sz w:val="24"/>
                <w:szCs w:val="24"/>
              </w:rPr>
              <w:t>установка водоочистного комплекса</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center"/>
              <w:rPr>
                <w:rFonts w:eastAsia="Calibri"/>
                <w:sz w:val="24"/>
                <w:szCs w:val="24"/>
              </w:rPr>
            </w:pPr>
            <w:r w:rsidRPr="00D0006E">
              <w:rPr>
                <w:rFonts w:eastAsia="Calibri"/>
                <w:sz w:val="24"/>
                <w:szCs w:val="24"/>
              </w:rPr>
              <w:t>1 900,00</w:t>
            </w:r>
          </w:p>
        </w:tc>
      </w:tr>
      <w:tr w:rsidR="00A63308" w:rsidRPr="00D0006E" w:rsidTr="00D0006E">
        <w:trPr>
          <w:trHeight w:val="7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both"/>
              <w:rPr>
                <w:rFonts w:eastAsia="Calibri"/>
                <w:sz w:val="24"/>
                <w:szCs w:val="24"/>
              </w:rPr>
            </w:pPr>
            <w:r w:rsidRPr="00D0006E">
              <w:rPr>
                <w:rFonts w:eastAsia="Calibri"/>
                <w:sz w:val="24"/>
                <w:szCs w:val="24"/>
              </w:rPr>
              <w:t>6</w:t>
            </w:r>
          </w:p>
        </w:tc>
        <w:tc>
          <w:tcPr>
            <w:tcW w:w="4704"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both"/>
              <w:rPr>
                <w:rFonts w:eastAsia="Calibri"/>
                <w:sz w:val="24"/>
                <w:szCs w:val="24"/>
              </w:rPr>
            </w:pPr>
            <w:r w:rsidRPr="00D0006E">
              <w:rPr>
                <w:rFonts w:eastAsia="Calibri"/>
                <w:sz w:val="24"/>
                <w:szCs w:val="24"/>
              </w:rPr>
              <w:t xml:space="preserve"> Устройство водонапорной башни   по адресу: Нижний Ингаш, ул. Ленина, 80 а, </w:t>
            </w:r>
            <w:proofErr w:type="spellStart"/>
            <w:r w:rsidRPr="00D0006E">
              <w:rPr>
                <w:rFonts w:eastAsia="Calibri"/>
                <w:sz w:val="24"/>
                <w:szCs w:val="24"/>
              </w:rPr>
              <w:t>соор</w:t>
            </w:r>
            <w:proofErr w:type="spellEnd"/>
            <w:r w:rsidRPr="00D0006E">
              <w:rPr>
                <w:rFonts w:eastAsia="Calibri"/>
                <w:sz w:val="24"/>
                <w:szCs w:val="24"/>
              </w:rPr>
              <w:t>. 1</w:t>
            </w:r>
          </w:p>
        </w:tc>
        <w:tc>
          <w:tcPr>
            <w:tcW w:w="3093"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1E25F2">
            <w:pPr>
              <w:rPr>
                <w:rFonts w:eastAsia="Calibri"/>
                <w:sz w:val="24"/>
                <w:szCs w:val="24"/>
              </w:rPr>
            </w:pPr>
            <w:r w:rsidRPr="00D0006E">
              <w:rPr>
                <w:rFonts w:eastAsia="Calibri"/>
                <w:sz w:val="24"/>
                <w:szCs w:val="24"/>
              </w:rPr>
              <w:t>установка водоочистного комплекса</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center"/>
              <w:rPr>
                <w:rFonts w:eastAsia="Calibri"/>
                <w:sz w:val="24"/>
                <w:szCs w:val="24"/>
              </w:rPr>
            </w:pPr>
            <w:r w:rsidRPr="00D0006E">
              <w:rPr>
                <w:rFonts w:eastAsia="Calibri"/>
                <w:sz w:val="24"/>
                <w:szCs w:val="24"/>
              </w:rPr>
              <w:t>1 900,00</w:t>
            </w:r>
          </w:p>
        </w:tc>
      </w:tr>
      <w:tr w:rsidR="00A63308" w:rsidRPr="00D0006E" w:rsidTr="00D0006E">
        <w:trPr>
          <w:trHeight w:val="18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both"/>
              <w:rPr>
                <w:rFonts w:eastAsia="Calibri"/>
                <w:sz w:val="24"/>
                <w:szCs w:val="24"/>
              </w:rPr>
            </w:pPr>
            <w:r w:rsidRPr="00D0006E">
              <w:rPr>
                <w:rFonts w:eastAsia="Calibri"/>
                <w:sz w:val="24"/>
                <w:szCs w:val="24"/>
              </w:rPr>
              <w:t>7</w:t>
            </w:r>
          </w:p>
        </w:tc>
        <w:tc>
          <w:tcPr>
            <w:tcW w:w="4704"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both"/>
              <w:rPr>
                <w:rFonts w:eastAsia="Calibri"/>
                <w:sz w:val="24"/>
                <w:szCs w:val="24"/>
              </w:rPr>
            </w:pPr>
            <w:r w:rsidRPr="00D0006E">
              <w:rPr>
                <w:rFonts w:eastAsia="Calibri"/>
                <w:sz w:val="24"/>
                <w:szCs w:val="24"/>
              </w:rPr>
              <w:t xml:space="preserve"> Устройство водонапорной башни   по адресу: Нижний Ингаш, ул. Кирова, 1 в, соор.1</w:t>
            </w:r>
          </w:p>
        </w:tc>
        <w:tc>
          <w:tcPr>
            <w:tcW w:w="3093"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1E25F2">
            <w:pPr>
              <w:rPr>
                <w:rFonts w:eastAsia="Calibri"/>
                <w:sz w:val="24"/>
                <w:szCs w:val="24"/>
              </w:rPr>
            </w:pPr>
            <w:r w:rsidRPr="00D0006E">
              <w:rPr>
                <w:rFonts w:eastAsia="Calibri"/>
                <w:sz w:val="24"/>
                <w:szCs w:val="24"/>
              </w:rPr>
              <w:t>установка водоочистного комплекса</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rsidR="00A63308" w:rsidRPr="00D0006E" w:rsidRDefault="00A63308" w:rsidP="00D0006E">
            <w:pPr>
              <w:jc w:val="center"/>
              <w:rPr>
                <w:rFonts w:eastAsia="Calibri"/>
                <w:sz w:val="24"/>
                <w:szCs w:val="24"/>
              </w:rPr>
            </w:pPr>
            <w:r w:rsidRPr="00D0006E">
              <w:rPr>
                <w:rFonts w:eastAsia="Calibri"/>
                <w:sz w:val="24"/>
                <w:szCs w:val="24"/>
              </w:rPr>
              <w:t>1 900,00</w:t>
            </w:r>
          </w:p>
        </w:tc>
      </w:tr>
      <w:tr w:rsidR="00A63308" w:rsidRPr="00D0006E" w:rsidTr="00D0006E">
        <w:trPr>
          <w:trHeight w:val="181"/>
        </w:trPr>
        <w:tc>
          <w:tcPr>
            <w:tcW w:w="567" w:type="dxa"/>
            <w:tcBorders>
              <w:top w:val="single" w:sz="4" w:space="0" w:color="auto"/>
              <w:left w:val="single" w:sz="4" w:space="0" w:color="auto"/>
              <w:bottom w:val="single" w:sz="4" w:space="0" w:color="auto"/>
              <w:right w:val="single" w:sz="4" w:space="0" w:color="auto"/>
            </w:tcBorders>
            <w:shd w:val="clear" w:color="auto" w:fill="auto"/>
          </w:tcPr>
          <w:p w:rsidR="00A63308" w:rsidRPr="00D0006E" w:rsidRDefault="00A63308" w:rsidP="00D0006E">
            <w:pPr>
              <w:jc w:val="both"/>
              <w:rPr>
                <w:rFonts w:eastAsia="Calibri"/>
                <w:sz w:val="24"/>
                <w:szCs w:val="24"/>
              </w:rPr>
            </w:pPr>
            <w:r w:rsidRPr="00D0006E">
              <w:rPr>
                <w:rFonts w:eastAsia="Calibri"/>
                <w:sz w:val="24"/>
                <w:szCs w:val="24"/>
              </w:rPr>
              <w:t>8</w:t>
            </w:r>
          </w:p>
        </w:tc>
        <w:tc>
          <w:tcPr>
            <w:tcW w:w="4704" w:type="dxa"/>
            <w:tcBorders>
              <w:top w:val="single" w:sz="4" w:space="0" w:color="auto"/>
              <w:left w:val="single" w:sz="4" w:space="0" w:color="auto"/>
              <w:bottom w:val="single" w:sz="4" w:space="0" w:color="auto"/>
              <w:right w:val="single" w:sz="4" w:space="0" w:color="auto"/>
            </w:tcBorders>
            <w:shd w:val="clear" w:color="auto" w:fill="auto"/>
          </w:tcPr>
          <w:p w:rsidR="00A63308" w:rsidRPr="00D0006E" w:rsidRDefault="00A63308" w:rsidP="00D0006E">
            <w:pPr>
              <w:jc w:val="both"/>
              <w:rPr>
                <w:rFonts w:eastAsia="Calibri"/>
                <w:sz w:val="24"/>
                <w:szCs w:val="24"/>
              </w:rPr>
            </w:pPr>
            <w:r w:rsidRPr="00D0006E">
              <w:rPr>
                <w:rFonts w:eastAsia="Calibri"/>
                <w:sz w:val="24"/>
                <w:szCs w:val="24"/>
              </w:rPr>
              <w:t xml:space="preserve">Устройство водонапорной башни   по адресу: Нижний </w:t>
            </w:r>
            <w:proofErr w:type="spellStart"/>
            <w:proofErr w:type="gramStart"/>
            <w:r w:rsidRPr="00D0006E">
              <w:rPr>
                <w:rFonts w:eastAsia="Calibri"/>
                <w:sz w:val="24"/>
                <w:szCs w:val="24"/>
              </w:rPr>
              <w:t>Ингаш,ул</w:t>
            </w:r>
            <w:proofErr w:type="spellEnd"/>
            <w:r w:rsidRPr="00D0006E">
              <w:rPr>
                <w:rFonts w:eastAsia="Calibri"/>
                <w:sz w:val="24"/>
                <w:szCs w:val="24"/>
              </w:rPr>
              <w:t>.</w:t>
            </w:r>
            <w:proofErr w:type="gramEnd"/>
            <w:r w:rsidRPr="00D0006E">
              <w:rPr>
                <w:rFonts w:eastAsia="Calibri"/>
                <w:sz w:val="24"/>
                <w:szCs w:val="24"/>
              </w:rPr>
              <w:t xml:space="preserve"> </w:t>
            </w:r>
            <w:proofErr w:type="spellStart"/>
            <w:r w:rsidRPr="00D0006E">
              <w:rPr>
                <w:rFonts w:eastAsia="Calibri"/>
                <w:sz w:val="24"/>
                <w:szCs w:val="24"/>
              </w:rPr>
              <w:t>Л.Шевцовой</w:t>
            </w:r>
            <w:proofErr w:type="spellEnd"/>
            <w:r w:rsidRPr="00D0006E">
              <w:rPr>
                <w:rFonts w:eastAsia="Calibri"/>
                <w:sz w:val="24"/>
                <w:szCs w:val="24"/>
              </w:rPr>
              <w:t xml:space="preserve"> 6л</w:t>
            </w:r>
          </w:p>
        </w:tc>
        <w:tc>
          <w:tcPr>
            <w:tcW w:w="3093" w:type="dxa"/>
            <w:tcBorders>
              <w:top w:val="single" w:sz="4" w:space="0" w:color="auto"/>
              <w:left w:val="single" w:sz="4" w:space="0" w:color="auto"/>
              <w:bottom w:val="single" w:sz="4" w:space="0" w:color="auto"/>
              <w:right w:val="single" w:sz="4" w:space="0" w:color="auto"/>
            </w:tcBorders>
            <w:shd w:val="clear" w:color="auto" w:fill="auto"/>
          </w:tcPr>
          <w:p w:rsidR="00A63308" w:rsidRPr="00D0006E" w:rsidRDefault="00A63308" w:rsidP="001E25F2">
            <w:pPr>
              <w:rPr>
                <w:rFonts w:eastAsia="Calibri"/>
                <w:sz w:val="24"/>
                <w:szCs w:val="24"/>
              </w:rPr>
            </w:pPr>
            <w:r w:rsidRPr="00D0006E">
              <w:rPr>
                <w:rFonts w:eastAsia="Calibri"/>
                <w:sz w:val="24"/>
                <w:szCs w:val="24"/>
              </w:rPr>
              <w:t>установка водоочистного комплекса</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A63308" w:rsidRPr="00D0006E" w:rsidRDefault="00A63308" w:rsidP="00D0006E">
            <w:pPr>
              <w:jc w:val="center"/>
              <w:rPr>
                <w:rFonts w:eastAsia="Calibri"/>
                <w:sz w:val="24"/>
                <w:szCs w:val="24"/>
              </w:rPr>
            </w:pPr>
            <w:r w:rsidRPr="00D0006E">
              <w:rPr>
                <w:rFonts w:eastAsia="Calibri"/>
                <w:sz w:val="24"/>
                <w:szCs w:val="24"/>
              </w:rPr>
              <w:t>1 900,00</w:t>
            </w:r>
          </w:p>
        </w:tc>
      </w:tr>
      <w:tr w:rsidR="00A63308" w:rsidRPr="00D0006E" w:rsidTr="00D0006E">
        <w:trPr>
          <w:trHeight w:val="181"/>
        </w:trPr>
        <w:tc>
          <w:tcPr>
            <w:tcW w:w="567" w:type="dxa"/>
            <w:tcBorders>
              <w:top w:val="single" w:sz="4" w:space="0" w:color="auto"/>
              <w:left w:val="single" w:sz="4" w:space="0" w:color="auto"/>
              <w:bottom w:val="single" w:sz="4" w:space="0" w:color="auto"/>
              <w:right w:val="single" w:sz="4" w:space="0" w:color="auto"/>
            </w:tcBorders>
            <w:shd w:val="clear" w:color="auto" w:fill="auto"/>
          </w:tcPr>
          <w:p w:rsidR="00A63308" w:rsidRPr="00D0006E" w:rsidRDefault="00A63308" w:rsidP="00D0006E">
            <w:pPr>
              <w:jc w:val="both"/>
              <w:rPr>
                <w:rFonts w:eastAsia="Calibri"/>
                <w:sz w:val="24"/>
                <w:szCs w:val="24"/>
              </w:rPr>
            </w:pPr>
            <w:r w:rsidRPr="00D0006E">
              <w:rPr>
                <w:rFonts w:eastAsia="Calibri"/>
                <w:sz w:val="24"/>
                <w:szCs w:val="24"/>
              </w:rPr>
              <w:t>9</w:t>
            </w:r>
          </w:p>
        </w:tc>
        <w:tc>
          <w:tcPr>
            <w:tcW w:w="4704" w:type="dxa"/>
            <w:tcBorders>
              <w:top w:val="single" w:sz="4" w:space="0" w:color="auto"/>
              <w:left w:val="single" w:sz="4" w:space="0" w:color="auto"/>
              <w:bottom w:val="single" w:sz="4" w:space="0" w:color="auto"/>
              <w:right w:val="single" w:sz="4" w:space="0" w:color="auto"/>
            </w:tcBorders>
            <w:shd w:val="clear" w:color="auto" w:fill="auto"/>
          </w:tcPr>
          <w:p w:rsidR="00A63308" w:rsidRPr="00D0006E" w:rsidRDefault="00A63308" w:rsidP="00D0006E">
            <w:pPr>
              <w:jc w:val="both"/>
              <w:rPr>
                <w:rFonts w:eastAsia="Calibri"/>
                <w:sz w:val="24"/>
                <w:szCs w:val="24"/>
              </w:rPr>
            </w:pPr>
            <w:r w:rsidRPr="00D0006E">
              <w:rPr>
                <w:rFonts w:eastAsia="Calibri"/>
                <w:sz w:val="24"/>
                <w:szCs w:val="24"/>
              </w:rPr>
              <w:t xml:space="preserve">Замена водопровода протяженностью 30,8 км. (1 км – 1377,5 = 42 427,00 </w:t>
            </w:r>
            <w:proofErr w:type="spellStart"/>
            <w:proofErr w:type="gramStart"/>
            <w:r w:rsidRPr="00D0006E">
              <w:rPr>
                <w:rFonts w:eastAsia="Calibri"/>
                <w:sz w:val="24"/>
                <w:szCs w:val="24"/>
              </w:rPr>
              <w:t>тыс.руб</w:t>
            </w:r>
            <w:proofErr w:type="spellEnd"/>
            <w:proofErr w:type="gramEnd"/>
            <w:r w:rsidRPr="00D0006E">
              <w:rPr>
                <w:rFonts w:eastAsia="Calibri"/>
                <w:sz w:val="24"/>
                <w:szCs w:val="24"/>
              </w:rPr>
              <w:t>)</w:t>
            </w:r>
          </w:p>
        </w:tc>
        <w:tc>
          <w:tcPr>
            <w:tcW w:w="3093" w:type="dxa"/>
            <w:tcBorders>
              <w:top w:val="single" w:sz="4" w:space="0" w:color="auto"/>
              <w:left w:val="single" w:sz="4" w:space="0" w:color="auto"/>
              <w:bottom w:val="single" w:sz="4" w:space="0" w:color="auto"/>
              <w:right w:val="single" w:sz="4" w:space="0" w:color="auto"/>
            </w:tcBorders>
            <w:shd w:val="clear" w:color="auto" w:fill="auto"/>
          </w:tcPr>
          <w:p w:rsidR="00A63308" w:rsidRPr="00D0006E" w:rsidRDefault="00A63308" w:rsidP="001E25F2">
            <w:pPr>
              <w:rPr>
                <w:rFonts w:eastAsia="Calibri"/>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A63308" w:rsidRPr="00D0006E" w:rsidRDefault="00A63308" w:rsidP="00D0006E">
            <w:pPr>
              <w:jc w:val="center"/>
              <w:rPr>
                <w:rFonts w:eastAsia="Calibri"/>
                <w:sz w:val="24"/>
                <w:szCs w:val="24"/>
              </w:rPr>
            </w:pPr>
            <w:r w:rsidRPr="00D0006E">
              <w:rPr>
                <w:rFonts w:eastAsia="Calibri"/>
                <w:sz w:val="24"/>
                <w:szCs w:val="24"/>
              </w:rPr>
              <w:t>42 427,00</w:t>
            </w:r>
          </w:p>
        </w:tc>
      </w:tr>
      <w:tr w:rsidR="00A63308" w:rsidRPr="00D0006E" w:rsidTr="00D0006E">
        <w:trPr>
          <w:trHeight w:val="181"/>
        </w:trPr>
        <w:tc>
          <w:tcPr>
            <w:tcW w:w="567" w:type="dxa"/>
            <w:tcBorders>
              <w:top w:val="single" w:sz="4" w:space="0" w:color="auto"/>
              <w:left w:val="single" w:sz="4" w:space="0" w:color="auto"/>
              <w:bottom w:val="single" w:sz="4" w:space="0" w:color="auto"/>
              <w:right w:val="single" w:sz="4" w:space="0" w:color="auto"/>
            </w:tcBorders>
            <w:shd w:val="clear" w:color="auto" w:fill="auto"/>
          </w:tcPr>
          <w:p w:rsidR="00A63308" w:rsidRPr="00D0006E" w:rsidRDefault="00A63308" w:rsidP="00D0006E">
            <w:pPr>
              <w:jc w:val="both"/>
              <w:rPr>
                <w:rFonts w:eastAsia="Calibri"/>
                <w:sz w:val="24"/>
                <w:szCs w:val="24"/>
              </w:rPr>
            </w:pPr>
          </w:p>
        </w:tc>
        <w:tc>
          <w:tcPr>
            <w:tcW w:w="4704" w:type="dxa"/>
            <w:tcBorders>
              <w:top w:val="single" w:sz="4" w:space="0" w:color="auto"/>
              <w:left w:val="single" w:sz="4" w:space="0" w:color="auto"/>
              <w:bottom w:val="single" w:sz="4" w:space="0" w:color="auto"/>
              <w:right w:val="single" w:sz="4" w:space="0" w:color="auto"/>
            </w:tcBorders>
            <w:shd w:val="clear" w:color="auto" w:fill="auto"/>
          </w:tcPr>
          <w:p w:rsidR="00A63308" w:rsidRPr="00D0006E" w:rsidRDefault="00A63308" w:rsidP="00D0006E">
            <w:pPr>
              <w:jc w:val="both"/>
              <w:rPr>
                <w:rFonts w:eastAsia="Calibri"/>
                <w:sz w:val="24"/>
                <w:szCs w:val="24"/>
              </w:rPr>
            </w:pPr>
            <w:r w:rsidRPr="00D0006E">
              <w:rPr>
                <w:rFonts w:eastAsia="Calibri"/>
                <w:sz w:val="24"/>
                <w:szCs w:val="24"/>
              </w:rPr>
              <w:t>ИТОГО</w:t>
            </w:r>
          </w:p>
        </w:tc>
        <w:tc>
          <w:tcPr>
            <w:tcW w:w="3093" w:type="dxa"/>
            <w:tcBorders>
              <w:top w:val="single" w:sz="4" w:space="0" w:color="auto"/>
              <w:left w:val="single" w:sz="4" w:space="0" w:color="auto"/>
              <w:bottom w:val="single" w:sz="4" w:space="0" w:color="auto"/>
              <w:right w:val="single" w:sz="4" w:space="0" w:color="auto"/>
            </w:tcBorders>
            <w:shd w:val="clear" w:color="auto" w:fill="auto"/>
          </w:tcPr>
          <w:p w:rsidR="00A63308" w:rsidRPr="00D0006E" w:rsidRDefault="00A63308" w:rsidP="001E25F2">
            <w:pPr>
              <w:rPr>
                <w:rFonts w:eastAsia="Calibri"/>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A63308" w:rsidRPr="00D0006E" w:rsidRDefault="00A63308" w:rsidP="00D0006E">
            <w:pPr>
              <w:jc w:val="center"/>
              <w:rPr>
                <w:rFonts w:eastAsia="Calibri"/>
                <w:sz w:val="24"/>
                <w:szCs w:val="24"/>
              </w:rPr>
            </w:pPr>
            <w:r w:rsidRPr="00D0006E">
              <w:rPr>
                <w:rFonts w:eastAsia="Calibri"/>
                <w:sz w:val="24"/>
                <w:szCs w:val="24"/>
              </w:rPr>
              <w:t>66 227,00</w:t>
            </w:r>
          </w:p>
        </w:tc>
      </w:tr>
    </w:tbl>
    <w:p w:rsidR="00A63308" w:rsidRPr="00A63308" w:rsidRDefault="00A63308" w:rsidP="00A63308">
      <w:pPr>
        <w:spacing w:after="200"/>
        <w:jc w:val="both"/>
        <w:rPr>
          <w:color w:val="000000"/>
          <w:sz w:val="24"/>
          <w:szCs w:val="24"/>
          <w:lang w:eastAsia="ru-RU"/>
        </w:rPr>
      </w:pPr>
      <w:r w:rsidRPr="00A63308">
        <w:rPr>
          <w:color w:val="000000"/>
          <w:sz w:val="24"/>
          <w:szCs w:val="24"/>
          <w:lang w:eastAsia="ru-RU"/>
        </w:rPr>
        <w:t xml:space="preserve">Предполагаемая стоимость </w:t>
      </w:r>
      <w:proofErr w:type="gramStart"/>
      <w:r w:rsidRPr="00A63308">
        <w:rPr>
          <w:color w:val="000000"/>
          <w:sz w:val="24"/>
          <w:szCs w:val="24"/>
          <w:lang w:eastAsia="ru-RU"/>
        </w:rPr>
        <w:t xml:space="preserve">строительства  </w:t>
      </w:r>
      <w:r w:rsidRPr="00A63308">
        <w:rPr>
          <w:rFonts w:eastAsia="Calibri"/>
          <w:sz w:val="24"/>
          <w:szCs w:val="24"/>
        </w:rPr>
        <w:t>66</w:t>
      </w:r>
      <w:proofErr w:type="gramEnd"/>
      <w:r w:rsidRPr="00A63308">
        <w:rPr>
          <w:rFonts w:eastAsia="Calibri"/>
          <w:sz w:val="24"/>
          <w:szCs w:val="24"/>
        </w:rPr>
        <w:t xml:space="preserve"> 227,00</w:t>
      </w:r>
      <w:r w:rsidRPr="00A63308">
        <w:rPr>
          <w:color w:val="000000"/>
          <w:sz w:val="24"/>
          <w:szCs w:val="24"/>
          <w:lang w:eastAsia="ru-RU"/>
        </w:rPr>
        <w:t xml:space="preserve"> тыс. рублей</w:t>
      </w:r>
    </w:p>
    <w:p w:rsidR="00A63308" w:rsidRPr="00A63308" w:rsidRDefault="00A63308" w:rsidP="00A63308">
      <w:pPr>
        <w:jc w:val="both"/>
        <w:rPr>
          <w:color w:val="000000"/>
          <w:sz w:val="24"/>
          <w:szCs w:val="24"/>
          <w:lang w:eastAsia="ru-RU"/>
        </w:rPr>
      </w:pPr>
      <w:r w:rsidRPr="00A63308">
        <w:rPr>
          <w:color w:val="000000"/>
          <w:sz w:val="24"/>
          <w:szCs w:val="24"/>
          <w:u w:val="single"/>
          <w:lang w:eastAsia="ru-RU"/>
        </w:rPr>
        <w:t>Результаты инвестиционного проекта:</w:t>
      </w:r>
      <w:r w:rsidRPr="00A63308">
        <w:rPr>
          <w:color w:val="000000"/>
          <w:sz w:val="24"/>
          <w:szCs w:val="24"/>
          <w:lang w:eastAsia="ru-RU"/>
        </w:rPr>
        <w:t xml:space="preserve"> </w:t>
      </w:r>
    </w:p>
    <w:p w:rsidR="00A63308" w:rsidRPr="00A63308" w:rsidRDefault="00A63308" w:rsidP="00A63308">
      <w:pPr>
        <w:spacing w:after="200"/>
        <w:jc w:val="both"/>
        <w:rPr>
          <w:color w:val="000000"/>
          <w:sz w:val="24"/>
          <w:szCs w:val="24"/>
          <w:lang w:eastAsia="ru-RU"/>
        </w:rPr>
      </w:pPr>
      <w:r w:rsidRPr="00A63308">
        <w:rPr>
          <w:color w:val="000000"/>
          <w:sz w:val="24"/>
          <w:szCs w:val="24"/>
          <w:lang w:eastAsia="ru-RU"/>
        </w:rPr>
        <w:t xml:space="preserve">Будет построен новый централизованный водопровод в </w:t>
      </w:r>
      <w:proofErr w:type="spellStart"/>
      <w:r w:rsidRPr="00A63308">
        <w:rPr>
          <w:color w:val="000000"/>
          <w:sz w:val="24"/>
          <w:szCs w:val="24"/>
          <w:lang w:eastAsia="ru-RU"/>
        </w:rPr>
        <w:t>пгт</w:t>
      </w:r>
      <w:proofErr w:type="spellEnd"/>
      <w:r w:rsidRPr="00A63308">
        <w:rPr>
          <w:color w:val="000000"/>
          <w:sz w:val="24"/>
          <w:szCs w:val="24"/>
          <w:lang w:eastAsia="ru-RU"/>
        </w:rPr>
        <w:t>. Нижний Ингаш.</w:t>
      </w:r>
    </w:p>
    <w:p w:rsidR="00A63308" w:rsidRPr="00A63308" w:rsidRDefault="00A63308" w:rsidP="00A63308">
      <w:pPr>
        <w:spacing w:after="200"/>
        <w:jc w:val="both"/>
        <w:rPr>
          <w:color w:val="000000"/>
          <w:sz w:val="24"/>
          <w:szCs w:val="24"/>
          <w:lang w:eastAsia="ru-RU"/>
        </w:rPr>
      </w:pPr>
      <w:r w:rsidRPr="00A63308">
        <w:rPr>
          <w:color w:val="000000"/>
          <w:sz w:val="24"/>
          <w:szCs w:val="24"/>
          <w:u w:val="single"/>
          <w:lang w:eastAsia="ru-RU"/>
        </w:rPr>
        <w:t>Срок (период) реализации проекта:</w:t>
      </w:r>
      <w:r w:rsidRPr="00A63308">
        <w:rPr>
          <w:color w:val="000000"/>
          <w:sz w:val="24"/>
          <w:szCs w:val="24"/>
          <w:lang w:eastAsia="ru-RU"/>
        </w:rPr>
        <w:t xml:space="preserve"> 2023-2025 гг.</w:t>
      </w:r>
    </w:p>
    <w:p w:rsidR="00A63308" w:rsidRPr="00A63308" w:rsidRDefault="00A63308" w:rsidP="00A63308">
      <w:pPr>
        <w:rPr>
          <w:b/>
          <w:sz w:val="24"/>
          <w:szCs w:val="24"/>
        </w:rPr>
      </w:pPr>
      <w:r w:rsidRPr="00A63308">
        <w:rPr>
          <w:b/>
          <w:sz w:val="24"/>
          <w:szCs w:val="24"/>
        </w:rPr>
        <w:t>Инвестиционная идея "Ремонт стадиона "Урожай"</w:t>
      </w:r>
    </w:p>
    <w:p w:rsidR="00A63308" w:rsidRPr="00A63308" w:rsidRDefault="00A63308" w:rsidP="00A63308">
      <w:pPr>
        <w:spacing w:after="200"/>
        <w:jc w:val="both"/>
        <w:rPr>
          <w:sz w:val="24"/>
          <w:szCs w:val="24"/>
        </w:rPr>
      </w:pPr>
      <w:r w:rsidRPr="00A63308">
        <w:rPr>
          <w:sz w:val="24"/>
          <w:szCs w:val="24"/>
          <w:u w:val="single"/>
        </w:rPr>
        <w:t xml:space="preserve">Инициатор идеи: </w:t>
      </w:r>
      <w:r w:rsidRPr="00A63308">
        <w:rPr>
          <w:sz w:val="24"/>
          <w:szCs w:val="24"/>
        </w:rPr>
        <w:t>Администрация Нижнеингашского района Красноярского края через отдел по делам культуры, молодежной политики и спорта</w:t>
      </w:r>
    </w:p>
    <w:p w:rsidR="00A63308" w:rsidRPr="00A63308" w:rsidRDefault="00A63308" w:rsidP="00B70FB4">
      <w:pPr>
        <w:ind w:firstLine="708"/>
        <w:jc w:val="both"/>
        <w:rPr>
          <w:sz w:val="24"/>
          <w:szCs w:val="24"/>
          <w:u w:val="single"/>
        </w:rPr>
      </w:pPr>
      <w:r w:rsidRPr="00A63308">
        <w:rPr>
          <w:sz w:val="24"/>
          <w:szCs w:val="24"/>
          <w:u w:val="single"/>
        </w:rPr>
        <w:t>Описание инвестиционного проекта:</w:t>
      </w:r>
    </w:p>
    <w:p w:rsidR="00A63308" w:rsidRPr="00A63308" w:rsidRDefault="00A63308" w:rsidP="00A63308">
      <w:pPr>
        <w:ind w:firstLine="708"/>
        <w:jc w:val="both"/>
        <w:rPr>
          <w:sz w:val="24"/>
          <w:szCs w:val="24"/>
          <w:u w:val="single"/>
        </w:rPr>
      </w:pPr>
      <w:r w:rsidRPr="00A63308">
        <w:rPr>
          <w:sz w:val="24"/>
          <w:szCs w:val="24"/>
        </w:rPr>
        <w:t xml:space="preserve">Основная идея проекта -   ремонт стадиона "Урожай" в </w:t>
      </w:r>
      <w:proofErr w:type="spellStart"/>
      <w:r w:rsidRPr="00A63308">
        <w:rPr>
          <w:sz w:val="24"/>
          <w:szCs w:val="24"/>
        </w:rPr>
        <w:t>пгт</w:t>
      </w:r>
      <w:proofErr w:type="spellEnd"/>
      <w:r w:rsidRPr="00A63308">
        <w:rPr>
          <w:sz w:val="24"/>
          <w:szCs w:val="24"/>
        </w:rPr>
        <w:t>. Нижний Ингаш.</w:t>
      </w:r>
    </w:p>
    <w:p w:rsidR="00B70FB4" w:rsidRDefault="00A63308" w:rsidP="00B70FB4">
      <w:pPr>
        <w:jc w:val="both"/>
        <w:rPr>
          <w:sz w:val="24"/>
          <w:szCs w:val="24"/>
        </w:rPr>
      </w:pPr>
      <w:r w:rsidRPr="00A63308">
        <w:rPr>
          <w:sz w:val="24"/>
          <w:szCs w:val="24"/>
        </w:rPr>
        <w:tab/>
        <w:t xml:space="preserve">Администрация Нижнеингашского района предлагает ремонт стадиона "Урожай" в </w:t>
      </w:r>
      <w:proofErr w:type="spellStart"/>
      <w:r w:rsidRPr="00A63308">
        <w:rPr>
          <w:sz w:val="24"/>
          <w:szCs w:val="24"/>
        </w:rPr>
        <w:t>пгт</w:t>
      </w:r>
      <w:proofErr w:type="spellEnd"/>
      <w:r w:rsidRPr="00A63308">
        <w:rPr>
          <w:sz w:val="24"/>
          <w:szCs w:val="24"/>
        </w:rPr>
        <w:t xml:space="preserve">. Нижний Ингаш, расположенного по адресу: 663850, Красноярский край, Нижнеингашский район, </w:t>
      </w:r>
      <w:proofErr w:type="spellStart"/>
      <w:r w:rsidRPr="00A63308">
        <w:rPr>
          <w:sz w:val="24"/>
          <w:szCs w:val="24"/>
        </w:rPr>
        <w:t>пгт</w:t>
      </w:r>
      <w:proofErr w:type="spellEnd"/>
      <w:r w:rsidRPr="00A63308">
        <w:rPr>
          <w:sz w:val="24"/>
          <w:szCs w:val="24"/>
        </w:rPr>
        <w:t xml:space="preserve">. Нижняя Пойма, ул. Аэродромная, 1а, площадью земельного участка </w:t>
      </w:r>
      <w:smartTag w:uri="urn:schemas-microsoft-com:office:smarttags" w:element="metricconverter">
        <w:smartTagPr>
          <w:attr w:name="ProductID" w:val="10 593,6 м2"/>
        </w:smartTagPr>
        <w:r w:rsidRPr="00A63308">
          <w:rPr>
            <w:sz w:val="24"/>
            <w:szCs w:val="24"/>
          </w:rPr>
          <w:t>10 593,6 м</w:t>
        </w:r>
        <w:r w:rsidRPr="00A63308">
          <w:rPr>
            <w:sz w:val="24"/>
            <w:szCs w:val="24"/>
            <w:vertAlign w:val="superscript"/>
          </w:rPr>
          <w:t>2</w:t>
        </w:r>
      </w:smartTag>
      <w:r w:rsidRPr="00A63308">
        <w:rPr>
          <w:sz w:val="24"/>
          <w:szCs w:val="24"/>
        </w:rPr>
        <w:t xml:space="preserve">. Необходимо провести обустройство асфальтированной беговой дорожки длиной </w:t>
      </w:r>
      <w:smartTag w:uri="urn:schemas-microsoft-com:office:smarttags" w:element="metricconverter">
        <w:smartTagPr>
          <w:attr w:name="ProductID" w:val="400 м"/>
        </w:smartTagPr>
        <w:r w:rsidRPr="00A63308">
          <w:rPr>
            <w:sz w:val="24"/>
            <w:szCs w:val="24"/>
          </w:rPr>
          <w:t>400 м</w:t>
        </w:r>
      </w:smartTag>
      <w:r w:rsidRPr="00A63308">
        <w:rPr>
          <w:sz w:val="24"/>
          <w:szCs w:val="24"/>
        </w:rPr>
        <w:t xml:space="preserve">, шириной </w:t>
      </w:r>
      <w:smartTag w:uri="urn:schemas-microsoft-com:office:smarttags" w:element="metricconverter">
        <w:smartTagPr>
          <w:attr w:name="ProductID" w:val="3 м"/>
        </w:smartTagPr>
        <w:r w:rsidRPr="00A63308">
          <w:rPr>
            <w:sz w:val="24"/>
            <w:szCs w:val="24"/>
          </w:rPr>
          <w:t>3 м</w:t>
        </w:r>
      </w:smartTag>
      <w:r w:rsidRPr="00A63308">
        <w:rPr>
          <w:sz w:val="24"/>
          <w:szCs w:val="24"/>
        </w:rPr>
        <w:t xml:space="preserve">, выравнивание футбольного поля, засевание травяным покрытием, установку крытых трибун на 350 мест,  замену ограждения по периметру, установку 3-х ворот, освещение, устройство автомобильной стоянки, </w:t>
      </w:r>
      <w:r w:rsidRPr="00A63308">
        <w:rPr>
          <w:color w:val="000000"/>
          <w:sz w:val="24"/>
          <w:szCs w:val="24"/>
          <w:shd w:val="clear" w:color="auto" w:fill="FFFFFF"/>
        </w:rPr>
        <w:t>устройство канализации, водопровода и автономного отопления в здании лыжной базы, установку сборной каркасной модульной сцены для проведения мероприятий и награждений</w:t>
      </w:r>
      <w:r w:rsidRPr="00A63308">
        <w:rPr>
          <w:sz w:val="24"/>
          <w:szCs w:val="24"/>
        </w:rPr>
        <w:t>.  Ориентировочная стоимость 70 млн. рублей.</w:t>
      </w:r>
    </w:p>
    <w:p w:rsidR="00A63308" w:rsidRPr="00A63308" w:rsidRDefault="00A63308" w:rsidP="00B70FB4">
      <w:pPr>
        <w:ind w:firstLine="708"/>
        <w:jc w:val="both"/>
        <w:rPr>
          <w:color w:val="000000"/>
          <w:sz w:val="24"/>
          <w:szCs w:val="24"/>
          <w:lang w:eastAsia="ru-RU"/>
        </w:rPr>
      </w:pPr>
      <w:r w:rsidRPr="00A63308">
        <w:rPr>
          <w:color w:val="000000"/>
          <w:sz w:val="24"/>
          <w:szCs w:val="24"/>
          <w:u w:val="single"/>
          <w:lang w:eastAsia="ru-RU"/>
        </w:rPr>
        <w:t>Результаты инвестиционного проекта:</w:t>
      </w:r>
      <w:r w:rsidRPr="00A63308">
        <w:rPr>
          <w:color w:val="000000"/>
          <w:sz w:val="24"/>
          <w:szCs w:val="24"/>
          <w:lang w:eastAsia="ru-RU"/>
        </w:rPr>
        <w:t xml:space="preserve"> </w:t>
      </w:r>
    </w:p>
    <w:p w:rsidR="00A63308" w:rsidRPr="00A63308" w:rsidRDefault="00A63308" w:rsidP="00B70FB4">
      <w:pPr>
        <w:ind w:firstLine="708"/>
        <w:jc w:val="both"/>
        <w:rPr>
          <w:sz w:val="24"/>
          <w:szCs w:val="24"/>
        </w:rPr>
      </w:pPr>
      <w:r w:rsidRPr="00A63308">
        <w:rPr>
          <w:sz w:val="24"/>
          <w:szCs w:val="24"/>
        </w:rPr>
        <w:t xml:space="preserve">В ходе реализации проекта планируется ремонт стадиона "Урожай" в </w:t>
      </w:r>
      <w:proofErr w:type="spellStart"/>
      <w:r w:rsidRPr="00A63308">
        <w:rPr>
          <w:sz w:val="24"/>
          <w:szCs w:val="24"/>
        </w:rPr>
        <w:t>пгт</w:t>
      </w:r>
      <w:proofErr w:type="spellEnd"/>
      <w:r w:rsidRPr="00A63308">
        <w:rPr>
          <w:sz w:val="24"/>
          <w:szCs w:val="24"/>
        </w:rPr>
        <w:t xml:space="preserve">. Нижний Ингаш, что позволит улучшить и модернизировать имеющуюся спортивную инфраструктуру, тем самым увеличить количество систематически </w:t>
      </w:r>
      <w:proofErr w:type="gramStart"/>
      <w:r w:rsidRPr="00A63308">
        <w:rPr>
          <w:sz w:val="24"/>
          <w:szCs w:val="24"/>
        </w:rPr>
        <w:t>заминающихся  физической</w:t>
      </w:r>
      <w:proofErr w:type="gramEnd"/>
      <w:r w:rsidRPr="00A63308">
        <w:rPr>
          <w:sz w:val="24"/>
          <w:szCs w:val="24"/>
        </w:rPr>
        <w:t xml:space="preserve"> культурой и спортом, внедрять новые виды спорта.</w:t>
      </w:r>
    </w:p>
    <w:p w:rsidR="00A63308" w:rsidRPr="00A63308" w:rsidRDefault="00A63308" w:rsidP="00A63308">
      <w:pPr>
        <w:spacing w:after="200"/>
        <w:ind w:firstLine="708"/>
        <w:jc w:val="both"/>
        <w:rPr>
          <w:color w:val="000000"/>
          <w:sz w:val="24"/>
          <w:szCs w:val="24"/>
          <w:lang w:eastAsia="ru-RU"/>
        </w:rPr>
      </w:pPr>
      <w:r w:rsidRPr="00A63308">
        <w:rPr>
          <w:color w:val="000000"/>
          <w:sz w:val="24"/>
          <w:szCs w:val="24"/>
          <w:u w:val="single"/>
          <w:lang w:eastAsia="ru-RU"/>
        </w:rPr>
        <w:t xml:space="preserve">Срок (период) реализации </w:t>
      </w:r>
      <w:proofErr w:type="gramStart"/>
      <w:r w:rsidRPr="00A63308">
        <w:rPr>
          <w:color w:val="000000"/>
          <w:sz w:val="24"/>
          <w:szCs w:val="24"/>
          <w:u w:val="single"/>
          <w:lang w:eastAsia="ru-RU"/>
        </w:rPr>
        <w:t xml:space="preserve">проекта:  </w:t>
      </w:r>
      <w:r w:rsidRPr="00A63308">
        <w:rPr>
          <w:color w:val="000000"/>
          <w:sz w:val="24"/>
          <w:szCs w:val="24"/>
          <w:lang w:eastAsia="ru-RU"/>
        </w:rPr>
        <w:t>до</w:t>
      </w:r>
      <w:proofErr w:type="gramEnd"/>
      <w:r w:rsidRPr="00A63308">
        <w:rPr>
          <w:color w:val="000000"/>
          <w:sz w:val="24"/>
          <w:szCs w:val="24"/>
          <w:lang w:eastAsia="ru-RU"/>
        </w:rPr>
        <w:t xml:space="preserve"> 2025 года</w:t>
      </w:r>
    </w:p>
    <w:p w:rsidR="00A63308" w:rsidRPr="00A63308" w:rsidRDefault="00A63308" w:rsidP="00A63308">
      <w:pPr>
        <w:rPr>
          <w:b/>
          <w:sz w:val="24"/>
          <w:szCs w:val="24"/>
        </w:rPr>
      </w:pPr>
      <w:r w:rsidRPr="00A63308">
        <w:rPr>
          <w:b/>
          <w:sz w:val="24"/>
          <w:szCs w:val="24"/>
        </w:rPr>
        <w:t>Инвестиционная идея "Ремонт стадиона "Динамо"</w:t>
      </w:r>
    </w:p>
    <w:p w:rsidR="00A63308" w:rsidRPr="00A63308" w:rsidRDefault="00A63308" w:rsidP="00A63308">
      <w:pPr>
        <w:spacing w:after="200"/>
        <w:jc w:val="both"/>
        <w:rPr>
          <w:sz w:val="24"/>
          <w:szCs w:val="24"/>
        </w:rPr>
      </w:pPr>
      <w:r w:rsidRPr="00A63308">
        <w:rPr>
          <w:sz w:val="24"/>
          <w:szCs w:val="24"/>
          <w:u w:val="single"/>
        </w:rPr>
        <w:t>Инициатор идеи:</w:t>
      </w:r>
      <w:r w:rsidRPr="00A63308">
        <w:rPr>
          <w:sz w:val="24"/>
          <w:szCs w:val="24"/>
        </w:rPr>
        <w:t xml:space="preserve"> Администрация Нижнеингашского района Красноярского края через отдел по делам культуры, молодежной политики и спорта</w:t>
      </w:r>
    </w:p>
    <w:p w:rsidR="00A63308" w:rsidRPr="00A63308" w:rsidRDefault="00A63308" w:rsidP="00B70FB4">
      <w:pPr>
        <w:ind w:firstLine="708"/>
        <w:jc w:val="both"/>
        <w:rPr>
          <w:sz w:val="24"/>
          <w:szCs w:val="24"/>
          <w:u w:val="single"/>
        </w:rPr>
      </w:pPr>
      <w:r w:rsidRPr="00A63308">
        <w:rPr>
          <w:sz w:val="24"/>
          <w:szCs w:val="24"/>
          <w:u w:val="single"/>
        </w:rPr>
        <w:t>Описание инвестиционного проекта:</w:t>
      </w:r>
    </w:p>
    <w:p w:rsidR="00A63308" w:rsidRPr="00A63308" w:rsidRDefault="00A63308" w:rsidP="00A63308">
      <w:pPr>
        <w:ind w:firstLine="708"/>
        <w:jc w:val="both"/>
        <w:rPr>
          <w:sz w:val="24"/>
          <w:szCs w:val="24"/>
        </w:rPr>
      </w:pPr>
      <w:r w:rsidRPr="00A63308">
        <w:rPr>
          <w:sz w:val="24"/>
          <w:szCs w:val="24"/>
        </w:rPr>
        <w:t xml:space="preserve">Основная идея проекта -   ремонт стадиона "Динамо" в </w:t>
      </w:r>
      <w:proofErr w:type="spellStart"/>
      <w:r w:rsidRPr="00A63308">
        <w:rPr>
          <w:sz w:val="24"/>
          <w:szCs w:val="24"/>
        </w:rPr>
        <w:t>пгт</w:t>
      </w:r>
      <w:proofErr w:type="spellEnd"/>
      <w:r w:rsidRPr="00A63308">
        <w:rPr>
          <w:sz w:val="24"/>
          <w:szCs w:val="24"/>
        </w:rPr>
        <w:t>. Нижняя Пойма.</w:t>
      </w:r>
    </w:p>
    <w:p w:rsidR="00A63308" w:rsidRPr="00A63308" w:rsidRDefault="00A63308" w:rsidP="00A63308">
      <w:pPr>
        <w:jc w:val="both"/>
        <w:rPr>
          <w:sz w:val="24"/>
          <w:szCs w:val="24"/>
        </w:rPr>
      </w:pPr>
      <w:r w:rsidRPr="00A63308">
        <w:rPr>
          <w:sz w:val="24"/>
          <w:szCs w:val="24"/>
        </w:rPr>
        <w:tab/>
        <w:t xml:space="preserve">Администрация Нижнеингашского района предлагает ремонт стадиона "Динамо" в </w:t>
      </w:r>
      <w:proofErr w:type="spellStart"/>
      <w:r w:rsidRPr="00A63308">
        <w:rPr>
          <w:sz w:val="24"/>
          <w:szCs w:val="24"/>
        </w:rPr>
        <w:t>пгт</w:t>
      </w:r>
      <w:proofErr w:type="spellEnd"/>
      <w:r w:rsidRPr="00A63308">
        <w:rPr>
          <w:sz w:val="24"/>
          <w:szCs w:val="24"/>
        </w:rPr>
        <w:t xml:space="preserve">. Нижняя Пойма, расположенного по адресу: 663840, Красноярский край, Нижнеингашский район, </w:t>
      </w:r>
      <w:proofErr w:type="spellStart"/>
      <w:r w:rsidRPr="00A63308">
        <w:rPr>
          <w:sz w:val="24"/>
          <w:szCs w:val="24"/>
        </w:rPr>
        <w:t>пгт</w:t>
      </w:r>
      <w:proofErr w:type="spellEnd"/>
      <w:r w:rsidRPr="00A63308">
        <w:rPr>
          <w:sz w:val="24"/>
          <w:szCs w:val="24"/>
        </w:rPr>
        <w:t xml:space="preserve">. Нижняя Пойма, ул. </w:t>
      </w:r>
      <w:proofErr w:type="spellStart"/>
      <w:r w:rsidRPr="00A63308">
        <w:rPr>
          <w:sz w:val="24"/>
          <w:szCs w:val="24"/>
        </w:rPr>
        <w:t>Астапчика</w:t>
      </w:r>
      <w:proofErr w:type="spellEnd"/>
      <w:r w:rsidRPr="00A63308">
        <w:rPr>
          <w:sz w:val="24"/>
          <w:szCs w:val="24"/>
        </w:rPr>
        <w:t xml:space="preserve">, 30а, площадью земельного участка </w:t>
      </w:r>
      <w:smartTag w:uri="urn:schemas-microsoft-com:office:smarttags" w:element="metricconverter">
        <w:smartTagPr>
          <w:attr w:name="ProductID" w:val="20 798,0 м2"/>
        </w:smartTagPr>
        <w:r w:rsidRPr="00A63308">
          <w:rPr>
            <w:sz w:val="24"/>
            <w:szCs w:val="24"/>
          </w:rPr>
          <w:t>20 798,0 м</w:t>
        </w:r>
        <w:r w:rsidRPr="00A63308">
          <w:rPr>
            <w:sz w:val="24"/>
            <w:szCs w:val="24"/>
            <w:vertAlign w:val="superscript"/>
          </w:rPr>
          <w:t>2</w:t>
        </w:r>
      </w:smartTag>
      <w:r w:rsidRPr="00A63308">
        <w:rPr>
          <w:sz w:val="24"/>
          <w:szCs w:val="24"/>
        </w:rPr>
        <w:t xml:space="preserve">. Необходимо провести обустройство асфальтированной беговой дорожки длиной </w:t>
      </w:r>
      <w:smartTag w:uri="urn:schemas-microsoft-com:office:smarttags" w:element="metricconverter">
        <w:smartTagPr>
          <w:attr w:name="ProductID" w:val="400 м"/>
        </w:smartTagPr>
        <w:r w:rsidRPr="00A63308">
          <w:rPr>
            <w:sz w:val="24"/>
            <w:szCs w:val="24"/>
          </w:rPr>
          <w:t>400 м</w:t>
        </w:r>
      </w:smartTag>
      <w:r w:rsidRPr="00A63308">
        <w:rPr>
          <w:sz w:val="24"/>
          <w:szCs w:val="24"/>
        </w:rPr>
        <w:t xml:space="preserve">., шириной </w:t>
      </w:r>
      <w:smartTag w:uri="urn:schemas-microsoft-com:office:smarttags" w:element="metricconverter">
        <w:smartTagPr>
          <w:attr w:name="ProductID" w:val="1,5 м"/>
        </w:smartTagPr>
        <w:r w:rsidRPr="00A63308">
          <w:rPr>
            <w:sz w:val="24"/>
            <w:szCs w:val="24"/>
          </w:rPr>
          <w:t>1,5 м</w:t>
        </w:r>
      </w:smartTag>
      <w:r w:rsidRPr="00A63308">
        <w:rPr>
          <w:sz w:val="24"/>
          <w:szCs w:val="24"/>
        </w:rPr>
        <w:t xml:space="preserve">, выравнивание футбольного поля, засевание травяным покрытием, установку крытых трибун на 200 мест, замену ограждения и ворот, устройство уличного туалета, </w:t>
      </w:r>
      <w:r w:rsidRPr="00A63308">
        <w:rPr>
          <w:color w:val="000000"/>
          <w:sz w:val="24"/>
          <w:szCs w:val="24"/>
          <w:shd w:val="clear" w:color="auto" w:fill="FFFFFF"/>
        </w:rPr>
        <w:t xml:space="preserve">ремонт крыши на здании лыжной базы. </w:t>
      </w:r>
      <w:r w:rsidRPr="00A63308">
        <w:rPr>
          <w:sz w:val="24"/>
          <w:szCs w:val="24"/>
        </w:rPr>
        <w:t xml:space="preserve">   Ориентировочная стоимость 50</w:t>
      </w:r>
      <w:r w:rsidRPr="00A63308">
        <w:rPr>
          <w:color w:val="00B050"/>
          <w:sz w:val="24"/>
          <w:szCs w:val="24"/>
        </w:rPr>
        <w:t xml:space="preserve"> </w:t>
      </w:r>
      <w:r w:rsidRPr="00A63308">
        <w:rPr>
          <w:sz w:val="24"/>
          <w:szCs w:val="24"/>
        </w:rPr>
        <w:t>млн. рублей.</w:t>
      </w:r>
    </w:p>
    <w:p w:rsidR="00A63308" w:rsidRPr="00A63308" w:rsidRDefault="00A63308" w:rsidP="00B70FB4">
      <w:pPr>
        <w:ind w:firstLine="708"/>
        <w:jc w:val="both"/>
        <w:rPr>
          <w:sz w:val="24"/>
          <w:szCs w:val="24"/>
        </w:rPr>
      </w:pPr>
      <w:r w:rsidRPr="00A63308">
        <w:rPr>
          <w:color w:val="000000"/>
          <w:sz w:val="24"/>
          <w:szCs w:val="24"/>
          <w:u w:val="single"/>
          <w:lang w:eastAsia="ru-RU"/>
        </w:rPr>
        <w:t>Результаты инвестиционного проекта:</w:t>
      </w:r>
      <w:r w:rsidRPr="00A63308">
        <w:rPr>
          <w:sz w:val="24"/>
          <w:szCs w:val="24"/>
        </w:rPr>
        <w:t xml:space="preserve"> </w:t>
      </w:r>
    </w:p>
    <w:p w:rsidR="00A63308" w:rsidRPr="00A63308" w:rsidRDefault="00A63308" w:rsidP="00A63308">
      <w:pPr>
        <w:ind w:firstLine="708"/>
        <w:jc w:val="both"/>
        <w:rPr>
          <w:color w:val="000000"/>
          <w:sz w:val="24"/>
          <w:szCs w:val="24"/>
          <w:u w:val="single"/>
          <w:lang w:eastAsia="ru-RU"/>
        </w:rPr>
      </w:pPr>
      <w:r w:rsidRPr="00A63308">
        <w:rPr>
          <w:sz w:val="24"/>
          <w:szCs w:val="24"/>
        </w:rPr>
        <w:t xml:space="preserve">В ходе реализации проекта планируется ремонт стадиона "Динамо" в </w:t>
      </w:r>
      <w:proofErr w:type="spellStart"/>
      <w:r w:rsidRPr="00A63308">
        <w:rPr>
          <w:sz w:val="24"/>
          <w:szCs w:val="24"/>
        </w:rPr>
        <w:t>пгт</w:t>
      </w:r>
      <w:proofErr w:type="spellEnd"/>
      <w:r w:rsidRPr="00A63308">
        <w:rPr>
          <w:sz w:val="24"/>
          <w:szCs w:val="24"/>
        </w:rPr>
        <w:t>. Нижняя Пойма, что позволит улучшить и модернизировать имеющуюся спортивную инфраструктуру и увеличить количество систематически заминающихся спортом.</w:t>
      </w:r>
    </w:p>
    <w:p w:rsidR="00A63308" w:rsidRPr="00A63308" w:rsidRDefault="00A63308" w:rsidP="00B70FB4">
      <w:pPr>
        <w:spacing w:after="200"/>
        <w:ind w:firstLine="708"/>
        <w:jc w:val="both"/>
        <w:rPr>
          <w:color w:val="000000"/>
          <w:sz w:val="24"/>
          <w:szCs w:val="24"/>
          <w:lang w:eastAsia="ru-RU"/>
        </w:rPr>
      </w:pPr>
      <w:r w:rsidRPr="00A63308">
        <w:rPr>
          <w:color w:val="000000"/>
          <w:sz w:val="24"/>
          <w:szCs w:val="24"/>
          <w:u w:val="single"/>
          <w:lang w:eastAsia="ru-RU"/>
        </w:rPr>
        <w:t xml:space="preserve">Срок (период) реализации проекта: </w:t>
      </w:r>
      <w:r w:rsidRPr="00A63308">
        <w:rPr>
          <w:color w:val="000000"/>
          <w:sz w:val="24"/>
          <w:szCs w:val="24"/>
          <w:lang w:eastAsia="ru-RU"/>
        </w:rPr>
        <w:t>до 2025 года</w:t>
      </w:r>
    </w:p>
    <w:p w:rsidR="00A63308" w:rsidRPr="00A63308" w:rsidRDefault="00A63308" w:rsidP="00A63308">
      <w:pPr>
        <w:spacing w:after="200"/>
        <w:jc w:val="both"/>
        <w:rPr>
          <w:color w:val="000000"/>
          <w:sz w:val="24"/>
          <w:szCs w:val="24"/>
          <w:lang w:eastAsia="ru-RU"/>
        </w:rPr>
      </w:pPr>
      <w:r w:rsidRPr="00A63308">
        <w:rPr>
          <w:b/>
          <w:sz w:val="24"/>
          <w:szCs w:val="24"/>
        </w:rPr>
        <w:t>Инвестиционная идея "Строительство спортивного объекта с. Новоалександровка"</w:t>
      </w:r>
    </w:p>
    <w:p w:rsidR="00A63308" w:rsidRPr="00A63308" w:rsidRDefault="00A63308" w:rsidP="00A63308">
      <w:pPr>
        <w:spacing w:after="200"/>
        <w:jc w:val="both"/>
        <w:rPr>
          <w:sz w:val="24"/>
          <w:szCs w:val="24"/>
        </w:rPr>
      </w:pPr>
      <w:r w:rsidRPr="00A63308">
        <w:rPr>
          <w:sz w:val="24"/>
          <w:szCs w:val="24"/>
          <w:u w:val="single"/>
        </w:rPr>
        <w:t>Инициатор идеи:</w:t>
      </w:r>
      <w:r w:rsidRPr="00A63308">
        <w:rPr>
          <w:sz w:val="24"/>
          <w:szCs w:val="24"/>
        </w:rPr>
        <w:t xml:space="preserve"> Администрация Нижнеингашского района Красноярского края через отдел по делам культуры, молодежной политики и спорта</w:t>
      </w:r>
    </w:p>
    <w:p w:rsidR="00A63308" w:rsidRPr="00A63308" w:rsidRDefault="00A63308" w:rsidP="00B70FB4">
      <w:pPr>
        <w:ind w:firstLine="708"/>
        <w:jc w:val="both"/>
        <w:rPr>
          <w:sz w:val="24"/>
          <w:szCs w:val="24"/>
          <w:u w:val="single"/>
        </w:rPr>
      </w:pPr>
      <w:r w:rsidRPr="00A63308">
        <w:rPr>
          <w:sz w:val="24"/>
          <w:szCs w:val="24"/>
          <w:u w:val="single"/>
        </w:rPr>
        <w:t>Описание инвестиционного проекта:</w:t>
      </w:r>
    </w:p>
    <w:p w:rsidR="00A63308" w:rsidRPr="00A63308" w:rsidRDefault="00A63308" w:rsidP="00B70FB4">
      <w:pPr>
        <w:ind w:firstLine="708"/>
        <w:jc w:val="both"/>
        <w:rPr>
          <w:sz w:val="24"/>
          <w:szCs w:val="24"/>
        </w:rPr>
      </w:pPr>
      <w:r w:rsidRPr="00A63308">
        <w:rPr>
          <w:sz w:val="24"/>
          <w:szCs w:val="24"/>
        </w:rPr>
        <w:t xml:space="preserve">Основная идея проекта </w:t>
      </w:r>
      <w:proofErr w:type="gramStart"/>
      <w:r w:rsidRPr="00A63308">
        <w:rPr>
          <w:sz w:val="24"/>
          <w:szCs w:val="24"/>
        </w:rPr>
        <w:t>-  строительство</w:t>
      </w:r>
      <w:proofErr w:type="gramEnd"/>
      <w:r w:rsidRPr="00A63308">
        <w:rPr>
          <w:sz w:val="24"/>
          <w:szCs w:val="24"/>
        </w:rPr>
        <w:t xml:space="preserve"> плоскостного спортивного сооружения в с. Новоалександровка.</w:t>
      </w:r>
      <w:r w:rsidRPr="00A63308">
        <w:rPr>
          <w:sz w:val="24"/>
          <w:szCs w:val="24"/>
        </w:rPr>
        <w:tab/>
        <w:t xml:space="preserve">Администрация Нижнеингашского района предлагает провести строительство плоскостного спортивного сооружения в с. Новоалександровка площадью </w:t>
      </w:r>
      <w:smartTag w:uri="urn:schemas-microsoft-com:office:smarttags" w:element="metricconverter">
        <w:smartTagPr>
          <w:attr w:name="ProductID" w:val="440 м2"/>
        </w:smartTagPr>
        <w:r w:rsidRPr="00A63308">
          <w:rPr>
            <w:sz w:val="24"/>
            <w:szCs w:val="24"/>
          </w:rPr>
          <w:t>440 м</w:t>
        </w:r>
        <w:r w:rsidRPr="00A63308">
          <w:rPr>
            <w:sz w:val="24"/>
            <w:szCs w:val="24"/>
            <w:vertAlign w:val="superscript"/>
          </w:rPr>
          <w:t>2</w:t>
        </w:r>
      </w:smartTag>
      <w:r w:rsidRPr="00A63308">
        <w:rPr>
          <w:sz w:val="24"/>
          <w:szCs w:val="24"/>
        </w:rPr>
        <w:t xml:space="preserve"> для физкультурно-оздоровительных занятий населения. </w:t>
      </w:r>
    </w:p>
    <w:p w:rsidR="00A63308" w:rsidRPr="00A63308" w:rsidRDefault="00A63308" w:rsidP="00A63308">
      <w:pPr>
        <w:ind w:firstLine="708"/>
        <w:jc w:val="both"/>
        <w:rPr>
          <w:sz w:val="24"/>
          <w:szCs w:val="24"/>
        </w:rPr>
      </w:pPr>
      <w:r w:rsidRPr="00A63308">
        <w:rPr>
          <w:sz w:val="24"/>
          <w:szCs w:val="24"/>
        </w:rPr>
        <w:t xml:space="preserve">  Для застройки имеется земельный участок, расположенный по адресу: 663822, Красноярский край, Нижнеингашский район, с. Новоалександровка, ул. Центральная, 49А. Необходимо провести выравнивание земельного участка песчано-гравийной смесью,   устройство покрытия асфальтобетонной смесью, резинового покрытия, установку барьерных ограждений, железобетонных опор для </w:t>
      </w:r>
      <w:r w:rsidRPr="00A63308">
        <w:rPr>
          <w:color w:val="000000"/>
          <w:sz w:val="24"/>
          <w:szCs w:val="24"/>
          <w:shd w:val="clear" w:color="auto" w:fill="FFFFFF"/>
        </w:rPr>
        <w:t>освещения, светильников, ворот для мини-футбола, стоек волейбольных и баскетбольных</w:t>
      </w:r>
      <w:r w:rsidRPr="00A63308">
        <w:rPr>
          <w:sz w:val="24"/>
          <w:szCs w:val="24"/>
        </w:rPr>
        <w:t>. Есть возможность подключения коммуникаций, рядом расположена улично-дорожная сеть.  Земельный участок предоставляется инвестору без торгов. Ориентировочная стоимость 4 млн. рублей.</w:t>
      </w:r>
    </w:p>
    <w:p w:rsidR="00A63308" w:rsidRPr="00A63308" w:rsidRDefault="00A63308" w:rsidP="00A63308">
      <w:pPr>
        <w:jc w:val="both"/>
        <w:rPr>
          <w:color w:val="000000"/>
          <w:sz w:val="24"/>
          <w:szCs w:val="24"/>
          <w:u w:val="single"/>
          <w:lang w:eastAsia="ru-RU"/>
        </w:rPr>
      </w:pPr>
      <w:r w:rsidRPr="00A63308">
        <w:rPr>
          <w:sz w:val="24"/>
          <w:szCs w:val="24"/>
        </w:rPr>
        <w:tab/>
        <w:t xml:space="preserve"> </w:t>
      </w:r>
      <w:r w:rsidRPr="00A63308">
        <w:rPr>
          <w:color w:val="000000"/>
          <w:sz w:val="24"/>
          <w:szCs w:val="24"/>
          <w:u w:val="single"/>
          <w:lang w:eastAsia="ru-RU"/>
        </w:rPr>
        <w:t>Результаты инвестиционного проекта:</w:t>
      </w:r>
    </w:p>
    <w:p w:rsidR="00A63308" w:rsidRPr="00A63308" w:rsidRDefault="00A63308" w:rsidP="00A63308">
      <w:pPr>
        <w:ind w:firstLine="708"/>
        <w:jc w:val="both"/>
        <w:rPr>
          <w:sz w:val="24"/>
          <w:szCs w:val="24"/>
        </w:rPr>
      </w:pPr>
      <w:r w:rsidRPr="00A63308">
        <w:rPr>
          <w:sz w:val="24"/>
          <w:szCs w:val="24"/>
        </w:rPr>
        <w:t>В результате реализации инвестиционного проекта на территории с. Новоалександровка, будет построена новая современная спортивная площадка для физкультурно-оздоровительных занятий населения, которая позволит создать благоприятные условия для развития массового активного отдыха граждан.</w:t>
      </w:r>
    </w:p>
    <w:p w:rsidR="00A63308" w:rsidRPr="00A63308" w:rsidRDefault="00A63308" w:rsidP="00A63308">
      <w:pPr>
        <w:spacing w:before="240" w:after="200"/>
        <w:jc w:val="both"/>
        <w:rPr>
          <w:color w:val="000000"/>
          <w:sz w:val="24"/>
          <w:szCs w:val="24"/>
          <w:lang w:eastAsia="ru-RU"/>
        </w:rPr>
      </w:pPr>
      <w:r w:rsidRPr="00A63308">
        <w:rPr>
          <w:sz w:val="24"/>
          <w:szCs w:val="24"/>
        </w:rPr>
        <w:t xml:space="preserve"> </w:t>
      </w:r>
      <w:r w:rsidRPr="00A63308">
        <w:rPr>
          <w:color w:val="000000"/>
          <w:sz w:val="24"/>
          <w:szCs w:val="24"/>
          <w:u w:val="single"/>
          <w:lang w:eastAsia="ru-RU"/>
        </w:rPr>
        <w:t xml:space="preserve">Срок (период) реализации проекта: </w:t>
      </w:r>
      <w:r w:rsidRPr="00A63308">
        <w:rPr>
          <w:color w:val="000000"/>
          <w:sz w:val="24"/>
          <w:szCs w:val="24"/>
          <w:lang w:eastAsia="ru-RU"/>
        </w:rPr>
        <w:t>до 2025 года</w:t>
      </w:r>
    </w:p>
    <w:p w:rsidR="00A63308" w:rsidRPr="00A63308" w:rsidRDefault="00A63308" w:rsidP="00A63308">
      <w:pPr>
        <w:rPr>
          <w:b/>
          <w:sz w:val="24"/>
          <w:szCs w:val="24"/>
        </w:rPr>
      </w:pPr>
      <w:r w:rsidRPr="00A63308">
        <w:rPr>
          <w:b/>
          <w:sz w:val="24"/>
          <w:szCs w:val="24"/>
        </w:rPr>
        <w:t>Инвестиционная идея "Строительство спортивного объекта с. Соколовка"</w:t>
      </w:r>
    </w:p>
    <w:p w:rsidR="00A63308" w:rsidRPr="00A63308" w:rsidRDefault="00A63308" w:rsidP="00A63308">
      <w:pPr>
        <w:spacing w:after="200"/>
        <w:jc w:val="both"/>
        <w:rPr>
          <w:sz w:val="24"/>
          <w:szCs w:val="24"/>
        </w:rPr>
      </w:pPr>
      <w:r w:rsidRPr="00A63308">
        <w:rPr>
          <w:sz w:val="24"/>
          <w:szCs w:val="24"/>
          <w:u w:val="single"/>
        </w:rPr>
        <w:t xml:space="preserve">Инициатор идеи: </w:t>
      </w:r>
      <w:r w:rsidRPr="00A63308">
        <w:rPr>
          <w:sz w:val="24"/>
          <w:szCs w:val="24"/>
        </w:rPr>
        <w:t xml:space="preserve">Администрация Нижнеингашского района Красноярского </w:t>
      </w:r>
      <w:proofErr w:type="gramStart"/>
      <w:r w:rsidRPr="00A63308">
        <w:rPr>
          <w:sz w:val="24"/>
          <w:szCs w:val="24"/>
        </w:rPr>
        <w:t>края  через</w:t>
      </w:r>
      <w:proofErr w:type="gramEnd"/>
      <w:r w:rsidRPr="00A63308">
        <w:rPr>
          <w:sz w:val="24"/>
          <w:szCs w:val="24"/>
        </w:rPr>
        <w:t xml:space="preserve"> отдел по делам культуры, молодежной политики и спорта</w:t>
      </w:r>
    </w:p>
    <w:p w:rsidR="00A63308" w:rsidRPr="00A63308" w:rsidRDefault="00A63308" w:rsidP="00B70FB4">
      <w:pPr>
        <w:ind w:firstLine="708"/>
        <w:jc w:val="both"/>
        <w:rPr>
          <w:sz w:val="24"/>
          <w:szCs w:val="24"/>
          <w:u w:val="single"/>
        </w:rPr>
      </w:pPr>
      <w:r w:rsidRPr="00A63308">
        <w:rPr>
          <w:sz w:val="24"/>
          <w:szCs w:val="24"/>
          <w:u w:val="single"/>
        </w:rPr>
        <w:t>Описание инвестиционного проекта:</w:t>
      </w:r>
    </w:p>
    <w:p w:rsidR="00A63308" w:rsidRPr="00A63308" w:rsidRDefault="00A63308" w:rsidP="00B70FB4">
      <w:pPr>
        <w:ind w:firstLine="708"/>
        <w:jc w:val="both"/>
        <w:rPr>
          <w:sz w:val="24"/>
          <w:szCs w:val="24"/>
        </w:rPr>
      </w:pPr>
      <w:r w:rsidRPr="00A63308">
        <w:rPr>
          <w:sz w:val="24"/>
          <w:szCs w:val="24"/>
        </w:rPr>
        <w:t xml:space="preserve">Основная идея проекта </w:t>
      </w:r>
      <w:proofErr w:type="gramStart"/>
      <w:r w:rsidRPr="00A63308">
        <w:rPr>
          <w:sz w:val="24"/>
          <w:szCs w:val="24"/>
        </w:rPr>
        <w:t>-  строительство</w:t>
      </w:r>
      <w:proofErr w:type="gramEnd"/>
      <w:r w:rsidRPr="00A63308">
        <w:rPr>
          <w:sz w:val="24"/>
          <w:szCs w:val="24"/>
        </w:rPr>
        <w:t xml:space="preserve"> плоскостного спортивного сооружения в с. Соколовка.</w:t>
      </w:r>
      <w:r w:rsidR="00B70FB4">
        <w:rPr>
          <w:sz w:val="24"/>
          <w:szCs w:val="24"/>
        </w:rPr>
        <w:t xml:space="preserve"> </w:t>
      </w:r>
      <w:r w:rsidRPr="00A63308">
        <w:rPr>
          <w:sz w:val="24"/>
          <w:szCs w:val="24"/>
        </w:rPr>
        <w:t xml:space="preserve">Администрация Нижнеингашского района предлагает провести строительство плоскостного спортивного сооружения в с. Соколовка площадью </w:t>
      </w:r>
      <w:smartTag w:uri="urn:schemas-microsoft-com:office:smarttags" w:element="metricconverter">
        <w:smartTagPr>
          <w:attr w:name="ProductID" w:val="440 м2"/>
        </w:smartTagPr>
        <w:r w:rsidRPr="00A63308">
          <w:rPr>
            <w:sz w:val="24"/>
            <w:szCs w:val="24"/>
          </w:rPr>
          <w:t>440 м</w:t>
        </w:r>
        <w:r w:rsidRPr="00A63308">
          <w:rPr>
            <w:sz w:val="24"/>
            <w:szCs w:val="24"/>
            <w:vertAlign w:val="superscript"/>
          </w:rPr>
          <w:t>2</w:t>
        </w:r>
      </w:smartTag>
      <w:r w:rsidRPr="00A63308">
        <w:rPr>
          <w:sz w:val="24"/>
          <w:szCs w:val="24"/>
        </w:rPr>
        <w:t xml:space="preserve"> для физкультурно-оздоровительных занятий населения. </w:t>
      </w:r>
    </w:p>
    <w:p w:rsidR="00A63308" w:rsidRPr="00A63308" w:rsidRDefault="00A63308" w:rsidP="00A63308">
      <w:pPr>
        <w:ind w:firstLine="708"/>
        <w:jc w:val="both"/>
        <w:rPr>
          <w:sz w:val="24"/>
          <w:szCs w:val="24"/>
        </w:rPr>
      </w:pPr>
      <w:r w:rsidRPr="00A63308">
        <w:rPr>
          <w:sz w:val="24"/>
          <w:szCs w:val="24"/>
        </w:rPr>
        <w:t xml:space="preserve">Администрация Нижнеингашского района предлагает для застройки земельный участок, расположенный по адресу: 663821, Красноярский край, Нижнеингашский район, с. Соколовка, пер. Клубный, з/у </w:t>
      </w:r>
      <w:smartTag w:uri="urn:schemas-microsoft-com:office:smarttags" w:element="metricconverter">
        <w:smartTagPr>
          <w:attr w:name="ProductID" w:val="1 Г"/>
        </w:smartTagPr>
        <w:r w:rsidRPr="00A63308">
          <w:rPr>
            <w:sz w:val="24"/>
            <w:szCs w:val="24"/>
          </w:rPr>
          <w:t>1 Г</w:t>
        </w:r>
      </w:smartTag>
      <w:r w:rsidRPr="00A63308">
        <w:rPr>
          <w:sz w:val="24"/>
          <w:szCs w:val="24"/>
        </w:rPr>
        <w:t xml:space="preserve">, площадью </w:t>
      </w:r>
      <w:smartTag w:uri="urn:schemas-microsoft-com:office:smarttags" w:element="metricconverter">
        <w:smartTagPr>
          <w:attr w:name="ProductID" w:val="3330,0 м2"/>
        </w:smartTagPr>
        <w:r w:rsidRPr="00A63308">
          <w:rPr>
            <w:sz w:val="24"/>
            <w:szCs w:val="24"/>
          </w:rPr>
          <w:t>3330,0 м</w:t>
        </w:r>
        <w:r w:rsidRPr="00A63308">
          <w:rPr>
            <w:sz w:val="24"/>
            <w:szCs w:val="24"/>
            <w:vertAlign w:val="superscript"/>
          </w:rPr>
          <w:t>2</w:t>
        </w:r>
      </w:smartTag>
      <w:r w:rsidRPr="00A63308">
        <w:rPr>
          <w:sz w:val="24"/>
          <w:szCs w:val="24"/>
        </w:rPr>
        <w:t xml:space="preserve">. Необходимо провести выравнивание земельного участка песчано-гравийной смесью, устройство покрытия асфальтобетонной смесью, резинового покрытия, установку барьерных ограждений, железобетонных опор для </w:t>
      </w:r>
      <w:r w:rsidRPr="00A63308">
        <w:rPr>
          <w:color w:val="000000"/>
          <w:sz w:val="24"/>
          <w:szCs w:val="24"/>
          <w:shd w:val="clear" w:color="auto" w:fill="FFFFFF"/>
        </w:rPr>
        <w:t>освещения, светильников, ворот для мини-футбола, стоек волейбольных и баскетбольных</w:t>
      </w:r>
      <w:r w:rsidRPr="00A63308">
        <w:rPr>
          <w:sz w:val="24"/>
          <w:szCs w:val="24"/>
        </w:rPr>
        <w:t>. Есть возможность подключения коммуникаций, рядом расположена улично-дорожная сеть.  Земельный участок предоставляется инвестору без торгов. Ориентировочная стоимость 4 млн. рублей.</w:t>
      </w:r>
    </w:p>
    <w:p w:rsidR="00A63308" w:rsidRPr="00A63308" w:rsidRDefault="00A63308" w:rsidP="00B70FB4">
      <w:pPr>
        <w:ind w:firstLine="708"/>
        <w:jc w:val="both"/>
        <w:rPr>
          <w:color w:val="000000"/>
          <w:sz w:val="24"/>
          <w:szCs w:val="24"/>
          <w:u w:val="single"/>
          <w:lang w:eastAsia="ru-RU"/>
        </w:rPr>
      </w:pPr>
      <w:r w:rsidRPr="00A63308">
        <w:rPr>
          <w:color w:val="000000"/>
          <w:sz w:val="24"/>
          <w:szCs w:val="24"/>
          <w:u w:val="single"/>
          <w:lang w:eastAsia="ru-RU"/>
        </w:rPr>
        <w:t>Результаты инвестиционного проекта:</w:t>
      </w:r>
    </w:p>
    <w:p w:rsidR="00A63308" w:rsidRPr="00A63308" w:rsidRDefault="00A63308" w:rsidP="00A63308">
      <w:pPr>
        <w:spacing w:after="240"/>
        <w:ind w:firstLine="708"/>
        <w:jc w:val="both"/>
        <w:rPr>
          <w:sz w:val="24"/>
          <w:szCs w:val="24"/>
        </w:rPr>
      </w:pPr>
      <w:r w:rsidRPr="00A63308">
        <w:rPr>
          <w:sz w:val="24"/>
          <w:szCs w:val="24"/>
        </w:rPr>
        <w:t>В результате реализации инвестиционного проекта на территории с. Соколовка будет построена новая современная спортивная площадка для физкультурно-оздоровительных занятий населения, которая позволит создать благоприятные условия для развития массового активного отдыха граждан.</w:t>
      </w:r>
    </w:p>
    <w:p w:rsidR="00A63308" w:rsidRPr="00A63308" w:rsidRDefault="00A63308" w:rsidP="00A63308">
      <w:pPr>
        <w:spacing w:after="240"/>
        <w:jc w:val="both"/>
        <w:rPr>
          <w:color w:val="000000"/>
          <w:sz w:val="24"/>
          <w:szCs w:val="24"/>
          <w:lang w:eastAsia="ru-RU"/>
        </w:rPr>
      </w:pPr>
      <w:r w:rsidRPr="00A63308">
        <w:rPr>
          <w:sz w:val="24"/>
          <w:szCs w:val="24"/>
        </w:rPr>
        <w:t xml:space="preserve"> </w:t>
      </w:r>
      <w:r w:rsidRPr="00A63308">
        <w:rPr>
          <w:color w:val="000000"/>
          <w:sz w:val="24"/>
          <w:szCs w:val="24"/>
          <w:u w:val="single"/>
          <w:lang w:eastAsia="ru-RU"/>
        </w:rPr>
        <w:t xml:space="preserve">Срок (период) реализации проекта: </w:t>
      </w:r>
      <w:r w:rsidRPr="00A63308">
        <w:rPr>
          <w:color w:val="000000"/>
          <w:sz w:val="24"/>
          <w:szCs w:val="24"/>
          <w:lang w:eastAsia="ru-RU"/>
        </w:rPr>
        <w:t>до 2025 года</w:t>
      </w:r>
    </w:p>
    <w:p w:rsidR="00A63308" w:rsidRPr="00A63308" w:rsidRDefault="00A63308" w:rsidP="00A63308">
      <w:pPr>
        <w:rPr>
          <w:b/>
          <w:sz w:val="24"/>
          <w:szCs w:val="24"/>
        </w:rPr>
      </w:pPr>
      <w:r w:rsidRPr="00A63308">
        <w:rPr>
          <w:b/>
          <w:sz w:val="24"/>
          <w:szCs w:val="24"/>
        </w:rPr>
        <w:t xml:space="preserve">Инвестиционная идея "Строительство спортивного объекта с. </w:t>
      </w:r>
      <w:proofErr w:type="spellStart"/>
      <w:r w:rsidRPr="00A63308">
        <w:rPr>
          <w:b/>
          <w:sz w:val="24"/>
          <w:szCs w:val="24"/>
        </w:rPr>
        <w:t>Стретенка</w:t>
      </w:r>
      <w:proofErr w:type="spellEnd"/>
      <w:r w:rsidRPr="00A63308">
        <w:rPr>
          <w:b/>
          <w:sz w:val="24"/>
          <w:szCs w:val="24"/>
        </w:rPr>
        <w:t>"</w:t>
      </w:r>
    </w:p>
    <w:p w:rsidR="00A63308" w:rsidRPr="00A63308" w:rsidRDefault="00A63308" w:rsidP="00A63308">
      <w:pPr>
        <w:spacing w:after="200"/>
        <w:jc w:val="both"/>
        <w:rPr>
          <w:sz w:val="24"/>
          <w:szCs w:val="24"/>
        </w:rPr>
      </w:pPr>
      <w:r w:rsidRPr="00A63308">
        <w:rPr>
          <w:sz w:val="24"/>
          <w:szCs w:val="24"/>
          <w:u w:val="single"/>
        </w:rPr>
        <w:t xml:space="preserve">Инициатор идеи: </w:t>
      </w:r>
      <w:r w:rsidRPr="00A63308">
        <w:rPr>
          <w:sz w:val="24"/>
          <w:szCs w:val="24"/>
        </w:rPr>
        <w:t>Администрация Нижнеингашского района Красноярского края через отдел по делам культуры, молодежной политики и спорта</w:t>
      </w:r>
    </w:p>
    <w:p w:rsidR="00A63308" w:rsidRPr="00A63308" w:rsidRDefault="00A63308" w:rsidP="00B70FB4">
      <w:pPr>
        <w:ind w:firstLine="708"/>
        <w:jc w:val="both"/>
        <w:rPr>
          <w:sz w:val="24"/>
          <w:szCs w:val="24"/>
          <w:u w:val="single"/>
        </w:rPr>
      </w:pPr>
      <w:r w:rsidRPr="00A63308">
        <w:rPr>
          <w:sz w:val="24"/>
          <w:szCs w:val="24"/>
          <w:u w:val="single"/>
        </w:rPr>
        <w:t>Описание инвестиционного проекта:</w:t>
      </w:r>
    </w:p>
    <w:p w:rsidR="00A63308" w:rsidRPr="00A63308" w:rsidRDefault="00A63308" w:rsidP="00A63308">
      <w:pPr>
        <w:ind w:firstLine="708"/>
        <w:jc w:val="both"/>
        <w:rPr>
          <w:sz w:val="24"/>
          <w:szCs w:val="24"/>
        </w:rPr>
      </w:pPr>
      <w:r w:rsidRPr="00A63308">
        <w:rPr>
          <w:sz w:val="24"/>
          <w:szCs w:val="24"/>
        </w:rPr>
        <w:t xml:space="preserve">Основная идея проекта </w:t>
      </w:r>
      <w:proofErr w:type="gramStart"/>
      <w:r w:rsidRPr="00A63308">
        <w:rPr>
          <w:sz w:val="24"/>
          <w:szCs w:val="24"/>
        </w:rPr>
        <w:t>-  строительство</w:t>
      </w:r>
      <w:proofErr w:type="gramEnd"/>
      <w:r w:rsidRPr="00A63308">
        <w:rPr>
          <w:sz w:val="24"/>
          <w:szCs w:val="24"/>
        </w:rPr>
        <w:t xml:space="preserve"> плоскостного спортивного сооружения в с. </w:t>
      </w:r>
      <w:proofErr w:type="spellStart"/>
      <w:r w:rsidRPr="00A63308">
        <w:rPr>
          <w:sz w:val="24"/>
          <w:szCs w:val="24"/>
        </w:rPr>
        <w:t>Стретенка</w:t>
      </w:r>
      <w:proofErr w:type="spellEnd"/>
      <w:r w:rsidRPr="00A63308">
        <w:rPr>
          <w:sz w:val="24"/>
          <w:szCs w:val="24"/>
        </w:rPr>
        <w:t>.</w:t>
      </w:r>
    </w:p>
    <w:p w:rsidR="00A63308" w:rsidRPr="00A63308" w:rsidRDefault="00A63308" w:rsidP="00A63308">
      <w:pPr>
        <w:jc w:val="both"/>
        <w:rPr>
          <w:sz w:val="24"/>
          <w:szCs w:val="24"/>
        </w:rPr>
      </w:pPr>
      <w:r w:rsidRPr="00A63308">
        <w:rPr>
          <w:sz w:val="24"/>
          <w:szCs w:val="24"/>
        </w:rPr>
        <w:tab/>
        <w:t xml:space="preserve">Администрация Нижнеингашского района предлагает провести строительство плоскостного спортивного сооружения в с. </w:t>
      </w:r>
      <w:proofErr w:type="spellStart"/>
      <w:r w:rsidRPr="00A63308">
        <w:rPr>
          <w:sz w:val="24"/>
          <w:szCs w:val="24"/>
        </w:rPr>
        <w:t>Стретенка</w:t>
      </w:r>
      <w:proofErr w:type="spellEnd"/>
      <w:r w:rsidRPr="00A63308">
        <w:rPr>
          <w:sz w:val="24"/>
          <w:szCs w:val="24"/>
        </w:rPr>
        <w:t xml:space="preserve"> площадью </w:t>
      </w:r>
      <w:smartTag w:uri="urn:schemas-microsoft-com:office:smarttags" w:element="metricconverter">
        <w:smartTagPr>
          <w:attr w:name="ProductID" w:val="440 м2"/>
        </w:smartTagPr>
        <w:r w:rsidRPr="00A63308">
          <w:rPr>
            <w:sz w:val="24"/>
            <w:szCs w:val="24"/>
          </w:rPr>
          <w:t>440 м</w:t>
        </w:r>
        <w:r w:rsidRPr="00A63308">
          <w:rPr>
            <w:sz w:val="24"/>
            <w:szCs w:val="24"/>
            <w:vertAlign w:val="superscript"/>
          </w:rPr>
          <w:t>2</w:t>
        </w:r>
      </w:smartTag>
      <w:r w:rsidRPr="00A63308">
        <w:rPr>
          <w:sz w:val="24"/>
          <w:szCs w:val="24"/>
        </w:rPr>
        <w:t xml:space="preserve"> для физкультурно-оздоровительных занятий населения. </w:t>
      </w:r>
    </w:p>
    <w:p w:rsidR="00A63308" w:rsidRPr="00A63308" w:rsidRDefault="00A63308" w:rsidP="00A63308">
      <w:pPr>
        <w:ind w:firstLine="708"/>
        <w:jc w:val="both"/>
        <w:rPr>
          <w:sz w:val="24"/>
          <w:szCs w:val="24"/>
        </w:rPr>
      </w:pPr>
      <w:r w:rsidRPr="00A63308">
        <w:rPr>
          <w:sz w:val="24"/>
          <w:szCs w:val="24"/>
        </w:rPr>
        <w:t xml:space="preserve">Администрация Нижнеингашского района предлагает для застройки земельный участок, расположенный по адресу: 663823, Красноярский край, Нижнеингашский район, с. </w:t>
      </w:r>
      <w:proofErr w:type="spellStart"/>
      <w:r w:rsidRPr="00A63308">
        <w:rPr>
          <w:sz w:val="24"/>
          <w:szCs w:val="24"/>
        </w:rPr>
        <w:t>Стретенка</w:t>
      </w:r>
      <w:proofErr w:type="spellEnd"/>
      <w:r w:rsidRPr="00A63308">
        <w:rPr>
          <w:sz w:val="24"/>
          <w:szCs w:val="24"/>
        </w:rPr>
        <w:t xml:space="preserve">, ул. Центральная, 38А.  Необходимо провести выравнивание земельного участка песчано-гравийной </w:t>
      </w:r>
      <w:proofErr w:type="gramStart"/>
      <w:r w:rsidRPr="00A63308">
        <w:rPr>
          <w:sz w:val="24"/>
          <w:szCs w:val="24"/>
        </w:rPr>
        <w:t xml:space="preserve">смесью,   </w:t>
      </w:r>
      <w:proofErr w:type="gramEnd"/>
      <w:r w:rsidRPr="00A63308">
        <w:rPr>
          <w:sz w:val="24"/>
          <w:szCs w:val="24"/>
        </w:rPr>
        <w:t xml:space="preserve">устройство покрытия асфальтобетонной смесью, резинового покрытия, установку барьерных ограждений, железобетонных опор для </w:t>
      </w:r>
      <w:r w:rsidRPr="00A63308">
        <w:rPr>
          <w:color w:val="000000"/>
          <w:sz w:val="24"/>
          <w:szCs w:val="24"/>
          <w:shd w:val="clear" w:color="auto" w:fill="FFFFFF"/>
        </w:rPr>
        <w:t>освещения, светильников, ворот для мини-футбола, стоек волейбольных и баскетбольных</w:t>
      </w:r>
      <w:r w:rsidRPr="00A63308">
        <w:rPr>
          <w:sz w:val="24"/>
          <w:szCs w:val="24"/>
        </w:rPr>
        <w:t>. Есть возможность подключения коммуникаций, рядом расположена улично-дорожная сеть.  Земельный участок предоставляется инвестору без торгов. Ориентировочная стоимость 4 млн. рублей.</w:t>
      </w:r>
    </w:p>
    <w:p w:rsidR="00A63308" w:rsidRPr="00A63308" w:rsidRDefault="00A63308" w:rsidP="00B70FB4">
      <w:pPr>
        <w:ind w:firstLine="708"/>
        <w:jc w:val="both"/>
        <w:rPr>
          <w:color w:val="000000"/>
          <w:sz w:val="24"/>
          <w:szCs w:val="24"/>
          <w:u w:val="single"/>
          <w:lang w:eastAsia="ru-RU"/>
        </w:rPr>
      </w:pPr>
      <w:r w:rsidRPr="00A63308">
        <w:rPr>
          <w:color w:val="000000"/>
          <w:sz w:val="24"/>
          <w:szCs w:val="24"/>
          <w:u w:val="single"/>
          <w:lang w:eastAsia="ru-RU"/>
        </w:rPr>
        <w:t>Результаты инвестиционного проекта:</w:t>
      </w:r>
    </w:p>
    <w:p w:rsidR="00A63308" w:rsidRPr="00A63308" w:rsidRDefault="00A63308" w:rsidP="00A63308">
      <w:pPr>
        <w:spacing w:after="240"/>
        <w:ind w:firstLine="708"/>
        <w:jc w:val="both"/>
        <w:rPr>
          <w:sz w:val="24"/>
          <w:szCs w:val="24"/>
        </w:rPr>
      </w:pPr>
      <w:r w:rsidRPr="00A63308">
        <w:rPr>
          <w:sz w:val="24"/>
          <w:szCs w:val="24"/>
        </w:rPr>
        <w:t xml:space="preserve">В результате реализации инвестиционного проекта на территории с. </w:t>
      </w:r>
      <w:proofErr w:type="spellStart"/>
      <w:r w:rsidRPr="00A63308">
        <w:rPr>
          <w:sz w:val="24"/>
          <w:szCs w:val="24"/>
        </w:rPr>
        <w:t>Стретенка</w:t>
      </w:r>
      <w:proofErr w:type="spellEnd"/>
      <w:r w:rsidRPr="00A63308">
        <w:rPr>
          <w:sz w:val="24"/>
          <w:szCs w:val="24"/>
        </w:rPr>
        <w:t>, будет построена новая современная спортивная площадка для физкультурно-оздоровительных занятий населения, которая позволит создать благоприятные условия для развития массового активного отдыха граждан.</w:t>
      </w:r>
    </w:p>
    <w:p w:rsidR="00A63308" w:rsidRPr="00A63308" w:rsidRDefault="00A63308" w:rsidP="00A63308">
      <w:pPr>
        <w:spacing w:after="240"/>
        <w:jc w:val="both"/>
        <w:rPr>
          <w:color w:val="000000"/>
          <w:sz w:val="24"/>
          <w:szCs w:val="24"/>
          <w:lang w:eastAsia="ru-RU"/>
        </w:rPr>
      </w:pPr>
      <w:r w:rsidRPr="00A63308">
        <w:rPr>
          <w:sz w:val="24"/>
          <w:szCs w:val="24"/>
        </w:rPr>
        <w:t xml:space="preserve"> </w:t>
      </w:r>
      <w:r w:rsidRPr="00A63308">
        <w:rPr>
          <w:color w:val="000000"/>
          <w:sz w:val="24"/>
          <w:szCs w:val="24"/>
          <w:u w:val="single"/>
          <w:lang w:eastAsia="ru-RU"/>
        </w:rPr>
        <w:t xml:space="preserve">Срок (период) реализации проекта: </w:t>
      </w:r>
      <w:r w:rsidRPr="00A63308">
        <w:rPr>
          <w:color w:val="000000"/>
          <w:sz w:val="24"/>
          <w:szCs w:val="24"/>
          <w:lang w:eastAsia="ru-RU"/>
        </w:rPr>
        <w:t>до 2025 года</w:t>
      </w:r>
    </w:p>
    <w:p w:rsidR="00A63308" w:rsidRPr="00A63308" w:rsidRDefault="00A63308" w:rsidP="00A63308">
      <w:pPr>
        <w:rPr>
          <w:b/>
          <w:sz w:val="24"/>
          <w:szCs w:val="24"/>
        </w:rPr>
      </w:pPr>
      <w:r w:rsidRPr="00A63308">
        <w:rPr>
          <w:b/>
          <w:sz w:val="24"/>
          <w:szCs w:val="24"/>
        </w:rPr>
        <w:t>Инвестиционная идея "Строительство социокультурных -досуговых центров в сельской местности"</w:t>
      </w:r>
    </w:p>
    <w:p w:rsidR="00A63308" w:rsidRPr="00A63308" w:rsidRDefault="00A63308" w:rsidP="00A63308">
      <w:pPr>
        <w:ind w:firstLine="708"/>
        <w:rPr>
          <w:b/>
          <w:sz w:val="24"/>
          <w:szCs w:val="24"/>
        </w:rPr>
      </w:pPr>
    </w:p>
    <w:p w:rsidR="00B70FB4" w:rsidRDefault="00A63308" w:rsidP="00B70FB4">
      <w:pPr>
        <w:spacing w:after="200"/>
        <w:jc w:val="both"/>
        <w:rPr>
          <w:sz w:val="24"/>
          <w:szCs w:val="24"/>
        </w:rPr>
      </w:pPr>
      <w:r w:rsidRPr="00A63308">
        <w:rPr>
          <w:sz w:val="24"/>
          <w:szCs w:val="24"/>
          <w:u w:val="single"/>
        </w:rPr>
        <w:t xml:space="preserve">Инициатор идеи: </w:t>
      </w:r>
      <w:r w:rsidRPr="00A63308">
        <w:rPr>
          <w:sz w:val="24"/>
          <w:szCs w:val="24"/>
        </w:rPr>
        <w:t>Администрация Нижнеингашского района Красноярского края через отдел по делам культуры, молодежной политики и спорта</w:t>
      </w:r>
    </w:p>
    <w:p w:rsidR="00B70FB4" w:rsidRDefault="00A63308" w:rsidP="00B70FB4">
      <w:pPr>
        <w:ind w:firstLine="708"/>
        <w:jc w:val="both"/>
        <w:rPr>
          <w:sz w:val="24"/>
          <w:szCs w:val="24"/>
          <w:u w:val="single"/>
        </w:rPr>
      </w:pPr>
      <w:r w:rsidRPr="00A63308">
        <w:rPr>
          <w:sz w:val="24"/>
          <w:szCs w:val="24"/>
          <w:u w:val="single"/>
        </w:rPr>
        <w:t>Описание инвестиционного проекта:</w:t>
      </w:r>
      <w:r w:rsidR="00B70FB4">
        <w:rPr>
          <w:sz w:val="24"/>
          <w:szCs w:val="24"/>
          <w:u w:val="single"/>
        </w:rPr>
        <w:t xml:space="preserve"> </w:t>
      </w:r>
    </w:p>
    <w:p w:rsidR="00A63308" w:rsidRPr="00A63308" w:rsidRDefault="00A63308" w:rsidP="00B70FB4">
      <w:pPr>
        <w:ind w:firstLine="708"/>
        <w:jc w:val="both"/>
        <w:rPr>
          <w:sz w:val="24"/>
          <w:szCs w:val="24"/>
        </w:rPr>
      </w:pPr>
      <w:r w:rsidRPr="00A63308">
        <w:rPr>
          <w:sz w:val="24"/>
          <w:szCs w:val="24"/>
        </w:rPr>
        <w:t xml:space="preserve">Основная идея проекта </w:t>
      </w:r>
      <w:proofErr w:type="gramStart"/>
      <w:r w:rsidRPr="00A63308">
        <w:rPr>
          <w:sz w:val="24"/>
          <w:szCs w:val="24"/>
        </w:rPr>
        <w:t>-  строительство</w:t>
      </w:r>
      <w:proofErr w:type="gramEnd"/>
      <w:r w:rsidRPr="00A63308">
        <w:rPr>
          <w:sz w:val="24"/>
          <w:szCs w:val="24"/>
        </w:rPr>
        <w:t xml:space="preserve"> социокультурного досугового центра в с. Ивановка на 50 мест.</w:t>
      </w:r>
      <w:r w:rsidR="00B70FB4">
        <w:rPr>
          <w:sz w:val="24"/>
          <w:szCs w:val="24"/>
        </w:rPr>
        <w:t xml:space="preserve"> </w:t>
      </w:r>
      <w:r w:rsidRPr="00A63308">
        <w:rPr>
          <w:sz w:val="24"/>
          <w:szCs w:val="24"/>
        </w:rPr>
        <w:t xml:space="preserve">Администрация Нижнеингашского района предлагает строительство социокультурного досугового центра по адресу: 663827, Красноярский край, Нижнеингашский район, с. Ивановка, ул. Центральная, 24в, площадью </w:t>
      </w:r>
      <w:smartTag w:uri="urn:schemas-microsoft-com:office:smarttags" w:element="metricconverter">
        <w:smartTagPr>
          <w:attr w:name="ProductID" w:val="300 м2"/>
        </w:smartTagPr>
        <w:r w:rsidRPr="00A63308">
          <w:rPr>
            <w:sz w:val="24"/>
            <w:szCs w:val="24"/>
          </w:rPr>
          <w:t>300 м</w:t>
        </w:r>
        <w:r w:rsidRPr="00A63308">
          <w:rPr>
            <w:sz w:val="24"/>
            <w:szCs w:val="24"/>
            <w:vertAlign w:val="superscript"/>
          </w:rPr>
          <w:t>2</w:t>
        </w:r>
      </w:smartTag>
      <w:r w:rsidRPr="00A63308">
        <w:rPr>
          <w:sz w:val="24"/>
          <w:szCs w:val="24"/>
        </w:rPr>
        <w:t xml:space="preserve">. Есть возможность подключения всех коммуникаций, рядом расположена улично-дорожная сеть. Досуговый центр на 50 мест - одноэтажное здание с </w:t>
      </w:r>
      <w:proofErr w:type="gramStart"/>
      <w:r w:rsidRPr="00A63308">
        <w:rPr>
          <w:sz w:val="24"/>
          <w:szCs w:val="24"/>
        </w:rPr>
        <w:t xml:space="preserve">размерами  </w:t>
      </w:r>
      <w:smartTag w:uri="urn:schemas-microsoft-com:office:smarttags" w:element="metricconverter">
        <w:smartTagPr>
          <w:attr w:name="ProductID" w:val="18,4 м"/>
        </w:smartTagPr>
        <w:r w:rsidRPr="00A63308">
          <w:rPr>
            <w:sz w:val="24"/>
            <w:szCs w:val="24"/>
          </w:rPr>
          <w:t>18</w:t>
        </w:r>
        <w:proofErr w:type="gramEnd"/>
        <w:r w:rsidRPr="00A63308">
          <w:rPr>
            <w:sz w:val="24"/>
            <w:szCs w:val="24"/>
          </w:rPr>
          <w:t>,4 м</w:t>
        </w:r>
      </w:smartTag>
      <w:r w:rsidRPr="00A63308">
        <w:rPr>
          <w:sz w:val="24"/>
          <w:szCs w:val="24"/>
        </w:rPr>
        <w:t xml:space="preserve"> х </w:t>
      </w:r>
      <w:smartTag w:uri="urn:schemas-microsoft-com:office:smarttags" w:element="metricconverter">
        <w:smartTagPr>
          <w:attr w:name="ProductID" w:val="15,0 м"/>
        </w:smartTagPr>
        <w:r w:rsidRPr="00A63308">
          <w:rPr>
            <w:sz w:val="24"/>
            <w:szCs w:val="24"/>
          </w:rPr>
          <w:t>15,0 м</w:t>
        </w:r>
      </w:smartTag>
      <w:r w:rsidRPr="00A63308">
        <w:rPr>
          <w:sz w:val="24"/>
          <w:szCs w:val="24"/>
        </w:rPr>
        <w:t>. из быстровозводимых конструкций.</w:t>
      </w:r>
    </w:p>
    <w:p w:rsidR="00A63308" w:rsidRPr="00A63308" w:rsidRDefault="00A63308" w:rsidP="00A63308">
      <w:pPr>
        <w:ind w:firstLine="708"/>
        <w:jc w:val="both"/>
        <w:rPr>
          <w:sz w:val="24"/>
          <w:szCs w:val="24"/>
        </w:rPr>
      </w:pPr>
      <w:r w:rsidRPr="00A63308">
        <w:rPr>
          <w:sz w:val="24"/>
          <w:szCs w:val="24"/>
        </w:rPr>
        <w:t xml:space="preserve">Состав помещений: </w:t>
      </w:r>
    </w:p>
    <w:p w:rsidR="00A63308" w:rsidRPr="00A63308" w:rsidRDefault="00A63308" w:rsidP="00A63308">
      <w:pPr>
        <w:jc w:val="both"/>
        <w:rPr>
          <w:sz w:val="24"/>
          <w:szCs w:val="24"/>
        </w:rPr>
      </w:pPr>
      <w:r w:rsidRPr="00A63308">
        <w:rPr>
          <w:sz w:val="24"/>
          <w:szCs w:val="24"/>
        </w:rPr>
        <w:t xml:space="preserve">входная группа - тамбур, холл, фойе, гардероб; </w:t>
      </w:r>
    </w:p>
    <w:p w:rsidR="00A63308" w:rsidRPr="00A63308" w:rsidRDefault="00A63308" w:rsidP="00A63308">
      <w:pPr>
        <w:jc w:val="both"/>
        <w:rPr>
          <w:sz w:val="24"/>
          <w:szCs w:val="24"/>
        </w:rPr>
      </w:pPr>
      <w:r w:rsidRPr="00A63308">
        <w:rPr>
          <w:sz w:val="24"/>
          <w:szCs w:val="24"/>
        </w:rPr>
        <w:t>административные помещения - администрация, кабинет;</w:t>
      </w:r>
    </w:p>
    <w:p w:rsidR="00A63308" w:rsidRPr="00A63308" w:rsidRDefault="00A63308" w:rsidP="00A63308">
      <w:pPr>
        <w:jc w:val="both"/>
        <w:rPr>
          <w:sz w:val="24"/>
          <w:szCs w:val="24"/>
        </w:rPr>
      </w:pPr>
      <w:r w:rsidRPr="00A63308">
        <w:rPr>
          <w:sz w:val="24"/>
          <w:szCs w:val="24"/>
        </w:rPr>
        <w:t>зал кружковых занятий - наполнение зала при проведении досуговых и спортивных мероприятий - 50 человек;</w:t>
      </w:r>
    </w:p>
    <w:p w:rsidR="00A63308" w:rsidRPr="00A63308" w:rsidRDefault="00A63308" w:rsidP="00A63308">
      <w:pPr>
        <w:jc w:val="both"/>
        <w:rPr>
          <w:sz w:val="24"/>
          <w:szCs w:val="24"/>
        </w:rPr>
      </w:pPr>
      <w:r w:rsidRPr="00A63308">
        <w:rPr>
          <w:sz w:val="24"/>
          <w:szCs w:val="24"/>
        </w:rPr>
        <w:t>подсобное помещение - предназначено для размещения временно неиспользуемого оборудования, а также для артистов в качестве гримерной;</w:t>
      </w:r>
    </w:p>
    <w:p w:rsidR="00A63308" w:rsidRPr="00A63308" w:rsidRDefault="00A63308" w:rsidP="00A63308">
      <w:pPr>
        <w:jc w:val="both"/>
        <w:rPr>
          <w:sz w:val="24"/>
          <w:szCs w:val="24"/>
        </w:rPr>
      </w:pPr>
      <w:r w:rsidRPr="00A63308">
        <w:rPr>
          <w:sz w:val="24"/>
          <w:szCs w:val="24"/>
        </w:rPr>
        <w:t>санитарные помещения - 2 санитарных узла (женский и мужской), санитарный узел для МГН с местом хранения уборочного инвентаря;</w:t>
      </w:r>
    </w:p>
    <w:p w:rsidR="00A63308" w:rsidRPr="00A63308" w:rsidRDefault="00A63308" w:rsidP="00A63308">
      <w:pPr>
        <w:jc w:val="both"/>
        <w:rPr>
          <w:sz w:val="24"/>
          <w:szCs w:val="24"/>
        </w:rPr>
      </w:pPr>
      <w:r w:rsidRPr="00A63308">
        <w:rPr>
          <w:sz w:val="24"/>
          <w:szCs w:val="24"/>
        </w:rPr>
        <w:t>технические помещения (</w:t>
      </w:r>
      <w:proofErr w:type="spellStart"/>
      <w:r w:rsidRPr="00A63308">
        <w:rPr>
          <w:sz w:val="24"/>
          <w:szCs w:val="24"/>
        </w:rPr>
        <w:t>венткамера</w:t>
      </w:r>
      <w:proofErr w:type="spellEnd"/>
      <w:r w:rsidRPr="00A63308">
        <w:rPr>
          <w:sz w:val="24"/>
          <w:szCs w:val="24"/>
        </w:rPr>
        <w:t xml:space="preserve">, узел ввода). </w:t>
      </w:r>
    </w:p>
    <w:p w:rsidR="00A63308" w:rsidRPr="00A63308" w:rsidRDefault="00A63308" w:rsidP="00A63308">
      <w:pPr>
        <w:ind w:firstLine="708"/>
        <w:jc w:val="both"/>
        <w:rPr>
          <w:sz w:val="24"/>
          <w:szCs w:val="24"/>
        </w:rPr>
      </w:pPr>
      <w:r w:rsidRPr="00A63308">
        <w:rPr>
          <w:sz w:val="24"/>
          <w:szCs w:val="24"/>
        </w:rPr>
        <w:t>В здании также предполагается осуществление библиотечного обслуживания населения на базе отдельного учреждения - библиотечного типа (</w:t>
      </w:r>
      <w:smartTag w:uri="urn:schemas-microsoft-com:office:smarttags" w:element="metricconverter">
        <w:smartTagPr>
          <w:attr w:name="ProductID" w:val="94 м2"/>
        </w:smartTagPr>
        <w:r w:rsidRPr="00A63308">
          <w:rPr>
            <w:sz w:val="24"/>
            <w:szCs w:val="24"/>
          </w:rPr>
          <w:t>94 м</w:t>
        </w:r>
        <w:r w:rsidRPr="00A63308">
          <w:rPr>
            <w:sz w:val="24"/>
            <w:szCs w:val="24"/>
            <w:vertAlign w:val="superscript"/>
          </w:rPr>
          <w:t>2</w:t>
        </w:r>
      </w:smartTag>
      <w:r w:rsidRPr="00A63308">
        <w:rPr>
          <w:sz w:val="24"/>
          <w:szCs w:val="24"/>
        </w:rPr>
        <w:t>). Ориентировочная стоимость 35 млн. рублей.</w:t>
      </w:r>
    </w:p>
    <w:p w:rsidR="00A63308" w:rsidRPr="00A63308" w:rsidRDefault="00A63308" w:rsidP="00A63308">
      <w:pPr>
        <w:jc w:val="both"/>
        <w:rPr>
          <w:color w:val="000000"/>
          <w:sz w:val="24"/>
          <w:szCs w:val="24"/>
          <w:u w:val="single"/>
          <w:lang w:eastAsia="ru-RU"/>
        </w:rPr>
      </w:pPr>
      <w:r w:rsidRPr="00A63308">
        <w:rPr>
          <w:sz w:val="24"/>
          <w:szCs w:val="24"/>
        </w:rPr>
        <w:tab/>
        <w:t xml:space="preserve"> </w:t>
      </w:r>
      <w:r w:rsidRPr="00A63308">
        <w:rPr>
          <w:color w:val="000000"/>
          <w:sz w:val="24"/>
          <w:szCs w:val="24"/>
          <w:u w:val="single"/>
          <w:lang w:eastAsia="ru-RU"/>
        </w:rPr>
        <w:t>Результаты инвестиционного проекта:</w:t>
      </w:r>
    </w:p>
    <w:p w:rsidR="00B70FB4" w:rsidRDefault="00A63308" w:rsidP="00B70FB4">
      <w:pPr>
        <w:ind w:firstLine="708"/>
        <w:jc w:val="both"/>
        <w:rPr>
          <w:color w:val="000000"/>
          <w:sz w:val="24"/>
          <w:szCs w:val="24"/>
          <w:lang w:eastAsia="ru-RU"/>
        </w:rPr>
      </w:pPr>
      <w:r w:rsidRPr="00A63308">
        <w:rPr>
          <w:sz w:val="24"/>
          <w:szCs w:val="24"/>
        </w:rPr>
        <w:t xml:space="preserve">В результате реализации инвестиционного проекта на территории села Ивановка будут </w:t>
      </w:r>
      <w:r w:rsidRPr="00A63308">
        <w:rPr>
          <w:color w:val="000000"/>
          <w:sz w:val="24"/>
          <w:szCs w:val="24"/>
          <w:lang w:eastAsia="ru-RU"/>
        </w:rPr>
        <w:t xml:space="preserve">созданы благоприятные условия для развития творческого потенциала и духовно-нравственного самоопределения </w:t>
      </w:r>
      <w:proofErr w:type="gramStart"/>
      <w:r w:rsidRPr="00A63308">
        <w:rPr>
          <w:color w:val="000000"/>
          <w:sz w:val="24"/>
          <w:szCs w:val="24"/>
          <w:lang w:eastAsia="ru-RU"/>
        </w:rPr>
        <w:t xml:space="preserve">личности,   </w:t>
      </w:r>
      <w:proofErr w:type="gramEnd"/>
      <w:r w:rsidRPr="00A63308">
        <w:rPr>
          <w:color w:val="000000"/>
          <w:sz w:val="24"/>
          <w:szCs w:val="24"/>
          <w:lang w:eastAsia="ru-RU"/>
        </w:rPr>
        <w:t>организации досуга жителей муниципального образования.</w:t>
      </w:r>
    </w:p>
    <w:p w:rsidR="00A63308" w:rsidRPr="00A63308" w:rsidRDefault="00A63308" w:rsidP="00B70FB4">
      <w:pPr>
        <w:ind w:firstLine="708"/>
        <w:jc w:val="both"/>
        <w:rPr>
          <w:color w:val="000000"/>
          <w:sz w:val="24"/>
          <w:szCs w:val="24"/>
          <w:lang w:eastAsia="ru-RU"/>
        </w:rPr>
      </w:pPr>
      <w:r w:rsidRPr="00A63308">
        <w:rPr>
          <w:color w:val="000000"/>
          <w:sz w:val="24"/>
          <w:szCs w:val="24"/>
          <w:u w:val="single"/>
          <w:lang w:eastAsia="ru-RU"/>
        </w:rPr>
        <w:t xml:space="preserve">Срок (период) реализации проекта: </w:t>
      </w:r>
      <w:r w:rsidRPr="00A63308">
        <w:rPr>
          <w:color w:val="000000"/>
          <w:sz w:val="24"/>
          <w:szCs w:val="24"/>
          <w:lang w:eastAsia="ru-RU"/>
        </w:rPr>
        <w:t>до 2025 года</w:t>
      </w:r>
    </w:p>
    <w:p w:rsidR="00A63308" w:rsidRPr="00A63308" w:rsidRDefault="00A63308" w:rsidP="00A63308">
      <w:pPr>
        <w:rPr>
          <w:b/>
          <w:sz w:val="24"/>
          <w:szCs w:val="24"/>
        </w:rPr>
      </w:pPr>
    </w:p>
    <w:p w:rsidR="00A63308" w:rsidRPr="00A63308" w:rsidRDefault="00A63308" w:rsidP="00A63308">
      <w:pPr>
        <w:rPr>
          <w:b/>
          <w:sz w:val="24"/>
          <w:szCs w:val="24"/>
        </w:rPr>
      </w:pPr>
      <w:r w:rsidRPr="00A63308">
        <w:rPr>
          <w:b/>
          <w:sz w:val="24"/>
          <w:szCs w:val="24"/>
        </w:rPr>
        <w:t>Инвестиционная идея "Строительство социокультурных -досуговых центров в сельской местности"</w:t>
      </w:r>
    </w:p>
    <w:p w:rsidR="00A63308" w:rsidRPr="00A63308" w:rsidRDefault="00A63308" w:rsidP="00A63308">
      <w:pPr>
        <w:spacing w:after="200"/>
        <w:jc w:val="both"/>
        <w:rPr>
          <w:sz w:val="24"/>
          <w:szCs w:val="24"/>
        </w:rPr>
      </w:pPr>
      <w:r w:rsidRPr="00A63308">
        <w:rPr>
          <w:sz w:val="24"/>
          <w:szCs w:val="24"/>
          <w:u w:val="single"/>
        </w:rPr>
        <w:t xml:space="preserve">Инициатор идеи: </w:t>
      </w:r>
      <w:r w:rsidRPr="00A63308">
        <w:rPr>
          <w:sz w:val="24"/>
          <w:szCs w:val="24"/>
        </w:rPr>
        <w:t>Администрация Нижнеингашского района Красноярского края через отдел по делам культуры, молодежной политики и спорта</w:t>
      </w:r>
    </w:p>
    <w:p w:rsidR="00B70FB4" w:rsidRDefault="00A63308" w:rsidP="00B70FB4">
      <w:pPr>
        <w:ind w:firstLine="708"/>
        <w:jc w:val="both"/>
        <w:rPr>
          <w:sz w:val="24"/>
          <w:szCs w:val="24"/>
          <w:u w:val="single"/>
        </w:rPr>
      </w:pPr>
      <w:r w:rsidRPr="00A63308">
        <w:rPr>
          <w:sz w:val="24"/>
          <w:szCs w:val="24"/>
          <w:u w:val="single"/>
        </w:rPr>
        <w:t>Описание инвестиционного проекта:</w:t>
      </w:r>
      <w:r w:rsidR="00B70FB4">
        <w:rPr>
          <w:sz w:val="24"/>
          <w:szCs w:val="24"/>
          <w:u w:val="single"/>
        </w:rPr>
        <w:t xml:space="preserve"> </w:t>
      </w:r>
    </w:p>
    <w:p w:rsidR="00A63308" w:rsidRPr="00A63308" w:rsidRDefault="00A63308" w:rsidP="00B70FB4">
      <w:pPr>
        <w:ind w:firstLine="708"/>
        <w:jc w:val="both"/>
        <w:rPr>
          <w:sz w:val="24"/>
          <w:szCs w:val="24"/>
        </w:rPr>
      </w:pPr>
      <w:r w:rsidRPr="00A63308">
        <w:rPr>
          <w:sz w:val="24"/>
          <w:szCs w:val="24"/>
        </w:rPr>
        <w:t xml:space="preserve">Основная идея проекта </w:t>
      </w:r>
      <w:proofErr w:type="gramStart"/>
      <w:r w:rsidRPr="00A63308">
        <w:rPr>
          <w:sz w:val="24"/>
          <w:szCs w:val="24"/>
        </w:rPr>
        <w:t>-  строительство</w:t>
      </w:r>
      <w:proofErr w:type="gramEnd"/>
      <w:r w:rsidRPr="00A63308">
        <w:rPr>
          <w:sz w:val="24"/>
          <w:szCs w:val="24"/>
        </w:rPr>
        <w:t xml:space="preserve"> социокультурного досугового </w:t>
      </w:r>
      <w:r w:rsidR="00B70FB4">
        <w:rPr>
          <w:sz w:val="24"/>
          <w:szCs w:val="24"/>
        </w:rPr>
        <w:t xml:space="preserve">центра в д. Павловка на 50 мест. </w:t>
      </w:r>
      <w:r w:rsidRPr="00A63308">
        <w:rPr>
          <w:sz w:val="24"/>
          <w:szCs w:val="24"/>
        </w:rPr>
        <w:t xml:space="preserve">Администрация Нижнеингашского района предлагает строительство социокультурного досугового центра по адресу: 663826, Красноярский край, Нижнеингашский район, д. Павловка, ул. Центральная, 13а, площадью земельного участка </w:t>
      </w:r>
      <w:smartTag w:uri="urn:schemas-microsoft-com:office:smarttags" w:element="metricconverter">
        <w:smartTagPr>
          <w:attr w:name="ProductID" w:val="300 м2"/>
        </w:smartTagPr>
        <w:r w:rsidRPr="00A63308">
          <w:rPr>
            <w:sz w:val="24"/>
            <w:szCs w:val="24"/>
          </w:rPr>
          <w:t>300 м</w:t>
        </w:r>
        <w:r w:rsidRPr="00A63308">
          <w:rPr>
            <w:sz w:val="24"/>
            <w:szCs w:val="24"/>
            <w:vertAlign w:val="superscript"/>
          </w:rPr>
          <w:t>2</w:t>
        </w:r>
      </w:smartTag>
      <w:r w:rsidRPr="00A63308">
        <w:rPr>
          <w:sz w:val="24"/>
          <w:szCs w:val="24"/>
        </w:rPr>
        <w:t xml:space="preserve">. Есть возможность подключения всех коммуникаций, рядом расположена улично-дорожная сеть.  Досуговый центр на 50 мест - одноэтажное здание с размерами </w:t>
      </w:r>
      <w:smartTag w:uri="urn:schemas-microsoft-com:office:smarttags" w:element="metricconverter">
        <w:smartTagPr>
          <w:attr w:name="ProductID" w:val="18,4 м"/>
        </w:smartTagPr>
        <w:r w:rsidRPr="00A63308">
          <w:rPr>
            <w:sz w:val="24"/>
            <w:szCs w:val="24"/>
          </w:rPr>
          <w:t>18,4 м</w:t>
        </w:r>
      </w:smartTag>
      <w:r w:rsidRPr="00A63308">
        <w:rPr>
          <w:sz w:val="24"/>
          <w:szCs w:val="24"/>
        </w:rPr>
        <w:t xml:space="preserve"> х </w:t>
      </w:r>
      <w:smartTag w:uri="urn:schemas-microsoft-com:office:smarttags" w:element="metricconverter">
        <w:smartTagPr>
          <w:attr w:name="ProductID" w:val="15,0 м"/>
        </w:smartTagPr>
        <w:r w:rsidRPr="00A63308">
          <w:rPr>
            <w:sz w:val="24"/>
            <w:szCs w:val="24"/>
          </w:rPr>
          <w:t>15,0 м</w:t>
        </w:r>
      </w:smartTag>
      <w:r w:rsidRPr="00A63308">
        <w:rPr>
          <w:sz w:val="24"/>
          <w:szCs w:val="24"/>
        </w:rPr>
        <w:t>. из быстровозводимых конструкций.</w:t>
      </w:r>
    </w:p>
    <w:p w:rsidR="00A63308" w:rsidRPr="00A63308" w:rsidRDefault="00A63308" w:rsidP="00A63308">
      <w:pPr>
        <w:ind w:firstLine="708"/>
        <w:jc w:val="both"/>
        <w:rPr>
          <w:sz w:val="24"/>
          <w:szCs w:val="24"/>
        </w:rPr>
      </w:pPr>
      <w:r w:rsidRPr="00A63308">
        <w:rPr>
          <w:sz w:val="24"/>
          <w:szCs w:val="24"/>
        </w:rPr>
        <w:t xml:space="preserve">Состав помещений: </w:t>
      </w:r>
    </w:p>
    <w:p w:rsidR="00A63308" w:rsidRPr="00A63308" w:rsidRDefault="00A63308" w:rsidP="00A63308">
      <w:pPr>
        <w:jc w:val="both"/>
        <w:rPr>
          <w:sz w:val="24"/>
          <w:szCs w:val="24"/>
        </w:rPr>
      </w:pPr>
      <w:r w:rsidRPr="00A63308">
        <w:rPr>
          <w:sz w:val="24"/>
          <w:szCs w:val="24"/>
        </w:rPr>
        <w:t xml:space="preserve">входная группа - тамбур, холл, фойе, гардероб; </w:t>
      </w:r>
    </w:p>
    <w:p w:rsidR="00A63308" w:rsidRPr="00A63308" w:rsidRDefault="00A63308" w:rsidP="00A63308">
      <w:pPr>
        <w:jc w:val="both"/>
        <w:rPr>
          <w:sz w:val="24"/>
          <w:szCs w:val="24"/>
        </w:rPr>
      </w:pPr>
      <w:r w:rsidRPr="00A63308">
        <w:rPr>
          <w:sz w:val="24"/>
          <w:szCs w:val="24"/>
        </w:rPr>
        <w:t>административные помещения - администрация, кабинет;</w:t>
      </w:r>
    </w:p>
    <w:p w:rsidR="00A63308" w:rsidRPr="00A63308" w:rsidRDefault="00A63308" w:rsidP="00A63308">
      <w:pPr>
        <w:jc w:val="both"/>
        <w:rPr>
          <w:sz w:val="24"/>
          <w:szCs w:val="24"/>
        </w:rPr>
      </w:pPr>
      <w:r w:rsidRPr="00A63308">
        <w:rPr>
          <w:sz w:val="24"/>
          <w:szCs w:val="24"/>
        </w:rPr>
        <w:t>зал кружковых занятий - наполнение зала при проведении досуговых и спортивных мероприятий - 50 человек;</w:t>
      </w:r>
    </w:p>
    <w:p w:rsidR="00A63308" w:rsidRPr="00A63308" w:rsidRDefault="00A63308" w:rsidP="00A63308">
      <w:pPr>
        <w:jc w:val="both"/>
        <w:rPr>
          <w:sz w:val="24"/>
          <w:szCs w:val="24"/>
        </w:rPr>
      </w:pPr>
      <w:r w:rsidRPr="00A63308">
        <w:rPr>
          <w:sz w:val="24"/>
          <w:szCs w:val="24"/>
        </w:rPr>
        <w:t>подсобное помещение - предназначено для размещения временно неиспользуемого оборудования, а также для артистов в качестве гримерной;</w:t>
      </w:r>
    </w:p>
    <w:p w:rsidR="00A63308" w:rsidRPr="00A63308" w:rsidRDefault="00A63308" w:rsidP="00A63308">
      <w:pPr>
        <w:jc w:val="both"/>
        <w:rPr>
          <w:sz w:val="24"/>
          <w:szCs w:val="24"/>
        </w:rPr>
      </w:pPr>
      <w:r w:rsidRPr="00A63308">
        <w:rPr>
          <w:sz w:val="24"/>
          <w:szCs w:val="24"/>
        </w:rPr>
        <w:t>санитарные помещения - 2 санитарных узла (женский и мужской), санитарный узел для МГН с местом хранения уборочного инвентаря;</w:t>
      </w:r>
    </w:p>
    <w:p w:rsidR="00A63308" w:rsidRPr="00A63308" w:rsidRDefault="00A63308" w:rsidP="00A63308">
      <w:pPr>
        <w:jc w:val="both"/>
        <w:rPr>
          <w:sz w:val="24"/>
          <w:szCs w:val="24"/>
        </w:rPr>
      </w:pPr>
      <w:r w:rsidRPr="00A63308">
        <w:rPr>
          <w:sz w:val="24"/>
          <w:szCs w:val="24"/>
        </w:rPr>
        <w:t>технические помещения (</w:t>
      </w:r>
      <w:proofErr w:type="spellStart"/>
      <w:r w:rsidRPr="00A63308">
        <w:rPr>
          <w:sz w:val="24"/>
          <w:szCs w:val="24"/>
        </w:rPr>
        <w:t>венткамера</w:t>
      </w:r>
      <w:proofErr w:type="spellEnd"/>
      <w:r w:rsidRPr="00A63308">
        <w:rPr>
          <w:sz w:val="24"/>
          <w:szCs w:val="24"/>
        </w:rPr>
        <w:t xml:space="preserve">, узел ввода). </w:t>
      </w:r>
    </w:p>
    <w:p w:rsidR="00A63308" w:rsidRDefault="00A63308" w:rsidP="00A63308">
      <w:pPr>
        <w:ind w:firstLine="708"/>
        <w:jc w:val="both"/>
        <w:rPr>
          <w:sz w:val="24"/>
          <w:szCs w:val="24"/>
        </w:rPr>
      </w:pPr>
      <w:r w:rsidRPr="00A63308">
        <w:rPr>
          <w:sz w:val="24"/>
          <w:szCs w:val="24"/>
        </w:rPr>
        <w:t>В здании также предполагается осуществление библиотечного обслуживания населения на базе отдельного учреждения - библиотечного типа (</w:t>
      </w:r>
      <w:smartTag w:uri="urn:schemas-microsoft-com:office:smarttags" w:element="metricconverter">
        <w:smartTagPr>
          <w:attr w:name="ProductID" w:val="94 м2"/>
        </w:smartTagPr>
        <w:r w:rsidRPr="00A63308">
          <w:rPr>
            <w:sz w:val="24"/>
            <w:szCs w:val="24"/>
          </w:rPr>
          <w:t>94 м</w:t>
        </w:r>
        <w:r w:rsidRPr="00A63308">
          <w:rPr>
            <w:sz w:val="24"/>
            <w:szCs w:val="24"/>
            <w:vertAlign w:val="superscript"/>
          </w:rPr>
          <w:t>2</w:t>
        </w:r>
      </w:smartTag>
      <w:r w:rsidRPr="00A63308">
        <w:rPr>
          <w:sz w:val="24"/>
          <w:szCs w:val="24"/>
        </w:rPr>
        <w:t>). Ориентировочная стоимость 35 млн. рублей.</w:t>
      </w:r>
    </w:p>
    <w:p w:rsidR="00A63308" w:rsidRPr="00A63308" w:rsidRDefault="00A63308" w:rsidP="00A63308">
      <w:pPr>
        <w:ind w:firstLine="708"/>
        <w:jc w:val="both"/>
        <w:rPr>
          <w:color w:val="000000"/>
          <w:sz w:val="24"/>
          <w:szCs w:val="24"/>
          <w:u w:val="single"/>
          <w:lang w:eastAsia="ru-RU"/>
        </w:rPr>
      </w:pPr>
      <w:r w:rsidRPr="00A63308">
        <w:rPr>
          <w:color w:val="000000"/>
          <w:sz w:val="24"/>
          <w:szCs w:val="24"/>
          <w:u w:val="single"/>
          <w:lang w:eastAsia="ru-RU"/>
        </w:rPr>
        <w:t>Результаты инвестиционного проекта:</w:t>
      </w:r>
    </w:p>
    <w:p w:rsidR="00A63308" w:rsidRPr="00A63308" w:rsidRDefault="00A63308" w:rsidP="00A63308">
      <w:pPr>
        <w:ind w:firstLine="708"/>
        <w:jc w:val="both"/>
        <w:rPr>
          <w:color w:val="000000"/>
          <w:sz w:val="24"/>
          <w:szCs w:val="24"/>
          <w:u w:val="single"/>
          <w:lang w:eastAsia="ru-RU"/>
        </w:rPr>
      </w:pPr>
      <w:r w:rsidRPr="00A63308">
        <w:rPr>
          <w:sz w:val="24"/>
          <w:szCs w:val="24"/>
        </w:rPr>
        <w:t xml:space="preserve"> В результате реализации инвестиционного проекта на территории села Ивановка будут </w:t>
      </w:r>
      <w:r w:rsidRPr="00A63308">
        <w:rPr>
          <w:color w:val="000000"/>
          <w:sz w:val="24"/>
          <w:szCs w:val="24"/>
          <w:lang w:eastAsia="ru-RU"/>
        </w:rPr>
        <w:t xml:space="preserve">созданы благоприятные условия для развития творческого потенциала и духовно-нравственного самоопределения </w:t>
      </w:r>
      <w:proofErr w:type="gramStart"/>
      <w:r w:rsidRPr="00A63308">
        <w:rPr>
          <w:color w:val="000000"/>
          <w:sz w:val="24"/>
          <w:szCs w:val="24"/>
          <w:lang w:eastAsia="ru-RU"/>
        </w:rPr>
        <w:t xml:space="preserve">личности,   </w:t>
      </w:r>
      <w:proofErr w:type="gramEnd"/>
      <w:r w:rsidRPr="00A63308">
        <w:rPr>
          <w:color w:val="000000"/>
          <w:sz w:val="24"/>
          <w:szCs w:val="24"/>
          <w:lang w:eastAsia="ru-RU"/>
        </w:rPr>
        <w:t>организации досуга жителей муниципального образования.</w:t>
      </w:r>
    </w:p>
    <w:p w:rsidR="00A63308" w:rsidRPr="00A63308" w:rsidRDefault="00A63308" w:rsidP="00B70FB4">
      <w:pPr>
        <w:spacing w:after="200"/>
        <w:ind w:firstLine="708"/>
        <w:jc w:val="both"/>
        <w:rPr>
          <w:color w:val="000000"/>
          <w:sz w:val="24"/>
          <w:szCs w:val="24"/>
          <w:lang w:eastAsia="ru-RU"/>
        </w:rPr>
      </w:pPr>
      <w:r w:rsidRPr="00A63308">
        <w:rPr>
          <w:color w:val="000000"/>
          <w:sz w:val="24"/>
          <w:szCs w:val="24"/>
          <w:u w:val="single"/>
          <w:lang w:eastAsia="ru-RU"/>
        </w:rPr>
        <w:t>Срок (период) реализации проекта:</w:t>
      </w:r>
      <w:r w:rsidRPr="00A63308">
        <w:rPr>
          <w:color w:val="000000"/>
          <w:sz w:val="24"/>
          <w:szCs w:val="24"/>
          <w:lang w:eastAsia="ru-RU"/>
        </w:rPr>
        <w:t xml:space="preserve"> до 2025 года.</w:t>
      </w:r>
    </w:p>
    <w:p w:rsidR="00A63308" w:rsidRPr="00A63308" w:rsidRDefault="00A63308" w:rsidP="00A63308">
      <w:pPr>
        <w:rPr>
          <w:b/>
          <w:sz w:val="24"/>
          <w:szCs w:val="24"/>
        </w:rPr>
      </w:pPr>
      <w:r w:rsidRPr="00A63308">
        <w:rPr>
          <w:b/>
          <w:sz w:val="24"/>
          <w:szCs w:val="24"/>
        </w:rPr>
        <w:t>Инвестиционная идея "Строительство здания ДШИ"</w:t>
      </w:r>
    </w:p>
    <w:p w:rsidR="00A63308" w:rsidRPr="00A63308" w:rsidRDefault="00A63308" w:rsidP="00A63308">
      <w:pPr>
        <w:spacing w:after="200"/>
        <w:jc w:val="both"/>
        <w:rPr>
          <w:sz w:val="24"/>
          <w:szCs w:val="24"/>
        </w:rPr>
      </w:pPr>
      <w:r w:rsidRPr="00A63308">
        <w:rPr>
          <w:sz w:val="24"/>
          <w:szCs w:val="24"/>
          <w:u w:val="single"/>
        </w:rPr>
        <w:t xml:space="preserve">Инициатор идеи: </w:t>
      </w:r>
      <w:r w:rsidRPr="00A63308">
        <w:rPr>
          <w:sz w:val="24"/>
          <w:szCs w:val="24"/>
        </w:rPr>
        <w:t>Администрация Нижнеингашского района Красноярского края</w:t>
      </w:r>
    </w:p>
    <w:p w:rsidR="00A63308" w:rsidRPr="00A63308" w:rsidRDefault="00A63308" w:rsidP="00B70FB4">
      <w:pPr>
        <w:ind w:firstLine="708"/>
        <w:jc w:val="both"/>
        <w:rPr>
          <w:sz w:val="24"/>
          <w:szCs w:val="24"/>
          <w:u w:val="single"/>
        </w:rPr>
      </w:pPr>
      <w:r w:rsidRPr="00A63308">
        <w:rPr>
          <w:sz w:val="24"/>
          <w:szCs w:val="24"/>
          <w:u w:val="single"/>
        </w:rPr>
        <w:t>Описание инвестиционного проекта:</w:t>
      </w:r>
    </w:p>
    <w:p w:rsidR="00A63308" w:rsidRDefault="00A63308" w:rsidP="00B70FB4">
      <w:pPr>
        <w:ind w:firstLine="708"/>
        <w:jc w:val="both"/>
        <w:rPr>
          <w:sz w:val="24"/>
          <w:szCs w:val="24"/>
        </w:rPr>
      </w:pPr>
      <w:r w:rsidRPr="00A63308">
        <w:rPr>
          <w:sz w:val="24"/>
          <w:szCs w:val="24"/>
        </w:rPr>
        <w:t xml:space="preserve">Основная идея проекта </w:t>
      </w:r>
      <w:proofErr w:type="gramStart"/>
      <w:r w:rsidRPr="00A63308">
        <w:rPr>
          <w:sz w:val="24"/>
          <w:szCs w:val="24"/>
        </w:rPr>
        <w:t>-  строительство</w:t>
      </w:r>
      <w:proofErr w:type="gramEnd"/>
      <w:r w:rsidRPr="00A63308">
        <w:rPr>
          <w:sz w:val="24"/>
          <w:szCs w:val="24"/>
        </w:rPr>
        <w:t xml:space="preserve"> нового двухэтажного здания ДШИ в </w:t>
      </w:r>
      <w:proofErr w:type="spellStart"/>
      <w:r w:rsidRPr="00A63308">
        <w:rPr>
          <w:sz w:val="24"/>
          <w:szCs w:val="24"/>
        </w:rPr>
        <w:t>пгт</w:t>
      </w:r>
      <w:proofErr w:type="spellEnd"/>
      <w:r w:rsidRPr="00A63308">
        <w:rPr>
          <w:sz w:val="24"/>
          <w:szCs w:val="24"/>
        </w:rPr>
        <w:t xml:space="preserve"> Нижний Ингаш на 200 мест. Ориентировочная стоимость строительства 45 млн. рублей.</w:t>
      </w:r>
      <w:r>
        <w:rPr>
          <w:sz w:val="24"/>
          <w:szCs w:val="24"/>
        </w:rPr>
        <w:t xml:space="preserve"> </w:t>
      </w:r>
      <w:r w:rsidRPr="00A63308">
        <w:rPr>
          <w:sz w:val="24"/>
          <w:szCs w:val="24"/>
        </w:rPr>
        <w:tab/>
        <w:t xml:space="preserve">Администрация Нижнеингашского района предлагает строительство здания ДШИ в </w:t>
      </w:r>
      <w:proofErr w:type="spellStart"/>
      <w:r w:rsidRPr="00A63308">
        <w:rPr>
          <w:sz w:val="24"/>
          <w:szCs w:val="24"/>
        </w:rPr>
        <w:t>пгт</w:t>
      </w:r>
      <w:proofErr w:type="spellEnd"/>
      <w:r w:rsidRPr="00A63308">
        <w:rPr>
          <w:sz w:val="24"/>
          <w:szCs w:val="24"/>
        </w:rPr>
        <w:t xml:space="preserve"> Нижний Ингаш на месте сгоревшего здания, расположенного по адресу: 663850, Красноярский край, Нижнеингашский район, </w:t>
      </w:r>
      <w:proofErr w:type="spellStart"/>
      <w:r w:rsidRPr="00A63308">
        <w:rPr>
          <w:sz w:val="24"/>
          <w:szCs w:val="24"/>
        </w:rPr>
        <w:t>пгт</w:t>
      </w:r>
      <w:proofErr w:type="spellEnd"/>
      <w:r w:rsidRPr="00A63308">
        <w:rPr>
          <w:sz w:val="24"/>
          <w:szCs w:val="24"/>
        </w:rPr>
        <w:t xml:space="preserve"> Нижний Ингаш, пер. Пионерский, 4, площадью земельного участка </w:t>
      </w:r>
      <w:smartTag w:uri="urn:schemas-microsoft-com:office:smarttags" w:element="metricconverter">
        <w:smartTagPr>
          <w:attr w:name="ProductID" w:val="2464 м2"/>
        </w:smartTagPr>
        <w:r w:rsidRPr="00A63308">
          <w:rPr>
            <w:sz w:val="24"/>
            <w:szCs w:val="24"/>
          </w:rPr>
          <w:t>2464 м</w:t>
        </w:r>
        <w:r w:rsidRPr="00A63308">
          <w:rPr>
            <w:sz w:val="24"/>
            <w:szCs w:val="24"/>
            <w:vertAlign w:val="superscript"/>
          </w:rPr>
          <w:t>2</w:t>
        </w:r>
      </w:smartTag>
      <w:r w:rsidRPr="00A63308">
        <w:rPr>
          <w:sz w:val="24"/>
          <w:szCs w:val="24"/>
        </w:rPr>
        <w:t xml:space="preserve">.  Есть возможность подключения всех коммуникаций, рядом расположена улично-дорожная сеть.  Состав помещений согласно </w:t>
      </w:r>
      <w:proofErr w:type="spellStart"/>
      <w:r w:rsidRPr="00A63308">
        <w:rPr>
          <w:sz w:val="24"/>
          <w:szCs w:val="24"/>
        </w:rPr>
        <w:t>САНПин</w:t>
      </w:r>
      <w:proofErr w:type="spellEnd"/>
      <w:r w:rsidRPr="00A63308">
        <w:rPr>
          <w:sz w:val="24"/>
          <w:szCs w:val="24"/>
        </w:rPr>
        <w:t xml:space="preserve">.  </w:t>
      </w:r>
    </w:p>
    <w:p w:rsidR="00A63308" w:rsidRPr="00A63308" w:rsidRDefault="00A63308" w:rsidP="00A63308">
      <w:pPr>
        <w:jc w:val="both"/>
        <w:rPr>
          <w:color w:val="000000"/>
          <w:sz w:val="24"/>
          <w:szCs w:val="24"/>
          <w:lang w:eastAsia="ru-RU"/>
        </w:rPr>
      </w:pPr>
      <w:r w:rsidRPr="00A63308">
        <w:rPr>
          <w:sz w:val="24"/>
          <w:szCs w:val="24"/>
        </w:rPr>
        <w:tab/>
        <w:t xml:space="preserve">В ходе реализации проекта планируется построить новое здание ДШИ в </w:t>
      </w:r>
      <w:proofErr w:type="spellStart"/>
      <w:r w:rsidRPr="00A63308">
        <w:rPr>
          <w:sz w:val="24"/>
          <w:szCs w:val="24"/>
        </w:rPr>
        <w:t>пгт</w:t>
      </w:r>
      <w:proofErr w:type="spellEnd"/>
      <w:r w:rsidRPr="00A63308">
        <w:rPr>
          <w:sz w:val="24"/>
          <w:szCs w:val="24"/>
        </w:rPr>
        <w:t xml:space="preserve"> Нижний Ингаш на 200 мест, что позволит оказывать качественные услуги по дополнительному образованию детей, открыть новые направления деятельности</w:t>
      </w:r>
      <w:r w:rsidRPr="00A63308">
        <w:rPr>
          <w:color w:val="000000"/>
          <w:sz w:val="24"/>
          <w:szCs w:val="24"/>
          <w:lang w:eastAsia="ru-RU"/>
        </w:rPr>
        <w:t xml:space="preserve"> по художественного-эстетическому направлению.</w:t>
      </w:r>
    </w:p>
    <w:p w:rsidR="00A63308" w:rsidRPr="00A63308" w:rsidRDefault="00A63308" w:rsidP="00B70FB4">
      <w:pPr>
        <w:ind w:firstLine="708"/>
        <w:jc w:val="both"/>
        <w:rPr>
          <w:color w:val="000000"/>
          <w:sz w:val="24"/>
          <w:szCs w:val="24"/>
          <w:u w:val="single"/>
          <w:lang w:eastAsia="ru-RU"/>
        </w:rPr>
      </w:pPr>
      <w:r w:rsidRPr="00A63308">
        <w:rPr>
          <w:color w:val="000000"/>
          <w:sz w:val="24"/>
          <w:szCs w:val="24"/>
          <w:u w:val="single"/>
          <w:lang w:eastAsia="ru-RU"/>
        </w:rPr>
        <w:t>Результаты инвестиционного проекта:</w:t>
      </w:r>
    </w:p>
    <w:p w:rsidR="00A63308" w:rsidRPr="00A63308" w:rsidRDefault="00A63308" w:rsidP="00A63308">
      <w:pPr>
        <w:ind w:firstLine="708"/>
        <w:jc w:val="both"/>
        <w:rPr>
          <w:sz w:val="24"/>
          <w:szCs w:val="24"/>
        </w:rPr>
      </w:pPr>
      <w:r w:rsidRPr="00A63308">
        <w:rPr>
          <w:sz w:val="24"/>
          <w:szCs w:val="24"/>
        </w:rPr>
        <w:t xml:space="preserve">В результате реализации инвестиционного проекта на территории </w:t>
      </w:r>
      <w:proofErr w:type="spellStart"/>
      <w:r w:rsidRPr="00A63308">
        <w:rPr>
          <w:sz w:val="24"/>
          <w:szCs w:val="24"/>
        </w:rPr>
        <w:t>пгт</w:t>
      </w:r>
      <w:proofErr w:type="spellEnd"/>
      <w:r w:rsidRPr="00A63308">
        <w:rPr>
          <w:sz w:val="24"/>
          <w:szCs w:val="24"/>
        </w:rPr>
        <w:t xml:space="preserve"> Нижний Ингаш будет построено новое современное, безопасное отвечающее санитарным </w:t>
      </w:r>
      <w:proofErr w:type="gramStart"/>
      <w:r w:rsidRPr="00A63308">
        <w:rPr>
          <w:sz w:val="24"/>
          <w:szCs w:val="24"/>
        </w:rPr>
        <w:t>требованиям  здание</w:t>
      </w:r>
      <w:proofErr w:type="gramEnd"/>
      <w:r w:rsidRPr="00A63308">
        <w:rPr>
          <w:sz w:val="24"/>
          <w:szCs w:val="24"/>
        </w:rPr>
        <w:t>, что позволит создать благоприятные условия для развития талантливых детей и увеличить охват детского населения образовательными услугами.</w:t>
      </w:r>
    </w:p>
    <w:p w:rsidR="00A63308" w:rsidRPr="00A63308" w:rsidRDefault="00A63308" w:rsidP="00B70FB4">
      <w:pPr>
        <w:spacing w:after="200"/>
        <w:ind w:firstLine="708"/>
        <w:jc w:val="both"/>
        <w:rPr>
          <w:color w:val="000000"/>
          <w:sz w:val="24"/>
          <w:szCs w:val="24"/>
          <w:lang w:eastAsia="ru-RU"/>
        </w:rPr>
      </w:pPr>
      <w:r w:rsidRPr="00A63308">
        <w:rPr>
          <w:color w:val="000000"/>
          <w:sz w:val="24"/>
          <w:szCs w:val="24"/>
          <w:u w:val="single"/>
          <w:lang w:eastAsia="ru-RU"/>
        </w:rPr>
        <w:t xml:space="preserve">Срок (период) реализации </w:t>
      </w:r>
      <w:proofErr w:type="gramStart"/>
      <w:r w:rsidRPr="00A63308">
        <w:rPr>
          <w:color w:val="000000"/>
          <w:sz w:val="24"/>
          <w:szCs w:val="24"/>
          <w:u w:val="single"/>
          <w:lang w:eastAsia="ru-RU"/>
        </w:rPr>
        <w:t xml:space="preserve">проекта: </w:t>
      </w:r>
      <w:r w:rsidRPr="00A63308">
        <w:rPr>
          <w:color w:val="000000"/>
          <w:sz w:val="24"/>
          <w:szCs w:val="24"/>
          <w:lang w:eastAsia="ru-RU"/>
        </w:rPr>
        <w:t xml:space="preserve"> 2023</w:t>
      </w:r>
      <w:proofErr w:type="gramEnd"/>
      <w:r w:rsidRPr="00A63308">
        <w:rPr>
          <w:color w:val="000000"/>
          <w:sz w:val="24"/>
          <w:szCs w:val="24"/>
          <w:lang w:eastAsia="ru-RU"/>
        </w:rPr>
        <w:t xml:space="preserve"> год.</w:t>
      </w:r>
    </w:p>
    <w:p w:rsidR="00A63308" w:rsidRPr="00A63308" w:rsidRDefault="00A63308" w:rsidP="00A63308">
      <w:pPr>
        <w:spacing w:after="200"/>
        <w:jc w:val="both"/>
        <w:rPr>
          <w:color w:val="000000"/>
          <w:sz w:val="24"/>
          <w:szCs w:val="24"/>
          <w:lang w:eastAsia="ru-RU"/>
        </w:rPr>
      </w:pPr>
      <w:r w:rsidRPr="00A63308">
        <w:rPr>
          <w:b/>
          <w:sz w:val="24"/>
          <w:szCs w:val="24"/>
        </w:rPr>
        <w:t xml:space="preserve">Инвестиционная идея "Строительство </w:t>
      </w:r>
      <w:proofErr w:type="spellStart"/>
      <w:r w:rsidRPr="00A63308">
        <w:rPr>
          <w:b/>
          <w:sz w:val="24"/>
          <w:szCs w:val="24"/>
        </w:rPr>
        <w:t>Тинской</w:t>
      </w:r>
      <w:proofErr w:type="spellEnd"/>
      <w:r w:rsidRPr="00A63308">
        <w:rPr>
          <w:b/>
          <w:sz w:val="24"/>
          <w:szCs w:val="24"/>
        </w:rPr>
        <w:t xml:space="preserve"> врачебной амбулатории»</w:t>
      </w:r>
    </w:p>
    <w:p w:rsidR="00A63308" w:rsidRPr="00A63308" w:rsidRDefault="00A63308" w:rsidP="00A63308">
      <w:pPr>
        <w:spacing w:after="200"/>
        <w:jc w:val="both"/>
        <w:rPr>
          <w:sz w:val="24"/>
          <w:szCs w:val="24"/>
        </w:rPr>
      </w:pPr>
      <w:r w:rsidRPr="00A63308">
        <w:rPr>
          <w:sz w:val="24"/>
          <w:szCs w:val="24"/>
          <w:u w:val="single"/>
        </w:rPr>
        <w:t>Инициатор идеи: КГБУ «Нижнеингашская районная больница», а</w:t>
      </w:r>
      <w:r w:rsidRPr="00A63308">
        <w:rPr>
          <w:sz w:val="24"/>
          <w:szCs w:val="24"/>
        </w:rPr>
        <w:t>дминистрация Нижнеингашского района Красноярского края</w:t>
      </w:r>
    </w:p>
    <w:p w:rsidR="00A63308" w:rsidRPr="00A63308" w:rsidRDefault="00A63308" w:rsidP="00B70FB4">
      <w:pPr>
        <w:ind w:firstLine="708"/>
        <w:jc w:val="both"/>
        <w:rPr>
          <w:sz w:val="24"/>
          <w:szCs w:val="24"/>
          <w:u w:val="single"/>
        </w:rPr>
      </w:pPr>
      <w:r w:rsidRPr="00A63308">
        <w:rPr>
          <w:sz w:val="24"/>
          <w:szCs w:val="24"/>
          <w:u w:val="single"/>
        </w:rPr>
        <w:t>Описание инвестиционного проекта:</w:t>
      </w:r>
      <w:r w:rsidR="00B70FB4">
        <w:rPr>
          <w:sz w:val="24"/>
          <w:szCs w:val="24"/>
          <w:u w:val="single"/>
        </w:rPr>
        <w:t xml:space="preserve"> </w:t>
      </w:r>
    </w:p>
    <w:p w:rsidR="00A63308" w:rsidRPr="00A63308" w:rsidRDefault="00A63308" w:rsidP="00A63308">
      <w:pPr>
        <w:ind w:firstLine="708"/>
        <w:jc w:val="both"/>
        <w:rPr>
          <w:sz w:val="24"/>
          <w:szCs w:val="24"/>
        </w:rPr>
      </w:pPr>
      <w:r w:rsidRPr="00A63308">
        <w:rPr>
          <w:sz w:val="24"/>
          <w:szCs w:val="24"/>
        </w:rPr>
        <w:t xml:space="preserve">Основная идея проекта – строительство врачебной амбулатории в поселке </w:t>
      </w:r>
      <w:proofErr w:type="spellStart"/>
      <w:r w:rsidRPr="00A63308">
        <w:rPr>
          <w:sz w:val="24"/>
          <w:szCs w:val="24"/>
        </w:rPr>
        <w:t>Тинской</w:t>
      </w:r>
      <w:proofErr w:type="spellEnd"/>
      <w:r w:rsidRPr="00A63308">
        <w:rPr>
          <w:sz w:val="24"/>
          <w:szCs w:val="24"/>
        </w:rPr>
        <w:t>, ул. Вокзальная, 11 для осуществления начальный (доврачебный) этапа оказания медицинской помощи в сельской местности. Требуемая мощность объекта – не менее 143 посещений в смену. Ориентировочная стоимость проекта 55 млн. рублей.</w:t>
      </w:r>
    </w:p>
    <w:p w:rsidR="00A63308" w:rsidRPr="00A63308" w:rsidRDefault="00A63308" w:rsidP="00A63308">
      <w:pPr>
        <w:ind w:firstLine="708"/>
        <w:jc w:val="both"/>
        <w:rPr>
          <w:sz w:val="24"/>
          <w:szCs w:val="24"/>
        </w:rPr>
      </w:pPr>
      <w:r w:rsidRPr="00A63308">
        <w:rPr>
          <w:sz w:val="24"/>
          <w:szCs w:val="24"/>
        </w:rPr>
        <w:t xml:space="preserve">Врачебная амбулатория </w:t>
      </w:r>
      <w:proofErr w:type="gramStart"/>
      <w:r w:rsidRPr="00A63308">
        <w:rPr>
          <w:sz w:val="24"/>
          <w:szCs w:val="24"/>
        </w:rPr>
        <w:t>- это</w:t>
      </w:r>
      <w:proofErr w:type="gramEnd"/>
      <w:r w:rsidRPr="00A63308">
        <w:rPr>
          <w:sz w:val="24"/>
          <w:szCs w:val="24"/>
        </w:rPr>
        <w:t xml:space="preserve"> одноэтажное здание площадью не менее 365 квадратных метров, с двухскатной кровлей.  Внутренняя высота должна быть не менее 2,6 м., предусмотреть комплектацию бензиновым электрогенератором, способным обеспечить бесперебойную работу здания, мощностью не менее 10кВт., а также совмещенные системы вентиляции и воздушное отопление с подогревом воздуха. Здание должно быть оборудовано системой централизованного водоснабжения, теплоснабжения (</w:t>
      </w:r>
      <w:proofErr w:type="spellStart"/>
      <w:r w:rsidRPr="00A63308">
        <w:rPr>
          <w:sz w:val="24"/>
          <w:szCs w:val="24"/>
        </w:rPr>
        <w:t>блочно</w:t>
      </w:r>
      <w:proofErr w:type="spellEnd"/>
      <w:r w:rsidRPr="00A63308">
        <w:rPr>
          <w:sz w:val="24"/>
          <w:szCs w:val="24"/>
        </w:rPr>
        <w:t xml:space="preserve">-модульная </w:t>
      </w:r>
      <w:proofErr w:type="gramStart"/>
      <w:r w:rsidRPr="00A63308">
        <w:rPr>
          <w:sz w:val="24"/>
          <w:szCs w:val="24"/>
        </w:rPr>
        <w:t xml:space="preserve">котельная,  </w:t>
      </w:r>
      <w:proofErr w:type="spellStart"/>
      <w:r w:rsidRPr="00A63308">
        <w:rPr>
          <w:sz w:val="24"/>
          <w:szCs w:val="24"/>
        </w:rPr>
        <w:t>электроотопление</w:t>
      </w:r>
      <w:proofErr w:type="spellEnd"/>
      <w:proofErr w:type="gramEnd"/>
      <w:r w:rsidRPr="00A63308">
        <w:rPr>
          <w:sz w:val="24"/>
          <w:szCs w:val="24"/>
        </w:rPr>
        <w:t>).</w:t>
      </w:r>
    </w:p>
    <w:p w:rsidR="00A63308" w:rsidRPr="00A63308" w:rsidRDefault="00A63308" w:rsidP="00A63308">
      <w:pPr>
        <w:ind w:firstLine="708"/>
        <w:jc w:val="both"/>
        <w:rPr>
          <w:sz w:val="24"/>
          <w:szCs w:val="24"/>
        </w:rPr>
      </w:pPr>
      <w:r w:rsidRPr="00A63308">
        <w:rPr>
          <w:sz w:val="24"/>
          <w:szCs w:val="24"/>
        </w:rPr>
        <w:t xml:space="preserve"> Наличие кабинетов врача- терапевта участкового, педиатра, стоматологический кабинет, общего приема, смотровой кабинет, перевязочный кабинет, процедурный кабинет, прививочный кабинет, санузел для маломобильных групп населения, физиокабинет, кабинет неотложной помощи, вспомогательные служебные помещения согласно </w:t>
      </w:r>
      <w:proofErr w:type="spellStart"/>
      <w:r w:rsidRPr="00A63308">
        <w:rPr>
          <w:sz w:val="24"/>
          <w:szCs w:val="24"/>
        </w:rPr>
        <w:t>САНПин</w:t>
      </w:r>
      <w:proofErr w:type="spellEnd"/>
      <w:r w:rsidRPr="00A63308">
        <w:rPr>
          <w:sz w:val="24"/>
          <w:szCs w:val="24"/>
        </w:rPr>
        <w:t>.</w:t>
      </w:r>
    </w:p>
    <w:p w:rsidR="00A63308" w:rsidRPr="00A63308" w:rsidRDefault="00A63308" w:rsidP="00B70FB4">
      <w:pPr>
        <w:ind w:firstLine="708"/>
        <w:jc w:val="both"/>
        <w:rPr>
          <w:sz w:val="24"/>
          <w:szCs w:val="24"/>
          <w:u w:val="single"/>
        </w:rPr>
      </w:pPr>
      <w:r w:rsidRPr="00A63308">
        <w:rPr>
          <w:sz w:val="24"/>
          <w:szCs w:val="24"/>
          <w:u w:val="single"/>
        </w:rPr>
        <w:t>Результаты инвестиционного проекта:</w:t>
      </w:r>
    </w:p>
    <w:p w:rsidR="00A63308" w:rsidRPr="00A63308" w:rsidRDefault="00A63308" w:rsidP="00A63308">
      <w:pPr>
        <w:jc w:val="both"/>
        <w:rPr>
          <w:sz w:val="24"/>
          <w:szCs w:val="24"/>
        </w:rPr>
      </w:pPr>
      <w:r w:rsidRPr="00A63308">
        <w:rPr>
          <w:sz w:val="24"/>
          <w:szCs w:val="24"/>
        </w:rPr>
        <w:t>Обеспечение качества и шаговой доступности медицинской помощи в сельской местности, что будет способствовать сохранению и укреплению здоровья каждого человека, семьи и общества в целом, поддержанию активного долголетия жизни.</w:t>
      </w:r>
    </w:p>
    <w:p w:rsidR="00A63308" w:rsidRPr="00A63308" w:rsidRDefault="00A63308" w:rsidP="00B70FB4">
      <w:pPr>
        <w:ind w:firstLine="708"/>
        <w:jc w:val="both"/>
        <w:rPr>
          <w:sz w:val="24"/>
          <w:szCs w:val="24"/>
        </w:rPr>
      </w:pPr>
      <w:r w:rsidRPr="00A63308">
        <w:rPr>
          <w:sz w:val="24"/>
          <w:szCs w:val="24"/>
          <w:u w:val="single"/>
        </w:rPr>
        <w:t xml:space="preserve">Срок (период) </w:t>
      </w:r>
      <w:proofErr w:type="gramStart"/>
      <w:r w:rsidRPr="00A63308">
        <w:rPr>
          <w:sz w:val="24"/>
          <w:szCs w:val="24"/>
          <w:u w:val="single"/>
        </w:rPr>
        <w:t>реализации  проекта</w:t>
      </w:r>
      <w:proofErr w:type="gramEnd"/>
      <w:r w:rsidRPr="00A63308">
        <w:rPr>
          <w:sz w:val="24"/>
          <w:szCs w:val="24"/>
          <w:u w:val="single"/>
        </w:rPr>
        <w:t xml:space="preserve">: </w:t>
      </w:r>
      <w:r w:rsidRPr="00A63308">
        <w:rPr>
          <w:sz w:val="24"/>
          <w:szCs w:val="24"/>
        </w:rPr>
        <w:t>2022 год</w:t>
      </w:r>
    </w:p>
    <w:p w:rsidR="00A63308" w:rsidRPr="00A63308" w:rsidRDefault="00A63308" w:rsidP="00A63308">
      <w:pPr>
        <w:jc w:val="both"/>
        <w:rPr>
          <w:sz w:val="24"/>
          <w:szCs w:val="24"/>
        </w:rPr>
      </w:pPr>
    </w:p>
    <w:p w:rsidR="00A63308" w:rsidRPr="00A63308" w:rsidRDefault="00A63308" w:rsidP="00A63308">
      <w:pPr>
        <w:jc w:val="both"/>
        <w:rPr>
          <w:sz w:val="24"/>
          <w:szCs w:val="24"/>
        </w:rPr>
      </w:pPr>
      <w:r w:rsidRPr="00A63308">
        <w:rPr>
          <w:b/>
          <w:bCs/>
          <w:color w:val="000000"/>
          <w:sz w:val="24"/>
          <w:szCs w:val="24"/>
        </w:rPr>
        <w:t xml:space="preserve">Инвестиционная идея «Создание нового производства в поселке </w:t>
      </w:r>
      <w:proofErr w:type="spellStart"/>
      <w:r w:rsidRPr="00A63308">
        <w:rPr>
          <w:b/>
          <w:bCs/>
          <w:color w:val="000000"/>
          <w:sz w:val="24"/>
          <w:szCs w:val="24"/>
        </w:rPr>
        <w:t>Тинской</w:t>
      </w:r>
      <w:proofErr w:type="spellEnd"/>
      <w:r w:rsidRPr="00A63308">
        <w:rPr>
          <w:b/>
          <w:bCs/>
          <w:color w:val="000000"/>
          <w:sz w:val="24"/>
          <w:szCs w:val="24"/>
        </w:rPr>
        <w:t>»</w:t>
      </w:r>
    </w:p>
    <w:p w:rsidR="00A63308" w:rsidRPr="00A63308" w:rsidRDefault="00A63308" w:rsidP="00A63308">
      <w:pPr>
        <w:rPr>
          <w:sz w:val="24"/>
          <w:szCs w:val="24"/>
        </w:rPr>
      </w:pPr>
      <w:r w:rsidRPr="00A63308">
        <w:rPr>
          <w:bCs/>
          <w:sz w:val="24"/>
          <w:szCs w:val="24"/>
        </w:rPr>
        <w:t xml:space="preserve">Инициатор идеи: </w:t>
      </w:r>
      <w:r w:rsidRPr="00A63308">
        <w:rPr>
          <w:sz w:val="24"/>
          <w:szCs w:val="24"/>
        </w:rPr>
        <w:t xml:space="preserve">Администрация Нижнеингашского района Красноярского </w:t>
      </w:r>
      <w:proofErr w:type="gramStart"/>
      <w:r w:rsidRPr="00A63308">
        <w:rPr>
          <w:sz w:val="24"/>
          <w:szCs w:val="24"/>
        </w:rPr>
        <w:t>края ,</w:t>
      </w:r>
      <w:proofErr w:type="gramEnd"/>
      <w:r w:rsidRPr="00A63308">
        <w:rPr>
          <w:sz w:val="24"/>
          <w:szCs w:val="24"/>
        </w:rPr>
        <w:t xml:space="preserve"> администрация </w:t>
      </w:r>
      <w:proofErr w:type="spellStart"/>
      <w:r w:rsidRPr="00A63308">
        <w:rPr>
          <w:sz w:val="24"/>
          <w:szCs w:val="24"/>
        </w:rPr>
        <w:t>п.Тинской</w:t>
      </w:r>
      <w:proofErr w:type="spellEnd"/>
    </w:p>
    <w:p w:rsidR="00A63308" w:rsidRPr="00A63308" w:rsidRDefault="00A63308" w:rsidP="00B70FB4">
      <w:pPr>
        <w:widowControl w:val="0"/>
        <w:suppressAutoHyphens/>
        <w:autoSpaceDE w:val="0"/>
        <w:ind w:firstLine="708"/>
        <w:jc w:val="both"/>
        <w:rPr>
          <w:sz w:val="24"/>
          <w:szCs w:val="24"/>
          <w:u w:val="single"/>
          <w:lang w:eastAsia="ar-SA"/>
        </w:rPr>
      </w:pPr>
      <w:r w:rsidRPr="00A63308">
        <w:rPr>
          <w:sz w:val="24"/>
          <w:szCs w:val="24"/>
          <w:u w:val="single"/>
          <w:lang w:eastAsia="ar-SA"/>
        </w:rPr>
        <w:t>Описание инвестиционного проекта:</w:t>
      </w:r>
    </w:p>
    <w:p w:rsidR="00A63308" w:rsidRPr="00A63308" w:rsidRDefault="00A63308" w:rsidP="00A63308">
      <w:pPr>
        <w:widowControl w:val="0"/>
        <w:autoSpaceDE w:val="0"/>
        <w:autoSpaceDN w:val="0"/>
        <w:jc w:val="both"/>
        <w:rPr>
          <w:rFonts w:eastAsia="Calibri"/>
          <w:sz w:val="24"/>
          <w:szCs w:val="24"/>
          <w:lang w:eastAsia="ru-RU"/>
        </w:rPr>
      </w:pPr>
      <w:r w:rsidRPr="00A63308">
        <w:rPr>
          <w:rFonts w:eastAsia="Calibri"/>
          <w:sz w:val="24"/>
          <w:szCs w:val="24"/>
          <w:lang w:eastAsia="ru-RU"/>
        </w:rPr>
        <w:t xml:space="preserve">    Основная идея проекта - создание нового производства в поселке </w:t>
      </w:r>
      <w:proofErr w:type="spellStart"/>
      <w:r w:rsidRPr="00A63308">
        <w:rPr>
          <w:rFonts w:eastAsia="Calibri"/>
          <w:sz w:val="24"/>
          <w:szCs w:val="24"/>
          <w:lang w:eastAsia="ru-RU"/>
        </w:rPr>
        <w:t>Тинской</w:t>
      </w:r>
      <w:proofErr w:type="spellEnd"/>
      <w:r w:rsidRPr="00A63308">
        <w:rPr>
          <w:rFonts w:eastAsia="Calibri"/>
          <w:sz w:val="24"/>
          <w:szCs w:val="24"/>
          <w:lang w:eastAsia="ru-RU"/>
        </w:rPr>
        <w:t xml:space="preserve"> (цех по производству или переработке пищевой продукции, кафе, кондитерская; швейный цех, салон красоты; автозаправка; торговый центр и т.д.)</w:t>
      </w:r>
    </w:p>
    <w:p w:rsidR="00A63308" w:rsidRPr="00A63308" w:rsidRDefault="00A63308" w:rsidP="00A63308">
      <w:pPr>
        <w:widowControl w:val="0"/>
        <w:autoSpaceDE w:val="0"/>
        <w:autoSpaceDN w:val="0"/>
        <w:jc w:val="both"/>
        <w:rPr>
          <w:rFonts w:eastAsia="Calibri"/>
          <w:sz w:val="24"/>
          <w:szCs w:val="24"/>
          <w:lang w:eastAsia="ru-RU"/>
        </w:rPr>
      </w:pPr>
      <w:r w:rsidRPr="00A63308">
        <w:rPr>
          <w:rFonts w:eastAsia="Calibri"/>
          <w:sz w:val="24"/>
          <w:szCs w:val="24"/>
          <w:lang w:eastAsia="ru-RU"/>
        </w:rPr>
        <w:t xml:space="preserve">     Инициаторы проекта предлагают для создания нового производства 2 земельных участка (свободных от застройки), расположенные вблизи участка по адресу: 663830, Красноярский край, Нижнеингашский район, п. </w:t>
      </w:r>
      <w:proofErr w:type="spellStart"/>
      <w:r w:rsidRPr="00A63308">
        <w:rPr>
          <w:rFonts w:eastAsia="Calibri"/>
          <w:sz w:val="24"/>
          <w:szCs w:val="24"/>
          <w:lang w:eastAsia="ru-RU"/>
        </w:rPr>
        <w:t>Тинской</w:t>
      </w:r>
      <w:proofErr w:type="spellEnd"/>
      <w:r w:rsidRPr="00A63308">
        <w:rPr>
          <w:rFonts w:eastAsia="Calibri"/>
          <w:sz w:val="24"/>
          <w:szCs w:val="24"/>
          <w:lang w:eastAsia="ru-RU"/>
        </w:rPr>
        <w:t xml:space="preserve">, ул. Трактовая, 1я, общей площадью </w:t>
      </w:r>
      <w:smartTag w:uri="urn:schemas-microsoft-com:office:smarttags" w:element="metricconverter">
        <w:smartTagPr>
          <w:attr w:name="ProductID" w:val="27664 м2"/>
        </w:smartTagPr>
        <w:r w:rsidRPr="00A63308">
          <w:rPr>
            <w:rFonts w:eastAsia="Calibri"/>
            <w:sz w:val="24"/>
            <w:szCs w:val="24"/>
            <w:lang w:eastAsia="ru-RU"/>
          </w:rPr>
          <w:t>27664 м2</w:t>
        </w:r>
      </w:smartTag>
      <w:r w:rsidRPr="00A63308">
        <w:rPr>
          <w:rFonts w:eastAsia="Calibri"/>
          <w:sz w:val="24"/>
          <w:szCs w:val="24"/>
          <w:lang w:eastAsia="ru-RU"/>
        </w:rPr>
        <w:t xml:space="preserve"> и </w:t>
      </w:r>
      <w:smartTag w:uri="urn:schemas-microsoft-com:office:smarttags" w:element="metricconverter">
        <w:smartTagPr>
          <w:attr w:name="ProductID" w:val="8325 м2"/>
        </w:smartTagPr>
        <w:r w:rsidRPr="00A63308">
          <w:rPr>
            <w:rFonts w:eastAsia="Calibri"/>
            <w:sz w:val="24"/>
            <w:szCs w:val="24"/>
            <w:lang w:eastAsia="ru-RU"/>
          </w:rPr>
          <w:t>8325 м2</w:t>
        </w:r>
      </w:smartTag>
      <w:r w:rsidRPr="00A63308">
        <w:rPr>
          <w:rFonts w:eastAsia="Calibri"/>
          <w:sz w:val="24"/>
          <w:szCs w:val="24"/>
          <w:lang w:eastAsia="ru-RU"/>
        </w:rPr>
        <w:t xml:space="preserve">. </w:t>
      </w:r>
    </w:p>
    <w:p w:rsidR="00A63308" w:rsidRPr="00A63308" w:rsidRDefault="00A63308" w:rsidP="00A63308">
      <w:pPr>
        <w:widowControl w:val="0"/>
        <w:autoSpaceDE w:val="0"/>
        <w:autoSpaceDN w:val="0"/>
        <w:jc w:val="both"/>
        <w:rPr>
          <w:rFonts w:eastAsia="Calibri"/>
          <w:sz w:val="24"/>
          <w:szCs w:val="24"/>
          <w:lang w:eastAsia="ru-RU"/>
        </w:rPr>
      </w:pPr>
      <w:r w:rsidRPr="00A63308">
        <w:rPr>
          <w:rFonts w:eastAsia="Calibri"/>
          <w:sz w:val="24"/>
          <w:szCs w:val="24"/>
          <w:lang w:eastAsia="ru-RU"/>
        </w:rPr>
        <w:t xml:space="preserve">    Участки находятся в промышленной зоне (бывшая территория РМЗ). Данные участки могут быть интересны для инвесторов в </w:t>
      </w:r>
      <w:proofErr w:type="gramStart"/>
      <w:r w:rsidRPr="00A63308">
        <w:rPr>
          <w:rFonts w:eastAsia="Calibri"/>
          <w:sz w:val="24"/>
          <w:szCs w:val="24"/>
          <w:lang w:eastAsia="ru-RU"/>
        </w:rPr>
        <w:t>связи  с</w:t>
      </w:r>
      <w:proofErr w:type="gramEnd"/>
      <w:r w:rsidRPr="00A63308">
        <w:rPr>
          <w:rFonts w:eastAsia="Calibri"/>
          <w:sz w:val="24"/>
          <w:szCs w:val="24"/>
          <w:lang w:eastAsia="ru-RU"/>
        </w:rPr>
        <w:t xml:space="preserve"> возможностью подключения всех коммуникаций, рядом расположена улично-дорожная сеть. При реализации инвестиционного проекта данные участки предоставляются инвестору в форме муниципальной преференции. </w:t>
      </w:r>
    </w:p>
    <w:p w:rsidR="00A63308" w:rsidRPr="00A63308" w:rsidRDefault="00A63308" w:rsidP="00B70FB4">
      <w:pPr>
        <w:autoSpaceDE w:val="0"/>
        <w:autoSpaceDN w:val="0"/>
        <w:adjustRightInd w:val="0"/>
        <w:jc w:val="both"/>
        <w:rPr>
          <w:rFonts w:eastAsia="Calibri"/>
          <w:sz w:val="24"/>
          <w:szCs w:val="24"/>
          <w:lang w:eastAsia="ru-RU"/>
        </w:rPr>
      </w:pPr>
      <w:r w:rsidRPr="00A63308">
        <w:rPr>
          <w:sz w:val="24"/>
          <w:szCs w:val="24"/>
        </w:rPr>
        <w:t xml:space="preserve">В ходе реализации проекта планируется создать новое производство в поселке </w:t>
      </w:r>
      <w:proofErr w:type="spellStart"/>
      <w:r w:rsidRPr="00A63308">
        <w:rPr>
          <w:sz w:val="24"/>
          <w:szCs w:val="24"/>
        </w:rPr>
        <w:t>Тинской</w:t>
      </w:r>
      <w:proofErr w:type="spellEnd"/>
      <w:r w:rsidRPr="00A63308">
        <w:rPr>
          <w:sz w:val="24"/>
          <w:szCs w:val="24"/>
        </w:rPr>
        <w:t xml:space="preserve"> с созданием дополнительных рабочих мест, на которые могут быть трудоустроены жители поселка.</w:t>
      </w:r>
      <w:r w:rsidR="00B70FB4">
        <w:rPr>
          <w:sz w:val="24"/>
          <w:szCs w:val="24"/>
        </w:rPr>
        <w:t xml:space="preserve"> </w:t>
      </w:r>
    </w:p>
    <w:p w:rsidR="00A63308" w:rsidRPr="00A63308" w:rsidRDefault="00A63308" w:rsidP="00B70FB4">
      <w:pPr>
        <w:widowControl w:val="0"/>
        <w:autoSpaceDE w:val="0"/>
        <w:autoSpaceDN w:val="0"/>
        <w:ind w:firstLine="708"/>
        <w:jc w:val="both"/>
        <w:rPr>
          <w:rFonts w:eastAsia="Calibri"/>
          <w:sz w:val="24"/>
          <w:szCs w:val="24"/>
          <w:lang w:eastAsia="ru-RU"/>
        </w:rPr>
      </w:pPr>
      <w:r w:rsidRPr="00A63308">
        <w:rPr>
          <w:rFonts w:eastAsia="Calibri"/>
          <w:sz w:val="24"/>
          <w:szCs w:val="24"/>
          <w:u w:val="single"/>
          <w:lang w:eastAsia="ru-RU"/>
        </w:rPr>
        <w:t>Результаты инвестиционного проекта:</w:t>
      </w:r>
      <w:r w:rsidR="00B70FB4">
        <w:rPr>
          <w:rFonts w:eastAsia="Calibri"/>
          <w:sz w:val="24"/>
          <w:szCs w:val="24"/>
          <w:u w:val="single"/>
          <w:lang w:eastAsia="ru-RU"/>
        </w:rPr>
        <w:t xml:space="preserve"> </w:t>
      </w:r>
    </w:p>
    <w:p w:rsidR="00A63308" w:rsidRPr="00A63308" w:rsidRDefault="00A63308" w:rsidP="00B70FB4">
      <w:pPr>
        <w:autoSpaceDE w:val="0"/>
        <w:autoSpaceDN w:val="0"/>
        <w:adjustRightInd w:val="0"/>
        <w:jc w:val="both"/>
        <w:rPr>
          <w:sz w:val="24"/>
          <w:szCs w:val="24"/>
        </w:rPr>
      </w:pPr>
      <w:r w:rsidRPr="00A63308">
        <w:rPr>
          <w:sz w:val="24"/>
          <w:szCs w:val="24"/>
        </w:rPr>
        <w:t xml:space="preserve">     В результате реализации инвестиционного проекта на территории поселка </w:t>
      </w:r>
      <w:proofErr w:type="spellStart"/>
      <w:r w:rsidRPr="00A63308">
        <w:rPr>
          <w:sz w:val="24"/>
          <w:szCs w:val="24"/>
        </w:rPr>
        <w:t>Тинской</w:t>
      </w:r>
      <w:proofErr w:type="spellEnd"/>
      <w:r w:rsidRPr="00A63308">
        <w:rPr>
          <w:sz w:val="24"/>
          <w:szCs w:val="24"/>
        </w:rPr>
        <w:t xml:space="preserve"> начнет действовать новое производство, будут созданы дополнительные рабочие места.</w:t>
      </w:r>
      <w:r w:rsidR="00B70FB4">
        <w:rPr>
          <w:sz w:val="24"/>
          <w:szCs w:val="24"/>
        </w:rPr>
        <w:t xml:space="preserve"> </w:t>
      </w:r>
    </w:p>
    <w:p w:rsidR="00A63308" w:rsidRPr="00A63308" w:rsidRDefault="00A63308" w:rsidP="00B70FB4">
      <w:pPr>
        <w:ind w:firstLine="708"/>
        <w:jc w:val="both"/>
        <w:rPr>
          <w:sz w:val="24"/>
          <w:szCs w:val="24"/>
          <w:lang w:eastAsia="ar-SA"/>
        </w:rPr>
      </w:pPr>
      <w:r w:rsidRPr="00A63308">
        <w:rPr>
          <w:sz w:val="24"/>
          <w:szCs w:val="24"/>
          <w:u w:val="single"/>
          <w:lang w:eastAsia="ar-SA"/>
        </w:rPr>
        <w:t xml:space="preserve">Сроки (период) </w:t>
      </w:r>
      <w:proofErr w:type="gramStart"/>
      <w:r w:rsidRPr="00A63308">
        <w:rPr>
          <w:sz w:val="24"/>
          <w:szCs w:val="24"/>
          <w:u w:val="single"/>
          <w:lang w:eastAsia="ar-SA"/>
        </w:rPr>
        <w:t>реализации  проекта</w:t>
      </w:r>
      <w:proofErr w:type="gramEnd"/>
      <w:r w:rsidRPr="00A63308">
        <w:rPr>
          <w:sz w:val="24"/>
          <w:szCs w:val="24"/>
          <w:u w:val="single"/>
          <w:lang w:eastAsia="ar-SA"/>
        </w:rPr>
        <w:t xml:space="preserve">: </w:t>
      </w:r>
      <w:r w:rsidRPr="00A63308">
        <w:rPr>
          <w:sz w:val="24"/>
          <w:szCs w:val="24"/>
          <w:lang w:eastAsia="ar-SA"/>
        </w:rPr>
        <w:t>2022-2024 годы.</w:t>
      </w:r>
    </w:p>
    <w:p w:rsidR="00A63308" w:rsidRPr="00A63308" w:rsidRDefault="00A63308" w:rsidP="00A63308">
      <w:pPr>
        <w:jc w:val="both"/>
        <w:rPr>
          <w:sz w:val="24"/>
          <w:szCs w:val="24"/>
        </w:rPr>
      </w:pPr>
    </w:p>
    <w:p w:rsidR="00A63308" w:rsidRPr="00A63308" w:rsidRDefault="00A63308" w:rsidP="00A63308">
      <w:pPr>
        <w:spacing w:after="200"/>
        <w:rPr>
          <w:b/>
          <w:sz w:val="24"/>
          <w:szCs w:val="24"/>
          <w:lang w:eastAsia="ru-RU"/>
        </w:rPr>
      </w:pPr>
      <w:r w:rsidRPr="00A63308">
        <w:rPr>
          <w:b/>
          <w:bCs/>
          <w:color w:val="000000"/>
          <w:sz w:val="24"/>
          <w:szCs w:val="24"/>
          <w:lang w:eastAsia="ru-RU"/>
        </w:rPr>
        <w:t>Инвестиционная идея «</w:t>
      </w:r>
      <w:r w:rsidRPr="00A63308">
        <w:rPr>
          <w:b/>
          <w:sz w:val="24"/>
          <w:szCs w:val="24"/>
          <w:lang w:eastAsia="ru-RU"/>
        </w:rPr>
        <w:t>Строительство 20-квартирного дома</w:t>
      </w:r>
      <w:r w:rsidRPr="00A63308">
        <w:rPr>
          <w:b/>
          <w:bCs/>
          <w:color w:val="000000"/>
          <w:sz w:val="24"/>
          <w:szCs w:val="24"/>
          <w:lang w:eastAsia="ru-RU"/>
        </w:rPr>
        <w:t>»</w:t>
      </w:r>
    </w:p>
    <w:p w:rsidR="00A63308" w:rsidRPr="00A63308" w:rsidRDefault="00A63308" w:rsidP="00A63308">
      <w:pPr>
        <w:jc w:val="both"/>
        <w:rPr>
          <w:sz w:val="24"/>
          <w:szCs w:val="24"/>
        </w:rPr>
      </w:pPr>
      <w:r w:rsidRPr="00A63308">
        <w:rPr>
          <w:bCs/>
          <w:sz w:val="24"/>
          <w:szCs w:val="24"/>
          <w:u w:val="single"/>
        </w:rPr>
        <w:t>Инициатор идеи</w:t>
      </w:r>
      <w:r w:rsidRPr="00A63308">
        <w:rPr>
          <w:bCs/>
          <w:sz w:val="24"/>
          <w:szCs w:val="24"/>
        </w:rPr>
        <w:t xml:space="preserve">: </w:t>
      </w:r>
      <w:r w:rsidRPr="00A63308">
        <w:rPr>
          <w:sz w:val="24"/>
          <w:szCs w:val="24"/>
        </w:rPr>
        <w:t xml:space="preserve">Администрация Нижнеингашского района Красноярского края </w:t>
      </w:r>
    </w:p>
    <w:p w:rsidR="00A63308" w:rsidRPr="00A63308" w:rsidRDefault="00A63308" w:rsidP="00A63308">
      <w:pPr>
        <w:rPr>
          <w:sz w:val="24"/>
          <w:szCs w:val="24"/>
        </w:rPr>
      </w:pPr>
    </w:p>
    <w:p w:rsidR="00A63308" w:rsidRPr="00A63308" w:rsidRDefault="00A63308" w:rsidP="00B70FB4">
      <w:pPr>
        <w:widowControl w:val="0"/>
        <w:suppressAutoHyphens/>
        <w:autoSpaceDE w:val="0"/>
        <w:ind w:firstLine="708"/>
        <w:jc w:val="both"/>
        <w:rPr>
          <w:sz w:val="24"/>
          <w:szCs w:val="24"/>
          <w:u w:val="single"/>
          <w:lang w:eastAsia="ar-SA"/>
        </w:rPr>
      </w:pPr>
      <w:r w:rsidRPr="00A63308">
        <w:rPr>
          <w:sz w:val="24"/>
          <w:szCs w:val="24"/>
          <w:u w:val="single"/>
          <w:lang w:eastAsia="ar-SA"/>
        </w:rPr>
        <w:t>Описание инвестиционного проекта:</w:t>
      </w:r>
    </w:p>
    <w:p w:rsidR="00A63308" w:rsidRPr="00A63308" w:rsidRDefault="00A63308" w:rsidP="00A63308">
      <w:pPr>
        <w:tabs>
          <w:tab w:val="left" w:pos="284"/>
        </w:tabs>
        <w:jc w:val="both"/>
        <w:rPr>
          <w:rFonts w:eastAsia="Calibri"/>
          <w:sz w:val="24"/>
          <w:szCs w:val="24"/>
          <w:lang w:eastAsia="ar-SA"/>
        </w:rPr>
      </w:pPr>
      <w:r w:rsidRPr="00A63308">
        <w:rPr>
          <w:sz w:val="24"/>
          <w:szCs w:val="24"/>
          <w:lang w:eastAsia="ru-RU"/>
        </w:rPr>
        <w:tab/>
      </w:r>
      <w:r w:rsidRPr="00A63308">
        <w:rPr>
          <w:rFonts w:eastAsia="Calibri"/>
          <w:sz w:val="24"/>
          <w:szCs w:val="24"/>
          <w:lang w:eastAsia="ar-SA"/>
        </w:rPr>
        <w:t xml:space="preserve">Данный проект ориентирован на строительство многоквартирного дома в </w:t>
      </w:r>
      <w:proofErr w:type="spellStart"/>
      <w:r w:rsidRPr="00A63308">
        <w:rPr>
          <w:rFonts w:eastAsia="Calibri"/>
          <w:sz w:val="24"/>
          <w:szCs w:val="24"/>
          <w:lang w:eastAsia="ar-SA"/>
        </w:rPr>
        <w:t>пгт</w:t>
      </w:r>
      <w:proofErr w:type="spellEnd"/>
      <w:r w:rsidRPr="00A63308">
        <w:rPr>
          <w:rFonts w:eastAsia="Calibri"/>
          <w:sz w:val="24"/>
          <w:szCs w:val="24"/>
          <w:lang w:eastAsia="ar-SA"/>
        </w:rPr>
        <w:t xml:space="preserve"> Нижний Ингаш. Для предоставления жилья детям-сиротам площадью не менее 33 </w:t>
      </w:r>
      <w:proofErr w:type="spellStart"/>
      <w:proofErr w:type="gramStart"/>
      <w:r w:rsidRPr="00A63308">
        <w:rPr>
          <w:rFonts w:eastAsia="Calibri"/>
          <w:sz w:val="24"/>
          <w:szCs w:val="24"/>
          <w:lang w:eastAsia="ar-SA"/>
        </w:rPr>
        <w:t>кв.м</w:t>
      </w:r>
      <w:proofErr w:type="spellEnd"/>
      <w:r w:rsidRPr="00A63308">
        <w:rPr>
          <w:rFonts w:eastAsia="Calibri"/>
          <w:sz w:val="24"/>
          <w:szCs w:val="24"/>
          <w:lang w:eastAsia="ar-SA"/>
        </w:rPr>
        <w:t>. ,</w:t>
      </w:r>
      <w:proofErr w:type="gramEnd"/>
      <w:r w:rsidRPr="00A63308">
        <w:rPr>
          <w:rFonts w:eastAsia="Calibri"/>
          <w:sz w:val="24"/>
          <w:szCs w:val="24"/>
          <w:lang w:eastAsia="ar-SA"/>
        </w:rPr>
        <w:t xml:space="preserve"> ориентировочная стоимость 73757,6 тыс. рублей. </w:t>
      </w:r>
    </w:p>
    <w:p w:rsidR="00B70FB4" w:rsidRDefault="00A63308" w:rsidP="00B70FB4">
      <w:pPr>
        <w:jc w:val="both"/>
        <w:rPr>
          <w:rFonts w:eastAsia="Calibri"/>
          <w:sz w:val="24"/>
          <w:szCs w:val="24"/>
          <w:lang w:eastAsia="ar-SA"/>
        </w:rPr>
      </w:pPr>
      <w:r w:rsidRPr="00A63308">
        <w:rPr>
          <w:rFonts w:eastAsia="Calibri"/>
          <w:sz w:val="24"/>
          <w:szCs w:val="24"/>
          <w:lang w:eastAsia="ar-SA"/>
        </w:rPr>
        <w:t xml:space="preserve">Под строительство определен земельный участок общей площадью 6200 </w:t>
      </w:r>
      <w:proofErr w:type="spellStart"/>
      <w:r w:rsidRPr="00A63308">
        <w:rPr>
          <w:rFonts w:eastAsia="Calibri"/>
          <w:sz w:val="24"/>
          <w:szCs w:val="24"/>
          <w:lang w:eastAsia="ar-SA"/>
        </w:rPr>
        <w:t>кв.м</w:t>
      </w:r>
      <w:proofErr w:type="spellEnd"/>
      <w:r w:rsidRPr="00A63308">
        <w:rPr>
          <w:rFonts w:eastAsia="Calibri"/>
          <w:sz w:val="24"/>
          <w:szCs w:val="24"/>
          <w:lang w:eastAsia="ar-SA"/>
        </w:rPr>
        <w:t xml:space="preserve">., кадастровый номер 24:28:290:005:1091, </w:t>
      </w:r>
      <w:proofErr w:type="gramStart"/>
      <w:r w:rsidRPr="00A63308">
        <w:rPr>
          <w:sz w:val="24"/>
          <w:szCs w:val="24"/>
        </w:rPr>
        <w:t>категория  земель</w:t>
      </w:r>
      <w:proofErr w:type="gramEnd"/>
      <w:r w:rsidRPr="00A63308">
        <w:rPr>
          <w:sz w:val="24"/>
          <w:szCs w:val="24"/>
        </w:rPr>
        <w:t>: земли населенных пунктов, п</w:t>
      </w:r>
      <w:r w:rsidRPr="00A63308">
        <w:rPr>
          <w:rFonts w:eastAsia="Calibri"/>
          <w:sz w:val="24"/>
          <w:szCs w:val="24"/>
          <w:lang w:eastAsia="ar-SA"/>
        </w:rPr>
        <w:t xml:space="preserve">о адресу: 663850, Красноярский край, Нижнеингашский район, </w:t>
      </w:r>
      <w:proofErr w:type="spellStart"/>
      <w:r w:rsidRPr="00A63308">
        <w:rPr>
          <w:rFonts w:eastAsia="Calibri"/>
          <w:sz w:val="24"/>
          <w:szCs w:val="24"/>
          <w:lang w:eastAsia="ar-SA"/>
        </w:rPr>
        <w:t>пгт</w:t>
      </w:r>
      <w:proofErr w:type="spellEnd"/>
      <w:r w:rsidRPr="00A63308">
        <w:rPr>
          <w:rFonts w:eastAsia="Calibri"/>
          <w:sz w:val="24"/>
          <w:szCs w:val="24"/>
          <w:lang w:eastAsia="ar-SA"/>
        </w:rPr>
        <w:t xml:space="preserve"> Нижний Ингаш, ул. Строительная, 16.       Имеется удобный проезд, дорожное полотно, устойчивая сотовая связь и интернет. В </w:t>
      </w:r>
      <w:proofErr w:type="spellStart"/>
      <w:r w:rsidRPr="00A63308">
        <w:rPr>
          <w:rFonts w:eastAsia="Calibri"/>
          <w:sz w:val="24"/>
          <w:szCs w:val="24"/>
          <w:lang w:eastAsia="ar-SA"/>
        </w:rPr>
        <w:t>пгт</w:t>
      </w:r>
      <w:proofErr w:type="spellEnd"/>
      <w:r w:rsidRPr="00A63308">
        <w:rPr>
          <w:rFonts w:eastAsia="Calibri"/>
          <w:sz w:val="24"/>
          <w:szCs w:val="24"/>
          <w:lang w:eastAsia="ar-SA"/>
        </w:rPr>
        <w:t xml:space="preserve"> Нижний Ингаш в зоне застройки имеется социальная инфраструктура: школа, спортивный двор, магазины.</w:t>
      </w:r>
    </w:p>
    <w:p w:rsidR="00A63308" w:rsidRPr="00A63308" w:rsidRDefault="00A63308" w:rsidP="00B70FB4">
      <w:pPr>
        <w:jc w:val="both"/>
        <w:rPr>
          <w:sz w:val="24"/>
          <w:szCs w:val="24"/>
          <w:u w:val="single"/>
          <w:lang w:eastAsia="ru-RU"/>
        </w:rPr>
      </w:pPr>
      <w:r w:rsidRPr="00A63308">
        <w:rPr>
          <w:sz w:val="24"/>
          <w:szCs w:val="24"/>
          <w:lang w:eastAsia="ru-RU"/>
        </w:rPr>
        <w:t xml:space="preserve">   </w:t>
      </w:r>
      <w:r w:rsidR="00B70FB4">
        <w:rPr>
          <w:sz w:val="24"/>
          <w:szCs w:val="24"/>
          <w:lang w:eastAsia="ru-RU"/>
        </w:rPr>
        <w:tab/>
      </w:r>
      <w:r w:rsidRPr="00A63308">
        <w:rPr>
          <w:sz w:val="24"/>
          <w:szCs w:val="24"/>
          <w:lang w:eastAsia="ru-RU"/>
        </w:rPr>
        <w:t xml:space="preserve"> </w:t>
      </w:r>
      <w:r w:rsidRPr="00A63308">
        <w:rPr>
          <w:sz w:val="24"/>
          <w:szCs w:val="24"/>
          <w:u w:val="single"/>
          <w:lang w:eastAsia="ru-RU"/>
        </w:rPr>
        <w:t>Результаты инвестиционного проекта</w:t>
      </w:r>
    </w:p>
    <w:p w:rsidR="00A63308" w:rsidRPr="00A63308" w:rsidRDefault="00A63308" w:rsidP="00A63308">
      <w:pPr>
        <w:widowControl w:val="0"/>
        <w:autoSpaceDE w:val="0"/>
        <w:autoSpaceDN w:val="0"/>
        <w:ind w:firstLine="708"/>
        <w:jc w:val="both"/>
        <w:rPr>
          <w:rFonts w:eastAsia="Calibri"/>
          <w:sz w:val="24"/>
          <w:szCs w:val="24"/>
          <w:lang w:eastAsia="ar-SA"/>
        </w:rPr>
      </w:pPr>
      <w:r w:rsidRPr="00A63308">
        <w:rPr>
          <w:rFonts w:eastAsia="Calibri"/>
          <w:sz w:val="24"/>
          <w:szCs w:val="24"/>
        </w:rPr>
        <w:t xml:space="preserve">В результате реализации инвестиционного проекта будет построен один 20-ти квартирный дом в </w:t>
      </w:r>
      <w:proofErr w:type="spellStart"/>
      <w:r w:rsidRPr="00A63308">
        <w:rPr>
          <w:rFonts w:eastAsia="Calibri"/>
          <w:sz w:val="24"/>
          <w:szCs w:val="24"/>
        </w:rPr>
        <w:t>пгт</w:t>
      </w:r>
      <w:proofErr w:type="spellEnd"/>
      <w:r w:rsidRPr="00A63308">
        <w:rPr>
          <w:rFonts w:eastAsia="Calibri"/>
          <w:sz w:val="24"/>
          <w:szCs w:val="24"/>
        </w:rPr>
        <w:t xml:space="preserve"> Нижний Ингаш, </w:t>
      </w:r>
      <w:r w:rsidRPr="00A63308">
        <w:rPr>
          <w:rFonts w:eastAsia="Calibri"/>
          <w:sz w:val="24"/>
          <w:szCs w:val="24"/>
          <w:lang w:eastAsia="ar-SA"/>
        </w:rPr>
        <w:t>что положительно скажется на проблеме с нехваткой жилья, обеспечения комфортным благоустроенным жильем граждан категории детей-сирот.</w:t>
      </w:r>
    </w:p>
    <w:p w:rsidR="00A63308" w:rsidRPr="00A63308" w:rsidRDefault="00A63308" w:rsidP="00B70FB4">
      <w:pPr>
        <w:spacing w:after="200"/>
        <w:ind w:firstLine="708"/>
        <w:rPr>
          <w:sz w:val="24"/>
          <w:szCs w:val="24"/>
          <w:lang w:eastAsia="ar-SA"/>
        </w:rPr>
      </w:pPr>
      <w:r w:rsidRPr="00A63308">
        <w:rPr>
          <w:sz w:val="24"/>
          <w:szCs w:val="24"/>
          <w:u w:val="single"/>
          <w:lang w:eastAsia="ar-SA"/>
        </w:rPr>
        <w:t xml:space="preserve">Срок (период) реализации проекта: </w:t>
      </w:r>
      <w:r w:rsidRPr="00A63308">
        <w:rPr>
          <w:sz w:val="24"/>
          <w:szCs w:val="24"/>
          <w:lang w:eastAsia="ar-SA"/>
        </w:rPr>
        <w:t>2023 год.</w:t>
      </w:r>
    </w:p>
    <w:p w:rsidR="00A63308" w:rsidRPr="00A63308" w:rsidRDefault="00A63308" w:rsidP="00A63308">
      <w:pPr>
        <w:spacing w:after="200"/>
        <w:jc w:val="both"/>
        <w:rPr>
          <w:b/>
          <w:bCs/>
          <w:sz w:val="24"/>
          <w:szCs w:val="24"/>
        </w:rPr>
      </w:pPr>
      <w:r w:rsidRPr="00A63308">
        <w:rPr>
          <w:b/>
          <w:bCs/>
          <w:sz w:val="24"/>
          <w:szCs w:val="24"/>
        </w:rPr>
        <w:t xml:space="preserve">Инвестиционная идея "Строительство убойного цеха"   </w:t>
      </w:r>
    </w:p>
    <w:p w:rsidR="00A63308" w:rsidRPr="00A63308" w:rsidRDefault="00A63308" w:rsidP="00A63308">
      <w:pPr>
        <w:jc w:val="both"/>
        <w:rPr>
          <w:sz w:val="24"/>
          <w:szCs w:val="24"/>
        </w:rPr>
      </w:pPr>
      <w:r w:rsidRPr="00A63308">
        <w:rPr>
          <w:sz w:val="24"/>
          <w:szCs w:val="24"/>
          <w:u w:val="single"/>
        </w:rPr>
        <w:t xml:space="preserve">Инициатор идеи: </w:t>
      </w:r>
      <w:r w:rsidRPr="00A63308">
        <w:rPr>
          <w:sz w:val="24"/>
          <w:szCs w:val="24"/>
        </w:rPr>
        <w:t>Администрация Нижнеингашского района Красноярского края через отдел сельского хозяйства администрации района</w:t>
      </w:r>
    </w:p>
    <w:p w:rsidR="00A63308" w:rsidRPr="00A63308" w:rsidRDefault="00A63308" w:rsidP="00B70FB4">
      <w:pPr>
        <w:ind w:firstLine="708"/>
        <w:jc w:val="both"/>
        <w:rPr>
          <w:sz w:val="24"/>
          <w:szCs w:val="24"/>
          <w:u w:val="single"/>
        </w:rPr>
      </w:pPr>
      <w:r w:rsidRPr="00A63308">
        <w:rPr>
          <w:sz w:val="24"/>
          <w:szCs w:val="24"/>
          <w:u w:val="single"/>
        </w:rPr>
        <w:t>Описание инвестиционного проекта:</w:t>
      </w:r>
    </w:p>
    <w:p w:rsidR="00A63308" w:rsidRPr="00A63308" w:rsidRDefault="00A63308" w:rsidP="00A63308">
      <w:pPr>
        <w:jc w:val="both"/>
        <w:rPr>
          <w:sz w:val="24"/>
          <w:szCs w:val="24"/>
        </w:rPr>
      </w:pPr>
      <w:r w:rsidRPr="00A63308">
        <w:rPr>
          <w:sz w:val="24"/>
          <w:szCs w:val="24"/>
        </w:rPr>
        <w:t xml:space="preserve">       Основная идея проекта- создание убойного цеха в урочище Дон Ивановского сельсовета.</w:t>
      </w:r>
    </w:p>
    <w:p w:rsidR="00A63308" w:rsidRPr="00A63308" w:rsidRDefault="00A63308" w:rsidP="00A63308">
      <w:pPr>
        <w:jc w:val="both"/>
        <w:rPr>
          <w:sz w:val="24"/>
          <w:szCs w:val="24"/>
        </w:rPr>
      </w:pPr>
      <w:r w:rsidRPr="00A63308">
        <w:rPr>
          <w:sz w:val="24"/>
          <w:szCs w:val="24"/>
        </w:rPr>
        <w:t xml:space="preserve">В ходе реализации проекта планируется создать новое производство   и  выполнить условий Технического Регламента Таможенного Союза, запрещающего </w:t>
      </w:r>
      <w:proofErr w:type="spellStart"/>
      <w:r w:rsidRPr="00A63308">
        <w:rPr>
          <w:sz w:val="24"/>
          <w:szCs w:val="24"/>
        </w:rPr>
        <w:t>подворовый</w:t>
      </w:r>
      <w:proofErr w:type="spellEnd"/>
      <w:r w:rsidRPr="00A63308">
        <w:rPr>
          <w:sz w:val="24"/>
          <w:szCs w:val="24"/>
        </w:rPr>
        <w:t xml:space="preserve"> забой скота,  сельскохозяйственные предприятия и фермерские хозяйства района могут производить убой КРС с последующей реализацией бюджетным учреждениям как по </w:t>
      </w:r>
      <w:proofErr w:type="spellStart"/>
      <w:r w:rsidRPr="00A63308">
        <w:rPr>
          <w:sz w:val="24"/>
          <w:szCs w:val="24"/>
        </w:rPr>
        <w:t>Нижнеингашскому</w:t>
      </w:r>
      <w:proofErr w:type="spellEnd"/>
      <w:r w:rsidRPr="00A63308">
        <w:rPr>
          <w:sz w:val="24"/>
          <w:szCs w:val="24"/>
        </w:rPr>
        <w:t xml:space="preserve"> район, так и за его пределами.  Планируется создание не менее 2-рабочих мест. </w:t>
      </w:r>
      <w:r w:rsidRPr="00A63308">
        <w:rPr>
          <w:rFonts w:eastAsia="Calibri"/>
          <w:sz w:val="24"/>
          <w:szCs w:val="24"/>
          <w:lang w:eastAsia="ar-SA"/>
        </w:rPr>
        <w:t>Ориентировочная стоимость 30 00,0 тыс. рублей</w:t>
      </w:r>
    </w:p>
    <w:p w:rsidR="00A63308" w:rsidRPr="00A63308" w:rsidRDefault="00A63308" w:rsidP="00B70FB4">
      <w:pPr>
        <w:ind w:firstLine="708"/>
        <w:jc w:val="both"/>
        <w:rPr>
          <w:sz w:val="24"/>
          <w:szCs w:val="24"/>
          <w:u w:val="single"/>
        </w:rPr>
      </w:pPr>
      <w:r w:rsidRPr="00A63308">
        <w:rPr>
          <w:sz w:val="24"/>
          <w:szCs w:val="24"/>
          <w:u w:val="single"/>
        </w:rPr>
        <w:t xml:space="preserve">Результаты инвестиционного проекта: </w:t>
      </w:r>
    </w:p>
    <w:p w:rsidR="00A63308" w:rsidRPr="00A63308" w:rsidRDefault="00A63308" w:rsidP="00A63308">
      <w:pPr>
        <w:jc w:val="both"/>
        <w:rPr>
          <w:sz w:val="24"/>
          <w:szCs w:val="24"/>
          <w:u w:val="single"/>
        </w:rPr>
      </w:pPr>
      <w:r w:rsidRPr="00A63308">
        <w:rPr>
          <w:sz w:val="24"/>
          <w:szCs w:val="24"/>
        </w:rPr>
        <w:t xml:space="preserve">В результате реализации инвестиционного </w:t>
      </w:r>
      <w:proofErr w:type="gramStart"/>
      <w:r w:rsidRPr="00A63308">
        <w:rPr>
          <w:sz w:val="24"/>
          <w:szCs w:val="24"/>
        </w:rPr>
        <w:t>проекта  начнет</w:t>
      </w:r>
      <w:proofErr w:type="gramEnd"/>
      <w:r w:rsidRPr="00A63308">
        <w:rPr>
          <w:sz w:val="24"/>
          <w:szCs w:val="24"/>
        </w:rPr>
        <w:t xml:space="preserve"> действовать новое производство, будут созданы дополнительные рабочие места. </w:t>
      </w:r>
    </w:p>
    <w:p w:rsidR="00A63308" w:rsidRPr="00A63308" w:rsidRDefault="00A63308" w:rsidP="00B70FB4">
      <w:pPr>
        <w:ind w:firstLine="708"/>
        <w:jc w:val="both"/>
        <w:rPr>
          <w:sz w:val="24"/>
          <w:szCs w:val="24"/>
          <w:u w:val="single"/>
        </w:rPr>
      </w:pPr>
      <w:r w:rsidRPr="00A63308">
        <w:rPr>
          <w:sz w:val="24"/>
          <w:szCs w:val="24"/>
          <w:u w:val="single"/>
        </w:rPr>
        <w:t xml:space="preserve">Срок (период) реализации </w:t>
      </w:r>
      <w:proofErr w:type="gramStart"/>
      <w:r w:rsidRPr="00A63308">
        <w:rPr>
          <w:sz w:val="24"/>
          <w:szCs w:val="24"/>
          <w:u w:val="single"/>
        </w:rPr>
        <w:t xml:space="preserve">проекта:  </w:t>
      </w:r>
      <w:r w:rsidRPr="00A63308">
        <w:rPr>
          <w:sz w:val="24"/>
          <w:szCs w:val="24"/>
        </w:rPr>
        <w:t>до</w:t>
      </w:r>
      <w:proofErr w:type="gramEnd"/>
      <w:r w:rsidRPr="00A63308">
        <w:rPr>
          <w:sz w:val="24"/>
          <w:szCs w:val="24"/>
        </w:rPr>
        <w:t xml:space="preserve"> 2025 года.</w:t>
      </w:r>
    </w:p>
    <w:p w:rsidR="00B70FB4" w:rsidRDefault="00B70FB4" w:rsidP="003173EB">
      <w:pPr>
        <w:jc w:val="center"/>
        <w:rPr>
          <w:rFonts w:eastAsia="Calibri"/>
          <w:b/>
          <w:color w:val="000000"/>
          <w:sz w:val="24"/>
          <w:szCs w:val="24"/>
        </w:rPr>
      </w:pPr>
    </w:p>
    <w:p w:rsidR="002C686A" w:rsidRPr="00A63308" w:rsidRDefault="002C686A" w:rsidP="003173EB">
      <w:pPr>
        <w:jc w:val="center"/>
        <w:rPr>
          <w:rFonts w:eastAsia="Calibri"/>
          <w:b/>
          <w:color w:val="000000"/>
          <w:sz w:val="24"/>
          <w:szCs w:val="24"/>
        </w:rPr>
      </w:pPr>
      <w:r w:rsidRPr="00A63308">
        <w:rPr>
          <w:rFonts w:eastAsia="Calibri"/>
          <w:b/>
          <w:color w:val="000000"/>
          <w:sz w:val="24"/>
          <w:szCs w:val="24"/>
        </w:rPr>
        <w:t>Перечень реализуемых инвестиционных проектов:</w:t>
      </w:r>
    </w:p>
    <w:p w:rsidR="003173EB" w:rsidRPr="00A63308" w:rsidRDefault="003173EB" w:rsidP="003173EB">
      <w:pPr>
        <w:jc w:val="center"/>
        <w:rPr>
          <w:rFonts w:eastAsia="Calibri"/>
          <w:b/>
          <w:color w:val="000000"/>
          <w:sz w:val="24"/>
          <w:szCs w:val="24"/>
        </w:rPr>
      </w:pPr>
    </w:p>
    <w:p w:rsidR="002C686A" w:rsidRPr="00A63308" w:rsidRDefault="008F1067" w:rsidP="003173EB">
      <w:pPr>
        <w:numPr>
          <w:ilvl w:val="0"/>
          <w:numId w:val="19"/>
        </w:numPr>
        <w:ind w:left="0" w:firstLine="0"/>
        <w:jc w:val="both"/>
        <w:rPr>
          <w:sz w:val="24"/>
          <w:szCs w:val="24"/>
          <w:lang w:eastAsia="ru-RU"/>
        </w:rPr>
      </w:pPr>
      <w:r w:rsidRPr="00A63308">
        <w:rPr>
          <w:sz w:val="24"/>
          <w:szCs w:val="24"/>
          <w:lang w:eastAsia="ru-RU"/>
        </w:rPr>
        <w:t xml:space="preserve"> «Создание животноводческой фермы по адресу: Красноярский край, Нижнеингашский район, д. </w:t>
      </w:r>
      <w:proofErr w:type="spellStart"/>
      <w:r w:rsidRPr="00A63308">
        <w:rPr>
          <w:sz w:val="24"/>
          <w:szCs w:val="24"/>
          <w:lang w:eastAsia="ru-RU"/>
        </w:rPr>
        <w:t>Сулемка</w:t>
      </w:r>
      <w:proofErr w:type="spellEnd"/>
      <w:r w:rsidRPr="00A63308">
        <w:rPr>
          <w:sz w:val="24"/>
          <w:szCs w:val="24"/>
          <w:lang w:eastAsia="ru-RU"/>
        </w:rPr>
        <w:t xml:space="preserve">», стоимость инвестиционного проекта 5,5 млн. рублей </w:t>
      </w:r>
      <w:r w:rsidR="002C686A" w:rsidRPr="00A63308">
        <w:rPr>
          <w:sz w:val="24"/>
          <w:szCs w:val="24"/>
          <w:lang w:eastAsia="ru-RU"/>
        </w:rPr>
        <w:t xml:space="preserve">– </w:t>
      </w:r>
      <w:r w:rsidR="002C686A" w:rsidRPr="00A63308">
        <w:rPr>
          <w:i/>
          <w:sz w:val="24"/>
          <w:szCs w:val="24"/>
          <w:lang w:eastAsia="ru-RU"/>
        </w:rPr>
        <w:t>заключено инвестиционное соглашение</w:t>
      </w:r>
      <w:r w:rsidR="001132F5" w:rsidRPr="00A63308">
        <w:rPr>
          <w:i/>
          <w:sz w:val="24"/>
          <w:szCs w:val="24"/>
          <w:lang w:eastAsia="ru-RU"/>
        </w:rPr>
        <w:t>.</w:t>
      </w:r>
    </w:p>
    <w:p w:rsidR="001E2DCD" w:rsidRPr="00A63308" w:rsidRDefault="001E2DCD" w:rsidP="001132F5">
      <w:pPr>
        <w:spacing w:line="276" w:lineRule="auto"/>
        <w:jc w:val="both"/>
        <w:rPr>
          <w:i/>
          <w:sz w:val="24"/>
          <w:szCs w:val="24"/>
          <w:lang w:eastAsia="ru-RU"/>
        </w:rPr>
      </w:pPr>
    </w:p>
    <w:p w:rsidR="00FF3A2D" w:rsidRPr="00A63308" w:rsidRDefault="00FF3A2D" w:rsidP="00A63308">
      <w:pPr>
        <w:spacing w:line="259" w:lineRule="auto"/>
        <w:jc w:val="center"/>
        <w:rPr>
          <w:b/>
          <w:sz w:val="24"/>
          <w:szCs w:val="24"/>
        </w:rPr>
      </w:pPr>
      <w:r w:rsidRPr="00A63308">
        <w:rPr>
          <w:b/>
          <w:sz w:val="24"/>
          <w:szCs w:val="24"/>
        </w:rPr>
        <w:t>Схема территориального планирования</w:t>
      </w:r>
    </w:p>
    <w:p w:rsidR="00FF3A2D" w:rsidRPr="00A63308" w:rsidRDefault="00FF3A2D" w:rsidP="00FF3A2D">
      <w:pPr>
        <w:ind w:firstLine="708"/>
        <w:jc w:val="both"/>
        <w:rPr>
          <w:sz w:val="24"/>
          <w:szCs w:val="24"/>
        </w:rPr>
      </w:pPr>
      <w:r w:rsidRPr="00A63308">
        <w:rPr>
          <w:sz w:val="24"/>
          <w:szCs w:val="24"/>
        </w:rPr>
        <w:t>Схема территориального планирования Нижнеингашск</w:t>
      </w:r>
      <w:r w:rsidR="002C686A" w:rsidRPr="00A63308">
        <w:rPr>
          <w:sz w:val="24"/>
          <w:szCs w:val="24"/>
        </w:rPr>
        <w:t>ого</w:t>
      </w:r>
      <w:r w:rsidRPr="00A63308">
        <w:rPr>
          <w:sz w:val="24"/>
          <w:szCs w:val="24"/>
        </w:rPr>
        <w:t xml:space="preserve"> район</w:t>
      </w:r>
      <w:r w:rsidR="002C686A" w:rsidRPr="00A63308">
        <w:rPr>
          <w:sz w:val="24"/>
          <w:szCs w:val="24"/>
        </w:rPr>
        <w:t>а</w:t>
      </w:r>
      <w:r w:rsidRPr="00A63308">
        <w:rPr>
          <w:sz w:val="24"/>
          <w:szCs w:val="24"/>
        </w:rPr>
        <w:t xml:space="preserve">, утверждена Решением Нижнеингашского районного Совета депутатов от 21.12.2012г. № 26-275. Размещена в открытом доступе на официальном сайте администрации Нижнеингашского района </w:t>
      </w:r>
      <w:hyperlink r:id="rId18" w:history="1">
        <w:r w:rsidRPr="00A63308">
          <w:rPr>
            <w:rStyle w:val="ac"/>
            <w:sz w:val="24"/>
            <w:szCs w:val="24"/>
          </w:rPr>
          <w:t>www.inga</w:t>
        </w:r>
        <w:r w:rsidRPr="00A63308">
          <w:rPr>
            <w:rStyle w:val="ac"/>
            <w:sz w:val="24"/>
            <w:szCs w:val="24"/>
          </w:rPr>
          <w:t>s</w:t>
        </w:r>
        <w:r w:rsidRPr="00A63308">
          <w:rPr>
            <w:rStyle w:val="ac"/>
            <w:sz w:val="24"/>
            <w:szCs w:val="24"/>
          </w:rPr>
          <w:t>h-admin.ru</w:t>
        </w:r>
      </w:hyperlink>
      <w:r w:rsidRPr="00A63308">
        <w:rPr>
          <w:sz w:val="24"/>
          <w:szCs w:val="24"/>
        </w:rPr>
        <w:t xml:space="preserve"> раздел Градостроительная деятельность.</w:t>
      </w:r>
    </w:p>
    <w:p w:rsidR="003173EB" w:rsidRPr="00A63308" w:rsidRDefault="003173EB" w:rsidP="003173EB">
      <w:pPr>
        <w:jc w:val="both"/>
        <w:rPr>
          <w:b/>
          <w:sz w:val="24"/>
          <w:szCs w:val="24"/>
        </w:rPr>
      </w:pPr>
    </w:p>
    <w:p w:rsidR="00FF3A2D" w:rsidRPr="00A63308" w:rsidRDefault="00E324D9" w:rsidP="00A63308">
      <w:pPr>
        <w:pStyle w:val="NoSpacing"/>
        <w:jc w:val="center"/>
        <w:rPr>
          <w:rFonts w:ascii="Times New Roman" w:hAnsi="Times New Roman"/>
          <w:b/>
          <w:sz w:val="24"/>
          <w:szCs w:val="24"/>
        </w:rPr>
      </w:pPr>
      <w:proofErr w:type="gramStart"/>
      <w:r w:rsidRPr="00A63308">
        <w:rPr>
          <w:rFonts w:ascii="Times New Roman" w:hAnsi="Times New Roman"/>
          <w:b/>
          <w:sz w:val="24"/>
          <w:szCs w:val="24"/>
        </w:rPr>
        <w:t>Перечень</w:t>
      </w:r>
      <w:r w:rsidR="00FF3A2D" w:rsidRPr="00A63308">
        <w:rPr>
          <w:rFonts w:ascii="Times New Roman" w:hAnsi="Times New Roman"/>
          <w:b/>
          <w:sz w:val="24"/>
          <w:szCs w:val="24"/>
        </w:rPr>
        <w:t xml:space="preserve">  земельных</w:t>
      </w:r>
      <w:proofErr w:type="gramEnd"/>
      <w:r w:rsidR="00FF3A2D" w:rsidRPr="00A63308">
        <w:rPr>
          <w:rFonts w:ascii="Times New Roman" w:hAnsi="Times New Roman"/>
          <w:b/>
          <w:sz w:val="24"/>
          <w:szCs w:val="24"/>
        </w:rPr>
        <w:t xml:space="preserve">  участков, которые  могут  быть предоставлены  субъектам  инвестиционной  и предпринимательской  деятельности</w:t>
      </w:r>
    </w:p>
    <w:p w:rsidR="00E324D9" w:rsidRPr="003045FE" w:rsidRDefault="00E324D9" w:rsidP="00FF3A2D">
      <w:pPr>
        <w:jc w:val="center"/>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348"/>
        <w:gridCol w:w="2961"/>
        <w:gridCol w:w="2790"/>
      </w:tblGrid>
      <w:tr w:rsidR="00E324D9" w:rsidRPr="003045FE" w:rsidTr="00922B4D">
        <w:tc>
          <w:tcPr>
            <w:tcW w:w="540" w:type="dxa"/>
            <w:shd w:val="clear" w:color="auto" w:fill="auto"/>
          </w:tcPr>
          <w:p w:rsidR="00E324D9" w:rsidRPr="003045FE" w:rsidRDefault="00E324D9" w:rsidP="00E324D9">
            <w:pPr>
              <w:rPr>
                <w:sz w:val="24"/>
                <w:szCs w:val="24"/>
              </w:rPr>
            </w:pPr>
            <w:r w:rsidRPr="003045FE">
              <w:rPr>
                <w:sz w:val="24"/>
                <w:szCs w:val="24"/>
              </w:rPr>
              <w:t>№ п/п</w:t>
            </w:r>
          </w:p>
        </w:tc>
        <w:tc>
          <w:tcPr>
            <w:tcW w:w="3348" w:type="dxa"/>
            <w:shd w:val="clear" w:color="auto" w:fill="auto"/>
          </w:tcPr>
          <w:p w:rsidR="00E324D9" w:rsidRPr="003045FE" w:rsidRDefault="00E324D9" w:rsidP="00E324D9">
            <w:pPr>
              <w:rPr>
                <w:sz w:val="24"/>
                <w:szCs w:val="24"/>
              </w:rPr>
            </w:pPr>
            <w:r w:rsidRPr="003045FE">
              <w:rPr>
                <w:sz w:val="24"/>
                <w:szCs w:val="24"/>
              </w:rPr>
              <w:t>Наименование объекта, адрес</w:t>
            </w:r>
          </w:p>
        </w:tc>
        <w:tc>
          <w:tcPr>
            <w:tcW w:w="2961" w:type="dxa"/>
            <w:shd w:val="clear" w:color="auto" w:fill="auto"/>
          </w:tcPr>
          <w:p w:rsidR="00E324D9" w:rsidRPr="003045FE" w:rsidRDefault="00E324D9" w:rsidP="00E324D9">
            <w:pPr>
              <w:rPr>
                <w:sz w:val="24"/>
                <w:szCs w:val="24"/>
              </w:rPr>
            </w:pPr>
            <w:r w:rsidRPr="003045FE">
              <w:rPr>
                <w:sz w:val="24"/>
                <w:szCs w:val="24"/>
              </w:rPr>
              <w:t>Характеристика объекта</w:t>
            </w:r>
          </w:p>
        </w:tc>
        <w:tc>
          <w:tcPr>
            <w:tcW w:w="2790" w:type="dxa"/>
            <w:shd w:val="clear" w:color="auto" w:fill="auto"/>
          </w:tcPr>
          <w:p w:rsidR="00E324D9" w:rsidRPr="003045FE" w:rsidRDefault="00E324D9" w:rsidP="00E324D9">
            <w:pPr>
              <w:rPr>
                <w:sz w:val="24"/>
                <w:szCs w:val="24"/>
              </w:rPr>
            </w:pPr>
            <w:r w:rsidRPr="003045FE">
              <w:rPr>
                <w:sz w:val="24"/>
                <w:szCs w:val="24"/>
              </w:rPr>
              <w:t>Назначение объекта</w:t>
            </w:r>
          </w:p>
        </w:tc>
      </w:tr>
      <w:tr w:rsidR="00E324D9" w:rsidRPr="003045FE" w:rsidTr="00922B4D">
        <w:tc>
          <w:tcPr>
            <w:tcW w:w="540" w:type="dxa"/>
            <w:shd w:val="clear" w:color="auto" w:fill="auto"/>
          </w:tcPr>
          <w:p w:rsidR="00E324D9" w:rsidRPr="003045FE" w:rsidRDefault="00DB62E0" w:rsidP="00E324D9">
            <w:pPr>
              <w:rPr>
                <w:sz w:val="24"/>
                <w:szCs w:val="24"/>
              </w:rPr>
            </w:pPr>
            <w:r>
              <w:rPr>
                <w:sz w:val="24"/>
                <w:szCs w:val="24"/>
              </w:rPr>
              <w:t>1</w:t>
            </w:r>
          </w:p>
        </w:tc>
        <w:tc>
          <w:tcPr>
            <w:tcW w:w="3348" w:type="dxa"/>
            <w:shd w:val="clear" w:color="auto" w:fill="auto"/>
          </w:tcPr>
          <w:p w:rsidR="00E324D9" w:rsidRPr="003045FE" w:rsidRDefault="00E324D9" w:rsidP="00E324D9">
            <w:pPr>
              <w:rPr>
                <w:sz w:val="24"/>
                <w:szCs w:val="24"/>
              </w:rPr>
            </w:pPr>
            <w:r w:rsidRPr="003045FE">
              <w:rPr>
                <w:sz w:val="24"/>
                <w:szCs w:val="24"/>
              </w:rPr>
              <w:t>Земельный участок, адрес объекта: Россия, Красноярский край, Нижнеингашский район, пгт Нижняя Пойма, ул. Дзержинского, 1 А</w:t>
            </w:r>
          </w:p>
        </w:tc>
        <w:tc>
          <w:tcPr>
            <w:tcW w:w="2961" w:type="dxa"/>
            <w:shd w:val="clear" w:color="auto" w:fill="auto"/>
          </w:tcPr>
          <w:p w:rsidR="00E324D9" w:rsidRPr="003045FE" w:rsidRDefault="00E324D9" w:rsidP="00E324D9">
            <w:pPr>
              <w:rPr>
                <w:sz w:val="24"/>
                <w:szCs w:val="24"/>
              </w:rPr>
            </w:pPr>
            <w:r w:rsidRPr="003045FE">
              <w:rPr>
                <w:sz w:val="24"/>
                <w:szCs w:val="24"/>
              </w:rPr>
              <w:t xml:space="preserve">Общая площадь 4091 </w:t>
            </w:r>
            <w:proofErr w:type="spellStart"/>
            <w:r w:rsidRPr="003045FE">
              <w:rPr>
                <w:sz w:val="24"/>
                <w:szCs w:val="24"/>
              </w:rPr>
              <w:t>кв.м</w:t>
            </w:r>
            <w:proofErr w:type="spellEnd"/>
            <w:r w:rsidRPr="003045FE">
              <w:rPr>
                <w:sz w:val="24"/>
                <w:szCs w:val="24"/>
              </w:rPr>
              <w:t xml:space="preserve">., кадастровый номер 24:28:3001009:235, </w:t>
            </w:r>
            <w:proofErr w:type="gramStart"/>
            <w:r w:rsidRPr="003045FE">
              <w:rPr>
                <w:sz w:val="24"/>
                <w:szCs w:val="24"/>
              </w:rPr>
              <w:t>категория  земель</w:t>
            </w:r>
            <w:proofErr w:type="gramEnd"/>
            <w:r w:rsidRPr="003045FE">
              <w:rPr>
                <w:sz w:val="24"/>
                <w:szCs w:val="24"/>
              </w:rPr>
              <w:t>: земли населенных пунктов.</w:t>
            </w:r>
          </w:p>
        </w:tc>
        <w:tc>
          <w:tcPr>
            <w:tcW w:w="2790" w:type="dxa"/>
            <w:shd w:val="clear" w:color="auto" w:fill="auto"/>
          </w:tcPr>
          <w:p w:rsidR="00E324D9" w:rsidRPr="003045FE" w:rsidRDefault="00E324D9" w:rsidP="00E324D9">
            <w:pPr>
              <w:rPr>
                <w:sz w:val="24"/>
                <w:szCs w:val="24"/>
              </w:rPr>
            </w:pPr>
            <w:r w:rsidRPr="003045FE">
              <w:rPr>
                <w:sz w:val="24"/>
                <w:szCs w:val="24"/>
              </w:rPr>
              <w:t xml:space="preserve">Вид разрешенного использования: </w:t>
            </w:r>
            <w:r w:rsidRPr="003045FE">
              <w:rPr>
                <w:sz w:val="24"/>
                <w:szCs w:val="24"/>
                <w:u w:val="single"/>
              </w:rPr>
              <w:t>для объектов общественно-делового значения.</w:t>
            </w:r>
          </w:p>
        </w:tc>
      </w:tr>
      <w:tr w:rsidR="00E324D9" w:rsidRPr="003045FE" w:rsidTr="00922B4D">
        <w:tc>
          <w:tcPr>
            <w:tcW w:w="540" w:type="dxa"/>
            <w:shd w:val="clear" w:color="auto" w:fill="auto"/>
          </w:tcPr>
          <w:p w:rsidR="00E324D9" w:rsidRPr="003045FE" w:rsidRDefault="00DB62E0" w:rsidP="00E324D9">
            <w:pPr>
              <w:rPr>
                <w:sz w:val="24"/>
                <w:szCs w:val="24"/>
              </w:rPr>
            </w:pPr>
            <w:r>
              <w:rPr>
                <w:sz w:val="24"/>
                <w:szCs w:val="24"/>
              </w:rPr>
              <w:t>2</w:t>
            </w:r>
          </w:p>
        </w:tc>
        <w:tc>
          <w:tcPr>
            <w:tcW w:w="3348" w:type="dxa"/>
            <w:shd w:val="clear" w:color="auto" w:fill="auto"/>
          </w:tcPr>
          <w:p w:rsidR="00E324D9" w:rsidRPr="003045FE" w:rsidRDefault="00E324D9" w:rsidP="00E324D9">
            <w:pPr>
              <w:rPr>
                <w:sz w:val="24"/>
                <w:szCs w:val="24"/>
              </w:rPr>
            </w:pPr>
            <w:r w:rsidRPr="003045FE">
              <w:rPr>
                <w:sz w:val="24"/>
                <w:szCs w:val="24"/>
              </w:rPr>
              <w:t xml:space="preserve">Земельный участок, адрес объекта: Российская Федерация, Красноярский край, Нижнеингашский район, пгт Нижний Ингаш, ул. Набережная, </w:t>
            </w:r>
            <w:proofErr w:type="gramStart"/>
            <w:r w:rsidRPr="003045FE">
              <w:rPr>
                <w:sz w:val="24"/>
                <w:szCs w:val="24"/>
              </w:rPr>
              <w:t>8  В</w:t>
            </w:r>
            <w:proofErr w:type="gramEnd"/>
          </w:p>
        </w:tc>
        <w:tc>
          <w:tcPr>
            <w:tcW w:w="2961" w:type="dxa"/>
            <w:shd w:val="clear" w:color="auto" w:fill="auto"/>
          </w:tcPr>
          <w:p w:rsidR="00E324D9" w:rsidRPr="003045FE" w:rsidRDefault="00E324D9" w:rsidP="00E324D9">
            <w:pPr>
              <w:rPr>
                <w:sz w:val="24"/>
                <w:szCs w:val="24"/>
              </w:rPr>
            </w:pPr>
            <w:r w:rsidRPr="003045FE">
              <w:rPr>
                <w:sz w:val="24"/>
                <w:szCs w:val="24"/>
              </w:rPr>
              <w:t xml:space="preserve">Общая площадь 509 </w:t>
            </w:r>
            <w:proofErr w:type="spellStart"/>
            <w:r w:rsidRPr="003045FE">
              <w:rPr>
                <w:sz w:val="24"/>
                <w:szCs w:val="24"/>
              </w:rPr>
              <w:t>кв.м</w:t>
            </w:r>
            <w:proofErr w:type="spellEnd"/>
            <w:r w:rsidRPr="003045FE">
              <w:rPr>
                <w:sz w:val="24"/>
                <w:szCs w:val="24"/>
              </w:rPr>
              <w:t xml:space="preserve">., кадастровый номер 24:28:2901016:106, </w:t>
            </w:r>
            <w:proofErr w:type="gramStart"/>
            <w:r w:rsidRPr="003045FE">
              <w:rPr>
                <w:sz w:val="24"/>
                <w:szCs w:val="24"/>
              </w:rPr>
              <w:t>категория  земель</w:t>
            </w:r>
            <w:proofErr w:type="gramEnd"/>
            <w:r w:rsidRPr="003045FE">
              <w:rPr>
                <w:sz w:val="24"/>
                <w:szCs w:val="24"/>
              </w:rPr>
              <w:t>: земли населенных пунктов.</w:t>
            </w:r>
          </w:p>
        </w:tc>
        <w:tc>
          <w:tcPr>
            <w:tcW w:w="2790" w:type="dxa"/>
            <w:shd w:val="clear" w:color="auto" w:fill="auto"/>
          </w:tcPr>
          <w:p w:rsidR="00E324D9" w:rsidRPr="003045FE" w:rsidRDefault="00E324D9" w:rsidP="00E324D9">
            <w:pPr>
              <w:rPr>
                <w:sz w:val="24"/>
                <w:szCs w:val="24"/>
              </w:rPr>
            </w:pPr>
            <w:r w:rsidRPr="003045FE">
              <w:rPr>
                <w:sz w:val="24"/>
                <w:szCs w:val="24"/>
              </w:rPr>
              <w:t xml:space="preserve">Вид разрешенного использования: </w:t>
            </w:r>
            <w:r w:rsidRPr="003045FE">
              <w:rPr>
                <w:sz w:val="24"/>
                <w:szCs w:val="24"/>
                <w:u w:val="single"/>
              </w:rPr>
              <w:t>предоставление коммунальных услуг</w:t>
            </w:r>
          </w:p>
        </w:tc>
      </w:tr>
      <w:tr w:rsidR="00E324D9" w:rsidRPr="003045FE" w:rsidTr="00922B4D">
        <w:tc>
          <w:tcPr>
            <w:tcW w:w="540" w:type="dxa"/>
            <w:shd w:val="clear" w:color="auto" w:fill="auto"/>
          </w:tcPr>
          <w:p w:rsidR="00E324D9" w:rsidRPr="003045FE" w:rsidRDefault="00DB62E0" w:rsidP="00E324D9">
            <w:pPr>
              <w:rPr>
                <w:sz w:val="24"/>
                <w:szCs w:val="24"/>
              </w:rPr>
            </w:pPr>
            <w:r>
              <w:rPr>
                <w:sz w:val="24"/>
                <w:szCs w:val="24"/>
              </w:rPr>
              <w:t>3</w:t>
            </w:r>
          </w:p>
        </w:tc>
        <w:tc>
          <w:tcPr>
            <w:tcW w:w="3348" w:type="dxa"/>
            <w:shd w:val="clear" w:color="auto" w:fill="auto"/>
          </w:tcPr>
          <w:p w:rsidR="00E324D9" w:rsidRPr="003045FE" w:rsidRDefault="00E324D9" w:rsidP="00E324D9">
            <w:pPr>
              <w:rPr>
                <w:sz w:val="24"/>
                <w:szCs w:val="24"/>
              </w:rPr>
            </w:pPr>
            <w:r w:rsidRPr="003045FE">
              <w:rPr>
                <w:sz w:val="24"/>
                <w:szCs w:val="24"/>
              </w:rPr>
              <w:t>Земельный участок, адрес объекта: Российская Федерация, Красноярский край, Нижнеингашский район, пгт Нижний Ингаш, ул. Кирова, 1 Е</w:t>
            </w:r>
          </w:p>
        </w:tc>
        <w:tc>
          <w:tcPr>
            <w:tcW w:w="2961" w:type="dxa"/>
            <w:shd w:val="clear" w:color="auto" w:fill="auto"/>
          </w:tcPr>
          <w:p w:rsidR="00E324D9" w:rsidRPr="003045FE" w:rsidRDefault="00E324D9" w:rsidP="00E324D9">
            <w:pPr>
              <w:rPr>
                <w:sz w:val="24"/>
                <w:szCs w:val="24"/>
              </w:rPr>
            </w:pPr>
            <w:r w:rsidRPr="003045FE">
              <w:rPr>
                <w:sz w:val="24"/>
                <w:szCs w:val="24"/>
              </w:rPr>
              <w:t xml:space="preserve">Общая площадь 492 </w:t>
            </w:r>
            <w:proofErr w:type="spellStart"/>
            <w:r w:rsidRPr="003045FE">
              <w:rPr>
                <w:sz w:val="24"/>
                <w:szCs w:val="24"/>
              </w:rPr>
              <w:t>кв.м</w:t>
            </w:r>
            <w:proofErr w:type="spellEnd"/>
            <w:r w:rsidRPr="003045FE">
              <w:rPr>
                <w:sz w:val="24"/>
                <w:szCs w:val="24"/>
              </w:rPr>
              <w:t xml:space="preserve">., кадастровый номер 24:28:2901006:746, </w:t>
            </w:r>
            <w:proofErr w:type="gramStart"/>
            <w:r w:rsidRPr="003045FE">
              <w:rPr>
                <w:sz w:val="24"/>
                <w:szCs w:val="24"/>
              </w:rPr>
              <w:t>категория  земель</w:t>
            </w:r>
            <w:proofErr w:type="gramEnd"/>
            <w:r w:rsidRPr="003045FE">
              <w:rPr>
                <w:sz w:val="24"/>
                <w:szCs w:val="24"/>
              </w:rPr>
              <w:t>: земли населенных пунктов.</w:t>
            </w:r>
          </w:p>
        </w:tc>
        <w:tc>
          <w:tcPr>
            <w:tcW w:w="2790" w:type="dxa"/>
            <w:shd w:val="clear" w:color="auto" w:fill="auto"/>
          </w:tcPr>
          <w:p w:rsidR="00E324D9" w:rsidRPr="003045FE" w:rsidRDefault="00E324D9" w:rsidP="00E324D9">
            <w:pPr>
              <w:rPr>
                <w:sz w:val="24"/>
                <w:szCs w:val="24"/>
              </w:rPr>
            </w:pPr>
            <w:r w:rsidRPr="003045FE">
              <w:rPr>
                <w:sz w:val="24"/>
                <w:szCs w:val="24"/>
              </w:rPr>
              <w:t xml:space="preserve">Вид разрешенного использования: </w:t>
            </w:r>
            <w:r w:rsidRPr="003045FE">
              <w:rPr>
                <w:sz w:val="24"/>
                <w:szCs w:val="24"/>
                <w:u w:val="single"/>
              </w:rPr>
              <w:t>предоставление коммунальных услуг</w:t>
            </w:r>
          </w:p>
        </w:tc>
      </w:tr>
      <w:tr w:rsidR="00E324D9" w:rsidRPr="003045FE" w:rsidTr="00922B4D">
        <w:tc>
          <w:tcPr>
            <w:tcW w:w="540" w:type="dxa"/>
            <w:shd w:val="clear" w:color="auto" w:fill="auto"/>
          </w:tcPr>
          <w:p w:rsidR="00E324D9" w:rsidRPr="003045FE" w:rsidRDefault="00DB62E0" w:rsidP="00E324D9">
            <w:pPr>
              <w:rPr>
                <w:sz w:val="24"/>
                <w:szCs w:val="24"/>
              </w:rPr>
            </w:pPr>
            <w:r>
              <w:rPr>
                <w:sz w:val="24"/>
                <w:szCs w:val="24"/>
              </w:rPr>
              <w:t>4</w:t>
            </w:r>
          </w:p>
        </w:tc>
        <w:tc>
          <w:tcPr>
            <w:tcW w:w="3348" w:type="dxa"/>
            <w:shd w:val="clear" w:color="auto" w:fill="auto"/>
            <w:vAlign w:val="bottom"/>
          </w:tcPr>
          <w:p w:rsidR="00E324D9" w:rsidRPr="003045FE" w:rsidRDefault="00E324D9" w:rsidP="00E324D9">
            <w:pPr>
              <w:rPr>
                <w:sz w:val="24"/>
                <w:szCs w:val="24"/>
              </w:rPr>
            </w:pPr>
            <w:r w:rsidRPr="003045FE">
              <w:rPr>
                <w:sz w:val="24"/>
                <w:szCs w:val="24"/>
              </w:rPr>
              <w:t>Земельный участок, местоположение установлено относительно ориентира, расположенного за пределами участка. (пгт Нижний Ингаш,</w:t>
            </w:r>
            <w:r w:rsidR="00DB62E0">
              <w:rPr>
                <w:sz w:val="24"/>
                <w:szCs w:val="24"/>
              </w:rPr>
              <w:t xml:space="preserve"> </w:t>
            </w:r>
            <w:r w:rsidRPr="003045FE">
              <w:rPr>
                <w:sz w:val="24"/>
                <w:szCs w:val="24"/>
              </w:rPr>
              <w:t>ул. Кирова, 1 Б)</w:t>
            </w:r>
          </w:p>
        </w:tc>
        <w:tc>
          <w:tcPr>
            <w:tcW w:w="2961" w:type="dxa"/>
            <w:shd w:val="clear" w:color="auto" w:fill="auto"/>
          </w:tcPr>
          <w:p w:rsidR="00E324D9" w:rsidRPr="003045FE" w:rsidRDefault="00E324D9" w:rsidP="00E324D9">
            <w:pPr>
              <w:rPr>
                <w:sz w:val="24"/>
                <w:szCs w:val="24"/>
              </w:rPr>
            </w:pPr>
            <w:r w:rsidRPr="003045FE">
              <w:rPr>
                <w:sz w:val="24"/>
                <w:szCs w:val="24"/>
              </w:rPr>
              <w:t xml:space="preserve">Общая площадь 10095 </w:t>
            </w:r>
            <w:proofErr w:type="spellStart"/>
            <w:r w:rsidRPr="003045FE">
              <w:rPr>
                <w:sz w:val="24"/>
                <w:szCs w:val="24"/>
              </w:rPr>
              <w:t>кв.м</w:t>
            </w:r>
            <w:proofErr w:type="spellEnd"/>
            <w:r w:rsidRPr="003045FE">
              <w:rPr>
                <w:sz w:val="24"/>
                <w:szCs w:val="24"/>
              </w:rPr>
              <w:t xml:space="preserve">., кадастровый номер 24:28:2901006:177, </w:t>
            </w:r>
            <w:proofErr w:type="gramStart"/>
            <w:r w:rsidRPr="003045FE">
              <w:rPr>
                <w:sz w:val="24"/>
                <w:szCs w:val="24"/>
              </w:rPr>
              <w:t>категория  земель</w:t>
            </w:r>
            <w:proofErr w:type="gramEnd"/>
            <w:r w:rsidRPr="003045FE">
              <w:rPr>
                <w:sz w:val="24"/>
                <w:szCs w:val="24"/>
              </w:rPr>
              <w:t>: земли населенных пунктов.</w:t>
            </w:r>
          </w:p>
        </w:tc>
        <w:tc>
          <w:tcPr>
            <w:tcW w:w="2790" w:type="dxa"/>
            <w:shd w:val="clear" w:color="auto" w:fill="auto"/>
          </w:tcPr>
          <w:p w:rsidR="00E324D9" w:rsidRPr="003045FE" w:rsidRDefault="00E324D9" w:rsidP="00E324D9">
            <w:pPr>
              <w:rPr>
                <w:sz w:val="24"/>
                <w:szCs w:val="24"/>
                <w:u w:val="single"/>
              </w:rPr>
            </w:pPr>
            <w:r w:rsidRPr="003045FE">
              <w:rPr>
                <w:sz w:val="24"/>
                <w:szCs w:val="24"/>
              </w:rPr>
              <w:t xml:space="preserve">Вид разрешенного использования: </w:t>
            </w:r>
            <w:r w:rsidRPr="003045FE">
              <w:rPr>
                <w:sz w:val="24"/>
                <w:szCs w:val="24"/>
                <w:u w:val="single"/>
              </w:rPr>
              <w:t>малоэтажная многоквартирная жилая застройка</w:t>
            </w:r>
          </w:p>
          <w:p w:rsidR="00E324D9" w:rsidRPr="003045FE" w:rsidRDefault="00E324D9" w:rsidP="00E324D9">
            <w:pPr>
              <w:rPr>
                <w:sz w:val="24"/>
                <w:szCs w:val="24"/>
              </w:rPr>
            </w:pPr>
          </w:p>
        </w:tc>
      </w:tr>
      <w:tr w:rsidR="00E324D9" w:rsidRPr="003045FE" w:rsidTr="00922B4D">
        <w:tc>
          <w:tcPr>
            <w:tcW w:w="540" w:type="dxa"/>
            <w:shd w:val="clear" w:color="auto" w:fill="auto"/>
          </w:tcPr>
          <w:p w:rsidR="00E324D9" w:rsidRPr="00592969" w:rsidRDefault="00DB62E0" w:rsidP="00E324D9">
            <w:pPr>
              <w:rPr>
                <w:sz w:val="24"/>
                <w:szCs w:val="24"/>
              </w:rPr>
            </w:pPr>
            <w:r w:rsidRPr="00592969">
              <w:rPr>
                <w:sz w:val="24"/>
                <w:szCs w:val="24"/>
              </w:rPr>
              <w:t>5</w:t>
            </w:r>
          </w:p>
        </w:tc>
        <w:tc>
          <w:tcPr>
            <w:tcW w:w="3348" w:type="dxa"/>
            <w:shd w:val="clear" w:color="auto" w:fill="auto"/>
            <w:vAlign w:val="bottom"/>
          </w:tcPr>
          <w:p w:rsidR="00E324D9" w:rsidRPr="00592969" w:rsidRDefault="00E324D9" w:rsidP="00E324D9">
            <w:pPr>
              <w:rPr>
                <w:sz w:val="24"/>
                <w:szCs w:val="24"/>
              </w:rPr>
            </w:pPr>
            <w:r w:rsidRPr="00592969">
              <w:rPr>
                <w:sz w:val="24"/>
                <w:szCs w:val="24"/>
              </w:rPr>
              <w:t>Земельный участок, адрес объекта: Российская Федерация, Красноярский край, Нижнеингашский район, пгт Нижний Ингаш, ул. Строительная, 16</w:t>
            </w:r>
          </w:p>
        </w:tc>
        <w:tc>
          <w:tcPr>
            <w:tcW w:w="2961" w:type="dxa"/>
            <w:shd w:val="clear" w:color="auto" w:fill="auto"/>
          </w:tcPr>
          <w:p w:rsidR="00E324D9" w:rsidRPr="00592969" w:rsidRDefault="00592969" w:rsidP="00E324D9">
            <w:pPr>
              <w:rPr>
                <w:sz w:val="24"/>
                <w:szCs w:val="24"/>
              </w:rPr>
            </w:pPr>
            <w:r w:rsidRPr="00592969">
              <w:rPr>
                <w:sz w:val="24"/>
                <w:szCs w:val="24"/>
              </w:rPr>
              <w:t xml:space="preserve">Общая площадь </w:t>
            </w:r>
            <w:proofErr w:type="gramStart"/>
            <w:r w:rsidRPr="00592969">
              <w:rPr>
                <w:sz w:val="24"/>
                <w:szCs w:val="24"/>
              </w:rPr>
              <w:t>6200</w:t>
            </w:r>
            <w:r w:rsidR="00E324D9" w:rsidRPr="00592969">
              <w:rPr>
                <w:sz w:val="24"/>
                <w:szCs w:val="24"/>
              </w:rPr>
              <w:t xml:space="preserve">  </w:t>
            </w:r>
            <w:proofErr w:type="spellStart"/>
            <w:r w:rsidR="00E324D9" w:rsidRPr="00592969">
              <w:rPr>
                <w:sz w:val="24"/>
                <w:szCs w:val="24"/>
              </w:rPr>
              <w:t>кв.</w:t>
            </w:r>
            <w:r w:rsidRPr="00592969">
              <w:rPr>
                <w:sz w:val="24"/>
                <w:szCs w:val="24"/>
              </w:rPr>
              <w:t>м</w:t>
            </w:r>
            <w:proofErr w:type="spellEnd"/>
            <w:r w:rsidRPr="00592969">
              <w:rPr>
                <w:sz w:val="24"/>
                <w:szCs w:val="24"/>
              </w:rPr>
              <w:t>.</w:t>
            </w:r>
            <w:proofErr w:type="gramEnd"/>
            <w:r w:rsidRPr="00592969">
              <w:rPr>
                <w:sz w:val="24"/>
                <w:szCs w:val="24"/>
              </w:rPr>
              <w:t>, кадастровый номер 24:28:290:005:1091</w:t>
            </w:r>
            <w:r w:rsidR="00E324D9" w:rsidRPr="00592969">
              <w:rPr>
                <w:sz w:val="24"/>
                <w:szCs w:val="24"/>
              </w:rPr>
              <w:t>, категория  земель: земли населенных пунктов.</w:t>
            </w:r>
          </w:p>
        </w:tc>
        <w:tc>
          <w:tcPr>
            <w:tcW w:w="2790" w:type="dxa"/>
            <w:shd w:val="clear" w:color="auto" w:fill="auto"/>
          </w:tcPr>
          <w:p w:rsidR="00E324D9" w:rsidRPr="00592969" w:rsidRDefault="00E324D9" w:rsidP="00E324D9">
            <w:pPr>
              <w:rPr>
                <w:sz w:val="24"/>
                <w:szCs w:val="24"/>
                <w:u w:val="single"/>
              </w:rPr>
            </w:pPr>
            <w:r w:rsidRPr="00592969">
              <w:rPr>
                <w:sz w:val="24"/>
                <w:szCs w:val="24"/>
              </w:rPr>
              <w:t xml:space="preserve">Вид разрешенного использования: </w:t>
            </w:r>
            <w:r w:rsidRPr="00592969">
              <w:rPr>
                <w:sz w:val="24"/>
                <w:szCs w:val="24"/>
                <w:u w:val="single"/>
              </w:rPr>
              <w:t>малоэтажная многоквартирная жилая застройка</w:t>
            </w:r>
          </w:p>
          <w:p w:rsidR="00E324D9" w:rsidRPr="00592969" w:rsidRDefault="00E324D9" w:rsidP="00E324D9">
            <w:pPr>
              <w:rPr>
                <w:sz w:val="24"/>
                <w:szCs w:val="24"/>
              </w:rPr>
            </w:pPr>
          </w:p>
        </w:tc>
      </w:tr>
      <w:tr w:rsidR="00E324D9" w:rsidRPr="003045FE" w:rsidTr="00922B4D">
        <w:tc>
          <w:tcPr>
            <w:tcW w:w="540" w:type="dxa"/>
            <w:shd w:val="clear" w:color="auto" w:fill="auto"/>
          </w:tcPr>
          <w:p w:rsidR="00E324D9" w:rsidRPr="003045FE" w:rsidRDefault="00DB62E0" w:rsidP="00E324D9">
            <w:pPr>
              <w:rPr>
                <w:sz w:val="24"/>
                <w:szCs w:val="24"/>
              </w:rPr>
            </w:pPr>
            <w:r>
              <w:rPr>
                <w:sz w:val="24"/>
                <w:szCs w:val="24"/>
              </w:rPr>
              <w:t>6</w:t>
            </w:r>
          </w:p>
        </w:tc>
        <w:tc>
          <w:tcPr>
            <w:tcW w:w="3348" w:type="dxa"/>
            <w:shd w:val="clear" w:color="auto" w:fill="auto"/>
            <w:vAlign w:val="bottom"/>
          </w:tcPr>
          <w:p w:rsidR="00E324D9" w:rsidRPr="003045FE" w:rsidRDefault="00E324D9" w:rsidP="00E324D9">
            <w:pPr>
              <w:rPr>
                <w:sz w:val="24"/>
                <w:szCs w:val="24"/>
              </w:rPr>
            </w:pPr>
            <w:r w:rsidRPr="003045FE">
              <w:rPr>
                <w:sz w:val="24"/>
                <w:szCs w:val="24"/>
              </w:rPr>
              <w:t xml:space="preserve">Земельный участок, адрес объекта: Российская Федерация, Красноярский край, Нижнеингашский район, д. </w:t>
            </w:r>
            <w:proofErr w:type="spellStart"/>
            <w:r w:rsidRPr="003045FE">
              <w:rPr>
                <w:sz w:val="24"/>
                <w:szCs w:val="24"/>
              </w:rPr>
              <w:t>Максаковка</w:t>
            </w:r>
            <w:proofErr w:type="spellEnd"/>
            <w:r w:rsidRPr="003045FE">
              <w:rPr>
                <w:sz w:val="24"/>
                <w:szCs w:val="24"/>
              </w:rPr>
              <w:t>, ул. Центральная, 22 Г</w:t>
            </w:r>
          </w:p>
        </w:tc>
        <w:tc>
          <w:tcPr>
            <w:tcW w:w="2961" w:type="dxa"/>
            <w:shd w:val="clear" w:color="auto" w:fill="auto"/>
          </w:tcPr>
          <w:p w:rsidR="00E324D9" w:rsidRPr="003045FE" w:rsidRDefault="00E324D9" w:rsidP="00E324D9">
            <w:pPr>
              <w:rPr>
                <w:sz w:val="24"/>
                <w:szCs w:val="24"/>
              </w:rPr>
            </w:pPr>
            <w:r w:rsidRPr="003045FE">
              <w:rPr>
                <w:sz w:val="24"/>
                <w:szCs w:val="24"/>
              </w:rPr>
              <w:t xml:space="preserve">Общая площадь </w:t>
            </w:r>
            <w:proofErr w:type="gramStart"/>
            <w:r w:rsidRPr="003045FE">
              <w:rPr>
                <w:sz w:val="24"/>
                <w:szCs w:val="24"/>
              </w:rPr>
              <w:t>6300  кв.</w:t>
            </w:r>
            <w:proofErr w:type="gramEnd"/>
            <w:r w:rsidRPr="003045FE">
              <w:rPr>
                <w:sz w:val="24"/>
                <w:szCs w:val="24"/>
              </w:rPr>
              <w:t xml:space="preserve"> м., кадастровый номер 24:28:3504001:627 категория  земель: земли населенных пунктов.</w:t>
            </w:r>
          </w:p>
        </w:tc>
        <w:tc>
          <w:tcPr>
            <w:tcW w:w="2790" w:type="dxa"/>
            <w:shd w:val="clear" w:color="auto" w:fill="auto"/>
          </w:tcPr>
          <w:p w:rsidR="00E324D9" w:rsidRPr="003045FE" w:rsidRDefault="00E324D9" w:rsidP="00E324D9">
            <w:pPr>
              <w:rPr>
                <w:sz w:val="24"/>
                <w:szCs w:val="24"/>
              </w:rPr>
            </w:pPr>
            <w:r w:rsidRPr="003045FE">
              <w:rPr>
                <w:sz w:val="24"/>
                <w:szCs w:val="24"/>
              </w:rPr>
              <w:t xml:space="preserve">Вид разрешенного использования: </w:t>
            </w:r>
            <w:r w:rsidRPr="003045FE">
              <w:rPr>
                <w:sz w:val="24"/>
                <w:szCs w:val="24"/>
                <w:u w:val="single"/>
              </w:rPr>
              <w:t>склады</w:t>
            </w:r>
          </w:p>
        </w:tc>
      </w:tr>
      <w:tr w:rsidR="00E324D9" w:rsidRPr="003045FE" w:rsidTr="00AC39ED">
        <w:tc>
          <w:tcPr>
            <w:tcW w:w="540" w:type="dxa"/>
            <w:shd w:val="clear" w:color="auto" w:fill="auto"/>
          </w:tcPr>
          <w:p w:rsidR="00E324D9" w:rsidRPr="003045FE" w:rsidRDefault="00DB62E0" w:rsidP="00E324D9">
            <w:pPr>
              <w:rPr>
                <w:sz w:val="24"/>
                <w:szCs w:val="24"/>
              </w:rPr>
            </w:pPr>
            <w:r>
              <w:rPr>
                <w:sz w:val="24"/>
                <w:szCs w:val="24"/>
              </w:rPr>
              <w:t>7</w:t>
            </w:r>
          </w:p>
        </w:tc>
        <w:tc>
          <w:tcPr>
            <w:tcW w:w="3348" w:type="dxa"/>
            <w:shd w:val="clear" w:color="auto" w:fill="auto"/>
          </w:tcPr>
          <w:p w:rsidR="00E324D9" w:rsidRPr="003045FE" w:rsidRDefault="00E324D9" w:rsidP="00E324D9">
            <w:pPr>
              <w:rPr>
                <w:sz w:val="24"/>
                <w:szCs w:val="24"/>
              </w:rPr>
            </w:pPr>
            <w:r w:rsidRPr="003045FE">
              <w:rPr>
                <w:sz w:val="24"/>
                <w:szCs w:val="24"/>
              </w:rPr>
              <w:t xml:space="preserve">Земельный участок, адрес объекта: Российская Федерация, Красноярский край, Нижнеингашский район, д. </w:t>
            </w:r>
            <w:proofErr w:type="spellStart"/>
            <w:r w:rsidRPr="003045FE">
              <w:rPr>
                <w:sz w:val="24"/>
                <w:szCs w:val="24"/>
              </w:rPr>
              <w:t>Максаковка</w:t>
            </w:r>
            <w:proofErr w:type="spellEnd"/>
            <w:r w:rsidRPr="003045FE">
              <w:rPr>
                <w:sz w:val="24"/>
                <w:szCs w:val="24"/>
              </w:rPr>
              <w:t>, ул. Центральная, 17 Г</w:t>
            </w:r>
          </w:p>
        </w:tc>
        <w:tc>
          <w:tcPr>
            <w:tcW w:w="2961" w:type="dxa"/>
            <w:shd w:val="clear" w:color="auto" w:fill="auto"/>
          </w:tcPr>
          <w:p w:rsidR="00E324D9" w:rsidRPr="003045FE" w:rsidRDefault="00E324D9" w:rsidP="00E324D9">
            <w:pPr>
              <w:rPr>
                <w:sz w:val="24"/>
                <w:szCs w:val="24"/>
              </w:rPr>
            </w:pPr>
            <w:r w:rsidRPr="003045FE">
              <w:rPr>
                <w:sz w:val="24"/>
                <w:szCs w:val="24"/>
              </w:rPr>
              <w:t xml:space="preserve">Общая площадь </w:t>
            </w:r>
            <w:proofErr w:type="gramStart"/>
            <w:r w:rsidRPr="003045FE">
              <w:rPr>
                <w:sz w:val="24"/>
                <w:szCs w:val="24"/>
              </w:rPr>
              <w:t>46300  кв.</w:t>
            </w:r>
            <w:proofErr w:type="gramEnd"/>
            <w:r w:rsidRPr="003045FE">
              <w:rPr>
                <w:sz w:val="24"/>
                <w:szCs w:val="24"/>
              </w:rPr>
              <w:t xml:space="preserve"> м., кадастровый номер 24:28:0602001:863 категория  земель: земли населенных пунктов.</w:t>
            </w:r>
          </w:p>
        </w:tc>
        <w:tc>
          <w:tcPr>
            <w:tcW w:w="2790" w:type="dxa"/>
            <w:shd w:val="clear" w:color="auto" w:fill="auto"/>
          </w:tcPr>
          <w:p w:rsidR="00E324D9" w:rsidRPr="003045FE" w:rsidRDefault="00E324D9" w:rsidP="00E324D9">
            <w:pPr>
              <w:rPr>
                <w:sz w:val="24"/>
                <w:szCs w:val="24"/>
              </w:rPr>
            </w:pPr>
            <w:r w:rsidRPr="003045FE">
              <w:rPr>
                <w:sz w:val="24"/>
                <w:szCs w:val="24"/>
              </w:rPr>
              <w:t xml:space="preserve">Вид разрешенного использования: </w:t>
            </w:r>
            <w:r w:rsidRPr="003045FE">
              <w:rPr>
                <w:sz w:val="24"/>
                <w:szCs w:val="24"/>
                <w:u w:val="single"/>
              </w:rPr>
              <w:t>пищевая промышленность (переработка)</w:t>
            </w:r>
          </w:p>
          <w:p w:rsidR="00E324D9" w:rsidRPr="003045FE" w:rsidRDefault="00E324D9" w:rsidP="00E324D9">
            <w:pPr>
              <w:rPr>
                <w:sz w:val="24"/>
                <w:szCs w:val="24"/>
              </w:rPr>
            </w:pPr>
            <w:r w:rsidRPr="003045FE">
              <w:rPr>
                <w:sz w:val="24"/>
                <w:szCs w:val="24"/>
              </w:rPr>
              <w:t>(строительство производства по переработке с/х продукции)</w:t>
            </w:r>
          </w:p>
        </w:tc>
      </w:tr>
      <w:tr w:rsidR="00E324D9" w:rsidRPr="003045FE" w:rsidTr="00922B4D">
        <w:tc>
          <w:tcPr>
            <w:tcW w:w="540" w:type="dxa"/>
            <w:shd w:val="clear" w:color="auto" w:fill="auto"/>
          </w:tcPr>
          <w:p w:rsidR="00E324D9" w:rsidRPr="003045FE" w:rsidRDefault="00DB62E0" w:rsidP="00E324D9">
            <w:pPr>
              <w:rPr>
                <w:sz w:val="24"/>
                <w:szCs w:val="24"/>
              </w:rPr>
            </w:pPr>
            <w:r>
              <w:rPr>
                <w:sz w:val="24"/>
                <w:szCs w:val="24"/>
              </w:rPr>
              <w:t>8</w:t>
            </w:r>
          </w:p>
        </w:tc>
        <w:tc>
          <w:tcPr>
            <w:tcW w:w="3348" w:type="dxa"/>
            <w:shd w:val="clear" w:color="auto" w:fill="auto"/>
            <w:vAlign w:val="bottom"/>
          </w:tcPr>
          <w:p w:rsidR="00E324D9" w:rsidRPr="003045FE" w:rsidRDefault="00E324D9" w:rsidP="00E324D9">
            <w:pPr>
              <w:rPr>
                <w:sz w:val="24"/>
                <w:szCs w:val="24"/>
              </w:rPr>
            </w:pPr>
            <w:r w:rsidRPr="003045FE">
              <w:rPr>
                <w:sz w:val="24"/>
                <w:szCs w:val="24"/>
              </w:rPr>
              <w:t>Земельный участок, адрес объекта: Российская Федерация, Красноярский край, Нижнеингашский район, пгт Нижний Ингаш, ул. Новая, 1 Б</w:t>
            </w:r>
          </w:p>
        </w:tc>
        <w:tc>
          <w:tcPr>
            <w:tcW w:w="2961" w:type="dxa"/>
            <w:shd w:val="clear" w:color="auto" w:fill="auto"/>
          </w:tcPr>
          <w:p w:rsidR="00E324D9" w:rsidRPr="003045FE" w:rsidRDefault="00E324D9" w:rsidP="00E324D9">
            <w:pPr>
              <w:rPr>
                <w:sz w:val="24"/>
                <w:szCs w:val="24"/>
              </w:rPr>
            </w:pPr>
            <w:r w:rsidRPr="003045FE">
              <w:rPr>
                <w:sz w:val="24"/>
                <w:szCs w:val="24"/>
              </w:rPr>
              <w:t xml:space="preserve">Общая площадь 1263       </w:t>
            </w:r>
            <w:proofErr w:type="spellStart"/>
            <w:r w:rsidRPr="003045FE">
              <w:rPr>
                <w:sz w:val="24"/>
                <w:szCs w:val="24"/>
              </w:rPr>
              <w:t>кв.м</w:t>
            </w:r>
            <w:proofErr w:type="spellEnd"/>
            <w:r w:rsidRPr="003045FE">
              <w:rPr>
                <w:sz w:val="24"/>
                <w:szCs w:val="24"/>
              </w:rPr>
              <w:t xml:space="preserve">., кадастровый номер 24:28:2901005:1081        </w:t>
            </w:r>
            <w:proofErr w:type="gramStart"/>
            <w:r w:rsidRPr="003045FE">
              <w:rPr>
                <w:sz w:val="24"/>
                <w:szCs w:val="24"/>
              </w:rPr>
              <w:t>категория  земель</w:t>
            </w:r>
            <w:proofErr w:type="gramEnd"/>
            <w:r w:rsidRPr="003045FE">
              <w:rPr>
                <w:sz w:val="24"/>
                <w:szCs w:val="24"/>
              </w:rPr>
              <w:t>: земли населенных пунктов.</w:t>
            </w:r>
          </w:p>
        </w:tc>
        <w:tc>
          <w:tcPr>
            <w:tcW w:w="2790" w:type="dxa"/>
            <w:shd w:val="clear" w:color="auto" w:fill="auto"/>
          </w:tcPr>
          <w:p w:rsidR="00E324D9" w:rsidRPr="003045FE" w:rsidRDefault="00E324D9" w:rsidP="00E324D9">
            <w:pPr>
              <w:rPr>
                <w:sz w:val="24"/>
                <w:szCs w:val="24"/>
              </w:rPr>
            </w:pPr>
            <w:r w:rsidRPr="003045FE">
              <w:rPr>
                <w:sz w:val="24"/>
                <w:szCs w:val="24"/>
              </w:rPr>
              <w:t xml:space="preserve">Вид разрешенного использования: </w:t>
            </w:r>
            <w:r w:rsidRPr="003045FE">
              <w:rPr>
                <w:sz w:val="24"/>
                <w:szCs w:val="24"/>
                <w:u w:val="single"/>
              </w:rPr>
              <w:t>предоставление коммунальных услуг</w:t>
            </w:r>
          </w:p>
        </w:tc>
      </w:tr>
      <w:tr w:rsidR="00E324D9" w:rsidRPr="003045FE" w:rsidTr="00922B4D">
        <w:tc>
          <w:tcPr>
            <w:tcW w:w="540" w:type="dxa"/>
            <w:shd w:val="clear" w:color="auto" w:fill="auto"/>
          </w:tcPr>
          <w:p w:rsidR="00E324D9" w:rsidRPr="003045FE" w:rsidRDefault="00EA02CF" w:rsidP="00E324D9">
            <w:pPr>
              <w:rPr>
                <w:sz w:val="24"/>
                <w:szCs w:val="24"/>
              </w:rPr>
            </w:pPr>
            <w:r>
              <w:rPr>
                <w:sz w:val="24"/>
                <w:szCs w:val="24"/>
              </w:rPr>
              <w:t>9</w:t>
            </w:r>
          </w:p>
        </w:tc>
        <w:tc>
          <w:tcPr>
            <w:tcW w:w="3348" w:type="dxa"/>
            <w:shd w:val="clear" w:color="auto" w:fill="auto"/>
            <w:vAlign w:val="bottom"/>
          </w:tcPr>
          <w:p w:rsidR="00E324D9" w:rsidRPr="003045FE" w:rsidRDefault="00E324D9" w:rsidP="00E324D9">
            <w:pPr>
              <w:rPr>
                <w:sz w:val="24"/>
                <w:szCs w:val="24"/>
              </w:rPr>
            </w:pPr>
            <w:r w:rsidRPr="003045FE">
              <w:rPr>
                <w:sz w:val="24"/>
                <w:szCs w:val="24"/>
              </w:rPr>
              <w:t>Земельный участок, адрес объекта: Российская Федерация, Красноярский край, Нижнеингашский район, пгт Нижний Ингаш, Ленина, 4 Д</w:t>
            </w:r>
          </w:p>
        </w:tc>
        <w:tc>
          <w:tcPr>
            <w:tcW w:w="2961" w:type="dxa"/>
            <w:shd w:val="clear" w:color="auto" w:fill="auto"/>
          </w:tcPr>
          <w:p w:rsidR="00E324D9" w:rsidRPr="003045FE" w:rsidRDefault="00E324D9" w:rsidP="00E324D9">
            <w:pPr>
              <w:rPr>
                <w:sz w:val="24"/>
                <w:szCs w:val="24"/>
              </w:rPr>
            </w:pPr>
            <w:r w:rsidRPr="003045FE">
              <w:rPr>
                <w:sz w:val="24"/>
                <w:szCs w:val="24"/>
              </w:rPr>
              <w:t xml:space="preserve">Общая площадь </w:t>
            </w:r>
            <w:proofErr w:type="gramStart"/>
            <w:r w:rsidRPr="003045FE">
              <w:rPr>
                <w:sz w:val="24"/>
                <w:szCs w:val="24"/>
              </w:rPr>
              <w:t xml:space="preserve">6476  </w:t>
            </w:r>
            <w:proofErr w:type="spellStart"/>
            <w:r w:rsidRPr="003045FE">
              <w:rPr>
                <w:sz w:val="24"/>
                <w:szCs w:val="24"/>
              </w:rPr>
              <w:t>кв.м</w:t>
            </w:r>
            <w:proofErr w:type="spellEnd"/>
            <w:r w:rsidRPr="003045FE">
              <w:rPr>
                <w:sz w:val="24"/>
                <w:szCs w:val="24"/>
              </w:rPr>
              <w:t>.</w:t>
            </w:r>
            <w:proofErr w:type="gramEnd"/>
            <w:r w:rsidRPr="003045FE">
              <w:rPr>
                <w:sz w:val="24"/>
                <w:szCs w:val="24"/>
              </w:rPr>
              <w:t>, кадастровый номер 24:28:2901011:224, категория  земель: земли населенных пунктов.</w:t>
            </w:r>
          </w:p>
        </w:tc>
        <w:tc>
          <w:tcPr>
            <w:tcW w:w="2790" w:type="dxa"/>
            <w:shd w:val="clear" w:color="auto" w:fill="auto"/>
          </w:tcPr>
          <w:p w:rsidR="00E324D9" w:rsidRPr="003045FE" w:rsidRDefault="00E324D9" w:rsidP="00E324D9">
            <w:pPr>
              <w:rPr>
                <w:sz w:val="24"/>
                <w:szCs w:val="24"/>
              </w:rPr>
            </w:pPr>
            <w:r w:rsidRPr="003045FE">
              <w:rPr>
                <w:sz w:val="24"/>
                <w:szCs w:val="24"/>
              </w:rPr>
              <w:t xml:space="preserve">Вид разрешенного использования: </w:t>
            </w:r>
            <w:r w:rsidRPr="003045FE">
              <w:rPr>
                <w:sz w:val="24"/>
                <w:szCs w:val="24"/>
                <w:u w:val="single"/>
              </w:rPr>
              <w:t>для строительства котельной, для размещения объектов ЖКХ</w:t>
            </w:r>
          </w:p>
        </w:tc>
      </w:tr>
      <w:tr w:rsidR="00E324D9" w:rsidRPr="003045FE" w:rsidTr="00922B4D">
        <w:tc>
          <w:tcPr>
            <w:tcW w:w="540" w:type="dxa"/>
            <w:shd w:val="clear" w:color="auto" w:fill="auto"/>
          </w:tcPr>
          <w:p w:rsidR="00E324D9" w:rsidRPr="003045FE" w:rsidRDefault="00DB62E0" w:rsidP="00E324D9">
            <w:pPr>
              <w:rPr>
                <w:sz w:val="24"/>
                <w:szCs w:val="24"/>
              </w:rPr>
            </w:pPr>
            <w:r>
              <w:rPr>
                <w:sz w:val="24"/>
                <w:szCs w:val="24"/>
              </w:rPr>
              <w:t>1</w:t>
            </w:r>
            <w:r w:rsidR="00EA02CF">
              <w:rPr>
                <w:sz w:val="24"/>
                <w:szCs w:val="24"/>
              </w:rPr>
              <w:t>0</w:t>
            </w:r>
          </w:p>
        </w:tc>
        <w:tc>
          <w:tcPr>
            <w:tcW w:w="3348" w:type="dxa"/>
            <w:shd w:val="clear" w:color="auto" w:fill="auto"/>
          </w:tcPr>
          <w:p w:rsidR="00E324D9" w:rsidRPr="003045FE" w:rsidRDefault="00E324D9" w:rsidP="00E324D9">
            <w:pPr>
              <w:rPr>
                <w:sz w:val="24"/>
                <w:szCs w:val="24"/>
              </w:rPr>
            </w:pPr>
            <w:r w:rsidRPr="003045FE">
              <w:rPr>
                <w:sz w:val="24"/>
                <w:szCs w:val="24"/>
              </w:rPr>
              <w:t xml:space="preserve">Земельный участок расположен вблизи участка по адресу: Российская Федерация, Красноярский край, Нижнеингашский район, п. </w:t>
            </w:r>
            <w:proofErr w:type="spellStart"/>
            <w:r w:rsidRPr="003045FE">
              <w:rPr>
                <w:sz w:val="24"/>
                <w:szCs w:val="24"/>
              </w:rPr>
              <w:t>Тинской</w:t>
            </w:r>
            <w:proofErr w:type="spellEnd"/>
            <w:r w:rsidRPr="003045FE">
              <w:rPr>
                <w:sz w:val="24"/>
                <w:szCs w:val="24"/>
              </w:rPr>
              <w:t>, ул. Трактовая, 1 Я (территория бывшего РМЗ)</w:t>
            </w:r>
          </w:p>
        </w:tc>
        <w:tc>
          <w:tcPr>
            <w:tcW w:w="2961" w:type="dxa"/>
            <w:shd w:val="clear" w:color="auto" w:fill="auto"/>
          </w:tcPr>
          <w:p w:rsidR="00E324D9" w:rsidRPr="003045FE" w:rsidRDefault="00E324D9" w:rsidP="00E324D9">
            <w:pPr>
              <w:rPr>
                <w:sz w:val="24"/>
                <w:szCs w:val="24"/>
              </w:rPr>
            </w:pPr>
            <w:r w:rsidRPr="003045FE">
              <w:rPr>
                <w:sz w:val="24"/>
                <w:szCs w:val="24"/>
              </w:rPr>
              <w:t xml:space="preserve">Общая площадь 27664 </w:t>
            </w:r>
            <w:proofErr w:type="spellStart"/>
            <w:r w:rsidRPr="003045FE">
              <w:rPr>
                <w:sz w:val="24"/>
                <w:szCs w:val="24"/>
              </w:rPr>
              <w:t>кв.м</w:t>
            </w:r>
            <w:proofErr w:type="spellEnd"/>
            <w:r w:rsidRPr="003045FE">
              <w:rPr>
                <w:sz w:val="24"/>
                <w:szCs w:val="24"/>
              </w:rPr>
              <w:t xml:space="preserve">., кадастровый паспорт отсутствует, </w:t>
            </w:r>
            <w:proofErr w:type="gramStart"/>
            <w:r w:rsidRPr="003045FE">
              <w:rPr>
                <w:sz w:val="24"/>
                <w:szCs w:val="24"/>
              </w:rPr>
              <w:t>категория  земель</w:t>
            </w:r>
            <w:proofErr w:type="gramEnd"/>
            <w:r w:rsidRPr="003045FE">
              <w:rPr>
                <w:sz w:val="24"/>
                <w:szCs w:val="24"/>
              </w:rPr>
              <w:t>: земли населенных пунктов.</w:t>
            </w:r>
          </w:p>
        </w:tc>
        <w:tc>
          <w:tcPr>
            <w:tcW w:w="2790" w:type="dxa"/>
            <w:shd w:val="clear" w:color="auto" w:fill="auto"/>
          </w:tcPr>
          <w:p w:rsidR="00E324D9" w:rsidRPr="003045FE" w:rsidRDefault="00E324D9" w:rsidP="00E324D9">
            <w:pPr>
              <w:rPr>
                <w:sz w:val="24"/>
                <w:szCs w:val="24"/>
              </w:rPr>
            </w:pPr>
            <w:r w:rsidRPr="003045FE">
              <w:rPr>
                <w:sz w:val="24"/>
                <w:szCs w:val="24"/>
              </w:rPr>
              <w:t xml:space="preserve">Вид разрешенного использования: промышленная зона, лесопереработка, размещение объектов ЖКХ </w:t>
            </w:r>
          </w:p>
        </w:tc>
      </w:tr>
      <w:tr w:rsidR="00E324D9" w:rsidRPr="003045FE" w:rsidTr="00922B4D">
        <w:tc>
          <w:tcPr>
            <w:tcW w:w="540" w:type="dxa"/>
            <w:shd w:val="clear" w:color="auto" w:fill="auto"/>
          </w:tcPr>
          <w:p w:rsidR="00E324D9" w:rsidRPr="003045FE" w:rsidRDefault="00DB62E0" w:rsidP="00E324D9">
            <w:pPr>
              <w:rPr>
                <w:sz w:val="24"/>
                <w:szCs w:val="24"/>
              </w:rPr>
            </w:pPr>
            <w:r>
              <w:rPr>
                <w:sz w:val="24"/>
                <w:szCs w:val="24"/>
              </w:rPr>
              <w:t>1</w:t>
            </w:r>
            <w:r w:rsidR="00EA02CF">
              <w:rPr>
                <w:sz w:val="24"/>
                <w:szCs w:val="24"/>
              </w:rPr>
              <w:t>1</w:t>
            </w:r>
          </w:p>
        </w:tc>
        <w:tc>
          <w:tcPr>
            <w:tcW w:w="3348" w:type="dxa"/>
            <w:shd w:val="clear" w:color="auto" w:fill="auto"/>
          </w:tcPr>
          <w:p w:rsidR="00E324D9" w:rsidRPr="003045FE" w:rsidRDefault="00E324D9" w:rsidP="00E324D9">
            <w:pPr>
              <w:rPr>
                <w:sz w:val="24"/>
                <w:szCs w:val="24"/>
              </w:rPr>
            </w:pPr>
            <w:r w:rsidRPr="003045FE">
              <w:rPr>
                <w:sz w:val="24"/>
                <w:szCs w:val="24"/>
              </w:rPr>
              <w:t xml:space="preserve">Земельный участок расположен вблизи участка по адресу: Российская Федерация, Красноярский край, Нижнеингашский район, п. </w:t>
            </w:r>
            <w:proofErr w:type="spellStart"/>
            <w:r w:rsidRPr="003045FE">
              <w:rPr>
                <w:sz w:val="24"/>
                <w:szCs w:val="24"/>
              </w:rPr>
              <w:t>Тинской</w:t>
            </w:r>
            <w:proofErr w:type="spellEnd"/>
            <w:r w:rsidRPr="003045FE">
              <w:rPr>
                <w:sz w:val="24"/>
                <w:szCs w:val="24"/>
              </w:rPr>
              <w:t>, ул. Трактовая, 1 Я (территория бывшего РМЗ)</w:t>
            </w:r>
          </w:p>
        </w:tc>
        <w:tc>
          <w:tcPr>
            <w:tcW w:w="2961" w:type="dxa"/>
            <w:shd w:val="clear" w:color="auto" w:fill="auto"/>
          </w:tcPr>
          <w:p w:rsidR="00E324D9" w:rsidRPr="003045FE" w:rsidRDefault="00E324D9" w:rsidP="00E324D9">
            <w:pPr>
              <w:rPr>
                <w:sz w:val="24"/>
                <w:szCs w:val="24"/>
              </w:rPr>
            </w:pPr>
            <w:r w:rsidRPr="003045FE">
              <w:rPr>
                <w:sz w:val="24"/>
                <w:szCs w:val="24"/>
              </w:rPr>
              <w:t xml:space="preserve">Общая площадь 8325 </w:t>
            </w:r>
            <w:proofErr w:type="spellStart"/>
            <w:r w:rsidRPr="003045FE">
              <w:rPr>
                <w:sz w:val="24"/>
                <w:szCs w:val="24"/>
              </w:rPr>
              <w:t>кв.м</w:t>
            </w:r>
            <w:proofErr w:type="spellEnd"/>
            <w:r w:rsidRPr="003045FE">
              <w:rPr>
                <w:sz w:val="24"/>
                <w:szCs w:val="24"/>
              </w:rPr>
              <w:t xml:space="preserve">., кадастровый паспорт отсутствует, </w:t>
            </w:r>
            <w:proofErr w:type="gramStart"/>
            <w:r w:rsidRPr="003045FE">
              <w:rPr>
                <w:sz w:val="24"/>
                <w:szCs w:val="24"/>
              </w:rPr>
              <w:t>категория  земель</w:t>
            </w:r>
            <w:proofErr w:type="gramEnd"/>
            <w:r w:rsidRPr="003045FE">
              <w:rPr>
                <w:sz w:val="24"/>
                <w:szCs w:val="24"/>
              </w:rPr>
              <w:t>: земли населенных пунктов.</w:t>
            </w:r>
          </w:p>
        </w:tc>
        <w:tc>
          <w:tcPr>
            <w:tcW w:w="2790" w:type="dxa"/>
            <w:shd w:val="clear" w:color="auto" w:fill="auto"/>
          </w:tcPr>
          <w:p w:rsidR="00E324D9" w:rsidRPr="003045FE" w:rsidRDefault="00E324D9" w:rsidP="00E324D9">
            <w:pPr>
              <w:rPr>
                <w:sz w:val="24"/>
                <w:szCs w:val="24"/>
              </w:rPr>
            </w:pPr>
            <w:r w:rsidRPr="003045FE">
              <w:rPr>
                <w:sz w:val="24"/>
                <w:szCs w:val="24"/>
              </w:rPr>
              <w:t xml:space="preserve">Вид разрешенного использования: промышленная зона, лесопереработка, размещение объектов ЖКХ </w:t>
            </w:r>
          </w:p>
        </w:tc>
      </w:tr>
      <w:tr w:rsidR="00E324D9" w:rsidRPr="003045FE" w:rsidTr="00922B4D">
        <w:tc>
          <w:tcPr>
            <w:tcW w:w="540" w:type="dxa"/>
            <w:shd w:val="clear" w:color="auto" w:fill="auto"/>
          </w:tcPr>
          <w:p w:rsidR="00E324D9" w:rsidRPr="003045FE" w:rsidRDefault="00CA07F6" w:rsidP="00E324D9">
            <w:pPr>
              <w:rPr>
                <w:sz w:val="24"/>
                <w:szCs w:val="24"/>
              </w:rPr>
            </w:pPr>
            <w:r w:rsidRPr="003045FE">
              <w:rPr>
                <w:sz w:val="24"/>
                <w:szCs w:val="24"/>
              </w:rPr>
              <w:t>1</w:t>
            </w:r>
            <w:r w:rsidR="00EA02CF">
              <w:rPr>
                <w:sz w:val="24"/>
                <w:szCs w:val="24"/>
              </w:rPr>
              <w:t>2</w:t>
            </w:r>
          </w:p>
        </w:tc>
        <w:tc>
          <w:tcPr>
            <w:tcW w:w="3348" w:type="dxa"/>
            <w:shd w:val="clear" w:color="auto" w:fill="auto"/>
          </w:tcPr>
          <w:p w:rsidR="00E324D9" w:rsidRPr="003045FE" w:rsidRDefault="00E324D9" w:rsidP="00E324D9">
            <w:pPr>
              <w:rPr>
                <w:sz w:val="24"/>
                <w:szCs w:val="24"/>
              </w:rPr>
            </w:pPr>
            <w:r w:rsidRPr="003045FE">
              <w:rPr>
                <w:sz w:val="24"/>
                <w:szCs w:val="24"/>
              </w:rPr>
              <w:t xml:space="preserve">Земельный участок, расположен вблизи земельного участка по адресу: Российская Федерация, Красноярский край, Нижнеингашский район, п. </w:t>
            </w:r>
            <w:proofErr w:type="spellStart"/>
            <w:r w:rsidRPr="003045FE">
              <w:rPr>
                <w:sz w:val="24"/>
                <w:szCs w:val="24"/>
              </w:rPr>
              <w:t>Тинской</w:t>
            </w:r>
            <w:proofErr w:type="spellEnd"/>
            <w:r w:rsidRPr="003045FE">
              <w:rPr>
                <w:sz w:val="24"/>
                <w:szCs w:val="24"/>
              </w:rPr>
              <w:t>, ул. Октябрьская, 36</w:t>
            </w:r>
          </w:p>
        </w:tc>
        <w:tc>
          <w:tcPr>
            <w:tcW w:w="2961" w:type="dxa"/>
            <w:shd w:val="clear" w:color="auto" w:fill="auto"/>
          </w:tcPr>
          <w:p w:rsidR="00E324D9" w:rsidRPr="003045FE" w:rsidRDefault="00E324D9" w:rsidP="008223D8">
            <w:pPr>
              <w:rPr>
                <w:sz w:val="24"/>
                <w:szCs w:val="24"/>
              </w:rPr>
            </w:pPr>
            <w:r w:rsidRPr="003045FE">
              <w:rPr>
                <w:sz w:val="24"/>
                <w:szCs w:val="24"/>
              </w:rPr>
              <w:t xml:space="preserve">Общая </w:t>
            </w:r>
            <w:proofErr w:type="spellStart"/>
            <w:r w:rsidRPr="003045FE">
              <w:rPr>
                <w:sz w:val="24"/>
                <w:szCs w:val="24"/>
              </w:rPr>
              <w:t>плошадь</w:t>
            </w:r>
            <w:proofErr w:type="spellEnd"/>
            <w:r w:rsidRPr="003045FE">
              <w:rPr>
                <w:sz w:val="24"/>
                <w:szCs w:val="24"/>
              </w:rPr>
              <w:t xml:space="preserve"> 29000 </w:t>
            </w:r>
            <w:proofErr w:type="spellStart"/>
            <w:r w:rsidRPr="003045FE">
              <w:rPr>
                <w:sz w:val="24"/>
                <w:szCs w:val="24"/>
              </w:rPr>
              <w:t>кв.м</w:t>
            </w:r>
            <w:proofErr w:type="spellEnd"/>
            <w:r w:rsidRPr="003045FE">
              <w:rPr>
                <w:sz w:val="24"/>
                <w:szCs w:val="24"/>
              </w:rPr>
              <w:t>. категория земель: земли населенных пунктов.</w:t>
            </w:r>
          </w:p>
        </w:tc>
        <w:tc>
          <w:tcPr>
            <w:tcW w:w="2790" w:type="dxa"/>
            <w:shd w:val="clear" w:color="auto" w:fill="auto"/>
          </w:tcPr>
          <w:p w:rsidR="00E324D9" w:rsidRPr="003045FE" w:rsidRDefault="00E324D9" w:rsidP="00E324D9">
            <w:pPr>
              <w:rPr>
                <w:sz w:val="24"/>
                <w:szCs w:val="24"/>
              </w:rPr>
            </w:pPr>
            <w:r w:rsidRPr="003045FE">
              <w:rPr>
                <w:sz w:val="24"/>
                <w:szCs w:val="24"/>
              </w:rPr>
              <w:t xml:space="preserve">Вид разрешенного использования: промышленная зона; </w:t>
            </w:r>
            <w:r w:rsidRPr="003045FE">
              <w:rPr>
                <w:sz w:val="24"/>
                <w:szCs w:val="24"/>
                <w:u w:val="single"/>
              </w:rPr>
              <w:t>производство и переработка материалов лесопиления; переработка ТКО</w:t>
            </w:r>
            <w:r w:rsidRPr="003045FE">
              <w:rPr>
                <w:sz w:val="24"/>
                <w:szCs w:val="24"/>
              </w:rPr>
              <w:t>.</w:t>
            </w:r>
          </w:p>
        </w:tc>
      </w:tr>
    </w:tbl>
    <w:p w:rsidR="005A1CCF" w:rsidRPr="003045FE" w:rsidRDefault="005A1CCF" w:rsidP="005A1CCF">
      <w:pPr>
        <w:widowControl w:val="0"/>
        <w:autoSpaceDE w:val="0"/>
        <w:autoSpaceDN w:val="0"/>
        <w:ind w:firstLine="540"/>
        <w:jc w:val="both"/>
        <w:rPr>
          <w:sz w:val="24"/>
          <w:szCs w:val="24"/>
        </w:rPr>
      </w:pPr>
    </w:p>
    <w:p w:rsidR="005A1CCF" w:rsidRPr="003045FE" w:rsidRDefault="005A1CCF" w:rsidP="005A1CCF">
      <w:pPr>
        <w:pStyle w:val="NoSpacing"/>
        <w:jc w:val="both"/>
        <w:rPr>
          <w:rFonts w:ascii="Times New Roman" w:hAnsi="Times New Roman"/>
          <w:color w:val="000000"/>
          <w:sz w:val="24"/>
          <w:szCs w:val="24"/>
        </w:rPr>
      </w:pPr>
      <w:r w:rsidRPr="003045FE">
        <w:rPr>
          <w:sz w:val="24"/>
          <w:szCs w:val="24"/>
        </w:rPr>
        <w:t xml:space="preserve">     </w:t>
      </w:r>
      <w:r w:rsidRPr="003045FE">
        <w:rPr>
          <w:rFonts w:ascii="Times New Roman" w:hAnsi="Times New Roman"/>
          <w:sz w:val="24"/>
          <w:szCs w:val="24"/>
        </w:rPr>
        <w:t>Перечень</w:t>
      </w:r>
      <w:r w:rsidRPr="003045FE">
        <w:rPr>
          <w:rFonts w:ascii="Times New Roman" w:hAnsi="Times New Roman"/>
          <w:sz w:val="24"/>
          <w:szCs w:val="24"/>
          <w:lang w:eastAsia="ru-RU"/>
        </w:rPr>
        <w:t xml:space="preserve"> </w:t>
      </w:r>
      <w:r w:rsidR="00CE435E" w:rsidRPr="003045FE">
        <w:rPr>
          <w:rFonts w:ascii="Times New Roman" w:hAnsi="Times New Roman"/>
          <w:sz w:val="24"/>
          <w:szCs w:val="24"/>
          <w:lang w:eastAsia="ru-RU"/>
        </w:rPr>
        <w:t>муниципального имущества  муниципального образования Нижнеингашский  район Красноярского края, свободного от прав третьих лиц (за исключением имущественных прав субъектов малого и среднего предпринимательства), которое может быть использовано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E435E" w:rsidRPr="003045FE">
        <w:rPr>
          <w:sz w:val="24"/>
          <w:szCs w:val="24"/>
          <w:lang w:eastAsia="ru-RU"/>
        </w:rPr>
        <w:t xml:space="preserve"> </w:t>
      </w:r>
      <w:r w:rsidR="00CE435E" w:rsidRPr="003045FE">
        <w:rPr>
          <w:rFonts w:ascii="Times New Roman" w:hAnsi="Times New Roman"/>
          <w:sz w:val="24"/>
          <w:szCs w:val="24"/>
          <w:lang w:eastAsia="ru-RU"/>
        </w:rPr>
        <w:t xml:space="preserve">физическим лицам, не являющимися индивидуальными предпринимателями и применяющими  специальный налоговый режим «Налог на профессиональный доход», а также отчуждено на возмездной основе в собственность субъектов малого и среднего предпринимательства </w:t>
      </w:r>
      <w:r w:rsidRPr="003045FE">
        <w:rPr>
          <w:rFonts w:ascii="Times New Roman" w:hAnsi="Times New Roman"/>
          <w:sz w:val="24"/>
          <w:szCs w:val="24"/>
          <w:lang w:eastAsia="ru-RU"/>
        </w:rPr>
        <w:t xml:space="preserve">размещен на официальном сайте администрации Нижнеингашского района </w:t>
      </w:r>
      <w:hyperlink r:id="rId19" w:history="1">
        <w:r w:rsidRPr="003045FE">
          <w:rPr>
            <w:rStyle w:val="ac"/>
            <w:rFonts w:ascii="Times New Roman" w:hAnsi="Times New Roman"/>
            <w:color w:val="666666"/>
            <w:sz w:val="24"/>
            <w:szCs w:val="24"/>
          </w:rPr>
          <w:t>http://www.ingash-admin.ru/</w:t>
        </w:r>
      </w:hyperlink>
    </w:p>
    <w:p w:rsidR="005A1CCF" w:rsidRPr="003045FE" w:rsidRDefault="005A1CCF" w:rsidP="005A1CCF">
      <w:pPr>
        <w:widowControl w:val="0"/>
        <w:autoSpaceDE w:val="0"/>
        <w:autoSpaceDN w:val="0"/>
        <w:ind w:firstLine="540"/>
        <w:jc w:val="both"/>
        <w:rPr>
          <w:rFonts w:ascii="Calibri" w:hAnsi="Calibri" w:cs="Calibri"/>
          <w:sz w:val="24"/>
          <w:szCs w:val="24"/>
          <w:lang w:eastAsia="ru-RU"/>
        </w:rPr>
      </w:pPr>
    </w:p>
    <w:p w:rsidR="00FF3A2D" w:rsidRPr="003045FE" w:rsidRDefault="00FF3A2D" w:rsidP="00B70FB4">
      <w:pPr>
        <w:pStyle w:val="NoSpacing"/>
        <w:jc w:val="center"/>
        <w:rPr>
          <w:rFonts w:ascii="Times New Roman" w:hAnsi="Times New Roman"/>
          <w:b/>
          <w:sz w:val="24"/>
          <w:szCs w:val="24"/>
        </w:rPr>
      </w:pPr>
      <w:r w:rsidRPr="003045FE">
        <w:rPr>
          <w:rFonts w:ascii="Times New Roman" w:hAnsi="Times New Roman"/>
          <w:b/>
          <w:sz w:val="24"/>
          <w:szCs w:val="24"/>
        </w:rPr>
        <w:t>Обратная связь</w:t>
      </w:r>
    </w:p>
    <w:p w:rsidR="003173EB" w:rsidRPr="003045FE" w:rsidRDefault="00FF3A2D" w:rsidP="00A63308">
      <w:pPr>
        <w:pStyle w:val="NoSpacing"/>
        <w:jc w:val="both"/>
        <w:rPr>
          <w:rFonts w:ascii="Times New Roman" w:hAnsi="Times New Roman"/>
          <w:sz w:val="24"/>
          <w:szCs w:val="24"/>
        </w:rPr>
      </w:pPr>
      <w:r w:rsidRPr="003045FE">
        <w:rPr>
          <w:b/>
          <w:sz w:val="24"/>
          <w:szCs w:val="24"/>
        </w:rPr>
        <w:tab/>
      </w:r>
      <w:r w:rsidRPr="003045FE">
        <w:rPr>
          <w:rFonts w:ascii="Times New Roman" w:hAnsi="Times New Roman"/>
          <w:sz w:val="24"/>
          <w:szCs w:val="24"/>
        </w:rPr>
        <w:t>На все Ваши вопросы, возникающие в процессе принятия решения о сотрудничестве с муниципальным образованием Нижнеингашский район мы рады будем ответить по телефонам либо на адрес электронной почты:</w:t>
      </w:r>
    </w:p>
    <w:p w:rsidR="00FF3A2D" w:rsidRPr="003045FE" w:rsidRDefault="00A63308" w:rsidP="00A63308">
      <w:pPr>
        <w:tabs>
          <w:tab w:val="left" w:pos="-1620"/>
        </w:tabs>
        <w:jc w:val="both"/>
        <w:rPr>
          <w:sz w:val="24"/>
          <w:szCs w:val="24"/>
          <w:lang w:eastAsia="ru-RU"/>
        </w:rPr>
      </w:pPr>
      <w:r>
        <w:rPr>
          <w:sz w:val="24"/>
          <w:szCs w:val="24"/>
          <w:lang w:eastAsia="ru-RU"/>
        </w:rPr>
        <w:tab/>
      </w:r>
      <w:r w:rsidR="00FF3A2D" w:rsidRPr="003045FE">
        <w:rPr>
          <w:sz w:val="24"/>
          <w:szCs w:val="24"/>
          <w:lang w:eastAsia="ru-RU"/>
        </w:rPr>
        <w:t>Глава Нижнеингашского района</w:t>
      </w:r>
      <w:r w:rsidR="007337BB" w:rsidRPr="003045FE">
        <w:rPr>
          <w:sz w:val="24"/>
          <w:szCs w:val="24"/>
          <w:lang w:eastAsia="ru-RU"/>
        </w:rPr>
        <w:t xml:space="preserve"> - </w:t>
      </w:r>
      <w:r w:rsidR="00FF3A2D" w:rsidRPr="003045FE">
        <w:rPr>
          <w:sz w:val="24"/>
          <w:szCs w:val="24"/>
          <w:lang w:eastAsia="ru-RU"/>
        </w:rPr>
        <w:t>Малышкин Пётр Александрович</w:t>
      </w:r>
      <w:r w:rsidR="007337BB" w:rsidRPr="003045FE">
        <w:rPr>
          <w:sz w:val="24"/>
          <w:szCs w:val="24"/>
          <w:lang w:eastAsia="ru-RU"/>
        </w:rPr>
        <w:t xml:space="preserve">, </w:t>
      </w:r>
      <w:r w:rsidR="00FF3A2D" w:rsidRPr="003045FE">
        <w:rPr>
          <w:sz w:val="24"/>
          <w:szCs w:val="24"/>
          <w:lang w:val="en-US" w:eastAsia="ru-RU"/>
        </w:rPr>
        <w:t>E</w:t>
      </w:r>
      <w:r w:rsidR="00FF3A2D" w:rsidRPr="003045FE">
        <w:rPr>
          <w:sz w:val="24"/>
          <w:szCs w:val="24"/>
          <w:lang w:eastAsia="ru-RU"/>
        </w:rPr>
        <w:t>-</w:t>
      </w:r>
      <w:r w:rsidR="00FF3A2D" w:rsidRPr="003045FE">
        <w:rPr>
          <w:sz w:val="24"/>
          <w:szCs w:val="24"/>
          <w:lang w:val="en-US" w:eastAsia="ru-RU"/>
        </w:rPr>
        <w:t>mail</w:t>
      </w:r>
      <w:r w:rsidR="00FF3A2D" w:rsidRPr="003045FE">
        <w:rPr>
          <w:sz w:val="24"/>
          <w:szCs w:val="24"/>
          <w:lang w:eastAsia="ru-RU"/>
        </w:rPr>
        <w:t xml:space="preserve">: </w:t>
      </w:r>
      <w:hyperlink r:id="rId20" w:history="1">
        <w:r w:rsidR="007337BB" w:rsidRPr="003045FE">
          <w:rPr>
            <w:rStyle w:val="ac"/>
            <w:sz w:val="24"/>
            <w:szCs w:val="24"/>
            <w:lang w:val="en-US" w:eastAsia="ru-RU"/>
          </w:rPr>
          <w:t>glava</w:t>
        </w:r>
        <w:r w:rsidR="007337BB" w:rsidRPr="003045FE">
          <w:rPr>
            <w:rStyle w:val="ac"/>
            <w:sz w:val="24"/>
            <w:szCs w:val="24"/>
            <w:lang w:eastAsia="ru-RU"/>
          </w:rPr>
          <w:t>@</w:t>
        </w:r>
        <w:r w:rsidR="007337BB" w:rsidRPr="003045FE">
          <w:rPr>
            <w:rStyle w:val="ac"/>
            <w:sz w:val="24"/>
            <w:szCs w:val="24"/>
            <w:lang w:val="en-US" w:eastAsia="ru-RU"/>
          </w:rPr>
          <w:t>ingash</w:t>
        </w:r>
        <w:r w:rsidR="007337BB" w:rsidRPr="003045FE">
          <w:rPr>
            <w:rStyle w:val="ac"/>
            <w:sz w:val="24"/>
            <w:szCs w:val="24"/>
            <w:lang w:eastAsia="ru-RU"/>
          </w:rPr>
          <w:t>24.</w:t>
        </w:r>
        <w:proofErr w:type="spellStart"/>
        <w:r w:rsidR="007337BB" w:rsidRPr="003045FE">
          <w:rPr>
            <w:rStyle w:val="ac"/>
            <w:sz w:val="24"/>
            <w:szCs w:val="24"/>
            <w:lang w:val="en-US" w:eastAsia="ru-RU"/>
          </w:rPr>
          <w:t>ru</w:t>
        </w:r>
        <w:proofErr w:type="spellEnd"/>
      </w:hyperlink>
      <w:r w:rsidR="007337BB" w:rsidRPr="003045FE">
        <w:rPr>
          <w:sz w:val="24"/>
          <w:szCs w:val="24"/>
        </w:rPr>
        <w:t xml:space="preserve">  тел. </w:t>
      </w:r>
      <w:r w:rsidR="00FF3A2D" w:rsidRPr="003045FE">
        <w:rPr>
          <w:sz w:val="24"/>
          <w:szCs w:val="24"/>
          <w:lang w:eastAsia="ru-RU"/>
        </w:rPr>
        <w:t>(839171) 21230</w:t>
      </w:r>
      <w:r w:rsidR="007337BB" w:rsidRPr="003045FE">
        <w:rPr>
          <w:sz w:val="24"/>
          <w:szCs w:val="24"/>
          <w:lang w:eastAsia="ru-RU"/>
        </w:rPr>
        <w:t>;</w:t>
      </w:r>
    </w:p>
    <w:p w:rsidR="00FF3A2D" w:rsidRPr="003045FE" w:rsidRDefault="00A63308" w:rsidP="00A63308">
      <w:pPr>
        <w:tabs>
          <w:tab w:val="left" w:pos="-1620"/>
        </w:tabs>
        <w:jc w:val="both"/>
        <w:rPr>
          <w:sz w:val="24"/>
          <w:szCs w:val="24"/>
          <w:lang w:eastAsia="ru-RU"/>
        </w:rPr>
      </w:pPr>
      <w:r>
        <w:rPr>
          <w:sz w:val="24"/>
          <w:szCs w:val="24"/>
          <w:lang w:eastAsia="ru-RU"/>
        </w:rPr>
        <w:tab/>
      </w:r>
      <w:r w:rsidR="00FF3A2D" w:rsidRPr="003045FE">
        <w:rPr>
          <w:sz w:val="24"/>
          <w:szCs w:val="24"/>
          <w:lang w:eastAsia="ru-RU"/>
        </w:rPr>
        <w:t>Первый заместитель Главы</w:t>
      </w:r>
      <w:r w:rsidR="007337BB" w:rsidRPr="003045FE">
        <w:rPr>
          <w:sz w:val="24"/>
          <w:szCs w:val="24"/>
          <w:lang w:eastAsia="ru-RU"/>
        </w:rPr>
        <w:t xml:space="preserve"> </w:t>
      </w:r>
      <w:r w:rsidR="00FF3A2D" w:rsidRPr="003045FE">
        <w:rPr>
          <w:sz w:val="24"/>
          <w:szCs w:val="24"/>
          <w:lang w:eastAsia="ru-RU"/>
        </w:rPr>
        <w:t xml:space="preserve">Нижнеингашского района </w:t>
      </w:r>
      <w:r w:rsidR="007337BB" w:rsidRPr="003045FE">
        <w:rPr>
          <w:sz w:val="24"/>
          <w:szCs w:val="24"/>
          <w:lang w:eastAsia="ru-RU"/>
        </w:rPr>
        <w:t>- Пантелеева Татьяна Викторовна,</w:t>
      </w:r>
      <w:r>
        <w:rPr>
          <w:sz w:val="24"/>
          <w:szCs w:val="24"/>
          <w:lang w:eastAsia="ru-RU"/>
        </w:rPr>
        <w:t xml:space="preserve"> </w:t>
      </w:r>
      <w:r w:rsidR="00FF3A2D" w:rsidRPr="003045FE">
        <w:rPr>
          <w:sz w:val="24"/>
          <w:szCs w:val="24"/>
          <w:lang w:val="en-US" w:eastAsia="ru-RU"/>
        </w:rPr>
        <w:t>E</w:t>
      </w:r>
      <w:r w:rsidR="00FF3A2D" w:rsidRPr="00A63308">
        <w:rPr>
          <w:sz w:val="24"/>
          <w:szCs w:val="24"/>
          <w:lang w:eastAsia="ru-RU"/>
        </w:rPr>
        <w:t>-</w:t>
      </w:r>
      <w:r w:rsidR="00FF3A2D" w:rsidRPr="003045FE">
        <w:rPr>
          <w:sz w:val="24"/>
          <w:szCs w:val="24"/>
          <w:lang w:val="en-US" w:eastAsia="ru-RU"/>
        </w:rPr>
        <w:t>mail</w:t>
      </w:r>
      <w:r w:rsidR="00FF3A2D" w:rsidRPr="00A63308">
        <w:rPr>
          <w:sz w:val="24"/>
          <w:szCs w:val="24"/>
          <w:lang w:eastAsia="ru-RU"/>
        </w:rPr>
        <w:t>:</w:t>
      </w:r>
      <w:r w:rsidR="00FF3A2D" w:rsidRPr="00A63308">
        <w:rPr>
          <w:rFonts w:ascii="Arial" w:hAnsi="Arial" w:cs="Arial"/>
          <w:color w:val="333333"/>
          <w:sz w:val="24"/>
          <w:szCs w:val="24"/>
          <w:shd w:val="clear" w:color="auto" w:fill="FFFFFF"/>
        </w:rPr>
        <w:t xml:space="preserve"> </w:t>
      </w:r>
      <w:hyperlink r:id="rId21" w:history="1">
        <w:r w:rsidR="00FF3A2D" w:rsidRPr="003045FE">
          <w:rPr>
            <w:rStyle w:val="ac"/>
            <w:sz w:val="24"/>
            <w:szCs w:val="24"/>
            <w:lang w:val="en-US" w:eastAsia="ru-RU"/>
          </w:rPr>
          <w:t>forpost</w:t>
        </w:r>
        <w:r w:rsidR="00FF3A2D" w:rsidRPr="00A63308">
          <w:rPr>
            <w:rStyle w:val="ac"/>
            <w:sz w:val="24"/>
            <w:szCs w:val="24"/>
            <w:lang w:eastAsia="ru-RU"/>
          </w:rPr>
          <w:t>-</w:t>
        </w:r>
        <w:r w:rsidR="00FF3A2D" w:rsidRPr="003045FE">
          <w:rPr>
            <w:rStyle w:val="ac"/>
            <w:sz w:val="24"/>
            <w:szCs w:val="24"/>
            <w:lang w:val="en-US" w:eastAsia="ru-RU"/>
          </w:rPr>
          <w:t>vest</w:t>
        </w:r>
        <w:r w:rsidR="00FF3A2D" w:rsidRPr="00A63308">
          <w:rPr>
            <w:rStyle w:val="ac"/>
            <w:sz w:val="24"/>
            <w:szCs w:val="24"/>
            <w:lang w:eastAsia="ru-RU"/>
          </w:rPr>
          <w:t>@</w:t>
        </w:r>
        <w:r w:rsidR="00FF3A2D" w:rsidRPr="003045FE">
          <w:rPr>
            <w:rStyle w:val="ac"/>
            <w:sz w:val="24"/>
            <w:szCs w:val="24"/>
            <w:lang w:val="en-US" w:eastAsia="ru-RU"/>
          </w:rPr>
          <w:t>mail</w:t>
        </w:r>
        <w:r w:rsidR="00FF3A2D" w:rsidRPr="00A63308">
          <w:rPr>
            <w:rStyle w:val="ac"/>
            <w:sz w:val="24"/>
            <w:szCs w:val="24"/>
            <w:lang w:eastAsia="ru-RU"/>
          </w:rPr>
          <w:t>.</w:t>
        </w:r>
        <w:r w:rsidR="00FF3A2D" w:rsidRPr="003045FE">
          <w:rPr>
            <w:rStyle w:val="ac"/>
            <w:sz w:val="24"/>
            <w:szCs w:val="24"/>
            <w:lang w:val="en-US" w:eastAsia="ru-RU"/>
          </w:rPr>
          <w:t>ru</w:t>
        </w:r>
      </w:hyperlink>
      <w:r w:rsidR="00FF3A2D" w:rsidRPr="00A63308">
        <w:rPr>
          <w:sz w:val="24"/>
          <w:szCs w:val="24"/>
          <w:lang w:eastAsia="ru-RU"/>
        </w:rPr>
        <w:t xml:space="preserve"> </w:t>
      </w:r>
      <w:r w:rsidR="007337BB" w:rsidRPr="00A63308">
        <w:rPr>
          <w:sz w:val="24"/>
          <w:szCs w:val="24"/>
          <w:lang w:eastAsia="ru-RU"/>
        </w:rPr>
        <w:t xml:space="preserve">, </w:t>
      </w:r>
      <w:r w:rsidR="007337BB" w:rsidRPr="003045FE">
        <w:rPr>
          <w:sz w:val="24"/>
          <w:szCs w:val="24"/>
          <w:lang w:eastAsia="ru-RU"/>
        </w:rPr>
        <w:t>тел</w:t>
      </w:r>
      <w:r w:rsidR="007337BB" w:rsidRPr="00A63308">
        <w:rPr>
          <w:sz w:val="24"/>
          <w:szCs w:val="24"/>
          <w:lang w:eastAsia="ru-RU"/>
        </w:rPr>
        <w:t xml:space="preserve">. </w:t>
      </w:r>
      <w:r w:rsidR="00FF3A2D" w:rsidRPr="003045FE">
        <w:rPr>
          <w:sz w:val="24"/>
          <w:szCs w:val="24"/>
          <w:lang w:eastAsia="ru-RU"/>
        </w:rPr>
        <w:t>(847148) 21561</w:t>
      </w:r>
      <w:r w:rsidR="007337BB" w:rsidRPr="003045FE">
        <w:rPr>
          <w:sz w:val="24"/>
          <w:szCs w:val="24"/>
          <w:lang w:eastAsia="ru-RU"/>
        </w:rPr>
        <w:t>;</w:t>
      </w:r>
    </w:p>
    <w:p w:rsidR="00FF3A2D" w:rsidRPr="003045FE" w:rsidRDefault="00A63308" w:rsidP="00A63308">
      <w:pPr>
        <w:tabs>
          <w:tab w:val="left" w:pos="-1620"/>
        </w:tabs>
        <w:jc w:val="both"/>
        <w:rPr>
          <w:sz w:val="24"/>
          <w:szCs w:val="24"/>
        </w:rPr>
      </w:pPr>
      <w:r>
        <w:rPr>
          <w:sz w:val="24"/>
          <w:szCs w:val="24"/>
        </w:rPr>
        <w:tab/>
      </w:r>
      <w:r w:rsidR="00FF3A2D" w:rsidRPr="003045FE">
        <w:rPr>
          <w:sz w:val="24"/>
          <w:szCs w:val="24"/>
        </w:rPr>
        <w:t>Заместитель Главы</w:t>
      </w:r>
      <w:r w:rsidR="007337BB" w:rsidRPr="003045FE">
        <w:rPr>
          <w:sz w:val="24"/>
          <w:szCs w:val="24"/>
        </w:rPr>
        <w:t xml:space="preserve"> </w:t>
      </w:r>
      <w:r w:rsidR="00FF3A2D" w:rsidRPr="003045FE">
        <w:rPr>
          <w:sz w:val="24"/>
          <w:szCs w:val="24"/>
          <w:lang w:eastAsia="ru-RU"/>
        </w:rPr>
        <w:t xml:space="preserve">Нижнеингашского района </w:t>
      </w:r>
      <w:r w:rsidR="007337BB" w:rsidRPr="003045FE">
        <w:rPr>
          <w:sz w:val="24"/>
          <w:szCs w:val="24"/>
          <w:lang w:eastAsia="ru-RU"/>
        </w:rPr>
        <w:t xml:space="preserve">- </w:t>
      </w:r>
      <w:r w:rsidR="00FF3A2D" w:rsidRPr="003045FE">
        <w:rPr>
          <w:sz w:val="24"/>
          <w:szCs w:val="24"/>
        </w:rPr>
        <w:t>Журбенко Виктор Николаевич</w:t>
      </w:r>
      <w:r w:rsidR="007337BB" w:rsidRPr="003045FE">
        <w:rPr>
          <w:sz w:val="24"/>
          <w:szCs w:val="24"/>
        </w:rPr>
        <w:t xml:space="preserve">, </w:t>
      </w:r>
      <w:r w:rsidR="00FF3A2D" w:rsidRPr="003045FE">
        <w:rPr>
          <w:sz w:val="24"/>
          <w:szCs w:val="24"/>
          <w:lang w:val="en-US" w:eastAsia="ru-RU"/>
        </w:rPr>
        <w:t>E</w:t>
      </w:r>
      <w:r w:rsidR="00FF3A2D" w:rsidRPr="003045FE">
        <w:rPr>
          <w:sz w:val="24"/>
          <w:szCs w:val="24"/>
          <w:lang w:eastAsia="ru-RU"/>
        </w:rPr>
        <w:t>-</w:t>
      </w:r>
      <w:r w:rsidR="00FF3A2D" w:rsidRPr="003045FE">
        <w:rPr>
          <w:sz w:val="24"/>
          <w:szCs w:val="24"/>
          <w:lang w:val="en-US" w:eastAsia="ru-RU"/>
        </w:rPr>
        <w:t>mail</w:t>
      </w:r>
      <w:r w:rsidR="00FF3A2D" w:rsidRPr="003045FE">
        <w:rPr>
          <w:sz w:val="24"/>
          <w:szCs w:val="24"/>
          <w:lang w:eastAsia="ru-RU"/>
        </w:rPr>
        <w:t>:</w:t>
      </w:r>
      <w:r w:rsidR="00FF3A2D" w:rsidRPr="003045FE">
        <w:rPr>
          <w:b/>
          <w:sz w:val="24"/>
          <w:szCs w:val="24"/>
        </w:rPr>
        <w:t xml:space="preserve"> </w:t>
      </w:r>
      <w:hyperlink r:id="rId22" w:history="1">
        <w:r w:rsidR="00FF3A2D" w:rsidRPr="003045FE">
          <w:rPr>
            <w:rStyle w:val="ac"/>
            <w:sz w:val="24"/>
            <w:szCs w:val="24"/>
            <w:lang w:val="en-US"/>
          </w:rPr>
          <w:t>rf</w:t>
        </w:r>
        <w:r w:rsidR="00FF3A2D" w:rsidRPr="003045FE">
          <w:rPr>
            <w:rStyle w:val="ac"/>
            <w:sz w:val="24"/>
            <w:szCs w:val="24"/>
          </w:rPr>
          <w:t>28@</w:t>
        </w:r>
        <w:r w:rsidR="00FF3A2D" w:rsidRPr="003045FE">
          <w:rPr>
            <w:rStyle w:val="ac"/>
            <w:sz w:val="24"/>
            <w:szCs w:val="24"/>
            <w:lang w:val="en-US"/>
          </w:rPr>
          <w:t>rf</w:t>
        </w:r>
        <w:r w:rsidR="00FF3A2D" w:rsidRPr="003045FE">
          <w:rPr>
            <w:rStyle w:val="ac"/>
            <w:sz w:val="24"/>
            <w:szCs w:val="24"/>
          </w:rPr>
          <w:t>28.</w:t>
        </w:r>
        <w:r w:rsidR="00FF3A2D" w:rsidRPr="003045FE">
          <w:rPr>
            <w:rStyle w:val="ac"/>
            <w:sz w:val="24"/>
            <w:szCs w:val="24"/>
            <w:lang w:val="en-US"/>
          </w:rPr>
          <w:t>krasnoyarsk</w:t>
        </w:r>
        <w:r w:rsidR="00FF3A2D" w:rsidRPr="003045FE">
          <w:rPr>
            <w:rStyle w:val="ac"/>
            <w:sz w:val="24"/>
            <w:szCs w:val="24"/>
          </w:rPr>
          <w:t>.</w:t>
        </w:r>
        <w:r w:rsidR="00FF3A2D" w:rsidRPr="003045FE">
          <w:rPr>
            <w:rStyle w:val="ac"/>
            <w:sz w:val="24"/>
            <w:szCs w:val="24"/>
            <w:lang w:val="en-US"/>
          </w:rPr>
          <w:t>ru</w:t>
        </w:r>
      </w:hyperlink>
      <w:r w:rsidR="00FF3A2D" w:rsidRPr="003045FE">
        <w:rPr>
          <w:sz w:val="24"/>
          <w:szCs w:val="24"/>
        </w:rPr>
        <w:t xml:space="preserve"> </w:t>
      </w:r>
      <w:r w:rsidR="007337BB" w:rsidRPr="003045FE">
        <w:rPr>
          <w:sz w:val="24"/>
          <w:szCs w:val="24"/>
        </w:rPr>
        <w:t xml:space="preserve">, тел. </w:t>
      </w:r>
      <w:r w:rsidR="00FF3A2D" w:rsidRPr="003045FE">
        <w:rPr>
          <w:sz w:val="24"/>
          <w:szCs w:val="24"/>
        </w:rPr>
        <w:t>(847148) 22189</w:t>
      </w:r>
      <w:r w:rsidR="007337BB" w:rsidRPr="003045FE">
        <w:rPr>
          <w:sz w:val="24"/>
          <w:szCs w:val="24"/>
        </w:rPr>
        <w:t>;</w:t>
      </w:r>
    </w:p>
    <w:p w:rsidR="00FF3A2D" w:rsidRPr="003045FE" w:rsidRDefault="00A63308" w:rsidP="00A63308">
      <w:pPr>
        <w:tabs>
          <w:tab w:val="left" w:pos="-1620"/>
        </w:tabs>
        <w:jc w:val="both"/>
        <w:rPr>
          <w:sz w:val="24"/>
          <w:szCs w:val="24"/>
        </w:rPr>
      </w:pPr>
      <w:r>
        <w:rPr>
          <w:sz w:val="24"/>
          <w:szCs w:val="24"/>
        </w:rPr>
        <w:tab/>
      </w:r>
      <w:r w:rsidR="00FF3A2D" w:rsidRPr="003045FE">
        <w:rPr>
          <w:sz w:val="24"/>
          <w:szCs w:val="24"/>
        </w:rPr>
        <w:t>Заместитель Главы</w:t>
      </w:r>
      <w:r w:rsidR="007337BB" w:rsidRPr="003045FE">
        <w:rPr>
          <w:sz w:val="24"/>
          <w:szCs w:val="24"/>
        </w:rPr>
        <w:t xml:space="preserve"> </w:t>
      </w:r>
      <w:r w:rsidR="00FF3A2D" w:rsidRPr="003045FE">
        <w:rPr>
          <w:sz w:val="24"/>
          <w:szCs w:val="24"/>
          <w:lang w:eastAsia="ru-RU"/>
        </w:rPr>
        <w:t xml:space="preserve">Нижнеингашского района </w:t>
      </w:r>
      <w:r w:rsidR="007337BB" w:rsidRPr="003045FE">
        <w:rPr>
          <w:sz w:val="24"/>
          <w:szCs w:val="24"/>
          <w:lang w:eastAsia="ru-RU"/>
        </w:rPr>
        <w:t xml:space="preserve">- </w:t>
      </w:r>
      <w:r w:rsidR="007337BB" w:rsidRPr="003045FE">
        <w:rPr>
          <w:sz w:val="24"/>
          <w:szCs w:val="24"/>
        </w:rPr>
        <w:t xml:space="preserve">Василевский Николай Викторович, </w:t>
      </w:r>
      <w:r w:rsidR="00FF3A2D" w:rsidRPr="003045FE">
        <w:rPr>
          <w:sz w:val="24"/>
          <w:szCs w:val="24"/>
          <w:lang w:val="en-US" w:eastAsia="ru-RU"/>
        </w:rPr>
        <w:t>E</w:t>
      </w:r>
      <w:r w:rsidR="00FF3A2D" w:rsidRPr="003045FE">
        <w:rPr>
          <w:sz w:val="24"/>
          <w:szCs w:val="24"/>
          <w:lang w:eastAsia="ru-RU"/>
        </w:rPr>
        <w:t>-</w:t>
      </w:r>
      <w:r w:rsidR="00FF3A2D" w:rsidRPr="003045FE">
        <w:rPr>
          <w:sz w:val="24"/>
          <w:szCs w:val="24"/>
          <w:lang w:val="en-US" w:eastAsia="ru-RU"/>
        </w:rPr>
        <w:t>mail</w:t>
      </w:r>
      <w:r w:rsidR="00FF3A2D" w:rsidRPr="003045FE">
        <w:rPr>
          <w:sz w:val="24"/>
          <w:szCs w:val="24"/>
          <w:lang w:eastAsia="ru-RU"/>
        </w:rPr>
        <w:t>:</w:t>
      </w:r>
      <w:r w:rsidR="00FF3A2D" w:rsidRPr="003045FE">
        <w:rPr>
          <w:b/>
          <w:sz w:val="24"/>
          <w:szCs w:val="24"/>
        </w:rPr>
        <w:t xml:space="preserve"> </w:t>
      </w:r>
      <w:hyperlink r:id="rId23" w:history="1">
        <w:r w:rsidR="00FF3A2D" w:rsidRPr="003045FE">
          <w:rPr>
            <w:rStyle w:val="ac"/>
            <w:sz w:val="24"/>
            <w:szCs w:val="24"/>
            <w:lang w:val="en-US"/>
          </w:rPr>
          <w:t>rf</w:t>
        </w:r>
        <w:r w:rsidR="00FF3A2D" w:rsidRPr="003045FE">
          <w:rPr>
            <w:rStyle w:val="ac"/>
            <w:sz w:val="24"/>
            <w:szCs w:val="24"/>
          </w:rPr>
          <w:t>28@</w:t>
        </w:r>
        <w:r w:rsidR="00FF3A2D" w:rsidRPr="003045FE">
          <w:rPr>
            <w:rStyle w:val="ac"/>
            <w:sz w:val="24"/>
            <w:szCs w:val="24"/>
            <w:lang w:val="en-US"/>
          </w:rPr>
          <w:t>rf</w:t>
        </w:r>
        <w:r w:rsidR="00FF3A2D" w:rsidRPr="003045FE">
          <w:rPr>
            <w:rStyle w:val="ac"/>
            <w:sz w:val="24"/>
            <w:szCs w:val="24"/>
          </w:rPr>
          <w:t>28.</w:t>
        </w:r>
        <w:r w:rsidR="00FF3A2D" w:rsidRPr="003045FE">
          <w:rPr>
            <w:rStyle w:val="ac"/>
            <w:sz w:val="24"/>
            <w:szCs w:val="24"/>
            <w:lang w:val="en-US"/>
          </w:rPr>
          <w:t>krasnoyarsk</w:t>
        </w:r>
        <w:r w:rsidR="00FF3A2D" w:rsidRPr="003045FE">
          <w:rPr>
            <w:rStyle w:val="ac"/>
            <w:sz w:val="24"/>
            <w:szCs w:val="24"/>
          </w:rPr>
          <w:t>.</w:t>
        </w:r>
        <w:r w:rsidR="00FF3A2D" w:rsidRPr="003045FE">
          <w:rPr>
            <w:rStyle w:val="ac"/>
            <w:sz w:val="24"/>
            <w:szCs w:val="24"/>
            <w:lang w:val="en-US"/>
          </w:rPr>
          <w:t>ru</w:t>
        </w:r>
      </w:hyperlink>
      <w:r w:rsidR="00FF3A2D" w:rsidRPr="003045FE">
        <w:rPr>
          <w:sz w:val="24"/>
          <w:szCs w:val="24"/>
        </w:rPr>
        <w:t xml:space="preserve"> </w:t>
      </w:r>
      <w:r w:rsidR="007337BB" w:rsidRPr="003045FE">
        <w:rPr>
          <w:sz w:val="24"/>
          <w:szCs w:val="24"/>
        </w:rPr>
        <w:t xml:space="preserve">, тел. </w:t>
      </w:r>
      <w:r w:rsidR="00FF3A2D" w:rsidRPr="003045FE">
        <w:rPr>
          <w:sz w:val="24"/>
          <w:szCs w:val="24"/>
        </w:rPr>
        <w:t>(847148) 21851</w:t>
      </w:r>
      <w:r w:rsidR="007337BB" w:rsidRPr="003045FE">
        <w:rPr>
          <w:sz w:val="24"/>
          <w:szCs w:val="24"/>
        </w:rPr>
        <w:t>;</w:t>
      </w:r>
    </w:p>
    <w:p w:rsidR="00FF3A2D" w:rsidRPr="003045FE" w:rsidRDefault="00A63308" w:rsidP="00A63308">
      <w:pPr>
        <w:tabs>
          <w:tab w:val="left" w:pos="-1620"/>
        </w:tabs>
        <w:jc w:val="both"/>
        <w:rPr>
          <w:sz w:val="24"/>
          <w:szCs w:val="24"/>
        </w:rPr>
      </w:pPr>
      <w:r>
        <w:rPr>
          <w:sz w:val="24"/>
          <w:szCs w:val="24"/>
        </w:rPr>
        <w:tab/>
        <w:t xml:space="preserve"> </w:t>
      </w:r>
      <w:r w:rsidR="00FF3A2D" w:rsidRPr="003045FE">
        <w:rPr>
          <w:sz w:val="24"/>
          <w:szCs w:val="24"/>
        </w:rPr>
        <w:t>Начальник отдела по экономике, планированию и муниципальному заказу администрации Нижнеингашского района</w:t>
      </w:r>
      <w:r w:rsidR="007337BB" w:rsidRPr="003045FE">
        <w:rPr>
          <w:sz w:val="24"/>
          <w:szCs w:val="24"/>
        </w:rPr>
        <w:t xml:space="preserve"> </w:t>
      </w:r>
      <w:r w:rsidR="00FF3A2D" w:rsidRPr="003045FE">
        <w:rPr>
          <w:sz w:val="24"/>
          <w:szCs w:val="24"/>
        </w:rPr>
        <w:t>Костюкевич Наталья Николаевна</w:t>
      </w:r>
      <w:r w:rsidR="007337BB" w:rsidRPr="003045FE">
        <w:rPr>
          <w:sz w:val="24"/>
          <w:szCs w:val="24"/>
        </w:rPr>
        <w:t xml:space="preserve">, </w:t>
      </w:r>
      <w:r w:rsidR="00FF3A2D" w:rsidRPr="003045FE">
        <w:rPr>
          <w:sz w:val="24"/>
          <w:szCs w:val="24"/>
          <w:lang w:val="en-US" w:eastAsia="ru-RU"/>
        </w:rPr>
        <w:t>E</w:t>
      </w:r>
      <w:r w:rsidR="00FF3A2D" w:rsidRPr="003045FE">
        <w:rPr>
          <w:sz w:val="24"/>
          <w:szCs w:val="24"/>
          <w:lang w:eastAsia="ru-RU"/>
        </w:rPr>
        <w:t>-</w:t>
      </w:r>
      <w:r w:rsidR="00FF3A2D" w:rsidRPr="003045FE">
        <w:rPr>
          <w:sz w:val="24"/>
          <w:szCs w:val="24"/>
          <w:lang w:val="en-US" w:eastAsia="ru-RU"/>
        </w:rPr>
        <w:t>mail</w:t>
      </w:r>
      <w:r w:rsidR="00FF3A2D" w:rsidRPr="003045FE">
        <w:rPr>
          <w:sz w:val="24"/>
          <w:szCs w:val="24"/>
          <w:lang w:eastAsia="ru-RU"/>
        </w:rPr>
        <w:t xml:space="preserve">: </w:t>
      </w:r>
      <w:hyperlink r:id="rId24" w:history="1">
        <w:r w:rsidR="00FF3A2D" w:rsidRPr="003045FE">
          <w:rPr>
            <w:rStyle w:val="ac"/>
            <w:sz w:val="24"/>
            <w:szCs w:val="24"/>
            <w:lang w:val="en-US" w:eastAsia="ru-RU"/>
          </w:rPr>
          <w:t>torgiingasch</w:t>
        </w:r>
        <w:r w:rsidR="00FF3A2D" w:rsidRPr="003045FE">
          <w:rPr>
            <w:rStyle w:val="ac"/>
            <w:sz w:val="24"/>
            <w:szCs w:val="24"/>
            <w:lang w:eastAsia="ru-RU"/>
          </w:rPr>
          <w:t>@</w:t>
        </w:r>
        <w:r w:rsidR="00FF3A2D" w:rsidRPr="003045FE">
          <w:rPr>
            <w:rStyle w:val="ac"/>
            <w:sz w:val="24"/>
            <w:szCs w:val="24"/>
            <w:lang w:val="en-US" w:eastAsia="ru-RU"/>
          </w:rPr>
          <w:t>mail</w:t>
        </w:r>
        <w:r w:rsidR="00FF3A2D" w:rsidRPr="003045FE">
          <w:rPr>
            <w:rStyle w:val="ac"/>
            <w:sz w:val="24"/>
            <w:szCs w:val="24"/>
            <w:lang w:eastAsia="ru-RU"/>
          </w:rPr>
          <w:t>.</w:t>
        </w:r>
        <w:r w:rsidR="00FF3A2D" w:rsidRPr="003045FE">
          <w:rPr>
            <w:rStyle w:val="ac"/>
            <w:sz w:val="24"/>
            <w:szCs w:val="24"/>
            <w:lang w:val="en-US" w:eastAsia="ru-RU"/>
          </w:rPr>
          <w:t>ru</w:t>
        </w:r>
      </w:hyperlink>
      <w:r w:rsidR="00FF3A2D" w:rsidRPr="003045FE">
        <w:rPr>
          <w:sz w:val="24"/>
          <w:szCs w:val="24"/>
          <w:lang w:eastAsia="ru-RU"/>
        </w:rPr>
        <w:t xml:space="preserve"> </w:t>
      </w:r>
      <w:r>
        <w:rPr>
          <w:sz w:val="24"/>
          <w:szCs w:val="24"/>
          <w:lang w:eastAsia="ru-RU"/>
        </w:rPr>
        <w:t xml:space="preserve">, </w:t>
      </w:r>
      <w:r w:rsidR="007337BB" w:rsidRPr="003045FE">
        <w:rPr>
          <w:sz w:val="24"/>
          <w:szCs w:val="24"/>
        </w:rPr>
        <w:t xml:space="preserve">тел. </w:t>
      </w:r>
      <w:r w:rsidR="00FF3A2D" w:rsidRPr="003045FE">
        <w:rPr>
          <w:sz w:val="24"/>
          <w:szCs w:val="24"/>
        </w:rPr>
        <w:t>(847148) 21188</w:t>
      </w:r>
      <w:r w:rsidR="007337BB" w:rsidRPr="003045FE">
        <w:rPr>
          <w:sz w:val="24"/>
          <w:szCs w:val="24"/>
        </w:rPr>
        <w:t>;</w:t>
      </w:r>
    </w:p>
    <w:p w:rsidR="00FF3A2D" w:rsidRPr="003045FE" w:rsidRDefault="00A63308" w:rsidP="00A63308">
      <w:pPr>
        <w:tabs>
          <w:tab w:val="left" w:pos="-1620"/>
        </w:tabs>
        <w:jc w:val="both"/>
        <w:rPr>
          <w:sz w:val="24"/>
          <w:szCs w:val="24"/>
        </w:rPr>
      </w:pPr>
      <w:r>
        <w:rPr>
          <w:sz w:val="24"/>
          <w:szCs w:val="24"/>
        </w:rPr>
        <w:tab/>
      </w:r>
      <w:r w:rsidR="00FF3A2D" w:rsidRPr="003045FE">
        <w:rPr>
          <w:sz w:val="24"/>
          <w:szCs w:val="24"/>
        </w:rPr>
        <w:t>Начальник отдела по имущественным и земельным отношениями администрации района</w:t>
      </w:r>
      <w:r>
        <w:rPr>
          <w:sz w:val="24"/>
          <w:szCs w:val="24"/>
        </w:rPr>
        <w:t xml:space="preserve"> </w:t>
      </w:r>
      <w:r w:rsidR="00E17629" w:rsidRPr="003045FE">
        <w:rPr>
          <w:sz w:val="24"/>
          <w:szCs w:val="24"/>
        </w:rPr>
        <w:t>Ратькова Ольга Александровна</w:t>
      </w:r>
      <w:r w:rsidR="007337BB" w:rsidRPr="003045FE">
        <w:rPr>
          <w:sz w:val="24"/>
          <w:szCs w:val="24"/>
        </w:rPr>
        <w:t xml:space="preserve">, </w:t>
      </w:r>
      <w:r w:rsidR="00FF3A2D" w:rsidRPr="003045FE">
        <w:rPr>
          <w:sz w:val="24"/>
          <w:szCs w:val="24"/>
          <w:lang w:val="en-US" w:eastAsia="ru-RU"/>
        </w:rPr>
        <w:t>E</w:t>
      </w:r>
      <w:r w:rsidR="00FF3A2D" w:rsidRPr="003045FE">
        <w:rPr>
          <w:sz w:val="24"/>
          <w:szCs w:val="24"/>
          <w:lang w:eastAsia="ru-RU"/>
        </w:rPr>
        <w:t>-</w:t>
      </w:r>
      <w:r w:rsidR="00FF3A2D" w:rsidRPr="003045FE">
        <w:rPr>
          <w:sz w:val="24"/>
          <w:szCs w:val="24"/>
          <w:lang w:val="en-US" w:eastAsia="ru-RU"/>
        </w:rPr>
        <w:t>mail</w:t>
      </w:r>
      <w:r w:rsidR="00FF3A2D" w:rsidRPr="003045FE">
        <w:rPr>
          <w:sz w:val="24"/>
          <w:szCs w:val="24"/>
          <w:lang w:eastAsia="ru-RU"/>
        </w:rPr>
        <w:t xml:space="preserve">: </w:t>
      </w:r>
      <w:proofErr w:type="spellStart"/>
      <w:proofErr w:type="gramStart"/>
      <w:r w:rsidR="00FF3A2D" w:rsidRPr="003045FE">
        <w:rPr>
          <w:sz w:val="24"/>
          <w:szCs w:val="24"/>
          <w:lang w:val="en-US" w:eastAsia="ru-RU"/>
        </w:rPr>
        <w:t>ingash</w:t>
      </w:r>
      <w:proofErr w:type="spellEnd"/>
      <w:r w:rsidR="00FF3A2D" w:rsidRPr="003045FE">
        <w:rPr>
          <w:sz w:val="24"/>
          <w:szCs w:val="24"/>
          <w:lang w:eastAsia="ru-RU"/>
        </w:rPr>
        <w:t>-</w:t>
      </w:r>
      <w:proofErr w:type="spellStart"/>
      <w:r w:rsidR="00FF3A2D" w:rsidRPr="003045FE">
        <w:rPr>
          <w:sz w:val="24"/>
          <w:szCs w:val="24"/>
          <w:lang w:val="en-US" w:eastAsia="ru-RU"/>
        </w:rPr>
        <w:t>kizo</w:t>
      </w:r>
      <w:proofErr w:type="spellEnd"/>
      <w:r w:rsidR="00FF3A2D" w:rsidRPr="003045FE">
        <w:rPr>
          <w:sz w:val="24"/>
          <w:szCs w:val="24"/>
          <w:lang w:eastAsia="ru-RU"/>
        </w:rPr>
        <w:t>@</w:t>
      </w:r>
      <w:r w:rsidR="00FF3A2D" w:rsidRPr="003045FE">
        <w:rPr>
          <w:sz w:val="24"/>
          <w:szCs w:val="24"/>
          <w:lang w:val="en-US" w:eastAsia="ru-RU"/>
        </w:rPr>
        <w:t>mail</w:t>
      </w:r>
      <w:r w:rsidR="00FF3A2D" w:rsidRPr="003045FE">
        <w:rPr>
          <w:sz w:val="24"/>
          <w:szCs w:val="24"/>
          <w:lang w:eastAsia="ru-RU"/>
        </w:rPr>
        <w:t>.</w:t>
      </w:r>
      <w:proofErr w:type="spellStart"/>
      <w:r w:rsidR="00FF3A2D" w:rsidRPr="003045FE">
        <w:rPr>
          <w:sz w:val="24"/>
          <w:szCs w:val="24"/>
          <w:lang w:val="en-US" w:eastAsia="ru-RU"/>
        </w:rPr>
        <w:t>ru</w:t>
      </w:r>
      <w:proofErr w:type="spellEnd"/>
      <w:r w:rsidR="00FF3A2D" w:rsidRPr="003045FE">
        <w:rPr>
          <w:sz w:val="24"/>
          <w:szCs w:val="24"/>
          <w:lang w:eastAsia="ru-RU"/>
        </w:rPr>
        <w:t xml:space="preserve"> </w:t>
      </w:r>
      <w:r w:rsidR="007337BB" w:rsidRPr="003045FE">
        <w:rPr>
          <w:sz w:val="24"/>
          <w:szCs w:val="24"/>
          <w:lang w:eastAsia="ru-RU"/>
        </w:rPr>
        <w:t>,</w:t>
      </w:r>
      <w:proofErr w:type="gramEnd"/>
      <w:r w:rsidR="007337BB" w:rsidRPr="003045FE">
        <w:rPr>
          <w:sz w:val="24"/>
          <w:szCs w:val="24"/>
          <w:lang w:eastAsia="ru-RU"/>
        </w:rPr>
        <w:t xml:space="preserve"> тел. </w:t>
      </w:r>
      <w:r w:rsidR="00FF3A2D" w:rsidRPr="003045FE">
        <w:rPr>
          <w:sz w:val="24"/>
          <w:szCs w:val="24"/>
        </w:rPr>
        <w:t>(847148) 21239</w:t>
      </w:r>
      <w:r w:rsidR="007337BB" w:rsidRPr="003045FE">
        <w:rPr>
          <w:sz w:val="24"/>
          <w:szCs w:val="24"/>
        </w:rPr>
        <w:t>;</w:t>
      </w:r>
    </w:p>
    <w:p w:rsidR="00FF3A2D" w:rsidRPr="003045FE" w:rsidRDefault="00FF3A2D" w:rsidP="00A63308">
      <w:pPr>
        <w:pStyle w:val="NoSpacing"/>
        <w:ind w:firstLine="708"/>
        <w:jc w:val="both"/>
        <w:rPr>
          <w:rFonts w:ascii="Times New Roman" w:hAnsi="Times New Roman"/>
          <w:color w:val="000000"/>
          <w:sz w:val="24"/>
          <w:szCs w:val="24"/>
        </w:rPr>
      </w:pPr>
      <w:r w:rsidRPr="003045FE">
        <w:rPr>
          <w:rFonts w:ascii="Times New Roman" w:hAnsi="Times New Roman"/>
          <w:color w:val="000000"/>
          <w:sz w:val="24"/>
          <w:szCs w:val="24"/>
        </w:rPr>
        <w:t>Адрес администрации Нижнеингашского района: </w:t>
      </w:r>
      <w:r w:rsidRPr="003045FE">
        <w:rPr>
          <w:rStyle w:val="aa"/>
          <w:rFonts w:ascii="Times New Roman" w:hAnsi="Times New Roman"/>
          <w:b w:val="0"/>
          <w:color w:val="000000"/>
          <w:sz w:val="24"/>
          <w:szCs w:val="24"/>
        </w:rPr>
        <w:t>663850, Красноярский край,</w:t>
      </w:r>
      <w:r w:rsidR="007337BB" w:rsidRPr="003045FE">
        <w:rPr>
          <w:rStyle w:val="aa"/>
          <w:rFonts w:ascii="Times New Roman" w:hAnsi="Times New Roman"/>
          <w:b w:val="0"/>
          <w:color w:val="000000"/>
          <w:sz w:val="24"/>
          <w:szCs w:val="24"/>
        </w:rPr>
        <w:t xml:space="preserve"> </w:t>
      </w:r>
      <w:r w:rsidRPr="003045FE">
        <w:rPr>
          <w:rStyle w:val="aa"/>
          <w:rFonts w:ascii="Times New Roman" w:hAnsi="Times New Roman"/>
          <w:b w:val="0"/>
          <w:color w:val="000000"/>
          <w:sz w:val="24"/>
          <w:szCs w:val="24"/>
        </w:rPr>
        <w:t>Нижнеингашский район, пгт Нижний Ингаш, ул. Ленина, 164</w:t>
      </w:r>
      <w:r w:rsidR="007337BB" w:rsidRPr="003045FE">
        <w:rPr>
          <w:rStyle w:val="aa"/>
          <w:rFonts w:ascii="Times New Roman" w:hAnsi="Times New Roman"/>
          <w:b w:val="0"/>
          <w:color w:val="000000"/>
          <w:sz w:val="24"/>
          <w:szCs w:val="24"/>
        </w:rPr>
        <w:t xml:space="preserve">. </w:t>
      </w:r>
      <w:r w:rsidRPr="003045FE">
        <w:rPr>
          <w:rFonts w:ascii="Times New Roman" w:hAnsi="Times New Roman"/>
          <w:bCs/>
          <w:color w:val="000000"/>
          <w:sz w:val="24"/>
          <w:szCs w:val="24"/>
        </w:rPr>
        <w:br/>
      </w:r>
      <w:r w:rsidRPr="003045FE">
        <w:rPr>
          <w:rFonts w:ascii="Times New Roman" w:hAnsi="Times New Roman"/>
          <w:color w:val="000000"/>
          <w:sz w:val="24"/>
          <w:szCs w:val="24"/>
        </w:rPr>
        <w:t>Международный телефонный код: </w:t>
      </w:r>
      <w:r w:rsidRPr="003045FE">
        <w:rPr>
          <w:rStyle w:val="aa"/>
          <w:rFonts w:ascii="Times New Roman" w:hAnsi="Times New Roman"/>
          <w:b w:val="0"/>
          <w:color w:val="000000"/>
          <w:sz w:val="24"/>
          <w:szCs w:val="24"/>
        </w:rPr>
        <w:t>39171</w:t>
      </w:r>
      <w:r w:rsidR="007337BB" w:rsidRPr="003045FE">
        <w:rPr>
          <w:rStyle w:val="aa"/>
          <w:rFonts w:ascii="Times New Roman" w:hAnsi="Times New Roman"/>
          <w:b w:val="0"/>
          <w:color w:val="000000"/>
          <w:sz w:val="24"/>
          <w:szCs w:val="24"/>
        </w:rPr>
        <w:t>.</w:t>
      </w:r>
      <w:r w:rsidR="00A63308">
        <w:rPr>
          <w:rStyle w:val="aa"/>
          <w:rFonts w:ascii="Times New Roman" w:hAnsi="Times New Roman"/>
          <w:b w:val="0"/>
          <w:color w:val="000000"/>
          <w:sz w:val="24"/>
          <w:szCs w:val="24"/>
        </w:rPr>
        <w:t xml:space="preserve"> </w:t>
      </w:r>
      <w:r w:rsidRPr="003045FE">
        <w:rPr>
          <w:rFonts w:ascii="Times New Roman" w:hAnsi="Times New Roman"/>
          <w:color w:val="000000"/>
          <w:sz w:val="24"/>
          <w:szCs w:val="24"/>
        </w:rPr>
        <w:t>Приемная главы района: </w:t>
      </w:r>
      <w:r w:rsidRPr="003045FE">
        <w:rPr>
          <w:rStyle w:val="aa"/>
          <w:rFonts w:ascii="Times New Roman" w:hAnsi="Times New Roman"/>
          <w:b w:val="0"/>
          <w:color w:val="000000"/>
          <w:sz w:val="24"/>
          <w:szCs w:val="24"/>
        </w:rPr>
        <w:t>тел. 2-13-80, факс 2-17-59</w:t>
      </w:r>
      <w:r w:rsidR="007337BB" w:rsidRPr="003045FE">
        <w:rPr>
          <w:rStyle w:val="aa"/>
          <w:rFonts w:ascii="Times New Roman" w:hAnsi="Times New Roman"/>
          <w:b w:val="0"/>
          <w:color w:val="000000"/>
          <w:sz w:val="24"/>
          <w:szCs w:val="24"/>
        </w:rPr>
        <w:t xml:space="preserve">, </w:t>
      </w:r>
      <w:r w:rsidRPr="003045FE">
        <w:rPr>
          <w:rFonts w:ascii="Times New Roman" w:hAnsi="Times New Roman"/>
          <w:color w:val="000000"/>
          <w:sz w:val="24"/>
          <w:szCs w:val="24"/>
        </w:rPr>
        <w:t>e-</w:t>
      </w:r>
      <w:proofErr w:type="spellStart"/>
      <w:r w:rsidRPr="003045FE">
        <w:rPr>
          <w:rFonts w:ascii="Times New Roman" w:hAnsi="Times New Roman"/>
          <w:color w:val="000000"/>
          <w:sz w:val="24"/>
          <w:szCs w:val="24"/>
        </w:rPr>
        <w:t>mail</w:t>
      </w:r>
      <w:proofErr w:type="spellEnd"/>
      <w:r w:rsidRPr="003045FE">
        <w:rPr>
          <w:rFonts w:ascii="Times New Roman" w:hAnsi="Times New Roman"/>
          <w:color w:val="000000"/>
          <w:sz w:val="24"/>
          <w:szCs w:val="24"/>
        </w:rPr>
        <w:t>: </w:t>
      </w:r>
      <w:hyperlink r:id="rId25" w:history="1">
        <w:r w:rsidRPr="003045FE">
          <w:rPr>
            <w:rStyle w:val="ac"/>
            <w:rFonts w:ascii="Times New Roman" w:hAnsi="Times New Roman"/>
            <w:color w:val="666666"/>
            <w:sz w:val="24"/>
            <w:szCs w:val="24"/>
          </w:rPr>
          <w:t>rf28@rf28.krasnoyarsk.ru</w:t>
        </w:r>
      </w:hyperlink>
    </w:p>
    <w:p w:rsidR="00FF3A2D" w:rsidRPr="00531B4C" w:rsidRDefault="00FF3A2D" w:rsidP="00A63308">
      <w:pPr>
        <w:pStyle w:val="NoSpacing"/>
        <w:ind w:firstLine="708"/>
        <w:jc w:val="both"/>
        <w:rPr>
          <w:rFonts w:ascii="Times New Roman" w:hAnsi="Times New Roman"/>
          <w:color w:val="000000"/>
          <w:sz w:val="24"/>
          <w:szCs w:val="24"/>
        </w:rPr>
      </w:pPr>
      <w:r w:rsidRPr="003045FE">
        <w:rPr>
          <w:rFonts w:ascii="Times New Roman" w:hAnsi="Times New Roman"/>
          <w:sz w:val="24"/>
          <w:szCs w:val="24"/>
        </w:rPr>
        <w:t>Официальный сайт муниципального образования Нижнеингашский район</w:t>
      </w:r>
      <w:r w:rsidRPr="003045FE">
        <w:rPr>
          <w:rFonts w:ascii="Times New Roman" w:hAnsi="Times New Roman"/>
          <w:b/>
          <w:color w:val="000000"/>
          <w:sz w:val="24"/>
          <w:szCs w:val="24"/>
        </w:rPr>
        <w:t>:</w:t>
      </w:r>
      <w:r w:rsidRPr="003045FE">
        <w:rPr>
          <w:rFonts w:ascii="Times New Roman" w:hAnsi="Times New Roman"/>
          <w:color w:val="000000"/>
          <w:sz w:val="24"/>
          <w:szCs w:val="24"/>
        </w:rPr>
        <w:t> </w:t>
      </w:r>
      <w:hyperlink r:id="rId26" w:history="1">
        <w:r w:rsidRPr="003045FE">
          <w:rPr>
            <w:rStyle w:val="ac"/>
            <w:rFonts w:ascii="Times New Roman" w:hAnsi="Times New Roman"/>
            <w:color w:val="666666"/>
            <w:sz w:val="24"/>
            <w:szCs w:val="24"/>
          </w:rPr>
          <w:t>http://www.ingash-admin.ru/</w:t>
        </w:r>
      </w:hyperlink>
    </w:p>
    <w:sectPr w:rsidR="00FF3A2D" w:rsidRPr="00531B4C" w:rsidSect="00D244EE">
      <w:pgSz w:w="11906" w:h="16838"/>
      <w:pgMar w:top="1134" w:right="567" w:bottom="1134" w:left="1701" w:header="709" w:footer="1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181B" w:rsidRDefault="00E6181B">
      <w:r>
        <w:separator/>
      </w:r>
    </w:p>
  </w:endnote>
  <w:endnote w:type="continuationSeparator" w:id="0">
    <w:p w:rsidR="00E6181B" w:rsidRDefault="00E6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181B" w:rsidRDefault="00E6181B">
      <w:r>
        <w:separator/>
      </w:r>
    </w:p>
  </w:footnote>
  <w:footnote w:type="continuationSeparator" w:id="0">
    <w:p w:rsidR="00E6181B" w:rsidRDefault="00E61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105AD2"/>
    <w:lvl w:ilvl="0">
      <w:start w:val="1"/>
      <w:numFmt w:val="bullet"/>
      <w:lvlText w:val="−"/>
      <w:lvlJc w:val="left"/>
      <w:pPr>
        <w:tabs>
          <w:tab w:val="num" w:pos="284"/>
        </w:tabs>
        <w:ind w:left="454" w:hanging="170"/>
      </w:pPr>
      <w:rPr>
        <w:rFonts w:ascii="Courier New" w:hAnsi="Courier New" w:hint="default"/>
      </w:rPr>
    </w:lvl>
  </w:abstractNum>
  <w:abstractNum w:abstractNumId="1" w15:restartNumberingAfterBreak="0">
    <w:nsid w:val="00000013"/>
    <w:multiLevelType w:val="multilevel"/>
    <w:tmpl w:val="00000013"/>
    <w:name w:val="WW8Num27"/>
    <w:lvl w:ilvl="0">
      <w:start w:val="1"/>
      <w:numFmt w:val="bullet"/>
      <w:lvlText w:val=""/>
      <w:lvlJc w:val="left"/>
      <w:pPr>
        <w:tabs>
          <w:tab w:val="num" w:pos="1429"/>
        </w:tabs>
        <w:ind w:left="1429" w:hanging="360"/>
      </w:pPr>
      <w:rPr>
        <w:rFonts w:ascii="Symbol" w:hAnsi="Symbol"/>
        <w:sz w:val="20"/>
      </w:rPr>
    </w:lvl>
    <w:lvl w:ilvl="1">
      <w:start w:val="1"/>
      <w:numFmt w:val="bullet"/>
      <w:lvlText w:val="◦"/>
      <w:lvlJc w:val="left"/>
      <w:pPr>
        <w:tabs>
          <w:tab w:val="num" w:pos="1789"/>
        </w:tabs>
        <w:ind w:left="1789" w:hanging="360"/>
      </w:pPr>
      <w:rPr>
        <w:rFonts w:ascii="OpenSymbol" w:eastAsia="OpenSymbol"/>
        <w:sz w:val="20"/>
      </w:rPr>
    </w:lvl>
    <w:lvl w:ilvl="2">
      <w:start w:val="1"/>
      <w:numFmt w:val="bullet"/>
      <w:lvlText w:val="▪"/>
      <w:lvlJc w:val="left"/>
      <w:pPr>
        <w:tabs>
          <w:tab w:val="num" w:pos="2149"/>
        </w:tabs>
        <w:ind w:left="2149" w:hanging="360"/>
      </w:pPr>
      <w:rPr>
        <w:rFonts w:ascii="OpenSymbol" w:eastAsia="OpenSymbol"/>
        <w:sz w:val="20"/>
      </w:rPr>
    </w:lvl>
    <w:lvl w:ilvl="3">
      <w:start w:val="1"/>
      <w:numFmt w:val="bullet"/>
      <w:lvlText w:val=""/>
      <w:lvlJc w:val="left"/>
      <w:pPr>
        <w:tabs>
          <w:tab w:val="num" w:pos="2509"/>
        </w:tabs>
        <w:ind w:left="2509" w:hanging="360"/>
      </w:pPr>
      <w:rPr>
        <w:rFonts w:ascii="Symbol" w:hAnsi="Symbol"/>
        <w:sz w:val="20"/>
      </w:rPr>
    </w:lvl>
    <w:lvl w:ilvl="4">
      <w:start w:val="1"/>
      <w:numFmt w:val="bullet"/>
      <w:lvlText w:val="◦"/>
      <w:lvlJc w:val="left"/>
      <w:pPr>
        <w:tabs>
          <w:tab w:val="num" w:pos="2869"/>
        </w:tabs>
        <w:ind w:left="2869" w:hanging="360"/>
      </w:pPr>
      <w:rPr>
        <w:rFonts w:ascii="OpenSymbol" w:eastAsia="OpenSymbol"/>
        <w:sz w:val="20"/>
      </w:rPr>
    </w:lvl>
    <w:lvl w:ilvl="5">
      <w:start w:val="1"/>
      <w:numFmt w:val="bullet"/>
      <w:lvlText w:val="▪"/>
      <w:lvlJc w:val="left"/>
      <w:pPr>
        <w:tabs>
          <w:tab w:val="num" w:pos="3229"/>
        </w:tabs>
        <w:ind w:left="3229" w:hanging="360"/>
      </w:pPr>
      <w:rPr>
        <w:rFonts w:ascii="OpenSymbol" w:eastAsia="OpenSymbol"/>
        <w:sz w:val="20"/>
      </w:rPr>
    </w:lvl>
    <w:lvl w:ilvl="6">
      <w:start w:val="1"/>
      <w:numFmt w:val="bullet"/>
      <w:lvlText w:val=""/>
      <w:lvlJc w:val="left"/>
      <w:pPr>
        <w:tabs>
          <w:tab w:val="num" w:pos="3589"/>
        </w:tabs>
        <w:ind w:left="3589" w:hanging="360"/>
      </w:pPr>
      <w:rPr>
        <w:rFonts w:ascii="Symbol" w:hAnsi="Symbol"/>
        <w:sz w:val="20"/>
      </w:rPr>
    </w:lvl>
    <w:lvl w:ilvl="7">
      <w:start w:val="1"/>
      <w:numFmt w:val="bullet"/>
      <w:lvlText w:val="◦"/>
      <w:lvlJc w:val="left"/>
      <w:pPr>
        <w:tabs>
          <w:tab w:val="num" w:pos="3949"/>
        </w:tabs>
        <w:ind w:left="3949" w:hanging="360"/>
      </w:pPr>
      <w:rPr>
        <w:rFonts w:ascii="OpenSymbol" w:eastAsia="OpenSymbol"/>
        <w:sz w:val="20"/>
      </w:rPr>
    </w:lvl>
    <w:lvl w:ilvl="8">
      <w:start w:val="1"/>
      <w:numFmt w:val="bullet"/>
      <w:lvlText w:val="▪"/>
      <w:lvlJc w:val="left"/>
      <w:pPr>
        <w:tabs>
          <w:tab w:val="num" w:pos="4309"/>
        </w:tabs>
        <w:ind w:left="4309" w:hanging="360"/>
      </w:pPr>
      <w:rPr>
        <w:rFonts w:ascii="OpenSymbol" w:eastAsia="OpenSymbol"/>
        <w:sz w:val="20"/>
      </w:rPr>
    </w:lvl>
  </w:abstractNum>
  <w:abstractNum w:abstractNumId="2" w15:restartNumberingAfterBreak="0">
    <w:nsid w:val="0CCB0A01"/>
    <w:multiLevelType w:val="hybridMultilevel"/>
    <w:tmpl w:val="BFEEB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15233A"/>
    <w:multiLevelType w:val="hybridMultilevel"/>
    <w:tmpl w:val="7C7281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DFB0B66"/>
    <w:multiLevelType w:val="hybridMultilevel"/>
    <w:tmpl w:val="42D44F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3D809F2"/>
    <w:multiLevelType w:val="hybridMultilevel"/>
    <w:tmpl w:val="3A74D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E07F7E"/>
    <w:multiLevelType w:val="hybridMultilevel"/>
    <w:tmpl w:val="69183EFC"/>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F250ADC"/>
    <w:multiLevelType w:val="multilevel"/>
    <w:tmpl w:val="9F1A45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38E32C6"/>
    <w:multiLevelType w:val="hybridMultilevel"/>
    <w:tmpl w:val="736C7250"/>
    <w:lvl w:ilvl="0" w:tplc="1054C45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 w15:restartNumberingAfterBreak="0">
    <w:nsid w:val="27226F2C"/>
    <w:multiLevelType w:val="hybridMultilevel"/>
    <w:tmpl w:val="91AAC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5E6BDD"/>
    <w:multiLevelType w:val="multilevel"/>
    <w:tmpl w:val="0000000F"/>
    <w:lvl w:ilvl="0">
      <w:start w:val="1"/>
      <w:numFmt w:val="bullet"/>
      <w:lvlText w:val=""/>
      <w:lvlJc w:val="left"/>
      <w:pPr>
        <w:tabs>
          <w:tab w:val="num" w:pos="1429"/>
        </w:tabs>
        <w:ind w:left="1429" w:hanging="360"/>
      </w:pPr>
      <w:rPr>
        <w:rFonts w:ascii="Symbol" w:hAnsi="Symbol"/>
        <w:sz w:val="20"/>
      </w:rPr>
    </w:lvl>
    <w:lvl w:ilvl="1">
      <w:start w:val="1"/>
      <w:numFmt w:val="bullet"/>
      <w:lvlText w:val="◦"/>
      <w:lvlJc w:val="left"/>
      <w:pPr>
        <w:tabs>
          <w:tab w:val="num" w:pos="1789"/>
        </w:tabs>
        <w:ind w:left="1789" w:hanging="360"/>
      </w:pPr>
      <w:rPr>
        <w:rFonts w:ascii="OpenSymbol" w:eastAsia="OpenSymbol"/>
        <w:sz w:val="20"/>
      </w:rPr>
    </w:lvl>
    <w:lvl w:ilvl="2">
      <w:start w:val="1"/>
      <w:numFmt w:val="bullet"/>
      <w:lvlText w:val="▪"/>
      <w:lvlJc w:val="left"/>
      <w:pPr>
        <w:tabs>
          <w:tab w:val="num" w:pos="2149"/>
        </w:tabs>
        <w:ind w:left="2149" w:hanging="360"/>
      </w:pPr>
      <w:rPr>
        <w:rFonts w:ascii="OpenSymbol" w:eastAsia="OpenSymbol"/>
        <w:sz w:val="20"/>
      </w:rPr>
    </w:lvl>
    <w:lvl w:ilvl="3">
      <w:start w:val="1"/>
      <w:numFmt w:val="bullet"/>
      <w:lvlText w:val=""/>
      <w:lvlJc w:val="left"/>
      <w:pPr>
        <w:tabs>
          <w:tab w:val="num" w:pos="2509"/>
        </w:tabs>
        <w:ind w:left="2509" w:hanging="360"/>
      </w:pPr>
      <w:rPr>
        <w:rFonts w:ascii="Symbol" w:hAnsi="Symbol"/>
        <w:sz w:val="20"/>
      </w:rPr>
    </w:lvl>
    <w:lvl w:ilvl="4">
      <w:start w:val="1"/>
      <w:numFmt w:val="bullet"/>
      <w:lvlText w:val="◦"/>
      <w:lvlJc w:val="left"/>
      <w:pPr>
        <w:tabs>
          <w:tab w:val="num" w:pos="2869"/>
        </w:tabs>
        <w:ind w:left="2869" w:hanging="360"/>
      </w:pPr>
      <w:rPr>
        <w:rFonts w:ascii="OpenSymbol" w:eastAsia="OpenSymbol"/>
        <w:sz w:val="20"/>
      </w:rPr>
    </w:lvl>
    <w:lvl w:ilvl="5">
      <w:start w:val="1"/>
      <w:numFmt w:val="bullet"/>
      <w:lvlText w:val="▪"/>
      <w:lvlJc w:val="left"/>
      <w:pPr>
        <w:tabs>
          <w:tab w:val="num" w:pos="3229"/>
        </w:tabs>
        <w:ind w:left="3229" w:hanging="360"/>
      </w:pPr>
      <w:rPr>
        <w:rFonts w:ascii="OpenSymbol" w:eastAsia="OpenSymbol"/>
        <w:sz w:val="20"/>
      </w:rPr>
    </w:lvl>
    <w:lvl w:ilvl="6">
      <w:start w:val="1"/>
      <w:numFmt w:val="bullet"/>
      <w:lvlText w:val=""/>
      <w:lvlJc w:val="left"/>
      <w:pPr>
        <w:tabs>
          <w:tab w:val="num" w:pos="3589"/>
        </w:tabs>
        <w:ind w:left="3589" w:hanging="360"/>
      </w:pPr>
      <w:rPr>
        <w:rFonts w:ascii="Symbol" w:hAnsi="Symbol"/>
        <w:sz w:val="20"/>
      </w:rPr>
    </w:lvl>
    <w:lvl w:ilvl="7">
      <w:start w:val="1"/>
      <w:numFmt w:val="bullet"/>
      <w:lvlText w:val="◦"/>
      <w:lvlJc w:val="left"/>
      <w:pPr>
        <w:tabs>
          <w:tab w:val="num" w:pos="3949"/>
        </w:tabs>
        <w:ind w:left="3949" w:hanging="360"/>
      </w:pPr>
      <w:rPr>
        <w:rFonts w:ascii="OpenSymbol" w:eastAsia="OpenSymbol"/>
        <w:sz w:val="20"/>
      </w:rPr>
    </w:lvl>
    <w:lvl w:ilvl="8">
      <w:start w:val="1"/>
      <w:numFmt w:val="bullet"/>
      <w:lvlText w:val="▪"/>
      <w:lvlJc w:val="left"/>
      <w:pPr>
        <w:tabs>
          <w:tab w:val="num" w:pos="4309"/>
        </w:tabs>
        <w:ind w:left="4309" w:hanging="360"/>
      </w:pPr>
      <w:rPr>
        <w:rFonts w:ascii="OpenSymbol" w:eastAsia="OpenSymbol"/>
        <w:sz w:val="20"/>
      </w:rPr>
    </w:lvl>
  </w:abstractNum>
  <w:abstractNum w:abstractNumId="11" w15:restartNumberingAfterBreak="0">
    <w:nsid w:val="33DA66FC"/>
    <w:multiLevelType w:val="hybridMultilevel"/>
    <w:tmpl w:val="3B36F024"/>
    <w:lvl w:ilvl="0" w:tplc="00C61468">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6F3810"/>
    <w:multiLevelType w:val="hybridMultilevel"/>
    <w:tmpl w:val="B90A3D7A"/>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3" w15:restartNumberingAfterBreak="0">
    <w:nsid w:val="3CFE0B27"/>
    <w:multiLevelType w:val="hybridMultilevel"/>
    <w:tmpl w:val="B55E6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3E61EE6"/>
    <w:multiLevelType w:val="multilevel"/>
    <w:tmpl w:val="2EB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ED581A"/>
    <w:multiLevelType w:val="hybridMultilevel"/>
    <w:tmpl w:val="CF966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A81869"/>
    <w:multiLevelType w:val="multilevel"/>
    <w:tmpl w:val="C808847E"/>
    <w:lvl w:ilvl="0">
      <w:start w:val="1"/>
      <w:numFmt w:val="decimal"/>
      <w:lvlText w:val="%1."/>
      <w:lvlJc w:val="left"/>
      <w:pPr>
        <w:ind w:left="720" w:hanging="360"/>
      </w:pPr>
      <w:rPr>
        <w:rFonts w:ascii="Times New Roman" w:hAnsi="Times New Roman" w:cs="Times New Roman" w:hint="default"/>
        <w:b w:val="0"/>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4FC618A3"/>
    <w:multiLevelType w:val="multilevel"/>
    <w:tmpl w:val="D314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8B6067"/>
    <w:multiLevelType w:val="hybridMultilevel"/>
    <w:tmpl w:val="0D003AC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E6A26C2"/>
    <w:multiLevelType w:val="hybridMultilevel"/>
    <w:tmpl w:val="FD1CE9BE"/>
    <w:lvl w:ilvl="0" w:tplc="90AA4BF2">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3"/>
  </w:num>
  <w:num w:numId="4">
    <w:abstractNumId w:val="10"/>
  </w:num>
  <w:num w:numId="5">
    <w:abstractNumId w:val="1"/>
  </w:num>
  <w:num w:numId="6">
    <w:abstractNumId w:val="14"/>
  </w:num>
  <w:num w:numId="7">
    <w:abstractNumId w:val="16"/>
  </w:num>
  <w:num w:numId="8">
    <w:abstractNumId w:val="9"/>
  </w:num>
  <w:num w:numId="9">
    <w:abstractNumId w:val="1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num>
  <w:num w:numId="13">
    <w:abstractNumId w:val="7"/>
  </w:num>
  <w:num w:numId="14">
    <w:abstractNumId w:val="6"/>
  </w:num>
  <w:num w:numId="15">
    <w:abstractNumId w:val="19"/>
  </w:num>
  <w:num w:numId="16">
    <w:abstractNumId w:val="8"/>
  </w:num>
  <w:num w:numId="17">
    <w:abstractNumId w:val="2"/>
  </w:num>
  <w:num w:numId="18">
    <w:abstractNumId w:val="5"/>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2D"/>
    <w:rsid w:val="00022F0F"/>
    <w:rsid w:val="00031B9B"/>
    <w:rsid w:val="00036DFA"/>
    <w:rsid w:val="0004121C"/>
    <w:rsid w:val="000452E7"/>
    <w:rsid w:val="00046292"/>
    <w:rsid w:val="00051EBD"/>
    <w:rsid w:val="00060042"/>
    <w:rsid w:val="00062460"/>
    <w:rsid w:val="00063D9D"/>
    <w:rsid w:val="00067C63"/>
    <w:rsid w:val="00074C85"/>
    <w:rsid w:val="000B16E0"/>
    <w:rsid w:val="000B3B89"/>
    <w:rsid w:val="000B5EBE"/>
    <w:rsid w:val="000C01C5"/>
    <w:rsid w:val="000C6514"/>
    <w:rsid w:val="000C66EA"/>
    <w:rsid w:val="000D0D3A"/>
    <w:rsid w:val="000D3B66"/>
    <w:rsid w:val="000D466E"/>
    <w:rsid w:val="000D5C3E"/>
    <w:rsid w:val="000E2CC2"/>
    <w:rsid w:val="000E72C2"/>
    <w:rsid w:val="000F02C6"/>
    <w:rsid w:val="000F3A3B"/>
    <w:rsid w:val="0010469C"/>
    <w:rsid w:val="0011016F"/>
    <w:rsid w:val="001132F5"/>
    <w:rsid w:val="001145CF"/>
    <w:rsid w:val="001208AA"/>
    <w:rsid w:val="00127477"/>
    <w:rsid w:val="001334D4"/>
    <w:rsid w:val="00154FE7"/>
    <w:rsid w:val="001734C2"/>
    <w:rsid w:val="00190194"/>
    <w:rsid w:val="00193A62"/>
    <w:rsid w:val="00195D4B"/>
    <w:rsid w:val="00197C9F"/>
    <w:rsid w:val="001B279A"/>
    <w:rsid w:val="001B44A0"/>
    <w:rsid w:val="001C2767"/>
    <w:rsid w:val="001C4C4B"/>
    <w:rsid w:val="001D4CF4"/>
    <w:rsid w:val="001E25F2"/>
    <w:rsid w:val="001E2DCD"/>
    <w:rsid w:val="001F63ED"/>
    <w:rsid w:val="002038D4"/>
    <w:rsid w:val="00211B3D"/>
    <w:rsid w:val="00214F3D"/>
    <w:rsid w:val="002344EC"/>
    <w:rsid w:val="002370D5"/>
    <w:rsid w:val="0024339E"/>
    <w:rsid w:val="00244049"/>
    <w:rsid w:val="002463F0"/>
    <w:rsid w:val="00265504"/>
    <w:rsid w:val="002663F7"/>
    <w:rsid w:val="00276329"/>
    <w:rsid w:val="002867E6"/>
    <w:rsid w:val="00286A94"/>
    <w:rsid w:val="0029729B"/>
    <w:rsid w:val="002B15BB"/>
    <w:rsid w:val="002B31FF"/>
    <w:rsid w:val="002B3E93"/>
    <w:rsid w:val="002B7E86"/>
    <w:rsid w:val="002C0D15"/>
    <w:rsid w:val="002C686A"/>
    <w:rsid w:val="002C6C05"/>
    <w:rsid w:val="002D06F9"/>
    <w:rsid w:val="003045FE"/>
    <w:rsid w:val="003173EB"/>
    <w:rsid w:val="00330381"/>
    <w:rsid w:val="00333E9A"/>
    <w:rsid w:val="00334BB9"/>
    <w:rsid w:val="00334BF5"/>
    <w:rsid w:val="00340AB8"/>
    <w:rsid w:val="00343689"/>
    <w:rsid w:val="00343B55"/>
    <w:rsid w:val="00373CC4"/>
    <w:rsid w:val="00375CFD"/>
    <w:rsid w:val="00382F60"/>
    <w:rsid w:val="003939BB"/>
    <w:rsid w:val="00393BA6"/>
    <w:rsid w:val="00394CBD"/>
    <w:rsid w:val="003A1F78"/>
    <w:rsid w:val="003B10A6"/>
    <w:rsid w:val="003D358D"/>
    <w:rsid w:val="00402CFC"/>
    <w:rsid w:val="00403B9D"/>
    <w:rsid w:val="00407887"/>
    <w:rsid w:val="00427471"/>
    <w:rsid w:val="0044025C"/>
    <w:rsid w:val="00441929"/>
    <w:rsid w:val="00443A2A"/>
    <w:rsid w:val="004471BB"/>
    <w:rsid w:val="00454838"/>
    <w:rsid w:val="0046507C"/>
    <w:rsid w:val="0048069E"/>
    <w:rsid w:val="00480E08"/>
    <w:rsid w:val="004846AA"/>
    <w:rsid w:val="00491C28"/>
    <w:rsid w:val="004927BC"/>
    <w:rsid w:val="00492FAC"/>
    <w:rsid w:val="004B227E"/>
    <w:rsid w:val="004B6F4A"/>
    <w:rsid w:val="004C4E10"/>
    <w:rsid w:val="004D1D1E"/>
    <w:rsid w:val="004D1F08"/>
    <w:rsid w:val="004D770C"/>
    <w:rsid w:val="004F1DF0"/>
    <w:rsid w:val="005005C4"/>
    <w:rsid w:val="0050501E"/>
    <w:rsid w:val="00507FD2"/>
    <w:rsid w:val="00521972"/>
    <w:rsid w:val="00531B4C"/>
    <w:rsid w:val="00532B72"/>
    <w:rsid w:val="00547510"/>
    <w:rsid w:val="00566239"/>
    <w:rsid w:val="00592969"/>
    <w:rsid w:val="00593169"/>
    <w:rsid w:val="00594D26"/>
    <w:rsid w:val="005A1CCF"/>
    <w:rsid w:val="005A3BBC"/>
    <w:rsid w:val="005B19C4"/>
    <w:rsid w:val="005C37C5"/>
    <w:rsid w:val="005D531C"/>
    <w:rsid w:val="00603100"/>
    <w:rsid w:val="0061134D"/>
    <w:rsid w:val="00612326"/>
    <w:rsid w:val="00613FB7"/>
    <w:rsid w:val="00614F34"/>
    <w:rsid w:val="00617B5D"/>
    <w:rsid w:val="0063644E"/>
    <w:rsid w:val="0065309A"/>
    <w:rsid w:val="00653EE7"/>
    <w:rsid w:val="00656383"/>
    <w:rsid w:val="00671112"/>
    <w:rsid w:val="00677E43"/>
    <w:rsid w:val="0068695A"/>
    <w:rsid w:val="00687F69"/>
    <w:rsid w:val="00690E68"/>
    <w:rsid w:val="00692A96"/>
    <w:rsid w:val="00695C1F"/>
    <w:rsid w:val="006A6B56"/>
    <w:rsid w:val="006B5637"/>
    <w:rsid w:val="006D045F"/>
    <w:rsid w:val="006D35FB"/>
    <w:rsid w:val="006D3897"/>
    <w:rsid w:val="00702C70"/>
    <w:rsid w:val="007059B1"/>
    <w:rsid w:val="00707755"/>
    <w:rsid w:val="007131B1"/>
    <w:rsid w:val="0071507C"/>
    <w:rsid w:val="00716FDB"/>
    <w:rsid w:val="00720000"/>
    <w:rsid w:val="00727089"/>
    <w:rsid w:val="007337BB"/>
    <w:rsid w:val="0073492E"/>
    <w:rsid w:val="007432EA"/>
    <w:rsid w:val="0075405E"/>
    <w:rsid w:val="0076162A"/>
    <w:rsid w:val="007672D3"/>
    <w:rsid w:val="00767D97"/>
    <w:rsid w:val="0078079A"/>
    <w:rsid w:val="00782BC3"/>
    <w:rsid w:val="007936AA"/>
    <w:rsid w:val="00793A70"/>
    <w:rsid w:val="007A30E9"/>
    <w:rsid w:val="007A30EB"/>
    <w:rsid w:val="007B6819"/>
    <w:rsid w:val="007C5612"/>
    <w:rsid w:val="007F74F8"/>
    <w:rsid w:val="007F78D6"/>
    <w:rsid w:val="008047DA"/>
    <w:rsid w:val="008223D8"/>
    <w:rsid w:val="00827F7A"/>
    <w:rsid w:val="008327FE"/>
    <w:rsid w:val="00844365"/>
    <w:rsid w:val="0086591B"/>
    <w:rsid w:val="008821D4"/>
    <w:rsid w:val="00885F9D"/>
    <w:rsid w:val="0089218D"/>
    <w:rsid w:val="00892CD9"/>
    <w:rsid w:val="00893CFF"/>
    <w:rsid w:val="008C14DB"/>
    <w:rsid w:val="008C2959"/>
    <w:rsid w:val="008C624E"/>
    <w:rsid w:val="008D0DAD"/>
    <w:rsid w:val="008D3F94"/>
    <w:rsid w:val="008E349D"/>
    <w:rsid w:val="008F1067"/>
    <w:rsid w:val="008F5F2C"/>
    <w:rsid w:val="00922B4D"/>
    <w:rsid w:val="0092701F"/>
    <w:rsid w:val="00936007"/>
    <w:rsid w:val="0094010B"/>
    <w:rsid w:val="00942948"/>
    <w:rsid w:val="00944636"/>
    <w:rsid w:val="00944862"/>
    <w:rsid w:val="00957EBA"/>
    <w:rsid w:val="009610CE"/>
    <w:rsid w:val="00962848"/>
    <w:rsid w:val="00962FA3"/>
    <w:rsid w:val="00967FB0"/>
    <w:rsid w:val="00984336"/>
    <w:rsid w:val="0099186B"/>
    <w:rsid w:val="00992A2E"/>
    <w:rsid w:val="00993BBE"/>
    <w:rsid w:val="00A0213A"/>
    <w:rsid w:val="00A05E43"/>
    <w:rsid w:val="00A1251C"/>
    <w:rsid w:val="00A21992"/>
    <w:rsid w:val="00A25DD3"/>
    <w:rsid w:val="00A31EC2"/>
    <w:rsid w:val="00A32A01"/>
    <w:rsid w:val="00A40D3E"/>
    <w:rsid w:val="00A47081"/>
    <w:rsid w:val="00A47E0D"/>
    <w:rsid w:val="00A63308"/>
    <w:rsid w:val="00A65EC6"/>
    <w:rsid w:val="00A66BC6"/>
    <w:rsid w:val="00A73503"/>
    <w:rsid w:val="00A73CD0"/>
    <w:rsid w:val="00AA7C50"/>
    <w:rsid w:val="00AB1738"/>
    <w:rsid w:val="00AB5FBD"/>
    <w:rsid w:val="00AC39ED"/>
    <w:rsid w:val="00AC3C0D"/>
    <w:rsid w:val="00AD721B"/>
    <w:rsid w:val="00AD7525"/>
    <w:rsid w:val="00AF5308"/>
    <w:rsid w:val="00AF6864"/>
    <w:rsid w:val="00B0761C"/>
    <w:rsid w:val="00B102A5"/>
    <w:rsid w:val="00B17A6E"/>
    <w:rsid w:val="00B247EB"/>
    <w:rsid w:val="00B35137"/>
    <w:rsid w:val="00B35E65"/>
    <w:rsid w:val="00B43968"/>
    <w:rsid w:val="00B656C5"/>
    <w:rsid w:val="00B70594"/>
    <w:rsid w:val="00B70FB4"/>
    <w:rsid w:val="00B7138E"/>
    <w:rsid w:val="00B9162B"/>
    <w:rsid w:val="00B959D0"/>
    <w:rsid w:val="00BA554C"/>
    <w:rsid w:val="00BB1DDC"/>
    <w:rsid w:val="00BB6007"/>
    <w:rsid w:val="00BB7021"/>
    <w:rsid w:val="00BB7B9D"/>
    <w:rsid w:val="00BD22BC"/>
    <w:rsid w:val="00BE174A"/>
    <w:rsid w:val="00BE2AB4"/>
    <w:rsid w:val="00BF003C"/>
    <w:rsid w:val="00BF18A4"/>
    <w:rsid w:val="00C0699C"/>
    <w:rsid w:val="00C162A9"/>
    <w:rsid w:val="00C207B6"/>
    <w:rsid w:val="00C35EB9"/>
    <w:rsid w:val="00C5231E"/>
    <w:rsid w:val="00C54E10"/>
    <w:rsid w:val="00C55A92"/>
    <w:rsid w:val="00C63062"/>
    <w:rsid w:val="00C93C25"/>
    <w:rsid w:val="00CA07F6"/>
    <w:rsid w:val="00CC2EA6"/>
    <w:rsid w:val="00CC51D2"/>
    <w:rsid w:val="00CD1B2D"/>
    <w:rsid w:val="00CD2818"/>
    <w:rsid w:val="00CD28F2"/>
    <w:rsid w:val="00CE364B"/>
    <w:rsid w:val="00CE435E"/>
    <w:rsid w:val="00CE50C9"/>
    <w:rsid w:val="00D0006E"/>
    <w:rsid w:val="00D020B1"/>
    <w:rsid w:val="00D041D3"/>
    <w:rsid w:val="00D1416B"/>
    <w:rsid w:val="00D150C9"/>
    <w:rsid w:val="00D244EE"/>
    <w:rsid w:val="00D2739F"/>
    <w:rsid w:val="00D33EAD"/>
    <w:rsid w:val="00D4467C"/>
    <w:rsid w:val="00D56B40"/>
    <w:rsid w:val="00D6000F"/>
    <w:rsid w:val="00D619C3"/>
    <w:rsid w:val="00D67810"/>
    <w:rsid w:val="00D7312E"/>
    <w:rsid w:val="00D816C0"/>
    <w:rsid w:val="00DA438A"/>
    <w:rsid w:val="00DB0514"/>
    <w:rsid w:val="00DB62E0"/>
    <w:rsid w:val="00E017F4"/>
    <w:rsid w:val="00E100FD"/>
    <w:rsid w:val="00E108F4"/>
    <w:rsid w:val="00E150B3"/>
    <w:rsid w:val="00E17629"/>
    <w:rsid w:val="00E255B9"/>
    <w:rsid w:val="00E31C45"/>
    <w:rsid w:val="00E324D9"/>
    <w:rsid w:val="00E357F5"/>
    <w:rsid w:val="00E35F3B"/>
    <w:rsid w:val="00E364CB"/>
    <w:rsid w:val="00E47C6C"/>
    <w:rsid w:val="00E50E67"/>
    <w:rsid w:val="00E521B6"/>
    <w:rsid w:val="00E6181B"/>
    <w:rsid w:val="00E6185F"/>
    <w:rsid w:val="00E650C9"/>
    <w:rsid w:val="00E67131"/>
    <w:rsid w:val="00E81EF2"/>
    <w:rsid w:val="00EA02CF"/>
    <w:rsid w:val="00EA0491"/>
    <w:rsid w:val="00EA6347"/>
    <w:rsid w:val="00ED2C12"/>
    <w:rsid w:val="00F071FC"/>
    <w:rsid w:val="00F20B26"/>
    <w:rsid w:val="00F24296"/>
    <w:rsid w:val="00F30DD5"/>
    <w:rsid w:val="00F35D8D"/>
    <w:rsid w:val="00F4721E"/>
    <w:rsid w:val="00F54665"/>
    <w:rsid w:val="00F55F04"/>
    <w:rsid w:val="00F62F9F"/>
    <w:rsid w:val="00F662CD"/>
    <w:rsid w:val="00F777D3"/>
    <w:rsid w:val="00F807EA"/>
    <w:rsid w:val="00F87814"/>
    <w:rsid w:val="00F87C23"/>
    <w:rsid w:val="00F9387E"/>
    <w:rsid w:val="00FA0D56"/>
    <w:rsid w:val="00FA1BE5"/>
    <w:rsid w:val="00FA2F33"/>
    <w:rsid w:val="00FA7FD6"/>
    <w:rsid w:val="00FB1CF7"/>
    <w:rsid w:val="00FB5CAC"/>
    <w:rsid w:val="00FC16BD"/>
    <w:rsid w:val="00FC68D8"/>
    <w:rsid w:val="00FD18E6"/>
    <w:rsid w:val="00FD1BD9"/>
    <w:rsid w:val="00FD5D75"/>
    <w:rsid w:val="00FE3F4D"/>
    <w:rsid w:val="00FF3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4:docId w14:val="07DBB726"/>
  <w15:chartTrackingRefBased/>
  <w15:docId w15:val="{87D3411F-FBEC-4A33-808C-6B533C34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2D3"/>
    <w:rPr>
      <w:sz w:val="28"/>
      <w:szCs w:val="22"/>
      <w:lang w:eastAsia="en-US"/>
    </w:rPr>
  </w:style>
  <w:style w:type="paragraph" w:styleId="1">
    <w:name w:val="heading 1"/>
    <w:basedOn w:val="a"/>
    <w:next w:val="a"/>
    <w:link w:val="10"/>
    <w:qFormat/>
    <w:rsid w:val="00FF3A2D"/>
    <w:pPr>
      <w:keepNext/>
      <w:keepLines/>
      <w:spacing w:before="240"/>
      <w:outlineLvl w:val="0"/>
    </w:pPr>
    <w:rPr>
      <w:rFonts w:ascii="Calibri Light" w:eastAsia="Calibri" w:hAnsi="Calibri Light"/>
      <w:color w:val="2E74B5"/>
      <w:sz w:val="32"/>
      <w:szCs w:val="32"/>
    </w:rPr>
  </w:style>
  <w:style w:type="paragraph" w:styleId="2">
    <w:name w:val="heading 2"/>
    <w:basedOn w:val="a"/>
    <w:next w:val="a"/>
    <w:link w:val="20"/>
    <w:qFormat/>
    <w:rsid w:val="00FF3A2D"/>
    <w:pPr>
      <w:keepNext/>
      <w:keepLines/>
      <w:spacing w:before="40"/>
      <w:outlineLvl w:val="1"/>
    </w:pPr>
    <w:rPr>
      <w:rFonts w:ascii="Calibri Light" w:eastAsia="Calibri" w:hAnsi="Calibri Light"/>
      <w:color w:val="2E74B5"/>
      <w:sz w:val="26"/>
      <w:szCs w:val="26"/>
    </w:rPr>
  </w:style>
  <w:style w:type="paragraph" w:styleId="3">
    <w:name w:val="heading 3"/>
    <w:basedOn w:val="a"/>
    <w:next w:val="a"/>
    <w:link w:val="30"/>
    <w:qFormat/>
    <w:rsid w:val="00FF3A2D"/>
    <w:pPr>
      <w:keepNext/>
      <w:keepLines/>
      <w:spacing w:before="40"/>
      <w:outlineLvl w:val="2"/>
    </w:pPr>
    <w:rPr>
      <w:rFonts w:ascii="Calibri Light" w:eastAsia="Calibri" w:hAnsi="Calibri Light"/>
      <w:color w:val="1F4D78"/>
      <w:sz w:val="24"/>
      <w:szCs w:val="24"/>
    </w:rPr>
  </w:style>
  <w:style w:type="paragraph" w:styleId="4">
    <w:name w:val="heading 4"/>
    <w:basedOn w:val="a"/>
    <w:next w:val="a"/>
    <w:link w:val="40"/>
    <w:qFormat/>
    <w:rsid w:val="00FF3A2D"/>
    <w:pPr>
      <w:keepNext/>
      <w:keepLines/>
      <w:spacing w:before="40"/>
      <w:outlineLvl w:val="3"/>
    </w:pPr>
    <w:rPr>
      <w:rFonts w:ascii="Calibri Light" w:eastAsia="Calibri" w:hAnsi="Calibri Light"/>
      <w:i/>
      <w:iCs/>
      <w:color w:val="2E74B5"/>
    </w:rPr>
  </w:style>
  <w:style w:type="paragraph" w:styleId="5">
    <w:name w:val="heading 5"/>
    <w:basedOn w:val="a"/>
    <w:next w:val="a"/>
    <w:link w:val="50"/>
    <w:qFormat/>
    <w:rsid w:val="00FF3A2D"/>
    <w:pPr>
      <w:keepNext/>
      <w:keepLines/>
      <w:spacing w:before="40"/>
      <w:outlineLvl w:val="4"/>
    </w:pPr>
    <w:rPr>
      <w:rFonts w:ascii="Calibri Light" w:eastAsia="Calibri" w:hAnsi="Calibri Light"/>
      <w:color w:val="2E74B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FF3A2D"/>
    <w:rPr>
      <w:rFonts w:ascii="Calibri Light" w:eastAsia="Calibri" w:hAnsi="Calibri Light"/>
      <w:color w:val="2E74B5"/>
      <w:sz w:val="32"/>
      <w:szCs w:val="32"/>
      <w:lang w:val="ru-RU" w:eastAsia="en-US" w:bidi="ar-SA"/>
    </w:rPr>
  </w:style>
  <w:style w:type="character" w:customStyle="1" w:styleId="20">
    <w:name w:val="Заголовок 2 Знак"/>
    <w:link w:val="2"/>
    <w:locked/>
    <w:rsid w:val="00FF3A2D"/>
    <w:rPr>
      <w:rFonts w:ascii="Calibri Light" w:eastAsia="Calibri" w:hAnsi="Calibri Light"/>
      <w:color w:val="2E74B5"/>
      <w:sz w:val="26"/>
      <w:szCs w:val="26"/>
      <w:lang w:val="ru-RU" w:eastAsia="en-US" w:bidi="ar-SA"/>
    </w:rPr>
  </w:style>
  <w:style w:type="character" w:customStyle="1" w:styleId="30">
    <w:name w:val="Заголовок 3 Знак"/>
    <w:link w:val="3"/>
    <w:locked/>
    <w:rsid w:val="00FF3A2D"/>
    <w:rPr>
      <w:rFonts w:ascii="Calibri Light" w:eastAsia="Calibri" w:hAnsi="Calibri Light"/>
      <w:color w:val="1F4D78"/>
      <w:sz w:val="24"/>
      <w:szCs w:val="24"/>
      <w:lang w:val="ru-RU" w:eastAsia="en-US" w:bidi="ar-SA"/>
    </w:rPr>
  </w:style>
  <w:style w:type="character" w:customStyle="1" w:styleId="40">
    <w:name w:val="Заголовок 4 Знак"/>
    <w:link w:val="4"/>
    <w:locked/>
    <w:rsid w:val="00FF3A2D"/>
    <w:rPr>
      <w:rFonts w:ascii="Calibri Light" w:eastAsia="Calibri" w:hAnsi="Calibri Light"/>
      <w:i/>
      <w:iCs/>
      <w:color w:val="2E74B5"/>
      <w:sz w:val="28"/>
      <w:szCs w:val="22"/>
      <w:lang w:val="ru-RU" w:eastAsia="en-US" w:bidi="ar-SA"/>
    </w:rPr>
  </w:style>
  <w:style w:type="character" w:customStyle="1" w:styleId="50">
    <w:name w:val="Заголовок 5 Знак"/>
    <w:link w:val="5"/>
    <w:locked/>
    <w:rsid w:val="00FF3A2D"/>
    <w:rPr>
      <w:rFonts w:ascii="Calibri Light" w:eastAsia="Calibri" w:hAnsi="Calibri Light"/>
      <w:color w:val="2E74B5"/>
      <w:sz w:val="28"/>
      <w:szCs w:val="22"/>
      <w:lang w:val="ru-RU" w:eastAsia="en-US" w:bidi="ar-SA"/>
    </w:rPr>
  </w:style>
  <w:style w:type="paragraph" w:customStyle="1" w:styleId="ListParagraph">
    <w:name w:val="List Paragraph"/>
    <w:basedOn w:val="a"/>
    <w:rsid w:val="00FF3A2D"/>
    <w:pPr>
      <w:widowControl w:val="0"/>
      <w:autoSpaceDE w:val="0"/>
      <w:autoSpaceDN w:val="0"/>
      <w:adjustRightInd w:val="0"/>
      <w:ind w:left="720"/>
      <w:contextualSpacing/>
    </w:pPr>
    <w:rPr>
      <w:rFonts w:ascii="Arial" w:eastAsia="Calibri" w:hAnsi="Arial" w:cs="Arial"/>
      <w:sz w:val="24"/>
      <w:szCs w:val="24"/>
      <w:lang w:eastAsia="ru-RU"/>
    </w:rPr>
  </w:style>
  <w:style w:type="paragraph" w:styleId="a3">
    <w:name w:val="header"/>
    <w:basedOn w:val="a"/>
    <w:link w:val="a4"/>
    <w:rsid w:val="00FF3A2D"/>
    <w:pPr>
      <w:tabs>
        <w:tab w:val="center" w:pos="4677"/>
        <w:tab w:val="right" w:pos="9355"/>
      </w:tabs>
    </w:pPr>
  </w:style>
  <w:style w:type="character" w:customStyle="1" w:styleId="a4">
    <w:name w:val="Верхний колонтитул Знак"/>
    <w:link w:val="a3"/>
    <w:locked/>
    <w:rsid w:val="00FF3A2D"/>
    <w:rPr>
      <w:sz w:val="28"/>
      <w:szCs w:val="22"/>
      <w:lang w:val="ru-RU" w:eastAsia="en-US" w:bidi="ar-SA"/>
    </w:rPr>
  </w:style>
  <w:style w:type="paragraph" w:customStyle="1" w:styleId="NoSpacing">
    <w:name w:val="No Spacing"/>
    <w:rsid w:val="00FF3A2D"/>
    <w:rPr>
      <w:rFonts w:ascii="Calibri" w:hAnsi="Calibri"/>
      <w:sz w:val="22"/>
      <w:szCs w:val="22"/>
      <w:lang w:eastAsia="en-US"/>
    </w:rPr>
  </w:style>
  <w:style w:type="paragraph" w:styleId="a5">
    <w:name w:val="Balloon Text"/>
    <w:basedOn w:val="a"/>
    <w:link w:val="a6"/>
    <w:semiHidden/>
    <w:rsid w:val="00FF3A2D"/>
    <w:rPr>
      <w:rFonts w:ascii="Segoe UI" w:hAnsi="Segoe UI" w:cs="Segoe UI"/>
      <w:sz w:val="18"/>
      <w:szCs w:val="18"/>
    </w:rPr>
  </w:style>
  <w:style w:type="character" w:customStyle="1" w:styleId="a6">
    <w:name w:val="Текст выноски Знак"/>
    <w:link w:val="a5"/>
    <w:semiHidden/>
    <w:locked/>
    <w:rsid w:val="00FF3A2D"/>
    <w:rPr>
      <w:rFonts w:ascii="Segoe UI" w:hAnsi="Segoe UI" w:cs="Segoe UI"/>
      <w:sz w:val="18"/>
      <w:szCs w:val="18"/>
      <w:lang w:val="ru-RU" w:eastAsia="en-US" w:bidi="ar-SA"/>
    </w:rPr>
  </w:style>
  <w:style w:type="paragraph" w:styleId="a7">
    <w:name w:val="Название"/>
    <w:basedOn w:val="a"/>
    <w:next w:val="a"/>
    <w:link w:val="a8"/>
    <w:qFormat/>
    <w:rsid w:val="00FF3A2D"/>
    <w:pPr>
      <w:contextualSpacing/>
    </w:pPr>
    <w:rPr>
      <w:rFonts w:ascii="Calibri Light" w:eastAsia="Calibri" w:hAnsi="Calibri Light"/>
      <w:spacing w:val="-10"/>
      <w:kern w:val="28"/>
      <w:sz w:val="56"/>
      <w:szCs w:val="56"/>
    </w:rPr>
  </w:style>
  <w:style w:type="character" w:customStyle="1" w:styleId="a8">
    <w:name w:val="Название Знак"/>
    <w:link w:val="a7"/>
    <w:locked/>
    <w:rsid w:val="00FF3A2D"/>
    <w:rPr>
      <w:rFonts w:ascii="Calibri Light" w:eastAsia="Calibri" w:hAnsi="Calibri Light"/>
      <w:spacing w:val="-10"/>
      <w:kern w:val="28"/>
      <w:sz w:val="56"/>
      <w:szCs w:val="56"/>
      <w:lang w:val="ru-RU" w:eastAsia="en-US" w:bidi="ar-SA"/>
    </w:rPr>
  </w:style>
  <w:style w:type="paragraph" w:styleId="a9">
    <w:name w:val="Обычный (веб)"/>
    <w:basedOn w:val="a"/>
    <w:rsid w:val="00FF3A2D"/>
    <w:pPr>
      <w:spacing w:before="100" w:beforeAutospacing="1" w:after="100" w:afterAutospacing="1"/>
    </w:pPr>
    <w:rPr>
      <w:rFonts w:eastAsia="Calibri"/>
      <w:sz w:val="24"/>
      <w:szCs w:val="24"/>
      <w:lang w:eastAsia="ru-RU"/>
    </w:rPr>
  </w:style>
  <w:style w:type="character" w:styleId="aa">
    <w:name w:val="Strong"/>
    <w:qFormat/>
    <w:rsid w:val="00FF3A2D"/>
    <w:rPr>
      <w:rFonts w:cs="Times New Roman"/>
      <w:b/>
      <w:bCs/>
    </w:rPr>
  </w:style>
  <w:style w:type="character" w:styleId="ab">
    <w:name w:val="Emphasis"/>
    <w:qFormat/>
    <w:rsid w:val="00FF3A2D"/>
    <w:rPr>
      <w:rFonts w:cs="Times New Roman"/>
      <w:i/>
      <w:iCs/>
    </w:rPr>
  </w:style>
  <w:style w:type="character" w:styleId="ac">
    <w:name w:val="Hyperlink"/>
    <w:rsid w:val="00FF3A2D"/>
    <w:rPr>
      <w:rFonts w:cs="Times New Roman"/>
      <w:color w:val="0000FF"/>
      <w:u w:val="single"/>
    </w:rPr>
  </w:style>
  <w:style w:type="paragraph" w:customStyle="1" w:styleId="ConsPlusNormal">
    <w:name w:val="ConsPlusNormal"/>
    <w:link w:val="ConsPlusNormal0"/>
    <w:rsid w:val="00FF3A2D"/>
    <w:pPr>
      <w:widowControl w:val="0"/>
      <w:autoSpaceDE w:val="0"/>
      <w:autoSpaceDN w:val="0"/>
      <w:adjustRightInd w:val="0"/>
    </w:pPr>
    <w:rPr>
      <w:rFonts w:ascii="Calibri" w:eastAsia="Calibri" w:hAnsi="Calibri" w:cs="Calibri"/>
      <w:sz w:val="22"/>
      <w:szCs w:val="22"/>
    </w:rPr>
  </w:style>
  <w:style w:type="character" w:customStyle="1" w:styleId="ConsPlusNormal0">
    <w:name w:val="ConsPlusNormal Знак"/>
    <w:link w:val="ConsPlusNormal"/>
    <w:locked/>
    <w:rsid w:val="00FF3A2D"/>
    <w:rPr>
      <w:rFonts w:ascii="Calibri" w:eastAsia="Calibri" w:hAnsi="Calibri" w:cs="Calibri"/>
      <w:sz w:val="22"/>
      <w:szCs w:val="22"/>
      <w:lang w:val="ru-RU" w:eastAsia="ru-RU" w:bidi="ar-SA"/>
    </w:rPr>
  </w:style>
  <w:style w:type="paragraph" w:customStyle="1" w:styleId="11">
    <w:name w:val="Без интервала1"/>
    <w:rsid w:val="00FF3A2D"/>
    <w:rPr>
      <w:rFonts w:ascii="Calibri" w:eastAsia="Calibri" w:hAnsi="Calibri"/>
      <w:sz w:val="22"/>
      <w:szCs w:val="22"/>
    </w:rPr>
  </w:style>
  <w:style w:type="paragraph" w:customStyle="1" w:styleId="12">
    <w:name w:val="Абзац списка1"/>
    <w:basedOn w:val="a"/>
    <w:rsid w:val="00FF3A2D"/>
    <w:pPr>
      <w:spacing w:after="200" w:line="276" w:lineRule="auto"/>
      <w:ind w:left="720"/>
      <w:contextualSpacing/>
    </w:pPr>
    <w:rPr>
      <w:rFonts w:ascii="Calibri" w:eastAsia="Calibri" w:hAnsi="Calibri"/>
      <w:sz w:val="22"/>
      <w:lang w:eastAsia="ru-RU"/>
    </w:rPr>
  </w:style>
  <w:style w:type="character" w:customStyle="1" w:styleId="apple-converted-space">
    <w:name w:val="apple-converted-space"/>
    <w:rsid w:val="00FF3A2D"/>
    <w:rPr>
      <w:rFonts w:cs="Times New Roman"/>
    </w:rPr>
  </w:style>
  <w:style w:type="paragraph" w:customStyle="1" w:styleId="21">
    <w:name w:val="Без интервала2"/>
    <w:rsid w:val="00FF3A2D"/>
    <w:rPr>
      <w:rFonts w:ascii="Calibri" w:eastAsia="Calibri" w:hAnsi="Calibri"/>
      <w:sz w:val="22"/>
      <w:szCs w:val="22"/>
    </w:rPr>
  </w:style>
  <w:style w:type="paragraph" w:customStyle="1" w:styleId="acxspmiddle">
    <w:name w:val="acxspmiddle"/>
    <w:basedOn w:val="a"/>
    <w:rsid w:val="00FF3A2D"/>
    <w:pPr>
      <w:spacing w:before="100" w:beforeAutospacing="1" w:after="100" w:afterAutospacing="1"/>
    </w:pPr>
    <w:rPr>
      <w:rFonts w:eastAsia="Calibri"/>
      <w:sz w:val="24"/>
      <w:szCs w:val="24"/>
      <w:lang w:eastAsia="ru-RU"/>
    </w:rPr>
  </w:style>
  <w:style w:type="paragraph" w:styleId="ad">
    <w:name w:val="List Bullet"/>
    <w:basedOn w:val="a"/>
    <w:rsid w:val="00FF3A2D"/>
    <w:pPr>
      <w:widowControl w:val="0"/>
      <w:tabs>
        <w:tab w:val="num" w:pos="284"/>
        <w:tab w:val="left" w:pos="357"/>
      </w:tabs>
      <w:autoSpaceDE w:val="0"/>
      <w:autoSpaceDN w:val="0"/>
      <w:adjustRightInd w:val="0"/>
      <w:spacing w:before="120"/>
      <w:ind w:left="454" w:hanging="170"/>
      <w:jc w:val="both"/>
    </w:pPr>
    <w:rPr>
      <w:rFonts w:eastAsia="Calibri"/>
      <w:sz w:val="24"/>
      <w:szCs w:val="20"/>
      <w:lang w:eastAsia="ru-RU"/>
    </w:rPr>
  </w:style>
  <w:style w:type="paragraph" w:styleId="ae">
    <w:name w:val="caption"/>
    <w:basedOn w:val="a"/>
    <w:next w:val="a"/>
    <w:link w:val="af"/>
    <w:qFormat/>
    <w:rsid w:val="00FF3A2D"/>
    <w:pPr>
      <w:spacing w:before="240" w:after="60"/>
      <w:contextualSpacing/>
      <w:outlineLvl w:val="4"/>
    </w:pPr>
    <w:rPr>
      <w:rFonts w:eastAsia="Calibri"/>
      <w:sz w:val="24"/>
      <w:szCs w:val="20"/>
      <w:lang w:eastAsia="ru-RU"/>
    </w:rPr>
  </w:style>
  <w:style w:type="character" w:customStyle="1" w:styleId="af">
    <w:name w:val="Название объекта Знак"/>
    <w:link w:val="ae"/>
    <w:locked/>
    <w:rsid w:val="00FF3A2D"/>
    <w:rPr>
      <w:rFonts w:eastAsia="Calibri"/>
      <w:sz w:val="24"/>
      <w:lang w:val="ru-RU" w:eastAsia="ru-RU" w:bidi="ar-SA"/>
    </w:rPr>
  </w:style>
  <w:style w:type="paragraph" w:styleId="af0">
    <w:name w:val="footer"/>
    <w:basedOn w:val="a"/>
    <w:link w:val="af1"/>
    <w:uiPriority w:val="99"/>
    <w:rsid w:val="00FF3A2D"/>
    <w:pPr>
      <w:tabs>
        <w:tab w:val="center" w:pos="4677"/>
        <w:tab w:val="right" w:pos="9355"/>
      </w:tabs>
    </w:pPr>
  </w:style>
  <w:style w:type="table" w:styleId="af2">
    <w:name w:val="Table Grid"/>
    <w:basedOn w:val="a1"/>
    <w:uiPriority w:val="59"/>
    <w:rsid w:val="00782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2"/>
    <w:uiPriority w:val="59"/>
    <w:rsid w:val="009446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2C686A"/>
    <w:rPr>
      <w:color w:val="800080"/>
      <w:u w:val="single"/>
    </w:rPr>
  </w:style>
  <w:style w:type="paragraph" w:styleId="af4">
    <w:name w:val="No Spacing"/>
    <w:uiPriority w:val="1"/>
    <w:qFormat/>
    <w:rsid w:val="001F63ED"/>
    <w:rPr>
      <w:rFonts w:ascii="Calibri" w:hAnsi="Calibri"/>
      <w:sz w:val="22"/>
      <w:szCs w:val="22"/>
    </w:rPr>
  </w:style>
  <w:style w:type="character" w:customStyle="1" w:styleId="af1">
    <w:name w:val="Нижний колонтитул Знак"/>
    <w:link w:val="af0"/>
    <w:uiPriority w:val="99"/>
    <w:rsid w:val="00D0006E"/>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130322">
      <w:bodyDiv w:val="1"/>
      <w:marLeft w:val="0"/>
      <w:marRight w:val="0"/>
      <w:marTop w:val="0"/>
      <w:marBottom w:val="0"/>
      <w:divBdr>
        <w:top w:val="none" w:sz="0" w:space="0" w:color="auto"/>
        <w:left w:val="none" w:sz="0" w:space="0" w:color="auto"/>
        <w:bottom w:val="none" w:sz="0" w:space="0" w:color="auto"/>
        <w:right w:val="none" w:sz="0" w:space="0" w:color="auto"/>
      </w:divBdr>
    </w:div>
    <w:div w:id="17863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andex.ru/maps/org/sberbank_rossii/1578520542/" TargetMode="External"/><Relationship Id="rId18" Type="http://schemas.openxmlformats.org/officeDocument/2006/relationships/hyperlink" Target="http://www.ingash-admin.ru" TargetMode="External"/><Relationship Id="rId26" Type="http://schemas.openxmlformats.org/officeDocument/2006/relationships/hyperlink" Target="http://www.ingash-admin.ru/" TargetMode="External"/><Relationship Id="rId3" Type="http://schemas.openxmlformats.org/officeDocument/2006/relationships/styles" Target="styles.xml"/><Relationship Id="rId21" Type="http://schemas.openxmlformats.org/officeDocument/2006/relationships/hyperlink" Target="mailto:forpost-vest@mail.ru" TargetMode="External"/><Relationship Id="rId7" Type="http://schemas.openxmlformats.org/officeDocument/2006/relationships/endnotes" Target="endnotes.xml"/><Relationship Id="rId12" Type="http://schemas.openxmlformats.org/officeDocument/2006/relationships/hyperlink" Target="https://yandex.ru/maps/org/sberbank_rossii/1578520542/" TargetMode="External"/><Relationship Id="rId17" Type="http://schemas.openxmlformats.org/officeDocument/2006/relationships/hyperlink" Target="https://yandex.ru/maps/org/sberbank_rossii/1578520542/" TargetMode="External"/><Relationship Id="rId25" Type="http://schemas.openxmlformats.org/officeDocument/2006/relationships/hyperlink" Target="mailto:rf28@rf28.krasnoyarsk.ru" TargetMode="External"/><Relationship Id="rId2" Type="http://schemas.openxmlformats.org/officeDocument/2006/relationships/numbering" Target="numbering.xml"/><Relationship Id="rId16" Type="http://schemas.openxmlformats.org/officeDocument/2006/relationships/hyperlink" Target="https://yandex.ru/maps/org/sberbank_rossii/1578520542/" TargetMode="External"/><Relationship Id="rId20" Type="http://schemas.openxmlformats.org/officeDocument/2006/relationships/hyperlink" Target="mailto:glava@ingash24.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maps/org/sberbank_rossii/1578520542/" TargetMode="External"/><Relationship Id="rId24" Type="http://schemas.openxmlformats.org/officeDocument/2006/relationships/hyperlink" Target="mailto:torgiingasch@mail.ru" TargetMode="External"/><Relationship Id="rId5" Type="http://schemas.openxmlformats.org/officeDocument/2006/relationships/webSettings" Target="webSettings.xml"/><Relationship Id="rId15" Type="http://schemas.openxmlformats.org/officeDocument/2006/relationships/hyperlink" Target="https://yandex.ru/maps/org/sberbank_rossii/1578520542/" TargetMode="External"/><Relationship Id="rId23" Type="http://schemas.openxmlformats.org/officeDocument/2006/relationships/hyperlink" Target="mailto:rf28@rf28.krasnoyarsk.ru"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ingash-admin.ru/" TargetMode="External"/><Relationship Id="rId4" Type="http://schemas.openxmlformats.org/officeDocument/2006/relationships/settings" Target="settings.xml"/><Relationship Id="rId9" Type="http://schemas.openxmlformats.org/officeDocument/2006/relationships/hyperlink" Target="http://www.ingash-admin.ru" TargetMode="External"/><Relationship Id="rId14" Type="http://schemas.openxmlformats.org/officeDocument/2006/relationships/hyperlink" Target="https://yandex.ru/maps/org/sberbank_rossii/1578520542/" TargetMode="External"/><Relationship Id="rId22" Type="http://schemas.openxmlformats.org/officeDocument/2006/relationships/hyperlink" Target="mailto:rf28@rf28.krasnoyar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0EB5A-8AF9-4FA2-A561-E53355E6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12901</Words>
  <Characters>96145</Characters>
  <Application>Microsoft Office Word</Application>
  <DocSecurity>0</DocSecurity>
  <Lines>801</Lines>
  <Paragraphs>217</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108829</CharactersWithSpaces>
  <SharedDoc>false</SharedDoc>
  <HLinks>
    <vt:vector size="102" baseType="variant">
      <vt:variant>
        <vt:i4>2949159</vt:i4>
      </vt:variant>
      <vt:variant>
        <vt:i4>48</vt:i4>
      </vt:variant>
      <vt:variant>
        <vt:i4>0</vt:i4>
      </vt:variant>
      <vt:variant>
        <vt:i4>5</vt:i4>
      </vt:variant>
      <vt:variant>
        <vt:lpwstr>http://www.ingash-admin.ru/</vt:lpwstr>
      </vt:variant>
      <vt:variant>
        <vt:lpwstr/>
      </vt:variant>
      <vt:variant>
        <vt:i4>4849704</vt:i4>
      </vt:variant>
      <vt:variant>
        <vt:i4>45</vt:i4>
      </vt:variant>
      <vt:variant>
        <vt:i4>0</vt:i4>
      </vt:variant>
      <vt:variant>
        <vt:i4>5</vt:i4>
      </vt:variant>
      <vt:variant>
        <vt:lpwstr>mailto:rf28@rf28.krasnoyarsk.ru</vt:lpwstr>
      </vt:variant>
      <vt:variant>
        <vt:lpwstr/>
      </vt:variant>
      <vt:variant>
        <vt:i4>6160509</vt:i4>
      </vt:variant>
      <vt:variant>
        <vt:i4>42</vt:i4>
      </vt:variant>
      <vt:variant>
        <vt:i4>0</vt:i4>
      </vt:variant>
      <vt:variant>
        <vt:i4>5</vt:i4>
      </vt:variant>
      <vt:variant>
        <vt:lpwstr>mailto:torgiingasch@mail.ru</vt:lpwstr>
      </vt:variant>
      <vt:variant>
        <vt:lpwstr/>
      </vt:variant>
      <vt:variant>
        <vt:i4>4849704</vt:i4>
      </vt:variant>
      <vt:variant>
        <vt:i4>39</vt:i4>
      </vt:variant>
      <vt:variant>
        <vt:i4>0</vt:i4>
      </vt:variant>
      <vt:variant>
        <vt:i4>5</vt:i4>
      </vt:variant>
      <vt:variant>
        <vt:lpwstr>mailto:rf28@rf28.krasnoyarsk.ru</vt:lpwstr>
      </vt:variant>
      <vt:variant>
        <vt:lpwstr/>
      </vt:variant>
      <vt:variant>
        <vt:i4>4849704</vt:i4>
      </vt:variant>
      <vt:variant>
        <vt:i4>36</vt:i4>
      </vt:variant>
      <vt:variant>
        <vt:i4>0</vt:i4>
      </vt:variant>
      <vt:variant>
        <vt:i4>5</vt:i4>
      </vt:variant>
      <vt:variant>
        <vt:lpwstr>mailto:rf28@rf28.krasnoyarsk.ru</vt:lpwstr>
      </vt:variant>
      <vt:variant>
        <vt:lpwstr/>
      </vt:variant>
      <vt:variant>
        <vt:i4>5701680</vt:i4>
      </vt:variant>
      <vt:variant>
        <vt:i4>33</vt:i4>
      </vt:variant>
      <vt:variant>
        <vt:i4>0</vt:i4>
      </vt:variant>
      <vt:variant>
        <vt:i4>5</vt:i4>
      </vt:variant>
      <vt:variant>
        <vt:lpwstr>mailto:forpost-vest@mail.ru</vt:lpwstr>
      </vt:variant>
      <vt:variant>
        <vt:lpwstr/>
      </vt:variant>
      <vt:variant>
        <vt:i4>1114161</vt:i4>
      </vt:variant>
      <vt:variant>
        <vt:i4>30</vt:i4>
      </vt:variant>
      <vt:variant>
        <vt:i4>0</vt:i4>
      </vt:variant>
      <vt:variant>
        <vt:i4>5</vt:i4>
      </vt:variant>
      <vt:variant>
        <vt:lpwstr>mailto:glava@ingash24.ru</vt:lpwstr>
      </vt:variant>
      <vt:variant>
        <vt:lpwstr/>
      </vt:variant>
      <vt:variant>
        <vt:i4>2949159</vt:i4>
      </vt:variant>
      <vt:variant>
        <vt:i4>27</vt:i4>
      </vt:variant>
      <vt:variant>
        <vt:i4>0</vt:i4>
      </vt:variant>
      <vt:variant>
        <vt:i4>5</vt:i4>
      </vt:variant>
      <vt:variant>
        <vt:lpwstr>http://www.ingash-admin.ru/</vt:lpwstr>
      </vt:variant>
      <vt:variant>
        <vt:lpwstr/>
      </vt:variant>
      <vt:variant>
        <vt:i4>2949159</vt:i4>
      </vt:variant>
      <vt:variant>
        <vt:i4>24</vt:i4>
      </vt:variant>
      <vt:variant>
        <vt:i4>0</vt:i4>
      </vt:variant>
      <vt:variant>
        <vt:i4>5</vt:i4>
      </vt:variant>
      <vt:variant>
        <vt:lpwstr>http://www.ingash-admin.ru/</vt:lpwstr>
      </vt:variant>
      <vt:variant>
        <vt:lpwstr/>
      </vt:variant>
      <vt:variant>
        <vt:i4>196707</vt:i4>
      </vt:variant>
      <vt:variant>
        <vt:i4>21</vt:i4>
      </vt:variant>
      <vt:variant>
        <vt:i4>0</vt:i4>
      </vt:variant>
      <vt:variant>
        <vt:i4>5</vt:i4>
      </vt:variant>
      <vt:variant>
        <vt:lpwstr>https://yandex.ru/maps/org/sberbank_rossii/1578520542/</vt:lpwstr>
      </vt:variant>
      <vt:variant>
        <vt:lpwstr/>
      </vt:variant>
      <vt:variant>
        <vt:i4>196707</vt:i4>
      </vt:variant>
      <vt:variant>
        <vt:i4>18</vt:i4>
      </vt:variant>
      <vt:variant>
        <vt:i4>0</vt:i4>
      </vt:variant>
      <vt:variant>
        <vt:i4>5</vt:i4>
      </vt:variant>
      <vt:variant>
        <vt:lpwstr>https://yandex.ru/maps/org/sberbank_rossii/1578520542/</vt:lpwstr>
      </vt:variant>
      <vt:variant>
        <vt:lpwstr/>
      </vt:variant>
      <vt:variant>
        <vt:i4>196707</vt:i4>
      </vt:variant>
      <vt:variant>
        <vt:i4>15</vt:i4>
      </vt:variant>
      <vt:variant>
        <vt:i4>0</vt:i4>
      </vt:variant>
      <vt:variant>
        <vt:i4>5</vt:i4>
      </vt:variant>
      <vt:variant>
        <vt:lpwstr>https://yandex.ru/maps/org/sberbank_rossii/1578520542/</vt:lpwstr>
      </vt:variant>
      <vt:variant>
        <vt:lpwstr/>
      </vt:variant>
      <vt:variant>
        <vt:i4>196707</vt:i4>
      </vt:variant>
      <vt:variant>
        <vt:i4>12</vt:i4>
      </vt:variant>
      <vt:variant>
        <vt:i4>0</vt:i4>
      </vt:variant>
      <vt:variant>
        <vt:i4>5</vt:i4>
      </vt:variant>
      <vt:variant>
        <vt:lpwstr>https://yandex.ru/maps/org/sberbank_rossii/1578520542/</vt:lpwstr>
      </vt:variant>
      <vt:variant>
        <vt:lpwstr/>
      </vt:variant>
      <vt:variant>
        <vt:i4>196707</vt:i4>
      </vt:variant>
      <vt:variant>
        <vt:i4>9</vt:i4>
      </vt:variant>
      <vt:variant>
        <vt:i4>0</vt:i4>
      </vt:variant>
      <vt:variant>
        <vt:i4>5</vt:i4>
      </vt:variant>
      <vt:variant>
        <vt:lpwstr>https://yandex.ru/maps/org/sberbank_rossii/1578520542/</vt:lpwstr>
      </vt:variant>
      <vt:variant>
        <vt:lpwstr/>
      </vt:variant>
      <vt:variant>
        <vt:i4>196707</vt:i4>
      </vt:variant>
      <vt:variant>
        <vt:i4>6</vt:i4>
      </vt:variant>
      <vt:variant>
        <vt:i4>0</vt:i4>
      </vt:variant>
      <vt:variant>
        <vt:i4>5</vt:i4>
      </vt:variant>
      <vt:variant>
        <vt:lpwstr>https://yandex.ru/maps/org/sberbank_rossii/1578520542/</vt:lpwstr>
      </vt:variant>
      <vt:variant>
        <vt:lpwstr/>
      </vt:variant>
      <vt:variant>
        <vt:i4>196707</vt:i4>
      </vt:variant>
      <vt:variant>
        <vt:i4>3</vt:i4>
      </vt:variant>
      <vt:variant>
        <vt:i4>0</vt:i4>
      </vt:variant>
      <vt:variant>
        <vt:i4>5</vt:i4>
      </vt:variant>
      <vt:variant>
        <vt:lpwstr>https://yandex.ru/maps/org/sberbank_rossii/1578520542/</vt:lpwstr>
      </vt:variant>
      <vt:variant>
        <vt:lpwstr/>
      </vt:variant>
      <vt:variant>
        <vt:i4>2949159</vt:i4>
      </vt:variant>
      <vt:variant>
        <vt:i4>0</vt:i4>
      </vt:variant>
      <vt:variant>
        <vt:i4>0</vt:i4>
      </vt:variant>
      <vt:variant>
        <vt:i4>5</vt:i4>
      </vt:variant>
      <vt:variant>
        <vt:lpwstr>http://www.ingash-admin.ru/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Секретарь</dc:creator>
  <cp:keywords/>
  <cp:lastModifiedBy>User</cp:lastModifiedBy>
  <cp:revision>3</cp:revision>
  <cp:lastPrinted>2022-02-22T03:08:00Z</cp:lastPrinted>
  <dcterms:created xsi:type="dcterms:W3CDTF">2022-02-22T03:07:00Z</dcterms:created>
  <dcterms:modified xsi:type="dcterms:W3CDTF">2022-02-22T03:08:00Z</dcterms:modified>
</cp:coreProperties>
</file>