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FCAC" w14:textId="31256317" w:rsidR="00163441" w:rsidRDefault="009C7011" w:rsidP="00296377">
      <w:pPr>
        <w:pStyle w:val="ConsPlusTitle"/>
        <w:jc w:val="center"/>
        <w:rPr>
          <w:rStyle w:val="af"/>
          <w:b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5AFB50A8" wp14:editId="4CFD6C02">
            <wp:extent cx="695325" cy="7048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262E" w14:textId="77777777" w:rsidR="00163441" w:rsidRDefault="00163441" w:rsidP="00296377">
      <w:pPr>
        <w:pStyle w:val="1"/>
        <w:rPr>
          <w:rStyle w:val="af"/>
          <w:b/>
          <w:bCs w:val="0"/>
          <w:sz w:val="28"/>
          <w:szCs w:val="28"/>
        </w:rPr>
      </w:pPr>
    </w:p>
    <w:p w14:paraId="0789B603" w14:textId="77777777" w:rsidR="00163441" w:rsidRDefault="00163441" w:rsidP="00296377">
      <w:pPr>
        <w:pStyle w:val="1"/>
        <w:rPr>
          <w:rStyle w:val="af"/>
          <w:bCs w:val="0"/>
          <w:sz w:val="28"/>
          <w:szCs w:val="28"/>
        </w:rPr>
      </w:pPr>
      <w:r>
        <w:rPr>
          <w:rStyle w:val="af"/>
          <w:bCs w:val="0"/>
          <w:sz w:val="28"/>
          <w:szCs w:val="28"/>
        </w:rPr>
        <w:t>АДМИНИСТРАЦИЯ НИЖНЕИНГАШСКОГО РАЙОНА</w:t>
      </w:r>
    </w:p>
    <w:p w14:paraId="49184098" w14:textId="4B54D938" w:rsidR="00163441" w:rsidRDefault="00163441" w:rsidP="00296377">
      <w:pPr>
        <w:pStyle w:val="1"/>
        <w:rPr>
          <w:rStyle w:val="af"/>
          <w:bCs w:val="0"/>
          <w:sz w:val="28"/>
          <w:szCs w:val="28"/>
        </w:rPr>
      </w:pPr>
      <w:r>
        <w:rPr>
          <w:rStyle w:val="af"/>
          <w:bCs w:val="0"/>
          <w:sz w:val="28"/>
          <w:szCs w:val="28"/>
        </w:rPr>
        <w:t>КРАСНОЯРСКОГО КРАЯ</w:t>
      </w:r>
    </w:p>
    <w:p w14:paraId="4272E734" w14:textId="77777777" w:rsidR="00163441" w:rsidRDefault="00163441" w:rsidP="00296377">
      <w:pPr>
        <w:pStyle w:val="1"/>
        <w:tabs>
          <w:tab w:val="left" w:pos="2505"/>
        </w:tabs>
        <w:rPr>
          <w:rStyle w:val="af"/>
          <w:b/>
          <w:bCs w:val="0"/>
          <w:sz w:val="28"/>
          <w:szCs w:val="28"/>
        </w:rPr>
      </w:pPr>
    </w:p>
    <w:tbl>
      <w:tblPr>
        <w:tblW w:w="128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  <w:gridCol w:w="284"/>
        <w:gridCol w:w="2976"/>
      </w:tblGrid>
      <w:tr w:rsidR="00163441" w14:paraId="49901134" w14:textId="77777777" w:rsidTr="00296377">
        <w:trPr>
          <w:trHeight w:val="80"/>
        </w:trPr>
        <w:tc>
          <w:tcPr>
            <w:tcW w:w="9639" w:type="dxa"/>
          </w:tcPr>
          <w:p w14:paraId="4D1C8384" w14:textId="111E0C85" w:rsidR="00163441" w:rsidRDefault="00163441" w:rsidP="00296377">
            <w:pPr>
              <w:ind w:right="-1" w:firstLine="539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Style w:val="af"/>
                <w:bCs/>
                <w:sz w:val="48"/>
                <w:szCs w:val="48"/>
              </w:rPr>
              <w:t>ПОСТАНОВЛЕНИЕ</w:t>
            </w:r>
            <w:r>
              <w:rPr>
                <w:sz w:val="48"/>
                <w:szCs w:val="48"/>
              </w:rPr>
              <w:br/>
            </w:r>
          </w:p>
        </w:tc>
        <w:tc>
          <w:tcPr>
            <w:tcW w:w="284" w:type="dxa"/>
          </w:tcPr>
          <w:p w14:paraId="59EE3FAF" w14:textId="77777777" w:rsidR="00163441" w:rsidRDefault="00163441" w:rsidP="00296377">
            <w:pPr>
              <w:ind w:left="-10598" w:right="-1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240E0986" w14:textId="77777777" w:rsidR="00163441" w:rsidRDefault="00163441" w:rsidP="00296377">
            <w:pPr>
              <w:ind w:right="-1" w:firstLine="539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163441" w14:paraId="03279249" w14:textId="77777777" w:rsidTr="00296377">
        <w:trPr>
          <w:trHeight w:val="80"/>
        </w:trPr>
        <w:tc>
          <w:tcPr>
            <w:tcW w:w="9639" w:type="dxa"/>
          </w:tcPr>
          <w:p w14:paraId="36F0C238" w14:textId="7EAFD808" w:rsidR="00163441" w:rsidRDefault="00163441">
            <w:pPr>
              <w:ind w:right="-108" w:hanging="25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9637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.03.202</w:t>
            </w:r>
            <w:r w:rsidR="001442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296377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Нижний Ингаш                                     </w:t>
            </w:r>
            <w:r w:rsidR="00F077F9">
              <w:rPr>
                <w:sz w:val="28"/>
                <w:szCs w:val="28"/>
              </w:rPr>
              <w:t xml:space="preserve">№ </w:t>
            </w:r>
            <w:r w:rsidR="00296377">
              <w:rPr>
                <w:sz w:val="28"/>
                <w:szCs w:val="28"/>
              </w:rPr>
              <w:t>362</w:t>
            </w:r>
          </w:p>
        </w:tc>
        <w:tc>
          <w:tcPr>
            <w:tcW w:w="284" w:type="dxa"/>
          </w:tcPr>
          <w:p w14:paraId="4D57BF60" w14:textId="77777777" w:rsidR="00163441" w:rsidRDefault="00163441">
            <w:pPr>
              <w:ind w:right="-1" w:firstLine="5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3A55A855" w14:textId="77777777" w:rsidR="00163441" w:rsidRDefault="00163441">
            <w:pPr>
              <w:ind w:right="-1" w:firstLine="53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№ ____</w:t>
            </w:r>
          </w:p>
        </w:tc>
      </w:tr>
    </w:tbl>
    <w:p w14:paraId="20239FFC" w14:textId="77777777" w:rsidR="00163441" w:rsidRDefault="00163441" w:rsidP="00163441">
      <w:pPr>
        <w:shd w:val="clear" w:color="auto" w:fill="FFFFFF"/>
        <w:rPr>
          <w:sz w:val="28"/>
          <w:szCs w:val="28"/>
        </w:rPr>
      </w:pPr>
    </w:p>
    <w:p w14:paraId="11BD597F" w14:textId="6063F3D2" w:rsidR="00163441" w:rsidRDefault="00163441" w:rsidP="00163441">
      <w:pPr>
        <w:shd w:val="clear" w:color="auto" w:fill="FFFFFF"/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>Об</w:t>
      </w:r>
      <w:r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rFonts w:ascii="Bodoni MT Black" w:hAnsi="Bodoni MT Black"/>
          <w:sz w:val="28"/>
          <w:szCs w:val="28"/>
        </w:rPr>
        <w:t xml:space="preserve"> </w:t>
      </w:r>
      <w:r w:rsidR="00296377">
        <w:rPr>
          <w:sz w:val="28"/>
          <w:szCs w:val="28"/>
        </w:rPr>
        <w:t>гражданской</w:t>
      </w:r>
      <w:r w:rsidR="00296377">
        <w:rPr>
          <w:rFonts w:ascii="Bodoni MT Black" w:hAnsi="Bodoni MT Black"/>
          <w:sz w:val="28"/>
          <w:szCs w:val="28"/>
        </w:rPr>
        <w:t xml:space="preserve"> </w:t>
      </w:r>
      <w:bookmarkStart w:id="0" w:name="_GoBack"/>
      <w:r w:rsidR="00296377" w:rsidRPr="00871F26">
        <w:rPr>
          <w:sz w:val="28"/>
          <w:szCs w:val="28"/>
        </w:rPr>
        <w:t>обороны</w:t>
      </w:r>
      <w:r w:rsidRPr="00871F26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в муниципальном образовании</w:t>
      </w:r>
      <w:r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>Нижнеингашский</w:t>
      </w:r>
      <w:r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14:paraId="281F2A8A" w14:textId="77777777" w:rsidR="00163441" w:rsidRDefault="00163441" w:rsidP="00163441">
      <w:pPr>
        <w:pStyle w:val="af0"/>
        <w:ind w:left="0" w:right="-1"/>
        <w:jc w:val="both"/>
        <w:rPr>
          <w:b w:val="0"/>
          <w:bCs/>
          <w:color w:val="000000"/>
          <w:sz w:val="26"/>
          <w:szCs w:val="26"/>
        </w:rPr>
      </w:pPr>
    </w:p>
    <w:p w14:paraId="4EAFBBF6" w14:textId="758DB539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с изменениями внесенными Приказами МЧС России от 18.11.2015  № 601, от 01</w:t>
      </w:r>
      <w:r w:rsidR="00F077F9">
        <w:rPr>
          <w:rFonts w:ascii="Times New Roman" w:hAnsi="Times New Roman" w:cs="Times New Roman"/>
          <w:sz w:val="28"/>
          <w:szCs w:val="28"/>
        </w:rPr>
        <w:t>.08.201</w:t>
      </w:r>
      <w:r w:rsidR="00F27A68">
        <w:rPr>
          <w:rFonts w:ascii="Times New Roman" w:hAnsi="Times New Roman" w:cs="Times New Roman"/>
          <w:sz w:val="28"/>
          <w:szCs w:val="28"/>
        </w:rPr>
        <w:t>6,от 24.02.2019 №776</w:t>
      </w:r>
      <w:r w:rsidR="00296377">
        <w:rPr>
          <w:rFonts w:ascii="Times New Roman" w:hAnsi="Times New Roman" w:cs="Times New Roman"/>
          <w:sz w:val="28"/>
          <w:szCs w:val="28"/>
        </w:rPr>
        <w:t xml:space="preserve"> </w:t>
      </w:r>
      <w:r w:rsidR="00144275" w:rsidRPr="00144275">
        <w:rPr>
          <w:rFonts w:ascii="Times New Roman" w:hAnsi="Times New Roman" w:cs="Times New Roman"/>
          <w:bCs/>
          <w:sz w:val="28"/>
          <w:szCs w:val="28"/>
        </w:rPr>
        <w:t>от 17.12.2021 № 874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и выполнения мероприятий гражданской обороны в муниципальном образовании  Нижнеингашский район Красноярского края, руководствуясь ст.22 </w:t>
      </w:r>
      <w:r>
        <w:rPr>
          <w:rFonts w:ascii="Times New Roman" w:hAnsi="Times New Roman" w:cs="Times New Roman"/>
          <w:color w:val="000000"/>
          <w:sz w:val="28"/>
        </w:rPr>
        <w:t xml:space="preserve">Устава муниципального образования Нижнеингашский район Красноярского края,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CA9F50" w14:textId="6F99263C" w:rsidR="00163441" w:rsidRDefault="00163441" w:rsidP="00163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Положение об организации и ведении гражданской обороны в муниципальном образовании Нижнеингашский район</w:t>
      </w:r>
      <w:r w:rsidR="0005597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C7011">
        <w:rPr>
          <w:rFonts w:ascii="Times New Roman" w:hAnsi="Times New Roman" w:cs="Times New Roman"/>
          <w:sz w:val="28"/>
          <w:szCs w:val="28"/>
        </w:rPr>
        <w:t>приложению к</w:t>
      </w:r>
      <w:r w:rsidR="00296377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055978">
        <w:rPr>
          <w:rFonts w:ascii="Times New Roman" w:hAnsi="Times New Roman" w:cs="Times New Roman"/>
          <w:sz w:val="28"/>
          <w:szCs w:val="28"/>
        </w:rPr>
        <w:t>.</w:t>
      </w:r>
    </w:p>
    <w:p w14:paraId="664E9CD2" w14:textId="3AE80346" w:rsidR="00163441" w:rsidRDefault="00163441" w:rsidP="00163441">
      <w:pPr>
        <w:pStyle w:val="ConsPlusNormal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ведение гражданской обороны в соответствии </w:t>
      </w:r>
      <w:r w:rsidR="009C7011">
        <w:rPr>
          <w:rFonts w:ascii="Times New Roman" w:hAnsi="Times New Roman" w:cs="Times New Roman"/>
          <w:sz w:val="28"/>
          <w:szCs w:val="28"/>
        </w:rPr>
        <w:t>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11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ведении гражданской </w:t>
      </w:r>
      <w:r w:rsidR="009C7011">
        <w:rPr>
          <w:rFonts w:ascii="Times New Roman" w:hAnsi="Times New Roman" w:cs="Times New Roman"/>
          <w:sz w:val="28"/>
          <w:szCs w:val="28"/>
        </w:rPr>
        <w:t>обороны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Нижнеингашский район.</w:t>
      </w:r>
    </w:p>
    <w:p w14:paraId="70E31F8B" w14:textId="2DE36103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ответственным должностным лицом </w:t>
      </w:r>
      <w:r w:rsidR="009C7011">
        <w:rPr>
          <w:rFonts w:ascii="Times New Roman" w:hAnsi="Times New Roman" w:cs="Times New Roman"/>
          <w:sz w:val="28"/>
          <w:szCs w:val="28"/>
        </w:rPr>
        <w:t>администрации Нижнеингашского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решению вопросов гражданской обороны и защиты населения от чрезвычайных ситуаций в муниципальном образовании Нижнеингашский район главного </w:t>
      </w:r>
      <w:r w:rsidR="009C7011">
        <w:rPr>
          <w:rFonts w:ascii="Times New Roman" w:hAnsi="Times New Roman" w:cs="Times New Roman"/>
          <w:sz w:val="28"/>
          <w:szCs w:val="28"/>
        </w:rPr>
        <w:t>специалиста отдела</w:t>
      </w:r>
      <w:r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9C7011">
        <w:rPr>
          <w:rFonts w:ascii="Times New Roman" w:hAnsi="Times New Roman" w:cs="Times New Roman"/>
          <w:sz w:val="28"/>
          <w:szCs w:val="28"/>
        </w:rPr>
        <w:t>администрации Нижнеингашского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43E0FFB" w14:textId="5E4F6C3C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Ответственному должностному лицу, указанному в п.3 настоящего постановления</w:t>
      </w:r>
      <w:r w:rsidR="00296377">
        <w:rPr>
          <w:rFonts w:ascii="Times New Roman" w:hAnsi="Times New Roman" w:cs="Times New Roman"/>
          <w:sz w:val="28"/>
          <w:szCs w:val="28"/>
        </w:rPr>
        <w:t>:</w:t>
      </w:r>
    </w:p>
    <w:p w14:paraId="6BF7ED04" w14:textId="77777777" w:rsidR="00163441" w:rsidRDefault="00163441" w:rsidP="001634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и осуществлять мероприятия по гражданской обороне согласно задачам, определенным Положением;</w:t>
      </w:r>
    </w:p>
    <w:p w14:paraId="214CB4AE" w14:textId="7335C476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территориальными органами федеральных органов исполнительной </w:t>
      </w:r>
      <w:r w:rsidR="00296377">
        <w:rPr>
          <w:rFonts w:ascii="Times New Roman" w:hAnsi="Times New Roman" w:cs="Times New Roman"/>
          <w:sz w:val="28"/>
          <w:szCs w:val="28"/>
        </w:rPr>
        <w:t>власти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077F9">
        <w:rPr>
          <w:rFonts w:ascii="Times New Roman" w:hAnsi="Times New Roman" w:cs="Times New Roman"/>
          <w:sz w:val="28"/>
          <w:szCs w:val="28"/>
        </w:rPr>
        <w:t xml:space="preserve">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 по гражданской обороне на территории муниципального образования Нижнеингашского района. </w:t>
      </w:r>
    </w:p>
    <w:p w14:paraId="16BC455D" w14:textId="2E629D32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296377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отнесенных к категории по ГО (КГБУЗ «Нижнеингашская районная больница»,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r w:rsidR="002963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расположенных на территории муниципального </w:t>
      </w:r>
      <w:r w:rsidR="00296377">
        <w:rPr>
          <w:rFonts w:ascii="Times New Roman" w:hAnsi="Times New Roman" w:cs="Times New Roman"/>
          <w:sz w:val="28"/>
          <w:szCs w:val="28"/>
        </w:rPr>
        <w:t>образования Нижнеингашский</w:t>
      </w:r>
      <w:r>
        <w:rPr>
          <w:rFonts w:ascii="Times New Roman" w:hAnsi="Times New Roman" w:cs="Times New Roman"/>
          <w:sz w:val="28"/>
          <w:szCs w:val="28"/>
        </w:rPr>
        <w:t xml:space="preserve"> район, разработать и утвердить положения об организации и ведении гражданской обороны.</w:t>
      </w:r>
    </w:p>
    <w:p w14:paraId="4FBDC592" w14:textId="4C9ECEB3" w:rsidR="00163441" w:rsidRDefault="00163441" w:rsidP="009C7011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C7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</w:t>
      </w:r>
      <w:r w:rsidR="00F077F9">
        <w:rPr>
          <w:rFonts w:ascii="Times New Roman" w:hAnsi="Times New Roman"/>
          <w:sz w:val="28"/>
          <w:szCs w:val="28"/>
        </w:rPr>
        <w:t xml:space="preserve">атившим силу постановление администрации Нижнеингашского </w:t>
      </w:r>
      <w:r w:rsidR="00296377">
        <w:rPr>
          <w:rFonts w:ascii="Times New Roman" w:hAnsi="Times New Roman"/>
          <w:sz w:val="28"/>
          <w:szCs w:val="28"/>
        </w:rPr>
        <w:t>района от</w:t>
      </w:r>
      <w:r w:rsidR="00F077F9">
        <w:rPr>
          <w:rFonts w:ascii="Times New Roman" w:hAnsi="Times New Roman"/>
          <w:sz w:val="28"/>
          <w:szCs w:val="28"/>
        </w:rPr>
        <w:t xml:space="preserve"> </w:t>
      </w:r>
      <w:r w:rsidR="00296377">
        <w:rPr>
          <w:rFonts w:ascii="Times New Roman" w:hAnsi="Times New Roman"/>
          <w:sz w:val="28"/>
          <w:szCs w:val="28"/>
        </w:rPr>
        <w:t>31.03.2021 №</w:t>
      </w:r>
      <w:r w:rsidR="00F077F9">
        <w:rPr>
          <w:rFonts w:ascii="Times New Roman" w:hAnsi="Times New Roman"/>
          <w:sz w:val="28"/>
          <w:szCs w:val="28"/>
        </w:rPr>
        <w:t xml:space="preserve"> 124</w:t>
      </w:r>
      <w:r>
        <w:rPr>
          <w:rFonts w:ascii="Times New Roman" w:hAnsi="Times New Roman"/>
          <w:sz w:val="28"/>
          <w:szCs w:val="28"/>
        </w:rPr>
        <w:t xml:space="preserve"> «Об</w:t>
      </w:r>
      <w:r w:rsidR="00055978">
        <w:rPr>
          <w:rFonts w:ascii="Times New Roman" w:hAnsi="Times New Roman"/>
          <w:sz w:val="28"/>
          <w:szCs w:val="28"/>
        </w:rPr>
        <w:t xml:space="preserve">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597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организации ведении гражданской обороны в</w:t>
      </w:r>
      <w:r w:rsidR="00F077F9">
        <w:rPr>
          <w:rFonts w:ascii="Times New Roman" w:hAnsi="Times New Roman"/>
          <w:sz w:val="28"/>
          <w:szCs w:val="28"/>
        </w:rPr>
        <w:t xml:space="preserve"> Муниципальном образовании Нижнеингашский район</w:t>
      </w:r>
      <w:r>
        <w:rPr>
          <w:rFonts w:ascii="Times New Roman" w:hAnsi="Times New Roman"/>
          <w:sz w:val="28"/>
          <w:szCs w:val="28"/>
        </w:rPr>
        <w:t>»</w:t>
      </w:r>
      <w:r w:rsidR="00F077F9">
        <w:rPr>
          <w:rFonts w:ascii="Times New Roman" w:hAnsi="Times New Roman"/>
          <w:sz w:val="28"/>
          <w:szCs w:val="28"/>
        </w:rPr>
        <w:t>.</w:t>
      </w:r>
    </w:p>
    <w:p w14:paraId="3E514223" w14:textId="456C632B" w:rsidR="00163441" w:rsidRPr="009C701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6377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9C701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296377" w:rsidRPr="009C7011">
        <w:rPr>
          <w:rFonts w:ascii="Times New Roman" w:hAnsi="Times New Roman" w:cs="Times New Roman"/>
          <w:sz w:val="28"/>
          <w:szCs w:val="28"/>
        </w:rPr>
        <w:t>на заместителя</w:t>
      </w:r>
      <w:r w:rsidRPr="009C701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96377" w:rsidRPr="009C7011">
        <w:rPr>
          <w:rFonts w:ascii="Times New Roman" w:hAnsi="Times New Roman" w:cs="Times New Roman"/>
          <w:sz w:val="28"/>
          <w:szCs w:val="28"/>
        </w:rPr>
        <w:t>района В.Н.</w:t>
      </w:r>
      <w:r w:rsidR="00F077F9" w:rsidRPr="009C7011">
        <w:rPr>
          <w:rFonts w:ascii="Times New Roman" w:hAnsi="Times New Roman" w:cs="Times New Roman"/>
          <w:sz w:val="28"/>
          <w:szCs w:val="28"/>
        </w:rPr>
        <w:t xml:space="preserve"> Журбенко</w:t>
      </w:r>
      <w:r w:rsidRPr="009C7011">
        <w:rPr>
          <w:rFonts w:ascii="Times New Roman" w:hAnsi="Times New Roman" w:cs="Times New Roman"/>
          <w:sz w:val="28"/>
          <w:szCs w:val="28"/>
        </w:rPr>
        <w:t>.</w:t>
      </w:r>
    </w:p>
    <w:p w14:paraId="4E631939" w14:textId="77777777" w:rsidR="00163441" w:rsidRDefault="00F077F9" w:rsidP="00163441">
      <w:pPr>
        <w:pStyle w:val="ConsPlusNormal"/>
        <w:tabs>
          <w:tab w:val="left" w:pos="709"/>
        </w:tabs>
        <w:ind w:firstLine="0"/>
        <w:jc w:val="both"/>
      </w:pPr>
      <w:r w:rsidRPr="009C7011">
        <w:rPr>
          <w:rFonts w:ascii="Times New Roman" w:hAnsi="Times New Roman"/>
          <w:sz w:val="28"/>
          <w:szCs w:val="28"/>
        </w:rPr>
        <w:t xml:space="preserve">         </w:t>
      </w:r>
      <w:r w:rsidR="00163441" w:rsidRPr="009C7011">
        <w:rPr>
          <w:rFonts w:ascii="Times New Roman" w:hAnsi="Times New Roman"/>
          <w:sz w:val="28"/>
          <w:szCs w:val="28"/>
        </w:rPr>
        <w:t xml:space="preserve"> 8</w:t>
      </w:r>
      <w:r w:rsidR="00163441" w:rsidRPr="009C7011">
        <w:rPr>
          <w:rFonts w:ascii="Times New Roman" w:hAnsi="Times New Roman" w:cs="Times New Roman"/>
          <w:sz w:val="28"/>
          <w:szCs w:val="28"/>
        </w:rPr>
        <w:t>. Настоящие постановление вступает в силу со дня его официального</w:t>
      </w:r>
      <w:r w:rsidR="00163441">
        <w:rPr>
          <w:rFonts w:ascii="Times New Roman" w:hAnsi="Times New Roman" w:cs="Times New Roman"/>
          <w:sz w:val="28"/>
          <w:szCs w:val="28"/>
        </w:rPr>
        <w:t xml:space="preserve"> опубликования в газете «Нижнеингашский вестник».</w:t>
      </w:r>
    </w:p>
    <w:p w14:paraId="4ACB77BF" w14:textId="77777777" w:rsidR="00163441" w:rsidRDefault="00163441" w:rsidP="00163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BDC4A2" w14:textId="77777777" w:rsidR="001A6DF3" w:rsidRDefault="001A6DF3" w:rsidP="00163441">
      <w:pPr>
        <w:rPr>
          <w:sz w:val="26"/>
          <w:szCs w:val="26"/>
        </w:rPr>
      </w:pPr>
    </w:p>
    <w:p w14:paraId="2E01BF67" w14:textId="77777777" w:rsidR="00296377" w:rsidRDefault="00163441" w:rsidP="00163441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5D2D6A6B" w14:textId="4AF3E059" w:rsidR="00163441" w:rsidRDefault="00163441" w:rsidP="0016344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29637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П.А. Малышкин</w:t>
      </w:r>
    </w:p>
    <w:p w14:paraId="3258768B" w14:textId="77777777" w:rsidR="00163441" w:rsidRDefault="00163441" w:rsidP="00163441">
      <w:pPr>
        <w:rPr>
          <w:sz w:val="28"/>
          <w:szCs w:val="28"/>
        </w:rPr>
      </w:pPr>
    </w:p>
    <w:p w14:paraId="06C88D03" w14:textId="77777777" w:rsidR="00163441" w:rsidRDefault="00163441" w:rsidP="00163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6D66FC0" w14:textId="77777777" w:rsidR="007F0585" w:rsidRDefault="007F0585" w:rsidP="00163441">
      <w:pPr>
        <w:pStyle w:val="ConsPlusTitle"/>
        <w:tabs>
          <w:tab w:val="left" w:pos="7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89F369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4BFB1A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BED0D4E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2442BA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20A7CB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D208DC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AAD257" w14:textId="77777777" w:rsidR="007F0585" w:rsidRDefault="007F0585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541519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BA0A1E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230DEB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D9D53A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D5D848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D6FD34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BC6C76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99CA07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E83C3F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5BFE3A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34B988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BE74AB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8E8AEE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D7498E4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D1A20CB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68EDE8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7B8EF6" w14:textId="77777777" w:rsidR="001A6DF3" w:rsidRDefault="001A6DF3" w:rsidP="003752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9F5A3A" w14:textId="179181B9" w:rsidR="00F62014" w:rsidRDefault="00F62014" w:rsidP="00F62014">
      <w:pPr>
        <w:tabs>
          <w:tab w:val="right" w:pos="9356"/>
        </w:tabs>
        <w:autoSpaceDE w:val="0"/>
        <w:autoSpaceDN w:val="0"/>
        <w:adjustRightInd w:val="0"/>
        <w:ind w:firstLine="581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1C552ADB" w14:textId="77777777" w:rsidR="00F62014" w:rsidRDefault="00F62014" w:rsidP="00F62014">
      <w:pPr>
        <w:tabs>
          <w:tab w:val="left" w:pos="5954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к постановлению администрации</w:t>
      </w:r>
    </w:p>
    <w:p w14:paraId="0A59C77D" w14:textId="77777777" w:rsidR="00F62014" w:rsidRDefault="00F62014" w:rsidP="00F62014">
      <w:pPr>
        <w:tabs>
          <w:tab w:val="left" w:pos="5954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Нижнеингашского района</w:t>
      </w:r>
    </w:p>
    <w:p w14:paraId="3146B52B" w14:textId="2C9219E3" w:rsidR="00F62014" w:rsidRDefault="001A6DF3" w:rsidP="00F62014">
      <w:pPr>
        <w:tabs>
          <w:tab w:val="left" w:pos="7125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от </w:t>
      </w:r>
      <w:r w:rsidR="00296377">
        <w:rPr>
          <w:sz w:val="24"/>
          <w:szCs w:val="24"/>
        </w:rPr>
        <w:t>24</w:t>
      </w:r>
      <w:r>
        <w:rPr>
          <w:sz w:val="24"/>
          <w:szCs w:val="24"/>
        </w:rPr>
        <w:t xml:space="preserve">.03.2022 № </w:t>
      </w:r>
      <w:r w:rsidR="00296377">
        <w:rPr>
          <w:sz w:val="24"/>
          <w:szCs w:val="24"/>
        </w:rPr>
        <w:t>362</w:t>
      </w:r>
    </w:p>
    <w:p w14:paraId="00A0F34A" w14:textId="77777777" w:rsidR="00F62014" w:rsidRDefault="00F62014" w:rsidP="00F62014">
      <w:pPr>
        <w:tabs>
          <w:tab w:val="right" w:pos="462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9A207FE" w14:textId="77777777" w:rsidR="00F62014" w:rsidRDefault="00F62014" w:rsidP="00F62014">
      <w:pPr>
        <w:tabs>
          <w:tab w:val="right" w:pos="4627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18197843" w14:textId="77777777" w:rsidR="00F62014" w:rsidRDefault="00F62014" w:rsidP="009C7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2427713E" w14:textId="77777777" w:rsidR="00F62014" w:rsidRDefault="00F62014" w:rsidP="009C7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ВЕДЕНИИ ГРАЖДАНСКОЙ ОБОРОНЫ</w:t>
      </w:r>
    </w:p>
    <w:p w14:paraId="18301544" w14:textId="1B9500D8" w:rsidR="00F62014" w:rsidRDefault="00F62014" w:rsidP="009C7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НИЖНЕИНГАШСКИЙ РАЙОН</w:t>
      </w:r>
    </w:p>
    <w:p w14:paraId="07AC9EF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45ADAE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Положение разработано в соответствии с Федеральным законом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Нижнеингашский район Красноярского края.</w:t>
      </w:r>
    </w:p>
    <w:p w14:paraId="2C8C5E6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Мероприятия по гражданской обороне организуются в муниципальном образовании Нижнеингашский район в рамках подготовки к ведению и ведения гражданской обороны в муниципальном образовании Нижнеингашский район Красноярского края.</w:t>
      </w:r>
    </w:p>
    <w:p w14:paraId="200D8B4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Нижнеингашский район.</w:t>
      </w:r>
    </w:p>
    <w:p w14:paraId="42A3F23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План основных мероприятий муниципального образования Нижнеингашский район на год разрабатывается органом местного самоуправления и согласовывается с органом, специально уполномоченным решать задачи гражданской обороны и задачи по предупреждению и ликвидации чрезвычайных ситуаций по Красноярскому краю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14:paraId="268EF068" w14:textId="77777777" w:rsidR="00F62014" w:rsidRDefault="00F62014" w:rsidP="00F620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План основных мероприятий организаций на год разрабатывается уполномоченным на решение задач в области гражданской обороны, и согласовывается с органами местного самоуправления. </w:t>
      </w:r>
    </w:p>
    <w:p w14:paraId="54A99ED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 Нижнеингашский район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 природного и техногенного характера.</w:t>
      </w:r>
    </w:p>
    <w:p w14:paraId="0A40A9B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Нижнеингашский район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r>
        <w:rPr>
          <w:sz w:val="26"/>
          <w:szCs w:val="26"/>
        </w:rPr>
        <w:t xml:space="preserve"> </w:t>
      </w:r>
    </w:p>
    <w:p w14:paraId="6DBC20C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 образования Нижнеингашский район и заключается в выполнении мероприятий по защите населения, материальных и культурных ценностей на территории муниципального образования Нижнеингашский район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65436FAD" w14:textId="77777777" w:rsidR="00F62014" w:rsidRDefault="00F62014" w:rsidP="00F620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</w:t>
      </w:r>
      <w:proofErr w:type="gramStart"/>
      <w:r>
        <w:rPr>
          <w:sz w:val="26"/>
          <w:szCs w:val="26"/>
        </w:rPr>
        <w:t>по  гражданской</w:t>
      </w:r>
      <w:proofErr w:type="gramEnd"/>
      <w:r>
        <w:rPr>
          <w:sz w:val="26"/>
          <w:szCs w:val="26"/>
        </w:rPr>
        <w:t xml:space="preserve"> обороне и ликвидации чрезвычайных ситуаций природного и техногенного характера природного и техногенного характера в военное время.</w:t>
      </w:r>
    </w:p>
    <w:p w14:paraId="67202EF7" w14:textId="77777777" w:rsidR="00F62014" w:rsidRDefault="00F62014" w:rsidP="00F620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58B6A1E1" w14:textId="77777777" w:rsidR="00F62014" w:rsidRDefault="00F62014" w:rsidP="00F620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6.1. Обеспечение выполнения мероприятий по гражданской обороне в муниципальном образовании Нижнеингашский район осуществляется отделом ГО и ЧС администрации района, силами и средствами гражданской обороны и единой государственной системы предупреждения и ликвидации чрезвычайных ситуаций.</w:t>
      </w:r>
    </w:p>
    <w:p w14:paraId="716D2102" w14:textId="77777777" w:rsidR="00F62014" w:rsidRDefault="00F62014" w:rsidP="00F62014">
      <w:pPr>
        <w:shd w:val="clear" w:color="auto" w:fill="FFFFFF"/>
        <w:tabs>
          <w:tab w:val="left" w:pos="60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Нижнеингашского </w:t>
      </w:r>
      <w:proofErr w:type="gramStart"/>
      <w:r>
        <w:rPr>
          <w:sz w:val="26"/>
          <w:szCs w:val="26"/>
        </w:rPr>
        <w:t>района  определяется</w:t>
      </w:r>
      <w:proofErr w:type="gramEnd"/>
      <w:r>
        <w:rPr>
          <w:sz w:val="26"/>
          <w:szCs w:val="26"/>
        </w:rPr>
        <w:t xml:space="preserve"> перечень организаций, обеспечивающих выполнение мероприятий по гражданской обороне местного уровня по гражданской обороне.</w:t>
      </w:r>
    </w:p>
    <w:p w14:paraId="029835A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Администрация  Нижнеингашского района  в целях решения задач в области гражданской обороны, 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14:paraId="244E042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По решению администрации  Нижнеингашского района 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 их органом (и организациями) в соответствующих положениях о спасательных службах.</w:t>
      </w:r>
    </w:p>
    <w:p w14:paraId="6003365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состав спасательной службы муниципального образования  Нижнеингашский район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14:paraId="7649CD4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Вид и количество спасательных служб, создаваемых муниципальным образованием Нижнеингашский район,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14:paraId="0855E74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спасательной службе муниципального </w:t>
      </w:r>
      <w:proofErr w:type="gramStart"/>
      <w:r>
        <w:rPr>
          <w:sz w:val="26"/>
          <w:szCs w:val="26"/>
        </w:rPr>
        <w:t>образования  Нижнеингашский</w:t>
      </w:r>
      <w:proofErr w:type="gramEnd"/>
      <w:r>
        <w:rPr>
          <w:sz w:val="26"/>
          <w:szCs w:val="26"/>
        </w:rPr>
        <w:t xml:space="preserve"> район разрабатывается администрацией Нижнеингашского района , согласовывается с руководителем соответствующей спасательной службы Красноярского края и утверждается руководителем ГО Главой Нижнеингашского района.</w:t>
      </w:r>
    </w:p>
    <w:p w14:paraId="6297573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руководство созданием и обеспечением готовности сил и средств гражданской обороны в муниципальном образовании Нижнеингашский район,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Красноярскому краю.</w:t>
      </w:r>
    </w:p>
    <w:p w14:paraId="62F944BF" w14:textId="77777777" w:rsidR="00F62014" w:rsidRDefault="00F62014" w:rsidP="00F620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9. Для планирования, подготовки и проведения эвакуационных мероприятий </w:t>
      </w:r>
      <w:proofErr w:type="gramStart"/>
      <w:r>
        <w:rPr>
          <w:sz w:val="26"/>
          <w:szCs w:val="26"/>
        </w:rPr>
        <w:t>администрацией  Нижнеингашского</w:t>
      </w:r>
      <w:proofErr w:type="gramEnd"/>
      <w:r>
        <w:rPr>
          <w:sz w:val="26"/>
          <w:szCs w:val="26"/>
        </w:rPr>
        <w:t xml:space="preserve"> район заблаговременно в мирное время создаются эвакуационные комиссии. Эвакуационную комиссию возглавляет заместитель Главы района. Деятельность эвакуационной комиссии регламентируется положениям об эвакуационной комиссии, </w:t>
      </w:r>
      <w:proofErr w:type="gramStart"/>
      <w:r>
        <w:rPr>
          <w:sz w:val="26"/>
          <w:szCs w:val="26"/>
        </w:rPr>
        <w:t>утверждаемым  руководством</w:t>
      </w:r>
      <w:proofErr w:type="gramEnd"/>
      <w:r>
        <w:rPr>
          <w:sz w:val="26"/>
          <w:szCs w:val="26"/>
        </w:rPr>
        <w:t xml:space="preserve">  гражданской обороны.</w:t>
      </w:r>
    </w:p>
    <w:p w14:paraId="0FCF51F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1F875C6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привлечении в мирное время сил и средств, гражданской обороны для ликвидации последствий чрезвычайных ситуаций принимаются руководителем гражданской </w:t>
      </w:r>
      <w:proofErr w:type="gramStart"/>
      <w:r>
        <w:rPr>
          <w:sz w:val="26"/>
          <w:szCs w:val="26"/>
        </w:rPr>
        <w:t>обороны  Нижнеингашского</w:t>
      </w:r>
      <w:proofErr w:type="gramEnd"/>
      <w:r>
        <w:rPr>
          <w:sz w:val="26"/>
          <w:szCs w:val="26"/>
        </w:rPr>
        <w:t xml:space="preserve"> района в отношении созданных ими сил гражданской обороны.</w:t>
      </w:r>
    </w:p>
    <w:p w14:paraId="26EF8FD7" w14:textId="77777777" w:rsidR="00F62014" w:rsidRDefault="00F62014" w:rsidP="00F62014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11. Руководство гражданской обороной на территории муниципального образования осуществляет Глава Нижнеингашского района, в поселениях главы муниципальных образований поселений, возглавляющие местные администрации, а в организациях - их руководители.</w:t>
      </w:r>
    </w:p>
    <w:p w14:paraId="4F6DF116" w14:textId="77777777" w:rsidR="00F62014" w:rsidRDefault="00F62014" w:rsidP="00F62014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Руководители гражданской </w:t>
      </w:r>
      <w:proofErr w:type="gramStart"/>
      <w:r>
        <w:rPr>
          <w:sz w:val="26"/>
          <w:szCs w:val="26"/>
        </w:rPr>
        <w:t>обороны  несут</w:t>
      </w:r>
      <w:proofErr w:type="gramEnd"/>
      <w:r>
        <w:rPr>
          <w:sz w:val="26"/>
          <w:szCs w:val="26"/>
        </w:rPr>
        <w:t xml:space="preserve"> персональную ответственность за организацию и проведение мероприятий по гражданской обороне и защите </w:t>
      </w:r>
      <w:r>
        <w:rPr>
          <w:color w:val="000000"/>
          <w:sz w:val="26"/>
          <w:szCs w:val="26"/>
        </w:rPr>
        <w:t>населения.</w:t>
      </w:r>
    </w:p>
    <w:p w14:paraId="47C6CBDB" w14:textId="77777777" w:rsidR="00F62014" w:rsidRDefault="00F62014" w:rsidP="00F62014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12. Органами, осуществляющими</w:t>
      </w:r>
      <w:r>
        <w:rPr>
          <w:sz w:val="26"/>
          <w:szCs w:val="26"/>
        </w:rPr>
        <w:t xml:space="preserve"> управление гражданской обороной в муниципальном образовании Нижнеингашский район (организации),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14:paraId="30877BD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Нижнеингашского района и организации осуществляют комплектование (назначение) структурных подразделений (работников) по гражданской обороне, разрабатывают и утверждают </w:t>
      </w:r>
      <w:proofErr w:type="gramStart"/>
      <w:r>
        <w:rPr>
          <w:sz w:val="26"/>
          <w:szCs w:val="26"/>
        </w:rPr>
        <w:t>их  должностные</w:t>
      </w:r>
      <w:proofErr w:type="gramEnd"/>
      <w:r>
        <w:rPr>
          <w:sz w:val="26"/>
          <w:szCs w:val="26"/>
        </w:rPr>
        <w:t xml:space="preserve">  обязанности и штатное расписание.</w:t>
      </w:r>
    </w:p>
    <w:p w14:paraId="58A75E9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Руководители структурных подразделений (работники) по гражданской обороне подчиняются непосредственно руководителю гражданской обороны Главе Нижнеингашского района (руководителю организации).</w:t>
      </w:r>
    </w:p>
    <w:p w14:paraId="27E4C57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14:paraId="0E78FED7" w14:textId="77777777" w:rsidR="00F62014" w:rsidRDefault="00F62014" w:rsidP="00F620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 Сбор и обмен информацией осуществляются отделом ГО и ЧС администрации Нижнеингашского </w:t>
      </w:r>
      <w:proofErr w:type="gramStart"/>
      <w:r>
        <w:rPr>
          <w:spacing w:val="2"/>
          <w:sz w:val="26"/>
          <w:szCs w:val="26"/>
          <w:shd w:val="clear" w:color="auto" w:fill="FFFFFF"/>
        </w:rPr>
        <w:t>района,  организациями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. </w:t>
      </w:r>
    </w:p>
    <w:p w14:paraId="52D53AF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Нижнеингашского района представляет информацию в органы исполнительной власти Красноярского края, организации-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</w:t>
      </w:r>
      <w:r>
        <w:rPr>
          <w:color w:val="0000CC"/>
          <w:spacing w:val="2"/>
          <w:sz w:val="28"/>
          <w:szCs w:val="28"/>
          <w:shd w:val="clear" w:color="auto" w:fill="FFFFFF"/>
        </w:rPr>
        <w:t>.</w:t>
      </w:r>
    </w:p>
    <w:p w14:paraId="594342A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14:paraId="0460303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Администрация Нижнеингашского района в целях решения задач в области гражданской обороны планирует и осуществляет следующие основные мероприятия:</w:t>
      </w:r>
    </w:p>
    <w:p w14:paraId="7925C4D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15.1. По подготовке населения в области гражданской обороны:</w:t>
      </w:r>
    </w:p>
    <w:p w14:paraId="38FDE57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и подготовка населения Нижнеингашского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7F58F33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подготовка личного состава формирований и служб муниципального образования Нижнеингашский район;</w:t>
      </w:r>
    </w:p>
    <w:p w14:paraId="1278C31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проведение учений и тренировок по гражданской обороне;</w:t>
      </w:r>
    </w:p>
    <w:p w14:paraId="3DE1A92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</w:t>
      </w:r>
      <w:proofErr w:type="gramStart"/>
      <w:r>
        <w:rPr>
          <w:sz w:val="26"/>
          <w:szCs w:val="26"/>
        </w:rPr>
        <w:t>муниципального  образования</w:t>
      </w:r>
      <w:proofErr w:type="gramEnd"/>
      <w:r>
        <w:rPr>
          <w:sz w:val="26"/>
          <w:szCs w:val="26"/>
        </w:rPr>
        <w:t xml:space="preserve"> Нижнеингашский район;</w:t>
      </w:r>
    </w:p>
    <w:p w14:paraId="15239F9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оснащение курсов гражданской обороны и учебно-консультационных пунктов по гражданской обороне и организация их деятельности,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12AEADA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пропаганда знаний в области гражданской обороны.</w:t>
      </w:r>
    </w:p>
    <w:p w14:paraId="5248261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34EB604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44D98F0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69502C4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14:paraId="43C0410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сбор информации в области гражданской обороны и обмен ею.</w:t>
      </w:r>
    </w:p>
    <w:p w14:paraId="418B156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15.3. По эвакуации населения, материальных и культурных ценностей в безопасные районы:</w:t>
      </w:r>
    </w:p>
    <w:p w14:paraId="0FC0562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–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  <w:shd w:val="clear" w:color="auto" w:fill="FFFFFF"/>
        </w:rPr>
        <w:t xml:space="preserve">       – подготовка безопасных районов для размещения населения, материальных и культурных ценностей, подлежащих эвакуации;</w:t>
      </w:r>
    </w:p>
    <w:p w14:paraId="60B4D75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организация деятельности эвакуационных органов, а также подготовка их личного состава.</w:t>
      </w:r>
    </w:p>
    <w:p w14:paraId="14B572D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15.4. </w:t>
      </w:r>
      <w:r>
        <w:rPr>
          <w:spacing w:val="2"/>
          <w:sz w:val="26"/>
          <w:szCs w:val="26"/>
          <w:shd w:val="clear" w:color="auto" w:fill="FFFFFF"/>
        </w:rPr>
        <w:t>По предоставлению населению средств индивидуальной и коллективной защиты</w:t>
      </w:r>
      <w:r>
        <w:rPr>
          <w:sz w:val="26"/>
          <w:szCs w:val="26"/>
        </w:rPr>
        <w:t>:</w:t>
      </w:r>
    </w:p>
    <w:p w14:paraId="1003FE0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14:paraId="0434E41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14:paraId="7C1E9A1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приспособление в мирное время и при переводе гражданской обороны с мирного на военное время заглубленных </w:t>
      </w:r>
      <w:proofErr w:type="gramStart"/>
      <w:r>
        <w:rPr>
          <w:sz w:val="26"/>
          <w:szCs w:val="26"/>
        </w:rPr>
        <w:t>помещений  и</w:t>
      </w:r>
      <w:proofErr w:type="gramEnd"/>
      <w:r>
        <w:rPr>
          <w:sz w:val="26"/>
          <w:szCs w:val="26"/>
        </w:rPr>
        <w:t xml:space="preserve"> других сооружений подземного пространства для укрытия населения;</w:t>
      </w:r>
    </w:p>
    <w:p w14:paraId="3D09975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планирование и организация строительства недостающих защитных сооружений гражданской обороны в военное время;</w:t>
      </w:r>
    </w:p>
    <w:p w14:paraId="33FF55D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14:paraId="658D219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накопление, хранение, освежение и использование по предназначению средств индивидуальной защиты населения;</w:t>
      </w:r>
    </w:p>
    <w:p w14:paraId="724FCF0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14:paraId="7AC5A8C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15.5. По световой и другим видам маскировки:</w:t>
      </w:r>
    </w:p>
    <w:p w14:paraId="0BE838A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определение перечня объектов, подлежащих маскировке;</w:t>
      </w:r>
    </w:p>
    <w:p w14:paraId="66D2233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планов осуществления комплексной маскировки территорий организаций, отнесенных в установленном порядке к группам по гражданской обороне;</w:t>
      </w:r>
    </w:p>
    <w:p w14:paraId="269E49A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14:paraId="217B6BF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14:paraId="16EAEC8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14:paraId="4D81D20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– 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14:paraId="086383E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14:paraId="6CC9011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15.</w:t>
      </w:r>
      <w:proofErr w:type="gramStart"/>
      <w:r>
        <w:rPr>
          <w:sz w:val="26"/>
          <w:szCs w:val="26"/>
        </w:rPr>
        <w:t>7.</w:t>
      </w:r>
      <w:r>
        <w:rPr>
          <w:spacing w:val="2"/>
          <w:sz w:val="26"/>
          <w:szCs w:val="26"/>
          <w:shd w:val="clear" w:color="auto" w:fill="FFFFFF"/>
        </w:rPr>
        <w:t>По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763B17E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планирование и организация основных видов </w:t>
      </w:r>
      <w:r>
        <w:rPr>
          <w:spacing w:val="2"/>
          <w:sz w:val="26"/>
          <w:szCs w:val="26"/>
          <w:shd w:val="clear" w:color="auto" w:fill="FFFFFF"/>
        </w:rPr>
        <w:t xml:space="preserve">первоочередного </w:t>
      </w:r>
      <w:r>
        <w:rPr>
          <w:sz w:val="26"/>
          <w:szCs w:val="26"/>
        </w:rPr>
        <w:t>жизнеобеспечения населения;</w:t>
      </w:r>
    </w:p>
    <w:p w14:paraId="54110F9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14:paraId="2D90453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нормированное снабжение населения продовольственными и непродовольственными товарами;</w:t>
      </w:r>
    </w:p>
    <w:p w14:paraId="12BC004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– предоставление населению коммунально-бытовых услуг;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14:paraId="5163B7E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– проведение санитарно-гигиенических и противоэпидемических мероприятий среди пострадавшего населения;</w:t>
      </w:r>
    </w:p>
    <w:p w14:paraId="7993DCE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проведение лечебно-эвакуационных мероприятий;</w:t>
      </w:r>
    </w:p>
    <w:p w14:paraId="388E9A0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развертывание необходимой лечебной базы в загородной зоне, организация ее энерго- и водоснабжения;</w:t>
      </w:r>
    </w:p>
    <w:p w14:paraId="51B6FD9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оказание населению первой помощи;</w:t>
      </w:r>
    </w:p>
    <w:p w14:paraId="742B72E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определение численности населения, оставшегося без жилья;</w:t>
      </w:r>
    </w:p>
    <w:p w14:paraId="41E3FB1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14:paraId="6224358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14:paraId="2225B71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предоставление населению информационно-психологической поддержки.</w:t>
      </w:r>
    </w:p>
    <w:p w14:paraId="1BEE82D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15.8. По борьбе с пожарами, возникшими при военных конфликтах или вследствие этих конфликтов:</w:t>
      </w:r>
    </w:p>
    <w:p w14:paraId="281D570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14:paraId="089F9B5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14:paraId="6E17AB4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spacing w:val="2"/>
          <w:sz w:val="26"/>
          <w:szCs w:val="26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14:paraId="1D13A07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1500841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введение режимов радиационной защиты на территориях, подвергшихся радиоактивному загрязнению;</w:t>
      </w:r>
    </w:p>
    <w:p w14:paraId="4FD87EC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14:paraId="3F83C3D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14:paraId="3CFD40D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заблаговременное создание запасов дезактивирующих, дегазирующих и дезинфицирующих веществ и растворов;</w:t>
      </w:r>
    </w:p>
    <w:p w14:paraId="5AAD25E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3F934EA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14:paraId="113C562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14:paraId="52C2AE1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оснащение сил охраны общественного порядка, подготовка их в области гражданской обороны;</w:t>
      </w:r>
    </w:p>
    <w:p w14:paraId="119DE64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7198DD0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10654E1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осуществление пропускного режима и поддержание общественного порядка в очагах поражения;</w:t>
      </w:r>
    </w:p>
    <w:p w14:paraId="1970658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07F48C5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15.12. По вопросам срочного восстановления функционирования необходимых коммунальных служб в военное время:</w:t>
      </w:r>
    </w:p>
    <w:p w14:paraId="4BB9CA3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обеспечение готовности коммунальных служб к работе в условиях военного </w:t>
      </w:r>
      <w:proofErr w:type="gramStart"/>
      <w:r>
        <w:rPr>
          <w:sz w:val="26"/>
          <w:szCs w:val="26"/>
        </w:rPr>
        <w:t>времени,  планирование</w:t>
      </w:r>
      <w:proofErr w:type="gramEnd"/>
      <w:r>
        <w:rPr>
          <w:sz w:val="26"/>
          <w:szCs w:val="26"/>
        </w:rPr>
        <w:t xml:space="preserve"> их действий;</w:t>
      </w:r>
    </w:p>
    <w:p w14:paraId="318E7DB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запасов оборудования и запасных частей для ремонта поврежденных систем газо-, энерго- и водоснабжения</w:t>
      </w:r>
      <w:r>
        <w:rPr>
          <w:spacing w:val="2"/>
          <w:sz w:val="26"/>
          <w:szCs w:val="26"/>
          <w:shd w:val="clear" w:color="auto" w:fill="FFFFFF"/>
        </w:rPr>
        <w:t>, водоотведения и канализации;</w:t>
      </w:r>
    </w:p>
    <w:p w14:paraId="4278922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подготовка резерва мобильных средств для очистки, опреснения и транспортировки воды;</w:t>
      </w:r>
    </w:p>
    <w:p w14:paraId="268B5AA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на водопроводных станциях необходимых запасов реагентов, реактивов, консервантов и дезинфицирующих средств;</w:t>
      </w:r>
    </w:p>
    <w:p w14:paraId="4B22726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038B547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15.13. По срочному захоронению трупов в военное время:</w:t>
      </w:r>
    </w:p>
    <w:p w14:paraId="1334804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заблаговременное, в мирное время, определение мест возможных захоронений;</w:t>
      </w:r>
    </w:p>
    <w:p w14:paraId="6028C60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1740FB6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оборудование мест погребения (захоронения) тел (останков) погибших;</w:t>
      </w:r>
    </w:p>
    <w:p w14:paraId="32F8FBC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14E0C47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санитарно-эпидемиологического надзора.</w:t>
      </w:r>
    </w:p>
    <w:p w14:paraId="0DDDA64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15.14. </w:t>
      </w:r>
      <w:r>
        <w:rPr>
          <w:spacing w:val="2"/>
          <w:sz w:val="26"/>
          <w:szCs w:val="26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0B41C41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14:paraId="750CAAA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01FCA68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548CA63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14:paraId="32D14F6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22E098A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страхового фонда документации;</w:t>
      </w:r>
    </w:p>
    <w:p w14:paraId="1D4C53B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14:paraId="14359883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15.15. По вопросам обеспечения постоянной готовности сил и средств гражданской обороны:</w:t>
      </w:r>
    </w:p>
    <w:p w14:paraId="6728901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оснащение сил гражданской обороны современными техникой и оборудованием;</w:t>
      </w:r>
    </w:p>
    <w:p w14:paraId="1A2B91A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подготовка сил гражданской обороны к действиям, проведение учений и тренировок по гражданской обороне;</w:t>
      </w:r>
    </w:p>
    <w:p w14:paraId="148067D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 планирование действий сил гражданской обороны;</w:t>
      </w:r>
    </w:p>
    <w:p w14:paraId="1D1CCD0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14:paraId="74F2F75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14:paraId="28077E0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16.1. По подготовке населения в области гражданской обороны:</w:t>
      </w:r>
    </w:p>
    <w:p w14:paraId="4279A53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</w:t>
      </w:r>
      <w:proofErr w:type="gramStart"/>
      <w:r>
        <w:rPr>
          <w:sz w:val="26"/>
          <w:szCs w:val="26"/>
        </w:rPr>
        <w:t>также  работников</w:t>
      </w:r>
      <w:proofErr w:type="gramEnd"/>
      <w:r>
        <w:rPr>
          <w:sz w:val="26"/>
          <w:szCs w:val="26"/>
        </w:rPr>
        <w:t xml:space="preserve"> организаций в области гражданской обороны;</w:t>
      </w:r>
    </w:p>
    <w:p w14:paraId="4FC4C37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осуществление курсового обучение личного состава формирований и служб организаций, а также работников организаций в области гражданской обороны;</w:t>
      </w:r>
    </w:p>
    <w:p w14:paraId="4A8B8FC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14:paraId="6718E16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пропаганда знаний в области гражданской обороны.</w:t>
      </w:r>
    </w:p>
    <w:p w14:paraId="408BE0CB" w14:textId="77777777" w:rsidR="00F62014" w:rsidRDefault="00F62014" w:rsidP="00F620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color w:val="000099"/>
          <w:sz w:val="28"/>
          <w:szCs w:val="28"/>
        </w:rPr>
        <w:t xml:space="preserve"> – </w:t>
      </w:r>
      <w:r>
        <w:rPr>
          <w:sz w:val="26"/>
          <w:szCs w:val="26"/>
        </w:rPr>
        <w:t>разработка программы проведения с работниками организации вводного инструктажа по гражданской обороне;</w:t>
      </w:r>
    </w:p>
    <w:p w14:paraId="513BA45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14:paraId="781B5F5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планирование и проведение учений и тренировок по гражданской обороне.</w:t>
      </w:r>
    </w:p>
    <w:p w14:paraId="4D264581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5045541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совершенствование системы оповещения работников;</w:t>
      </w:r>
    </w:p>
    <w:p w14:paraId="0EB78AE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создание и поддержание в состоянии  готовности локальных систем оповещения  организациями, эксплуатирующими опасные производственные объекты I и II классов опасности,  особо </w:t>
      </w:r>
      <w:proofErr w:type="spellStart"/>
      <w:r>
        <w:rPr>
          <w:sz w:val="26"/>
          <w:szCs w:val="26"/>
        </w:rPr>
        <w:t>радиационно</w:t>
      </w:r>
      <w:proofErr w:type="spellEnd"/>
      <w:r>
        <w:rPr>
          <w:sz w:val="26"/>
          <w:szCs w:val="26"/>
        </w:rPr>
        <w:t xml:space="preserve">  опасные и </w:t>
      </w:r>
      <w:proofErr w:type="spellStart"/>
      <w:r>
        <w:rPr>
          <w:sz w:val="26"/>
          <w:szCs w:val="26"/>
        </w:rPr>
        <w:t>ядерно</w:t>
      </w:r>
      <w:proofErr w:type="spellEnd"/>
      <w:r>
        <w:rPr>
          <w:sz w:val="26"/>
          <w:szCs w:val="26"/>
        </w:rPr>
        <w:t xml:space="preserve"> 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 гидротехнические сооружения  высокой опасности;</w:t>
      </w:r>
    </w:p>
    <w:p w14:paraId="3257F77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73BD514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14:paraId="40E3910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сбор информации в области гражданской обороны и обмен ею.</w:t>
      </w:r>
    </w:p>
    <w:p w14:paraId="753F354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16.3. По эвакуации населения, материальных и культурных ценностей в безопасные районы:</w:t>
      </w:r>
    </w:p>
    <w:p w14:paraId="14EB8AB6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14:paraId="2B35184C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14:paraId="2EF1ED9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согласованных с органами местного самоуправления планов</w:t>
      </w:r>
      <w:r>
        <w:rPr>
          <w:color w:val="000099"/>
          <w:sz w:val="28"/>
          <w:szCs w:val="28"/>
        </w:rPr>
        <w:t xml:space="preserve"> </w:t>
      </w:r>
      <w:r>
        <w:rPr>
          <w:sz w:val="26"/>
          <w:szCs w:val="26"/>
        </w:rPr>
        <w:t>эвакуационных мероприятий в организациях, получение ордеров на занятие жилых и нежилых зданий (помещений);</w:t>
      </w:r>
    </w:p>
    <w:p w14:paraId="12343C0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организация деятельности эвакуационных органов организаций, а также подготовка их личного состава.</w:t>
      </w:r>
    </w:p>
    <w:p w14:paraId="78EFBCA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16.4. По предоставлению населению средств индивидуальной и коллективной защиты:</w:t>
      </w:r>
    </w:p>
    <w:p w14:paraId="2024F98F" w14:textId="77777777" w:rsidR="00F62014" w:rsidRDefault="00F62014" w:rsidP="00F62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14:paraId="4586A0E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14:paraId="58D8132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6"/>
            <w:szCs w:val="26"/>
          </w:rPr>
          <w:t>1999 г</w:t>
        </w:r>
      </w:smartTag>
      <w:r>
        <w:rPr>
          <w:sz w:val="26"/>
          <w:szCs w:val="26"/>
        </w:rPr>
        <w:t>. № 1309 «О порядке создания убежищ и иных объектов гражданской обороны»;</w:t>
      </w:r>
    </w:p>
    <w:p w14:paraId="74640A2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14:paraId="3CE6301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планов выдачи и распределения средств индивидуальной защиты работникам организаций в установленные сроки.</w:t>
      </w:r>
    </w:p>
    <w:p w14:paraId="65D0C058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16.5. По световой и другим видам маскировки:</w:t>
      </w:r>
    </w:p>
    <w:p w14:paraId="146FDAD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 определение перечня зданий и сооружений, подлежащих маскировке;</w:t>
      </w:r>
    </w:p>
    <w:p w14:paraId="222A5E8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14:paraId="4E78B89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14:paraId="084E02A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14:paraId="33C9527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14:paraId="4D6D2167" w14:textId="77777777" w:rsidR="00F62014" w:rsidRDefault="00F62014" w:rsidP="00F620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sz w:val="26"/>
          <w:szCs w:val="26"/>
        </w:rPr>
        <w:t>радиационно</w:t>
      </w:r>
      <w:proofErr w:type="spellEnd"/>
      <w:r>
        <w:rPr>
          <w:sz w:val="26"/>
          <w:szCs w:val="26"/>
        </w:rPr>
        <w:t xml:space="preserve"> опасные и </w:t>
      </w:r>
      <w:proofErr w:type="spellStart"/>
      <w:r>
        <w:rPr>
          <w:sz w:val="26"/>
          <w:szCs w:val="26"/>
        </w:rPr>
        <w:t>ядерно</w:t>
      </w:r>
      <w:proofErr w:type="spellEnd"/>
      <w:r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14:paraId="6EA7508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категориями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14:paraId="23C8F1EF" w14:textId="77777777" w:rsidR="00F62014" w:rsidRDefault="00F62014" w:rsidP="00F62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14:paraId="6EF61BC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14:paraId="7294F68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14:paraId="57C2E42C" w14:textId="77777777" w:rsidR="00F62014" w:rsidRDefault="00F62014" w:rsidP="00F62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16.7. По борьбе с пожарами, возникшими при военных конфликтах или вследствие этих конфликтов:</w:t>
      </w:r>
    </w:p>
    <w:p w14:paraId="6AB8564E" w14:textId="77777777" w:rsidR="00F62014" w:rsidRDefault="00F62014" w:rsidP="00F62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создание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sz w:val="26"/>
          <w:szCs w:val="26"/>
        </w:rPr>
        <w:t>радиационно</w:t>
      </w:r>
      <w:proofErr w:type="spellEnd"/>
      <w:r>
        <w:rPr>
          <w:sz w:val="26"/>
          <w:szCs w:val="26"/>
        </w:rPr>
        <w:t xml:space="preserve"> опасные и </w:t>
      </w:r>
      <w:proofErr w:type="spellStart"/>
      <w:r>
        <w:rPr>
          <w:sz w:val="26"/>
          <w:szCs w:val="26"/>
        </w:rPr>
        <w:t>ядерно</w:t>
      </w:r>
      <w:proofErr w:type="spellEnd"/>
      <w:r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гидротехнические сооружения высокой опасности, 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 формирований по борьбе с пожарами, планирование их действий и организация взаимодействия с другими видами пожарной охраны. </w:t>
      </w:r>
    </w:p>
    <w:p w14:paraId="3CD3E4DF" w14:textId="77777777" w:rsidR="00F62014" w:rsidRDefault="00F62014" w:rsidP="00F62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2800267D" w14:textId="77777777" w:rsidR="00F62014" w:rsidRDefault="00F62014" w:rsidP="00F620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</w:t>
      </w:r>
      <w:proofErr w:type="gramStart"/>
      <w:r>
        <w:rPr>
          <w:sz w:val="26"/>
          <w:szCs w:val="26"/>
        </w:rPr>
        <w:t>сеть  наблюдения</w:t>
      </w:r>
      <w:proofErr w:type="gramEnd"/>
      <w:r>
        <w:rPr>
          <w:sz w:val="26"/>
          <w:szCs w:val="26"/>
        </w:rPr>
        <w:t xml:space="preserve"> и лабораторного контроля  гражданской обороны и защиты населения;</w:t>
      </w:r>
    </w:p>
    <w:p w14:paraId="28D15D5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введение режимов радиационной защиты организаций;</w:t>
      </w:r>
    </w:p>
    <w:p w14:paraId="02F64A2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сил гражданской обороны средствами радиационной, химической и биологической разведки и контроля;</w:t>
      </w:r>
    </w:p>
    <w:p w14:paraId="3D870CC3" w14:textId="77777777" w:rsidR="00F62014" w:rsidRDefault="00F62014" w:rsidP="00F62014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создание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sz w:val="26"/>
          <w:szCs w:val="26"/>
        </w:rPr>
        <w:t>радиационно</w:t>
      </w:r>
      <w:proofErr w:type="spellEnd"/>
      <w:r>
        <w:rPr>
          <w:sz w:val="26"/>
          <w:szCs w:val="26"/>
        </w:rPr>
        <w:t xml:space="preserve"> опасные и </w:t>
      </w:r>
      <w:proofErr w:type="spellStart"/>
      <w:r>
        <w:rPr>
          <w:sz w:val="26"/>
          <w:szCs w:val="26"/>
        </w:rPr>
        <w:t>ядерно</w:t>
      </w:r>
      <w:proofErr w:type="spellEnd"/>
      <w:r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14:paraId="01016BD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14:paraId="2E92B6C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14:paraId="4D7BA9F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14:paraId="1C33753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заблаговременное создание запасов дезактивирующих, дегазирующих веществ и растворов.</w:t>
      </w:r>
    </w:p>
    <w:p w14:paraId="7D251F2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14:paraId="14297A1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оснащение сил охраны общественного порядка, подготовка их в области гражданской обороны;</w:t>
      </w:r>
    </w:p>
    <w:p w14:paraId="163D39CB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14:paraId="45DEE322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12BC66A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16.11. По вопросам срочного восстановления функционирования необходимых коммунальных служб в военное время:</w:t>
      </w:r>
    </w:p>
    <w:p w14:paraId="60BA92D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14:paraId="70A1411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создание запасов оборудования и запасных частей для ремонта поврежденных систем газо-, энерго- и </w:t>
      </w:r>
      <w:proofErr w:type="gramStart"/>
      <w:r>
        <w:rPr>
          <w:sz w:val="26"/>
          <w:szCs w:val="26"/>
        </w:rPr>
        <w:t>водоснабжения</w:t>
      </w:r>
      <w:proofErr w:type="gramEnd"/>
      <w:r>
        <w:rPr>
          <w:sz w:val="26"/>
          <w:szCs w:val="26"/>
        </w:rPr>
        <w:t xml:space="preserve"> и канализации;</w:t>
      </w:r>
    </w:p>
    <w:p w14:paraId="7549EAA9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подготовка резерва мобильных средств для очистки, опреснения и транспортировки воды;</w:t>
      </w:r>
    </w:p>
    <w:p w14:paraId="2FBC4C4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на водопроводных станциях необходимых запасов реагентов, реактивов, консервантов и дезинфицирующих средств;</w:t>
      </w:r>
    </w:p>
    <w:p w14:paraId="65C8305D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14:paraId="4BF44C6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16.12. По срочному захоронению трупов в военное время:</w:t>
      </w:r>
    </w:p>
    <w:p w14:paraId="7625005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14:paraId="048ABE0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59A9FE9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организация работы в мирное и военное время комиссий по вопросам повышения устойчивости функционирования объектов на территории муниципального образования Нижнеингашский район;</w:t>
      </w:r>
    </w:p>
    <w:p w14:paraId="6999E3F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4FCA67A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14:paraId="22F70FA4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7B1FD33A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страхового фонда документации;</w:t>
      </w:r>
    </w:p>
    <w:p w14:paraId="0EF7514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14:paraId="40F6F347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16.14. По вопросам обеспечения постоянной готовности сил и средств гражданской обороны:</w:t>
      </w:r>
    </w:p>
    <w:p w14:paraId="5CDFD1BE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создание и оснащение сил гражданской обороны современными техникой и оборудованием;</w:t>
      </w:r>
    </w:p>
    <w:p w14:paraId="117E55E5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14:paraId="36B1ECF0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определение порядка взаимодействия и привлечения сил и средств гражданской обороны в составе группировки сил гражданской обороны, создаваемой в муниципальном </w:t>
      </w:r>
      <w:proofErr w:type="gramStart"/>
      <w:r>
        <w:rPr>
          <w:sz w:val="26"/>
          <w:szCs w:val="26"/>
        </w:rPr>
        <w:t>образовании  Нижнеингашский</w:t>
      </w:r>
      <w:proofErr w:type="gramEnd"/>
      <w:r>
        <w:rPr>
          <w:sz w:val="26"/>
          <w:szCs w:val="26"/>
        </w:rPr>
        <w:t xml:space="preserve">  район.</w:t>
      </w:r>
    </w:p>
    <w:p w14:paraId="62DB763F" w14:textId="77777777" w:rsidR="00F62014" w:rsidRDefault="00F62014" w:rsidP="00F620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8543E88" w14:textId="77777777" w:rsidR="00F62014" w:rsidRDefault="00F62014" w:rsidP="00F62014">
      <w:pPr>
        <w:tabs>
          <w:tab w:val="right" w:pos="462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62014" w:rsidSect="00296377">
      <w:headerReference w:type="even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2ED8" w14:textId="77777777" w:rsidR="00AF3506" w:rsidRDefault="00AF3506" w:rsidP="00FE6EBD">
      <w:r>
        <w:separator/>
      </w:r>
    </w:p>
  </w:endnote>
  <w:endnote w:type="continuationSeparator" w:id="0">
    <w:p w14:paraId="4E86CB7D" w14:textId="77777777" w:rsidR="00AF3506" w:rsidRDefault="00AF3506" w:rsidP="00F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FB39B" w14:textId="77777777" w:rsidR="00AF3506" w:rsidRDefault="00AF3506" w:rsidP="00FE6EBD">
      <w:r>
        <w:separator/>
      </w:r>
    </w:p>
  </w:footnote>
  <w:footnote w:type="continuationSeparator" w:id="0">
    <w:p w14:paraId="18B0823E" w14:textId="77777777" w:rsidR="00AF3506" w:rsidRDefault="00AF3506" w:rsidP="00FE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258BF" w14:textId="77777777" w:rsidR="00F94A23" w:rsidRDefault="00F94A23" w:rsidP="00A462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B37A11" w14:textId="77777777" w:rsidR="00F94A23" w:rsidRDefault="00F94A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3"/>
    <w:rsid w:val="000031A5"/>
    <w:rsid w:val="00003F84"/>
    <w:rsid w:val="0000592E"/>
    <w:rsid w:val="0002139C"/>
    <w:rsid w:val="00034EF2"/>
    <w:rsid w:val="00035081"/>
    <w:rsid w:val="00036A48"/>
    <w:rsid w:val="00055978"/>
    <w:rsid w:val="000617CA"/>
    <w:rsid w:val="00065FBC"/>
    <w:rsid w:val="000709A5"/>
    <w:rsid w:val="00074B2E"/>
    <w:rsid w:val="000927A4"/>
    <w:rsid w:val="0009294D"/>
    <w:rsid w:val="00094D84"/>
    <w:rsid w:val="000D1116"/>
    <w:rsid w:val="000F1E9A"/>
    <w:rsid w:val="00107BCF"/>
    <w:rsid w:val="00144275"/>
    <w:rsid w:val="0016044A"/>
    <w:rsid w:val="00163441"/>
    <w:rsid w:val="00165C93"/>
    <w:rsid w:val="00175A62"/>
    <w:rsid w:val="00180C93"/>
    <w:rsid w:val="00181AA7"/>
    <w:rsid w:val="0018269E"/>
    <w:rsid w:val="001908A5"/>
    <w:rsid w:val="001A6DF3"/>
    <w:rsid w:val="001B2BE9"/>
    <w:rsid w:val="001B6CC7"/>
    <w:rsid w:val="001C1B78"/>
    <w:rsid w:val="001F6A92"/>
    <w:rsid w:val="002031EA"/>
    <w:rsid w:val="00204C99"/>
    <w:rsid w:val="00206600"/>
    <w:rsid w:val="002278A5"/>
    <w:rsid w:val="00241DF4"/>
    <w:rsid w:val="00246512"/>
    <w:rsid w:val="00253C28"/>
    <w:rsid w:val="00261228"/>
    <w:rsid w:val="002678E4"/>
    <w:rsid w:val="00270077"/>
    <w:rsid w:val="00286514"/>
    <w:rsid w:val="0028728C"/>
    <w:rsid w:val="00296377"/>
    <w:rsid w:val="002B0800"/>
    <w:rsid w:val="002B4C87"/>
    <w:rsid w:val="002C261B"/>
    <w:rsid w:val="002C431A"/>
    <w:rsid w:val="002E75E6"/>
    <w:rsid w:val="002F5245"/>
    <w:rsid w:val="002F54B1"/>
    <w:rsid w:val="00341910"/>
    <w:rsid w:val="00350F74"/>
    <w:rsid w:val="003653A3"/>
    <w:rsid w:val="003677EC"/>
    <w:rsid w:val="003752A1"/>
    <w:rsid w:val="00377AE7"/>
    <w:rsid w:val="00392D2B"/>
    <w:rsid w:val="00396F8E"/>
    <w:rsid w:val="00397303"/>
    <w:rsid w:val="003C60D4"/>
    <w:rsid w:val="003D3E73"/>
    <w:rsid w:val="00401673"/>
    <w:rsid w:val="0041295B"/>
    <w:rsid w:val="004244D1"/>
    <w:rsid w:val="0043462A"/>
    <w:rsid w:val="00440819"/>
    <w:rsid w:val="00451C88"/>
    <w:rsid w:val="00457C30"/>
    <w:rsid w:val="0047463B"/>
    <w:rsid w:val="00480070"/>
    <w:rsid w:val="004D770B"/>
    <w:rsid w:val="00524D36"/>
    <w:rsid w:val="00526215"/>
    <w:rsid w:val="00533850"/>
    <w:rsid w:val="00540A86"/>
    <w:rsid w:val="0054162A"/>
    <w:rsid w:val="00553EF7"/>
    <w:rsid w:val="005A1186"/>
    <w:rsid w:val="005A2B3D"/>
    <w:rsid w:val="005A6FC9"/>
    <w:rsid w:val="005A7567"/>
    <w:rsid w:val="005B0978"/>
    <w:rsid w:val="005C4540"/>
    <w:rsid w:val="005D3A91"/>
    <w:rsid w:val="005F4569"/>
    <w:rsid w:val="00613C2E"/>
    <w:rsid w:val="00614EC9"/>
    <w:rsid w:val="006154DC"/>
    <w:rsid w:val="00617B5B"/>
    <w:rsid w:val="0064186C"/>
    <w:rsid w:val="006435DD"/>
    <w:rsid w:val="006476AC"/>
    <w:rsid w:val="00663C7E"/>
    <w:rsid w:val="00665BB8"/>
    <w:rsid w:val="006709EF"/>
    <w:rsid w:val="00684E49"/>
    <w:rsid w:val="0068504B"/>
    <w:rsid w:val="0069490C"/>
    <w:rsid w:val="006B5841"/>
    <w:rsid w:val="006E324A"/>
    <w:rsid w:val="006F38B9"/>
    <w:rsid w:val="00710B15"/>
    <w:rsid w:val="00712809"/>
    <w:rsid w:val="007273CA"/>
    <w:rsid w:val="00731EE1"/>
    <w:rsid w:val="00742CB2"/>
    <w:rsid w:val="00753C13"/>
    <w:rsid w:val="00763F86"/>
    <w:rsid w:val="007834C0"/>
    <w:rsid w:val="00785EBB"/>
    <w:rsid w:val="007B410C"/>
    <w:rsid w:val="007C5B4C"/>
    <w:rsid w:val="007F0585"/>
    <w:rsid w:val="00827913"/>
    <w:rsid w:val="0083591B"/>
    <w:rsid w:val="00836EB9"/>
    <w:rsid w:val="00837833"/>
    <w:rsid w:val="00855CCC"/>
    <w:rsid w:val="00871F26"/>
    <w:rsid w:val="00891EDB"/>
    <w:rsid w:val="0089237D"/>
    <w:rsid w:val="008A39B7"/>
    <w:rsid w:val="008A7460"/>
    <w:rsid w:val="008B3F14"/>
    <w:rsid w:val="008C2FCC"/>
    <w:rsid w:val="00905522"/>
    <w:rsid w:val="00913A21"/>
    <w:rsid w:val="00921000"/>
    <w:rsid w:val="009224F5"/>
    <w:rsid w:val="0093140B"/>
    <w:rsid w:val="0094404F"/>
    <w:rsid w:val="009473B2"/>
    <w:rsid w:val="00973DDD"/>
    <w:rsid w:val="009835B8"/>
    <w:rsid w:val="00995EE4"/>
    <w:rsid w:val="009B5567"/>
    <w:rsid w:val="009C058E"/>
    <w:rsid w:val="009C399E"/>
    <w:rsid w:val="009C7011"/>
    <w:rsid w:val="009E4155"/>
    <w:rsid w:val="009F0BE9"/>
    <w:rsid w:val="00A0156B"/>
    <w:rsid w:val="00A0202D"/>
    <w:rsid w:val="00A27E03"/>
    <w:rsid w:val="00A40C3D"/>
    <w:rsid w:val="00A40F2E"/>
    <w:rsid w:val="00A4624E"/>
    <w:rsid w:val="00A6475E"/>
    <w:rsid w:val="00A907C8"/>
    <w:rsid w:val="00A94C71"/>
    <w:rsid w:val="00A9563F"/>
    <w:rsid w:val="00AA7A3C"/>
    <w:rsid w:val="00AB3F19"/>
    <w:rsid w:val="00AC2977"/>
    <w:rsid w:val="00AD3D43"/>
    <w:rsid w:val="00AD5D55"/>
    <w:rsid w:val="00AF3506"/>
    <w:rsid w:val="00B04638"/>
    <w:rsid w:val="00B21CA1"/>
    <w:rsid w:val="00B367FE"/>
    <w:rsid w:val="00B3751E"/>
    <w:rsid w:val="00B46159"/>
    <w:rsid w:val="00B466FD"/>
    <w:rsid w:val="00B71285"/>
    <w:rsid w:val="00B763DD"/>
    <w:rsid w:val="00B864F3"/>
    <w:rsid w:val="00B93385"/>
    <w:rsid w:val="00B970B2"/>
    <w:rsid w:val="00BA7F31"/>
    <w:rsid w:val="00BC1237"/>
    <w:rsid w:val="00BC2D0F"/>
    <w:rsid w:val="00BE0ABD"/>
    <w:rsid w:val="00BE44D6"/>
    <w:rsid w:val="00C020AC"/>
    <w:rsid w:val="00C02FF0"/>
    <w:rsid w:val="00C057AA"/>
    <w:rsid w:val="00C076AA"/>
    <w:rsid w:val="00C22536"/>
    <w:rsid w:val="00C35518"/>
    <w:rsid w:val="00C609DE"/>
    <w:rsid w:val="00C71045"/>
    <w:rsid w:val="00C77F13"/>
    <w:rsid w:val="00C91E3A"/>
    <w:rsid w:val="00C925CA"/>
    <w:rsid w:val="00CA0B8C"/>
    <w:rsid w:val="00CC047B"/>
    <w:rsid w:val="00CC2D86"/>
    <w:rsid w:val="00CF6C32"/>
    <w:rsid w:val="00D1425E"/>
    <w:rsid w:val="00D23AF0"/>
    <w:rsid w:val="00D348A2"/>
    <w:rsid w:val="00D35A27"/>
    <w:rsid w:val="00D457F3"/>
    <w:rsid w:val="00D57D6E"/>
    <w:rsid w:val="00D62ECE"/>
    <w:rsid w:val="00D63F8C"/>
    <w:rsid w:val="00D95757"/>
    <w:rsid w:val="00DA263F"/>
    <w:rsid w:val="00DC3FB4"/>
    <w:rsid w:val="00DD3A34"/>
    <w:rsid w:val="00DF6CA6"/>
    <w:rsid w:val="00E11304"/>
    <w:rsid w:val="00E26FC8"/>
    <w:rsid w:val="00E376AC"/>
    <w:rsid w:val="00E66A53"/>
    <w:rsid w:val="00E70508"/>
    <w:rsid w:val="00E82E41"/>
    <w:rsid w:val="00E83258"/>
    <w:rsid w:val="00E93214"/>
    <w:rsid w:val="00EB0F89"/>
    <w:rsid w:val="00EB5E7C"/>
    <w:rsid w:val="00EB60E3"/>
    <w:rsid w:val="00F02B35"/>
    <w:rsid w:val="00F04C54"/>
    <w:rsid w:val="00F077F9"/>
    <w:rsid w:val="00F235A1"/>
    <w:rsid w:val="00F27A68"/>
    <w:rsid w:val="00F377F5"/>
    <w:rsid w:val="00F522C7"/>
    <w:rsid w:val="00F60A29"/>
    <w:rsid w:val="00F62014"/>
    <w:rsid w:val="00F711B4"/>
    <w:rsid w:val="00F712AA"/>
    <w:rsid w:val="00F72AB9"/>
    <w:rsid w:val="00F75CE5"/>
    <w:rsid w:val="00F866BA"/>
    <w:rsid w:val="00F94A23"/>
    <w:rsid w:val="00FB1599"/>
    <w:rsid w:val="00FC3F51"/>
    <w:rsid w:val="00FD35FC"/>
    <w:rsid w:val="00FD4ED5"/>
    <w:rsid w:val="00FE5526"/>
    <w:rsid w:val="00FE6EBD"/>
    <w:rsid w:val="00FF596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411D3E9"/>
  <w15:chartTrackingRefBased/>
  <w15:docId w15:val="{21CAF991-58B3-4409-A224-C758551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DB"/>
  </w:style>
  <w:style w:type="paragraph" w:styleId="1">
    <w:name w:val="heading 1"/>
    <w:basedOn w:val="a"/>
    <w:next w:val="a"/>
    <w:link w:val="10"/>
    <w:qFormat/>
    <w:rsid w:val="00163441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paragraph" w:styleId="3">
    <w:name w:val="heading 3"/>
    <w:basedOn w:val="a"/>
    <w:next w:val="a"/>
    <w:qFormat/>
    <w:rsid w:val="0043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D1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11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EBD"/>
  </w:style>
  <w:style w:type="paragraph" w:styleId="a6">
    <w:name w:val="footer"/>
    <w:basedOn w:val="a"/>
    <w:link w:val="a7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EBD"/>
  </w:style>
  <w:style w:type="character" w:styleId="a8">
    <w:name w:val="page number"/>
    <w:basedOn w:val="a0"/>
    <w:rsid w:val="007834C0"/>
  </w:style>
  <w:style w:type="paragraph" w:styleId="a9">
    <w:name w:val="No Spacing"/>
    <w:uiPriority w:val="1"/>
    <w:qFormat/>
    <w:rsid w:val="00CC047B"/>
    <w:rPr>
      <w:sz w:val="28"/>
      <w:szCs w:val="28"/>
    </w:rPr>
  </w:style>
  <w:style w:type="paragraph" w:styleId="aa">
    <w:name w:val="Balloon Text"/>
    <w:basedOn w:val="a"/>
    <w:link w:val="ab"/>
    <w:rsid w:val="00F72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72AB9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3D3E73"/>
  </w:style>
  <w:style w:type="character" w:customStyle="1" w:styleId="ad">
    <w:name w:val="Текст сноски Знак"/>
    <w:basedOn w:val="a0"/>
    <w:link w:val="ac"/>
    <w:rsid w:val="003D3E73"/>
  </w:style>
  <w:style w:type="character" w:styleId="ae">
    <w:name w:val="footnote reference"/>
    <w:rsid w:val="003D3E73"/>
    <w:rPr>
      <w:vertAlign w:val="superscript"/>
    </w:rPr>
  </w:style>
  <w:style w:type="character" w:customStyle="1" w:styleId="10">
    <w:name w:val="Заголовок 1 Знак"/>
    <w:basedOn w:val="a0"/>
    <w:link w:val="1"/>
    <w:locked/>
    <w:rsid w:val="00163441"/>
    <w:rPr>
      <w:rFonts w:ascii="Baltica" w:hAnsi="Baltica" w:cs="Baltica"/>
      <w:b/>
      <w:bCs/>
      <w:sz w:val="40"/>
      <w:szCs w:val="40"/>
      <w:lang w:val="ru-RU" w:eastAsia="ru-RU" w:bidi="ar-SA"/>
    </w:rPr>
  </w:style>
  <w:style w:type="character" w:styleId="af">
    <w:name w:val="Strong"/>
    <w:basedOn w:val="a0"/>
    <w:qFormat/>
    <w:rsid w:val="00163441"/>
    <w:rPr>
      <w:rFonts w:ascii="Times New Roman" w:hAnsi="Times New Roman" w:cs="Times New Roman" w:hint="default"/>
      <w:b/>
      <w:bCs w:val="0"/>
    </w:rPr>
  </w:style>
  <w:style w:type="paragraph" w:styleId="af0">
    <w:name w:val="Block Text"/>
    <w:basedOn w:val="a"/>
    <w:rsid w:val="00163441"/>
    <w:pPr>
      <w:overflowPunct w:val="0"/>
      <w:autoSpaceDE w:val="0"/>
      <w:autoSpaceDN w:val="0"/>
      <w:adjustRightInd w:val="0"/>
      <w:ind w:left="851" w:right="1274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4339</Words>
  <Characters>34285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vasilchenko</dc:creator>
  <cp:keywords/>
  <dc:description/>
  <cp:lastModifiedBy>User</cp:lastModifiedBy>
  <cp:revision>3</cp:revision>
  <cp:lastPrinted>2022-03-24T04:07:00Z</cp:lastPrinted>
  <dcterms:created xsi:type="dcterms:W3CDTF">2022-03-24T04:07:00Z</dcterms:created>
  <dcterms:modified xsi:type="dcterms:W3CDTF">2022-03-24T04:07:00Z</dcterms:modified>
</cp:coreProperties>
</file>