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26" w:rsidRPr="00304C26" w:rsidRDefault="00304C26" w:rsidP="00304C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04C26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Pr="00304C2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2625" cy="6889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C26" w:rsidRPr="00304C26" w:rsidRDefault="00304C26" w:rsidP="00304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4C26" w:rsidRPr="00304C26" w:rsidRDefault="00304C26" w:rsidP="00304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C26">
        <w:rPr>
          <w:rFonts w:ascii="Times New Roman" w:eastAsia="Times New Roman" w:hAnsi="Times New Roman" w:cs="Times New Roman"/>
          <w:sz w:val="28"/>
          <w:szCs w:val="28"/>
        </w:rPr>
        <w:t>АДМИНИСТРАЦИЯ НИЖНЕИНГАШСКОГО РАЙОНА</w:t>
      </w:r>
    </w:p>
    <w:p w:rsidR="00304C26" w:rsidRPr="00304C26" w:rsidRDefault="00304C26" w:rsidP="00304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C26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</w:t>
      </w:r>
    </w:p>
    <w:p w:rsidR="00304C26" w:rsidRPr="00304C26" w:rsidRDefault="00304C26" w:rsidP="00304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4C26" w:rsidRPr="00304C26" w:rsidRDefault="00304C26" w:rsidP="00304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304C26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ПОСТАНОВЛЕНИЕ</w:t>
      </w:r>
    </w:p>
    <w:p w:rsidR="00304C26" w:rsidRPr="00304C26" w:rsidRDefault="00304C26" w:rsidP="00304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4C26" w:rsidRPr="00304C26" w:rsidRDefault="00304C26" w:rsidP="00304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09.06.2022</w:t>
      </w:r>
      <w:r w:rsidRPr="00304C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304C26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304C26">
        <w:rPr>
          <w:rFonts w:ascii="Times New Roman" w:eastAsia="Times New Roman" w:hAnsi="Times New Roman" w:cs="Times New Roman"/>
          <w:sz w:val="28"/>
          <w:szCs w:val="28"/>
        </w:rPr>
        <w:t xml:space="preserve"> Нижний Ингаш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04C26"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</w:p>
    <w:p w:rsidR="00304C26" w:rsidRPr="00304C26" w:rsidRDefault="00304C26" w:rsidP="00304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FB1" w:rsidRDefault="00220FB1" w:rsidP="00304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7E2A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87E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межевания границ территори</w:t>
      </w:r>
      <w:r w:rsidR="00BB569D">
        <w:rPr>
          <w:rFonts w:ascii="Times New Roman" w:hAnsi="Times New Roman" w:cs="Times New Roman"/>
          <w:sz w:val="28"/>
          <w:szCs w:val="28"/>
        </w:rPr>
        <w:t>й</w:t>
      </w:r>
      <w:r w:rsidR="006B2BC9">
        <w:rPr>
          <w:rFonts w:ascii="Times New Roman" w:hAnsi="Times New Roman" w:cs="Times New Roman"/>
          <w:sz w:val="28"/>
          <w:szCs w:val="28"/>
        </w:rPr>
        <w:t>,</w:t>
      </w:r>
      <w:r w:rsidR="00BB569D">
        <w:rPr>
          <w:rFonts w:ascii="Times New Roman" w:hAnsi="Times New Roman" w:cs="Times New Roman"/>
          <w:sz w:val="28"/>
          <w:szCs w:val="28"/>
        </w:rPr>
        <w:t xml:space="preserve">  расположенных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="00684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 Красноярский край, Нижнеингашский  район, урочище "Дон" </w:t>
      </w:r>
    </w:p>
    <w:p w:rsidR="00220FB1" w:rsidRDefault="00220FB1" w:rsidP="00220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0FB1" w:rsidRDefault="00220FB1" w:rsidP="00220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C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ст. 28 Федерального</w:t>
      </w:r>
      <w:r w:rsidR="00304C26">
        <w:rPr>
          <w:rFonts w:ascii="Times New Roman" w:hAnsi="Times New Roman" w:cs="Times New Roman"/>
          <w:sz w:val="28"/>
          <w:szCs w:val="28"/>
        </w:rPr>
        <w:t xml:space="preserve"> закона от 06.10.2003 №131-ФЗ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местного самоуправления в Российской Федерации</w:t>
      </w:r>
      <w:r w:rsidR="00304C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</w:t>
      </w:r>
      <w:r w:rsidR="00BB569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BB56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5.1</w:t>
      </w:r>
      <w:r w:rsidR="00BB569D">
        <w:rPr>
          <w:rFonts w:ascii="Times New Roman" w:hAnsi="Times New Roman" w:cs="Times New Roman"/>
          <w:sz w:val="28"/>
          <w:szCs w:val="28"/>
        </w:rPr>
        <w:t>, 43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 решения Нижнеингашского районного Совета де</w:t>
      </w:r>
      <w:r w:rsidR="00304C26">
        <w:rPr>
          <w:rFonts w:ascii="Times New Roman" w:hAnsi="Times New Roman" w:cs="Times New Roman"/>
          <w:sz w:val="28"/>
          <w:szCs w:val="28"/>
        </w:rPr>
        <w:t>путатов  от 24.08.2018 №21-252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 и проведении  публичных слушаний по проектам в области градостроительной деятельности в муниципальном образовании Нижнеингашский район Красноярского края</w:t>
      </w:r>
      <w:r w:rsidR="00304C26">
        <w:rPr>
          <w:rFonts w:ascii="Times New Roman" w:hAnsi="Times New Roman" w:cs="Times New Roman"/>
          <w:sz w:val="28"/>
          <w:szCs w:val="28"/>
        </w:rPr>
        <w:t>», руководствуясь ст. 22,</w:t>
      </w:r>
      <w:r>
        <w:rPr>
          <w:rFonts w:ascii="Times New Roman" w:hAnsi="Times New Roman" w:cs="Times New Roman"/>
          <w:sz w:val="28"/>
          <w:szCs w:val="28"/>
        </w:rPr>
        <w:t>51</w:t>
      </w:r>
      <w:proofErr w:type="gramEnd"/>
      <w:r w:rsidR="00520EA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04C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Нижнеингашский район  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края, ПОСТАНОВЛЯЮ:</w:t>
      </w:r>
    </w:p>
    <w:p w:rsidR="00833AE6" w:rsidRDefault="00833AE6" w:rsidP="00220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C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 Утвердить проект межевания  границ</w:t>
      </w:r>
      <w:r w:rsidRPr="00833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BB569D">
        <w:rPr>
          <w:rFonts w:ascii="Times New Roman" w:hAnsi="Times New Roman" w:cs="Times New Roman"/>
          <w:sz w:val="28"/>
          <w:szCs w:val="28"/>
        </w:rPr>
        <w:t>й</w:t>
      </w:r>
      <w:r w:rsidR="006B2BC9">
        <w:rPr>
          <w:rFonts w:ascii="Times New Roman" w:hAnsi="Times New Roman" w:cs="Times New Roman"/>
          <w:sz w:val="28"/>
          <w:szCs w:val="28"/>
        </w:rPr>
        <w:t>,</w:t>
      </w:r>
      <w:r w:rsidR="00BB5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по адресу: Российская Федерация,   Красноярский край, Нижнеингашский  район, урочище "Дон" участок №</w:t>
      </w:r>
      <w:r w:rsidR="00304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 общей площадью 915</w:t>
      </w:r>
      <w:r w:rsidR="006840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участок №3  общей площадью 173579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C26" w:rsidRDefault="00304C26" w:rsidP="00220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Опубликовать постановление в газете «Нижнеингашский вестник» и разместить на официальном сайте </w:t>
      </w:r>
      <w:r w:rsidR="00520EA9">
        <w:rPr>
          <w:rFonts w:ascii="Times New Roman" w:hAnsi="Times New Roman" w:cs="Times New Roman"/>
          <w:sz w:val="28"/>
          <w:szCs w:val="28"/>
        </w:rPr>
        <w:t>администрации Нижнеингашского района в сети «Интернет».</w:t>
      </w:r>
    </w:p>
    <w:p w:rsidR="00833AE6" w:rsidRDefault="00833AE6" w:rsidP="00220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0EA9">
        <w:rPr>
          <w:rFonts w:ascii="Times New Roman" w:hAnsi="Times New Roman" w:cs="Times New Roman"/>
          <w:sz w:val="28"/>
          <w:szCs w:val="28"/>
        </w:rPr>
        <w:t xml:space="preserve">  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района  В.Н. Журбенко.</w:t>
      </w:r>
    </w:p>
    <w:p w:rsidR="00833AE6" w:rsidRDefault="00833AE6" w:rsidP="00220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0EA9">
        <w:rPr>
          <w:rFonts w:ascii="Times New Roman" w:hAnsi="Times New Roman" w:cs="Times New Roman"/>
          <w:sz w:val="28"/>
          <w:szCs w:val="28"/>
        </w:rPr>
        <w:t xml:space="preserve">   4. Постановление вступает в силу в день, следующий за днем его официального опубликования.</w:t>
      </w:r>
    </w:p>
    <w:p w:rsidR="00182C16" w:rsidRDefault="00182C16" w:rsidP="00220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C16" w:rsidRDefault="00182C16" w:rsidP="00220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C16" w:rsidRDefault="00182C16" w:rsidP="00220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</w:t>
      </w:r>
      <w:r w:rsidR="00520E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П.А. Малышкин</w:t>
      </w:r>
    </w:p>
    <w:p w:rsidR="00182C16" w:rsidRDefault="00182C16" w:rsidP="00220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FB1" w:rsidRDefault="00220FB1" w:rsidP="00220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0E1" w:rsidRPr="007C20E1" w:rsidRDefault="007C20E1" w:rsidP="007C20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20E1" w:rsidRPr="007C20E1" w:rsidSect="00304C26"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0E1"/>
    <w:rsid w:val="00092A88"/>
    <w:rsid w:val="00182C16"/>
    <w:rsid w:val="001D669F"/>
    <w:rsid w:val="00220FB1"/>
    <w:rsid w:val="002E0515"/>
    <w:rsid w:val="00301E51"/>
    <w:rsid w:val="00304C26"/>
    <w:rsid w:val="00520EA9"/>
    <w:rsid w:val="0057156A"/>
    <w:rsid w:val="0068400C"/>
    <w:rsid w:val="006B2BC9"/>
    <w:rsid w:val="00705976"/>
    <w:rsid w:val="007C20E1"/>
    <w:rsid w:val="00833AE6"/>
    <w:rsid w:val="008356FF"/>
    <w:rsid w:val="00A87E2A"/>
    <w:rsid w:val="00BB569D"/>
    <w:rsid w:val="00CC2FBA"/>
    <w:rsid w:val="00E8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Бельш</cp:lastModifiedBy>
  <cp:revision>2</cp:revision>
  <cp:lastPrinted>2022-06-09T04:01:00Z</cp:lastPrinted>
  <dcterms:created xsi:type="dcterms:W3CDTF">2022-06-09T04:04:00Z</dcterms:created>
  <dcterms:modified xsi:type="dcterms:W3CDTF">2022-06-09T04:04:00Z</dcterms:modified>
</cp:coreProperties>
</file>