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79BF5" w14:textId="5F3ED62E" w:rsidR="00E90C3F" w:rsidRPr="00E90C3F" w:rsidRDefault="008C2EA4" w:rsidP="008C2EA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90C3F" w:rsidRPr="00E90C3F">
        <w:rPr>
          <w:rFonts w:ascii="Times New Roman" w:eastAsia="Times New Roman" w:hAnsi="Times New Roman" w:cs="Times New Roman"/>
          <w:noProof/>
          <w:sz w:val="20"/>
          <w:szCs w:val="20"/>
          <w:lang w:eastAsia="ru-RU"/>
        </w:rPr>
        <w:drawing>
          <wp:inline distT="0" distB="0" distL="0" distR="0" wp14:anchorId="1337F9F5" wp14:editId="7A22D8CF">
            <wp:extent cx="685800" cy="790575"/>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790575"/>
                    </a:xfrm>
                    <a:prstGeom prst="rect">
                      <a:avLst/>
                    </a:prstGeom>
                    <a:noFill/>
                    <a:ln>
                      <a:noFill/>
                    </a:ln>
                  </pic:spPr>
                </pic:pic>
              </a:graphicData>
            </a:graphic>
          </wp:inline>
        </w:drawing>
      </w:r>
    </w:p>
    <w:p w14:paraId="2F86C6AB" w14:textId="77777777" w:rsidR="00E90C3F" w:rsidRPr="008C2EA4" w:rsidRDefault="00E90C3F" w:rsidP="00E90C3F">
      <w:pPr>
        <w:spacing w:after="0" w:line="240" w:lineRule="auto"/>
        <w:jc w:val="center"/>
        <w:rPr>
          <w:rFonts w:ascii="Arial" w:eastAsia="Times New Roman" w:hAnsi="Arial" w:cs="Times New Roman"/>
          <w:color w:val="000000"/>
          <w:sz w:val="28"/>
          <w:szCs w:val="28"/>
          <w:lang w:eastAsia="ru-RU"/>
        </w:rPr>
      </w:pPr>
    </w:p>
    <w:p w14:paraId="37B9CA35" w14:textId="77777777" w:rsidR="00E90C3F" w:rsidRPr="00E90C3F" w:rsidRDefault="00E90C3F" w:rsidP="00E90C3F">
      <w:pPr>
        <w:spacing w:after="0" w:line="240" w:lineRule="auto"/>
        <w:jc w:val="center"/>
        <w:rPr>
          <w:rFonts w:ascii="Times New Roman" w:eastAsia="Times New Roman" w:hAnsi="Times New Roman" w:cs="Times New Roman"/>
          <w:sz w:val="28"/>
          <w:szCs w:val="28"/>
          <w:lang w:eastAsia="ru-RU"/>
        </w:rPr>
      </w:pPr>
      <w:r w:rsidRPr="00E90C3F">
        <w:rPr>
          <w:rFonts w:ascii="Times New Roman" w:eastAsia="Times New Roman" w:hAnsi="Times New Roman" w:cs="Times New Roman"/>
          <w:sz w:val="28"/>
          <w:szCs w:val="28"/>
          <w:lang w:eastAsia="ru-RU"/>
        </w:rPr>
        <w:t>АДМИНИСТРАЦИЯ НИЖНЕИНГАШСКОГО РАЙОНА</w:t>
      </w:r>
    </w:p>
    <w:p w14:paraId="6D8F16B0" w14:textId="77777777" w:rsidR="00E90C3F" w:rsidRPr="00E90C3F" w:rsidRDefault="00E90C3F" w:rsidP="00E90C3F">
      <w:pPr>
        <w:spacing w:after="0" w:line="240" w:lineRule="auto"/>
        <w:jc w:val="center"/>
        <w:rPr>
          <w:rFonts w:ascii="Times New Roman" w:eastAsia="Times New Roman" w:hAnsi="Times New Roman" w:cs="Times New Roman"/>
          <w:sz w:val="28"/>
          <w:szCs w:val="28"/>
          <w:lang w:eastAsia="ru-RU"/>
        </w:rPr>
      </w:pPr>
      <w:r w:rsidRPr="00E90C3F">
        <w:rPr>
          <w:rFonts w:ascii="Times New Roman" w:eastAsia="Times New Roman" w:hAnsi="Times New Roman" w:cs="Times New Roman"/>
          <w:sz w:val="28"/>
          <w:szCs w:val="28"/>
          <w:lang w:eastAsia="ru-RU"/>
        </w:rPr>
        <w:t>КРАСНОЯРСКОГО КРАЯ</w:t>
      </w:r>
    </w:p>
    <w:p w14:paraId="25664A10" w14:textId="77777777" w:rsidR="00E90C3F" w:rsidRPr="00E90C3F" w:rsidRDefault="00E90C3F" w:rsidP="00E90C3F">
      <w:pPr>
        <w:spacing w:after="0" w:line="240" w:lineRule="auto"/>
        <w:jc w:val="center"/>
        <w:rPr>
          <w:rFonts w:ascii="Times New Roman" w:eastAsia="Times New Roman" w:hAnsi="Times New Roman" w:cs="Times New Roman"/>
          <w:sz w:val="28"/>
          <w:szCs w:val="28"/>
          <w:lang w:eastAsia="ru-RU"/>
        </w:rPr>
      </w:pPr>
    </w:p>
    <w:p w14:paraId="6033FF7C" w14:textId="77777777" w:rsidR="00E90C3F" w:rsidRPr="00E90C3F" w:rsidRDefault="00E90C3F" w:rsidP="00E90C3F">
      <w:pPr>
        <w:spacing w:after="0" w:line="240" w:lineRule="auto"/>
        <w:jc w:val="center"/>
        <w:rPr>
          <w:rFonts w:ascii="Times New Roman" w:eastAsia="Times New Roman" w:hAnsi="Times New Roman" w:cs="Times New Roman"/>
          <w:b/>
          <w:sz w:val="48"/>
          <w:szCs w:val="48"/>
          <w:lang w:eastAsia="ru-RU"/>
        </w:rPr>
      </w:pPr>
      <w:r w:rsidRPr="00E90C3F">
        <w:rPr>
          <w:rFonts w:ascii="Times New Roman" w:eastAsia="Times New Roman" w:hAnsi="Times New Roman" w:cs="Times New Roman"/>
          <w:b/>
          <w:sz w:val="48"/>
          <w:szCs w:val="48"/>
          <w:lang w:eastAsia="ru-RU"/>
        </w:rPr>
        <w:t>ПОСТАНОВЛЕНИЕ</w:t>
      </w:r>
    </w:p>
    <w:p w14:paraId="45DD1050" w14:textId="77777777" w:rsidR="00B80058" w:rsidRPr="00B80058" w:rsidRDefault="00B80058" w:rsidP="00B8005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14:paraId="4CC7A5DA" w14:textId="5ABFB91E" w:rsidR="00B80058" w:rsidRPr="00B80058" w:rsidRDefault="008C2EA4" w:rsidP="008C2EA4">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5F2E64">
        <w:rPr>
          <w:rFonts w:ascii="Times New Roman" w:eastAsia="Calibri" w:hAnsi="Times New Roman" w:cs="Times New Roman"/>
          <w:sz w:val="28"/>
          <w:szCs w:val="28"/>
          <w:lang w:eastAsia="ru-RU"/>
        </w:rPr>
        <w:t>7</w:t>
      </w:r>
      <w:r>
        <w:rPr>
          <w:rFonts w:ascii="Times New Roman" w:eastAsia="Calibri" w:hAnsi="Times New Roman" w:cs="Times New Roman"/>
          <w:sz w:val="28"/>
          <w:szCs w:val="28"/>
          <w:lang w:eastAsia="ru-RU"/>
        </w:rPr>
        <w:t xml:space="preserve">.07.2022                                    </w:t>
      </w:r>
      <w:proofErr w:type="spellStart"/>
      <w:r w:rsidR="00B80058" w:rsidRPr="00B80058">
        <w:rPr>
          <w:rFonts w:ascii="Times New Roman" w:eastAsia="Calibri" w:hAnsi="Times New Roman" w:cs="Times New Roman"/>
          <w:sz w:val="28"/>
          <w:szCs w:val="28"/>
          <w:lang w:eastAsia="ru-RU"/>
        </w:rPr>
        <w:t>пгт</w:t>
      </w:r>
      <w:proofErr w:type="spellEnd"/>
      <w:r w:rsidR="00B80058" w:rsidRPr="00B80058">
        <w:rPr>
          <w:rFonts w:ascii="Times New Roman" w:eastAsia="Calibri" w:hAnsi="Times New Roman" w:cs="Times New Roman"/>
          <w:sz w:val="28"/>
          <w:szCs w:val="28"/>
          <w:lang w:eastAsia="ru-RU"/>
        </w:rPr>
        <w:t xml:space="preserve"> Нижний </w:t>
      </w:r>
      <w:r w:rsidR="00B80058">
        <w:rPr>
          <w:rFonts w:ascii="Times New Roman" w:eastAsia="Calibri" w:hAnsi="Times New Roman" w:cs="Times New Roman"/>
          <w:sz w:val="28"/>
          <w:szCs w:val="28"/>
          <w:lang w:eastAsia="ru-RU"/>
        </w:rPr>
        <w:t>Ингаш</w:t>
      </w:r>
      <w:r>
        <w:rPr>
          <w:rFonts w:ascii="Times New Roman" w:eastAsia="Calibri" w:hAnsi="Times New Roman" w:cs="Times New Roman"/>
          <w:sz w:val="28"/>
          <w:szCs w:val="28"/>
          <w:lang w:eastAsia="ru-RU"/>
        </w:rPr>
        <w:t xml:space="preserve">                                   </w:t>
      </w:r>
      <w:r w:rsidR="00C5332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5F2E64">
        <w:rPr>
          <w:rFonts w:ascii="Times New Roman" w:eastAsia="Calibri" w:hAnsi="Times New Roman" w:cs="Times New Roman"/>
          <w:sz w:val="28"/>
          <w:szCs w:val="28"/>
          <w:lang w:eastAsia="ru-RU"/>
        </w:rPr>
        <w:t xml:space="preserve"> </w:t>
      </w:r>
      <w:r w:rsidR="00722E3F">
        <w:rPr>
          <w:rFonts w:ascii="Times New Roman" w:eastAsia="Calibri" w:hAnsi="Times New Roman" w:cs="Times New Roman"/>
          <w:sz w:val="28"/>
          <w:szCs w:val="28"/>
          <w:lang w:eastAsia="ru-RU"/>
        </w:rPr>
        <w:t>709</w:t>
      </w:r>
    </w:p>
    <w:p w14:paraId="22327F67" w14:textId="77777777" w:rsidR="00F235C5" w:rsidRDefault="00F235C5">
      <w:pPr>
        <w:spacing w:after="0" w:line="240" w:lineRule="auto"/>
        <w:rPr>
          <w:rFonts w:ascii="Times New Roman" w:eastAsiaTheme="minorEastAsia" w:hAnsi="Times New Roman"/>
          <w:sz w:val="28"/>
          <w:szCs w:val="28"/>
          <w:lang w:eastAsia="ru-RU"/>
        </w:rPr>
      </w:pPr>
    </w:p>
    <w:p w14:paraId="064E58C8" w14:textId="45B97C53" w:rsidR="00F235C5" w:rsidRDefault="003A0D2C" w:rsidP="008C2EA4">
      <w:pPr>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Об утверждении 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w:t>
      </w:r>
      <w:r w:rsidR="005D03D9">
        <w:rPr>
          <w:rFonts w:ascii="Times New Roman" w:eastAsiaTheme="minorEastAsia" w:hAnsi="Times New Roman"/>
          <w:sz w:val="28"/>
          <w:szCs w:val="28"/>
          <w:lang w:eastAsia="ru-RU"/>
        </w:rPr>
        <w:t>епловую и электрическую энергию</w:t>
      </w:r>
      <w:r>
        <w:rPr>
          <w:rFonts w:ascii="Times New Roman" w:eastAsiaTheme="minorEastAsia" w:hAnsi="Times New Roman"/>
          <w:sz w:val="28"/>
          <w:szCs w:val="28"/>
          <w:lang w:eastAsia="ru-RU"/>
        </w:rPr>
        <w:t>,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14:paraId="77E3692B" w14:textId="77777777" w:rsidR="008C2EA4" w:rsidRDefault="008C2EA4" w:rsidP="008C2EA4">
      <w:pPr>
        <w:spacing w:after="0" w:line="240" w:lineRule="auto"/>
        <w:jc w:val="both"/>
        <w:rPr>
          <w:rFonts w:ascii="Times New Roman" w:eastAsiaTheme="minorEastAsia" w:hAnsi="Times New Roman"/>
          <w:sz w:val="28"/>
          <w:szCs w:val="28"/>
          <w:lang w:eastAsia="ru-RU"/>
        </w:rPr>
      </w:pPr>
    </w:p>
    <w:p w14:paraId="06B09347" w14:textId="44ED944C" w:rsidR="00F235C5" w:rsidRPr="00864F1F" w:rsidRDefault="008C2EA4" w:rsidP="00864F1F">
      <w:pPr>
        <w:spacing w:after="0" w:line="240" w:lineRule="auto"/>
        <w:jc w:val="both"/>
        <w:rPr>
          <w:rFonts w:ascii="Times New Roman" w:hAnsi="Times New Roman" w:cs="Times New Roman"/>
          <w:sz w:val="28"/>
          <w:szCs w:val="28"/>
        </w:rPr>
      </w:pPr>
      <w:r>
        <w:rPr>
          <w:rFonts w:ascii="Times New Roman" w:eastAsiaTheme="minorEastAsia" w:hAnsi="Times New Roman"/>
          <w:sz w:val="28"/>
          <w:szCs w:val="28"/>
          <w:lang w:eastAsia="ru-RU"/>
        </w:rPr>
        <w:t xml:space="preserve">      </w:t>
      </w:r>
      <w:r w:rsidR="003A0D2C">
        <w:rPr>
          <w:rFonts w:ascii="Times New Roman" w:eastAsiaTheme="minorEastAsia" w:hAnsi="Times New Roman"/>
          <w:sz w:val="28"/>
          <w:szCs w:val="28"/>
          <w:lang w:eastAsia="ru-RU"/>
        </w:rPr>
        <w:t xml:space="preserve">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 w:tooltip="consultantplus://offline/ref=6C144D224C608B25D255D997AF4DB1AF51FC1AA7D28B202921A181A7ADDEAA81A20C80DE5914C071A40025CF3975825B9FI4B9F" w:history="1">
        <w:r w:rsidR="003A0D2C">
          <w:rPr>
            <w:rFonts w:ascii="Times New Roman" w:hAnsi="Times New Roman" w:cs="Times New Roman"/>
            <w:sz w:val="28"/>
            <w:szCs w:val="28"/>
          </w:rPr>
          <w:t>Законом</w:t>
        </w:r>
      </w:hyperlink>
      <w:r w:rsidR="003A0D2C">
        <w:rPr>
          <w:rFonts w:ascii="Times New Roman" w:hAnsi="Times New Roman" w:cs="Times New Roman"/>
          <w:sz w:val="28"/>
          <w:szCs w:val="28"/>
        </w:rPr>
        <w:t xml:space="preserve"> Красноярского края от 09.12.2021 № 2-255 «О краевом бюджете</w:t>
      </w:r>
      <w:r w:rsidR="0011351F">
        <w:rPr>
          <w:rFonts w:ascii="Times New Roman" w:hAnsi="Times New Roman" w:cs="Times New Roman"/>
          <w:sz w:val="28"/>
          <w:szCs w:val="28"/>
        </w:rPr>
        <w:t xml:space="preserve"> </w:t>
      </w:r>
      <w:r w:rsidR="003A0D2C">
        <w:rPr>
          <w:rFonts w:ascii="Times New Roman" w:hAnsi="Times New Roman" w:cs="Times New Roman"/>
          <w:sz w:val="28"/>
          <w:szCs w:val="28"/>
        </w:rPr>
        <w:t>на 2022 год и п</w:t>
      </w:r>
      <w:r w:rsidR="00864F1F">
        <w:rPr>
          <w:rFonts w:ascii="Times New Roman" w:hAnsi="Times New Roman" w:cs="Times New Roman"/>
          <w:sz w:val="28"/>
          <w:szCs w:val="28"/>
        </w:rPr>
        <w:t xml:space="preserve">лановый период 2023-2024 годов», </w:t>
      </w:r>
      <w:r w:rsidR="00C37DD6">
        <w:rPr>
          <w:rFonts w:ascii="Times New Roman" w:hAnsi="Times New Roman" w:cs="Times New Roman"/>
          <w:sz w:val="28"/>
          <w:szCs w:val="28"/>
        </w:rPr>
        <w:t xml:space="preserve">решением </w:t>
      </w:r>
      <w:r w:rsidR="00016889">
        <w:rPr>
          <w:rFonts w:ascii="Times New Roman" w:hAnsi="Times New Roman" w:cs="Times New Roman"/>
          <w:sz w:val="28"/>
          <w:szCs w:val="28"/>
        </w:rPr>
        <w:t xml:space="preserve">районного Совета </w:t>
      </w:r>
      <w:r w:rsidR="00C37DD6">
        <w:rPr>
          <w:rFonts w:ascii="Times New Roman" w:hAnsi="Times New Roman" w:cs="Times New Roman"/>
          <w:sz w:val="28"/>
          <w:szCs w:val="28"/>
        </w:rPr>
        <w:t>депутатов</w:t>
      </w:r>
      <w:r w:rsidR="006457A7">
        <w:rPr>
          <w:rFonts w:ascii="Times New Roman" w:hAnsi="Times New Roman" w:cs="Times New Roman"/>
          <w:sz w:val="28"/>
          <w:szCs w:val="28"/>
        </w:rPr>
        <w:t xml:space="preserve"> от 21.12.2021 № 11-87 «О районном бюджете</w:t>
      </w:r>
      <w:r w:rsidR="00016889">
        <w:rPr>
          <w:rFonts w:ascii="Times New Roman" w:hAnsi="Times New Roman" w:cs="Times New Roman"/>
          <w:sz w:val="28"/>
          <w:szCs w:val="28"/>
        </w:rPr>
        <w:t xml:space="preserve"> на 2022 год и плановый период 2023-2024 годов»,</w:t>
      </w:r>
      <w:r w:rsidR="00864F1F">
        <w:rPr>
          <w:rFonts w:ascii="Times New Roman" w:hAnsi="Times New Roman" w:cs="Times New Roman"/>
          <w:sz w:val="28"/>
          <w:szCs w:val="28"/>
        </w:rPr>
        <w:t xml:space="preserve"> постановлением Правительства Красноярского края от 06.06.2022 № 496-п «</w:t>
      </w:r>
      <w:r w:rsidR="00864F1F" w:rsidRPr="00864F1F">
        <w:rPr>
          <w:rFonts w:ascii="Times New Roman" w:hAnsi="Times New Roman" w:cs="Times New Roman"/>
          <w:sz w:val="28"/>
          <w:szCs w:val="28"/>
        </w:rPr>
        <w:t>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w:t>
      </w:r>
      <w:r w:rsidR="00864F1F">
        <w:rPr>
          <w:rFonts w:ascii="Times New Roman" w:hAnsi="Times New Roman" w:cs="Times New Roman"/>
          <w:sz w:val="28"/>
          <w:szCs w:val="28"/>
        </w:rPr>
        <w:t xml:space="preserve"> фактической стоимостью топлива </w:t>
      </w:r>
      <w:r w:rsidR="00864F1F" w:rsidRPr="00864F1F">
        <w:rPr>
          <w:rFonts w:ascii="Times New Roman" w:hAnsi="Times New Roman" w:cs="Times New Roman"/>
          <w:sz w:val="28"/>
          <w:szCs w:val="28"/>
        </w:rPr>
        <w:t>и стоимостью топлива, учтенной в тарифах на те</w:t>
      </w:r>
      <w:r w:rsidR="00864F1F">
        <w:rPr>
          <w:rFonts w:ascii="Times New Roman" w:hAnsi="Times New Roman" w:cs="Times New Roman"/>
          <w:sz w:val="28"/>
          <w:szCs w:val="28"/>
        </w:rPr>
        <w:t xml:space="preserve">пловую и электрическую энергию </w:t>
      </w:r>
      <w:r w:rsidR="00864F1F" w:rsidRPr="00864F1F">
        <w:rPr>
          <w:rFonts w:ascii="Times New Roman" w:hAnsi="Times New Roman" w:cs="Times New Roman"/>
          <w:sz w:val="28"/>
          <w:szCs w:val="28"/>
        </w:rPr>
        <w:t>на 2022 год, и правил их предоставления</w:t>
      </w:r>
      <w:r w:rsidR="00864F1F">
        <w:rPr>
          <w:rFonts w:ascii="Times New Roman" w:hAnsi="Times New Roman" w:cs="Times New Roman"/>
          <w:sz w:val="28"/>
          <w:szCs w:val="28"/>
        </w:rPr>
        <w:t>»,</w:t>
      </w:r>
      <w:r w:rsidR="003A0D2C">
        <w:rPr>
          <w:rFonts w:ascii="Times New Roman" w:hAnsi="Times New Roman" w:cs="Times New Roman"/>
          <w:sz w:val="28"/>
          <w:szCs w:val="28"/>
        </w:rPr>
        <w:t xml:space="preserve"> </w:t>
      </w:r>
      <w:r w:rsidR="006B7914">
        <w:rPr>
          <w:rFonts w:ascii="Times New Roman" w:hAnsi="Times New Roman"/>
          <w:sz w:val="28"/>
          <w:szCs w:val="28"/>
        </w:rPr>
        <w:t xml:space="preserve">постановлением администрации Нижнеингашского района от 30.09.2013 № 1279 «Об </w:t>
      </w:r>
      <w:r w:rsidR="006B7914">
        <w:rPr>
          <w:rFonts w:ascii="Times New Roman" w:hAnsi="Times New Roman"/>
          <w:sz w:val="28"/>
          <w:szCs w:val="28"/>
        </w:rPr>
        <w:lastRenderedPageBreak/>
        <w:t>утверждении муниципальной программы «Реформирование, модернизации и повышение энергетической эффективности в Нижнеингашском районе»</w:t>
      </w:r>
      <w:r>
        <w:rPr>
          <w:rFonts w:ascii="Times New Roman" w:hAnsi="Times New Roman"/>
          <w:sz w:val="28"/>
          <w:szCs w:val="28"/>
        </w:rPr>
        <w:t>, руководствуясь ст.,</w:t>
      </w:r>
      <w:r w:rsidR="00C53322">
        <w:rPr>
          <w:rFonts w:ascii="Times New Roman" w:hAnsi="Times New Roman"/>
          <w:sz w:val="28"/>
          <w:szCs w:val="28"/>
        </w:rPr>
        <w:t xml:space="preserve"> </w:t>
      </w:r>
      <w:r>
        <w:rPr>
          <w:rFonts w:ascii="Times New Roman" w:hAnsi="Times New Roman"/>
          <w:sz w:val="28"/>
          <w:szCs w:val="28"/>
        </w:rPr>
        <w:t>ст. 22, 39 Устава муниципального образования Нижнеингашский район, ПОСТАНОВЛЯЮ:</w:t>
      </w:r>
    </w:p>
    <w:p w14:paraId="3F0EBB1F" w14:textId="7271D62F" w:rsidR="00F235C5" w:rsidRDefault="008C2EA4" w:rsidP="008C2EA4">
      <w:pPr>
        <w:shd w:val="clear" w:color="FFFFFF" w:themeColor="background1" w:fill="FFFFFF" w:themeFill="background1"/>
        <w:spacing w:after="0" w:line="240" w:lineRule="auto"/>
        <w:jc w:val="both"/>
        <w:rPr>
          <w:rFonts w:ascii="Times New Roman" w:eastAsiaTheme="minorEastAsia" w:hAnsi="Times New Roman"/>
          <w:bCs/>
          <w:sz w:val="28"/>
          <w:szCs w:val="28"/>
          <w:lang w:eastAsia="ru-RU"/>
        </w:rPr>
      </w:pPr>
      <w:r>
        <w:rPr>
          <w:rFonts w:ascii="Times New Roman" w:eastAsiaTheme="minorEastAsia" w:hAnsi="Times New Roman"/>
          <w:sz w:val="28"/>
          <w:szCs w:val="28"/>
          <w:lang w:eastAsia="ru-RU"/>
        </w:rPr>
        <w:t xml:space="preserve">      1. </w:t>
      </w:r>
      <w:r w:rsidR="003A0D2C">
        <w:rPr>
          <w:rFonts w:ascii="Times New Roman" w:eastAsiaTheme="minorEastAsia" w:hAnsi="Times New Roman"/>
          <w:sz w:val="28"/>
          <w:szCs w:val="28"/>
          <w:lang w:eastAsia="ru-RU"/>
        </w:rPr>
        <w:t>Утвердить условия и порядок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w:t>
      </w:r>
      <w:r>
        <w:rPr>
          <w:rFonts w:ascii="Times New Roman" w:eastAsiaTheme="minorEastAsia" w:hAnsi="Times New Roman"/>
          <w:sz w:val="28"/>
          <w:szCs w:val="28"/>
          <w:lang w:eastAsia="ru-RU"/>
        </w:rPr>
        <w:t xml:space="preserve"> и (или)</w:t>
      </w:r>
      <w:r w:rsidR="00343B7B">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р</w:t>
      </w:r>
      <w:r w:rsidR="003A0D2C">
        <w:rPr>
          <w:rFonts w:ascii="Times New Roman" w:eastAsiaTheme="minorEastAsia" w:hAnsi="Times New Roman"/>
          <w:sz w:val="28"/>
          <w:szCs w:val="28"/>
          <w:lang w:eastAsia="ru-RU"/>
        </w:rPr>
        <w:t xml:space="preserve">еализацию тепловой </w:t>
      </w:r>
      <w:r w:rsidR="003A0D2C">
        <w:rPr>
          <w:rFonts w:ascii="Times New Roman" w:eastAsiaTheme="minorEastAsia" w:hAnsi="Times New Roman"/>
          <w:sz w:val="28"/>
          <w:szCs w:val="28"/>
          <w:lang w:eastAsia="ru-RU"/>
        </w:rPr>
        <w:br/>
        <w:t xml:space="preserve">и электрической энергии, возникших вследствие разницы между фактической стоимостью топлива и стоимостью топлива, учтенной </w:t>
      </w:r>
      <w:r w:rsidR="003A0D2C">
        <w:rPr>
          <w:rFonts w:ascii="Times New Roman" w:eastAsiaTheme="minorEastAsia" w:hAnsi="Times New Roman"/>
          <w:sz w:val="28"/>
          <w:szCs w:val="28"/>
          <w:lang w:eastAsia="ru-RU"/>
        </w:rPr>
        <w:br/>
        <w:t xml:space="preserve">в тарифах на тепловую и электрическую энергию, </w:t>
      </w:r>
      <w:r w:rsidR="003A0D2C">
        <w:rPr>
          <w:rFonts w:ascii="Times New Roman" w:eastAsiaTheme="minorEastAsia" w:hAnsi="Times New Roman"/>
          <w:sz w:val="28"/>
          <w:szCs w:val="28"/>
          <w:lang w:eastAsia="ru-RU"/>
        </w:rPr>
        <w:br/>
        <w:t xml:space="preserve">и правила их предоставления, в том числе оснований для отказа </w:t>
      </w:r>
      <w:r w:rsidR="003A0D2C">
        <w:rPr>
          <w:rFonts w:ascii="Times New Roman" w:eastAsiaTheme="minorEastAsia" w:hAnsi="Times New Roman"/>
          <w:sz w:val="28"/>
          <w:szCs w:val="28"/>
          <w:lang w:eastAsia="ru-RU"/>
        </w:rPr>
        <w:br/>
        <w:t xml:space="preserve">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 </w:t>
      </w:r>
      <w:r w:rsidR="003A0D2C">
        <w:rPr>
          <w:rFonts w:ascii="Times New Roman" w:eastAsiaTheme="minorEastAsia" w:hAnsi="Times New Roman"/>
          <w:bCs/>
          <w:sz w:val="28"/>
          <w:szCs w:val="28"/>
          <w:lang w:eastAsia="ru-RU"/>
        </w:rPr>
        <w:t>согласно приложению.</w:t>
      </w:r>
    </w:p>
    <w:p w14:paraId="332D742C" w14:textId="646B8AE1" w:rsidR="009668A5" w:rsidRDefault="008C2EA4" w:rsidP="008C2EA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pacing w:val="-3"/>
          <w:sz w:val="28"/>
          <w:szCs w:val="28"/>
          <w:lang w:eastAsia="ru-RU"/>
        </w:rPr>
        <w:t xml:space="preserve">      2. </w:t>
      </w:r>
      <w:r w:rsidR="009668A5" w:rsidRPr="009668A5">
        <w:rPr>
          <w:rFonts w:ascii="Times New Roman" w:eastAsia="Calibri" w:hAnsi="Times New Roman" w:cs="Times New Roman"/>
          <w:sz w:val="28"/>
          <w:szCs w:val="28"/>
          <w:lang w:eastAsia="ru-RU"/>
        </w:rPr>
        <w:t xml:space="preserve">Контроль за исполнением данного </w:t>
      </w:r>
      <w:r w:rsidR="00016889">
        <w:rPr>
          <w:rFonts w:ascii="Times New Roman" w:eastAsia="Calibri" w:hAnsi="Times New Roman" w:cs="Times New Roman"/>
          <w:sz w:val="28"/>
          <w:szCs w:val="28"/>
          <w:lang w:eastAsia="ru-RU"/>
        </w:rPr>
        <w:t>постановления</w:t>
      </w:r>
      <w:r w:rsidR="009668A5" w:rsidRPr="009668A5">
        <w:rPr>
          <w:rFonts w:ascii="Times New Roman" w:eastAsia="Calibri" w:hAnsi="Times New Roman" w:cs="Times New Roman"/>
          <w:sz w:val="28"/>
          <w:szCs w:val="28"/>
          <w:lang w:eastAsia="ru-RU"/>
        </w:rPr>
        <w:t xml:space="preserve"> возложить на </w:t>
      </w:r>
      <w:r w:rsidR="00016889">
        <w:rPr>
          <w:rFonts w:ascii="Times New Roman" w:eastAsia="Calibri" w:hAnsi="Times New Roman" w:cs="Times New Roman"/>
          <w:sz w:val="28"/>
          <w:szCs w:val="28"/>
          <w:lang w:eastAsia="ru-RU"/>
        </w:rPr>
        <w:t>заместителя Главы района В.Н.</w:t>
      </w:r>
      <w:r w:rsidR="00343B7B">
        <w:rPr>
          <w:rFonts w:ascii="Times New Roman" w:eastAsia="Calibri" w:hAnsi="Times New Roman" w:cs="Times New Roman"/>
          <w:sz w:val="28"/>
          <w:szCs w:val="28"/>
          <w:lang w:eastAsia="ru-RU"/>
        </w:rPr>
        <w:t xml:space="preserve"> </w:t>
      </w:r>
      <w:r w:rsidR="00016889">
        <w:rPr>
          <w:rFonts w:ascii="Times New Roman" w:eastAsia="Calibri" w:hAnsi="Times New Roman" w:cs="Times New Roman"/>
          <w:sz w:val="28"/>
          <w:szCs w:val="28"/>
          <w:lang w:eastAsia="ru-RU"/>
        </w:rPr>
        <w:t>Журбенко</w:t>
      </w:r>
    </w:p>
    <w:p w14:paraId="420F290C" w14:textId="7720F927" w:rsidR="00343B7B" w:rsidRPr="00343B7B" w:rsidRDefault="00343B7B" w:rsidP="00343B7B">
      <w:pPr>
        <w:widowControl w:val="0"/>
        <w:tabs>
          <w:tab w:val="left" w:pos="341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3B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43B7B">
        <w:rPr>
          <w:rFonts w:ascii="Times New Roman" w:eastAsia="Times New Roman" w:hAnsi="Times New Roman" w:cs="Times New Roman"/>
          <w:sz w:val="28"/>
          <w:szCs w:val="28"/>
          <w:lang w:eastAsia="ru-RU"/>
        </w:rPr>
        <w:t>3.  Опубликовать постановление в газете «Нижнеингашский вестник».</w:t>
      </w:r>
    </w:p>
    <w:p w14:paraId="71CE82A4" w14:textId="7B3C7420" w:rsidR="009668A5" w:rsidRPr="009668A5" w:rsidRDefault="008C2EA4" w:rsidP="008C2EA4">
      <w:pPr>
        <w:widowControl w:val="0"/>
        <w:autoSpaceDE w:val="0"/>
        <w:autoSpaceDN w:val="0"/>
        <w:adjustRightInd w:val="0"/>
        <w:spacing w:after="0" w:line="240" w:lineRule="auto"/>
        <w:jc w:val="both"/>
        <w:rPr>
          <w:rFonts w:ascii="Times New Roman" w:eastAsia="Calibri" w:hAnsi="Times New Roman" w:cs="Times New Roman"/>
          <w:spacing w:val="-3"/>
          <w:sz w:val="28"/>
          <w:szCs w:val="28"/>
          <w:lang w:eastAsia="ru-RU"/>
        </w:rPr>
      </w:pPr>
      <w:r>
        <w:rPr>
          <w:rFonts w:ascii="Times New Roman" w:eastAsia="Calibri" w:hAnsi="Times New Roman" w:cs="Times New Roman"/>
          <w:spacing w:val="-3"/>
          <w:sz w:val="28"/>
          <w:szCs w:val="28"/>
          <w:lang w:eastAsia="ru-RU"/>
        </w:rPr>
        <w:t xml:space="preserve">      </w:t>
      </w:r>
      <w:r w:rsidR="00343B7B">
        <w:rPr>
          <w:rFonts w:ascii="Times New Roman" w:eastAsia="Calibri" w:hAnsi="Times New Roman" w:cs="Times New Roman"/>
          <w:spacing w:val="-3"/>
          <w:sz w:val="28"/>
          <w:szCs w:val="28"/>
          <w:lang w:eastAsia="ru-RU"/>
        </w:rPr>
        <w:t>4</w:t>
      </w:r>
      <w:r w:rsidR="009668A5" w:rsidRPr="009668A5">
        <w:rPr>
          <w:rFonts w:ascii="Times New Roman" w:eastAsia="Calibri" w:hAnsi="Times New Roman" w:cs="Times New Roman"/>
          <w:spacing w:val="-3"/>
          <w:sz w:val="28"/>
          <w:szCs w:val="28"/>
          <w:lang w:eastAsia="ru-RU"/>
        </w:rPr>
        <w:t xml:space="preserve">. Решение вступает в силу в день, следующий </w:t>
      </w:r>
      <w:proofErr w:type="gramStart"/>
      <w:r w:rsidR="009668A5" w:rsidRPr="009668A5">
        <w:rPr>
          <w:rFonts w:ascii="Times New Roman" w:eastAsia="Calibri" w:hAnsi="Times New Roman" w:cs="Times New Roman"/>
          <w:spacing w:val="-3"/>
          <w:sz w:val="28"/>
          <w:szCs w:val="28"/>
          <w:lang w:eastAsia="ru-RU"/>
        </w:rPr>
        <w:t>за</w:t>
      </w:r>
      <w:r w:rsidR="00343B7B">
        <w:rPr>
          <w:rFonts w:ascii="Times New Roman" w:eastAsia="Calibri" w:hAnsi="Times New Roman" w:cs="Times New Roman"/>
          <w:spacing w:val="-3"/>
          <w:sz w:val="28"/>
          <w:szCs w:val="28"/>
          <w:lang w:eastAsia="ru-RU"/>
        </w:rPr>
        <w:t xml:space="preserve"> </w:t>
      </w:r>
      <w:r w:rsidR="009668A5" w:rsidRPr="009668A5">
        <w:rPr>
          <w:rFonts w:ascii="Times New Roman" w:eastAsia="Calibri" w:hAnsi="Times New Roman" w:cs="Times New Roman"/>
          <w:spacing w:val="-3"/>
          <w:sz w:val="28"/>
          <w:szCs w:val="28"/>
          <w:lang w:eastAsia="ru-RU"/>
        </w:rPr>
        <w:t>днем его официального</w:t>
      </w:r>
      <w:r w:rsidR="00343B7B">
        <w:rPr>
          <w:rFonts w:ascii="Times New Roman" w:eastAsia="Calibri" w:hAnsi="Times New Roman" w:cs="Times New Roman"/>
          <w:spacing w:val="-3"/>
          <w:sz w:val="28"/>
          <w:szCs w:val="28"/>
          <w:lang w:eastAsia="ru-RU"/>
        </w:rPr>
        <w:t xml:space="preserve"> </w:t>
      </w:r>
      <w:r w:rsidR="009668A5" w:rsidRPr="009668A5">
        <w:rPr>
          <w:rFonts w:ascii="Times New Roman" w:eastAsia="Calibri" w:hAnsi="Times New Roman" w:cs="Times New Roman"/>
          <w:spacing w:val="-3"/>
          <w:sz w:val="28"/>
          <w:szCs w:val="28"/>
          <w:lang w:eastAsia="ru-RU"/>
        </w:rPr>
        <w:t>опубликования</w:t>
      </w:r>
      <w:proofErr w:type="gramEnd"/>
      <w:r w:rsidR="009668A5" w:rsidRPr="009668A5">
        <w:rPr>
          <w:rFonts w:ascii="Times New Roman" w:eastAsia="Calibri" w:hAnsi="Times New Roman" w:cs="Times New Roman"/>
          <w:spacing w:val="-3"/>
          <w:sz w:val="28"/>
          <w:szCs w:val="28"/>
          <w:lang w:eastAsia="ru-RU"/>
        </w:rPr>
        <w:t xml:space="preserve"> и распространяется на правоотношения, возникшие с 1 </w:t>
      </w:r>
      <w:r w:rsidR="005B082B">
        <w:rPr>
          <w:rFonts w:ascii="Times New Roman" w:eastAsia="Calibri" w:hAnsi="Times New Roman" w:cs="Times New Roman"/>
          <w:spacing w:val="-3"/>
          <w:sz w:val="28"/>
          <w:szCs w:val="28"/>
          <w:lang w:eastAsia="ru-RU"/>
        </w:rPr>
        <w:t>июн</w:t>
      </w:r>
      <w:r w:rsidR="00016889">
        <w:rPr>
          <w:rFonts w:ascii="Times New Roman" w:eastAsia="Calibri" w:hAnsi="Times New Roman" w:cs="Times New Roman"/>
          <w:spacing w:val="-3"/>
          <w:sz w:val="28"/>
          <w:szCs w:val="28"/>
          <w:lang w:eastAsia="ru-RU"/>
        </w:rPr>
        <w:t xml:space="preserve">я </w:t>
      </w:r>
      <w:r w:rsidR="009668A5" w:rsidRPr="009668A5">
        <w:rPr>
          <w:rFonts w:ascii="Times New Roman" w:eastAsia="Calibri" w:hAnsi="Times New Roman" w:cs="Times New Roman"/>
          <w:spacing w:val="-3"/>
          <w:sz w:val="28"/>
          <w:szCs w:val="28"/>
          <w:lang w:eastAsia="ru-RU"/>
        </w:rPr>
        <w:t>202</w:t>
      </w:r>
      <w:r w:rsidR="00DC0897">
        <w:rPr>
          <w:rFonts w:ascii="Times New Roman" w:eastAsia="Calibri" w:hAnsi="Times New Roman" w:cs="Times New Roman"/>
          <w:spacing w:val="-3"/>
          <w:sz w:val="28"/>
          <w:szCs w:val="28"/>
          <w:lang w:eastAsia="ru-RU"/>
        </w:rPr>
        <w:t>2</w:t>
      </w:r>
      <w:r w:rsidR="009668A5" w:rsidRPr="009668A5">
        <w:rPr>
          <w:rFonts w:ascii="Times New Roman" w:eastAsia="Calibri" w:hAnsi="Times New Roman" w:cs="Times New Roman"/>
          <w:spacing w:val="-3"/>
          <w:sz w:val="28"/>
          <w:szCs w:val="28"/>
          <w:lang w:eastAsia="ru-RU"/>
        </w:rPr>
        <w:t xml:space="preserve"> года.</w:t>
      </w:r>
    </w:p>
    <w:p w14:paraId="1A76B26F" w14:textId="77777777" w:rsidR="00F235C5" w:rsidRDefault="00F235C5">
      <w:pPr>
        <w:spacing w:after="0" w:line="240" w:lineRule="auto"/>
        <w:ind w:firstLine="708"/>
        <w:jc w:val="both"/>
        <w:rPr>
          <w:rFonts w:ascii="Times New Roman" w:eastAsiaTheme="minorEastAsia" w:hAnsi="Times New Roman"/>
          <w:sz w:val="28"/>
          <w:szCs w:val="28"/>
          <w:lang w:eastAsia="ru-RU"/>
        </w:rPr>
      </w:pPr>
    </w:p>
    <w:p w14:paraId="56A812AE" w14:textId="77777777" w:rsidR="00F235C5" w:rsidRDefault="00F235C5">
      <w:pPr>
        <w:spacing w:after="0" w:line="240" w:lineRule="auto"/>
        <w:rPr>
          <w:rFonts w:ascii="Times New Roman" w:hAnsi="Times New Roman"/>
          <w:sz w:val="28"/>
          <w:szCs w:val="28"/>
        </w:rPr>
      </w:pPr>
    </w:p>
    <w:p w14:paraId="08E18C8F" w14:textId="0628CF37" w:rsidR="00F235C5" w:rsidRDefault="00BE15A5" w:rsidP="00016889">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E15A5">
        <w:rPr>
          <w:rFonts w:ascii="Times New Roman" w:eastAsia="Times New Roman" w:hAnsi="Times New Roman" w:cs="Times New Roman"/>
          <w:sz w:val="28"/>
          <w:szCs w:val="28"/>
          <w:lang w:eastAsia="ru-RU"/>
        </w:rPr>
        <w:t xml:space="preserve">Глава района                                                     </w:t>
      </w:r>
      <w:r w:rsidR="00016889">
        <w:rPr>
          <w:rFonts w:ascii="Times New Roman" w:eastAsia="Times New Roman" w:hAnsi="Times New Roman" w:cs="Times New Roman"/>
          <w:sz w:val="28"/>
          <w:szCs w:val="28"/>
          <w:lang w:eastAsia="ru-RU"/>
        </w:rPr>
        <w:t xml:space="preserve">                         </w:t>
      </w:r>
      <w:r w:rsidR="008C2EA4">
        <w:rPr>
          <w:rFonts w:ascii="Times New Roman" w:eastAsia="Times New Roman" w:hAnsi="Times New Roman" w:cs="Times New Roman"/>
          <w:sz w:val="28"/>
          <w:szCs w:val="28"/>
          <w:lang w:eastAsia="ru-RU"/>
        </w:rPr>
        <w:t xml:space="preserve">      </w:t>
      </w:r>
      <w:r w:rsidR="00016889">
        <w:rPr>
          <w:rFonts w:ascii="Times New Roman" w:eastAsia="Times New Roman" w:hAnsi="Times New Roman" w:cs="Times New Roman"/>
          <w:sz w:val="28"/>
          <w:szCs w:val="28"/>
          <w:lang w:eastAsia="ru-RU"/>
        </w:rPr>
        <w:t xml:space="preserve">   П.А. Малышкин</w:t>
      </w:r>
    </w:p>
    <w:p w14:paraId="4FD9FA47" w14:textId="77777777" w:rsidR="00F235C5" w:rsidRDefault="00F235C5">
      <w:pPr>
        <w:spacing w:after="0" w:line="240" w:lineRule="auto"/>
        <w:rPr>
          <w:rFonts w:ascii="Times New Roman" w:eastAsiaTheme="minorEastAsia" w:hAnsi="Times New Roman"/>
          <w:sz w:val="28"/>
          <w:szCs w:val="28"/>
          <w:lang w:eastAsia="ru-RU"/>
        </w:rPr>
      </w:pPr>
    </w:p>
    <w:p w14:paraId="786355B3" w14:textId="77777777" w:rsidR="00F235C5" w:rsidRDefault="00F235C5">
      <w:pPr>
        <w:spacing w:after="0" w:line="240" w:lineRule="auto"/>
        <w:rPr>
          <w:rFonts w:ascii="Times New Roman" w:eastAsiaTheme="minorEastAsia" w:hAnsi="Times New Roman"/>
          <w:sz w:val="28"/>
          <w:szCs w:val="28"/>
          <w:lang w:eastAsia="ru-RU"/>
        </w:rPr>
      </w:pPr>
    </w:p>
    <w:p w14:paraId="15DBA10D" w14:textId="77777777" w:rsidR="00F235C5" w:rsidRDefault="00F235C5">
      <w:pPr>
        <w:spacing w:after="0" w:line="240" w:lineRule="auto"/>
        <w:rPr>
          <w:rFonts w:ascii="Times New Roman" w:eastAsiaTheme="minorEastAsia" w:hAnsi="Times New Roman"/>
          <w:sz w:val="28"/>
          <w:szCs w:val="28"/>
          <w:lang w:eastAsia="ru-RU"/>
        </w:rPr>
      </w:pPr>
    </w:p>
    <w:p w14:paraId="25BE2E4A" w14:textId="77777777" w:rsidR="00F235C5" w:rsidRDefault="00F235C5">
      <w:pPr>
        <w:spacing w:after="0" w:line="240" w:lineRule="auto"/>
        <w:rPr>
          <w:rFonts w:ascii="Times New Roman" w:eastAsiaTheme="minorEastAsia" w:hAnsi="Times New Roman"/>
          <w:sz w:val="28"/>
          <w:szCs w:val="28"/>
          <w:lang w:eastAsia="ru-RU"/>
        </w:rPr>
      </w:pPr>
    </w:p>
    <w:p w14:paraId="0C029A10" w14:textId="77777777" w:rsidR="00F235C5" w:rsidRDefault="00F235C5">
      <w:pPr>
        <w:spacing w:after="0" w:line="240" w:lineRule="auto"/>
        <w:rPr>
          <w:rFonts w:ascii="Times New Roman" w:eastAsiaTheme="minorEastAsia" w:hAnsi="Times New Roman"/>
          <w:sz w:val="28"/>
          <w:szCs w:val="28"/>
          <w:lang w:eastAsia="ru-RU"/>
        </w:rPr>
      </w:pPr>
    </w:p>
    <w:p w14:paraId="5ADD0EBC" w14:textId="77777777" w:rsidR="00F235C5" w:rsidRDefault="00F235C5">
      <w:pPr>
        <w:spacing w:after="0" w:line="240" w:lineRule="auto"/>
        <w:rPr>
          <w:rFonts w:ascii="Times New Roman" w:eastAsiaTheme="minorEastAsia" w:hAnsi="Times New Roman"/>
          <w:sz w:val="28"/>
          <w:szCs w:val="28"/>
          <w:lang w:eastAsia="ru-RU"/>
        </w:rPr>
      </w:pPr>
    </w:p>
    <w:p w14:paraId="6D8B219A" w14:textId="77777777" w:rsidR="00F235C5" w:rsidRDefault="00F235C5">
      <w:pPr>
        <w:spacing w:after="0" w:line="240" w:lineRule="auto"/>
        <w:rPr>
          <w:rFonts w:ascii="Times New Roman" w:eastAsiaTheme="minorEastAsia" w:hAnsi="Times New Roman"/>
          <w:sz w:val="28"/>
          <w:szCs w:val="28"/>
          <w:lang w:eastAsia="ru-RU"/>
        </w:rPr>
      </w:pPr>
    </w:p>
    <w:p w14:paraId="0D9512F3" w14:textId="77777777" w:rsidR="00F235C5" w:rsidRDefault="00F235C5">
      <w:pPr>
        <w:spacing w:after="0" w:line="240" w:lineRule="auto"/>
        <w:rPr>
          <w:rFonts w:ascii="Times New Roman" w:eastAsiaTheme="minorEastAsia" w:hAnsi="Times New Roman"/>
          <w:sz w:val="28"/>
          <w:szCs w:val="28"/>
          <w:lang w:eastAsia="ru-RU"/>
        </w:rPr>
      </w:pPr>
    </w:p>
    <w:p w14:paraId="2B04AD73" w14:textId="77777777" w:rsidR="00F235C5" w:rsidRDefault="00F235C5">
      <w:pPr>
        <w:spacing w:after="0" w:line="240" w:lineRule="auto"/>
        <w:rPr>
          <w:rFonts w:ascii="Times New Roman" w:eastAsiaTheme="minorEastAsia" w:hAnsi="Times New Roman"/>
          <w:sz w:val="28"/>
          <w:szCs w:val="28"/>
          <w:lang w:eastAsia="ru-RU"/>
        </w:rPr>
      </w:pPr>
    </w:p>
    <w:p w14:paraId="6D7EDEF4" w14:textId="77777777" w:rsidR="00F235C5" w:rsidRDefault="00F235C5">
      <w:pPr>
        <w:spacing w:after="0" w:line="240" w:lineRule="auto"/>
        <w:rPr>
          <w:rFonts w:ascii="Times New Roman" w:eastAsiaTheme="minorEastAsia" w:hAnsi="Times New Roman"/>
          <w:sz w:val="28"/>
          <w:szCs w:val="28"/>
          <w:lang w:eastAsia="ru-RU"/>
        </w:rPr>
      </w:pPr>
    </w:p>
    <w:p w14:paraId="373C301A" w14:textId="77777777" w:rsidR="00F235C5" w:rsidRDefault="00F235C5">
      <w:pPr>
        <w:spacing w:after="0" w:line="240" w:lineRule="auto"/>
        <w:rPr>
          <w:rFonts w:ascii="Times New Roman" w:eastAsiaTheme="minorEastAsia" w:hAnsi="Times New Roman"/>
          <w:sz w:val="28"/>
          <w:szCs w:val="28"/>
          <w:lang w:eastAsia="ru-RU"/>
        </w:rPr>
      </w:pPr>
    </w:p>
    <w:p w14:paraId="1B0E19DC" w14:textId="77777777" w:rsidR="00F235C5" w:rsidRDefault="00F235C5">
      <w:pPr>
        <w:spacing w:after="0" w:line="240" w:lineRule="auto"/>
        <w:rPr>
          <w:rFonts w:ascii="Times New Roman" w:eastAsiaTheme="minorEastAsia" w:hAnsi="Times New Roman"/>
          <w:sz w:val="28"/>
          <w:szCs w:val="28"/>
          <w:lang w:eastAsia="ru-RU"/>
        </w:rPr>
      </w:pPr>
    </w:p>
    <w:p w14:paraId="0702BA2F" w14:textId="77777777" w:rsidR="00F235C5" w:rsidRDefault="00F235C5">
      <w:pPr>
        <w:spacing w:after="0" w:line="240" w:lineRule="auto"/>
        <w:rPr>
          <w:rFonts w:ascii="Times New Roman" w:eastAsiaTheme="minorEastAsia" w:hAnsi="Times New Roman"/>
          <w:sz w:val="28"/>
          <w:szCs w:val="28"/>
          <w:lang w:eastAsia="ru-RU"/>
        </w:rPr>
      </w:pPr>
    </w:p>
    <w:p w14:paraId="0EAD4577" w14:textId="77777777" w:rsidR="00F235C5" w:rsidRDefault="00F235C5">
      <w:pPr>
        <w:spacing w:after="0" w:line="240" w:lineRule="auto"/>
        <w:rPr>
          <w:rFonts w:ascii="Times New Roman" w:eastAsiaTheme="minorEastAsia" w:hAnsi="Times New Roman"/>
          <w:sz w:val="28"/>
          <w:szCs w:val="28"/>
          <w:lang w:eastAsia="ru-RU"/>
        </w:rPr>
      </w:pPr>
    </w:p>
    <w:p w14:paraId="284E9609" w14:textId="77777777" w:rsidR="00F235C5" w:rsidRDefault="00F235C5">
      <w:pPr>
        <w:spacing w:after="0" w:line="240" w:lineRule="auto"/>
        <w:rPr>
          <w:rFonts w:ascii="Times New Roman" w:eastAsiaTheme="minorEastAsia" w:hAnsi="Times New Roman"/>
          <w:sz w:val="28"/>
          <w:szCs w:val="28"/>
          <w:lang w:eastAsia="ru-RU"/>
        </w:rPr>
      </w:pPr>
    </w:p>
    <w:p w14:paraId="69DEACC3" w14:textId="77777777" w:rsidR="00F235C5" w:rsidRDefault="00F235C5">
      <w:pPr>
        <w:spacing w:after="0" w:line="240" w:lineRule="auto"/>
        <w:rPr>
          <w:rFonts w:ascii="Times New Roman" w:eastAsiaTheme="minorEastAsia" w:hAnsi="Times New Roman"/>
          <w:sz w:val="28"/>
          <w:szCs w:val="28"/>
          <w:lang w:eastAsia="ru-RU"/>
        </w:rPr>
      </w:pPr>
    </w:p>
    <w:p w14:paraId="1E969859" w14:textId="77777777" w:rsidR="00175168" w:rsidRDefault="00175168" w:rsidP="003D65D9">
      <w:pPr>
        <w:widowControl w:val="0"/>
        <w:autoSpaceDE w:val="0"/>
        <w:autoSpaceDN w:val="0"/>
        <w:spacing w:after="0" w:line="240" w:lineRule="auto"/>
        <w:jc w:val="right"/>
        <w:rPr>
          <w:rFonts w:ascii="Times New Roman" w:eastAsia="Times New Roman" w:hAnsi="Times New Roman" w:cs="Times New Roman"/>
          <w:lang w:eastAsia="ru-RU"/>
        </w:rPr>
      </w:pPr>
    </w:p>
    <w:p w14:paraId="125F4A34" w14:textId="77777777" w:rsidR="00175168" w:rsidRDefault="00175168" w:rsidP="003D65D9">
      <w:pPr>
        <w:widowControl w:val="0"/>
        <w:autoSpaceDE w:val="0"/>
        <w:autoSpaceDN w:val="0"/>
        <w:spacing w:after="0" w:line="240" w:lineRule="auto"/>
        <w:jc w:val="right"/>
        <w:rPr>
          <w:rFonts w:ascii="Times New Roman" w:eastAsia="Times New Roman" w:hAnsi="Times New Roman" w:cs="Times New Roman"/>
          <w:lang w:eastAsia="ru-RU"/>
        </w:rPr>
      </w:pPr>
    </w:p>
    <w:p w14:paraId="6CAE6562" w14:textId="77777777" w:rsidR="00175168" w:rsidRDefault="00175168" w:rsidP="003D65D9">
      <w:pPr>
        <w:widowControl w:val="0"/>
        <w:autoSpaceDE w:val="0"/>
        <w:autoSpaceDN w:val="0"/>
        <w:spacing w:after="0" w:line="240" w:lineRule="auto"/>
        <w:jc w:val="right"/>
        <w:rPr>
          <w:rFonts w:ascii="Times New Roman" w:eastAsia="Times New Roman" w:hAnsi="Times New Roman" w:cs="Times New Roman"/>
          <w:lang w:eastAsia="ru-RU"/>
        </w:rPr>
      </w:pPr>
    </w:p>
    <w:p w14:paraId="79745F27" w14:textId="77777777" w:rsidR="00175168" w:rsidRDefault="00175168" w:rsidP="003D65D9">
      <w:pPr>
        <w:widowControl w:val="0"/>
        <w:autoSpaceDE w:val="0"/>
        <w:autoSpaceDN w:val="0"/>
        <w:spacing w:after="0" w:line="240" w:lineRule="auto"/>
        <w:jc w:val="right"/>
        <w:rPr>
          <w:rFonts w:ascii="Times New Roman" w:eastAsia="Times New Roman" w:hAnsi="Times New Roman" w:cs="Times New Roman"/>
          <w:lang w:eastAsia="ru-RU"/>
        </w:rPr>
      </w:pPr>
    </w:p>
    <w:p w14:paraId="0073536F" w14:textId="77777777" w:rsidR="00175168" w:rsidRDefault="00175168" w:rsidP="003D65D9">
      <w:pPr>
        <w:widowControl w:val="0"/>
        <w:autoSpaceDE w:val="0"/>
        <w:autoSpaceDN w:val="0"/>
        <w:spacing w:after="0" w:line="240" w:lineRule="auto"/>
        <w:jc w:val="right"/>
        <w:rPr>
          <w:rFonts w:ascii="Times New Roman" w:eastAsia="Times New Roman" w:hAnsi="Times New Roman" w:cs="Times New Roman"/>
          <w:lang w:eastAsia="ru-RU"/>
        </w:rPr>
      </w:pPr>
    </w:p>
    <w:p w14:paraId="6819C614" w14:textId="7AE8DD85" w:rsidR="009071DD" w:rsidRDefault="003D65D9" w:rsidP="00343B7B">
      <w:pPr>
        <w:widowControl w:val="0"/>
        <w:autoSpaceDE w:val="0"/>
        <w:autoSpaceDN w:val="0"/>
        <w:spacing w:after="0" w:line="240" w:lineRule="auto"/>
        <w:jc w:val="right"/>
        <w:rPr>
          <w:rFonts w:ascii="Times New Roman" w:eastAsia="Times New Roman" w:hAnsi="Times New Roman" w:cs="Times New Roman"/>
          <w:lang w:eastAsia="ru-RU"/>
        </w:rPr>
      </w:pPr>
      <w:r w:rsidRPr="003D65D9">
        <w:rPr>
          <w:rFonts w:ascii="Times New Roman" w:eastAsia="Times New Roman" w:hAnsi="Times New Roman" w:cs="Times New Roman"/>
          <w:lang w:eastAsia="ru-RU"/>
        </w:rPr>
        <w:lastRenderedPageBreak/>
        <w:t>Приложение № 1</w:t>
      </w:r>
    </w:p>
    <w:p w14:paraId="7A307402" w14:textId="2FDF629E" w:rsidR="00343B7B" w:rsidRDefault="00175168" w:rsidP="00343B7B">
      <w:pPr>
        <w:widowControl w:val="0"/>
        <w:autoSpaceDE w:val="0"/>
        <w:autoSpaceDN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D65D9" w:rsidRPr="003D65D9">
        <w:rPr>
          <w:rFonts w:ascii="Times New Roman" w:eastAsia="Times New Roman" w:hAnsi="Times New Roman" w:cs="Times New Roman"/>
          <w:lang w:eastAsia="ru-RU"/>
        </w:rPr>
        <w:t xml:space="preserve">к </w:t>
      </w:r>
      <w:r>
        <w:rPr>
          <w:rFonts w:ascii="Times New Roman" w:eastAsia="Times New Roman" w:hAnsi="Times New Roman" w:cs="Times New Roman"/>
          <w:lang w:eastAsia="ru-RU"/>
        </w:rPr>
        <w:t>постановлению</w:t>
      </w:r>
      <w:r w:rsidR="00343B7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администрации</w:t>
      </w:r>
    </w:p>
    <w:p w14:paraId="4A6CE635" w14:textId="4A675B90" w:rsidR="00175168" w:rsidRPr="003D65D9" w:rsidRDefault="00175168" w:rsidP="00343B7B">
      <w:pPr>
        <w:widowControl w:val="0"/>
        <w:autoSpaceDE w:val="0"/>
        <w:autoSpaceDN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43B7B">
        <w:rPr>
          <w:rFonts w:ascii="Times New Roman" w:eastAsia="Times New Roman" w:hAnsi="Times New Roman" w:cs="Times New Roman"/>
          <w:lang w:eastAsia="ru-RU"/>
        </w:rPr>
        <w:t xml:space="preserve">Нижнеингашского </w:t>
      </w:r>
      <w:r>
        <w:rPr>
          <w:rFonts w:ascii="Times New Roman" w:eastAsia="Times New Roman" w:hAnsi="Times New Roman" w:cs="Times New Roman"/>
          <w:lang w:eastAsia="ru-RU"/>
        </w:rPr>
        <w:t xml:space="preserve">района </w:t>
      </w:r>
    </w:p>
    <w:p w14:paraId="4EC86D19" w14:textId="66CA2A4B" w:rsidR="003D65D9" w:rsidRDefault="003D65D9" w:rsidP="00343B7B">
      <w:pPr>
        <w:widowControl w:val="0"/>
        <w:autoSpaceDE w:val="0"/>
        <w:autoSpaceDN w:val="0"/>
        <w:spacing w:after="0" w:line="240" w:lineRule="auto"/>
        <w:jc w:val="right"/>
        <w:rPr>
          <w:rFonts w:ascii="Times New Roman" w:eastAsia="Times New Roman" w:hAnsi="Times New Roman" w:cs="Times New Roman"/>
          <w:lang w:eastAsia="ru-RU"/>
        </w:rPr>
      </w:pPr>
      <w:r w:rsidRPr="003D65D9">
        <w:rPr>
          <w:rFonts w:ascii="Times New Roman" w:eastAsia="Times New Roman" w:hAnsi="Times New Roman" w:cs="Times New Roman"/>
          <w:lang w:eastAsia="ru-RU"/>
        </w:rPr>
        <w:t xml:space="preserve">от </w:t>
      </w:r>
      <w:r w:rsidR="00343B7B">
        <w:rPr>
          <w:rFonts w:ascii="Times New Roman" w:eastAsia="Times New Roman" w:hAnsi="Times New Roman" w:cs="Times New Roman"/>
          <w:lang w:eastAsia="ru-RU"/>
        </w:rPr>
        <w:t>2</w:t>
      </w:r>
      <w:r w:rsidR="00722E3F">
        <w:rPr>
          <w:rFonts w:ascii="Times New Roman" w:eastAsia="Times New Roman" w:hAnsi="Times New Roman" w:cs="Times New Roman"/>
          <w:lang w:eastAsia="ru-RU"/>
        </w:rPr>
        <w:t>7</w:t>
      </w:r>
      <w:r w:rsidR="00343B7B">
        <w:rPr>
          <w:rFonts w:ascii="Times New Roman" w:eastAsia="Times New Roman" w:hAnsi="Times New Roman" w:cs="Times New Roman"/>
          <w:lang w:eastAsia="ru-RU"/>
        </w:rPr>
        <w:t>.07.2022</w:t>
      </w:r>
      <w:r w:rsidRPr="003D65D9">
        <w:rPr>
          <w:rFonts w:ascii="Times New Roman" w:eastAsia="Times New Roman" w:hAnsi="Times New Roman" w:cs="Times New Roman"/>
          <w:lang w:eastAsia="ru-RU"/>
        </w:rPr>
        <w:t xml:space="preserve"> №</w:t>
      </w:r>
      <w:r w:rsidR="00722E3F">
        <w:rPr>
          <w:rFonts w:ascii="Times New Roman" w:eastAsia="Times New Roman" w:hAnsi="Times New Roman" w:cs="Times New Roman"/>
          <w:lang w:eastAsia="ru-RU"/>
        </w:rPr>
        <w:t xml:space="preserve"> 709</w:t>
      </w:r>
    </w:p>
    <w:p w14:paraId="74C57C99" w14:textId="77777777" w:rsidR="00722E3F" w:rsidRPr="003D65D9" w:rsidRDefault="00722E3F" w:rsidP="00343B7B">
      <w:pPr>
        <w:widowControl w:val="0"/>
        <w:autoSpaceDE w:val="0"/>
        <w:autoSpaceDN w:val="0"/>
        <w:spacing w:after="0" w:line="240" w:lineRule="auto"/>
        <w:jc w:val="right"/>
        <w:rPr>
          <w:rFonts w:ascii="Times New Roman" w:eastAsia="Times New Roman" w:hAnsi="Times New Roman" w:cs="Times New Roman"/>
          <w:lang w:eastAsia="ru-RU"/>
        </w:rPr>
      </w:pPr>
    </w:p>
    <w:p w14:paraId="7A0E3CDB" w14:textId="77777777" w:rsidR="00F235C5" w:rsidRDefault="00F235C5" w:rsidP="00343B7B">
      <w:pPr>
        <w:spacing w:after="0" w:line="240" w:lineRule="auto"/>
        <w:ind w:firstLine="709"/>
        <w:jc w:val="right"/>
        <w:rPr>
          <w:rFonts w:ascii="Times New Roman" w:eastAsiaTheme="minorEastAsia" w:hAnsi="Times New Roman"/>
          <w:sz w:val="28"/>
          <w:szCs w:val="28"/>
          <w:lang w:eastAsia="ru-RU"/>
        </w:rPr>
      </w:pPr>
    </w:p>
    <w:p w14:paraId="0F41A987" w14:textId="77777777" w:rsidR="00F235C5" w:rsidRDefault="003A0D2C">
      <w:pPr>
        <w:spacing w:after="0" w:line="240" w:lineRule="auto"/>
        <w:jc w:val="center"/>
        <w:rPr>
          <w:rFonts w:ascii="Times New Roman" w:eastAsiaTheme="minorEastAsia" w:hAnsi="Times New Roman"/>
          <w:sz w:val="28"/>
          <w:szCs w:val="28"/>
          <w:lang w:eastAsia="ru-RU"/>
        </w:rPr>
      </w:pPr>
      <w:bookmarkStart w:id="0" w:name="P41"/>
      <w:bookmarkEnd w:id="0"/>
      <w:r>
        <w:rPr>
          <w:rFonts w:ascii="Times New Roman" w:eastAsiaTheme="minorEastAsia" w:hAnsi="Times New Roman"/>
          <w:sz w:val="28"/>
          <w:szCs w:val="28"/>
          <w:lang w:eastAsia="ru-RU"/>
        </w:rPr>
        <w:t xml:space="preserve">Условия и порядок предоставления субсидий юридическим лицам </w:t>
      </w:r>
      <w:r>
        <w:rPr>
          <w:rFonts w:ascii="Times New Roman" w:eastAsiaTheme="minorEastAsia" w:hAnsi="Times New Roman"/>
          <w:sz w:val="28"/>
          <w:szCs w:val="28"/>
          <w:lang w:eastAsia="ru-RU"/>
        </w:rPr>
        <w:br/>
        <w:t xml:space="preserve">(за исключением государственных и муниципальных учреждений) </w:t>
      </w:r>
      <w:r>
        <w:rPr>
          <w:rFonts w:ascii="Times New Roman" w:eastAsiaTheme="minorEastAsia" w:hAnsi="Times New Roman"/>
          <w:sz w:val="28"/>
          <w:szCs w:val="28"/>
          <w:lang w:eastAsia="ru-RU"/>
        </w:rPr>
        <w:br/>
        <w:t xml:space="preserve">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w:t>
      </w:r>
      <w:r>
        <w:rPr>
          <w:rFonts w:ascii="Times New Roman" w:eastAsiaTheme="minorEastAsia" w:hAnsi="Times New Roman"/>
          <w:sz w:val="28"/>
          <w:szCs w:val="28"/>
          <w:lang w:eastAsia="ru-RU"/>
        </w:rPr>
        <w:br/>
        <w:t xml:space="preserve">и электрической энергии, возникших вследствие разницы между фактической стоимостью топлива и стоимостью топлива, учтенной </w:t>
      </w:r>
      <w:r>
        <w:rPr>
          <w:rFonts w:ascii="Times New Roman" w:eastAsiaTheme="minorEastAsia" w:hAnsi="Times New Roman"/>
          <w:sz w:val="28"/>
          <w:szCs w:val="28"/>
          <w:lang w:eastAsia="ru-RU"/>
        </w:rPr>
        <w:br/>
        <w:t xml:space="preserve">в тарифах на тепловую и электрическую энергию, </w:t>
      </w:r>
      <w:r>
        <w:rPr>
          <w:rFonts w:ascii="Times New Roman" w:eastAsiaTheme="minorEastAsia" w:hAnsi="Times New Roman"/>
          <w:sz w:val="28"/>
          <w:szCs w:val="28"/>
          <w:lang w:eastAsia="ru-RU"/>
        </w:rPr>
        <w:br/>
        <w:t xml:space="preserve">и правила их предоставления, в том числе оснований для отказа </w:t>
      </w:r>
      <w:r>
        <w:rPr>
          <w:rFonts w:ascii="Times New Roman" w:eastAsiaTheme="minorEastAsia" w:hAnsi="Times New Roman"/>
          <w:sz w:val="28"/>
          <w:szCs w:val="28"/>
          <w:lang w:eastAsia="ru-RU"/>
        </w:rPr>
        <w:b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14:paraId="65115F35" w14:textId="77777777" w:rsidR="00F235C5" w:rsidRDefault="00F235C5">
      <w:pPr>
        <w:pStyle w:val="ConsPlusNormal"/>
        <w:jc w:val="center"/>
        <w:rPr>
          <w:rFonts w:ascii="Times New Roman" w:hAnsi="Times New Roman" w:cs="Times New Roman"/>
          <w:sz w:val="28"/>
          <w:szCs w:val="28"/>
        </w:rPr>
      </w:pPr>
    </w:p>
    <w:p w14:paraId="667E52D0" w14:textId="77777777" w:rsidR="00F235C5" w:rsidRDefault="003A0D2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 о предоставлении субсидий</w:t>
      </w:r>
    </w:p>
    <w:p w14:paraId="173BD83F" w14:textId="77777777" w:rsidR="00F235C5" w:rsidRDefault="00F235C5">
      <w:pPr>
        <w:pStyle w:val="ConsPlusNormal"/>
        <w:jc w:val="both"/>
        <w:rPr>
          <w:rFonts w:ascii="Times New Roman" w:hAnsi="Times New Roman" w:cs="Times New Roman"/>
          <w:sz w:val="28"/>
          <w:szCs w:val="28"/>
        </w:rPr>
      </w:pPr>
    </w:p>
    <w:p w14:paraId="6DE3A4D4" w14:textId="77777777" w:rsidR="00F235C5" w:rsidRDefault="003A0D2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1.1. Условия и порядок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w:t>
      </w:r>
      <w:r>
        <w:rPr>
          <w:rFonts w:ascii="Times New Roman" w:eastAsia="Calibri" w:hAnsi="Times New Roman"/>
          <w:sz w:val="28"/>
          <w:szCs w:val="28"/>
        </w:rPr>
        <w:t>и правила их предоставления</w:t>
      </w:r>
      <w:r>
        <w:rPr>
          <w:rFonts w:ascii="Times New Roman" w:hAnsi="Times New Roman" w:cs="Times New Roman"/>
          <w:sz w:val="28"/>
          <w:szCs w:val="28"/>
        </w:rPr>
        <w:t xml:space="preserve"> (далее – субсидии), в том числе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 в случае нарушения условий их предоставления и представления отчетности (далее – Порядок), определяют цели, условия и порядок предоставления субсидий,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 в случае нарушения условий их предоставления, требования к отчетности, а также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51373ED8" w14:textId="77777777" w:rsidR="00F235C5" w:rsidRDefault="003A0D2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 Целью предоставления субсидий является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(далее – ресурсоснабжающие организации, участник отбора), возникших вследствие разницы между фактической стоимостью топлива и стоимостью топлива, учтенной в тарифах на тепловую и электрическую энергию.</w:t>
      </w:r>
    </w:p>
    <w:p w14:paraId="4F72B89D" w14:textId="77777777" w:rsidR="00F235C5" w:rsidRPr="003A0D2C" w:rsidRDefault="003A0D2C" w:rsidP="003A0D2C">
      <w:pPr>
        <w:spacing w:after="0" w:line="240" w:lineRule="auto"/>
        <w:ind w:firstLine="567"/>
        <w:jc w:val="both"/>
        <w:rPr>
          <w:rFonts w:ascii="Times New Roman" w:hAnsi="Times New Roman" w:cs="Times New Roman"/>
          <w:sz w:val="16"/>
          <w:szCs w:val="16"/>
        </w:rPr>
      </w:pPr>
      <w:bookmarkStart w:id="1" w:name="P56"/>
      <w:bookmarkEnd w:id="1"/>
      <w:r>
        <w:rPr>
          <w:rFonts w:ascii="Times New Roman" w:hAnsi="Times New Roman" w:cs="Times New Roman"/>
          <w:sz w:val="28"/>
          <w:szCs w:val="28"/>
        </w:rPr>
        <w:lastRenderedPageBreak/>
        <w:t xml:space="preserve">1.3. Главным распорядителем бюджетных средств, осуществляющим предоставление субсидий ресурсоснабжающим организациям, является </w:t>
      </w:r>
      <w:r w:rsidR="00E6571C">
        <w:rPr>
          <w:rFonts w:ascii="Times New Roman" w:hAnsi="Times New Roman" w:cs="Times New Roman"/>
          <w:sz w:val="28"/>
          <w:szCs w:val="28"/>
        </w:rPr>
        <w:t>МКУ Нижнеингашского района «Учреждение по строительству, ЖКХ и транспорту» (далее – Учреждение)</w:t>
      </w:r>
      <w:r>
        <w:rPr>
          <w:rFonts w:ascii="Times New Roman" w:hAnsi="Times New Roman" w:cs="Times New Roman"/>
          <w:sz w:val="28"/>
          <w:szCs w:val="28"/>
        </w:rPr>
        <w:t>.</w:t>
      </w:r>
    </w:p>
    <w:p w14:paraId="7F213832" w14:textId="77777777" w:rsidR="00F235C5" w:rsidRDefault="003A0D2C" w:rsidP="004522B6">
      <w:pPr>
        <w:spacing w:after="0" w:line="240" w:lineRule="auto"/>
        <w:ind w:firstLine="567"/>
        <w:jc w:val="both"/>
        <w:rPr>
          <w:rFonts w:ascii="Times New Roman" w:eastAsia="Times New Roman" w:hAnsi="Times New Roman" w:cs="Times New Roman"/>
          <w:i/>
          <w:color w:val="000000"/>
          <w:sz w:val="16"/>
          <w:szCs w:val="28"/>
        </w:rPr>
      </w:pPr>
      <w:r>
        <w:rPr>
          <w:rFonts w:ascii="Times New Roman" w:hAnsi="Times New Roman" w:cs="Times New Roman"/>
          <w:color w:val="000000" w:themeColor="text1"/>
          <w:sz w:val="28"/>
          <w:szCs w:val="28"/>
        </w:rPr>
        <w:t xml:space="preserve">1.4. </w:t>
      </w:r>
      <w:r>
        <w:rPr>
          <w:rFonts w:ascii="Times New Roman" w:eastAsia="Times New Roman" w:hAnsi="Times New Roman" w:cs="Times New Roman"/>
          <w:color w:val="000000" w:themeColor="text1"/>
          <w:sz w:val="28"/>
          <w:szCs w:val="28"/>
        </w:rPr>
        <w:t xml:space="preserve">Субсидии предоставляются в пределах средств бюджета </w:t>
      </w:r>
      <w:r w:rsidRPr="003A0D2C">
        <w:rPr>
          <w:rFonts w:ascii="Times New Roman" w:hAnsi="Times New Roman" w:cs="Times New Roman"/>
          <w:color w:val="000000" w:themeColor="text1"/>
          <w:sz w:val="28"/>
          <w:szCs w:val="28"/>
        </w:rPr>
        <w:t xml:space="preserve">Нижнеингашского района, </w:t>
      </w:r>
      <w:r>
        <w:rPr>
          <w:rFonts w:ascii="Times New Roman" w:eastAsia="Times New Roman" w:hAnsi="Times New Roman" w:cs="Times New Roman"/>
          <w:color w:val="000000" w:themeColor="text1"/>
          <w:sz w:val="28"/>
          <w:szCs w:val="28"/>
        </w:rPr>
        <w:t xml:space="preserve">предусмотренных на эти цели в соответствующем финансовом году, в целях реализации </w:t>
      </w:r>
      <w:r>
        <w:rPr>
          <w:rFonts w:ascii="Times New Roman" w:hAnsi="Times New Roman"/>
          <w:sz w:val="28"/>
          <w:szCs w:val="28"/>
        </w:rPr>
        <w:t>муниципальной программы «Реформирование, модернизации и повышение энергетической эффективности в Нижнеингашском районе»</w:t>
      </w:r>
      <w:r w:rsidR="004522B6" w:rsidRPr="004522B6">
        <w:rPr>
          <w:rFonts w:ascii="Times New Roman" w:eastAsia="Times New Roman" w:hAnsi="Times New Roman" w:cs="Times New Roman"/>
          <w:color w:val="000000" w:themeColor="text1"/>
          <w:sz w:val="28"/>
          <w:szCs w:val="28"/>
        </w:rPr>
        <w:t xml:space="preserve"> </w:t>
      </w:r>
      <w:r w:rsidR="004522B6">
        <w:rPr>
          <w:rFonts w:ascii="Times New Roman" w:eastAsia="Times New Roman" w:hAnsi="Times New Roman" w:cs="Times New Roman"/>
          <w:color w:val="000000" w:themeColor="text1"/>
          <w:sz w:val="28"/>
          <w:szCs w:val="28"/>
        </w:rPr>
        <w:t>утвержденной</w:t>
      </w:r>
      <w:r w:rsidR="004522B6">
        <w:rPr>
          <w:rFonts w:ascii="Times New Roman" w:hAnsi="Times New Roman"/>
          <w:sz w:val="28"/>
          <w:szCs w:val="28"/>
        </w:rPr>
        <w:t xml:space="preserve"> </w:t>
      </w:r>
      <w:r>
        <w:rPr>
          <w:rFonts w:ascii="Times New Roman" w:hAnsi="Times New Roman"/>
          <w:sz w:val="28"/>
          <w:szCs w:val="28"/>
        </w:rPr>
        <w:t>постановлением администрации Нижнеингашского района от 30.09.2013 № 1279</w:t>
      </w:r>
      <w:r w:rsidR="004522B6">
        <w:rPr>
          <w:rFonts w:ascii="Times New Roman" w:hAnsi="Times New Roman"/>
          <w:sz w:val="28"/>
          <w:szCs w:val="28"/>
        </w:rPr>
        <w:t>.</w:t>
      </w:r>
    </w:p>
    <w:p w14:paraId="3875DC36" w14:textId="77777777" w:rsidR="00F235C5" w:rsidRDefault="003A0D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Критерием отбора получателей субсидии для предоставления субсидии (далее – отбор) является наличие невозмещенных расходов ресурсоснабжающих организаций, связанных с производством </w:t>
      </w:r>
      <w:r>
        <w:rPr>
          <w:rFonts w:ascii="Times New Roman" w:hAnsi="Times New Roman" w:cs="Times New Roman"/>
          <w:sz w:val="28"/>
          <w:szCs w:val="28"/>
        </w:rPr>
        <w:br/>
        <w:t>и (или) реализацией тепловой и электрической энергии, возникших вследствие разницы между фактической стоимостью топлива и стоимостью топлива, учтенной в тарифах на т</w:t>
      </w:r>
      <w:r w:rsidR="004522B6">
        <w:rPr>
          <w:rFonts w:ascii="Times New Roman" w:hAnsi="Times New Roman" w:cs="Times New Roman"/>
          <w:sz w:val="28"/>
          <w:szCs w:val="28"/>
        </w:rPr>
        <w:t xml:space="preserve">епловую и электрическую энергию </w:t>
      </w:r>
      <w:r>
        <w:rPr>
          <w:rFonts w:ascii="Times New Roman" w:hAnsi="Times New Roman" w:cs="Times New Roman"/>
          <w:sz w:val="28"/>
          <w:szCs w:val="28"/>
        </w:rPr>
        <w:t>(далее – невозмещенные расходы).</w:t>
      </w:r>
    </w:p>
    <w:p w14:paraId="1C8DDBCF" w14:textId="77777777" w:rsidR="00F235C5" w:rsidRDefault="003A0D2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1.6. Субсидия носит целевой характер и не может быть использована </w:t>
      </w:r>
      <w:r>
        <w:rPr>
          <w:rFonts w:ascii="Times New Roman" w:hAnsi="Times New Roman" w:cs="Times New Roman"/>
          <w:sz w:val="28"/>
          <w:szCs w:val="28"/>
        </w:rPr>
        <w:br/>
        <w:t>на иные цели.</w:t>
      </w:r>
    </w:p>
    <w:p w14:paraId="09366606" w14:textId="77777777" w:rsidR="00F235C5" w:rsidRDefault="00F235C5">
      <w:pPr>
        <w:pStyle w:val="ConsPlusNormal"/>
        <w:jc w:val="center"/>
        <w:rPr>
          <w:rFonts w:ascii="Times New Roman" w:hAnsi="Times New Roman" w:cs="Times New Roman"/>
          <w:sz w:val="28"/>
          <w:szCs w:val="28"/>
        </w:rPr>
      </w:pPr>
    </w:p>
    <w:p w14:paraId="06F4B525" w14:textId="77777777" w:rsidR="00F235C5" w:rsidRDefault="003A0D2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 Порядок проведения отбора</w:t>
      </w:r>
    </w:p>
    <w:p w14:paraId="74D6126C" w14:textId="77777777" w:rsidR="00F235C5" w:rsidRDefault="00F235C5">
      <w:pPr>
        <w:pStyle w:val="ConsPlusNormal"/>
        <w:jc w:val="center"/>
        <w:rPr>
          <w:rFonts w:ascii="Times New Roman" w:hAnsi="Times New Roman" w:cs="Times New Roman"/>
          <w:color w:val="FF0000"/>
          <w:sz w:val="28"/>
          <w:szCs w:val="28"/>
        </w:rPr>
      </w:pPr>
    </w:p>
    <w:p w14:paraId="538DAC19"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Отбор проводится </w:t>
      </w:r>
      <w:r w:rsidR="00E6571C">
        <w:rPr>
          <w:rFonts w:ascii="Times New Roman" w:hAnsi="Times New Roman" w:cs="Times New Roman"/>
          <w:sz w:val="28"/>
          <w:szCs w:val="28"/>
        </w:rPr>
        <w:t>администрацией района через Учреждение</w:t>
      </w:r>
      <w:r>
        <w:rPr>
          <w:rFonts w:ascii="Times New Roman" w:hAnsi="Times New Roman" w:cs="Times New Roman"/>
          <w:sz w:val="28"/>
          <w:szCs w:val="28"/>
        </w:rPr>
        <w:t xml:space="preserve"> на основании заявок участников отбора на участие в отборе (далее – заявки) путем запроса предложений исходя из соответствия участника отбора критерию отбора, предусмотренному пунктом 1.5 Порядка, и очередности поступления заявок.</w:t>
      </w:r>
    </w:p>
    <w:p w14:paraId="7D102673" w14:textId="77777777" w:rsidR="00F235C5" w:rsidRDefault="004522B6">
      <w:pPr>
        <w:pStyle w:val="ConsPlusNormal"/>
        <w:ind w:firstLine="709"/>
        <w:jc w:val="both"/>
        <w:rPr>
          <w:rFonts w:ascii="Times New Roman" w:hAnsi="Times New Roman" w:cs="Times New Roman"/>
          <w:sz w:val="28"/>
          <w:szCs w:val="28"/>
        </w:rPr>
      </w:pPr>
      <w:bookmarkStart w:id="2" w:name="P65"/>
      <w:bookmarkStart w:id="3" w:name="P79"/>
      <w:bookmarkEnd w:id="2"/>
      <w:bookmarkEnd w:id="3"/>
      <w:r>
        <w:rPr>
          <w:rFonts w:ascii="Times New Roman" w:hAnsi="Times New Roman" w:cs="Times New Roman"/>
          <w:sz w:val="28"/>
          <w:szCs w:val="28"/>
        </w:rPr>
        <w:t>2.2</w:t>
      </w:r>
      <w:r w:rsidR="003A0D2C">
        <w:rPr>
          <w:rFonts w:ascii="Times New Roman" w:hAnsi="Times New Roman" w:cs="Times New Roman"/>
          <w:sz w:val="28"/>
          <w:szCs w:val="28"/>
        </w:rPr>
        <w:t>. Участник отбора на первое число месяца подачи заявки должен соответствовать следующему требованию:</w:t>
      </w:r>
    </w:p>
    <w:p w14:paraId="6FA01524" w14:textId="77777777" w:rsidR="00F235C5" w:rsidRDefault="003A0D2C" w:rsidP="004522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не должен получать средства из бюджета </w:t>
      </w:r>
      <w:r w:rsidR="004522B6">
        <w:rPr>
          <w:rFonts w:ascii="Times New Roman" w:hAnsi="Times New Roman" w:cs="Times New Roman"/>
          <w:sz w:val="28"/>
          <w:szCs w:val="28"/>
        </w:rPr>
        <w:t xml:space="preserve">Нижнеингашского района </w:t>
      </w:r>
      <w:r>
        <w:rPr>
          <w:rFonts w:ascii="Times New Roman" w:hAnsi="Times New Roman" w:cs="Times New Roman"/>
          <w:sz w:val="28"/>
          <w:szCs w:val="28"/>
        </w:rPr>
        <w:t xml:space="preserve">на цель, указанную в </w:t>
      </w:r>
      <w:hyperlink w:anchor="P56" w:tooltip="#P56" w:history="1">
        <w:r>
          <w:rPr>
            <w:rFonts w:ascii="Times New Roman" w:hAnsi="Times New Roman" w:cs="Times New Roman"/>
            <w:sz w:val="28"/>
            <w:szCs w:val="28"/>
          </w:rPr>
          <w:t>пункте 1.2</w:t>
        </w:r>
      </w:hyperlink>
      <w:r>
        <w:rPr>
          <w:rFonts w:ascii="Times New Roman" w:hAnsi="Times New Roman" w:cs="Times New Roman"/>
          <w:sz w:val="28"/>
          <w:szCs w:val="28"/>
        </w:rPr>
        <w:t xml:space="preserve"> Порядка.</w:t>
      </w:r>
    </w:p>
    <w:p w14:paraId="6B580095" w14:textId="77777777" w:rsidR="00F235C5" w:rsidRDefault="003A0D2C">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Участник отбора на дату формирования выписки из Единого государственного реестра юридических лиц или выписки из Единого государственного реестра индивидуальных предпринимателей, представленной участником отбора в соответствии с подпунктом </w:t>
      </w:r>
      <w:r w:rsidRPr="009E5D11">
        <w:rPr>
          <w:rFonts w:ascii="Times New Roman" w:hAnsi="Times New Roman" w:cs="Times New Roman"/>
          <w:sz w:val="28"/>
          <w:szCs w:val="28"/>
        </w:rPr>
        <w:t>2</w:t>
      </w:r>
      <w:r>
        <w:rPr>
          <w:rFonts w:ascii="Times New Roman" w:hAnsi="Times New Roman" w:cs="Times New Roman"/>
          <w:sz w:val="28"/>
          <w:szCs w:val="28"/>
        </w:rPr>
        <w:t xml:space="preserve"> </w:t>
      </w:r>
      <w:r w:rsidRPr="009E5D11">
        <w:rPr>
          <w:rFonts w:ascii="Times New Roman" w:hAnsi="Times New Roman" w:cs="Times New Roman"/>
          <w:sz w:val="28"/>
          <w:szCs w:val="28"/>
        </w:rPr>
        <w:t>пункта 2.</w:t>
      </w:r>
      <w:r w:rsidR="009E5D11">
        <w:rPr>
          <w:rFonts w:ascii="Times New Roman" w:hAnsi="Times New Roman" w:cs="Times New Roman"/>
          <w:sz w:val="28"/>
          <w:szCs w:val="28"/>
        </w:rPr>
        <w:t>4</w:t>
      </w:r>
      <w:r>
        <w:rPr>
          <w:rFonts w:ascii="Times New Roman" w:hAnsi="Times New Roman" w:cs="Times New Roman"/>
          <w:sz w:val="28"/>
          <w:szCs w:val="28"/>
        </w:rPr>
        <w:t xml:space="preserve"> Порядка:</w:t>
      </w:r>
    </w:p>
    <w:p w14:paraId="2A1B53BC"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являющийся юридическим лицом, не должен находиться в процессе реорганизации (за исключением реорганизации </w:t>
      </w:r>
      <w:r>
        <w:rPr>
          <w:rFonts w:ascii="Times New Roman" w:hAnsi="Times New Roman" w:cs="Times New Roman"/>
          <w:sz w:val="28"/>
          <w:szCs w:val="28"/>
        </w:rPr>
        <w:br/>
        <w:t xml:space="preserve">в форме присоединения к юридическому лицу, являющемуся участником отбора, другого юридического лица), ликвидации, в отношении него </w:t>
      </w:r>
      <w:r>
        <w:rPr>
          <w:rFonts w:ascii="Times New Roman" w:hAnsi="Times New Roman" w:cs="Times New Roman"/>
          <w:sz w:val="28"/>
          <w:szCs w:val="28"/>
        </w:rPr>
        <w:br/>
        <w:t xml:space="preserve">не введена процедура банкротства, деятельность участника отбора </w:t>
      </w:r>
      <w:r>
        <w:rPr>
          <w:rFonts w:ascii="Times New Roman" w:hAnsi="Times New Roman" w:cs="Times New Roman"/>
          <w:sz w:val="28"/>
          <w:szCs w:val="28"/>
        </w:rPr>
        <w:br/>
        <w:t xml:space="preserve">не приостановлена в порядке, предусмотренном законодательством Российской Федерации, участник отбора – индивидуальный предприниматель не должен прекратить деятельность в качестве индивидуального предпринимателя (в случае, если такие требования предусмотрены правовым актом); </w:t>
      </w:r>
    </w:p>
    <w:p w14:paraId="756813A8"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не должен являться иностранным юридическим лицом, а также российским юридическим лицом, в уставном (складочном) капитале </w:t>
      </w:r>
      <w:r>
        <w:rPr>
          <w:rFonts w:ascii="Times New Roman" w:hAnsi="Times New Roman" w:cs="Times New Roman"/>
          <w:sz w:val="28"/>
          <w:szCs w:val="28"/>
        </w:rPr>
        <w:lastRenderedPageBreak/>
        <w:t xml:space="preserve">которого доля участия иностранных юридических лиц, местом регистрации которых является государство или территория, включенные </w:t>
      </w:r>
      <w:r>
        <w:rPr>
          <w:rFonts w:ascii="Times New Roman" w:hAnsi="Times New Roman" w:cs="Times New Roman"/>
          <w:sz w:val="28"/>
          <w:szCs w:val="28"/>
        </w:rPr>
        <w:br/>
        <w:t xml:space="preserve">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w:t>
      </w:r>
      <w:r>
        <w:rPr>
          <w:rFonts w:ascii="Times New Roman" w:hAnsi="Times New Roman" w:cs="Times New Roman"/>
          <w:sz w:val="28"/>
          <w:szCs w:val="28"/>
        </w:rPr>
        <w:br/>
        <w:t>в совокупности превышает 50 процентов.</w:t>
      </w:r>
    </w:p>
    <w:p w14:paraId="34C7155C" w14:textId="77777777" w:rsidR="00F235C5" w:rsidRDefault="003A0D2C">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rPr>
        <w:t xml:space="preserve">Участник отбора на дату, указанную в запросе участника отбора </w:t>
      </w:r>
      <w:r>
        <w:rPr>
          <w:rFonts w:ascii="Times New Roman" w:hAnsi="Times New Roman" w:cs="Times New Roman"/>
          <w:sz w:val="28"/>
          <w:szCs w:val="28"/>
        </w:rPr>
        <w:br/>
        <w:t>в территориальный орган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запрос), или в случае отсутствия в запросе участника отбора такой да</w:t>
      </w:r>
      <w:r>
        <w:rPr>
          <w:rFonts w:ascii="Times New Roman" w:hAnsi="Times New Roman" w:cs="Times New Roman"/>
          <w:sz w:val="28"/>
          <w:szCs w:val="28"/>
          <w:highlight w:val="white"/>
        </w:rPr>
        <w:t xml:space="preserve">ты, а также в случае направления запроса </w:t>
      </w:r>
      <w:r w:rsidR="00E6571C">
        <w:rPr>
          <w:rFonts w:ascii="Times New Roman" w:hAnsi="Times New Roman" w:cs="Times New Roman"/>
          <w:sz w:val="28"/>
          <w:szCs w:val="28"/>
          <w:highlight w:val="white"/>
        </w:rPr>
        <w:t>Учреждением</w:t>
      </w:r>
      <w:r>
        <w:rPr>
          <w:rFonts w:ascii="Times New Roman" w:hAnsi="Times New Roman" w:cs="Times New Roman"/>
          <w:sz w:val="28"/>
          <w:szCs w:val="28"/>
          <w:highlight w:val="white"/>
        </w:rPr>
        <w:t xml:space="preserve"> в порядке межведомственного информационного взаимодействия - на дату регистрации запроса в территориальном органе Федеральной налоговой службы, при представлении справки территориального органа Федеральной налоговой службы, представленной участником отбора в соответствии с </w:t>
      </w:r>
      <w:hyperlink w:anchor="P98" w:tooltip="#P98" w:history="1">
        <w:r>
          <w:rPr>
            <w:rFonts w:ascii="Times New Roman" w:hAnsi="Times New Roman" w:cs="Times New Roman"/>
            <w:sz w:val="28"/>
            <w:szCs w:val="28"/>
            <w:highlight w:val="white"/>
          </w:rPr>
          <w:t xml:space="preserve">подпунктом </w:t>
        </w:r>
        <w:r w:rsidRPr="00725AF1">
          <w:rPr>
            <w:rFonts w:ascii="Times New Roman" w:hAnsi="Times New Roman" w:cs="Times New Roman"/>
            <w:sz w:val="28"/>
            <w:szCs w:val="28"/>
          </w:rPr>
          <w:t>3 пункта 2.</w:t>
        </w:r>
        <w:r w:rsidR="00725AF1" w:rsidRPr="00725AF1">
          <w:rPr>
            <w:rFonts w:ascii="Times New Roman" w:hAnsi="Times New Roman" w:cs="Times New Roman"/>
            <w:sz w:val="28"/>
            <w:szCs w:val="28"/>
          </w:rPr>
          <w:t>5</w:t>
        </w:r>
      </w:hyperlink>
      <w:r w:rsidR="003627C5">
        <w:rPr>
          <w:rFonts w:ascii="Times New Roman" w:hAnsi="Times New Roman" w:cs="Times New Roman"/>
          <w:sz w:val="28"/>
          <w:szCs w:val="28"/>
          <w:highlight w:val="white"/>
        </w:rPr>
        <w:t xml:space="preserve"> Порядка</w:t>
      </w:r>
      <w:r>
        <w:rPr>
          <w:rFonts w:ascii="Times New Roman" w:hAnsi="Times New Roman" w:cs="Times New Roman"/>
          <w:sz w:val="28"/>
          <w:szCs w:val="28"/>
          <w:highlight w:val="white"/>
        </w:rPr>
        <w:t>:</w:t>
      </w:r>
    </w:p>
    <w:p w14:paraId="548B31AE"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участника отбора должна отсутствовать неисполненная обязанность</w:t>
      </w:r>
      <w:r>
        <w:rPr>
          <w:rFonts w:ascii="Times New Roman" w:hAnsi="Times New Roman" w:cs="Times New Roman"/>
          <w:sz w:val="28"/>
          <w:szCs w:val="28"/>
          <w:highlight w:val="white"/>
        </w:rPr>
        <w:br/>
        <w:t>в размере более 300 тыс. рублей по уплате налогов, сборов, страховых взносо</w:t>
      </w:r>
      <w:r>
        <w:rPr>
          <w:rFonts w:ascii="Times New Roman" w:hAnsi="Times New Roman" w:cs="Times New Roman"/>
          <w:sz w:val="28"/>
          <w:szCs w:val="28"/>
        </w:rPr>
        <w:t xml:space="preserve">в, пеней, штрафов, процентов, подлежащих уплате в соответствии </w:t>
      </w:r>
      <w:r>
        <w:rPr>
          <w:rFonts w:ascii="Times New Roman" w:hAnsi="Times New Roman" w:cs="Times New Roman"/>
          <w:sz w:val="28"/>
          <w:szCs w:val="28"/>
        </w:rPr>
        <w:br/>
        <w:t>с законодательством Российской Федерации о налогах и сборах.</w:t>
      </w:r>
    </w:p>
    <w:p w14:paraId="7AFDB015"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на дату формирования справки об отсутствии запрашиваемой информации, выданной территориальным органом Федеральной налоговой службы, представляемой в соответствии </w:t>
      </w:r>
      <w:r>
        <w:rPr>
          <w:rFonts w:ascii="Times New Roman" w:hAnsi="Times New Roman" w:cs="Times New Roman"/>
          <w:sz w:val="28"/>
          <w:szCs w:val="28"/>
        </w:rPr>
        <w:br/>
        <w:t xml:space="preserve">с </w:t>
      </w:r>
      <w:hyperlink w:anchor="P99" w:tooltip="#P99" w:history="1">
        <w:r w:rsidRPr="00725AF1">
          <w:rPr>
            <w:rFonts w:ascii="Times New Roman" w:hAnsi="Times New Roman" w:cs="Times New Roman"/>
            <w:sz w:val="28"/>
            <w:szCs w:val="28"/>
          </w:rPr>
          <w:t>подпунктом 4 пункта 2.</w:t>
        </w:r>
        <w:r w:rsidR="00725AF1" w:rsidRPr="00725AF1">
          <w:rPr>
            <w:rFonts w:ascii="Times New Roman" w:hAnsi="Times New Roman" w:cs="Times New Roman"/>
            <w:sz w:val="28"/>
            <w:szCs w:val="28"/>
          </w:rPr>
          <w:t>4</w:t>
        </w:r>
      </w:hyperlink>
      <w:r w:rsidR="00E61026">
        <w:rPr>
          <w:rFonts w:ascii="Times New Roman" w:hAnsi="Times New Roman" w:cs="Times New Roman"/>
          <w:sz w:val="28"/>
          <w:szCs w:val="28"/>
        </w:rPr>
        <w:t xml:space="preserve"> Порядка</w:t>
      </w:r>
      <w:r>
        <w:rPr>
          <w:rFonts w:ascii="Times New Roman" w:hAnsi="Times New Roman" w:cs="Times New Roman"/>
          <w:sz w:val="28"/>
          <w:szCs w:val="28"/>
        </w:rPr>
        <w:t>:</w:t>
      </w:r>
    </w:p>
    <w:p w14:paraId="71590798"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реестре дисквалифицированных лиц отсутствуют сведения </w:t>
      </w:r>
      <w:r>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(в случае, если такие требования предусмотрены правовым актом).</w:t>
      </w:r>
    </w:p>
    <w:p w14:paraId="7F8536B2"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на дату предоставления в </w:t>
      </w:r>
      <w:r w:rsidR="00E6571C">
        <w:rPr>
          <w:rFonts w:ascii="Times New Roman" w:hAnsi="Times New Roman" w:cs="Times New Roman"/>
          <w:sz w:val="28"/>
          <w:szCs w:val="28"/>
        </w:rPr>
        <w:t>Учреждение</w:t>
      </w:r>
      <w:r>
        <w:rPr>
          <w:rFonts w:ascii="Times New Roman" w:hAnsi="Times New Roman" w:cs="Times New Roman"/>
          <w:sz w:val="28"/>
          <w:szCs w:val="28"/>
        </w:rPr>
        <w:t xml:space="preserve"> заявки должен соответствовать следующему требованию:</w:t>
      </w:r>
    </w:p>
    <w:p w14:paraId="34903AD5"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(далее – перечни о причастности) (в случае, если такие требования предусмотрены правовым актом).</w:t>
      </w:r>
    </w:p>
    <w:p w14:paraId="1C2DD413"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подтверждения соответствия участника отбора требованиям, предусмотренным настоящим пунктом, указаны </w:t>
      </w:r>
      <w:r>
        <w:rPr>
          <w:rFonts w:ascii="Times New Roman" w:hAnsi="Times New Roman" w:cs="Times New Roman"/>
          <w:sz w:val="28"/>
          <w:szCs w:val="28"/>
        </w:rPr>
        <w:br/>
      </w:r>
      <w:r w:rsidRPr="00725AF1">
        <w:rPr>
          <w:rFonts w:ascii="Times New Roman" w:hAnsi="Times New Roman" w:cs="Times New Roman"/>
          <w:sz w:val="28"/>
          <w:szCs w:val="28"/>
        </w:rPr>
        <w:t xml:space="preserve">в </w:t>
      </w:r>
      <w:hyperlink w:anchor="P97" w:tooltip="#P97" w:history="1">
        <w:r w:rsidRPr="00725AF1">
          <w:rPr>
            <w:rFonts w:ascii="Times New Roman" w:hAnsi="Times New Roman" w:cs="Times New Roman"/>
            <w:sz w:val="28"/>
            <w:szCs w:val="28"/>
          </w:rPr>
          <w:t>подпунктах 2</w:t>
        </w:r>
      </w:hyperlink>
      <w:r w:rsidRPr="00725AF1">
        <w:rPr>
          <w:rFonts w:ascii="Times New Roman" w:hAnsi="Times New Roman" w:cs="Times New Roman"/>
          <w:sz w:val="28"/>
          <w:szCs w:val="28"/>
        </w:rPr>
        <w:t xml:space="preserve"> - </w:t>
      </w:r>
      <w:hyperlink w:anchor="P100" w:tooltip="#P100" w:history="1">
        <w:r w:rsidRPr="00725AF1">
          <w:rPr>
            <w:rFonts w:ascii="Times New Roman" w:hAnsi="Times New Roman" w:cs="Times New Roman"/>
            <w:sz w:val="28"/>
            <w:szCs w:val="28"/>
          </w:rPr>
          <w:t>5 пункта 2.</w:t>
        </w:r>
        <w:r w:rsidR="00725AF1" w:rsidRPr="00725AF1">
          <w:rPr>
            <w:rFonts w:ascii="Times New Roman" w:hAnsi="Times New Roman" w:cs="Times New Roman"/>
            <w:sz w:val="28"/>
            <w:szCs w:val="28"/>
          </w:rPr>
          <w:t>4</w:t>
        </w:r>
      </w:hyperlink>
      <w:r>
        <w:rPr>
          <w:rFonts w:ascii="Times New Roman" w:hAnsi="Times New Roman" w:cs="Times New Roman"/>
          <w:sz w:val="28"/>
          <w:szCs w:val="28"/>
        </w:rPr>
        <w:t xml:space="preserve"> Порядка.</w:t>
      </w:r>
    </w:p>
    <w:p w14:paraId="252D9673" w14:textId="77777777" w:rsidR="00F235C5" w:rsidRDefault="00725AF1">
      <w:pPr>
        <w:pStyle w:val="ConsPlusNormal"/>
        <w:ind w:firstLine="709"/>
        <w:jc w:val="both"/>
        <w:rPr>
          <w:rFonts w:ascii="Times New Roman" w:hAnsi="Times New Roman" w:cs="Times New Roman"/>
          <w:sz w:val="28"/>
          <w:szCs w:val="28"/>
        </w:rPr>
      </w:pPr>
      <w:bookmarkStart w:id="4" w:name="P89"/>
      <w:bookmarkStart w:id="5" w:name="P93"/>
      <w:bookmarkEnd w:id="4"/>
      <w:bookmarkEnd w:id="5"/>
      <w:r>
        <w:rPr>
          <w:rFonts w:ascii="Times New Roman" w:hAnsi="Times New Roman" w:cs="Times New Roman"/>
          <w:sz w:val="28"/>
          <w:szCs w:val="28"/>
        </w:rPr>
        <w:t>2.3</w:t>
      </w:r>
      <w:r w:rsidR="003A0D2C">
        <w:rPr>
          <w:rFonts w:ascii="Times New Roman" w:hAnsi="Times New Roman" w:cs="Times New Roman"/>
          <w:sz w:val="28"/>
          <w:szCs w:val="28"/>
        </w:rPr>
        <w:t xml:space="preserve">. Для участия в отборе участнику отбора необходимо представить </w:t>
      </w:r>
      <w:r w:rsidR="003A0D2C">
        <w:rPr>
          <w:rFonts w:ascii="Times New Roman" w:hAnsi="Times New Roman" w:cs="Times New Roman"/>
          <w:sz w:val="28"/>
          <w:szCs w:val="28"/>
        </w:rPr>
        <w:br/>
      </w:r>
      <w:r w:rsidR="003A0D2C">
        <w:rPr>
          <w:rFonts w:ascii="Times New Roman" w:hAnsi="Times New Roman" w:cs="Times New Roman"/>
          <w:sz w:val="28"/>
          <w:szCs w:val="28"/>
        </w:rPr>
        <w:lastRenderedPageBreak/>
        <w:t xml:space="preserve">в </w:t>
      </w:r>
      <w:r w:rsidR="005B082B">
        <w:rPr>
          <w:rFonts w:ascii="Times New Roman" w:hAnsi="Times New Roman" w:cs="Times New Roman"/>
          <w:sz w:val="28"/>
          <w:szCs w:val="28"/>
        </w:rPr>
        <w:t>Учреждение</w:t>
      </w:r>
      <w:r w:rsidR="003A0D2C">
        <w:rPr>
          <w:rFonts w:ascii="Times New Roman" w:hAnsi="Times New Roman" w:cs="Times New Roman"/>
          <w:sz w:val="28"/>
          <w:szCs w:val="28"/>
        </w:rPr>
        <w:t xml:space="preserve"> в </w:t>
      </w:r>
      <w:r>
        <w:rPr>
          <w:rFonts w:ascii="Times New Roman" w:hAnsi="Times New Roman" w:cs="Times New Roman"/>
          <w:sz w:val="28"/>
          <w:szCs w:val="28"/>
        </w:rPr>
        <w:t xml:space="preserve">срок до 01 июня </w:t>
      </w:r>
      <w:r w:rsidR="005B082B">
        <w:rPr>
          <w:rFonts w:ascii="Times New Roman" w:hAnsi="Times New Roman" w:cs="Times New Roman"/>
          <w:sz w:val="28"/>
          <w:szCs w:val="28"/>
        </w:rPr>
        <w:t>2022</w:t>
      </w:r>
      <w:r>
        <w:rPr>
          <w:rFonts w:ascii="Times New Roman" w:hAnsi="Times New Roman" w:cs="Times New Roman"/>
          <w:sz w:val="28"/>
          <w:szCs w:val="28"/>
        </w:rPr>
        <w:t xml:space="preserve"> года</w:t>
      </w:r>
      <w:r w:rsidR="003A0D2C">
        <w:rPr>
          <w:rFonts w:ascii="Times New Roman" w:hAnsi="Times New Roman" w:cs="Times New Roman"/>
          <w:sz w:val="28"/>
          <w:szCs w:val="28"/>
        </w:rPr>
        <w:t xml:space="preserve"> заявку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по форме согласно </w:t>
      </w:r>
      <w:hyperlink w:anchor="P302" w:tooltip="#P302" w:history="1">
        <w:r w:rsidR="003A0D2C">
          <w:rPr>
            <w:rFonts w:ascii="Times New Roman" w:hAnsi="Times New Roman" w:cs="Times New Roman"/>
            <w:sz w:val="28"/>
            <w:szCs w:val="28"/>
          </w:rPr>
          <w:t>приложению № 1</w:t>
        </w:r>
      </w:hyperlink>
      <w:r w:rsidR="003A0D2C">
        <w:rPr>
          <w:rFonts w:ascii="Times New Roman" w:hAnsi="Times New Roman" w:cs="Times New Roman"/>
          <w:sz w:val="28"/>
          <w:szCs w:val="28"/>
        </w:rPr>
        <w:t xml:space="preserve"> к Порядку.</w:t>
      </w:r>
    </w:p>
    <w:p w14:paraId="60F1806F"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 имеет право представить только одну заявку для участия в отборе.</w:t>
      </w:r>
    </w:p>
    <w:p w14:paraId="2BD9072E" w14:textId="77777777" w:rsidR="00F235C5" w:rsidRDefault="00725AF1">
      <w:pPr>
        <w:pStyle w:val="ConsPlusNormal"/>
        <w:ind w:firstLine="709"/>
        <w:jc w:val="both"/>
        <w:rPr>
          <w:rFonts w:ascii="Times New Roman" w:hAnsi="Times New Roman" w:cs="Times New Roman"/>
          <w:sz w:val="28"/>
          <w:szCs w:val="28"/>
        </w:rPr>
      </w:pPr>
      <w:bookmarkStart w:id="6" w:name="P95"/>
      <w:bookmarkEnd w:id="6"/>
      <w:r>
        <w:rPr>
          <w:rFonts w:ascii="Times New Roman" w:hAnsi="Times New Roman" w:cs="Times New Roman"/>
          <w:sz w:val="28"/>
          <w:szCs w:val="28"/>
        </w:rPr>
        <w:t>2.4</w:t>
      </w:r>
      <w:r w:rsidR="003A0D2C">
        <w:rPr>
          <w:rFonts w:ascii="Times New Roman" w:hAnsi="Times New Roman" w:cs="Times New Roman"/>
          <w:sz w:val="28"/>
          <w:szCs w:val="28"/>
        </w:rPr>
        <w:t>. К заявке прилагаются следующие документы:</w:t>
      </w:r>
    </w:p>
    <w:p w14:paraId="3FF535EB"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bookmarkStart w:id="7" w:name="P98"/>
      <w:bookmarkEnd w:id="7"/>
      <w:r>
        <w:rPr>
          <w:rFonts w:ascii="Times New Roman" w:hAnsi="Times New Roman" w:cs="Times New Roman"/>
          <w:sz w:val="28"/>
          <w:szCs w:val="28"/>
        </w:rPr>
        <w:t>копия документа, подтверждающего полномочия лица, представляющего интересы участника отбора (в случае представления, подписания и (или) заверения документов представителем участника отбора, не являющимся руководителем или лицом, исполняющим функции единоличного исполнительного органа участника отбора – юридического лица, либо участником отбора – индивидуальным предпринимателем);</w:t>
      </w:r>
    </w:p>
    <w:p w14:paraId="3D2259C7"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участником отбора не ранее 20 рабочих дней до даты подачи заявки (представляется по собственной инициативе);</w:t>
      </w:r>
    </w:p>
    <w:p w14:paraId="69DB063A"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справка, выданная территориальным органом Федеральной налоговой службы, подтверждающая отсутствие у участника отбора неисполненной обязанности </w:t>
      </w:r>
      <w:r>
        <w:rPr>
          <w:rFonts w:ascii="Times New Roman" w:hAnsi="Times New Roman" w:cs="Times New Roman"/>
          <w:sz w:val="28"/>
          <w:szCs w:val="28"/>
          <w:highlight w:val="white"/>
        </w:rPr>
        <w:t>в размере более 300 тыс. рублей</w:t>
      </w:r>
      <w:r>
        <w:rPr>
          <w:rFonts w:ascii="Times New Roman" w:hAnsi="Times New Roman" w:cs="Times New Roman"/>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20 рабочих дней до даты подачи заявки (представляется по собственной инициативе);</w:t>
      </w:r>
    </w:p>
    <w:p w14:paraId="128ABE3B" w14:textId="77777777" w:rsidR="00F235C5" w:rsidRDefault="003A0D2C">
      <w:pPr>
        <w:pStyle w:val="ConsPlusNormal"/>
        <w:ind w:firstLine="709"/>
        <w:jc w:val="both"/>
        <w:rPr>
          <w:rFonts w:ascii="Times New Roman" w:hAnsi="Times New Roman" w:cs="Times New Roman"/>
          <w:sz w:val="28"/>
          <w:szCs w:val="28"/>
        </w:rPr>
      </w:pPr>
      <w:bookmarkStart w:id="8" w:name="P99"/>
      <w:bookmarkEnd w:id="8"/>
      <w:r>
        <w:rPr>
          <w:rFonts w:ascii="Times New Roman" w:hAnsi="Times New Roman" w:cs="Times New Roman"/>
          <w:sz w:val="28"/>
          <w:szCs w:val="28"/>
        </w:rPr>
        <w:t xml:space="preserve">4) справка об отсутствии запрашиваемой информации, выданная территориальным органом Федеральной налоговой службы, по состоянию </w:t>
      </w:r>
      <w:r>
        <w:rPr>
          <w:rFonts w:ascii="Times New Roman" w:hAnsi="Times New Roman" w:cs="Times New Roman"/>
          <w:sz w:val="28"/>
          <w:szCs w:val="28"/>
        </w:rPr>
        <w:br/>
        <w:t xml:space="preserve">на дату не ранее 20 рабочих дней до даты подачи заявки, подтверждающая отсутствие сведений в реестре дисквалифицированных лиц </w:t>
      </w:r>
      <w:r>
        <w:rPr>
          <w:rFonts w:ascii="Times New Roman" w:hAnsi="Times New Roman" w:cs="Times New Roman"/>
          <w:sz w:val="28"/>
          <w:szCs w:val="28"/>
        </w:rPr>
        <w:br/>
        <w:t>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(представляется по собственной инициативе);</w:t>
      </w:r>
    </w:p>
    <w:p w14:paraId="6FB0AB22"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копии паспортов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w:t>
      </w:r>
      <w:r>
        <w:rPr>
          <w:rFonts w:ascii="Times New Roman" w:hAnsi="Times New Roman" w:cs="Times New Roman"/>
          <w:sz w:val="28"/>
          <w:szCs w:val="28"/>
        </w:rPr>
        <w:br/>
        <w:t>отбора, являющегося юридическим лицом, индивидуального предпринимателя – участника отбора;</w:t>
      </w:r>
    </w:p>
    <w:p w14:paraId="67A21F0D" w14:textId="77777777" w:rsidR="00F235C5" w:rsidRDefault="00BE31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A0D2C">
        <w:rPr>
          <w:rFonts w:ascii="Times New Roman" w:hAnsi="Times New Roman" w:cs="Times New Roman"/>
          <w:sz w:val="28"/>
          <w:szCs w:val="28"/>
        </w:rPr>
        <w:t>)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являющегося юридическим лицом.</w:t>
      </w:r>
    </w:p>
    <w:p w14:paraId="518E1E8C" w14:textId="77777777" w:rsidR="00F235C5" w:rsidRDefault="00BE31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A0D2C">
        <w:rPr>
          <w:rFonts w:ascii="Times New Roman" w:hAnsi="Times New Roman" w:cs="Times New Roman"/>
          <w:sz w:val="28"/>
          <w:szCs w:val="28"/>
        </w:rPr>
        <w:t xml:space="preserve">) скриншот (снимок экрана) страниц официального сайта Федеральной службы по финансовому мониторингу в информационно-телекоммуникационной сети Интернет по адресу: www.fedsfm.ru </w:t>
      </w:r>
      <w:r w:rsidR="003A0D2C">
        <w:rPr>
          <w:rFonts w:ascii="Times New Roman" w:hAnsi="Times New Roman" w:cs="Times New Roman"/>
          <w:sz w:val="28"/>
          <w:szCs w:val="28"/>
        </w:rPr>
        <w:lastRenderedPageBreak/>
        <w:t xml:space="preserve">подтверждающий отсутствие сведений об участнике отбора в перечнях </w:t>
      </w:r>
      <w:r w:rsidR="003A0D2C">
        <w:rPr>
          <w:rFonts w:ascii="Times New Roman" w:hAnsi="Times New Roman" w:cs="Times New Roman"/>
          <w:sz w:val="28"/>
          <w:szCs w:val="28"/>
        </w:rPr>
        <w:br/>
        <w:t>о причастности;</w:t>
      </w:r>
    </w:p>
    <w:p w14:paraId="5436BF1E" w14:textId="77777777" w:rsidR="00F235C5" w:rsidRDefault="00BE31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A0D2C">
        <w:rPr>
          <w:rFonts w:ascii="Times New Roman" w:hAnsi="Times New Roman" w:cs="Times New Roman"/>
          <w:sz w:val="28"/>
          <w:szCs w:val="28"/>
        </w:rPr>
        <w:t>) копия устава юридического лица.</w:t>
      </w:r>
    </w:p>
    <w:p w14:paraId="534ECF11" w14:textId="77777777" w:rsidR="00F235C5" w:rsidRDefault="003A0D2C" w:rsidP="006A0D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25AF1">
        <w:rPr>
          <w:rFonts w:ascii="Times New Roman" w:hAnsi="Times New Roman" w:cs="Times New Roman"/>
          <w:sz w:val="28"/>
          <w:szCs w:val="28"/>
        </w:rPr>
        <w:t>5</w:t>
      </w:r>
      <w:r>
        <w:rPr>
          <w:rFonts w:ascii="Times New Roman" w:hAnsi="Times New Roman" w:cs="Times New Roman"/>
          <w:sz w:val="28"/>
          <w:szCs w:val="28"/>
        </w:rPr>
        <w:t>. Копии документов и скриншотов, указанных в пункте 2.</w:t>
      </w:r>
      <w:r w:rsidR="004C55FC">
        <w:rPr>
          <w:rFonts w:ascii="Times New Roman" w:hAnsi="Times New Roman" w:cs="Times New Roman"/>
          <w:sz w:val="28"/>
          <w:szCs w:val="28"/>
        </w:rPr>
        <w:t>4</w:t>
      </w:r>
      <w:r>
        <w:rPr>
          <w:rFonts w:ascii="Times New Roman" w:hAnsi="Times New Roman" w:cs="Times New Roman"/>
          <w:sz w:val="28"/>
          <w:szCs w:val="28"/>
        </w:rPr>
        <w:t xml:space="preserve"> Порядка, заверяются руководителем или лицом, исполняющим функции единоличного исполнительного органа участника отбора, являющегося юридическим лицом, либо индивидуальным предпринимателем – участником отбора, либо представителем участника отбора, наделенным соответствующими полномочиями, и скрепляются печатью участника отбора (при наличии).</w:t>
      </w:r>
    </w:p>
    <w:p w14:paraId="116AB1F8" w14:textId="77777777" w:rsidR="00F235C5" w:rsidRDefault="003A0D2C" w:rsidP="006A0DA4">
      <w:pPr>
        <w:pStyle w:val="ConsPlusNormal"/>
        <w:ind w:firstLine="709"/>
        <w:jc w:val="both"/>
        <w:rPr>
          <w:rFonts w:ascii="Times New Roman" w:hAnsi="Times New Roman" w:cs="Times New Roman"/>
          <w:sz w:val="28"/>
          <w:szCs w:val="28"/>
        </w:rPr>
      </w:pPr>
      <w:bookmarkStart w:id="9" w:name="P109"/>
      <w:bookmarkEnd w:id="9"/>
      <w:r>
        <w:rPr>
          <w:rFonts w:ascii="Times New Roman" w:hAnsi="Times New Roman" w:cs="Times New Roman"/>
          <w:sz w:val="28"/>
          <w:szCs w:val="28"/>
        </w:rPr>
        <w:t>2.</w:t>
      </w:r>
      <w:r w:rsidR="004C55FC">
        <w:rPr>
          <w:rFonts w:ascii="Times New Roman" w:hAnsi="Times New Roman" w:cs="Times New Roman"/>
          <w:sz w:val="28"/>
          <w:szCs w:val="28"/>
        </w:rPr>
        <w:t>6</w:t>
      </w:r>
      <w:r>
        <w:rPr>
          <w:rFonts w:ascii="Times New Roman" w:hAnsi="Times New Roman" w:cs="Times New Roman"/>
          <w:sz w:val="28"/>
          <w:szCs w:val="28"/>
        </w:rPr>
        <w:t xml:space="preserve">. Заявка может быть представлена на бумажном носителе в </w:t>
      </w:r>
      <w:r w:rsidR="005B082B">
        <w:rPr>
          <w:rFonts w:ascii="Times New Roman" w:hAnsi="Times New Roman" w:cs="Times New Roman"/>
          <w:sz w:val="28"/>
          <w:szCs w:val="28"/>
        </w:rPr>
        <w:t>Учреждение</w:t>
      </w:r>
      <w:r>
        <w:rPr>
          <w:rFonts w:ascii="Times New Roman" w:hAnsi="Times New Roman" w:cs="Times New Roman"/>
          <w:sz w:val="28"/>
          <w:szCs w:val="28"/>
        </w:rPr>
        <w:t xml:space="preserve"> лично либо посредством почтового отправления по адресу: </w:t>
      </w:r>
      <w:r w:rsidR="004C55FC">
        <w:rPr>
          <w:rFonts w:ascii="Times New Roman" w:hAnsi="Times New Roman" w:cs="Times New Roman"/>
          <w:sz w:val="28"/>
          <w:szCs w:val="28"/>
        </w:rPr>
        <w:t xml:space="preserve">663834, Красноярский край Нижнеингашский район, </w:t>
      </w:r>
      <w:proofErr w:type="spellStart"/>
      <w:r w:rsidR="004C55FC">
        <w:rPr>
          <w:rFonts w:ascii="Times New Roman" w:hAnsi="Times New Roman" w:cs="Times New Roman"/>
          <w:sz w:val="28"/>
          <w:szCs w:val="28"/>
        </w:rPr>
        <w:t>пгт</w:t>
      </w:r>
      <w:proofErr w:type="spellEnd"/>
      <w:r w:rsidR="004C55FC">
        <w:rPr>
          <w:rFonts w:ascii="Times New Roman" w:hAnsi="Times New Roman" w:cs="Times New Roman"/>
          <w:sz w:val="28"/>
          <w:szCs w:val="28"/>
        </w:rPr>
        <w:t xml:space="preserve">. Нижний Ингаш, ул. Ленина, 164, </w:t>
      </w:r>
      <w:proofErr w:type="spellStart"/>
      <w:r w:rsidR="004C55FC">
        <w:rPr>
          <w:rFonts w:ascii="Times New Roman" w:hAnsi="Times New Roman" w:cs="Times New Roman"/>
          <w:sz w:val="28"/>
          <w:szCs w:val="28"/>
        </w:rPr>
        <w:t>каб</w:t>
      </w:r>
      <w:proofErr w:type="spellEnd"/>
      <w:r w:rsidR="004C55FC">
        <w:rPr>
          <w:rFonts w:ascii="Times New Roman" w:hAnsi="Times New Roman" w:cs="Times New Roman"/>
          <w:sz w:val="28"/>
          <w:szCs w:val="28"/>
        </w:rPr>
        <w:t>. 1-11</w:t>
      </w:r>
      <w:r>
        <w:rPr>
          <w:rFonts w:ascii="Times New Roman" w:hAnsi="Times New Roman" w:cs="Times New Roman"/>
          <w:sz w:val="28"/>
          <w:szCs w:val="28"/>
        </w:rPr>
        <w:t>.</w:t>
      </w:r>
    </w:p>
    <w:p w14:paraId="453A350F"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03FD1">
        <w:rPr>
          <w:rFonts w:ascii="Times New Roman" w:hAnsi="Times New Roman" w:cs="Times New Roman"/>
          <w:sz w:val="28"/>
          <w:szCs w:val="28"/>
        </w:rPr>
        <w:t>7</w:t>
      </w:r>
      <w:r>
        <w:rPr>
          <w:rFonts w:ascii="Times New Roman" w:hAnsi="Times New Roman" w:cs="Times New Roman"/>
          <w:sz w:val="28"/>
          <w:szCs w:val="28"/>
        </w:rPr>
        <w:t xml:space="preserve">. Заявка, поступившая в </w:t>
      </w:r>
      <w:r w:rsidR="005B082B">
        <w:rPr>
          <w:rFonts w:ascii="Times New Roman" w:hAnsi="Times New Roman" w:cs="Times New Roman"/>
          <w:sz w:val="28"/>
          <w:szCs w:val="28"/>
        </w:rPr>
        <w:t>Учреждение</w:t>
      </w:r>
      <w:r>
        <w:rPr>
          <w:rFonts w:ascii="Times New Roman" w:hAnsi="Times New Roman" w:cs="Times New Roman"/>
          <w:sz w:val="28"/>
          <w:szCs w:val="28"/>
        </w:rPr>
        <w:t xml:space="preserve"> после окончания срока, установленного </w:t>
      </w:r>
      <w:hyperlink w:anchor="P93" w:tooltip="#P93" w:history="1">
        <w:r>
          <w:rPr>
            <w:rFonts w:ascii="Times New Roman" w:hAnsi="Times New Roman" w:cs="Times New Roman"/>
            <w:sz w:val="28"/>
            <w:szCs w:val="28"/>
          </w:rPr>
          <w:t>пунктом 2</w:t>
        </w:r>
      </w:hyperlink>
      <w:r w:rsidR="008C6A83">
        <w:t>.</w:t>
      </w:r>
      <w:r w:rsidR="008C6A83" w:rsidRPr="008C6A83">
        <w:rPr>
          <w:rFonts w:ascii="Times New Roman" w:hAnsi="Times New Roman" w:cs="Times New Roman"/>
          <w:sz w:val="28"/>
          <w:szCs w:val="28"/>
        </w:rPr>
        <w:t>3</w:t>
      </w:r>
      <w:r w:rsidRPr="008C6A83">
        <w:rPr>
          <w:rFonts w:ascii="Times New Roman" w:hAnsi="Times New Roman" w:cs="Times New Roman"/>
          <w:sz w:val="28"/>
          <w:szCs w:val="28"/>
        </w:rPr>
        <w:t xml:space="preserve"> </w:t>
      </w:r>
      <w:r>
        <w:rPr>
          <w:rFonts w:ascii="Times New Roman" w:hAnsi="Times New Roman" w:cs="Times New Roman"/>
          <w:sz w:val="28"/>
          <w:szCs w:val="28"/>
        </w:rPr>
        <w:t>Порядка, к участию в запросе предложений не допускается и не возвращается.</w:t>
      </w:r>
    </w:p>
    <w:p w14:paraId="6512629A" w14:textId="77777777" w:rsidR="00F235C5" w:rsidRDefault="00E049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3A0D2C">
        <w:rPr>
          <w:rFonts w:ascii="Times New Roman" w:hAnsi="Times New Roman" w:cs="Times New Roman"/>
          <w:sz w:val="28"/>
          <w:szCs w:val="28"/>
        </w:rPr>
        <w:t>. Участник отбора несет ответственность за достоверность представленной информации.</w:t>
      </w:r>
    </w:p>
    <w:p w14:paraId="0D5DAC34" w14:textId="77777777" w:rsidR="00F235C5" w:rsidRDefault="003A0D2C">
      <w:pPr>
        <w:pStyle w:val="ConsPlusNormal"/>
        <w:ind w:firstLine="709"/>
        <w:jc w:val="both"/>
        <w:rPr>
          <w:rFonts w:ascii="Times New Roman" w:hAnsi="Times New Roman" w:cs="Times New Roman"/>
          <w:color w:val="000000"/>
          <w:sz w:val="28"/>
          <w:szCs w:val="28"/>
        </w:rPr>
      </w:pPr>
      <w:bookmarkStart w:id="10" w:name="P119"/>
      <w:bookmarkStart w:id="11" w:name="P123"/>
      <w:bookmarkStart w:id="12" w:name="P124"/>
      <w:bookmarkEnd w:id="10"/>
      <w:bookmarkEnd w:id="11"/>
      <w:bookmarkEnd w:id="12"/>
      <w:r>
        <w:rPr>
          <w:rFonts w:ascii="Times New Roman" w:hAnsi="Times New Roman" w:cs="Times New Roman"/>
          <w:color w:val="000000" w:themeColor="text1"/>
          <w:sz w:val="28"/>
          <w:szCs w:val="28"/>
        </w:rPr>
        <w:t>2.</w:t>
      </w:r>
      <w:r w:rsidR="00E04984">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r w:rsidR="005B082B">
        <w:rPr>
          <w:rFonts w:ascii="Times New Roman" w:hAnsi="Times New Roman" w:cs="Times New Roman"/>
          <w:color w:val="000000" w:themeColor="text1"/>
          <w:sz w:val="28"/>
          <w:szCs w:val="28"/>
        </w:rPr>
        <w:t>Учреждение</w:t>
      </w:r>
      <w:r>
        <w:rPr>
          <w:rFonts w:ascii="Times New Roman" w:hAnsi="Times New Roman" w:cs="Times New Roman"/>
          <w:color w:val="000000" w:themeColor="text1"/>
          <w:sz w:val="28"/>
          <w:szCs w:val="28"/>
        </w:rPr>
        <w:t xml:space="preserve"> осуществляет рассмотрение заявок на предмет соответствия участников отбора требованиям, указанным в пункте 2.</w:t>
      </w:r>
      <w:r w:rsidR="006C310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Порядка, а также критерию отбора, предусмотренному пунктом 1.5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14:paraId="5DA3FCD6" w14:textId="77777777" w:rsidR="00F235C5" w:rsidRDefault="00FB6A65" w:rsidP="006C310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2.10</w:t>
      </w:r>
      <w:r w:rsidR="003A0D2C">
        <w:rPr>
          <w:rFonts w:ascii="Times New Roman" w:hAnsi="Times New Roman" w:cs="Times New Roman"/>
          <w:sz w:val="28"/>
          <w:szCs w:val="28"/>
        </w:rPr>
        <w:t>. Основаниями для отклонения заявки являются:</w:t>
      </w:r>
    </w:p>
    <w:p w14:paraId="7727958D"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участника отбора требованиям, указанным в </w:t>
      </w:r>
      <w:hyperlink w:anchor="P79" w:tooltip="#P79" w:history="1">
        <w:r w:rsidR="006C3106">
          <w:rPr>
            <w:rFonts w:ascii="Times New Roman" w:hAnsi="Times New Roman" w:cs="Times New Roman"/>
            <w:sz w:val="28"/>
            <w:szCs w:val="28"/>
          </w:rPr>
          <w:t>2.2</w:t>
        </w:r>
      </w:hyperlink>
      <w:r>
        <w:rPr>
          <w:rFonts w:ascii="Times New Roman" w:hAnsi="Times New Roman" w:cs="Times New Roman"/>
          <w:sz w:val="28"/>
          <w:szCs w:val="28"/>
        </w:rPr>
        <w:t xml:space="preserve"> и </w:t>
      </w:r>
      <w:hyperlink w:anchor="P89" w:tooltip="#P89" w:history="1">
        <w:r w:rsidR="006C3106">
          <w:rPr>
            <w:rFonts w:ascii="Times New Roman" w:hAnsi="Times New Roman" w:cs="Times New Roman"/>
            <w:sz w:val="28"/>
            <w:szCs w:val="28"/>
          </w:rPr>
          <w:t>2.3</w:t>
        </w:r>
      </w:hyperlink>
      <w:r>
        <w:rPr>
          <w:rFonts w:ascii="Times New Roman" w:hAnsi="Times New Roman" w:cs="Times New Roman"/>
          <w:sz w:val="28"/>
          <w:szCs w:val="28"/>
        </w:rPr>
        <w:t xml:space="preserve"> Порядка;</w:t>
      </w:r>
    </w:p>
    <w:p w14:paraId="44A12D12" w14:textId="77777777" w:rsidR="00F235C5" w:rsidRDefault="006C3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A0D2C">
        <w:rPr>
          <w:rFonts w:ascii="Times New Roman" w:hAnsi="Times New Roman" w:cs="Times New Roman"/>
          <w:sz w:val="28"/>
          <w:szCs w:val="28"/>
        </w:rPr>
        <w:t xml:space="preserve">) недостоверность представленной участником отбора информации, </w:t>
      </w:r>
      <w:r w:rsidR="003A0D2C">
        <w:rPr>
          <w:rFonts w:ascii="Times New Roman" w:hAnsi="Times New Roman" w:cs="Times New Roman"/>
          <w:sz w:val="28"/>
          <w:szCs w:val="28"/>
        </w:rPr>
        <w:br/>
        <w:t>в том числе информации о месте нахождения и адресе юридического лица;</w:t>
      </w:r>
    </w:p>
    <w:p w14:paraId="764AE646"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подача участником отбора заявки после истечения срока, установленного в </w:t>
      </w:r>
      <w:hyperlink w:anchor="P93" w:tooltip="#P93" w:history="1">
        <w:r>
          <w:rPr>
            <w:rFonts w:ascii="Times New Roman" w:hAnsi="Times New Roman" w:cs="Times New Roman"/>
            <w:sz w:val="28"/>
            <w:szCs w:val="28"/>
          </w:rPr>
          <w:t>пункте 2.</w:t>
        </w:r>
        <w:r w:rsidR="006C3106">
          <w:rPr>
            <w:rFonts w:ascii="Times New Roman" w:hAnsi="Times New Roman" w:cs="Times New Roman"/>
            <w:sz w:val="28"/>
            <w:szCs w:val="28"/>
          </w:rPr>
          <w:t>3</w:t>
        </w:r>
      </w:hyperlink>
      <w:r>
        <w:rPr>
          <w:rFonts w:ascii="Times New Roman" w:hAnsi="Times New Roman" w:cs="Times New Roman"/>
          <w:sz w:val="28"/>
          <w:szCs w:val="28"/>
        </w:rPr>
        <w:t xml:space="preserve"> Порядка.</w:t>
      </w:r>
    </w:p>
    <w:p w14:paraId="32710A5C" w14:textId="77777777" w:rsidR="00F235C5" w:rsidRDefault="00FB6A65">
      <w:pPr>
        <w:pStyle w:val="ConsPlusNormal"/>
        <w:ind w:firstLine="709"/>
        <w:jc w:val="both"/>
        <w:rPr>
          <w:rFonts w:ascii="Times New Roman" w:hAnsi="Times New Roman" w:cs="Times New Roman"/>
          <w:sz w:val="28"/>
          <w:szCs w:val="28"/>
        </w:rPr>
      </w:pPr>
      <w:bookmarkStart w:id="13" w:name="P133"/>
      <w:bookmarkEnd w:id="13"/>
      <w:r>
        <w:rPr>
          <w:rFonts w:ascii="Times New Roman" w:hAnsi="Times New Roman" w:cs="Times New Roman"/>
          <w:sz w:val="28"/>
          <w:szCs w:val="28"/>
        </w:rPr>
        <w:t>2.11</w:t>
      </w:r>
      <w:r w:rsidR="003A0D2C">
        <w:rPr>
          <w:rFonts w:ascii="Times New Roman" w:hAnsi="Times New Roman" w:cs="Times New Roman"/>
          <w:sz w:val="28"/>
          <w:szCs w:val="28"/>
        </w:rPr>
        <w:t xml:space="preserve">. </w:t>
      </w:r>
      <w:r w:rsidR="005B082B">
        <w:rPr>
          <w:rFonts w:ascii="Times New Roman" w:hAnsi="Times New Roman" w:cs="Times New Roman"/>
          <w:sz w:val="28"/>
          <w:szCs w:val="28"/>
        </w:rPr>
        <w:t>Учреждение</w:t>
      </w:r>
      <w:r w:rsidR="003A0D2C">
        <w:rPr>
          <w:rFonts w:ascii="Times New Roman" w:hAnsi="Times New Roman" w:cs="Times New Roman"/>
          <w:sz w:val="28"/>
          <w:szCs w:val="28"/>
        </w:rPr>
        <w:t xml:space="preserve"> в срок не позднее 5 рабочих дней после окончания срока рассмотрения заявок, указанного в </w:t>
      </w:r>
      <w:hyperlink w:anchor="P124" w:tooltip="#P124" w:history="1">
        <w:r w:rsidR="003A0D2C">
          <w:rPr>
            <w:rFonts w:ascii="Times New Roman" w:hAnsi="Times New Roman" w:cs="Times New Roman"/>
            <w:sz w:val="28"/>
            <w:szCs w:val="28"/>
          </w:rPr>
          <w:t>пункте 2.</w:t>
        </w:r>
        <w:r w:rsidR="006C3106">
          <w:rPr>
            <w:rFonts w:ascii="Times New Roman" w:hAnsi="Times New Roman" w:cs="Times New Roman"/>
            <w:sz w:val="28"/>
            <w:szCs w:val="28"/>
          </w:rPr>
          <w:t>9</w:t>
        </w:r>
      </w:hyperlink>
      <w:r w:rsidR="003A0D2C">
        <w:rPr>
          <w:rFonts w:ascii="Times New Roman" w:hAnsi="Times New Roman" w:cs="Times New Roman"/>
          <w:sz w:val="28"/>
          <w:szCs w:val="28"/>
        </w:rPr>
        <w:t xml:space="preserve"> Порядка, принимает решение о признании участника (участников) отбора победителем (победителями) отбора и (или) об отклонении заявки (заявок). Указанное решение оформляется приказом/решением </w:t>
      </w:r>
      <w:r w:rsidR="00F94C74">
        <w:rPr>
          <w:rFonts w:ascii="Times New Roman" w:hAnsi="Times New Roman" w:cs="Times New Roman"/>
          <w:sz w:val="28"/>
          <w:szCs w:val="28"/>
        </w:rPr>
        <w:t>Учреждения</w:t>
      </w:r>
      <w:r w:rsidR="003A0D2C">
        <w:rPr>
          <w:rFonts w:ascii="Times New Roman" w:hAnsi="Times New Roman" w:cs="Times New Roman"/>
          <w:sz w:val="28"/>
          <w:szCs w:val="28"/>
        </w:rPr>
        <w:t xml:space="preserve"> (далее - приказ о результатах отбора).</w:t>
      </w:r>
    </w:p>
    <w:p w14:paraId="35A739DF" w14:textId="77777777" w:rsidR="00F235C5" w:rsidRDefault="003A0D2C">
      <w:pPr>
        <w:pStyle w:val="ConsPlusNormal"/>
        <w:ind w:firstLine="709"/>
        <w:jc w:val="both"/>
        <w:rPr>
          <w:rFonts w:ascii="Times New Roman" w:hAnsi="Times New Roman" w:cs="Times New Roman"/>
          <w:sz w:val="28"/>
          <w:szCs w:val="28"/>
        </w:rPr>
      </w:pPr>
      <w:bookmarkStart w:id="14" w:name="P134"/>
      <w:bookmarkEnd w:id="14"/>
      <w:r>
        <w:rPr>
          <w:rFonts w:ascii="Times New Roman" w:hAnsi="Times New Roman" w:cs="Times New Roman"/>
          <w:sz w:val="28"/>
          <w:szCs w:val="28"/>
        </w:rPr>
        <w:t>2.1</w:t>
      </w:r>
      <w:r w:rsidR="00FB6A65">
        <w:rPr>
          <w:rFonts w:ascii="Times New Roman" w:hAnsi="Times New Roman" w:cs="Times New Roman"/>
          <w:sz w:val="28"/>
          <w:szCs w:val="28"/>
        </w:rPr>
        <w:t>2</w:t>
      </w:r>
      <w:r>
        <w:rPr>
          <w:rFonts w:ascii="Times New Roman" w:hAnsi="Times New Roman" w:cs="Times New Roman"/>
          <w:sz w:val="28"/>
          <w:szCs w:val="28"/>
        </w:rPr>
        <w:t xml:space="preserve">. </w:t>
      </w:r>
      <w:r w:rsidR="005B082B">
        <w:rPr>
          <w:rFonts w:ascii="Times New Roman" w:hAnsi="Times New Roman" w:cs="Times New Roman"/>
          <w:sz w:val="28"/>
          <w:szCs w:val="28"/>
        </w:rPr>
        <w:t>Учреждение</w:t>
      </w:r>
      <w:r>
        <w:rPr>
          <w:rFonts w:ascii="Times New Roman" w:hAnsi="Times New Roman" w:cs="Times New Roman"/>
          <w:sz w:val="28"/>
          <w:szCs w:val="28"/>
        </w:rPr>
        <w:t xml:space="preserve"> в течение 3 рабочих дней после принятия приказа </w:t>
      </w:r>
      <w:r>
        <w:rPr>
          <w:rFonts w:ascii="Times New Roman" w:hAnsi="Times New Roman" w:cs="Times New Roman"/>
          <w:sz w:val="28"/>
          <w:szCs w:val="28"/>
        </w:rPr>
        <w:br/>
        <w:t xml:space="preserve">о результатах отбора направляет каждому участнику отбора письменное уведомление о принятом в отношении него решении. В случае если </w:t>
      </w:r>
      <w:r>
        <w:rPr>
          <w:rFonts w:ascii="Times New Roman" w:hAnsi="Times New Roman" w:cs="Times New Roman"/>
          <w:sz w:val="28"/>
          <w:szCs w:val="28"/>
        </w:rPr>
        <w:br/>
        <w:t xml:space="preserve">в отношении участника отбора принято решение об отклонении заявки, </w:t>
      </w:r>
      <w:r>
        <w:rPr>
          <w:rFonts w:ascii="Times New Roman" w:hAnsi="Times New Roman" w:cs="Times New Roman"/>
          <w:sz w:val="28"/>
          <w:szCs w:val="28"/>
        </w:rPr>
        <w:br/>
        <w:t>в уведомлении указываются основания отклонения заявки. Уведомление направляется способом, указанным участником отбора в заявке.</w:t>
      </w:r>
    </w:p>
    <w:p w14:paraId="6B6400AB" w14:textId="77777777" w:rsidR="00F235C5" w:rsidRDefault="00F235C5">
      <w:pPr>
        <w:pStyle w:val="ConsPlusNormal"/>
        <w:jc w:val="both"/>
        <w:rPr>
          <w:rFonts w:ascii="Times New Roman" w:hAnsi="Times New Roman" w:cs="Times New Roman"/>
          <w:color w:val="C00000"/>
          <w:sz w:val="28"/>
          <w:szCs w:val="28"/>
        </w:rPr>
      </w:pPr>
    </w:p>
    <w:p w14:paraId="767A8618" w14:textId="77777777" w:rsidR="00B45EC5" w:rsidRDefault="00B45EC5">
      <w:pPr>
        <w:pStyle w:val="ConsPlusTitle"/>
        <w:jc w:val="center"/>
        <w:outlineLvl w:val="1"/>
        <w:rPr>
          <w:rFonts w:ascii="Times New Roman" w:hAnsi="Times New Roman" w:cs="Times New Roman"/>
          <w:b w:val="0"/>
          <w:color w:val="000000" w:themeColor="text1"/>
          <w:sz w:val="28"/>
          <w:szCs w:val="28"/>
        </w:rPr>
      </w:pPr>
    </w:p>
    <w:p w14:paraId="57CACAAE" w14:textId="77777777" w:rsidR="00722E3F" w:rsidRDefault="00722E3F">
      <w:pPr>
        <w:pStyle w:val="ConsPlusTitle"/>
        <w:jc w:val="center"/>
        <w:outlineLvl w:val="1"/>
        <w:rPr>
          <w:rFonts w:ascii="Times New Roman" w:hAnsi="Times New Roman" w:cs="Times New Roman"/>
          <w:b w:val="0"/>
          <w:color w:val="000000" w:themeColor="text1"/>
          <w:sz w:val="28"/>
          <w:szCs w:val="28"/>
        </w:rPr>
      </w:pPr>
    </w:p>
    <w:p w14:paraId="0E7EDE68" w14:textId="579705EA" w:rsidR="00F235C5" w:rsidRDefault="003A0D2C">
      <w:pPr>
        <w:pStyle w:val="ConsPlusTitle"/>
        <w:jc w:val="center"/>
        <w:outlineLvl w:val="1"/>
        <w:rPr>
          <w:rFonts w:ascii="Times New Roman" w:hAnsi="Times New Roman" w:cs="Times New Roman"/>
          <w:b w:val="0"/>
          <w:color w:val="000000"/>
          <w:sz w:val="28"/>
          <w:szCs w:val="28"/>
        </w:rPr>
      </w:pPr>
      <w:r>
        <w:rPr>
          <w:rFonts w:ascii="Times New Roman" w:hAnsi="Times New Roman" w:cs="Times New Roman"/>
          <w:b w:val="0"/>
          <w:color w:val="000000" w:themeColor="text1"/>
          <w:sz w:val="28"/>
          <w:szCs w:val="28"/>
        </w:rPr>
        <w:lastRenderedPageBreak/>
        <w:t>3. Условия и порядок предоставления субсидий</w:t>
      </w:r>
    </w:p>
    <w:p w14:paraId="3427042A" w14:textId="77777777" w:rsidR="00F235C5" w:rsidRDefault="00F235C5">
      <w:pPr>
        <w:pStyle w:val="ConsPlusNormal"/>
        <w:jc w:val="both"/>
        <w:rPr>
          <w:rFonts w:ascii="Times New Roman" w:hAnsi="Times New Roman" w:cs="Times New Roman"/>
          <w:color w:val="000000"/>
          <w:sz w:val="28"/>
          <w:szCs w:val="28"/>
        </w:rPr>
      </w:pPr>
    </w:p>
    <w:p w14:paraId="57D78491" w14:textId="77777777" w:rsidR="00F235C5" w:rsidRDefault="003A0D2C">
      <w:pPr>
        <w:pStyle w:val="ConsPlusNormal"/>
        <w:ind w:firstLine="540"/>
        <w:jc w:val="both"/>
        <w:rPr>
          <w:rFonts w:ascii="Times New Roman" w:hAnsi="Times New Roman" w:cs="Times New Roman"/>
          <w:sz w:val="28"/>
          <w:szCs w:val="28"/>
        </w:rPr>
      </w:pPr>
      <w:bookmarkStart w:id="15" w:name="P143"/>
      <w:bookmarkEnd w:id="15"/>
      <w:r>
        <w:rPr>
          <w:rFonts w:ascii="Times New Roman" w:hAnsi="Times New Roman" w:cs="Times New Roman"/>
          <w:sz w:val="28"/>
          <w:szCs w:val="28"/>
        </w:rPr>
        <w:t>3.1. </w:t>
      </w:r>
      <w:r>
        <w:rPr>
          <w:rFonts w:ascii="Times New Roman" w:hAnsi="Times New Roman" w:cs="Times New Roman"/>
          <w:sz w:val="28"/>
          <w:szCs w:val="28"/>
        </w:rPr>
        <w:tab/>
        <w:t>Средства субсидии предоставляются при соблюдении следующих условий:</w:t>
      </w:r>
    </w:p>
    <w:p w14:paraId="02058931" w14:textId="77777777" w:rsidR="00F235C5" w:rsidRDefault="003A0D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установленных тарифов на тепловую и электрическую энергию на </w:t>
      </w:r>
      <w:r w:rsidR="006A0DA4">
        <w:rPr>
          <w:rFonts w:ascii="Times New Roman" w:hAnsi="Times New Roman" w:cs="Times New Roman"/>
          <w:sz w:val="28"/>
          <w:szCs w:val="28"/>
        </w:rPr>
        <w:t>текущий</w:t>
      </w:r>
      <w:r>
        <w:rPr>
          <w:rFonts w:ascii="Times New Roman" w:hAnsi="Times New Roman" w:cs="Times New Roman"/>
          <w:sz w:val="28"/>
          <w:szCs w:val="28"/>
        </w:rPr>
        <w:t xml:space="preserve"> год ресурсоснабжающим организациям для группы потребителей «население»;</w:t>
      </w:r>
    </w:p>
    <w:p w14:paraId="296CE076" w14:textId="77777777" w:rsidR="00F235C5" w:rsidRDefault="003A0D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наличие затрат ресурсоснабжающих организаций на производство </w:t>
      </w:r>
      <w:r>
        <w:rPr>
          <w:rFonts w:ascii="Times New Roman" w:hAnsi="Times New Roman" w:cs="Times New Roman"/>
          <w:sz w:val="28"/>
          <w:szCs w:val="28"/>
        </w:rPr>
        <w:br/>
        <w:t xml:space="preserve">и (или) реализацию тепловой и электрической энергии, возникших вследствие разницы между фактической стоимостью топлива в </w:t>
      </w:r>
      <w:r w:rsidR="006A0DA4">
        <w:rPr>
          <w:rFonts w:ascii="Times New Roman" w:hAnsi="Times New Roman" w:cs="Times New Roman"/>
          <w:sz w:val="28"/>
          <w:szCs w:val="28"/>
        </w:rPr>
        <w:t>текущем</w:t>
      </w:r>
      <w:r>
        <w:rPr>
          <w:rFonts w:ascii="Times New Roman" w:hAnsi="Times New Roman" w:cs="Times New Roman"/>
          <w:sz w:val="28"/>
          <w:szCs w:val="28"/>
        </w:rPr>
        <w:t xml:space="preserve"> году </w:t>
      </w:r>
      <w:r>
        <w:rPr>
          <w:rFonts w:ascii="Times New Roman" w:hAnsi="Times New Roman" w:cs="Times New Roman"/>
          <w:sz w:val="28"/>
          <w:szCs w:val="28"/>
        </w:rPr>
        <w:br/>
        <w:t xml:space="preserve">и стоимостью топлива, учтенной в тарифах на тепловую и электрическую энергию на </w:t>
      </w:r>
      <w:r w:rsidR="006A0DA4">
        <w:rPr>
          <w:rFonts w:ascii="Times New Roman" w:hAnsi="Times New Roman" w:cs="Times New Roman"/>
          <w:sz w:val="28"/>
          <w:szCs w:val="28"/>
        </w:rPr>
        <w:t>текущий</w:t>
      </w:r>
      <w:r>
        <w:rPr>
          <w:rFonts w:ascii="Times New Roman" w:hAnsi="Times New Roman" w:cs="Times New Roman"/>
          <w:sz w:val="28"/>
          <w:szCs w:val="28"/>
        </w:rPr>
        <w:t xml:space="preserve"> год, в пределах объемов приобретения топлива, но не выше чем объемы топлива, учтенные при установлении тарифов на тепловую </w:t>
      </w:r>
      <w:r>
        <w:rPr>
          <w:rFonts w:ascii="Times New Roman" w:hAnsi="Times New Roman" w:cs="Times New Roman"/>
          <w:sz w:val="28"/>
          <w:szCs w:val="28"/>
        </w:rPr>
        <w:br/>
        <w:t>и электрическую энергию;</w:t>
      </w:r>
    </w:p>
    <w:p w14:paraId="50EBE988" w14:textId="77777777" w:rsidR="00F235C5" w:rsidRDefault="003A0D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заключение соглашения о предоставлении субсидии между ОМС </w:t>
      </w:r>
      <w:r>
        <w:rPr>
          <w:rFonts w:ascii="Times New Roman" w:hAnsi="Times New Roman" w:cs="Times New Roman"/>
          <w:sz w:val="28"/>
          <w:szCs w:val="28"/>
        </w:rPr>
        <w:br/>
        <w:t>и победителем отбора.</w:t>
      </w:r>
    </w:p>
    <w:p w14:paraId="056AEF03" w14:textId="77777777" w:rsidR="00F235C5" w:rsidRDefault="003A0D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Победитель отбора представляет в </w:t>
      </w:r>
      <w:r w:rsidR="00F94C74">
        <w:rPr>
          <w:rFonts w:ascii="Times New Roman" w:hAnsi="Times New Roman" w:cs="Times New Roman"/>
          <w:sz w:val="28"/>
          <w:szCs w:val="28"/>
        </w:rPr>
        <w:t>Учреждение</w:t>
      </w:r>
      <w:r>
        <w:rPr>
          <w:rFonts w:ascii="Times New Roman" w:hAnsi="Times New Roman" w:cs="Times New Roman"/>
          <w:sz w:val="28"/>
          <w:szCs w:val="28"/>
        </w:rPr>
        <w:t xml:space="preserve"> для подтверждения соответствия условию, указанном в подпункте 2 пункта 3.1 Порядка, следующие документы (далее - обосновывающие документы):</w:t>
      </w:r>
    </w:p>
    <w:p w14:paraId="725FE914" w14:textId="77777777" w:rsidR="00F235C5" w:rsidRDefault="003A0D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расчет размера потребности в субсидии на финансовое обеспечение (возмещение) затрат ресурсоснабжающих организаций, возникших вследствие разницы между фактической стоимостью топлива и стоимостью топлива, учтенной в тарифах на тепловую и электрическую энергию </w:t>
      </w:r>
      <w:r>
        <w:rPr>
          <w:rFonts w:ascii="Times New Roman" w:hAnsi="Times New Roman" w:cs="Times New Roman"/>
          <w:sz w:val="28"/>
          <w:szCs w:val="28"/>
        </w:rPr>
        <w:br/>
        <w:t xml:space="preserve">на </w:t>
      </w:r>
      <w:r w:rsidR="006A0DA4">
        <w:rPr>
          <w:rFonts w:ascii="Times New Roman" w:hAnsi="Times New Roman" w:cs="Times New Roman"/>
          <w:sz w:val="28"/>
          <w:szCs w:val="28"/>
        </w:rPr>
        <w:t>текущий</w:t>
      </w:r>
      <w:r>
        <w:rPr>
          <w:rFonts w:ascii="Times New Roman" w:hAnsi="Times New Roman" w:cs="Times New Roman"/>
          <w:sz w:val="28"/>
          <w:szCs w:val="28"/>
        </w:rPr>
        <w:t xml:space="preserve"> год по форме согласно приложению № </w:t>
      </w:r>
      <w:r w:rsidR="00285A65">
        <w:rPr>
          <w:rFonts w:ascii="Times New Roman" w:hAnsi="Times New Roman" w:cs="Times New Roman"/>
          <w:sz w:val="28"/>
          <w:szCs w:val="28"/>
        </w:rPr>
        <w:t>2</w:t>
      </w:r>
      <w:r>
        <w:rPr>
          <w:rFonts w:ascii="Times New Roman" w:hAnsi="Times New Roman" w:cs="Times New Roman"/>
          <w:sz w:val="28"/>
          <w:szCs w:val="28"/>
        </w:rPr>
        <w:t xml:space="preserve"> к Порядку;</w:t>
      </w:r>
    </w:p>
    <w:p w14:paraId="647D9DCC" w14:textId="77777777" w:rsidR="00F235C5" w:rsidRDefault="003A0D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информация об объемах и стоимости 1 тонны топлива, учтенных </w:t>
      </w:r>
      <w:r>
        <w:rPr>
          <w:rFonts w:ascii="Times New Roman" w:hAnsi="Times New Roman" w:cs="Times New Roman"/>
          <w:sz w:val="28"/>
          <w:szCs w:val="28"/>
        </w:rPr>
        <w:br/>
        <w:t xml:space="preserve">при установлении тарифов ресурсоснабжающей организации на тепловую </w:t>
      </w:r>
      <w:r>
        <w:rPr>
          <w:rFonts w:ascii="Times New Roman" w:hAnsi="Times New Roman" w:cs="Times New Roman"/>
          <w:sz w:val="28"/>
          <w:szCs w:val="28"/>
        </w:rPr>
        <w:br/>
        <w:t xml:space="preserve">и электрическую энергию на </w:t>
      </w:r>
      <w:r w:rsidR="006A0DA4">
        <w:rPr>
          <w:rFonts w:ascii="Times New Roman" w:hAnsi="Times New Roman" w:cs="Times New Roman"/>
          <w:sz w:val="28"/>
          <w:szCs w:val="28"/>
        </w:rPr>
        <w:t>текущий</w:t>
      </w:r>
      <w:r>
        <w:rPr>
          <w:rFonts w:ascii="Times New Roman" w:hAnsi="Times New Roman" w:cs="Times New Roman"/>
          <w:sz w:val="28"/>
          <w:szCs w:val="28"/>
        </w:rPr>
        <w:t xml:space="preserve"> год, подтвержденная министерством тарифной политики Красноярского края;</w:t>
      </w:r>
    </w:p>
    <w:p w14:paraId="421B8CED" w14:textId="77777777" w:rsidR="00F235C5" w:rsidRDefault="003A0D2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3) копии договоров (контрактов) на поставку топлива ресурсоснабжающей организации для проведения отопительного периода 2021 - 2022 годов;</w:t>
      </w:r>
    </w:p>
    <w:p w14:paraId="35FA3691" w14:textId="77777777" w:rsidR="00F235C5" w:rsidRDefault="003A0D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копии платежных документов, подтверждающих фактические расходы ресурсоснабжающих организаций на поставку топлива </w:t>
      </w:r>
      <w:r>
        <w:rPr>
          <w:rFonts w:ascii="Times New Roman" w:hAnsi="Times New Roman" w:cs="Times New Roman"/>
          <w:sz w:val="28"/>
          <w:szCs w:val="28"/>
        </w:rPr>
        <w:br/>
        <w:t>для проведения отопительного периода 2021 - 2022 годов.</w:t>
      </w:r>
    </w:p>
    <w:p w14:paraId="5B0C23AD" w14:textId="77777777" w:rsidR="00F235C5" w:rsidRDefault="003A0D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документов, перечисленных в настоящем пункте Порядка, заверяются руководителем ресурсоснабжающей организации </w:t>
      </w:r>
      <w:r>
        <w:rPr>
          <w:rFonts w:ascii="Times New Roman" w:hAnsi="Times New Roman" w:cs="Times New Roman"/>
          <w:sz w:val="28"/>
          <w:szCs w:val="28"/>
        </w:rPr>
        <w:br/>
        <w:t>или уполномоченным им лицом.</w:t>
      </w:r>
    </w:p>
    <w:p w14:paraId="7BC19D3A" w14:textId="77777777" w:rsidR="00F235C5" w:rsidRDefault="003A0D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Обосновывающие документы представляется в </w:t>
      </w:r>
      <w:r w:rsidR="00F94C74">
        <w:rPr>
          <w:rFonts w:ascii="Times New Roman" w:hAnsi="Times New Roman" w:cs="Times New Roman"/>
          <w:sz w:val="28"/>
          <w:szCs w:val="28"/>
        </w:rPr>
        <w:t>Учреждение</w:t>
      </w:r>
      <w:r>
        <w:rPr>
          <w:rFonts w:ascii="Times New Roman" w:hAnsi="Times New Roman" w:cs="Times New Roman"/>
          <w:sz w:val="28"/>
          <w:szCs w:val="28"/>
        </w:rPr>
        <w:t xml:space="preserve"> на бумажном носителе нарочным или посредством почтового отправления на почтовый адрес ОМС, указанный</w:t>
      </w:r>
      <w:r>
        <w:rPr>
          <w:rFonts w:ascii="Times New Roman" w:hAnsi="Times New Roman" w:cs="Times New Roman"/>
          <w:sz w:val="28"/>
          <w:szCs w:val="28"/>
        </w:rPr>
        <w:tab/>
        <w:t xml:space="preserve"> в пункте 2.</w:t>
      </w:r>
      <w:r w:rsidR="006A0DA4">
        <w:rPr>
          <w:rFonts w:ascii="Times New Roman" w:hAnsi="Times New Roman" w:cs="Times New Roman"/>
          <w:sz w:val="28"/>
          <w:szCs w:val="28"/>
        </w:rPr>
        <w:t>6</w:t>
      </w:r>
      <w:r>
        <w:rPr>
          <w:rFonts w:ascii="Times New Roman" w:hAnsi="Times New Roman" w:cs="Times New Roman"/>
          <w:sz w:val="28"/>
          <w:szCs w:val="28"/>
        </w:rPr>
        <w:t xml:space="preserve"> Порядка.</w:t>
      </w:r>
    </w:p>
    <w:p w14:paraId="4DB9C42A" w14:textId="77777777" w:rsidR="00392514" w:rsidRDefault="003A0D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A0DA4">
        <w:rPr>
          <w:rFonts w:ascii="Times New Roman" w:hAnsi="Times New Roman" w:cs="Times New Roman"/>
          <w:sz w:val="28"/>
          <w:szCs w:val="28"/>
        </w:rPr>
        <w:t>3</w:t>
      </w:r>
      <w:r>
        <w:rPr>
          <w:rFonts w:ascii="Times New Roman" w:hAnsi="Times New Roman" w:cs="Times New Roman"/>
          <w:sz w:val="28"/>
          <w:szCs w:val="28"/>
        </w:rPr>
        <w:t>. Соглашени</w:t>
      </w:r>
      <w:r w:rsidR="00F94C74">
        <w:rPr>
          <w:rFonts w:ascii="Times New Roman" w:hAnsi="Times New Roman" w:cs="Times New Roman"/>
          <w:sz w:val="28"/>
          <w:szCs w:val="28"/>
        </w:rPr>
        <w:t>е</w:t>
      </w:r>
      <w:r>
        <w:rPr>
          <w:rFonts w:ascii="Times New Roman" w:hAnsi="Times New Roman" w:cs="Times New Roman"/>
          <w:sz w:val="28"/>
          <w:szCs w:val="28"/>
        </w:rPr>
        <w:t xml:space="preserve"> </w:t>
      </w:r>
      <w:r w:rsidR="00F94C74">
        <w:rPr>
          <w:rFonts w:ascii="Times New Roman" w:hAnsi="Times New Roman" w:cs="Times New Roman"/>
          <w:sz w:val="28"/>
          <w:szCs w:val="28"/>
        </w:rPr>
        <w:t xml:space="preserve">с победителем заключается </w:t>
      </w:r>
      <w:r>
        <w:rPr>
          <w:rFonts w:ascii="Times New Roman" w:hAnsi="Times New Roman" w:cs="Times New Roman"/>
          <w:sz w:val="28"/>
          <w:szCs w:val="28"/>
        </w:rPr>
        <w:t>в течение 3 рабочих дней со дня принятия решения</w:t>
      </w:r>
      <w:r w:rsidR="00392514">
        <w:rPr>
          <w:rFonts w:ascii="Times New Roman" w:hAnsi="Times New Roman" w:cs="Times New Roman"/>
          <w:sz w:val="28"/>
          <w:szCs w:val="28"/>
        </w:rPr>
        <w:t xml:space="preserve"> о признании участника победителем.</w:t>
      </w:r>
      <w:r>
        <w:rPr>
          <w:rFonts w:ascii="Times New Roman" w:hAnsi="Times New Roman" w:cs="Times New Roman"/>
          <w:sz w:val="28"/>
          <w:szCs w:val="28"/>
        </w:rPr>
        <w:t xml:space="preserve"> </w:t>
      </w:r>
    </w:p>
    <w:p w14:paraId="6AA7501A" w14:textId="77777777" w:rsidR="00F235C5" w:rsidRDefault="006A0D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3A0D2C">
        <w:rPr>
          <w:rFonts w:ascii="Times New Roman" w:hAnsi="Times New Roman" w:cs="Times New Roman"/>
          <w:sz w:val="28"/>
          <w:szCs w:val="28"/>
        </w:rPr>
        <w:t>. Перечисление средств субсидии ресурсоснабжающей организации осуществляется до 30-го числа месяца, следующего за месяцем подачи заявки на перечисление субсидии, указанной в абзаце втором настоящего пункта.</w:t>
      </w:r>
    </w:p>
    <w:p w14:paraId="2FB8F546" w14:textId="77777777" w:rsidR="00F235C5" w:rsidRDefault="003A0D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Ресурсоснабжающая организация до 10-го числа месяца, предшествующего месяцу перечисления субсидии, представляет в </w:t>
      </w:r>
      <w:r w:rsidR="00392514">
        <w:rPr>
          <w:rFonts w:ascii="Times New Roman" w:hAnsi="Times New Roman" w:cs="Times New Roman"/>
          <w:sz w:val="28"/>
          <w:szCs w:val="28"/>
        </w:rPr>
        <w:t>Учреждение</w:t>
      </w:r>
      <w:r>
        <w:rPr>
          <w:rFonts w:ascii="Times New Roman" w:hAnsi="Times New Roman" w:cs="Times New Roman"/>
          <w:sz w:val="28"/>
          <w:szCs w:val="28"/>
        </w:rPr>
        <w:t xml:space="preserve"> заявку на </w:t>
      </w:r>
      <w:r>
        <w:rPr>
          <w:rFonts w:ascii="Times New Roman" w:hAnsi="Times New Roman" w:cs="Times New Roman"/>
          <w:sz w:val="28"/>
          <w:szCs w:val="28"/>
        </w:rPr>
        <w:lastRenderedPageBreak/>
        <w:t xml:space="preserve">перечисление субсидий на финансовое обеспечение (возмещение) </w:t>
      </w:r>
      <w:r w:rsidR="00392514">
        <w:rPr>
          <w:rFonts w:ascii="Times New Roman" w:hAnsi="Times New Roman" w:cs="Times New Roman"/>
          <w:sz w:val="28"/>
          <w:szCs w:val="28"/>
        </w:rPr>
        <w:t>затрат,</w:t>
      </w:r>
      <w:r w:rsidR="00F804D4">
        <w:rPr>
          <w:rFonts w:ascii="Times New Roman" w:hAnsi="Times New Roman" w:cs="Times New Roman"/>
          <w:sz w:val="28"/>
          <w:szCs w:val="28"/>
        </w:rPr>
        <w:t xml:space="preserve"> возникших</w:t>
      </w:r>
      <w:r>
        <w:rPr>
          <w:rFonts w:ascii="Times New Roman" w:hAnsi="Times New Roman" w:cs="Times New Roman"/>
          <w:sz w:val="28"/>
          <w:szCs w:val="28"/>
        </w:rPr>
        <w:t xml:space="preserve"> вследствие разницы между фактической стоимостью топлива и стоимостью топлива, учтенной в тарифах на тепловую и электрическую энергию на </w:t>
      </w:r>
      <w:r w:rsidR="006A0DA4">
        <w:rPr>
          <w:rFonts w:ascii="Times New Roman" w:hAnsi="Times New Roman" w:cs="Times New Roman"/>
          <w:sz w:val="28"/>
          <w:szCs w:val="28"/>
        </w:rPr>
        <w:t>текущий</w:t>
      </w:r>
      <w:r>
        <w:rPr>
          <w:rFonts w:ascii="Times New Roman" w:hAnsi="Times New Roman" w:cs="Times New Roman"/>
          <w:sz w:val="28"/>
          <w:szCs w:val="28"/>
        </w:rPr>
        <w:t xml:space="preserve"> год</w:t>
      </w:r>
      <w:r w:rsidR="00F804D4">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заявка на перечисление средств субсидии) по форме согласно приложению № </w:t>
      </w:r>
      <w:r w:rsidR="00285A65">
        <w:rPr>
          <w:rFonts w:ascii="Times New Roman" w:hAnsi="Times New Roman" w:cs="Times New Roman"/>
          <w:sz w:val="28"/>
          <w:szCs w:val="28"/>
        </w:rPr>
        <w:t>3</w:t>
      </w:r>
      <w:r>
        <w:rPr>
          <w:rFonts w:ascii="Times New Roman" w:hAnsi="Times New Roman" w:cs="Times New Roman"/>
          <w:sz w:val="28"/>
          <w:szCs w:val="28"/>
        </w:rPr>
        <w:t xml:space="preserve"> к Порядку.</w:t>
      </w:r>
    </w:p>
    <w:p w14:paraId="65A6539F" w14:textId="77777777" w:rsidR="00F235C5" w:rsidRDefault="003A0D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Заявка на перечисление средств субсидии представляется в </w:t>
      </w:r>
      <w:r w:rsidR="00392514">
        <w:rPr>
          <w:rFonts w:ascii="Times New Roman" w:hAnsi="Times New Roman" w:cs="Times New Roman"/>
          <w:sz w:val="28"/>
          <w:szCs w:val="28"/>
        </w:rPr>
        <w:t>Учреждение</w:t>
      </w:r>
      <w:r>
        <w:rPr>
          <w:rFonts w:ascii="Times New Roman" w:hAnsi="Times New Roman" w:cs="Times New Roman"/>
          <w:sz w:val="28"/>
          <w:szCs w:val="28"/>
        </w:rPr>
        <w:t xml:space="preserve"> </w:t>
      </w:r>
      <w:r>
        <w:rPr>
          <w:rFonts w:ascii="Times New Roman" w:hAnsi="Times New Roman" w:cs="Times New Roman"/>
          <w:sz w:val="28"/>
          <w:szCs w:val="28"/>
        </w:rPr>
        <w:br/>
        <w:t xml:space="preserve">на бумажном носителе нарочным или посредством почтового отправления </w:t>
      </w:r>
      <w:r>
        <w:rPr>
          <w:rFonts w:ascii="Times New Roman" w:hAnsi="Times New Roman" w:cs="Times New Roman"/>
          <w:sz w:val="28"/>
          <w:szCs w:val="28"/>
        </w:rPr>
        <w:br/>
        <w:t xml:space="preserve">на почтовый адрес </w:t>
      </w:r>
      <w:r w:rsidR="00392514">
        <w:rPr>
          <w:rFonts w:ascii="Times New Roman" w:hAnsi="Times New Roman" w:cs="Times New Roman"/>
          <w:sz w:val="28"/>
          <w:szCs w:val="28"/>
        </w:rPr>
        <w:t>Учреждение</w:t>
      </w:r>
      <w:r>
        <w:rPr>
          <w:rFonts w:ascii="Times New Roman" w:hAnsi="Times New Roman" w:cs="Times New Roman"/>
          <w:sz w:val="28"/>
          <w:szCs w:val="28"/>
        </w:rPr>
        <w:t>, указанный в пункте 2.</w:t>
      </w:r>
      <w:r w:rsidR="006A0DA4">
        <w:rPr>
          <w:rFonts w:ascii="Times New Roman" w:hAnsi="Times New Roman" w:cs="Times New Roman"/>
          <w:sz w:val="28"/>
          <w:szCs w:val="28"/>
        </w:rPr>
        <w:t>6</w:t>
      </w:r>
      <w:r>
        <w:rPr>
          <w:rFonts w:ascii="Times New Roman" w:hAnsi="Times New Roman" w:cs="Times New Roman"/>
          <w:sz w:val="28"/>
          <w:szCs w:val="28"/>
        </w:rPr>
        <w:t xml:space="preserve"> Порядка.</w:t>
      </w:r>
    </w:p>
    <w:p w14:paraId="38E2E8C2" w14:textId="77777777" w:rsidR="00F235C5" w:rsidRDefault="006A0D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3A0D2C">
        <w:rPr>
          <w:rFonts w:ascii="Times New Roman" w:hAnsi="Times New Roman" w:cs="Times New Roman"/>
          <w:sz w:val="28"/>
          <w:szCs w:val="28"/>
        </w:rPr>
        <w:t xml:space="preserve">. Перечисление субсидий получателям субсидий осуществляется </w:t>
      </w:r>
      <w:r w:rsidR="00392514">
        <w:rPr>
          <w:rFonts w:ascii="Times New Roman" w:hAnsi="Times New Roman" w:cs="Times New Roman"/>
          <w:sz w:val="28"/>
          <w:szCs w:val="28"/>
        </w:rPr>
        <w:t>Учреждением</w:t>
      </w:r>
      <w:r w:rsidR="003A0D2C">
        <w:rPr>
          <w:rFonts w:ascii="Times New Roman" w:hAnsi="Times New Roman" w:cs="Times New Roman"/>
          <w:sz w:val="28"/>
          <w:szCs w:val="28"/>
        </w:rPr>
        <w:t xml:space="preserve"> в соответствии со сроками, установленными в Соглашении </w:t>
      </w:r>
      <w:r w:rsidR="003A0D2C">
        <w:rPr>
          <w:rFonts w:ascii="Times New Roman" w:hAnsi="Times New Roman" w:cs="Times New Roman"/>
          <w:sz w:val="28"/>
          <w:szCs w:val="28"/>
        </w:rPr>
        <w:br/>
        <w:t xml:space="preserve">и (или) Дополнительном соглашении, на расчетные счета </w:t>
      </w:r>
      <w:r w:rsidR="003A0D2C">
        <w:rPr>
          <w:rFonts w:ascii="Times New Roman" w:hAnsi="Times New Roman" w:cs="Times New Roman"/>
          <w:sz w:val="28"/>
          <w:szCs w:val="28"/>
        </w:rPr>
        <w:br/>
        <w:t>или корреспондентские счета победителей отбора, открытые в учреждениях Центрального банка Российской Федерации или кредитных организациях, указанные в Соглашении и (или) Дополнительном соглашении.</w:t>
      </w:r>
    </w:p>
    <w:p w14:paraId="740826D3" w14:textId="77777777" w:rsidR="00F235C5" w:rsidRDefault="006A0D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3A0D2C">
        <w:rPr>
          <w:rFonts w:ascii="Times New Roman" w:hAnsi="Times New Roman" w:cs="Times New Roman"/>
          <w:sz w:val="28"/>
          <w:szCs w:val="28"/>
        </w:rPr>
        <w:t>. Средства субсидии могут быть направлены только на цели, указанные в пункте 1.2 Порядка.</w:t>
      </w:r>
    </w:p>
    <w:p w14:paraId="77C67060" w14:textId="77777777" w:rsidR="00F235C5" w:rsidRDefault="00F235C5">
      <w:pPr>
        <w:pStyle w:val="ConsPlusNormal"/>
        <w:ind w:firstLine="540"/>
        <w:jc w:val="both"/>
      </w:pPr>
    </w:p>
    <w:p w14:paraId="12D1F94E" w14:textId="77777777" w:rsidR="00F235C5" w:rsidRDefault="003A0D2C">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4. Требования к отчетности</w:t>
      </w:r>
    </w:p>
    <w:p w14:paraId="1C55E481" w14:textId="77777777" w:rsidR="00F235C5" w:rsidRDefault="00F235C5">
      <w:pPr>
        <w:pStyle w:val="ConsPlusNormal"/>
        <w:ind w:firstLine="709"/>
        <w:jc w:val="both"/>
        <w:rPr>
          <w:rFonts w:ascii="Times New Roman" w:hAnsi="Times New Roman" w:cs="Times New Roman"/>
          <w:sz w:val="28"/>
          <w:szCs w:val="28"/>
        </w:rPr>
      </w:pPr>
    </w:p>
    <w:p w14:paraId="262BE110" w14:textId="77777777" w:rsidR="00F235C5" w:rsidRDefault="003A0D2C">
      <w:pPr>
        <w:pStyle w:val="ConsPlusNormal"/>
        <w:ind w:firstLine="709"/>
        <w:jc w:val="both"/>
        <w:rPr>
          <w:rFonts w:ascii="Times New Roman" w:hAnsi="Times New Roman" w:cs="Times New Roman"/>
          <w:sz w:val="28"/>
          <w:szCs w:val="28"/>
        </w:rPr>
      </w:pPr>
      <w:bookmarkStart w:id="16" w:name="P226"/>
      <w:bookmarkEnd w:id="16"/>
      <w:r>
        <w:rPr>
          <w:rFonts w:ascii="Times New Roman" w:hAnsi="Times New Roman" w:cs="Times New Roman"/>
          <w:sz w:val="28"/>
          <w:szCs w:val="28"/>
        </w:rPr>
        <w:t xml:space="preserve">4.1. Получатели субсидий в срок не позднее 11 января года, следующего за годом предоставления субсидии, представляют в </w:t>
      </w:r>
      <w:r w:rsidR="00392514">
        <w:rPr>
          <w:rFonts w:ascii="Times New Roman" w:hAnsi="Times New Roman" w:cs="Times New Roman"/>
          <w:sz w:val="28"/>
          <w:szCs w:val="28"/>
        </w:rPr>
        <w:t>Учреждение</w:t>
      </w:r>
      <w:r>
        <w:rPr>
          <w:rFonts w:ascii="Times New Roman" w:hAnsi="Times New Roman" w:cs="Times New Roman"/>
          <w:sz w:val="28"/>
          <w:szCs w:val="28"/>
        </w:rPr>
        <w:t xml:space="preserve"> отчеты о достижении значений результата предоставления субсидии и показателя, необходимого для достижения результата предоставлении субсидии, </w:t>
      </w:r>
      <w:r>
        <w:rPr>
          <w:rFonts w:ascii="Times New Roman" w:hAnsi="Times New Roman" w:cs="Times New Roman"/>
          <w:sz w:val="28"/>
          <w:szCs w:val="28"/>
        </w:rPr>
        <w:br/>
        <w:t>по типовой форме (далее - Отчеты).</w:t>
      </w:r>
    </w:p>
    <w:p w14:paraId="7C65DF20" w14:textId="77777777" w:rsidR="00F235C5" w:rsidRDefault="003A0D2C" w:rsidP="00CB63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Отчеты представляются в письменной форме на бумажном носителе нарочным, по почте через организации почтовой связи на почтовый адрес, указанный в пункте 2.</w:t>
      </w:r>
      <w:r w:rsidR="00CB6350">
        <w:rPr>
          <w:rFonts w:ascii="Times New Roman" w:hAnsi="Times New Roman" w:cs="Times New Roman"/>
          <w:sz w:val="28"/>
          <w:szCs w:val="28"/>
        </w:rPr>
        <w:t>6 Порядка.</w:t>
      </w:r>
      <w:r>
        <w:rPr>
          <w:rFonts w:ascii="Times New Roman" w:hAnsi="Times New Roman" w:cs="Times New Roman"/>
          <w:sz w:val="28"/>
          <w:szCs w:val="28"/>
        </w:rPr>
        <w:t xml:space="preserve"> </w:t>
      </w:r>
    </w:p>
    <w:p w14:paraId="6B2DD74B"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Ответственность за достоверность представленных Отчетов, </w:t>
      </w:r>
      <w:r>
        <w:rPr>
          <w:rFonts w:ascii="Times New Roman" w:hAnsi="Times New Roman" w:cs="Times New Roman"/>
          <w:sz w:val="28"/>
          <w:szCs w:val="28"/>
        </w:rPr>
        <w:br/>
        <w:t>а также за целевое использование полученных средств субсидий возлагается на получателя субсидии.</w:t>
      </w:r>
    </w:p>
    <w:p w14:paraId="58A93E13" w14:textId="77777777" w:rsidR="00F235C5" w:rsidRDefault="00F235C5">
      <w:pPr>
        <w:pStyle w:val="ConsPlusNormal"/>
        <w:ind w:firstLine="709"/>
        <w:jc w:val="both"/>
        <w:rPr>
          <w:rFonts w:ascii="Times New Roman" w:hAnsi="Times New Roman" w:cs="Times New Roman"/>
          <w:sz w:val="28"/>
          <w:szCs w:val="28"/>
        </w:rPr>
      </w:pPr>
    </w:p>
    <w:p w14:paraId="6FBF330B" w14:textId="77777777" w:rsidR="00F235C5" w:rsidRDefault="003A0D2C">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5. Требования об осуществлении контроля (мониторинга) </w:t>
      </w:r>
      <w:r>
        <w:rPr>
          <w:rFonts w:ascii="Times New Roman" w:hAnsi="Times New Roman" w:cs="Times New Roman"/>
          <w:b w:val="0"/>
          <w:sz w:val="28"/>
          <w:szCs w:val="28"/>
        </w:rPr>
        <w:br/>
        <w:t>за соблюдением условий и порядка предоставления субсидий и ответственности за их нарушение</w:t>
      </w:r>
    </w:p>
    <w:p w14:paraId="15162C87" w14:textId="77777777" w:rsidR="00F235C5" w:rsidRDefault="00F235C5">
      <w:pPr>
        <w:pStyle w:val="ConsPlusNormal"/>
        <w:ind w:firstLine="709"/>
        <w:jc w:val="both"/>
        <w:rPr>
          <w:rFonts w:ascii="Times New Roman" w:hAnsi="Times New Roman" w:cs="Times New Roman"/>
          <w:sz w:val="28"/>
          <w:szCs w:val="28"/>
        </w:rPr>
      </w:pPr>
    </w:p>
    <w:p w14:paraId="0EB6F084" w14:textId="77777777" w:rsidR="00F235C5" w:rsidRDefault="003A0D2C">
      <w:pPr>
        <w:pStyle w:val="ConsPlusNormal"/>
        <w:ind w:firstLine="709"/>
        <w:jc w:val="both"/>
        <w:rPr>
          <w:rFonts w:ascii="Times New Roman" w:hAnsi="Times New Roman" w:cs="Times New Roman"/>
          <w:sz w:val="28"/>
          <w:szCs w:val="28"/>
        </w:rPr>
      </w:pPr>
      <w:bookmarkStart w:id="17" w:name="P243"/>
      <w:bookmarkEnd w:id="17"/>
      <w:r>
        <w:rPr>
          <w:rFonts w:ascii="Times New Roman" w:hAnsi="Times New Roman" w:cs="Times New Roman"/>
          <w:sz w:val="28"/>
          <w:szCs w:val="28"/>
        </w:rPr>
        <w:t xml:space="preserve">5.1. </w:t>
      </w:r>
      <w:bookmarkStart w:id="18" w:name="P246"/>
      <w:bookmarkEnd w:id="18"/>
      <w:r w:rsidR="00392514">
        <w:rPr>
          <w:rFonts w:ascii="Times New Roman" w:hAnsi="Times New Roman" w:cs="Times New Roman"/>
          <w:sz w:val="28"/>
          <w:szCs w:val="28"/>
        </w:rPr>
        <w:t>Учреждение</w:t>
      </w:r>
      <w:r>
        <w:rPr>
          <w:rFonts w:ascii="Times New Roman" w:hAnsi="Times New Roman" w:cs="Times New Roman"/>
          <w:sz w:val="28"/>
          <w:szCs w:val="28"/>
        </w:rPr>
        <w:t xml:space="preserve"> осуществляет контроль (мониторинг) за соблюдением получателями субсидий условий и порядка предоставления субсидий, в том числе в части достижения результатов предоставления субсидии, в ходе проведения проверок в соответствии с бюджетными полномочиями главного распорядителя бюджетных средств.</w:t>
      </w:r>
    </w:p>
    <w:p w14:paraId="1B35B7A5"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392514">
        <w:rPr>
          <w:rFonts w:ascii="Times New Roman" w:hAnsi="Times New Roman" w:cs="Times New Roman"/>
          <w:sz w:val="28"/>
          <w:szCs w:val="28"/>
        </w:rPr>
        <w:t>Финансовое управление администрации Нижнеингашского района</w:t>
      </w:r>
      <w:r>
        <w:rPr>
          <w:rFonts w:ascii="Times New Roman" w:hAnsi="Times New Roman" w:cs="Times New Roman"/>
          <w:sz w:val="28"/>
          <w:szCs w:val="28"/>
        </w:rPr>
        <w:t xml:space="preserve"> осуществляет контроль соблюдения получателями субсидий условий, целей и порядка предоставления субсидии в соответствии </w:t>
      </w:r>
      <w:r>
        <w:rPr>
          <w:rFonts w:ascii="Times New Roman" w:hAnsi="Times New Roman" w:cs="Times New Roman"/>
          <w:sz w:val="28"/>
          <w:szCs w:val="28"/>
        </w:rPr>
        <w:br/>
        <w:t>с полномочиями, установленными действующим законодательством.</w:t>
      </w:r>
    </w:p>
    <w:p w14:paraId="76D2F78D"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Субсидия, предоставленная получателю субсидии, подлежит возврату в бюджет муниципального образования в следующих случаях:</w:t>
      </w:r>
    </w:p>
    <w:p w14:paraId="166FC86C"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нарушения получателем субсидии условий, установленных </w:t>
      </w:r>
      <w:r>
        <w:rPr>
          <w:rFonts w:ascii="Times New Roman" w:hAnsi="Times New Roman" w:cs="Times New Roman"/>
          <w:sz w:val="28"/>
          <w:szCs w:val="28"/>
        </w:rPr>
        <w:br/>
        <w:t>при предоставлении субсидии, выявленных в том числе по фактам проверок;</w:t>
      </w:r>
    </w:p>
    <w:p w14:paraId="596895CC" w14:textId="77777777" w:rsidR="00CB6350"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804D4">
        <w:rPr>
          <w:rFonts w:ascii="Times New Roman" w:hAnsi="Times New Roman" w:cs="Times New Roman"/>
          <w:sz w:val="28"/>
          <w:szCs w:val="28"/>
        </w:rPr>
        <w:t>не достижения</w:t>
      </w:r>
      <w:r>
        <w:rPr>
          <w:rFonts w:ascii="Times New Roman" w:hAnsi="Times New Roman" w:cs="Times New Roman"/>
          <w:sz w:val="28"/>
          <w:szCs w:val="28"/>
        </w:rPr>
        <w:t xml:space="preserve"> значения результата предоставления субсидии </w:t>
      </w:r>
      <w:r>
        <w:rPr>
          <w:rFonts w:ascii="Times New Roman" w:hAnsi="Times New Roman" w:cs="Times New Roman"/>
          <w:sz w:val="28"/>
          <w:szCs w:val="28"/>
        </w:rPr>
        <w:br/>
        <w:t>и (или) значения показателя, необходимого для достижения рез</w:t>
      </w:r>
      <w:r w:rsidR="00CB6350">
        <w:rPr>
          <w:rFonts w:ascii="Times New Roman" w:hAnsi="Times New Roman" w:cs="Times New Roman"/>
          <w:sz w:val="28"/>
          <w:szCs w:val="28"/>
        </w:rPr>
        <w:t>ультата предоставления субсидии.</w:t>
      </w:r>
      <w:r>
        <w:rPr>
          <w:rFonts w:ascii="Times New Roman" w:hAnsi="Times New Roman" w:cs="Times New Roman"/>
          <w:sz w:val="28"/>
          <w:szCs w:val="28"/>
        </w:rPr>
        <w:t xml:space="preserve"> </w:t>
      </w:r>
    </w:p>
    <w:p w14:paraId="1C47A6A7"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При выявлении обстоятельств, указанных в </w:t>
      </w:r>
      <w:hyperlink w:anchor="P246" w:tooltip="#P246" w:history="1">
        <w:r>
          <w:rPr>
            <w:rFonts w:ascii="Times New Roman" w:hAnsi="Times New Roman" w:cs="Times New Roman"/>
            <w:sz w:val="28"/>
            <w:szCs w:val="28"/>
          </w:rPr>
          <w:t>пункте 5.3</w:t>
        </w:r>
      </w:hyperlink>
      <w:r>
        <w:rPr>
          <w:rFonts w:ascii="Times New Roman" w:hAnsi="Times New Roman" w:cs="Times New Roman"/>
          <w:sz w:val="28"/>
          <w:szCs w:val="28"/>
        </w:rPr>
        <w:t xml:space="preserve"> Порядка, </w:t>
      </w:r>
      <w:r w:rsidR="0005185D">
        <w:rPr>
          <w:rFonts w:ascii="Times New Roman" w:hAnsi="Times New Roman" w:cs="Times New Roman"/>
          <w:sz w:val="28"/>
          <w:szCs w:val="28"/>
        </w:rPr>
        <w:t>Учреждение</w:t>
      </w:r>
      <w:r>
        <w:rPr>
          <w:rFonts w:ascii="Times New Roman" w:hAnsi="Times New Roman" w:cs="Times New Roman"/>
          <w:sz w:val="28"/>
          <w:szCs w:val="28"/>
        </w:rPr>
        <w:t xml:space="preserve"> 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w:t>
      </w:r>
    </w:p>
    <w:p w14:paraId="03D10B98"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 в течение 10 рабочих дней со дня получения уведомления производит возврат субсидии в бюджет муниципального образования по платежным реквизитам, указанным в уведомлении о возврате субсидий.</w:t>
      </w:r>
    </w:p>
    <w:p w14:paraId="05B67F2B" w14:textId="77777777" w:rsidR="00F235C5" w:rsidRDefault="003A0D2C" w:rsidP="00CB6350">
      <w:pPr>
        <w:pStyle w:val="ConsPlusNormal"/>
        <w:ind w:firstLine="709"/>
        <w:jc w:val="both"/>
        <w:rPr>
          <w:rFonts w:ascii="Times New Roman" w:hAnsi="Times New Roman" w:cs="Times New Roman"/>
          <w:i/>
          <w:sz w:val="16"/>
          <w:szCs w:val="28"/>
        </w:rPr>
      </w:pPr>
      <w:r>
        <w:rPr>
          <w:rFonts w:ascii="Times New Roman" w:hAnsi="Times New Roman" w:cs="Times New Roman"/>
          <w:sz w:val="28"/>
          <w:szCs w:val="28"/>
        </w:rPr>
        <w:t xml:space="preserve">5.5. Мерой ответственности за нарушение условий и целей предоставления субсидии, в том числе выявленных по факту проверок </w:t>
      </w:r>
      <w:r w:rsidR="0005185D">
        <w:rPr>
          <w:rFonts w:ascii="Times New Roman" w:hAnsi="Times New Roman" w:cs="Times New Roman"/>
          <w:sz w:val="28"/>
          <w:szCs w:val="28"/>
        </w:rPr>
        <w:t>Учреждение</w:t>
      </w:r>
      <w:r>
        <w:rPr>
          <w:rFonts w:ascii="Times New Roman" w:hAnsi="Times New Roman" w:cs="Times New Roman"/>
          <w:sz w:val="28"/>
          <w:szCs w:val="28"/>
        </w:rPr>
        <w:t xml:space="preserve"> и (или) </w:t>
      </w:r>
      <w:r w:rsidR="00D757AC">
        <w:rPr>
          <w:rFonts w:ascii="Times New Roman" w:hAnsi="Times New Roman" w:cs="Times New Roman"/>
          <w:sz w:val="28"/>
          <w:szCs w:val="28"/>
        </w:rPr>
        <w:t>финансовым управлением администрации Нижнеингашского района</w:t>
      </w:r>
      <w:r>
        <w:rPr>
          <w:rFonts w:ascii="Times New Roman" w:hAnsi="Times New Roman" w:cs="Times New Roman"/>
          <w:sz w:val="28"/>
          <w:szCs w:val="28"/>
        </w:rPr>
        <w:t xml:space="preserve">, а также в случае </w:t>
      </w:r>
      <w:r w:rsidR="00F804D4">
        <w:rPr>
          <w:rFonts w:ascii="Times New Roman" w:hAnsi="Times New Roman" w:cs="Times New Roman"/>
          <w:sz w:val="28"/>
          <w:szCs w:val="28"/>
        </w:rPr>
        <w:t>не достижения</w:t>
      </w:r>
      <w:r>
        <w:rPr>
          <w:rFonts w:ascii="Times New Roman" w:hAnsi="Times New Roman" w:cs="Times New Roman"/>
          <w:sz w:val="28"/>
          <w:szCs w:val="28"/>
        </w:rPr>
        <w:t xml:space="preserve"> результата и показателей, является возврат средств субсидии в бюджет </w:t>
      </w:r>
      <w:r w:rsidR="00CB6350">
        <w:rPr>
          <w:rFonts w:ascii="Times New Roman" w:hAnsi="Times New Roman" w:cs="Times New Roman"/>
          <w:sz w:val="28"/>
          <w:szCs w:val="28"/>
        </w:rPr>
        <w:t>Нижнеингашского района.</w:t>
      </w:r>
    </w:p>
    <w:p w14:paraId="453949E5" w14:textId="77777777" w:rsidR="00F235C5" w:rsidRDefault="003A0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В случае если в установленный срок получатель субсидии </w:t>
      </w:r>
      <w:r>
        <w:rPr>
          <w:rFonts w:ascii="Times New Roman" w:hAnsi="Times New Roman" w:cs="Times New Roman"/>
          <w:sz w:val="28"/>
          <w:szCs w:val="28"/>
        </w:rPr>
        <w:br/>
        <w:t xml:space="preserve">не осуществил возврат субсидии или отказался от ее возврата, </w:t>
      </w:r>
      <w:r w:rsidR="00D757AC">
        <w:rPr>
          <w:rFonts w:ascii="Times New Roman" w:hAnsi="Times New Roman" w:cs="Times New Roman"/>
          <w:sz w:val="28"/>
          <w:szCs w:val="28"/>
        </w:rPr>
        <w:t>Учреждение</w:t>
      </w:r>
      <w:r>
        <w:rPr>
          <w:rFonts w:ascii="Times New Roman" w:hAnsi="Times New Roman" w:cs="Times New Roman"/>
          <w:sz w:val="28"/>
          <w:szCs w:val="28"/>
        </w:rPr>
        <w:t xml:space="preserve"> </w:t>
      </w:r>
      <w:r>
        <w:rPr>
          <w:rFonts w:ascii="Times New Roman" w:hAnsi="Times New Roman" w:cs="Times New Roman"/>
          <w:sz w:val="28"/>
          <w:szCs w:val="28"/>
        </w:rPr>
        <w:br/>
        <w:t xml:space="preserve">или </w:t>
      </w:r>
      <w:proofErr w:type="spellStart"/>
      <w:r w:rsidR="00D757AC">
        <w:rPr>
          <w:rFonts w:ascii="Times New Roman" w:hAnsi="Times New Roman" w:cs="Times New Roman"/>
          <w:sz w:val="28"/>
          <w:szCs w:val="28"/>
        </w:rPr>
        <w:t>ф</w:t>
      </w:r>
      <w:r w:rsidR="00D969B2">
        <w:rPr>
          <w:rFonts w:ascii="Times New Roman" w:hAnsi="Times New Roman" w:cs="Times New Roman"/>
          <w:sz w:val="28"/>
          <w:szCs w:val="28"/>
        </w:rPr>
        <w:t>с</w:t>
      </w:r>
      <w:r w:rsidR="00D757AC">
        <w:rPr>
          <w:rFonts w:ascii="Times New Roman" w:hAnsi="Times New Roman" w:cs="Times New Roman"/>
          <w:sz w:val="28"/>
          <w:szCs w:val="28"/>
        </w:rPr>
        <w:t>инансовое</w:t>
      </w:r>
      <w:proofErr w:type="spellEnd"/>
      <w:r w:rsidR="00D757AC">
        <w:rPr>
          <w:rFonts w:ascii="Times New Roman" w:hAnsi="Times New Roman" w:cs="Times New Roman"/>
          <w:sz w:val="28"/>
          <w:szCs w:val="28"/>
        </w:rPr>
        <w:t xml:space="preserve"> управление администрации Нижнеингашского района</w:t>
      </w:r>
      <w:r>
        <w:rPr>
          <w:rFonts w:ascii="Times New Roman" w:hAnsi="Times New Roman" w:cs="Times New Roman"/>
          <w:sz w:val="28"/>
          <w:szCs w:val="28"/>
        </w:rPr>
        <w:t xml:space="preserve">, выявившие факты, указанные в </w:t>
      </w:r>
      <w:hyperlink w:anchor="P246" w:tooltip="#P246" w:history="1">
        <w:r>
          <w:rPr>
            <w:rFonts w:ascii="Times New Roman" w:hAnsi="Times New Roman" w:cs="Times New Roman"/>
            <w:sz w:val="28"/>
            <w:szCs w:val="28"/>
          </w:rPr>
          <w:t>пункте 5.3</w:t>
        </w:r>
      </w:hyperlink>
      <w:r>
        <w:rPr>
          <w:rFonts w:ascii="Times New Roman" w:hAnsi="Times New Roman" w:cs="Times New Roman"/>
          <w:sz w:val="28"/>
          <w:szCs w:val="28"/>
        </w:rPr>
        <w:t xml:space="preserve"> Порядка, принимают меры по возврату субсидии путем переговоров или в судебном порядке </w:t>
      </w:r>
      <w:r>
        <w:rPr>
          <w:rFonts w:ascii="Times New Roman" w:hAnsi="Times New Roman" w:cs="Times New Roman"/>
          <w:sz w:val="28"/>
          <w:szCs w:val="28"/>
        </w:rPr>
        <w:br/>
        <w:t>в соответствии с законодательством Российской Федерации.</w:t>
      </w:r>
    </w:p>
    <w:p w14:paraId="41D4B5A6" w14:textId="77777777" w:rsidR="00F235C5" w:rsidRDefault="00F235C5">
      <w:pPr>
        <w:pStyle w:val="ConsPlusNormal"/>
        <w:spacing w:before="220"/>
        <w:ind w:firstLine="540"/>
        <w:jc w:val="both"/>
        <w:sectPr w:rsidR="00F235C5" w:rsidSect="008C2EA4">
          <w:pgSz w:w="11906" w:h="16838"/>
          <w:pgMar w:top="1134" w:right="567" w:bottom="851" w:left="1701" w:header="709" w:footer="709" w:gutter="0"/>
          <w:cols w:space="708"/>
          <w:titlePg/>
          <w:docGrid w:linePitch="360"/>
        </w:sectPr>
      </w:pPr>
    </w:p>
    <w:tbl>
      <w:tblPr>
        <w:tblStyle w:val="af4"/>
        <w:tblW w:w="96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917"/>
      </w:tblGrid>
      <w:tr w:rsidR="00F235C5" w14:paraId="17538C4C" w14:textId="77777777" w:rsidTr="00C53322">
        <w:trPr>
          <w:trHeight w:val="4710"/>
        </w:trPr>
        <w:tc>
          <w:tcPr>
            <w:tcW w:w="4764" w:type="dxa"/>
            <w:noWrap/>
          </w:tcPr>
          <w:p w14:paraId="18498AE2" w14:textId="77777777" w:rsidR="00F235C5" w:rsidRDefault="00F235C5">
            <w:pPr>
              <w:jc w:val="both"/>
              <w:outlineLvl w:val="0"/>
            </w:pPr>
          </w:p>
        </w:tc>
        <w:tc>
          <w:tcPr>
            <w:tcW w:w="4917" w:type="dxa"/>
            <w:noWrap/>
          </w:tcPr>
          <w:p w14:paraId="5861B0F4" w14:textId="77777777" w:rsidR="00F235C5" w:rsidRPr="00CB6350" w:rsidRDefault="003A0D2C" w:rsidP="00343B7B">
            <w:pPr>
              <w:jc w:val="right"/>
              <w:outlineLvl w:val="0"/>
            </w:pPr>
            <w:r w:rsidRPr="00CB6350">
              <w:t xml:space="preserve">Приложение № 1 </w:t>
            </w:r>
          </w:p>
          <w:p w14:paraId="27EA55E8" w14:textId="543B74F1" w:rsidR="00F235C5" w:rsidRPr="00CB6350" w:rsidRDefault="003A0D2C" w:rsidP="00343B7B">
            <w:pPr>
              <w:jc w:val="right"/>
              <w:outlineLvl w:val="0"/>
              <w:rPr>
                <w:rFonts w:eastAsiaTheme="minorEastAsia"/>
              </w:rPr>
            </w:pPr>
            <w:r w:rsidRPr="00CB6350">
              <w:t xml:space="preserve">к Условиям и порядку </w:t>
            </w:r>
            <w:r w:rsidRPr="00CB6350">
              <w:rPr>
                <w:rFonts w:eastAsiaTheme="minorEastAsia"/>
              </w:rPr>
              <w:t xml:space="preserve">предоставления субсидий юридическим лицам (за исключением государственных и муниципальных учреждений) </w:t>
            </w:r>
          </w:p>
          <w:p w14:paraId="2C4CBF4C" w14:textId="55ACD325" w:rsidR="00F235C5" w:rsidRDefault="003A0D2C" w:rsidP="00343B7B">
            <w:pPr>
              <w:jc w:val="right"/>
              <w:outlineLvl w:val="0"/>
              <w:rPr>
                <w:sz w:val="28"/>
                <w:szCs w:val="28"/>
              </w:rPr>
            </w:pPr>
            <w:r w:rsidRPr="00CB6350">
              <w:rPr>
                <w:rFonts w:eastAsiaTheme="minorEastAsia"/>
              </w:rPr>
              <w:t xml:space="preserve">и индивидуальным предпринимателям на финансовое обеспечение (возмещение) затрат теплоснабжающих и энергосбытовых </w:t>
            </w:r>
            <w:r w:rsidR="00343B7B">
              <w:rPr>
                <w:rFonts w:eastAsiaTheme="minorEastAsia"/>
              </w:rPr>
              <w:t>о</w:t>
            </w:r>
            <w:r w:rsidRPr="00CB6350">
              <w:rPr>
                <w:rFonts w:eastAsiaTheme="minorEastAsia"/>
              </w:rPr>
              <w:t>рганизаций, осуществляющих производство и (или) реализацию тепловой</w:t>
            </w:r>
            <w:r w:rsidR="00343B7B">
              <w:rPr>
                <w:rFonts w:eastAsiaTheme="minorEastAsia"/>
              </w:rPr>
              <w:t xml:space="preserve"> </w:t>
            </w:r>
            <w:r w:rsidRPr="00CB6350">
              <w:rPr>
                <w:rFonts w:eastAsiaTheme="minorEastAsia"/>
              </w:rPr>
              <w:t>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14:paraId="4BC1EF4D" w14:textId="77777777" w:rsidR="00F235C5" w:rsidRDefault="003A0D2C">
      <w:pPr>
        <w:widowControl w:val="0"/>
        <w:spacing w:after="0" w:line="240" w:lineRule="auto"/>
        <w:jc w:val="center"/>
        <w:rPr>
          <w:rFonts w:ascii="Times New Roman" w:eastAsia="Times New Roman" w:hAnsi="Times New Roman" w:cs="Times New Roman"/>
          <w:highlight w:val="white"/>
        </w:rPr>
      </w:pPr>
      <w:bookmarkStart w:id="19" w:name="P302"/>
      <w:bookmarkEnd w:id="19"/>
      <w:r>
        <w:rPr>
          <w:rFonts w:ascii="Times New Roman" w:eastAsia="Times New Roman" w:hAnsi="Times New Roman" w:cs="Times New Roman"/>
          <w:highlight w:val="white"/>
          <w:lang w:eastAsia="ru-RU"/>
        </w:rPr>
        <w:t>Заявка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p w14:paraId="6A064366" w14:textId="77777777" w:rsidR="00F235C5" w:rsidRDefault="00F235C5">
      <w:pPr>
        <w:widowControl w:val="0"/>
        <w:spacing w:after="0" w:line="240" w:lineRule="auto"/>
        <w:ind w:firstLine="540"/>
        <w:jc w:val="both"/>
        <w:rPr>
          <w:rFonts w:ascii="Times New Roman" w:eastAsia="Times New Roman" w:hAnsi="Times New Roman" w:cs="Times New Roman"/>
          <w:szCs w:val="20"/>
          <w:highlight w:val="white"/>
        </w:rPr>
      </w:pPr>
    </w:p>
    <w:p w14:paraId="0D548583" w14:textId="77777777" w:rsidR="00F235C5" w:rsidRDefault="003A0D2C">
      <w:pPr>
        <w:widowControl w:val="0"/>
        <w:spacing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szCs w:val="20"/>
          <w:highlight w:val="white"/>
          <w:lang w:eastAsia="ru-RU"/>
        </w:rPr>
        <w:t>Сведения об участнике</w:t>
      </w:r>
      <w:r>
        <w:rPr>
          <w:rFonts w:ascii="Times New Roman" w:eastAsia="Times New Roman" w:hAnsi="Times New Roman" w:cs="Times New Roman"/>
          <w:szCs w:val="20"/>
          <w:lang w:eastAsia="ru-RU"/>
        </w:rPr>
        <w:t xml:space="preserve"> отбора:</w:t>
      </w:r>
    </w:p>
    <w:p w14:paraId="7E92A3D0" w14:textId="77777777" w:rsidR="00F235C5" w:rsidRDefault="00F235C5">
      <w:pPr>
        <w:widowControl w:val="0"/>
        <w:spacing w:after="0" w:line="240" w:lineRule="auto"/>
        <w:jc w:val="both"/>
        <w:rPr>
          <w:rFonts w:ascii="Times New Roman" w:eastAsia="Times New Roman" w:hAnsi="Times New Roman" w:cs="Times New Roman"/>
          <w:szCs w:val="20"/>
          <w:lang w:eastAsia="ru-RU"/>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7"/>
        <w:gridCol w:w="5692"/>
        <w:gridCol w:w="995"/>
        <w:gridCol w:w="992"/>
        <w:gridCol w:w="992"/>
        <w:gridCol w:w="390"/>
        <w:gridCol w:w="111"/>
      </w:tblGrid>
      <w:tr w:rsidR="00F235C5" w14:paraId="29D95BDA" w14:textId="77777777" w:rsidTr="00722E3F">
        <w:trPr>
          <w:gridAfter w:val="2"/>
          <w:wAfter w:w="501" w:type="dxa"/>
        </w:trPr>
        <w:tc>
          <w:tcPr>
            <w:tcW w:w="6299" w:type="dxa"/>
            <w:gridSpan w:val="2"/>
            <w:noWrap/>
          </w:tcPr>
          <w:p w14:paraId="5AA36FBA" w14:textId="77777777" w:rsidR="00F235C5" w:rsidRDefault="003A0D2C">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Участник отбора (полное и сокращенное наименования участника отбора, организационно-правовая форма) /полностью фамилия, имя, отчество (последнее при наличии) индивидуального предпринимателя</w:t>
            </w:r>
          </w:p>
        </w:tc>
        <w:tc>
          <w:tcPr>
            <w:tcW w:w="2979" w:type="dxa"/>
            <w:gridSpan w:val="3"/>
            <w:noWrap/>
          </w:tcPr>
          <w:p w14:paraId="4B021480" w14:textId="77777777" w:rsidR="00F235C5" w:rsidRDefault="00F235C5">
            <w:pPr>
              <w:widowControl w:val="0"/>
              <w:spacing w:after="0" w:line="240" w:lineRule="auto"/>
              <w:rPr>
                <w:rFonts w:ascii="Times New Roman" w:eastAsia="Times New Roman" w:hAnsi="Times New Roman" w:cs="Times New Roman"/>
                <w:szCs w:val="20"/>
                <w:lang w:eastAsia="ru-RU"/>
              </w:rPr>
            </w:pPr>
          </w:p>
        </w:tc>
      </w:tr>
      <w:tr w:rsidR="00F235C5" w14:paraId="72E0C82E" w14:textId="77777777" w:rsidTr="00722E3F">
        <w:trPr>
          <w:gridAfter w:val="2"/>
          <w:wAfter w:w="501" w:type="dxa"/>
        </w:trPr>
        <w:tc>
          <w:tcPr>
            <w:tcW w:w="6299" w:type="dxa"/>
            <w:gridSpan w:val="2"/>
            <w:noWrap/>
          </w:tcPr>
          <w:p w14:paraId="12A57C83" w14:textId="77777777" w:rsidR="00F235C5" w:rsidRDefault="003A0D2C">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Для юридических лиц:</w:t>
            </w:r>
          </w:p>
          <w:p w14:paraId="71A6578C" w14:textId="77777777" w:rsidR="00F235C5" w:rsidRDefault="003A0D2C">
            <w:pPr>
              <w:widowControl w:val="0"/>
              <w:spacing w:after="0" w:line="240" w:lineRule="auto"/>
              <w:rPr>
                <w:rFonts w:ascii="Times New Roman" w:eastAsia="Times New Roman" w:hAnsi="Times New Roman" w:cs="Times New Roman"/>
                <w:strike/>
                <w:szCs w:val="20"/>
                <w:lang w:eastAsia="ru-RU"/>
              </w:rPr>
            </w:pPr>
            <w:r>
              <w:rPr>
                <w:rFonts w:ascii="Times New Roman" w:eastAsia="Times New Roman" w:hAnsi="Times New Roman" w:cs="Times New Roman"/>
                <w:szCs w:val="20"/>
                <w:lang w:eastAsia="ru-RU"/>
              </w:rPr>
              <w:t>Руководитель (должность, полностью фамилия, имя, отчество (последнее при наличии)) юридического лица</w:t>
            </w:r>
          </w:p>
        </w:tc>
        <w:tc>
          <w:tcPr>
            <w:tcW w:w="2979" w:type="dxa"/>
            <w:gridSpan w:val="3"/>
            <w:noWrap/>
          </w:tcPr>
          <w:p w14:paraId="15798B46" w14:textId="77777777" w:rsidR="00F235C5" w:rsidRDefault="00F235C5">
            <w:pPr>
              <w:widowControl w:val="0"/>
              <w:spacing w:after="0" w:line="240" w:lineRule="auto"/>
              <w:rPr>
                <w:rFonts w:ascii="Times New Roman" w:eastAsia="Times New Roman" w:hAnsi="Times New Roman" w:cs="Times New Roman"/>
                <w:szCs w:val="20"/>
                <w:lang w:eastAsia="ru-RU"/>
              </w:rPr>
            </w:pPr>
          </w:p>
        </w:tc>
      </w:tr>
      <w:tr w:rsidR="00F235C5" w14:paraId="26D12C92" w14:textId="77777777" w:rsidTr="00722E3F">
        <w:trPr>
          <w:gridAfter w:val="2"/>
          <w:wAfter w:w="501" w:type="dxa"/>
        </w:trPr>
        <w:tc>
          <w:tcPr>
            <w:tcW w:w="6299" w:type="dxa"/>
            <w:gridSpan w:val="2"/>
            <w:noWrap/>
          </w:tcPr>
          <w:p w14:paraId="346C7F0D" w14:textId="77777777" w:rsidR="00F235C5" w:rsidRDefault="003A0D2C">
            <w:pPr>
              <w:widowControl w:val="0"/>
              <w:spacing w:after="0" w:line="240" w:lineRule="auto"/>
              <w:rPr>
                <w:rFonts w:ascii="Times New Roman" w:eastAsia="Times New Roman" w:hAnsi="Times New Roman" w:cs="Times New Roman"/>
                <w:strike/>
                <w:szCs w:val="20"/>
                <w:lang w:eastAsia="ru-RU"/>
              </w:rPr>
            </w:pPr>
            <w:r>
              <w:rPr>
                <w:rFonts w:ascii="Times New Roman" w:eastAsia="Times New Roman" w:hAnsi="Times New Roman" w:cs="Times New Roman"/>
                <w:szCs w:val="20"/>
                <w:lang w:eastAsia="ru-RU"/>
              </w:rPr>
              <w:t>ИНН/КПП юридического лица/ИНН индивидуального предпринимателя</w:t>
            </w:r>
          </w:p>
        </w:tc>
        <w:tc>
          <w:tcPr>
            <w:tcW w:w="2979" w:type="dxa"/>
            <w:gridSpan w:val="3"/>
            <w:noWrap/>
          </w:tcPr>
          <w:p w14:paraId="4152F6C1" w14:textId="77777777" w:rsidR="00F235C5" w:rsidRDefault="00F235C5">
            <w:pPr>
              <w:widowControl w:val="0"/>
              <w:spacing w:after="0" w:line="240" w:lineRule="auto"/>
              <w:rPr>
                <w:rFonts w:ascii="Times New Roman" w:eastAsia="Times New Roman" w:hAnsi="Times New Roman" w:cs="Times New Roman"/>
                <w:szCs w:val="20"/>
                <w:lang w:eastAsia="ru-RU"/>
              </w:rPr>
            </w:pPr>
          </w:p>
        </w:tc>
      </w:tr>
      <w:tr w:rsidR="00F235C5" w14:paraId="09BD96B0" w14:textId="77777777" w:rsidTr="00722E3F">
        <w:trPr>
          <w:gridAfter w:val="2"/>
          <w:wAfter w:w="501" w:type="dxa"/>
        </w:trPr>
        <w:tc>
          <w:tcPr>
            <w:tcW w:w="6299" w:type="dxa"/>
            <w:gridSpan w:val="2"/>
            <w:noWrap/>
          </w:tcPr>
          <w:p w14:paraId="41A7AA71" w14:textId="77777777" w:rsidR="00F235C5" w:rsidRDefault="003A0D2C">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Основной вид осуществляемой экономической деятельности (с указанием кодов ОКВЭД)</w:t>
            </w:r>
          </w:p>
        </w:tc>
        <w:tc>
          <w:tcPr>
            <w:tcW w:w="2979" w:type="dxa"/>
            <w:gridSpan w:val="3"/>
            <w:noWrap/>
          </w:tcPr>
          <w:p w14:paraId="58427CE1" w14:textId="77777777" w:rsidR="00F235C5" w:rsidRDefault="00F235C5">
            <w:pPr>
              <w:widowControl w:val="0"/>
              <w:spacing w:after="0" w:line="240" w:lineRule="auto"/>
              <w:rPr>
                <w:rFonts w:ascii="Times New Roman" w:eastAsia="Times New Roman" w:hAnsi="Times New Roman" w:cs="Times New Roman"/>
                <w:szCs w:val="20"/>
                <w:lang w:eastAsia="ru-RU"/>
              </w:rPr>
            </w:pPr>
          </w:p>
        </w:tc>
      </w:tr>
      <w:tr w:rsidR="00F235C5" w14:paraId="4B8C1CD6" w14:textId="77777777" w:rsidTr="00722E3F">
        <w:trPr>
          <w:gridAfter w:val="2"/>
          <w:wAfter w:w="501" w:type="dxa"/>
        </w:trPr>
        <w:tc>
          <w:tcPr>
            <w:tcW w:w="6299" w:type="dxa"/>
            <w:gridSpan w:val="2"/>
            <w:noWrap/>
          </w:tcPr>
          <w:p w14:paraId="494A9456" w14:textId="77777777" w:rsidR="00F235C5" w:rsidRDefault="003A0D2C">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Почтовый адрес участника отбора</w:t>
            </w:r>
          </w:p>
        </w:tc>
        <w:tc>
          <w:tcPr>
            <w:tcW w:w="2979" w:type="dxa"/>
            <w:gridSpan w:val="3"/>
            <w:noWrap/>
          </w:tcPr>
          <w:p w14:paraId="4D297C23" w14:textId="77777777" w:rsidR="00F235C5" w:rsidRDefault="00F235C5">
            <w:pPr>
              <w:widowControl w:val="0"/>
              <w:spacing w:after="0" w:line="240" w:lineRule="auto"/>
              <w:rPr>
                <w:rFonts w:ascii="Times New Roman" w:eastAsia="Times New Roman" w:hAnsi="Times New Roman" w:cs="Times New Roman"/>
                <w:szCs w:val="20"/>
                <w:lang w:eastAsia="ru-RU"/>
              </w:rPr>
            </w:pPr>
          </w:p>
        </w:tc>
      </w:tr>
      <w:tr w:rsidR="00F235C5" w14:paraId="41CE9D7D" w14:textId="77777777" w:rsidTr="00722E3F">
        <w:trPr>
          <w:gridAfter w:val="2"/>
          <w:wAfter w:w="501" w:type="dxa"/>
        </w:trPr>
        <w:tc>
          <w:tcPr>
            <w:tcW w:w="6299" w:type="dxa"/>
            <w:gridSpan w:val="2"/>
            <w:noWrap/>
          </w:tcPr>
          <w:p w14:paraId="593B1A94" w14:textId="77777777" w:rsidR="00F235C5" w:rsidRDefault="003A0D2C">
            <w:pPr>
              <w:widowControl w:val="0"/>
              <w:spacing w:after="0" w:line="240" w:lineRule="auto"/>
              <w:rPr>
                <w:rFonts w:ascii="Times New Roman" w:eastAsia="Times New Roman" w:hAnsi="Times New Roman" w:cs="Times New Roman"/>
                <w:strike/>
                <w:szCs w:val="20"/>
                <w:lang w:eastAsia="ru-RU"/>
              </w:rPr>
            </w:pPr>
            <w:r>
              <w:rPr>
                <w:rFonts w:ascii="Times New Roman" w:eastAsia="Times New Roman" w:hAnsi="Times New Roman" w:cs="Times New Roman"/>
                <w:szCs w:val="20"/>
                <w:lang w:eastAsia="ru-RU"/>
              </w:rPr>
              <w:t>Место нахождения участника отбора – юридического лица/место жительства участника отбора – индивидуального предпринимателя</w:t>
            </w:r>
          </w:p>
        </w:tc>
        <w:tc>
          <w:tcPr>
            <w:tcW w:w="2979" w:type="dxa"/>
            <w:gridSpan w:val="3"/>
            <w:noWrap/>
          </w:tcPr>
          <w:p w14:paraId="4B777BA1" w14:textId="77777777" w:rsidR="00F235C5" w:rsidRDefault="00F235C5">
            <w:pPr>
              <w:widowControl w:val="0"/>
              <w:spacing w:after="0" w:line="240" w:lineRule="auto"/>
              <w:rPr>
                <w:rFonts w:ascii="Times New Roman" w:eastAsia="Times New Roman" w:hAnsi="Times New Roman" w:cs="Times New Roman"/>
                <w:szCs w:val="20"/>
                <w:lang w:eastAsia="ru-RU"/>
              </w:rPr>
            </w:pPr>
          </w:p>
        </w:tc>
      </w:tr>
      <w:tr w:rsidR="00F235C5" w14:paraId="4A08DC4B" w14:textId="77777777" w:rsidTr="00722E3F">
        <w:trPr>
          <w:gridAfter w:val="2"/>
          <w:wAfter w:w="501" w:type="dxa"/>
        </w:trPr>
        <w:tc>
          <w:tcPr>
            <w:tcW w:w="6299" w:type="dxa"/>
            <w:gridSpan w:val="2"/>
            <w:noWrap/>
          </w:tcPr>
          <w:p w14:paraId="2E7CA19F" w14:textId="77777777" w:rsidR="00F235C5" w:rsidRDefault="003A0D2C">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Контакты</w:t>
            </w:r>
          </w:p>
        </w:tc>
        <w:tc>
          <w:tcPr>
            <w:tcW w:w="995" w:type="dxa"/>
            <w:noWrap/>
          </w:tcPr>
          <w:p w14:paraId="7E512919" w14:textId="77777777" w:rsidR="00F235C5" w:rsidRDefault="003A0D2C">
            <w:pPr>
              <w:widowControl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телефон</w:t>
            </w:r>
          </w:p>
        </w:tc>
        <w:tc>
          <w:tcPr>
            <w:tcW w:w="992" w:type="dxa"/>
            <w:noWrap/>
          </w:tcPr>
          <w:p w14:paraId="0AA2AA35" w14:textId="77777777" w:rsidR="00F235C5" w:rsidRDefault="003A0D2C">
            <w:pPr>
              <w:widowControl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моб. телефон</w:t>
            </w:r>
          </w:p>
        </w:tc>
        <w:tc>
          <w:tcPr>
            <w:tcW w:w="992" w:type="dxa"/>
            <w:noWrap/>
          </w:tcPr>
          <w:p w14:paraId="1D686C20" w14:textId="77777777" w:rsidR="00F235C5" w:rsidRDefault="003A0D2C">
            <w:pPr>
              <w:widowControl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e-</w:t>
            </w:r>
            <w:proofErr w:type="spellStart"/>
            <w:r>
              <w:rPr>
                <w:rFonts w:ascii="Times New Roman" w:eastAsia="Times New Roman" w:hAnsi="Times New Roman" w:cs="Times New Roman"/>
                <w:sz w:val="16"/>
                <w:szCs w:val="16"/>
                <w:lang w:eastAsia="ru-RU"/>
              </w:rPr>
              <w:t>mail</w:t>
            </w:r>
            <w:proofErr w:type="spellEnd"/>
          </w:p>
        </w:tc>
      </w:tr>
      <w:tr w:rsidR="00F235C5" w14:paraId="3E01FCEF" w14:textId="77777777" w:rsidTr="00722E3F">
        <w:trPr>
          <w:gridAfter w:val="2"/>
          <w:wAfter w:w="501" w:type="dxa"/>
        </w:trPr>
        <w:tc>
          <w:tcPr>
            <w:tcW w:w="6299" w:type="dxa"/>
            <w:gridSpan w:val="2"/>
            <w:noWrap/>
          </w:tcPr>
          <w:p w14:paraId="50F80CD3" w14:textId="77777777" w:rsidR="00F235C5" w:rsidRDefault="003A0D2C">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Дополнительная информация</w:t>
            </w:r>
          </w:p>
        </w:tc>
        <w:tc>
          <w:tcPr>
            <w:tcW w:w="2979" w:type="dxa"/>
            <w:gridSpan w:val="3"/>
            <w:noWrap/>
          </w:tcPr>
          <w:p w14:paraId="5710E3DA" w14:textId="77777777" w:rsidR="00F235C5" w:rsidRDefault="00F235C5">
            <w:pPr>
              <w:widowControl w:val="0"/>
              <w:spacing w:after="0" w:line="240" w:lineRule="auto"/>
              <w:rPr>
                <w:rFonts w:ascii="Times New Roman" w:eastAsia="Times New Roman" w:hAnsi="Times New Roman" w:cs="Times New Roman"/>
                <w:szCs w:val="20"/>
                <w:lang w:eastAsia="ru-RU"/>
              </w:rPr>
            </w:pPr>
          </w:p>
        </w:tc>
      </w:tr>
      <w:tr w:rsidR="00F235C5" w14:paraId="0DBD9398" w14:textId="77777777" w:rsidTr="0072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1" w:type="dxa"/>
          <w:trHeight w:val="385"/>
        </w:trPr>
        <w:tc>
          <w:tcPr>
            <w:tcW w:w="9668" w:type="dxa"/>
            <w:gridSpan w:val="6"/>
            <w:tcBorders>
              <w:bottom w:val="single" w:sz="4" w:space="0" w:color="auto"/>
            </w:tcBorders>
            <w:noWrap/>
          </w:tcPr>
          <w:p w14:paraId="5F7A0BA0" w14:textId="77777777" w:rsidR="00F235C5" w:rsidRDefault="003A0D2C">
            <w:pPr>
              <w:widowControl w:val="0"/>
              <w:spacing w:after="0" w:line="240" w:lineRule="auto"/>
              <w:ind w:firstLine="283"/>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Перечень прилагаемых к заявке документов:</w:t>
            </w:r>
          </w:p>
          <w:p w14:paraId="681CF248" w14:textId="77777777" w:rsidR="00F235C5" w:rsidRDefault="003A0D2C">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 _______________________________________________________________________</w:t>
            </w:r>
          </w:p>
          <w:p w14:paraId="3987A958" w14:textId="77777777" w:rsidR="00F235C5" w:rsidRDefault="003A0D2C">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 _______________________________________________________________________</w:t>
            </w:r>
          </w:p>
          <w:p w14:paraId="2478721B" w14:textId="77777777" w:rsidR="00F235C5" w:rsidRDefault="00F235C5">
            <w:pPr>
              <w:spacing w:after="0" w:line="240" w:lineRule="auto"/>
              <w:ind w:firstLine="540"/>
              <w:jc w:val="both"/>
              <w:rPr>
                <w:rFonts w:ascii="Times New Roman" w:eastAsia="Times New Roman" w:hAnsi="Times New Roman" w:cs="Times New Roman"/>
                <w:lang w:eastAsia="ru-RU"/>
              </w:rPr>
            </w:pPr>
          </w:p>
          <w:p w14:paraId="3BBE472E" w14:textId="77777777" w:rsidR="00F235C5" w:rsidRDefault="003A0D2C">
            <w:pPr>
              <w:spacing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lang w:eastAsia="ru-RU"/>
              </w:rPr>
              <w:t>Все уведомления и документы, за исключением соглашения о предоставлении субсидии и дополнительного соглашения к нему (далее – Соглашение), прошу направить (нужное отметить знаком V с указанием реквизитов):</w:t>
            </w:r>
          </w:p>
        </w:tc>
      </w:tr>
      <w:tr w:rsidR="00F235C5" w14:paraId="63800E86" w14:textId="77777777" w:rsidTr="0072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607" w:type="dxa"/>
            <w:tcBorders>
              <w:top w:val="single" w:sz="4" w:space="0" w:color="auto"/>
            </w:tcBorders>
            <w:noWrap/>
          </w:tcPr>
          <w:p w14:paraId="3CD3E691" w14:textId="77777777" w:rsidR="00F235C5" w:rsidRDefault="00F235C5">
            <w:pPr>
              <w:widowControl w:val="0"/>
              <w:spacing w:after="0" w:line="240" w:lineRule="auto"/>
              <w:rPr>
                <w:rFonts w:ascii="Times New Roman" w:eastAsia="Times New Roman" w:hAnsi="Times New Roman" w:cs="Times New Roman"/>
                <w:szCs w:val="20"/>
                <w:lang w:eastAsia="ru-RU"/>
              </w:rPr>
            </w:pPr>
          </w:p>
        </w:tc>
        <w:tc>
          <w:tcPr>
            <w:tcW w:w="9172" w:type="dxa"/>
            <w:gridSpan w:val="6"/>
            <w:tcBorders>
              <w:top w:val="single" w:sz="4" w:space="0" w:color="auto"/>
            </w:tcBorders>
            <w:noWrap/>
          </w:tcPr>
          <w:p w14:paraId="284112EE" w14:textId="0095D2B1" w:rsidR="00F235C5" w:rsidRDefault="00722E3F">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w:t>
            </w:r>
            <w:r w:rsidR="003A0D2C">
              <w:rPr>
                <w:rFonts w:ascii="Times New Roman" w:eastAsia="Times New Roman" w:hAnsi="Times New Roman" w:cs="Times New Roman"/>
                <w:szCs w:val="20"/>
                <w:lang w:eastAsia="ru-RU"/>
              </w:rPr>
              <w:t>о почтовому адресу: ________________________________________________</w:t>
            </w:r>
            <w:r>
              <w:rPr>
                <w:rFonts w:ascii="Times New Roman" w:eastAsia="Times New Roman" w:hAnsi="Times New Roman" w:cs="Times New Roman"/>
                <w:szCs w:val="20"/>
                <w:lang w:eastAsia="ru-RU"/>
              </w:rPr>
              <w:t>______________</w:t>
            </w:r>
            <w:r w:rsidR="003A0D2C">
              <w:rPr>
                <w:rFonts w:ascii="Times New Roman" w:eastAsia="Times New Roman" w:hAnsi="Times New Roman" w:cs="Times New Roman"/>
                <w:szCs w:val="20"/>
                <w:lang w:eastAsia="ru-RU"/>
              </w:rPr>
              <w:t>_</w:t>
            </w:r>
          </w:p>
        </w:tc>
      </w:tr>
      <w:tr w:rsidR="00F235C5" w14:paraId="42359BB6" w14:textId="77777777" w:rsidTr="0072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5"/>
        </w:trPr>
        <w:tc>
          <w:tcPr>
            <w:tcW w:w="607" w:type="dxa"/>
            <w:noWrap/>
          </w:tcPr>
          <w:p w14:paraId="42BA1142" w14:textId="77777777" w:rsidR="00F235C5" w:rsidRDefault="00F235C5">
            <w:pPr>
              <w:widowControl w:val="0"/>
              <w:spacing w:after="0" w:line="240" w:lineRule="auto"/>
              <w:rPr>
                <w:rFonts w:ascii="Times New Roman" w:eastAsia="Times New Roman" w:hAnsi="Times New Roman" w:cs="Times New Roman"/>
                <w:szCs w:val="20"/>
                <w:lang w:eastAsia="ru-RU"/>
              </w:rPr>
            </w:pPr>
          </w:p>
        </w:tc>
        <w:tc>
          <w:tcPr>
            <w:tcW w:w="9172" w:type="dxa"/>
            <w:gridSpan w:val="6"/>
            <w:noWrap/>
          </w:tcPr>
          <w:p w14:paraId="7734DE00" w14:textId="77777777" w:rsidR="00F235C5" w:rsidRDefault="003A0D2C">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 __________</w:t>
            </w:r>
          </w:p>
        </w:tc>
      </w:tr>
      <w:tr w:rsidR="00F235C5" w14:paraId="1878A81F" w14:textId="77777777" w:rsidTr="0072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607" w:type="dxa"/>
            <w:noWrap/>
          </w:tcPr>
          <w:p w14:paraId="1DA37CBF" w14:textId="77777777" w:rsidR="00F235C5" w:rsidRDefault="00F235C5">
            <w:pPr>
              <w:widowControl w:val="0"/>
              <w:spacing w:after="0" w:line="240" w:lineRule="auto"/>
              <w:rPr>
                <w:rFonts w:ascii="Times New Roman" w:eastAsia="Times New Roman" w:hAnsi="Times New Roman" w:cs="Times New Roman"/>
                <w:szCs w:val="20"/>
                <w:lang w:eastAsia="ru-RU"/>
              </w:rPr>
            </w:pPr>
          </w:p>
        </w:tc>
        <w:tc>
          <w:tcPr>
            <w:tcW w:w="9172" w:type="dxa"/>
            <w:gridSpan w:val="6"/>
            <w:noWrap/>
          </w:tcPr>
          <w:p w14:paraId="23F566E2" w14:textId="77777777" w:rsidR="00F235C5" w:rsidRDefault="003A0D2C">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 руки, при личном обращении _________________________________________</w:t>
            </w:r>
          </w:p>
        </w:tc>
      </w:tr>
      <w:tr w:rsidR="00F235C5" w14:paraId="2921439D" w14:textId="77777777" w:rsidTr="0072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779" w:type="dxa"/>
            <w:gridSpan w:val="7"/>
            <w:noWrap/>
          </w:tcPr>
          <w:p w14:paraId="67D673B1" w14:textId="77777777" w:rsidR="00F235C5" w:rsidRDefault="003A0D2C">
            <w:pPr>
              <w:widowControl w:val="0"/>
              <w:spacing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Проект Соглашения прошу направить (нужное отметить знаком V с указанием реквизитов):</w:t>
            </w:r>
          </w:p>
        </w:tc>
      </w:tr>
      <w:tr w:rsidR="00F235C5" w14:paraId="625A2C6D" w14:textId="77777777" w:rsidTr="0072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607" w:type="dxa"/>
            <w:noWrap/>
          </w:tcPr>
          <w:p w14:paraId="7C2BB09A" w14:textId="77777777" w:rsidR="00F235C5" w:rsidRDefault="00F235C5">
            <w:pPr>
              <w:widowControl w:val="0"/>
              <w:spacing w:after="0" w:line="240" w:lineRule="auto"/>
              <w:rPr>
                <w:rFonts w:ascii="Times New Roman" w:eastAsia="Times New Roman" w:hAnsi="Times New Roman" w:cs="Times New Roman"/>
                <w:szCs w:val="20"/>
                <w:lang w:eastAsia="ru-RU"/>
              </w:rPr>
            </w:pPr>
          </w:p>
        </w:tc>
        <w:tc>
          <w:tcPr>
            <w:tcW w:w="9172" w:type="dxa"/>
            <w:gridSpan w:val="6"/>
            <w:noWrap/>
          </w:tcPr>
          <w:p w14:paraId="33230A98" w14:textId="77777777" w:rsidR="00F235C5" w:rsidRDefault="003A0D2C">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 почтовому адресу: __________________________________________________</w:t>
            </w:r>
          </w:p>
        </w:tc>
      </w:tr>
      <w:tr w:rsidR="00F235C5" w14:paraId="5BAAA5A8" w14:textId="77777777" w:rsidTr="0072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607" w:type="dxa"/>
            <w:noWrap/>
          </w:tcPr>
          <w:p w14:paraId="38674F2E" w14:textId="77777777" w:rsidR="00F235C5" w:rsidRDefault="00F235C5">
            <w:pPr>
              <w:widowControl w:val="0"/>
              <w:spacing w:after="0" w:line="240" w:lineRule="auto"/>
              <w:rPr>
                <w:rFonts w:ascii="Times New Roman" w:eastAsia="Times New Roman" w:hAnsi="Times New Roman" w:cs="Times New Roman"/>
                <w:szCs w:val="20"/>
                <w:lang w:eastAsia="ru-RU"/>
              </w:rPr>
            </w:pPr>
          </w:p>
        </w:tc>
        <w:tc>
          <w:tcPr>
            <w:tcW w:w="9172" w:type="dxa"/>
            <w:gridSpan w:val="6"/>
            <w:noWrap/>
          </w:tcPr>
          <w:p w14:paraId="6E555BAB" w14:textId="77777777" w:rsidR="00F235C5" w:rsidRDefault="003A0D2C">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 руки, при личном обращении ________________________________________</w:t>
            </w:r>
          </w:p>
        </w:tc>
      </w:tr>
      <w:tr w:rsidR="00F235C5" w14:paraId="65562F45" w14:textId="77777777" w:rsidTr="0072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82"/>
        </w:trPr>
        <w:tc>
          <w:tcPr>
            <w:tcW w:w="9779" w:type="dxa"/>
            <w:gridSpan w:val="7"/>
            <w:noWrap/>
          </w:tcPr>
          <w:p w14:paraId="3CA205A8" w14:textId="77777777" w:rsidR="00F235C5" w:rsidRDefault="003A0D2C">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____________________________.</w:t>
            </w:r>
          </w:p>
          <w:p w14:paraId="2EBFDFE4" w14:textId="77777777" w:rsidR="00F235C5" w:rsidRDefault="003A0D2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(представляем/не представляем)</w:t>
            </w:r>
          </w:p>
          <w:p w14:paraId="11FCE9D9" w14:textId="77777777" w:rsidR="00F235C5" w:rsidRDefault="003A0D2C">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Подтверждаю, что участник отбора соответствует требованиям, установленными пунктом 2.4 Порядка на даты, определенные указанным пунктом Порядка.</w:t>
            </w:r>
          </w:p>
          <w:p w14:paraId="2EA3F044" w14:textId="77777777" w:rsidR="00F235C5" w:rsidRDefault="003A0D2C">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Подтверждаю, что на первое число месяца подачи заявки не являюсь получателем средств из бюджета _________________________________________________________________ </w:t>
            </w:r>
          </w:p>
          <w:p w14:paraId="624530A6" w14:textId="77777777" w:rsidR="00F235C5" w:rsidRDefault="003A0D2C">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(наименование муниципального образования) </w:t>
            </w:r>
          </w:p>
          <w:p w14:paraId="1368493E" w14:textId="77777777" w:rsidR="00F235C5" w:rsidRDefault="003A0D2C">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w:t>
            </w:r>
            <w:r>
              <w:rPr>
                <w:rFonts w:ascii="Times New Roman" w:eastAsia="Times New Roman" w:hAnsi="Times New Roman" w:cs="Times New Roman"/>
                <w:szCs w:val="20"/>
                <w:lang w:eastAsia="ru-RU"/>
              </w:rPr>
              <w:br/>
              <w:t>и электрическую энергию на 2022 год по иным нормативным правовым актам ____________________________________________________________________________</w:t>
            </w:r>
          </w:p>
          <w:p w14:paraId="22CE8972" w14:textId="77777777" w:rsidR="00F235C5" w:rsidRDefault="003A0D2C">
            <w:pPr>
              <w:widowControl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(наименование муниципального образования)</w:t>
            </w:r>
          </w:p>
          <w:p w14:paraId="687B9D8C" w14:textId="77777777" w:rsidR="00F235C5" w:rsidRDefault="003A0D2C">
            <w:pPr>
              <w:widowControl w:val="0"/>
              <w:spacing w:after="0" w:line="240" w:lineRule="auto"/>
              <w:jc w:val="both"/>
              <w:rPr>
                <w:rFonts w:ascii="Times New Roman" w:hAnsi="Times New Roman" w:cs="Times New Roman"/>
              </w:rPr>
            </w:pPr>
            <w:r>
              <w:rPr>
                <w:rFonts w:ascii="Times New Roman" w:eastAsia="Times New Roman" w:hAnsi="Times New Roman" w:cs="Times New Roman"/>
                <w:szCs w:val="20"/>
                <w:lang w:eastAsia="ru-RU"/>
              </w:rPr>
              <w:t xml:space="preserve">кроме </w:t>
            </w:r>
            <w:r>
              <w:rPr>
                <w:rFonts w:ascii="Times New Roman" w:hAnsi="Times New Roman" w:cs="Times New Roman"/>
              </w:rPr>
              <w:t xml:space="preserve">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w:t>
            </w:r>
          </w:p>
          <w:p w14:paraId="6957FA78" w14:textId="77777777" w:rsidR="00F235C5" w:rsidRDefault="003A0D2C">
            <w:pPr>
              <w:widowControl w:val="0"/>
              <w:spacing w:after="0" w:line="240" w:lineRule="auto"/>
              <w:jc w:val="both"/>
              <w:rPr>
                <w:rFonts w:ascii="Times New Roman" w:hAnsi="Times New Roman" w:cs="Times New Roman"/>
              </w:rPr>
            </w:pPr>
            <w:r>
              <w:rPr>
                <w:rFonts w:ascii="Times New Roman" w:hAnsi="Times New Roman" w:cs="Times New Roman"/>
              </w:rPr>
              <w:t>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 утвержденных _____________________________________________________.</w:t>
            </w:r>
          </w:p>
          <w:p w14:paraId="6F30BC09" w14:textId="77777777" w:rsidR="00F235C5" w:rsidRDefault="003A0D2C">
            <w:pPr>
              <w:widowControl w:val="0"/>
              <w:spacing w:after="0" w:line="240" w:lineRule="auto"/>
              <w:jc w:val="both"/>
              <w:rPr>
                <w:rFonts w:ascii="Times New Roman" w:eastAsia="Times New Roman" w:hAnsi="Times New Roman" w:cs="Times New Roman"/>
                <w:lang w:eastAsia="ru-RU"/>
              </w:rPr>
            </w:pPr>
            <w:r>
              <w:rPr>
                <w:rFonts w:ascii="Times New Roman" w:hAnsi="Times New Roman" w:cs="Times New Roman"/>
              </w:rPr>
              <w:t xml:space="preserve">                                                             (наименование нормативного правового акта). </w:t>
            </w:r>
          </w:p>
          <w:p w14:paraId="3BAA9B6F" w14:textId="77777777" w:rsidR="00F235C5" w:rsidRDefault="003A0D2C">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Полноту и достоверность представляемых документов подтверждаю.</w:t>
            </w:r>
          </w:p>
          <w:p w14:paraId="1B19B609" w14:textId="77777777" w:rsidR="00F235C5" w:rsidRDefault="003A0D2C">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Приложение: на   л. в   экз.</w:t>
            </w:r>
          </w:p>
          <w:p w14:paraId="44694066" w14:textId="77777777" w:rsidR="00F235C5" w:rsidRDefault="00F235C5">
            <w:pPr>
              <w:widowControl w:val="0"/>
              <w:spacing w:after="0" w:line="240" w:lineRule="auto"/>
              <w:ind w:firstLine="426"/>
              <w:jc w:val="both"/>
              <w:rPr>
                <w:rFonts w:ascii="Times New Roman" w:eastAsia="Times New Roman" w:hAnsi="Times New Roman" w:cs="Times New Roman"/>
                <w:szCs w:val="20"/>
                <w:lang w:eastAsia="ru-RU"/>
              </w:rPr>
            </w:pPr>
          </w:p>
          <w:p w14:paraId="14D86DB0" w14:textId="77777777" w:rsidR="00F235C5" w:rsidRDefault="003A0D2C">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Участник отбора</w:t>
            </w:r>
          </w:p>
          <w:p w14:paraId="4DF4AA3D" w14:textId="77777777" w:rsidR="00F235C5" w:rsidRDefault="003A0D2C">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________________________     _______________________     __________________________</w:t>
            </w:r>
          </w:p>
          <w:p w14:paraId="3E33D3EE" w14:textId="77777777" w:rsidR="00F235C5" w:rsidRDefault="003A0D2C">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proofErr w:type="gramStart"/>
            <w:r>
              <w:rPr>
                <w:rFonts w:ascii="Times New Roman" w:eastAsia="Times New Roman" w:hAnsi="Times New Roman" w:cs="Times New Roman"/>
                <w:szCs w:val="20"/>
                <w:lang w:eastAsia="ru-RU"/>
              </w:rPr>
              <w:t xml:space="preserve">должность)   </w:t>
            </w:r>
            <w:proofErr w:type="gramEnd"/>
            <w:r>
              <w:rPr>
                <w:rFonts w:ascii="Times New Roman" w:eastAsia="Times New Roman" w:hAnsi="Times New Roman" w:cs="Times New Roman"/>
                <w:szCs w:val="20"/>
                <w:lang w:eastAsia="ru-RU"/>
              </w:rPr>
              <w:t xml:space="preserve">                            (подпись)                              (расшифровка подписи)</w:t>
            </w:r>
          </w:p>
        </w:tc>
      </w:tr>
      <w:tr w:rsidR="00F235C5" w14:paraId="287B518A" w14:textId="77777777" w:rsidTr="0072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9779" w:type="dxa"/>
            <w:gridSpan w:val="7"/>
            <w:noWrap/>
          </w:tcPr>
          <w:p w14:paraId="366053CB" w14:textId="77777777" w:rsidR="00F235C5" w:rsidRDefault="00F235C5">
            <w:pPr>
              <w:widowControl w:val="0"/>
              <w:spacing w:after="0" w:line="240" w:lineRule="auto"/>
              <w:jc w:val="center"/>
              <w:rPr>
                <w:rFonts w:ascii="Times New Roman" w:eastAsia="Times New Roman" w:hAnsi="Times New Roman" w:cs="Times New Roman"/>
                <w:szCs w:val="20"/>
                <w:lang w:eastAsia="ru-RU"/>
              </w:rPr>
            </w:pPr>
          </w:p>
        </w:tc>
      </w:tr>
      <w:tr w:rsidR="00F235C5" w14:paraId="6E707154" w14:textId="77777777" w:rsidTr="0072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779" w:type="dxa"/>
            <w:gridSpan w:val="7"/>
            <w:noWrap/>
          </w:tcPr>
          <w:p w14:paraId="1DF3D6DA" w14:textId="77777777" w:rsidR="00F235C5" w:rsidRDefault="003A0D2C">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М.П. (при наличии)</w:t>
            </w:r>
          </w:p>
          <w:p w14:paraId="2E863A1F" w14:textId="77777777" w:rsidR="00F235C5" w:rsidRDefault="003A0D2C">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«__» ______________ 2022 г.</w:t>
            </w:r>
          </w:p>
        </w:tc>
      </w:tr>
    </w:tbl>
    <w:p w14:paraId="6AB89AF3" w14:textId="77777777" w:rsidR="00F235C5" w:rsidRDefault="00F235C5">
      <w:pPr>
        <w:spacing w:after="0" w:line="240" w:lineRule="auto"/>
        <w:rPr>
          <w:rFonts w:ascii="Times New Roman" w:eastAsia="Times New Roman" w:hAnsi="Times New Roman" w:cs="Times New Roman"/>
          <w:b/>
          <w:sz w:val="20"/>
          <w:szCs w:val="20"/>
          <w:lang w:eastAsia="ru-RU"/>
        </w:rPr>
        <w:sectPr w:rsidR="00F235C5">
          <w:headerReference w:type="default" r:id="rId9"/>
          <w:headerReference w:type="first" r:id="rId10"/>
          <w:pgSz w:w="11905" w:h="16838"/>
          <w:pgMar w:top="907" w:right="1134" w:bottom="851" w:left="1701" w:header="567" w:footer="0" w:gutter="0"/>
          <w:pgNumType w:start="1"/>
          <w:cols w:space="720"/>
          <w:titlePg/>
          <w:docGrid w:linePitch="360"/>
        </w:sectPr>
      </w:pPr>
    </w:p>
    <w:p w14:paraId="471D4ACC" w14:textId="77777777" w:rsidR="00F235C5" w:rsidRPr="005339AC" w:rsidRDefault="003A0D2C" w:rsidP="00343B7B">
      <w:pPr>
        <w:spacing w:after="0" w:line="240" w:lineRule="auto"/>
        <w:ind w:left="8496"/>
        <w:jc w:val="right"/>
        <w:outlineLvl w:val="0"/>
        <w:rPr>
          <w:rFonts w:ascii="Times New Roman" w:eastAsia="Times New Roman" w:hAnsi="Times New Roman" w:cs="Times New Roman"/>
          <w:sz w:val="20"/>
          <w:szCs w:val="20"/>
          <w:lang w:eastAsia="ru-RU"/>
        </w:rPr>
      </w:pPr>
      <w:r w:rsidRPr="005339AC">
        <w:rPr>
          <w:rFonts w:ascii="Times New Roman" w:eastAsia="Times New Roman" w:hAnsi="Times New Roman" w:cs="Times New Roman"/>
          <w:sz w:val="20"/>
          <w:szCs w:val="20"/>
          <w:lang w:eastAsia="ru-RU"/>
        </w:rPr>
        <w:lastRenderedPageBreak/>
        <w:t xml:space="preserve">Приложение № </w:t>
      </w:r>
      <w:r w:rsidR="005339AC" w:rsidRPr="005339AC">
        <w:rPr>
          <w:rFonts w:ascii="Times New Roman" w:eastAsia="Times New Roman" w:hAnsi="Times New Roman" w:cs="Times New Roman"/>
          <w:sz w:val="20"/>
          <w:szCs w:val="20"/>
          <w:lang w:eastAsia="ru-RU"/>
        </w:rPr>
        <w:t>2</w:t>
      </w:r>
    </w:p>
    <w:p w14:paraId="49CB4AE0" w14:textId="228E7470" w:rsidR="00F235C5" w:rsidRPr="005339AC" w:rsidRDefault="003A0D2C" w:rsidP="00343B7B">
      <w:pPr>
        <w:spacing w:after="0" w:line="240" w:lineRule="auto"/>
        <w:ind w:left="8496"/>
        <w:jc w:val="right"/>
        <w:outlineLvl w:val="0"/>
        <w:rPr>
          <w:rFonts w:ascii="Times New Roman" w:eastAsiaTheme="minorEastAsia" w:hAnsi="Times New Roman"/>
          <w:sz w:val="20"/>
          <w:szCs w:val="20"/>
          <w:lang w:eastAsia="ru-RU"/>
        </w:rPr>
      </w:pPr>
      <w:r w:rsidRPr="005339AC">
        <w:rPr>
          <w:rFonts w:ascii="Times New Roman" w:eastAsia="Times New Roman" w:hAnsi="Times New Roman" w:cs="Times New Roman"/>
          <w:sz w:val="20"/>
          <w:szCs w:val="20"/>
          <w:lang w:eastAsia="ru-RU"/>
        </w:rPr>
        <w:t xml:space="preserve">к Условиям и порядку </w:t>
      </w:r>
      <w:r w:rsidRPr="005339AC">
        <w:rPr>
          <w:rFonts w:ascii="Times New Roman" w:eastAsiaTheme="minorEastAsia" w:hAnsi="Times New Roman"/>
          <w:sz w:val="20"/>
          <w:szCs w:val="20"/>
          <w:lang w:eastAsia="ru-RU"/>
        </w:rPr>
        <w:t xml:space="preserve">предоставления субсидий юридическим лицам (за исключением государственных и муниципальных учреждений) </w:t>
      </w:r>
      <w:r w:rsidRPr="005339AC">
        <w:rPr>
          <w:rFonts w:ascii="Times New Roman" w:eastAsiaTheme="minorEastAsia" w:hAnsi="Times New Roman"/>
          <w:sz w:val="20"/>
          <w:szCs w:val="20"/>
          <w:lang w:eastAsia="ru-RU"/>
        </w:rPr>
        <w:br/>
        <w:t>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w:t>
      </w:r>
      <w:r w:rsidR="00722E3F">
        <w:rPr>
          <w:rFonts w:ascii="Times New Roman" w:eastAsiaTheme="minorEastAsia" w:hAnsi="Times New Roman"/>
          <w:sz w:val="20"/>
          <w:szCs w:val="20"/>
          <w:lang w:eastAsia="ru-RU"/>
        </w:rPr>
        <w:t xml:space="preserve"> </w:t>
      </w:r>
      <w:r w:rsidRPr="005339AC">
        <w:rPr>
          <w:rFonts w:ascii="Times New Roman" w:eastAsiaTheme="minorEastAsia" w:hAnsi="Times New Roman"/>
          <w:sz w:val="20"/>
          <w:szCs w:val="20"/>
          <w:lang w:eastAsia="ru-RU"/>
        </w:rPr>
        <w:t>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14:paraId="17045A41" w14:textId="77777777" w:rsidR="00F235C5" w:rsidRDefault="00F235C5">
      <w:pPr>
        <w:spacing w:after="0" w:line="240" w:lineRule="auto"/>
        <w:ind w:left="8496"/>
        <w:outlineLvl w:val="0"/>
        <w:rPr>
          <w:rFonts w:ascii="Times New Roman" w:eastAsia="Times New Roman" w:hAnsi="Times New Roman" w:cs="Times New Roman"/>
          <w:lang w:eastAsia="ru-RU"/>
        </w:rPr>
      </w:pPr>
    </w:p>
    <w:p w14:paraId="1D073227" w14:textId="16A7829A" w:rsidR="00F235C5" w:rsidRDefault="003A0D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Расчет размера потребности в субсидии на финансовое обеспечение (возмещение) затрат ресурсоснабжающих организаций, возникших вследствие разницы между фактической стоимостью топлива и стоимостью топлива, учтенной в тарифах на тепловую и электрическую энергию</w:t>
      </w:r>
      <w:r w:rsidR="00343B7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 2022 год ____________________________________________________________________</w:t>
      </w:r>
    </w:p>
    <w:p w14:paraId="381BC109" w14:textId="77777777" w:rsidR="00F235C5" w:rsidRDefault="003A0D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(полное наименование юридического лица </w:t>
      </w:r>
    </w:p>
    <w:p w14:paraId="1BC938F5" w14:textId="77777777" w:rsidR="00F235C5" w:rsidRDefault="003A0D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исключением государственных и муниципальных учреждений) </w:t>
      </w:r>
    </w:p>
    <w:p w14:paraId="119ADBCF" w14:textId="0B174465" w:rsidR="00F235C5" w:rsidRDefault="003A0D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или ФИО индивидуального предпринимателя)</w:t>
      </w:r>
    </w:p>
    <w:tbl>
      <w:tblPr>
        <w:tblW w:w="14899" w:type="dxa"/>
        <w:tblInd w:w="93" w:type="dxa"/>
        <w:tblLayout w:type="fixed"/>
        <w:tblLook w:val="04A0" w:firstRow="1" w:lastRow="0" w:firstColumn="1" w:lastColumn="0" w:noHBand="0" w:noVBand="1"/>
      </w:tblPr>
      <w:tblGrid>
        <w:gridCol w:w="582"/>
        <w:gridCol w:w="993"/>
        <w:gridCol w:w="567"/>
        <w:gridCol w:w="567"/>
        <w:gridCol w:w="992"/>
        <w:gridCol w:w="1559"/>
        <w:gridCol w:w="992"/>
        <w:gridCol w:w="1418"/>
        <w:gridCol w:w="1330"/>
        <w:gridCol w:w="1245"/>
        <w:gridCol w:w="1799"/>
        <w:gridCol w:w="2146"/>
        <w:gridCol w:w="709"/>
      </w:tblGrid>
      <w:tr w:rsidR="00F235C5" w14:paraId="112A6002" w14:textId="77777777" w:rsidTr="00722E3F">
        <w:trPr>
          <w:trHeight w:val="418"/>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CEF4EA4" w14:textId="77777777" w:rsidR="00F235C5" w:rsidRPr="00722E3F" w:rsidRDefault="003A0D2C">
            <w:pPr>
              <w:spacing w:after="0" w:line="240" w:lineRule="auto"/>
              <w:jc w:val="center"/>
              <w:rPr>
                <w:rFonts w:ascii="Times New Roman" w:eastAsia="Times New Roman" w:hAnsi="Times New Roman" w:cs="Times New Roman"/>
                <w:sz w:val="16"/>
                <w:szCs w:val="16"/>
              </w:rPr>
            </w:pPr>
            <w:r w:rsidRPr="00722E3F">
              <w:rPr>
                <w:rFonts w:ascii="Times New Roman" w:eastAsia="Times New Roman" w:hAnsi="Times New Roman" w:cs="Times New Roman"/>
                <w:sz w:val="16"/>
                <w:szCs w:val="16"/>
              </w:rPr>
              <w:t>№ п/п</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3A8DD7F" w14:textId="77777777" w:rsidR="00F235C5" w:rsidRPr="00722E3F" w:rsidRDefault="003A0D2C">
            <w:pPr>
              <w:spacing w:after="0" w:line="240" w:lineRule="auto"/>
              <w:jc w:val="center"/>
              <w:rPr>
                <w:rFonts w:ascii="Times New Roman" w:eastAsia="Times New Roman" w:hAnsi="Times New Roman" w:cs="Times New Roman"/>
                <w:sz w:val="16"/>
                <w:szCs w:val="16"/>
              </w:rPr>
            </w:pPr>
            <w:r w:rsidRPr="00722E3F">
              <w:rPr>
                <w:rFonts w:ascii="Times New Roman" w:eastAsia="Times New Roman" w:hAnsi="Times New Roman" w:cs="Times New Roman"/>
                <w:sz w:val="16"/>
                <w:szCs w:val="16"/>
              </w:rPr>
              <w:t>Наименование ресурсоснабжающей организации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046049E" w14:textId="77777777" w:rsidR="00F235C5" w:rsidRPr="00722E3F" w:rsidRDefault="003A0D2C">
            <w:pPr>
              <w:spacing w:after="0" w:line="240" w:lineRule="auto"/>
              <w:jc w:val="center"/>
              <w:rPr>
                <w:rFonts w:ascii="Times New Roman" w:eastAsia="Times New Roman" w:hAnsi="Times New Roman" w:cs="Times New Roman"/>
                <w:sz w:val="16"/>
                <w:szCs w:val="16"/>
              </w:rPr>
            </w:pPr>
            <w:r w:rsidRPr="00722E3F">
              <w:rPr>
                <w:rFonts w:ascii="Times New Roman" w:eastAsia="Times New Roman" w:hAnsi="Times New Roman" w:cs="Times New Roman"/>
                <w:sz w:val="16"/>
                <w:szCs w:val="16"/>
              </w:rPr>
              <w:t>Вид услуги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92BCCB6" w14:textId="77777777" w:rsidR="00F235C5" w:rsidRPr="00722E3F" w:rsidRDefault="003A0D2C">
            <w:pPr>
              <w:spacing w:after="0" w:line="240" w:lineRule="auto"/>
              <w:jc w:val="center"/>
              <w:rPr>
                <w:rFonts w:ascii="Times New Roman" w:eastAsia="Times New Roman" w:hAnsi="Times New Roman" w:cs="Times New Roman"/>
                <w:sz w:val="16"/>
                <w:szCs w:val="16"/>
              </w:rPr>
            </w:pPr>
            <w:r w:rsidRPr="00722E3F">
              <w:rPr>
                <w:rFonts w:ascii="Times New Roman" w:eastAsia="Times New Roman" w:hAnsi="Times New Roman" w:cs="Times New Roman"/>
                <w:sz w:val="16"/>
                <w:szCs w:val="16"/>
              </w:rPr>
              <w:t>Вид топлива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591525" w14:textId="77777777" w:rsidR="00F235C5" w:rsidRPr="00722E3F" w:rsidRDefault="003A0D2C">
            <w:pPr>
              <w:spacing w:after="0" w:line="240" w:lineRule="auto"/>
              <w:jc w:val="center"/>
              <w:rPr>
                <w:rFonts w:ascii="Times New Roman" w:eastAsia="Times New Roman" w:hAnsi="Times New Roman" w:cs="Times New Roman"/>
                <w:color w:val="C00000"/>
                <w:sz w:val="16"/>
                <w:szCs w:val="16"/>
              </w:rPr>
            </w:pPr>
            <w:r w:rsidRPr="00722E3F">
              <w:rPr>
                <w:rFonts w:ascii="Times New Roman" w:eastAsia="Times New Roman" w:hAnsi="Times New Roman" w:cs="Times New Roman"/>
                <w:sz w:val="16"/>
                <w:szCs w:val="16"/>
              </w:rPr>
              <w:t xml:space="preserve">Объем топлива, учтенный при формировании тарифов на </w:t>
            </w:r>
            <w:r w:rsidRPr="00722E3F">
              <w:rPr>
                <w:rFonts w:ascii="Times New Roman" w:eastAsia="Times New Roman" w:hAnsi="Times New Roman" w:cs="Times New Roman"/>
                <w:color w:val="C00000"/>
                <w:sz w:val="16"/>
                <w:szCs w:val="16"/>
              </w:rPr>
              <w:t>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48D0909" w14:textId="77777777" w:rsidR="00F235C5" w:rsidRPr="00722E3F" w:rsidRDefault="003A0D2C">
            <w:pPr>
              <w:spacing w:after="0" w:line="240" w:lineRule="auto"/>
              <w:jc w:val="center"/>
              <w:rPr>
                <w:rFonts w:ascii="Times New Roman" w:eastAsia="Times New Roman" w:hAnsi="Times New Roman" w:cs="Times New Roman"/>
                <w:sz w:val="16"/>
                <w:szCs w:val="16"/>
              </w:rPr>
            </w:pPr>
            <w:r w:rsidRPr="00722E3F">
              <w:rPr>
                <w:rFonts w:ascii="Times New Roman" w:eastAsia="Times New Roman" w:hAnsi="Times New Roman" w:cs="Times New Roman"/>
                <w:sz w:val="16"/>
                <w:szCs w:val="16"/>
              </w:rPr>
              <w:t xml:space="preserve">Объем </w:t>
            </w:r>
            <w:r w:rsidRPr="00722E3F">
              <w:rPr>
                <w:rFonts w:ascii="Times New Roman" w:eastAsia="Times New Roman" w:hAnsi="Times New Roman" w:cs="Times New Roman"/>
                <w:color w:val="C00000"/>
                <w:sz w:val="16"/>
                <w:szCs w:val="16"/>
              </w:rPr>
              <w:t xml:space="preserve">топлива, </w:t>
            </w:r>
            <w:r w:rsidRPr="00722E3F">
              <w:rPr>
                <w:rFonts w:ascii="Times New Roman" w:eastAsia="Times New Roman" w:hAnsi="Times New Roman" w:cs="Times New Roman"/>
                <w:sz w:val="16"/>
                <w:szCs w:val="16"/>
              </w:rPr>
              <w:t xml:space="preserve">фактически сложившийся по итогам заключенных контрактов на поставку </w:t>
            </w:r>
            <w:r w:rsidRPr="00722E3F">
              <w:rPr>
                <w:rFonts w:ascii="Times New Roman" w:eastAsia="Times New Roman" w:hAnsi="Times New Roman" w:cs="Times New Roman"/>
                <w:color w:val="C00000"/>
                <w:sz w:val="16"/>
                <w:szCs w:val="16"/>
              </w:rPr>
              <w:t>топлива</w:t>
            </w:r>
            <w:r w:rsidRPr="00722E3F">
              <w:rPr>
                <w:rFonts w:ascii="Times New Roman" w:eastAsia="Times New Roman" w:hAnsi="Times New Roman" w:cs="Times New Roman"/>
                <w:sz w:val="16"/>
                <w:szCs w:val="16"/>
              </w:rPr>
              <w:t xml:space="preserve"> для производства тепловой </w:t>
            </w:r>
            <w:r w:rsidRPr="00722E3F">
              <w:rPr>
                <w:rFonts w:ascii="Times New Roman" w:eastAsia="Times New Roman" w:hAnsi="Times New Roman" w:cs="Times New Roman"/>
                <w:color w:val="C00000"/>
                <w:sz w:val="16"/>
                <w:szCs w:val="16"/>
              </w:rPr>
              <w:t>и электрической</w:t>
            </w:r>
            <w:r w:rsidRPr="00722E3F">
              <w:rPr>
                <w:rFonts w:ascii="Times New Roman" w:eastAsia="Times New Roman" w:hAnsi="Times New Roman" w:cs="Times New Roman"/>
                <w:sz w:val="16"/>
                <w:szCs w:val="16"/>
              </w:rPr>
              <w:t xml:space="preserve"> энергии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A06D19" w14:textId="77777777" w:rsidR="00F235C5" w:rsidRPr="00722E3F" w:rsidRDefault="003A0D2C">
            <w:pPr>
              <w:spacing w:after="0" w:line="240" w:lineRule="auto"/>
              <w:jc w:val="center"/>
              <w:rPr>
                <w:rFonts w:ascii="Times New Roman" w:eastAsia="Times New Roman" w:hAnsi="Times New Roman" w:cs="Times New Roman"/>
                <w:sz w:val="16"/>
                <w:szCs w:val="16"/>
              </w:rPr>
            </w:pPr>
            <w:r w:rsidRPr="00722E3F">
              <w:rPr>
                <w:rFonts w:ascii="Times New Roman" w:eastAsia="Times New Roman" w:hAnsi="Times New Roman" w:cs="Times New Roman"/>
                <w:sz w:val="16"/>
                <w:szCs w:val="16"/>
              </w:rPr>
              <w:t xml:space="preserve">Цена 1 тонны </w:t>
            </w:r>
            <w:r w:rsidRPr="00722E3F">
              <w:rPr>
                <w:rFonts w:ascii="Times New Roman" w:eastAsia="Times New Roman" w:hAnsi="Times New Roman" w:cs="Times New Roman"/>
                <w:color w:val="C00000"/>
                <w:sz w:val="16"/>
                <w:szCs w:val="16"/>
              </w:rPr>
              <w:t>топлива</w:t>
            </w:r>
            <w:r w:rsidRPr="00722E3F">
              <w:rPr>
                <w:rFonts w:ascii="Times New Roman" w:eastAsia="Times New Roman" w:hAnsi="Times New Roman" w:cs="Times New Roman"/>
                <w:sz w:val="16"/>
                <w:szCs w:val="16"/>
              </w:rPr>
              <w:t>, учтенная при формировании тарифов на 202</w:t>
            </w:r>
            <w:r w:rsidRPr="00722E3F">
              <w:rPr>
                <w:rFonts w:ascii="Times New Roman" w:eastAsia="Times New Roman" w:hAnsi="Times New Roman" w:cs="Times New Roman"/>
                <w:color w:val="C00000"/>
                <w:sz w:val="16"/>
                <w:szCs w:val="16"/>
              </w:rPr>
              <w:t>2</w:t>
            </w:r>
            <w:r w:rsidRPr="00722E3F">
              <w:rPr>
                <w:rFonts w:ascii="Times New Roman" w:eastAsia="Times New Roman" w:hAnsi="Times New Roman" w:cs="Times New Roman"/>
                <w:sz w:val="16"/>
                <w:szCs w:val="16"/>
              </w:rPr>
              <w:t xml:space="preserve"> год (с учетом НДС)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2860EDB" w14:textId="77777777" w:rsidR="00F235C5" w:rsidRPr="00722E3F" w:rsidRDefault="003A0D2C">
            <w:pPr>
              <w:spacing w:after="0" w:line="240" w:lineRule="auto"/>
              <w:jc w:val="center"/>
              <w:rPr>
                <w:rFonts w:ascii="Times New Roman" w:eastAsia="Times New Roman" w:hAnsi="Times New Roman" w:cs="Times New Roman"/>
                <w:sz w:val="16"/>
                <w:szCs w:val="16"/>
              </w:rPr>
            </w:pPr>
            <w:r w:rsidRPr="00722E3F">
              <w:rPr>
                <w:rFonts w:ascii="Times New Roman" w:eastAsia="Times New Roman" w:hAnsi="Times New Roman" w:cs="Times New Roman"/>
                <w:sz w:val="16"/>
                <w:szCs w:val="16"/>
              </w:rPr>
              <w:t xml:space="preserve">Цена 1 тонны </w:t>
            </w:r>
            <w:r w:rsidRPr="00722E3F">
              <w:rPr>
                <w:rFonts w:ascii="Times New Roman" w:eastAsia="Times New Roman" w:hAnsi="Times New Roman" w:cs="Times New Roman"/>
                <w:color w:val="C00000"/>
                <w:sz w:val="16"/>
                <w:szCs w:val="16"/>
              </w:rPr>
              <w:t>топлива</w:t>
            </w:r>
            <w:r w:rsidRPr="00722E3F">
              <w:rPr>
                <w:rFonts w:ascii="Times New Roman" w:eastAsia="Times New Roman" w:hAnsi="Times New Roman" w:cs="Times New Roman"/>
                <w:sz w:val="16"/>
                <w:szCs w:val="16"/>
              </w:rPr>
              <w:t xml:space="preserve">, фактически сложившаяся по итогам заключенных контрактов на поставку </w:t>
            </w:r>
            <w:proofErr w:type="gramStart"/>
            <w:r w:rsidRPr="00722E3F">
              <w:rPr>
                <w:rFonts w:ascii="Times New Roman" w:eastAsia="Times New Roman" w:hAnsi="Times New Roman" w:cs="Times New Roman"/>
                <w:color w:val="C00000"/>
                <w:sz w:val="16"/>
                <w:szCs w:val="16"/>
              </w:rPr>
              <w:t>топлив</w:t>
            </w:r>
            <w:r w:rsidRPr="00722E3F">
              <w:rPr>
                <w:rFonts w:ascii="Times New Roman" w:eastAsia="Times New Roman" w:hAnsi="Times New Roman" w:cs="Times New Roman"/>
                <w:sz w:val="16"/>
                <w:szCs w:val="16"/>
              </w:rPr>
              <w:t>а  для</w:t>
            </w:r>
            <w:proofErr w:type="gramEnd"/>
            <w:r w:rsidRPr="00722E3F">
              <w:rPr>
                <w:rFonts w:ascii="Times New Roman" w:eastAsia="Times New Roman" w:hAnsi="Times New Roman" w:cs="Times New Roman"/>
                <w:sz w:val="16"/>
                <w:szCs w:val="16"/>
              </w:rPr>
              <w:t xml:space="preserve"> производства тепловой </w:t>
            </w:r>
            <w:r w:rsidRPr="00722E3F">
              <w:rPr>
                <w:rFonts w:ascii="Times New Roman" w:eastAsia="Times New Roman" w:hAnsi="Times New Roman" w:cs="Times New Roman"/>
                <w:color w:val="C00000"/>
                <w:sz w:val="16"/>
                <w:szCs w:val="16"/>
              </w:rPr>
              <w:t xml:space="preserve">и электрической </w:t>
            </w:r>
            <w:r w:rsidRPr="00722E3F">
              <w:rPr>
                <w:rFonts w:ascii="Times New Roman" w:eastAsia="Times New Roman" w:hAnsi="Times New Roman" w:cs="Times New Roman"/>
                <w:sz w:val="16"/>
                <w:szCs w:val="16"/>
              </w:rPr>
              <w:t>энергии (с учетом НДС)</w:t>
            </w:r>
          </w:p>
        </w:tc>
        <w:tc>
          <w:tcPr>
            <w:tcW w:w="1330" w:type="dxa"/>
            <w:tcBorders>
              <w:top w:val="single" w:sz="4" w:space="0" w:color="auto"/>
              <w:bottom w:val="single" w:sz="4" w:space="0" w:color="auto"/>
              <w:right w:val="single" w:sz="4" w:space="0" w:color="auto"/>
            </w:tcBorders>
            <w:shd w:val="clear" w:color="auto" w:fill="auto"/>
            <w:noWrap/>
            <w:vAlign w:val="center"/>
          </w:tcPr>
          <w:p w14:paraId="0BF4B8EF" w14:textId="77777777" w:rsidR="00F235C5" w:rsidRPr="00722E3F" w:rsidRDefault="003A0D2C">
            <w:pPr>
              <w:spacing w:after="0" w:line="240" w:lineRule="auto"/>
              <w:jc w:val="center"/>
              <w:rPr>
                <w:rFonts w:ascii="Times New Roman" w:eastAsia="Times New Roman" w:hAnsi="Times New Roman" w:cs="Times New Roman"/>
                <w:sz w:val="16"/>
                <w:szCs w:val="16"/>
              </w:rPr>
            </w:pPr>
            <w:r w:rsidRPr="00722E3F">
              <w:rPr>
                <w:rFonts w:ascii="Times New Roman" w:eastAsia="Times New Roman" w:hAnsi="Times New Roman" w:cs="Times New Roman"/>
                <w:sz w:val="16"/>
                <w:szCs w:val="16"/>
              </w:rPr>
              <w:t xml:space="preserve">Затраты на </w:t>
            </w:r>
            <w:r w:rsidRPr="00722E3F">
              <w:rPr>
                <w:rFonts w:ascii="Times New Roman" w:eastAsia="Times New Roman" w:hAnsi="Times New Roman" w:cs="Times New Roman"/>
                <w:color w:val="C00000"/>
                <w:sz w:val="16"/>
                <w:szCs w:val="16"/>
              </w:rPr>
              <w:t>топливо</w:t>
            </w:r>
            <w:r w:rsidRPr="00722E3F">
              <w:rPr>
                <w:rFonts w:ascii="Times New Roman" w:eastAsia="Times New Roman" w:hAnsi="Times New Roman" w:cs="Times New Roman"/>
                <w:sz w:val="16"/>
                <w:szCs w:val="16"/>
              </w:rPr>
              <w:t xml:space="preserve">, учтенные при формировании тарифов на 2022 год </w:t>
            </w:r>
          </w:p>
        </w:tc>
        <w:tc>
          <w:tcPr>
            <w:tcW w:w="1245" w:type="dxa"/>
            <w:tcBorders>
              <w:top w:val="single" w:sz="4" w:space="0" w:color="auto"/>
              <w:bottom w:val="single" w:sz="4" w:space="0" w:color="auto"/>
              <w:right w:val="single" w:sz="4" w:space="0" w:color="auto"/>
            </w:tcBorders>
            <w:shd w:val="clear" w:color="auto" w:fill="auto"/>
            <w:noWrap/>
            <w:vAlign w:val="center"/>
          </w:tcPr>
          <w:p w14:paraId="46676657" w14:textId="77777777" w:rsidR="00F235C5" w:rsidRPr="00722E3F" w:rsidRDefault="003A0D2C">
            <w:pPr>
              <w:spacing w:after="0" w:line="240" w:lineRule="auto"/>
              <w:jc w:val="center"/>
              <w:rPr>
                <w:rFonts w:ascii="Times New Roman" w:eastAsia="Times New Roman" w:hAnsi="Times New Roman" w:cs="Times New Roman"/>
                <w:sz w:val="16"/>
                <w:szCs w:val="16"/>
              </w:rPr>
            </w:pPr>
            <w:r w:rsidRPr="00722E3F">
              <w:rPr>
                <w:rFonts w:ascii="Times New Roman" w:eastAsia="Times New Roman" w:hAnsi="Times New Roman" w:cs="Times New Roman"/>
                <w:sz w:val="16"/>
                <w:szCs w:val="16"/>
              </w:rPr>
              <w:t xml:space="preserve">Затраты на </w:t>
            </w:r>
            <w:r w:rsidRPr="00722E3F">
              <w:rPr>
                <w:rFonts w:ascii="Times New Roman" w:eastAsia="Times New Roman" w:hAnsi="Times New Roman" w:cs="Times New Roman"/>
                <w:color w:val="C00000"/>
                <w:sz w:val="16"/>
                <w:szCs w:val="16"/>
              </w:rPr>
              <w:t>топливо</w:t>
            </w:r>
            <w:r w:rsidRPr="00722E3F">
              <w:rPr>
                <w:rFonts w:ascii="Times New Roman" w:eastAsia="Times New Roman" w:hAnsi="Times New Roman" w:cs="Times New Roman"/>
                <w:sz w:val="16"/>
                <w:szCs w:val="16"/>
              </w:rPr>
              <w:t xml:space="preserve">, фактически сложившиеся по итогам заключенных контрактов на поставку </w:t>
            </w:r>
            <w:r w:rsidRPr="00722E3F">
              <w:rPr>
                <w:rFonts w:ascii="Times New Roman" w:eastAsia="Times New Roman" w:hAnsi="Times New Roman" w:cs="Times New Roman"/>
                <w:color w:val="C00000"/>
                <w:sz w:val="16"/>
                <w:szCs w:val="16"/>
              </w:rPr>
              <w:t>топлива</w:t>
            </w:r>
            <w:r w:rsidRPr="00722E3F">
              <w:rPr>
                <w:rFonts w:ascii="Times New Roman" w:eastAsia="Times New Roman" w:hAnsi="Times New Roman" w:cs="Times New Roman"/>
                <w:sz w:val="16"/>
                <w:szCs w:val="16"/>
              </w:rPr>
              <w:t xml:space="preserve"> для производства тепловой </w:t>
            </w:r>
            <w:r w:rsidRPr="00722E3F">
              <w:rPr>
                <w:rFonts w:ascii="Times New Roman" w:eastAsia="Times New Roman" w:hAnsi="Times New Roman" w:cs="Times New Roman"/>
                <w:color w:val="C00000"/>
                <w:sz w:val="16"/>
                <w:szCs w:val="16"/>
              </w:rPr>
              <w:t xml:space="preserve">и электрической </w:t>
            </w:r>
            <w:r w:rsidRPr="00722E3F">
              <w:rPr>
                <w:rFonts w:ascii="Times New Roman" w:eastAsia="Times New Roman" w:hAnsi="Times New Roman" w:cs="Times New Roman"/>
                <w:sz w:val="16"/>
                <w:szCs w:val="16"/>
              </w:rPr>
              <w:t xml:space="preserve">энергии </w:t>
            </w:r>
          </w:p>
        </w:tc>
        <w:tc>
          <w:tcPr>
            <w:tcW w:w="1799" w:type="dxa"/>
            <w:tcBorders>
              <w:top w:val="single" w:sz="4" w:space="0" w:color="auto"/>
              <w:bottom w:val="single" w:sz="4" w:space="0" w:color="auto"/>
              <w:right w:val="single" w:sz="4" w:space="0" w:color="auto"/>
            </w:tcBorders>
            <w:shd w:val="clear" w:color="auto" w:fill="auto"/>
            <w:noWrap/>
            <w:vAlign w:val="center"/>
          </w:tcPr>
          <w:p w14:paraId="07CDF652" w14:textId="77777777" w:rsidR="00F235C5" w:rsidRPr="00722E3F" w:rsidRDefault="003A0D2C">
            <w:pPr>
              <w:spacing w:after="0" w:line="240" w:lineRule="auto"/>
              <w:jc w:val="center"/>
              <w:rPr>
                <w:rFonts w:ascii="Times New Roman" w:eastAsia="Times New Roman" w:hAnsi="Times New Roman" w:cs="Times New Roman"/>
                <w:sz w:val="16"/>
                <w:szCs w:val="16"/>
              </w:rPr>
            </w:pPr>
            <w:r w:rsidRPr="00722E3F">
              <w:rPr>
                <w:rFonts w:ascii="Times New Roman" w:eastAsia="Times New Roman" w:hAnsi="Times New Roman" w:cs="Times New Roman"/>
                <w:sz w:val="16"/>
                <w:szCs w:val="16"/>
              </w:rPr>
              <w:t xml:space="preserve">Дефицит средств за счет разницы в цене в пределах объемов, учтенных при формировании тарифов (подтвержденный объем средств, рассчитанный в соответствии с предоставленными контрактами (договорами, счетами-фактурами, спецификациями), тыс. руб. </w:t>
            </w:r>
          </w:p>
        </w:tc>
        <w:tc>
          <w:tcPr>
            <w:tcW w:w="2146" w:type="dxa"/>
            <w:tcBorders>
              <w:top w:val="single" w:sz="4" w:space="0" w:color="auto"/>
              <w:bottom w:val="single" w:sz="4" w:space="0" w:color="auto"/>
              <w:right w:val="single" w:sz="4" w:space="0" w:color="auto"/>
            </w:tcBorders>
            <w:shd w:val="clear" w:color="auto" w:fill="auto"/>
            <w:noWrap/>
            <w:vAlign w:val="center"/>
          </w:tcPr>
          <w:p w14:paraId="036F4BAF" w14:textId="77777777" w:rsidR="00F235C5" w:rsidRPr="00722E3F" w:rsidRDefault="003A0D2C">
            <w:pPr>
              <w:spacing w:after="0" w:line="240" w:lineRule="auto"/>
              <w:jc w:val="center"/>
              <w:rPr>
                <w:rFonts w:ascii="Times New Roman" w:eastAsia="Times New Roman" w:hAnsi="Times New Roman" w:cs="Times New Roman"/>
                <w:sz w:val="16"/>
                <w:szCs w:val="16"/>
              </w:rPr>
            </w:pPr>
            <w:r w:rsidRPr="00722E3F">
              <w:rPr>
                <w:rFonts w:ascii="Times New Roman" w:eastAsia="Times New Roman" w:hAnsi="Times New Roman" w:cs="Times New Roman"/>
                <w:sz w:val="16"/>
                <w:szCs w:val="16"/>
              </w:rPr>
              <w:t>Снижение за счет разницы в объемах топлива, между фактическими объемами топлива, по итогам заключенных контрактов и объемами топлива, учтенными при формировании тарифов с учетом цены, учтенной в тарифе (с НДС) (учитывается в расчете при условии, если фактические объемы топлива ниже объемов топлива, учтенных в тарифах)</w:t>
            </w:r>
          </w:p>
        </w:tc>
        <w:tc>
          <w:tcPr>
            <w:tcW w:w="709" w:type="dxa"/>
            <w:tcBorders>
              <w:top w:val="single" w:sz="4" w:space="0" w:color="auto"/>
              <w:bottom w:val="single" w:sz="4" w:space="0" w:color="auto"/>
              <w:right w:val="single" w:sz="4" w:space="0" w:color="auto"/>
            </w:tcBorders>
            <w:shd w:val="clear" w:color="auto" w:fill="auto"/>
            <w:noWrap/>
            <w:vAlign w:val="center"/>
          </w:tcPr>
          <w:p w14:paraId="5FB72C46" w14:textId="77777777" w:rsidR="00F235C5" w:rsidRPr="00722E3F" w:rsidRDefault="003A0D2C">
            <w:pPr>
              <w:spacing w:after="0" w:line="240" w:lineRule="auto"/>
              <w:jc w:val="center"/>
              <w:rPr>
                <w:rFonts w:ascii="Times New Roman" w:eastAsia="Times New Roman" w:hAnsi="Times New Roman" w:cs="Times New Roman"/>
                <w:sz w:val="16"/>
                <w:szCs w:val="16"/>
              </w:rPr>
            </w:pPr>
            <w:r w:rsidRPr="00722E3F">
              <w:rPr>
                <w:rFonts w:ascii="Times New Roman" w:eastAsia="Times New Roman" w:hAnsi="Times New Roman" w:cs="Times New Roman"/>
                <w:sz w:val="16"/>
                <w:szCs w:val="16"/>
              </w:rPr>
              <w:t>Разница в стоимости топлива (+; -)</w:t>
            </w:r>
          </w:p>
        </w:tc>
      </w:tr>
      <w:tr w:rsidR="00F235C5" w14:paraId="2C07C593" w14:textId="77777777" w:rsidTr="00722E3F">
        <w:trPr>
          <w:trHeight w:val="340"/>
        </w:trPr>
        <w:tc>
          <w:tcPr>
            <w:tcW w:w="582" w:type="dxa"/>
            <w:vMerge/>
            <w:tcBorders>
              <w:top w:val="single" w:sz="4" w:space="0" w:color="auto"/>
              <w:left w:val="single" w:sz="4" w:space="0" w:color="auto"/>
              <w:bottom w:val="single" w:sz="4" w:space="0" w:color="000000"/>
              <w:right w:val="single" w:sz="4" w:space="0" w:color="auto"/>
            </w:tcBorders>
            <w:noWrap/>
            <w:vAlign w:val="center"/>
          </w:tcPr>
          <w:p w14:paraId="21B1F9C1" w14:textId="77777777" w:rsidR="00F235C5" w:rsidRDefault="00F235C5">
            <w:pPr>
              <w:spacing w:after="0" w:line="240" w:lineRule="auto"/>
              <w:rPr>
                <w:rFonts w:ascii="Times New Roman" w:eastAsia="Times New Roman" w:hAnsi="Times New Roman" w:cs="Times New Roman"/>
                <w:sz w:val="16"/>
              </w:rPr>
            </w:pPr>
          </w:p>
        </w:tc>
        <w:tc>
          <w:tcPr>
            <w:tcW w:w="993" w:type="dxa"/>
            <w:vMerge/>
            <w:tcBorders>
              <w:top w:val="single" w:sz="4" w:space="0" w:color="auto"/>
              <w:left w:val="single" w:sz="4" w:space="0" w:color="auto"/>
              <w:bottom w:val="single" w:sz="4" w:space="0" w:color="000000"/>
              <w:right w:val="single" w:sz="4" w:space="0" w:color="auto"/>
            </w:tcBorders>
            <w:noWrap/>
            <w:vAlign w:val="center"/>
          </w:tcPr>
          <w:p w14:paraId="43C73076" w14:textId="77777777" w:rsidR="00F235C5" w:rsidRDefault="00F235C5">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noWrap/>
            <w:vAlign w:val="center"/>
          </w:tcPr>
          <w:p w14:paraId="4B9B066B" w14:textId="77777777" w:rsidR="00F235C5" w:rsidRDefault="00F235C5">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noWrap/>
            <w:vAlign w:val="center"/>
          </w:tcPr>
          <w:p w14:paraId="155211C3" w14:textId="77777777" w:rsidR="00F235C5" w:rsidRDefault="00F235C5">
            <w:pPr>
              <w:spacing w:after="0" w:line="240" w:lineRule="auto"/>
              <w:rPr>
                <w:rFonts w:ascii="Times New Roman" w:eastAsia="Times New Roman" w:hAnsi="Times New Roman" w:cs="Times New Roman"/>
                <w:sz w:val="16"/>
              </w:rPr>
            </w:pPr>
          </w:p>
        </w:tc>
        <w:tc>
          <w:tcPr>
            <w:tcW w:w="992" w:type="dxa"/>
            <w:vMerge/>
            <w:tcBorders>
              <w:top w:val="single" w:sz="4" w:space="0" w:color="auto"/>
              <w:left w:val="single" w:sz="4" w:space="0" w:color="auto"/>
              <w:bottom w:val="single" w:sz="4" w:space="0" w:color="auto"/>
              <w:right w:val="single" w:sz="4" w:space="0" w:color="auto"/>
            </w:tcBorders>
            <w:noWrap/>
            <w:vAlign w:val="center"/>
          </w:tcPr>
          <w:p w14:paraId="088025FB" w14:textId="77777777" w:rsidR="00F235C5" w:rsidRDefault="00F235C5">
            <w:pPr>
              <w:spacing w:after="0" w:line="240" w:lineRule="auto"/>
              <w:rPr>
                <w:rFonts w:ascii="Times New Roman" w:eastAsia="Times New Roman" w:hAnsi="Times New Roman" w:cs="Times New Roman"/>
                <w:sz w:val="16"/>
              </w:rPr>
            </w:pPr>
          </w:p>
        </w:tc>
        <w:tc>
          <w:tcPr>
            <w:tcW w:w="1559" w:type="dxa"/>
            <w:vMerge/>
            <w:tcBorders>
              <w:top w:val="single" w:sz="4" w:space="0" w:color="auto"/>
              <w:left w:val="single" w:sz="4" w:space="0" w:color="auto"/>
              <w:bottom w:val="single" w:sz="4" w:space="0" w:color="auto"/>
              <w:right w:val="single" w:sz="4" w:space="0" w:color="auto"/>
            </w:tcBorders>
            <w:noWrap/>
            <w:vAlign w:val="center"/>
          </w:tcPr>
          <w:p w14:paraId="373DD43E" w14:textId="77777777" w:rsidR="00F235C5" w:rsidRDefault="00F235C5">
            <w:pPr>
              <w:spacing w:after="0" w:line="240" w:lineRule="auto"/>
              <w:rPr>
                <w:rFonts w:ascii="Times New Roman" w:eastAsia="Times New Roman" w:hAnsi="Times New Roman" w:cs="Times New Roman"/>
                <w:sz w:val="16"/>
              </w:rPr>
            </w:pPr>
          </w:p>
        </w:tc>
        <w:tc>
          <w:tcPr>
            <w:tcW w:w="992" w:type="dxa"/>
            <w:vMerge/>
            <w:tcBorders>
              <w:top w:val="single" w:sz="4" w:space="0" w:color="auto"/>
              <w:left w:val="single" w:sz="4" w:space="0" w:color="auto"/>
              <w:bottom w:val="single" w:sz="4" w:space="0" w:color="auto"/>
              <w:right w:val="single" w:sz="4" w:space="0" w:color="auto"/>
            </w:tcBorders>
            <w:noWrap/>
            <w:vAlign w:val="center"/>
          </w:tcPr>
          <w:p w14:paraId="5A0421FE" w14:textId="77777777" w:rsidR="00F235C5" w:rsidRDefault="00F235C5">
            <w:pPr>
              <w:spacing w:after="0" w:line="240" w:lineRule="auto"/>
              <w:rPr>
                <w:rFonts w:ascii="Times New Roman" w:eastAsia="Times New Roman" w:hAnsi="Times New Roman" w:cs="Times New Roman"/>
                <w:sz w:val="16"/>
              </w:rPr>
            </w:pPr>
          </w:p>
        </w:tc>
        <w:tc>
          <w:tcPr>
            <w:tcW w:w="1418" w:type="dxa"/>
            <w:vMerge/>
            <w:tcBorders>
              <w:top w:val="single" w:sz="4" w:space="0" w:color="auto"/>
              <w:left w:val="single" w:sz="4" w:space="0" w:color="auto"/>
              <w:bottom w:val="single" w:sz="4" w:space="0" w:color="auto"/>
              <w:right w:val="single" w:sz="4" w:space="0" w:color="auto"/>
            </w:tcBorders>
            <w:noWrap/>
            <w:vAlign w:val="center"/>
          </w:tcPr>
          <w:p w14:paraId="6B98F473" w14:textId="77777777" w:rsidR="00F235C5" w:rsidRDefault="00F235C5">
            <w:pPr>
              <w:spacing w:after="0" w:line="240" w:lineRule="auto"/>
              <w:rPr>
                <w:rFonts w:ascii="Times New Roman" w:eastAsia="Times New Roman" w:hAnsi="Times New Roman" w:cs="Times New Roman"/>
                <w:sz w:val="16"/>
              </w:rPr>
            </w:pPr>
          </w:p>
        </w:tc>
        <w:tc>
          <w:tcPr>
            <w:tcW w:w="1330" w:type="dxa"/>
            <w:tcBorders>
              <w:bottom w:val="single" w:sz="4" w:space="0" w:color="auto"/>
              <w:right w:val="single" w:sz="4" w:space="0" w:color="auto"/>
            </w:tcBorders>
            <w:shd w:val="clear" w:color="auto" w:fill="auto"/>
            <w:noWrap/>
            <w:vAlign w:val="center"/>
          </w:tcPr>
          <w:p w14:paraId="65E6BE2F" w14:textId="77777777" w:rsidR="00F235C5" w:rsidRDefault="003A0D2C">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 xml:space="preserve">гр. 5 х гр. 7 </w:t>
            </w:r>
            <w:r>
              <w:rPr>
                <w:rFonts w:ascii="Times New Roman" w:eastAsia="Times New Roman" w:hAnsi="Times New Roman" w:cs="Times New Roman"/>
                <w:sz w:val="12"/>
                <w:lang w:val="en-US"/>
              </w:rPr>
              <w:t>/</w:t>
            </w:r>
            <w:r>
              <w:rPr>
                <w:rFonts w:ascii="Times New Roman" w:eastAsia="Times New Roman" w:hAnsi="Times New Roman" w:cs="Times New Roman"/>
                <w:sz w:val="12"/>
              </w:rPr>
              <w:t>1000</w:t>
            </w:r>
          </w:p>
        </w:tc>
        <w:tc>
          <w:tcPr>
            <w:tcW w:w="1245" w:type="dxa"/>
            <w:tcBorders>
              <w:bottom w:val="single" w:sz="4" w:space="0" w:color="auto"/>
              <w:right w:val="single" w:sz="4" w:space="0" w:color="auto"/>
            </w:tcBorders>
            <w:shd w:val="clear" w:color="auto" w:fill="auto"/>
            <w:noWrap/>
            <w:vAlign w:val="center"/>
          </w:tcPr>
          <w:p w14:paraId="601B0C2E" w14:textId="77777777" w:rsidR="00F235C5" w:rsidRDefault="003A0D2C">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 xml:space="preserve">гр. 6 х гр. 8 </w:t>
            </w:r>
            <w:r>
              <w:rPr>
                <w:rFonts w:ascii="Times New Roman" w:eastAsia="Times New Roman" w:hAnsi="Times New Roman" w:cs="Times New Roman"/>
                <w:sz w:val="12"/>
                <w:lang w:val="en-US"/>
              </w:rPr>
              <w:t>/</w:t>
            </w:r>
            <w:r>
              <w:rPr>
                <w:rFonts w:ascii="Times New Roman" w:eastAsia="Times New Roman" w:hAnsi="Times New Roman" w:cs="Times New Roman"/>
                <w:sz w:val="12"/>
              </w:rPr>
              <w:t>1000</w:t>
            </w:r>
          </w:p>
        </w:tc>
        <w:tc>
          <w:tcPr>
            <w:tcW w:w="1799" w:type="dxa"/>
            <w:tcBorders>
              <w:bottom w:val="single" w:sz="4" w:space="0" w:color="auto"/>
              <w:right w:val="single" w:sz="4" w:space="0" w:color="auto"/>
            </w:tcBorders>
            <w:shd w:val="clear" w:color="auto" w:fill="auto"/>
            <w:noWrap/>
            <w:vAlign w:val="center"/>
          </w:tcPr>
          <w:p w14:paraId="08AF2B43" w14:textId="77777777" w:rsidR="00F235C5" w:rsidRDefault="003A0D2C">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(гр. 8 - гр. 7) х гр. 5/</w:t>
            </w:r>
            <w:proofErr w:type="gramStart"/>
            <w:r>
              <w:rPr>
                <w:rFonts w:ascii="Times New Roman" w:eastAsia="Times New Roman" w:hAnsi="Times New Roman" w:cs="Times New Roman"/>
                <w:sz w:val="12"/>
              </w:rPr>
              <w:t>1000  или</w:t>
            </w:r>
            <w:proofErr w:type="gramEnd"/>
            <w:r>
              <w:rPr>
                <w:rFonts w:ascii="Times New Roman" w:eastAsia="Times New Roman" w:hAnsi="Times New Roman" w:cs="Times New Roman"/>
                <w:sz w:val="12"/>
              </w:rPr>
              <w:t xml:space="preserve">  (гр. 8- гр. 7) х гр. 6/1000</w:t>
            </w:r>
          </w:p>
        </w:tc>
        <w:tc>
          <w:tcPr>
            <w:tcW w:w="2146" w:type="dxa"/>
            <w:tcBorders>
              <w:bottom w:val="single" w:sz="4" w:space="0" w:color="auto"/>
              <w:right w:val="single" w:sz="4" w:space="0" w:color="auto"/>
            </w:tcBorders>
            <w:shd w:val="clear" w:color="auto" w:fill="auto"/>
            <w:noWrap/>
            <w:vAlign w:val="center"/>
          </w:tcPr>
          <w:p w14:paraId="431B680E" w14:textId="77777777" w:rsidR="00F235C5" w:rsidRDefault="003A0D2C">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(гр. 6- гр. 5) х гр. 7</w:t>
            </w:r>
            <w:r>
              <w:rPr>
                <w:rFonts w:ascii="Times New Roman" w:eastAsia="Times New Roman" w:hAnsi="Times New Roman" w:cs="Times New Roman"/>
                <w:sz w:val="12"/>
                <w:lang w:val="en-US"/>
              </w:rPr>
              <w:t>/1000</w:t>
            </w:r>
          </w:p>
        </w:tc>
        <w:tc>
          <w:tcPr>
            <w:tcW w:w="709" w:type="dxa"/>
            <w:tcBorders>
              <w:bottom w:val="single" w:sz="4" w:space="0" w:color="auto"/>
              <w:right w:val="single" w:sz="4" w:space="0" w:color="auto"/>
            </w:tcBorders>
            <w:shd w:val="clear" w:color="auto" w:fill="auto"/>
            <w:noWrap/>
            <w:vAlign w:val="center"/>
          </w:tcPr>
          <w:p w14:paraId="0D73BC34" w14:textId="77777777" w:rsidR="00F235C5" w:rsidRDefault="003A0D2C">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гр. 11 + гр. 12</w:t>
            </w:r>
          </w:p>
        </w:tc>
      </w:tr>
      <w:tr w:rsidR="00F235C5" w14:paraId="5523A887" w14:textId="77777777" w:rsidTr="00722E3F">
        <w:trPr>
          <w:trHeight w:val="256"/>
        </w:trPr>
        <w:tc>
          <w:tcPr>
            <w:tcW w:w="582" w:type="dxa"/>
            <w:vMerge/>
            <w:tcBorders>
              <w:top w:val="single" w:sz="4" w:space="0" w:color="auto"/>
              <w:left w:val="single" w:sz="4" w:space="0" w:color="auto"/>
              <w:bottom w:val="single" w:sz="4" w:space="0" w:color="000000"/>
              <w:right w:val="single" w:sz="4" w:space="0" w:color="auto"/>
            </w:tcBorders>
            <w:noWrap/>
            <w:vAlign w:val="center"/>
          </w:tcPr>
          <w:p w14:paraId="41335219" w14:textId="77777777" w:rsidR="00F235C5" w:rsidRDefault="00F235C5">
            <w:pPr>
              <w:spacing w:after="0" w:line="240" w:lineRule="auto"/>
              <w:rPr>
                <w:rFonts w:ascii="Times New Roman" w:eastAsia="Times New Roman" w:hAnsi="Times New Roman" w:cs="Times New Roman"/>
                <w:sz w:val="16"/>
              </w:rPr>
            </w:pPr>
          </w:p>
        </w:tc>
        <w:tc>
          <w:tcPr>
            <w:tcW w:w="993" w:type="dxa"/>
            <w:vMerge/>
            <w:tcBorders>
              <w:top w:val="single" w:sz="4" w:space="0" w:color="auto"/>
              <w:left w:val="single" w:sz="4" w:space="0" w:color="auto"/>
              <w:bottom w:val="single" w:sz="4" w:space="0" w:color="000000"/>
              <w:right w:val="single" w:sz="4" w:space="0" w:color="auto"/>
            </w:tcBorders>
            <w:noWrap/>
            <w:vAlign w:val="center"/>
          </w:tcPr>
          <w:p w14:paraId="68E15DAD" w14:textId="77777777" w:rsidR="00F235C5" w:rsidRDefault="00F235C5">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noWrap/>
            <w:vAlign w:val="center"/>
          </w:tcPr>
          <w:p w14:paraId="28D39276" w14:textId="77777777" w:rsidR="00F235C5" w:rsidRDefault="00F235C5">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noWrap/>
            <w:vAlign w:val="center"/>
          </w:tcPr>
          <w:p w14:paraId="57A67FD3" w14:textId="77777777" w:rsidR="00F235C5" w:rsidRDefault="00F235C5">
            <w:pPr>
              <w:spacing w:after="0" w:line="240" w:lineRule="auto"/>
              <w:rPr>
                <w:rFonts w:ascii="Times New Roman" w:eastAsia="Times New Roman" w:hAnsi="Times New Roman" w:cs="Times New Roman"/>
                <w:sz w:val="16"/>
              </w:rPr>
            </w:pPr>
          </w:p>
        </w:tc>
        <w:tc>
          <w:tcPr>
            <w:tcW w:w="992" w:type="dxa"/>
            <w:tcBorders>
              <w:bottom w:val="single" w:sz="4" w:space="0" w:color="auto"/>
              <w:right w:val="single" w:sz="4" w:space="0" w:color="auto"/>
            </w:tcBorders>
            <w:shd w:val="clear" w:color="auto" w:fill="auto"/>
            <w:noWrap/>
            <w:vAlign w:val="center"/>
          </w:tcPr>
          <w:p w14:paraId="29829C04" w14:textId="77777777" w:rsidR="00F235C5" w:rsidRDefault="003A0D2C">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тонн</w:t>
            </w:r>
          </w:p>
        </w:tc>
        <w:tc>
          <w:tcPr>
            <w:tcW w:w="1559" w:type="dxa"/>
            <w:tcBorders>
              <w:bottom w:val="single" w:sz="4" w:space="0" w:color="auto"/>
              <w:right w:val="single" w:sz="4" w:space="0" w:color="auto"/>
            </w:tcBorders>
            <w:shd w:val="clear" w:color="auto" w:fill="auto"/>
            <w:noWrap/>
            <w:vAlign w:val="center"/>
          </w:tcPr>
          <w:p w14:paraId="12A8218B" w14:textId="77777777" w:rsidR="00F235C5" w:rsidRDefault="003A0D2C">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тонн</w:t>
            </w:r>
          </w:p>
        </w:tc>
        <w:tc>
          <w:tcPr>
            <w:tcW w:w="992" w:type="dxa"/>
            <w:tcBorders>
              <w:bottom w:val="single" w:sz="4" w:space="0" w:color="auto"/>
              <w:right w:val="single" w:sz="4" w:space="0" w:color="auto"/>
            </w:tcBorders>
            <w:shd w:val="clear" w:color="auto" w:fill="auto"/>
            <w:noWrap/>
            <w:vAlign w:val="center"/>
          </w:tcPr>
          <w:p w14:paraId="571B8E09" w14:textId="77777777" w:rsidR="00F235C5" w:rsidRDefault="003A0D2C">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руб./тонн</w:t>
            </w:r>
          </w:p>
        </w:tc>
        <w:tc>
          <w:tcPr>
            <w:tcW w:w="1418" w:type="dxa"/>
            <w:tcBorders>
              <w:bottom w:val="single" w:sz="4" w:space="0" w:color="auto"/>
              <w:right w:val="single" w:sz="4" w:space="0" w:color="auto"/>
            </w:tcBorders>
            <w:shd w:val="clear" w:color="auto" w:fill="auto"/>
            <w:noWrap/>
            <w:vAlign w:val="center"/>
          </w:tcPr>
          <w:p w14:paraId="5724E67B" w14:textId="77777777" w:rsidR="00F235C5" w:rsidRDefault="003A0D2C">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руб./тонн</w:t>
            </w:r>
          </w:p>
        </w:tc>
        <w:tc>
          <w:tcPr>
            <w:tcW w:w="1330" w:type="dxa"/>
            <w:tcBorders>
              <w:bottom w:val="single" w:sz="4" w:space="0" w:color="auto"/>
              <w:right w:val="single" w:sz="4" w:space="0" w:color="auto"/>
            </w:tcBorders>
            <w:shd w:val="clear" w:color="auto" w:fill="auto"/>
            <w:noWrap/>
            <w:vAlign w:val="center"/>
          </w:tcPr>
          <w:p w14:paraId="3DAAD626" w14:textId="77777777" w:rsidR="00F235C5" w:rsidRDefault="003A0D2C">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тыс. руб.</w:t>
            </w:r>
          </w:p>
        </w:tc>
        <w:tc>
          <w:tcPr>
            <w:tcW w:w="1245" w:type="dxa"/>
            <w:tcBorders>
              <w:bottom w:val="single" w:sz="4" w:space="0" w:color="auto"/>
              <w:right w:val="single" w:sz="4" w:space="0" w:color="auto"/>
            </w:tcBorders>
            <w:shd w:val="clear" w:color="auto" w:fill="auto"/>
            <w:noWrap/>
            <w:vAlign w:val="center"/>
          </w:tcPr>
          <w:p w14:paraId="5DE644FF" w14:textId="77777777" w:rsidR="00F235C5" w:rsidRDefault="003A0D2C">
            <w:pPr>
              <w:jc w:val="center"/>
            </w:pPr>
            <w:r>
              <w:rPr>
                <w:rFonts w:ascii="Times New Roman" w:eastAsia="Times New Roman" w:hAnsi="Times New Roman" w:cs="Times New Roman"/>
                <w:sz w:val="14"/>
              </w:rPr>
              <w:t>тыс. руб.</w:t>
            </w:r>
          </w:p>
        </w:tc>
        <w:tc>
          <w:tcPr>
            <w:tcW w:w="1799" w:type="dxa"/>
            <w:tcBorders>
              <w:bottom w:val="single" w:sz="4" w:space="0" w:color="auto"/>
              <w:right w:val="single" w:sz="4" w:space="0" w:color="auto"/>
            </w:tcBorders>
            <w:shd w:val="clear" w:color="auto" w:fill="auto"/>
            <w:noWrap/>
            <w:vAlign w:val="center"/>
          </w:tcPr>
          <w:p w14:paraId="65F1D8A1" w14:textId="77777777" w:rsidR="00F235C5" w:rsidRDefault="003A0D2C">
            <w:pPr>
              <w:jc w:val="center"/>
            </w:pPr>
            <w:r>
              <w:rPr>
                <w:rFonts w:ascii="Times New Roman" w:eastAsia="Times New Roman" w:hAnsi="Times New Roman" w:cs="Times New Roman"/>
                <w:sz w:val="14"/>
              </w:rPr>
              <w:t>тыс. руб.</w:t>
            </w:r>
          </w:p>
        </w:tc>
        <w:tc>
          <w:tcPr>
            <w:tcW w:w="2146" w:type="dxa"/>
            <w:tcBorders>
              <w:bottom w:val="single" w:sz="4" w:space="0" w:color="auto"/>
              <w:right w:val="single" w:sz="4" w:space="0" w:color="auto"/>
            </w:tcBorders>
            <w:shd w:val="clear" w:color="auto" w:fill="auto"/>
            <w:noWrap/>
            <w:vAlign w:val="center"/>
          </w:tcPr>
          <w:p w14:paraId="0A108B35" w14:textId="77777777" w:rsidR="00F235C5" w:rsidRDefault="003A0D2C">
            <w:pPr>
              <w:jc w:val="center"/>
            </w:pPr>
            <w:r>
              <w:rPr>
                <w:rFonts w:ascii="Times New Roman" w:eastAsia="Times New Roman" w:hAnsi="Times New Roman" w:cs="Times New Roman"/>
                <w:sz w:val="14"/>
              </w:rPr>
              <w:t>тыс. руб.</w:t>
            </w:r>
          </w:p>
        </w:tc>
        <w:tc>
          <w:tcPr>
            <w:tcW w:w="709" w:type="dxa"/>
            <w:tcBorders>
              <w:bottom w:val="single" w:sz="4" w:space="0" w:color="auto"/>
              <w:right w:val="single" w:sz="4" w:space="0" w:color="auto"/>
            </w:tcBorders>
            <w:shd w:val="clear" w:color="auto" w:fill="auto"/>
            <w:noWrap/>
            <w:vAlign w:val="center"/>
          </w:tcPr>
          <w:p w14:paraId="37B92741" w14:textId="77777777" w:rsidR="00F235C5" w:rsidRDefault="003A0D2C">
            <w:pPr>
              <w:jc w:val="center"/>
            </w:pPr>
            <w:r>
              <w:rPr>
                <w:rFonts w:ascii="Times New Roman" w:eastAsia="Times New Roman" w:hAnsi="Times New Roman" w:cs="Times New Roman"/>
                <w:sz w:val="14"/>
              </w:rPr>
              <w:t>тыс. руб.</w:t>
            </w:r>
          </w:p>
        </w:tc>
      </w:tr>
      <w:tr w:rsidR="00F235C5" w14:paraId="2D0E926C" w14:textId="77777777" w:rsidTr="00722E3F">
        <w:trPr>
          <w:trHeight w:val="256"/>
        </w:trPr>
        <w:tc>
          <w:tcPr>
            <w:tcW w:w="582" w:type="dxa"/>
            <w:tcBorders>
              <w:left w:val="single" w:sz="4" w:space="0" w:color="auto"/>
              <w:bottom w:val="single" w:sz="4" w:space="0" w:color="auto"/>
              <w:right w:val="single" w:sz="4" w:space="0" w:color="auto"/>
            </w:tcBorders>
            <w:shd w:val="clear" w:color="auto" w:fill="auto"/>
            <w:noWrap/>
            <w:vAlign w:val="center"/>
          </w:tcPr>
          <w:p w14:paraId="54051A8F" w14:textId="77777777" w:rsidR="00F235C5" w:rsidRDefault="003A0D2C">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w:t>
            </w:r>
          </w:p>
        </w:tc>
        <w:tc>
          <w:tcPr>
            <w:tcW w:w="993" w:type="dxa"/>
            <w:tcBorders>
              <w:bottom w:val="single" w:sz="4" w:space="0" w:color="auto"/>
              <w:right w:val="single" w:sz="4" w:space="0" w:color="auto"/>
            </w:tcBorders>
            <w:shd w:val="clear" w:color="auto" w:fill="auto"/>
            <w:noWrap/>
            <w:vAlign w:val="center"/>
          </w:tcPr>
          <w:p w14:paraId="62D8BFC8" w14:textId="77777777" w:rsidR="00F235C5" w:rsidRDefault="003A0D2C">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2</w:t>
            </w:r>
          </w:p>
        </w:tc>
        <w:tc>
          <w:tcPr>
            <w:tcW w:w="567" w:type="dxa"/>
            <w:tcBorders>
              <w:bottom w:val="single" w:sz="4" w:space="0" w:color="auto"/>
              <w:right w:val="single" w:sz="4" w:space="0" w:color="auto"/>
            </w:tcBorders>
            <w:shd w:val="clear" w:color="auto" w:fill="auto"/>
            <w:noWrap/>
            <w:vAlign w:val="center"/>
          </w:tcPr>
          <w:p w14:paraId="304241B6" w14:textId="77777777" w:rsidR="00F235C5" w:rsidRDefault="003A0D2C">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3</w:t>
            </w:r>
          </w:p>
        </w:tc>
        <w:tc>
          <w:tcPr>
            <w:tcW w:w="567" w:type="dxa"/>
            <w:tcBorders>
              <w:bottom w:val="single" w:sz="4" w:space="0" w:color="auto"/>
              <w:right w:val="single" w:sz="4" w:space="0" w:color="auto"/>
            </w:tcBorders>
            <w:shd w:val="clear" w:color="auto" w:fill="auto"/>
            <w:noWrap/>
            <w:vAlign w:val="center"/>
          </w:tcPr>
          <w:p w14:paraId="78DFA5BA" w14:textId="77777777" w:rsidR="00F235C5" w:rsidRDefault="003A0D2C">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4</w:t>
            </w:r>
          </w:p>
        </w:tc>
        <w:tc>
          <w:tcPr>
            <w:tcW w:w="992" w:type="dxa"/>
            <w:tcBorders>
              <w:bottom w:val="single" w:sz="4" w:space="0" w:color="auto"/>
              <w:right w:val="single" w:sz="4" w:space="0" w:color="auto"/>
            </w:tcBorders>
            <w:shd w:val="clear" w:color="auto" w:fill="auto"/>
            <w:noWrap/>
            <w:vAlign w:val="center"/>
          </w:tcPr>
          <w:p w14:paraId="36E5BCC5" w14:textId="77777777" w:rsidR="00F235C5" w:rsidRDefault="003A0D2C">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5</w:t>
            </w:r>
          </w:p>
        </w:tc>
        <w:tc>
          <w:tcPr>
            <w:tcW w:w="1559" w:type="dxa"/>
            <w:tcBorders>
              <w:bottom w:val="single" w:sz="4" w:space="0" w:color="auto"/>
              <w:right w:val="single" w:sz="4" w:space="0" w:color="auto"/>
            </w:tcBorders>
            <w:shd w:val="clear" w:color="auto" w:fill="auto"/>
            <w:noWrap/>
            <w:vAlign w:val="center"/>
          </w:tcPr>
          <w:p w14:paraId="26879022" w14:textId="77777777" w:rsidR="00F235C5" w:rsidRDefault="003A0D2C">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6</w:t>
            </w:r>
          </w:p>
        </w:tc>
        <w:tc>
          <w:tcPr>
            <w:tcW w:w="992" w:type="dxa"/>
            <w:tcBorders>
              <w:bottom w:val="single" w:sz="4" w:space="0" w:color="auto"/>
              <w:right w:val="single" w:sz="4" w:space="0" w:color="auto"/>
            </w:tcBorders>
            <w:shd w:val="clear" w:color="auto" w:fill="auto"/>
            <w:noWrap/>
            <w:vAlign w:val="center"/>
          </w:tcPr>
          <w:p w14:paraId="39B13587" w14:textId="77777777" w:rsidR="00F235C5" w:rsidRDefault="003A0D2C">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7</w:t>
            </w:r>
          </w:p>
        </w:tc>
        <w:tc>
          <w:tcPr>
            <w:tcW w:w="1418" w:type="dxa"/>
            <w:tcBorders>
              <w:bottom w:val="single" w:sz="4" w:space="0" w:color="auto"/>
              <w:right w:val="single" w:sz="4" w:space="0" w:color="auto"/>
            </w:tcBorders>
            <w:shd w:val="clear" w:color="auto" w:fill="auto"/>
            <w:noWrap/>
            <w:vAlign w:val="center"/>
          </w:tcPr>
          <w:p w14:paraId="5E5F5954" w14:textId="77777777" w:rsidR="00F235C5" w:rsidRDefault="003A0D2C">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8</w:t>
            </w:r>
          </w:p>
        </w:tc>
        <w:tc>
          <w:tcPr>
            <w:tcW w:w="1330" w:type="dxa"/>
            <w:tcBorders>
              <w:bottom w:val="single" w:sz="4" w:space="0" w:color="auto"/>
              <w:right w:val="single" w:sz="4" w:space="0" w:color="auto"/>
            </w:tcBorders>
            <w:shd w:val="clear" w:color="auto" w:fill="auto"/>
            <w:noWrap/>
            <w:vAlign w:val="center"/>
          </w:tcPr>
          <w:p w14:paraId="0AF2CAD4" w14:textId="77777777" w:rsidR="00F235C5" w:rsidRDefault="003A0D2C">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9</w:t>
            </w:r>
          </w:p>
        </w:tc>
        <w:tc>
          <w:tcPr>
            <w:tcW w:w="1245" w:type="dxa"/>
            <w:tcBorders>
              <w:bottom w:val="single" w:sz="4" w:space="0" w:color="auto"/>
              <w:right w:val="single" w:sz="4" w:space="0" w:color="auto"/>
            </w:tcBorders>
            <w:shd w:val="clear" w:color="auto" w:fill="auto"/>
            <w:noWrap/>
            <w:vAlign w:val="center"/>
          </w:tcPr>
          <w:p w14:paraId="1F5BDC4B" w14:textId="77777777" w:rsidR="00F235C5" w:rsidRDefault="003A0D2C">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10</w:t>
            </w:r>
          </w:p>
        </w:tc>
        <w:tc>
          <w:tcPr>
            <w:tcW w:w="1799" w:type="dxa"/>
            <w:tcBorders>
              <w:bottom w:val="single" w:sz="4" w:space="0" w:color="auto"/>
              <w:right w:val="single" w:sz="4" w:space="0" w:color="auto"/>
            </w:tcBorders>
            <w:shd w:val="clear" w:color="auto" w:fill="auto"/>
            <w:noWrap/>
            <w:vAlign w:val="center"/>
          </w:tcPr>
          <w:p w14:paraId="221EE258" w14:textId="77777777" w:rsidR="00F235C5" w:rsidRDefault="003A0D2C">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11</w:t>
            </w:r>
          </w:p>
        </w:tc>
        <w:tc>
          <w:tcPr>
            <w:tcW w:w="2146" w:type="dxa"/>
            <w:tcBorders>
              <w:bottom w:val="single" w:sz="4" w:space="0" w:color="auto"/>
              <w:right w:val="single" w:sz="4" w:space="0" w:color="auto"/>
            </w:tcBorders>
            <w:shd w:val="clear" w:color="auto" w:fill="auto"/>
            <w:noWrap/>
            <w:vAlign w:val="center"/>
          </w:tcPr>
          <w:p w14:paraId="15DE0D2F" w14:textId="77777777" w:rsidR="00F235C5" w:rsidRDefault="003A0D2C">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12</w:t>
            </w:r>
          </w:p>
        </w:tc>
        <w:tc>
          <w:tcPr>
            <w:tcW w:w="709" w:type="dxa"/>
            <w:tcBorders>
              <w:bottom w:val="single" w:sz="4" w:space="0" w:color="auto"/>
              <w:right w:val="single" w:sz="4" w:space="0" w:color="auto"/>
            </w:tcBorders>
            <w:shd w:val="clear" w:color="auto" w:fill="auto"/>
            <w:noWrap/>
            <w:vAlign w:val="center"/>
          </w:tcPr>
          <w:p w14:paraId="02AC74EE" w14:textId="77777777" w:rsidR="00F235C5" w:rsidRDefault="003A0D2C">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13</w:t>
            </w:r>
          </w:p>
        </w:tc>
      </w:tr>
      <w:tr w:rsidR="00F235C5" w14:paraId="0EB9594A" w14:textId="77777777" w:rsidTr="00722E3F">
        <w:trPr>
          <w:trHeight w:val="220"/>
        </w:trPr>
        <w:tc>
          <w:tcPr>
            <w:tcW w:w="582" w:type="dxa"/>
            <w:tcBorders>
              <w:left w:val="single" w:sz="4" w:space="0" w:color="auto"/>
              <w:bottom w:val="single" w:sz="4" w:space="0" w:color="auto"/>
              <w:right w:val="single" w:sz="4" w:space="0" w:color="auto"/>
            </w:tcBorders>
            <w:shd w:val="clear" w:color="auto" w:fill="auto"/>
            <w:noWrap/>
            <w:vAlign w:val="center"/>
          </w:tcPr>
          <w:p w14:paraId="23140969" w14:textId="77777777" w:rsidR="00F235C5" w:rsidRDefault="003A0D2C">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1</w:t>
            </w:r>
          </w:p>
        </w:tc>
        <w:tc>
          <w:tcPr>
            <w:tcW w:w="993" w:type="dxa"/>
            <w:tcBorders>
              <w:bottom w:val="single" w:sz="4" w:space="0" w:color="auto"/>
              <w:right w:val="single" w:sz="4" w:space="0" w:color="auto"/>
            </w:tcBorders>
            <w:shd w:val="clear" w:color="auto" w:fill="auto"/>
            <w:noWrap/>
            <w:vAlign w:val="center"/>
          </w:tcPr>
          <w:p w14:paraId="52B9D942" w14:textId="77777777" w:rsidR="00F235C5" w:rsidRDefault="003A0D2C">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w:t>
            </w:r>
          </w:p>
        </w:tc>
        <w:tc>
          <w:tcPr>
            <w:tcW w:w="567" w:type="dxa"/>
            <w:tcBorders>
              <w:left w:val="single" w:sz="4" w:space="0" w:color="auto"/>
              <w:bottom w:val="single" w:sz="4" w:space="0" w:color="000000"/>
              <w:right w:val="single" w:sz="4" w:space="0" w:color="auto"/>
            </w:tcBorders>
            <w:shd w:val="clear" w:color="auto" w:fill="auto"/>
            <w:noWrap/>
            <w:vAlign w:val="center"/>
          </w:tcPr>
          <w:p w14:paraId="3ED0AA32" w14:textId="77777777" w:rsidR="00F235C5" w:rsidRDefault="00F235C5">
            <w:pPr>
              <w:spacing w:after="0" w:line="240" w:lineRule="auto"/>
              <w:jc w:val="center"/>
              <w:rPr>
                <w:rFonts w:ascii="Times New Roman" w:eastAsia="Times New Roman" w:hAnsi="Times New Roman" w:cs="Times New Roman"/>
                <w:sz w:val="14"/>
              </w:rPr>
            </w:pPr>
          </w:p>
        </w:tc>
        <w:tc>
          <w:tcPr>
            <w:tcW w:w="567" w:type="dxa"/>
            <w:tcBorders>
              <w:bottom w:val="single" w:sz="4" w:space="0" w:color="auto"/>
              <w:right w:val="single" w:sz="4" w:space="0" w:color="auto"/>
            </w:tcBorders>
            <w:shd w:val="clear" w:color="auto" w:fill="auto"/>
            <w:noWrap/>
            <w:vAlign w:val="center"/>
          </w:tcPr>
          <w:p w14:paraId="661E053F" w14:textId="77777777" w:rsidR="00F235C5" w:rsidRDefault="00F235C5">
            <w:pPr>
              <w:spacing w:after="0" w:line="240" w:lineRule="auto"/>
              <w:jc w:val="center"/>
              <w:rPr>
                <w:rFonts w:ascii="Times New Roman" w:eastAsia="Times New Roman" w:hAnsi="Times New Roman" w:cs="Times New Roman"/>
                <w:sz w:val="14"/>
              </w:rPr>
            </w:pPr>
          </w:p>
        </w:tc>
        <w:tc>
          <w:tcPr>
            <w:tcW w:w="992" w:type="dxa"/>
            <w:tcBorders>
              <w:bottom w:val="single" w:sz="4" w:space="0" w:color="auto"/>
              <w:right w:val="single" w:sz="4" w:space="0" w:color="auto"/>
            </w:tcBorders>
            <w:shd w:val="clear" w:color="auto" w:fill="auto"/>
            <w:noWrap/>
            <w:vAlign w:val="center"/>
          </w:tcPr>
          <w:p w14:paraId="28BC2DDC" w14:textId="77777777" w:rsidR="00F235C5" w:rsidRDefault="00F235C5">
            <w:pPr>
              <w:spacing w:after="0" w:line="240" w:lineRule="auto"/>
              <w:jc w:val="center"/>
              <w:rPr>
                <w:rFonts w:ascii="Times New Roman" w:eastAsia="Times New Roman" w:hAnsi="Times New Roman" w:cs="Times New Roman"/>
                <w:sz w:val="14"/>
              </w:rPr>
            </w:pPr>
          </w:p>
        </w:tc>
        <w:tc>
          <w:tcPr>
            <w:tcW w:w="1559" w:type="dxa"/>
            <w:tcBorders>
              <w:bottom w:val="single" w:sz="4" w:space="0" w:color="auto"/>
              <w:right w:val="single" w:sz="4" w:space="0" w:color="auto"/>
            </w:tcBorders>
            <w:shd w:val="clear" w:color="auto" w:fill="auto"/>
            <w:noWrap/>
            <w:vAlign w:val="center"/>
          </w:tcPr>
          <w:p w14:paraId="563820F2" w14:textId="77777777" w:rsidR="00F235C5" w:rsidRDefault="00F235C5">
            <w:pPr>
              <w:spacing w:after="0" w:line="240" w:lineRule="auto"/>
              <w:jc w:val="center"/>
              <w:rPr>
                <w:rFonts w:ascii="Times New Roman" w:eastAsia="Times New Roman" w:hAnsi="Times New Roman" w:cs="Times New Roman"/>
                <w:sz w:val="14"/>
              </w:rPr>
            </w:pPr>
          </w:p>
        </w:tc>
        <w:tc>
          <w:tcPr>
            <w:tcW w:w="992" w:type="dxa"/>
            <w:tcBorders>
              <w:bottom w:val="single" w:sz="4" w:space="0" w:color="auto"/>
              <w:right w:val="single" w:sz="4" w:space="0" w:color="auto"/>
            </w:tcBorders>
            <w:shd w:val="clear" w:color="auto" w:fill="auto"/>
            <w:noWrap/>
            <w:vAlign w:val="center"/>
          </w:tcPr>
          <w:p w14:paraId="4254BD74" w14:textId="77777777" w:rsidR="00F235C5" w:rsidRDefault="00F235C5" w:rsidP="00722E3F">
            <w:pPr>
              <w:spacing w:after="0" w:line="240" w:lineRule="auto"/>
              <w:rPr>
                <w:rFonts w:ascii="Times New Roman" w:eastAsia="Times New Roman" w:hAnsi="Times New Roman" w:cs="Times New Roman"/>
                <w:sz w:val="14"/>
              </w:rPr>
            </w:pPr>
          </w:p>
        </w:tc>
        <w:tc>
          <w:tcPr>
            <w:tcW w:w="1418" w:type="dxa"/>
            <w:tcBorders>
              <w:bottom w:val="single" w:sz="4" w:space="0" w:color="auto"/>
              <w:right w:val="single" w:sz="4" w:space="0" w:color="auto"/>
            </w:tcBorders>
            <w:shd w:val="clear" w:color="auto" w:fill="auto"/>
            <w:noWrap/>
            <w:vAlign w:val="center"/>
          </w:tcPr>
          <w:p w14:paraId="47F4E74D" w14:textId="77777777" w:rsidR="00F235C5" w:rsidRDefault="00F235C5">
            <w:pPr>
              <w:spacing w:after="0" w:line="240" w:lineRule="auto"/>
              <w:jc w:val="center"/>
              <w:rPr>
                <w:rFonts w:ascii="Times New Roman" w:eastAsia="Times New Roman" w:hAnsi="Times New Roman" w:cs="Times New Roman"/>
                <w:sz w:val="14"/>
              </w:rPr>
            </w:pPr>
          </w:p>
        </w:tc>
        <w:tc>
          <w:tcPr>
            <w:tcW w:w="1330" w:type="dxa"/>
            <w:tcBorders>
              <w:bottom w:val="single" w:sz="4" w:space="0" w:color="auto"/>
              <w:right w:val="single" w:sz="4" w:space="0" w:color="auto"/>
            </w:tcBorders>
            <w:shd w:val="clear" w:color="auto" w:fill="auto"/>
            <w:noWrap/>
            <w:vAlign w:val="center"/>
          </w:tcPr>
          <w:p w14:paraId="195A5ED9" w14:textId="77777777" w:rsidR="00F235C5" w:rsidRDefault="00F235C5">
            <w:pPr>
              <w:spacing w:after="0" w:line="240" w:lineRule="auto"/>
              <w:jc w:val="center"/>
              <w:rPr>
                <w:rFonts w:ascii="Times New Roman" w:eastAsia="Times New Roman" w:hAnsi="Times New Roman" w:cs="Times New Roman"/>
                <w:sz w:val="14"/>
              </w:rPr>
            </w:pPr>
          </w:p>
        </w:tc>
        <w:tc>
          <w:tcPr>
            <w:tcW w:w="1245" w:type="dxa"/>
            <w:tcBorders>
              <w:bottom w:val="single" w:sz="4" w:space="0" w:color="auto"/>
              <w:right w:val="single" w:sz="4" w:space="0" w:color="auto"/>
            </w:tcBorders>
            <w:shd w:val="clear" w:color="auto" w:fill="auto"/>
            <w:noWrap/>
            <w:vAlign w:val="center"/>
          </w:tcPr>
          <w:p w14:paraId="3AF5778F" w14:textId="77777777" w:rsidR="00F235C5" w:rsidRDefault="00F235C5">
            <w:pPr>
              <w:spacing w:after="0" w:line="240" w:lineRule="auto"/>
              <w:jc w:val="center"/>
              <w:rPr>
                <w:rFonts w:ascii="Times New Roman" w:eastAsia="Times New Roman" w:hAnsi="Times New Roman" w:cs="Times New Roman"/>
                <w:sz w:val="14"/>
              </w:rPr>
            </w:pPr>
          </w:p>
        </w:tc>
        <w:tc>
          <w:tcPr>
            <w:tcW w:w="1799" w:type="dxa"/>
            <w:tcBorders>
              <w:bottom w:val="single" w:sz="4" w:space="0" w:color="auto"/>
              <w:right w:val="single" w:sz="4" w:space="0" w:color="auto"/>
            </w:tcBorders>
            <w:shd w:val="clear" w:color="auto" w:fill="auto"/>
            <w:noWrap/>
            <w:vAlign w:val="center"/>
          </w:tcPr>
          <w:p w14:paraId="75F882C9" w14:textId="77777777" w:rsidR="00F235C5" w:rsidRDefault="00F235C5">
            <w:pPr>
              <w:spacing w:after="0" w:line="240" w:lineRule="auto"/>
              <w:jc w:val="center"/>
              <w:rPr>
                <w:rFonts w:ascii="Times New Roman" w:eastAsia="Times New Roman" w:hAnsi="Times New Roman" w:cs="Times New Roman"/>
                <w:sz w:val="14"/>
              </w:rPr>
            </w:pPr>
          </w:p>
        </w:tc>
        <w:tc>
          <w:tcPr>
            <w:tcW w:w="2146" w:type="dxa"/>
            <w:tcBorders>
              <w:bottom w:val="single" w:sz="4" w:space="0" w:color="auto"/>
              <w:right w:val="single" w:sz="4" w:space="0" w:color="auto"/>
            </w:tcBorders>
            <w:shd w:val="clear" w:color="auto" w:fill="auto"/>
            <w:noWrap/>
            <w:vAlign w:val="center"/>
          </w:tcPr>
          <w:p w14:paraId="59BE510E" w14:textId="77777777" w:rsidR="00F235C5" w:rsidRDefault="00F235C5">
            <w:pPr>
              <w:spacing w:after="0" w:line="240" w:lineRule="auto"/>
              <w:jc w:val="center"/>
              <w:rPr>
                <w:rFonts w:ascii="Times New Roman" w:eastAsia="Times New Roman" w:hAnsi="Times New Roman" w:cs="Times New Roman"/>
                <w:sz w:val="14"/>
              </w:rPr>
            </w:pPr>
          </w:p>
        </w:tc>
        <w:tc>
          <w:tcPr>
            <w:tcW w:w="709" w:type="dxa"/>
            <w:tcBorders>
              <w:bottom w:val="single" w:sz="4" w:space="0" w:color="auto"/>
              <w:right w:val="single" w:sz="4" w:space="0" w:color="auto"/>
            </w:tcBorders>
            <w:shd w:val="clear" w:color="auto" w:fill="auto"/>
            <w:noWrap/>
            <w:vAlign w:val="center"/>
          </w:tcPr>
          <w:p w14:paraId="75385F9F" w14:textId="77777777" w:rsidR="00F235C5" w:rsidRDefault="00F235C5">
            <w:pPr>
              <w:spacing w:after="0" w:line="240" w:lineRule="auto"/>
              <w:jc w:val="center"/>
              <w:rPr>
                <w:rFonts w:ascii="Times New Roman" w:eastAsia="Times New Roman" w:hAnsi="Times New Roman" w:cs="Times New Roman"/>
                <w:sz w:val="14"/>
              </w:rPr>
            </w:pPr>
          </w:p>
        </w:tc>
      </w:tr>
      <w:tr w:rsidR="00F235C5" w14:paraId="762856A8" w14:textId="77777777" w:rsidTr="00722E3F">
        <w:trPr>
          <w:trHeight w:val="137"/>
        </w:trPr>
        <w:tc>
          <w:tcPr>
            <w:tcW w:w="582" w:type="dxa"/>
            <w:tcBorders>
              <w:left w:val="single" w:sz="4" w:space="0" w:color="auto"/>
              <w:bottom w:val="single" w:sz="4" w:space="0" w:color="auto"/>
              <w:right w:val="single" w:sz="4" w:space="0" w:color="auto"/>
            </w:tcBorders>
            <w:shd w:val="clear" w:color="auto" w:fill="auto"/>
            <w:noWrap/>
          </w:tcPr>
          <w:p w14:paraId="77A32F8A" w14:textId="77777777" w:rsidR="00F235C5" w:rsidRDefault="00F235C5">
            <w:pPr>
              <w:spacing w:after="0" w:line="240" w:lineRule="auto"/>
              <w:jc w:val="center"/>
              <w:rPr>
                <w:rFonts w:ascii="Times New Roman" w:eastAsia="Times New Roman" w:hAnsi="Times New Roman" w:cs="Times New Roman"/>
                <w:b/>
                <w:bCs/>
                <w:sz w:val="14"/>
              </w:rPr>
            </w:pPr>
          </w:p>
        </w:tc>
        <w:tc>
          <w:tcPr>
            <w:tcW w:w="2127" w:type="dxa"/>
            <w:gridSpan w:val="3"/>
            <w:tcBorders>
              <w:top w:val="single" w:sz="4" w:space="0" w:color="auto"/>
              <w:bottom w:val="single" w:sz="4" w:space="0" w:color="auto"/>
              <w:right w:val="single" w:sz="4" w:space="0" w:color="000000"/>
            </w:tcBorders>
            <w:shd w:val="clear" w:color="auto" w:fill="auto"/>
            <w:noWrap/>
          </w:tcPr>
          <w:p w14:paraId="4A63C229" w14:textId="77777777" w:rsidR="00F235C5" w:rsidRDefault="003A0D2C">
            <w:pPr>
              <w:spacing w:after="0" w:line="240" w:lineRule="auto"/>
              <w:jc w:val="center"/>
              <w:rPr>
                <w:rFonts w:ascii="Times New Roman" w:eastAsia="Times New Roman" w:hAnsi="Times New Roman" w:cs="Times New Roman"/>
                <w:b/>
                <w:bCs/>
                <w:sz w:val="14"/>
                <w:lang w:val="en-US"/>
              </w:rPr>
            </w:pPr>
            <w:r>
              <w:rPr>
                <w:rFonts w:ascii="Times New Roman" w:eastAsia="Times New Roman" w:hAnsi="Times New Roman" w:cs="Times New Roman"/>
                <w:b/>
                <w:bCs/>
                <w:sz w:val="14"/>
              </w:rPr>
              <w:t>ВСЕГО</w:t>
            </w:r>
          </w:p>
          <w:p w14:paraId="701C70A4" w14:textId="77777777" w:rsidR="00F235C5" w:rsidRDefault="00F235C5">
            <w:pPr>
              <w:spacing w:after="0" w:line="240" w:lineRule="auto"/>
              <w:jc w:val="center"/>
              <w:rPr>
                <w:rFonts w:ascii="Times New Roman" w:eastAsia="Times New Roman" w:hAnsi="Times New Roman" w:cs="Times New Roman"/>
                <w:b/>
                <w:bCs/>
                <w:sz w:val="14"/>
                <w:lang w:val="en-US"/>
              </w:rPr>
            </w:pPr>
          </w:p>
        </w:tc>
        <w:tc>
          <w:tcPr>
            <w:tcW w:w="992" w:type="dxa"/>
            <w:tcBorders>
              <w:bottom w:val="single" w:sz="4" w:space="0" w:color="auto"/>
              <w:right w:val="single" w:sz="4" w:space="0" w:color="auto"/>
            </w:tcBorders>
            <w:shd w:val="clear" w:color="auto" w:fill="auto"/>
            <w:noWrap/>
          </w:tcPr>
          <w:p w14:paraId="0E1A23F0" w14:textId="77777777" w:rsidR="00F235C5" w:rsidRDefault="00F235C5">
            <w:pPr>
              <w:spacing w:after="0" w:line="240" w:lineRule="auto"/>
              <w:jc w:val="center"/>
              <w:rPr>
                <w:rFonts w:ascii="Times New Roman" w:eastAsia="Times New Roman" w:hAnsi="Times New Roman" w:cs="Times New Roman"/>
                <w:b/>
                <w:bCs/>
                <w:sz w:val="14"/>
              </w:rPr>
            </w:pPr>
          </w:p>
        </w:tc>
        <w:tc>
          <w:tcPr>
            <w:tcW w:w="1559" w:type="dxa"/>
            <w:tcBorders>
              <w:bottom w:val="single" w:sz="4" w:space="0" w:color="auto"/>
              <w:right w:val="single" w:sz="4" w:space="0" w:color="auto"/>
            </w:tcBorders>
            <w:shd w:val="clear" w:color="auto" w:fill="auto"/>
            <w:noWrap/>
          </w:tcPr>
          <w:p w14:paraId="1BE17872" w14:textId="77777777" w:rsidR="00F235C5" w:rsidRDefault="00F235C5">
            <w:pPr>
              <w:spacing w:after="0" w:line="240" w:lineRule="auto"/>
              <w:jc w:val="center"/>
              <w:rPr>
                <w:rFonts w:ascii="Times New Roman" w:eastAsia="Times New Roman" w:hAnsi="Times New Roman" w:cs="Times New Roman"/>
                <w:b/>
                <w:bCs/>
                <w:sz w:val="14"/>
              </w:rPr>
            </w:pPr>
          </w:p>
        </w:tc>
        <w:tc>
          <w:tcPr>
            <w:tcW w:w="992" w:type="dxa"/>
            <w:tcBorders>
              <w:bottom w:val="single" w:sz="4" w:space="0" w:color="auto"/>
              <w:right w:val="single" w:sz="4" w:space="0" w:color="auto"/>
            </w:tcBorders>
            <w:shd w:val="clear" w:color="auto" w:fill="auto"/>
            <w:noWrap/>
          </w:tcPr>
          <w:p w14:paraId="33D6611E" w14:textId="77777777" w:rsidR="00F235C5" w:rsidRDefault="003A0D2C">
            <w:pPr>
              <w:spacing w:after="0" w:line="240" w:lineRule="auto"/>
              <w:jc w:val="center"/>
              <w:rPr>
                <w:rFonts w:ascii="Times New Roman" w:eastAsia="Times New Roman" w:hAnsi="Times New Roman" w:cs="Times New Roman"/>
                <w:b/>
                <w:bCs/>
                <w:sz w:val="14"/>
              </w:rPr>
            </w:pPr>
            <w:r>
              <w:rPr>
                <w:rFonts w:ascii="Times New Roman" w:eastAsia="Times New Roman" w:hAnsi="Times New Roman" w:cs="Times New Roman"/>
                <w:b/>
                <w:bCs/>
                <w:sz w:val="14"/>
              </w:rPr>
              <w:t>х</w:t>
            </w:r>
          </w:p>
        </w:tc>
        <w:tc>
          <w:tcPr>
            <w:tcW w:w="1418" w:type="dxa"/>
            <w:tcBorders>
              <w:bottom w:val="single" w:sz="4" w:space="0" w:color="auto"/>
              <w:right w:val="single" w:sz="4" w:space="0" w:color="auto"/>
            </w:tcBorders>
            <w:shd w:val="clear" w:color="auto" w:fill="auto"/>
            <w:noWrap/>
          </w:tcPr>
          <w:p w14:paraId="42587C1D" w14:textId="77777777" w:rsidR="00F235C5" w:rsidRDefault="003A0D2C">
            <w:pPr>
              <w:spacing w:after="0" w:line="240" w:lineRule="auto"/>
              <w:jc w:val="center"/>
              <w:rPr>
                <w:rFonts w:ascii="Times New Roman" w:eastAsia="Times New Roman" w:hAnsi="Times New Roman" w:cs="Times New Roman"/>
                <w:b/>
                <w:bCs/>
                <w:sz w:val="14"/>
              </w:rPr>
            </w:pPr>
            <w:r>
              <w:rPr>
                <w:rFonts w:ascii="Times New Roman" w:eastAsia="Times New Roman" w:hAnsi="Times New Roman" w:cs="Times New Roman"/>
                <w:b/>
                <w:bCs/>
                <w:sz w:val="14"/>
              </w:rPr>
              <w:t>х</w:t>
            </w:r>
          </w:p>
        </w:tc>
        <w:tc>
          <w:tcPr>
            <w:tcW w:w="1330" w:type="dxa"/>
            <w:tcBorders>
              <w:bottom w:val="single" w:sz="4" w:space="0" w:color="auto"/>
              <w:right w:val="single" w:sz="4" w:space="0" w:color="auto"/>
            </w:tcBorders>
            <w:shd w:val="clear" w:color="auto" w:fill="auto"/>
            <w:noWrap/>
          </w:tcPr>
          <w:p w14:paraId="579E318F" w14:textId="77777777" w:rsidR="00F235C5" w:rsidRDefault="00F235C5">
            <w:pPr>
              <w:spacing w:after="0" w:line="240" w:lineRule="auto"/>
              <w:jc w:val="center"/>
              <w:rPr>
                <w:rFonts w:ascii="Times New Roman" w:eastAsia="Times New Roman" w:hAnsi="Times New Roman" w:cs="Times New Roman"/>
                <w:b/>
                <w:bCs/>
                <w:sz w:val="14"/>
              </w:rPr>
            </w:pPr>
          </w:p>
        </w:tc>
        <w:tc>
          <w:tcPr>
            <w:tcW w:w="1245" w:type="dxa"/>
            <w:tcBorders>
              <w:bottom w:val="single" w:sz="4" w:space="0" w:color="auto"/>
              <w:right w:val="single" w:sz="4" w:space="0" w:color="auto"/>
            </w:tcBorders>
            <w:shd w:val="clear" w:color="auto" w:fill="auto"/>
            <w:noWrap/>
          </w:tcPr>
          <w:p w14:paraId="6AE030A9" w14:textId="77777777" w:rsidR="00F235C5" w:rsidRDefault="00F235C5">
            <w:pPr>
              <w:spacing w:after="0" w:line="240" w:lineRule="auto"/>
              <w:jc w:val="center"/>
              <w:rPr>
                <w:rFonts w:ascii="Times New Roman" w:eastAsia="Times New Roman" w:hAnsi="Times New Roman" w:cs="Times New Roman"/>
                <w:b/>
                <w:bCs/>
                <w:sz w:val="14"/>
              </w:rPr>
            </w:pPr>
          </w:p>
        </w:tc>
        <w:tc>
          <w:tcPr>
            <w:tcW w:w="1799" w:type="dxa"/>
            <w:tcBorders>
              <w:bottom w:val="single" w:sz="4" w:space="0" w:color="auto"/>
              <w:right w:val="single" w:sz="4" w:space="0" w:color="auto"/>
            </w:tcBorders>
            <w:shd w:val="clear" w:color="auto" w:fill="auto"/>
            <w:noWrap/>
          </w:tcPr>
          <w:p w14:paraId="35B7AAF2" w14:textId="77777777" w:rsidR="00F235C5" w:rsidRDefault="00F235C5">
            <w:pPr>
              <w:spacing w:after="0" w:line="240" w:lineRule="auto"/>
              <w:jc w:val="center"/>
              <w:rPr>
                <w:rFonts w:ascii="Times New Roman" w:eastAsia="Times New Roman" w:hAnsi="Times New Roman" w:cs="Times New Roman"/>
                <w:b/>
                <w:bCs/>
                <w:sz w:val="14"/>
              </w:rPr>
            </w:pPr>
          </w:p>
        </w:tc>
        <w:tc>
          <w:tcPr>
            <w:tcW w:w="2146" w:type="dxa"/>
            <w:tcBorders>
              <w:bottom w:val="single" w:sz="4" w:space="0" w:color="auto"/>
              <w:right w:val="single" w:sz="4" w:space="0" w:color="auto"/>
            </w:tcBorders>
            <w:shd w:val="clear" w:color="auto" w:fill="auto"/>
            <w:noWrap/>
          </w:tcPr>
          <w:p w14:paraId="6225E0F3" w14:textId="77777777" w:rsidR="00F235C5" w:rsidRDefault="00F235C5">
            <w:pPr>
              <w:spacing w:after="0" w:line="240" w:lineRule="auto"/>
              <w:jc w:val="center"/>
              <w:rPr>
                <w:rFonts w:ascii="Times New Roman" w:eastAsia="Times New Roman" w:hAnsi="Times New Roman" w:cs="Times New Roman"/>
                <w:b/>
                <w:bCs/>
                <w:sz w:val="14"/>
              </w:rPr>
            </w:pPr>
          </w:p>
        </w:tc>
        <w:tc>
          <w:tcPr>
            <w:tcW w:w="709" w:type="dxa"/>
            <w:tcBorders>
              <w:bottom w:val="single" w:sz="4" w:space="0" w:color="auto"/>
              <w:right w:val="single" w:sz="4" w:space="0" w:color="auto"/>
            </w:tcBorders>
            <w:shd w:val="clear" w:color="auto" w:fill="auto"/>
            <w:noWrap/>
          </w:tcPr>
          <w:p w14:paraId="6233BEB7" w14:textId="77777777" w:rsidR="00F235C5" w:rsidRDefault="00F235C5">
            <w:pPr>
              <w:spacing w:after="0" w:line="240" w:lineRule="auto"/>
              <w:jc w:val="center"/>
              <w:rPr>
                <w:rFonts w:ascii="Times New Roman" w:eastAsia="Times New Roman" w:hAnsi="Times New Roman" w:cs="Times New Roman"/>
                <w:b/>
                <w:bCs/>
                <w:sz w:val="14"/>
              </w:rPr>
            </w:pPr>
          </w:p>
        </w:tc>
      </w:tr>
    </w:tbl>
    <w:p w14:paraId="0491659E" w14:textId="77777777" w:rsidR="00F235C5" w:rsidRDefault="00F235C5">
      <w:pPr>
        <w:spacing w:after="0" w:line="240" w:lineRule="auto"/>
        <w:rPr>
          <w:rFonts w:ascii="Times New Roman" w:eastAsia="Times New Roman" w:hAnsi="Times New Roman" w:cs="Times New Roman"/>
          <w:lang w:eastAsia="ru-RU"/>
        </w:rPr>
      </w:pPr>
    </w:p>
    <w:p w14:paraId="58F4182B" w14:textId="77777777" w:rsidR="00F235C5" w:rsidRDefault="00F235C5">
      <w:pPr>
        <w:spacing w:after="0" w:line="240" w:lineRule="auto"/>
        <w:rPr>
          <w:rFonts w:ascii="Times New Roman" w:eastAsia="Times New Roman" w:hAnsi="Times New Roman" w:cs="Times New Roman"/>
          <w:lang w:eastAsia="ru-RU"/>
        </w:rPr>
      </w:pPr>
    </w:p>
    <w:p w14:paraId="2750052F" w14:textId="77D4F9F3" w:rsidR="00F235C5" w:rsidRDefault="003A0D2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Руководитель</w:t>
      </w:r>
      <w:r w:rsidR="00343B7B">
        <w:rPr>
          <w:rFonts w:ascii="Times New Roman" w:eastAsia="Times New Roman" w:hAnsi="Times New Roman" w:cs="Times New Roman"/>
          <w:bCs/>
          <w:lang w:eastAsia="ru-RU"/>
        </w:rPr>
        <w:t xml:space="preserve"> </w:t>
      </w:r>
      <w:r>
        <w:rPr>
          <w:rFonts w:ascii="Times New Roman" w:eastAsia="Times New Roman" w:hAnsi="Times New Roman" w:cs="Times New Roman"/>
          <w:lang w:eastAsia="ru-RU"/>
        </w:rPr>
        <w:t xml:space="preserve">юридического лица </w:t>
      </w:r>
    </w:p>
    <w:p w14:paraId="43E3B491" w14:textId="4085E626" w:rsidR="00F235C5" w:rsidRDefault="003A0D2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или индивидуальный предприниматель           _________________        _______________________________</w:t>
      </w:r>
    </w:p>
    <w:p w14:paraId="1192E603" w14:textId="77777777" w:rsidR="00F235C5" w:rsidRDefault="003A0D2C">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подпись)   </w:t>
      </w:r>
      <w:proofErr w:type="gramEnd"/>
      <w:r>
        <w:rPr>
          <w:rFonts w:ascii="Times New Roman" w:eastAsia="Times New Roman" w:hAnsi="Times New Roman" w:cs="Times New Roman"/>
          <w:lang w:eastAsia="ru-RU"/>
        </w:rPr>
        <w:t xml:space="preserve">                  (расшифровка подписи)</w:t>
      </w:r>
    </w:p>
    <w:p w14:paraId="4B8EB191" w14:textId="77777777" w:rsidR="00F235C5" w:rsidRDefault="00F235C5">
      <w:pPr>
        <w:spacing w:after="0" w:line="240" w:lineRule="auto"/>
        <w:jc w:val="both"/>
        <w:outlineLvl w:val="0"/>
        <w:rPr>
          <w:rFonts w:ascii="Times New Roman" w:eastAsia="Times New Roman" w:hAnsi="Times New Roman" w:cs="Times New Roman"/>
          <w:lang w:eastAsia="ru-RU"/>
        </w:rPr>
      </w:pPr>
    </w:p>
    <w:p w14:paraId="3C3EF585" w14:textId="2E303969" w:rsidR="00F235C5" w:rsidRDefault="003A0D2C">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Главный бухгалтер (при</w:t>
      </w:r>
      <w:r w:rsidR="00343B7B">
        <w:rPr>
          <w:rFonts w:ascii="Times New Roman" w:eastAsia="Times New Roman" w:hAnsi="Times New Roman" w:cs="Times New Roman"/>
          <w:lang w:eastAsia="ru-RU"/>
        </w:rPr>
        <w:t xml:space="preserve"> </w:t>
      </w:r>
      <w:proofErr w:type="gramStart"/>
      <w:r w:rsidR="00343B7B">
        <w:rPr>
          <w:rFonts w:ascii="Times New Roman" w:eastAsia="Times New Roman" w:hAnsi="Times New Roman" w:cs="Times New Roman"/>
          <w:lang w:eastAsia="ru-RU"/>
        </w:rPr>
        <w:t>н</w:t>
      </w:r>
      <w:r>
        <w:rPr>
          <w:rFonts w:ascii="Times New Roman" w:eastAsia="Times New Roman" w:hAnsi="Times New Roman" w:cs="Times New Roman"/>
          <w:lang w:eastAsia="ru-RU"/>
        </w:rPr>
        <w:t xml:space="preserve">аличии)   </w:t>
      </w:r>
      <w:proofErr w:type="gramEnd"/>
      <w:r>
        <w:rPr>
          <w:rFonts w:ascii="Times New Roman" w:eastAsia="Times New Roman" w:hAnsi="Times New Roman" w:cs="Times New Roman"/>
          <w:lang w:eastAsia="ru-RU"/>
        </w:rPr>
        <w:t xml:space="preserve">               _________________       ______________________________</w:t>
      </w:r>
    </w:p>
    <w:p w14:paraId="565DD418" w14:textId="77777777" w:rsidR="00F235C5" w:rsidRDefault="003A0D2C">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подпись)   </w:t>
      </w:r>
      <w:proofErr w:type="gramEnd"/>
      <w:r>
        <w:rPr>
          <w:rFonts w:ascii="Times New Roman" w:eastAsia="Times New Roman" w:hAnsi="Times New Roman" w:cs="Times New Roman"/>
          <w:lang w:eastAsia="ru-RU"/>
        </w:rPr>
        <w:t xml:space="preserve">                  (расшифровка подписи)</w:t>
      </w:r>
    </w:p>
    <w:p w14:paraId="689E8252" w14:textId="77777777" w:rsidR="00F235C5" w:rsidRDefault="00F235C5">
      <w:pPr>
        <w:spacing w:after="0" w:line="240" w:lineRule="auto"/>
        <w:jc w:val="both"/>
        <w:outlineLvl w:val="0"/>
        <w:rPr>
          <w:rFonts w:ascii="Times New Roman" w:eastAsia="Times New Roman" w:hAnsi="Times New Roman" w:cs="Times New Roman"/>
          <w:lang w:eastAsia="ru-RU"/>
        </w:rPr>
      </w:pPr>
    </w:p>
    <w:p w14:paraId="23FA6952" w14:textId="77777777" w:rsidR="00F235C5" w:rsidRDefault="003A0D2C">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«__» ________________ ____ г. (дата представления отчета)</w:t>
      </w:r>
    </w:p>
    <w:p w14:paraId="58A726FC" w14:textId="77777777" w:rsidR="00F235C5" w:rsidRDefault="003A0D2C">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М.П. (при наличии)</w:t>
      </w:r>
    </w:p>
    <w:p w14:paraId="1F8F743B" w14:textId="77777777" w:rsidR="00F235C5" w:rsidRDefault="00F235C5">
      <w:pPr>
        <w:spacing w:after="0" w:line="240" w:lineRule="auto"/>
        <w:ind w:left="8496"/>
        <w:outlineLvl w:val="0"/>
        <w:rPr>
          <w:rFonts w:ascii="Times New Roman" w:eastAsia="Times New Roman" w:hAnsi="Times New Roman" w:cs="Times New Roman"/>
          <w:sz w:val="28"/>
          <w:szCs w:val="28"/>
          <w:lang w:eastAsia="ru-RU"/>
        </w:rPr>
      </w:pPr>
    </w:p>
    <w:p w14:paraId="5D6AB760" w14:textId="77777777" w:rsidR="00F235C5" w:rsidRDefault="00F235C5">
      <w:pPr>
        <w:spacing w:after="0" w:line="240" w:lineRule="auto"/>
        <w:ind w:left="8496"/>
        <w:outlineLvl w:val="0"/>
        <w:rPr>
          <w:rFonts w:ascii="Times New Roman" w:eastAsia="Times New Roman" w:hAnsi="Times New Roman" w:cs="Times New Roman"/>
          <w:sz w:val="28"/>
          <w:szCs w:val="28"/>
          <w:lang w:eastAsia="ru-RU"/>
        </w:rPr>
      </w:pPr>
    </w:p>
    <w:p w14:paraId="6209C3B3" w14:textId="77777777" w:rsidR="00F235C5" w:rsidRDefault="00F235C5">
      <w:pPr>
        <w:spacing w:after="0" w:line="240" w:lineRule="auto"/>
        <w:ind w:left="8496"/>
        <w:outlineLvl w:val="0"/>
        <w:rPr>
          <w:rFonts w:ascii="Times New Roman" w:eastAsia="Times New Roman" w:hAnsi="Times New Roman" w:cs="Times New Roman"/>
          <w:sz w:val="28"/>
          <w:szCs w:val="28"/>
          <w:lang w:eastAsia="ru-RU"/>
        </w:rPr>
      </w:pPr>
    </w:p>
    <w:p w14:paraId="2BA5A476" w14:textId="77777777" w:rsidR="00F235C5" w:rsidRDefault="00F235C5">
      <w:pPr>
        <w:spacing w:after="0" w:line="240" w:lineRule="auto"/>
        <w:ind w:left="8496"/>
        <w:outlineLvl w:val="0"/>
        <w:rPr>
          <w:rFonts w:ascii="Times New Roman" w:eastAsia="Times New Roman" w:hAnsi="Times New Roman" w:cs="Times New Roman"/>
          <w:sz w:val="28"/>
          <w:szCs w:val="28"/>
          <w:lang w:eastAsia="ru-RU"/>
        </w:rPr>
      </w:pPr>
    </w:p>
    <w:p w14:paraId="0CA31511" w14:textId="77777777" w:rsidR="00F235C5" w:rsidRDefault="00F235C5">
      <w:pPr>
        <w:spacing w:after="0" w:line="240" w:lineRule="auto"/>
        <w:ind w:left="8496"/>
        <w:outlineLvl w:val="0"/>
        <w:rPr>
          <w:rFonts w:ascii="Times New Roman" w:eastAsia="Times New Roman" w:hAnsi="Times New Roman" w:cs="Times New Roman"/>
          <w:sz w:val="28"/>
          <w:szCs w:val="28"/>
          <w:lang w:eastAsia="ru-RU"/>
        </w:rPr>
      </w:pPr>
    </w:p>
    <w:p w14:paraId="676BEA9D" w14:textId="77777777" w:rsidR="00F235C5" w:rsidRDefault="00F235C5">
      <w:pPr>
        <w:spacing w:after="0" w:line="240" w:lineRule="auto"/>
        <w:ind w:left="8496"/>
        <w:outlineLvl w:val="0"/>
        <w:rPr>
          <w:rFonts w:ascii="Times New Roman" w:eastAsia="Times New Roman" w:hAnsi="Times New Roman" w:cs="Times New Roman"/>
          <w:sz w:val="28"/>
          <w:szCs w:val="28"/>
          <w:lang w:eastAsia="ru-RU"/>
        </w:rPr>
      </w:pPr>
    </w:p>
    <w:p w14:paraId="32148724" w14:textId="77777777" w:rsidR="00F235C5" w:rsidRDefault="00F235C5">
      <w:pPr>
        <w:spacing w:after="0" w:line="240" w:lineRule="auto"/>
        <w:ind w:left="8496"/>
        <w:outlineLvl w:val="0"/>
        <w:rPr>
          <w:rFonts w:ascii="Times New Roman" w:eastAsia="Times New Roman" w:hAnsi="Times New Roman" w:cs="Times New Roman"/>
          <w:sz w:val="28"/>
          <w:szCs w:val="28"/>
          <w:lang w:eastAsia="ru-RU"/>
        </w:rPr>
      </w:pPr>
    </w:p>
    <w:p w14:paraId="58913E74" w14:textId="77777777" w:rsidR="00F235C5" w:rsidRDefault="00F235C5">
      <w:pPr>
        <w:spacing w:after="0" w:line="240" w:lineRule="auto"/>
        <w:ind w:left="8496"/>
        <w:outlineLvl w:val="0"/>
        <w:rPr>
          <w:rFonts w:ascii="Times New Roman" w:eastAsia="Times New Roman" w:hAnsi="Times New Roman" w:cs="Times New Roman"/>
          <w:sz w:val="28"/>
          <w:szCs w:val="28"/>
          <w:lang w:eastAsia="ru-RU"/>
        </w:rPr>
      </w:pPr>
    </w:p>
    <w:p w14:paraId="5715C1D4" w14:textId="77777777" w:rsidR="00F235C5" w:rsidRDefault="00F235C5">
      <w:pPr>
        <w:spacing w:after="0" w:line="240" w:lineRule="auto"/>
        <w:ind w:left="8496"/>
        <w:outlineLvl w:val="0"/>
        <w:rPr>
          <w:rFonts w:ascii="Times New Roman" w:eastAsia="Times New Roman" w:hAnsi="Times New Roman" w:cs="Times New Roman"/>
          <w:sz w:val="28"/>
          <w:szCs w:val="28"/>
          <w:lang w:eastAsia="ru-RU"/>
        </w:rPr>
      </w:pPr>
    </w:p>
    <w:p w14:paraId="78B9CC1C" w14:textId="77777777" w:rsidR="005339AC" w:rsidRDefault="005339AC">
      <w:pPr>
        <w:spacing w:after="0" w:line="240" w:lineRule="auto"/>
        <w:ind w:left="8496"/>
        <w:outlineLvl w:val="0"/>
        <w:rPr>
          <w:rFonts w:ascii="Times New Roman" w:eastAsia="Times New Roman" w:hAnsi="Times New Roman" w:cs="Times New Roman"/>
          <w:sz w:val="28"/>
          <w:szCs w:val="28"/>
          <w:lang w:eastAsia="ru-RU"/>
        </w:rPr>
      </w:pPr>
    </w:p>
    <w:p w14:paraId="0AD8562C" w14:textId="77777777" w:rsidR="005339AC" w:rsidRDefault="005339AC">
      <w:pPr>
        <w:spacing w:after="0" w:line="240" w:lineRule="auto"/>
        <w:ind w:left="8496"/>
        <w:outlineLvl w:val="0"/>
        <w:rPr>
          <w:rFonts w:ascii="Times New Roman" w:eastAsia="Times New Roman" w:hAnsi="Times New Roman" w:cs="Times New Roman"/>
          <w:sz w:val="28"/>
          <w:szCs w:val="28"/>
          <w:lang w:eastAsia="ru-RU"/>
        </w:rPr>
      </w:pPr>
    </w:p>
    <w:p w14:paraId="286E7D2C" w14:textId="77777777" w:rsidR="005339AC" w:rsidRDefault="005339AC">
      <w:pPr>
        <w:spacing w:after="0" w:line="240" w:lineRule="auto"/>
        <w:ind w:left="8496"/>
        <w:outlineLvl w:val="0"/>
        <w:rPr>
          <w:rFonts w:ascii="Times New Roman" w:eastAsia="Times New Roman" w:hAnsi="Times New Roman" w:cs="Times New Roman"/>
          <w:sz w:val="28"/>
          <w:szCs w:val="28"/>
          <w:lang w:eastAsia="ru-RU"/>
        </w:rPr>
      </w:pPr>
    </w:p>
    <w:p w14:paraId="31C4DAC0" w14:textId="77777777" w:rsidR="005339AC" w:rsidRDefault="005339AC">
      <w:pPr>
        <w:spacing w:after="0" w:line="240" w:lineRule="auto"/>
        <w:ind w:left="8496"/>
        <w:outlineLvl w:val="0"/>
        <w:rPr>
          <w:rFonts w:ascii="Times New Roman" w:eastAsia="Times New Roman" w:hAnsi="Times New Roman" w:cs="Times New Roman"/>
          <w:sz w:val="28"/>
          <w:szCs w:val="28"/>
          <w:lang w:eastAsia="ru-RU"/>
        </w:rPr>
      </w:pPr>
    </w:p>
    <w:p w14:paraId="6808C274" w14:textId="77777777" w:rsidR="005339AC" w:rsidRDefault="005339AC">
      <w:pPr>
        <w:spacing w:after="0" w:line="240" w:lineRule="auto"/>
        <w:ind w:left="8496"/>
        <w:outlineLvl w:val="0"/>
        <w:rPr>
          <w:rFonts w:ascii="Times New Roman" w:eastAsia="Times New Roman" w:hAnsi="Times New Roman" w:cs="Times New Roman"/>
          <w:sz w:val="28"/>
          <w:szCs w:val="28"/>
          <w:lang w:eastAsia="ru-RU"/>
        </w:rPr>
      </w:pPr>
    </w:p>
    <w:p w14:paraId="3318B9A7" w14:textId="77777777" w:rsidR="005339AC" w:rsidRDefault="005339AC">
      <w:pPr>
        <w:spacing w:after="0" w:line="240" w:lineRule="auto"/>
        <w:ind w:left="8496"/>
        <w:outlineLvl w:val="0"/>
        <w:rPr>
          <w:rFonts w:ascii="Times New Roman" w:eastAsia="Times New Roman" w:hAnsi="Times New Roman" w:cs="Times New Roman"/>
          <w:sz w:val="28"/>
          <w:szCs w:val="28"/>
          <w:lang w:eastAsia="ru-RU"/>
        </w:rPr>
      </w:pPr>
    </w:p>
    <w:p w14:paraId="56970984" w14:textId="77777777" w:rsidR="005339AC" w:rsidRDefault="005339AC">
      <w:pPr>
        <w:spacing w:after="0" w:line="240" w:lineRule="auto"/>
        <w:ind w:left="8496"/>
        <w:outlineLvl w:val="0"/>
        <w:rPr>
          <w:rFonts w:ascii="Times New Roman" w:eastAsia="Times New Roman" w:hAnsi="Times New Roman" w:cs="Times New Roman"/>
          <w:sz w:val="28"/>
          <w:szCs w:val="28"/>
          <w:lang w:eastAsia="ru-RU"/>
        </w:rPr>
      </w:pPr>
    </w:p>
    <w:p w14:paraId="7B550296" w14:textId="39F4D579" w:rsidR="005339AC" w:rsidRDefault="005339AC">
      <w:pPr>
        <w:spacing w:after="0" w:line="240" w:lineRule="auto"/>
        <w:ind w:left="8496"/>
        <w:outlineLvl w:val="0"/>
        <w:rPr>
          <w:rFonts w:ascii="Times New Roman" w:eastAsia="Times New Roman" w:hAnsi="Times New Roman" w:cs="Times New Roman"/>
          <w:sz w:val="28"/>
          <w:szCs w:val="28"/>
          <w:lang w:eastAsia="ru-RU"/>
        </w:rPr>
      </w:pPr>
    </w:p>
    <w:p w14:paraId="00AE67BD" w14:textId="3DCE7CE6" w:rsidR="00722E3F" w:rsidRDefault="00722E3F">
      <w:pPr>
        <w:spacing w:after="0" w:line="240" w:lineRule="auto"/>
        <w:ind w:left="8496"/>
        <w:outlineLvl w:val="0"/>
        <w:rPr>
          <w:rFonts w:ascii="Times New Roman" w:eastAsia="Times New Roman" w:hAnsi="Times New Roman" w:cs="Times New Roman"/>
          <w:sz w:val="28"/>
          <w:szCs w:val="28"/>
          <w:lang w:eastAsia="ru-RU"/>
        </w:rPr>
      </w:pPr>
    </w:p>
    <w:p w14:paraId="359A6916" w14:textId="77777777" w:rsidR="00722E3F" w:rsidRDefault="00722E3F">
      <w:pPr>
        <w:spacing w:after="0" w:line="240" w:lineRule="auto"/>
        <w:ind w:left="8496"/>
        <w:outlineLvl w:val="0"/>
        <w:rPr>
          <w:rFonts w:ascii="Times New Roman" w:eastAsia="Times New Roman" w:hAnsi="Times New Roman" w:cs="Times New Roman"/>
          <w:sz w:val="28"/>
          <w:szCs w:val="28"/>
          <w:lang w:eastAsia="ru-RU"/>
        </w:rPr>
      </w:pPr>
    </w:p>
    <w:p w14:paraId="7D3B8CAD" w14:textId="77777777" w:rsidR="00C53322" w:rsidRDefault="00C53322" w:rsidP="00343B7B">
      <w:pPr>
        <w:spacing w:after="0" w:line="240" w:lineRule="auto"/>
        <w:ind w:left="8496"/>
        <w:jc w:val="right"/>
        <w:outlineLvl w:val="0"/>
        <w:rPr>
          <w:rFonts w:ascii="Times New Roman" w:eastAsia="Times New Roman" w:hAnsi="Times New Roman" w:cs="Times New Roman"/>
          <w:sz w:val="20"/>
          <w:szCs w:val="20"/>
          <w:lang w:eastAsia="ru-RU"/>
        </w:rPr>
      </w:pPr>
    </w:p>
    <w:p w14:paraId="526216C5" w14:textId="3BF33B6D" w:rsidR="00F235C5" w:rsidRPr="005339AC" w:rsidRDefault="005339AC" w:rsidP="00343B7B">
      <w:pPr>
        <w:spacing w:after="0" w:line="240" w:lineRule="auto"/>
        <w:ind w:left="8496"/>
        <w:jc w:val="right"/>
        <w:outlineLvl w:val="0"/>
        <w:rPr>
          <w:rFonts w:ascii="Times New Roman" w:eastAsia="Times New Roman" w:hAnsi="Times New Roman" w:cs="Times New Roman"/>
          <w:sz w:val="20"/>
          <w:szCs w:val="20"/>
          <w:lang w:eastAsia="ru-RU"/>
        </w:rPr>
      </w:pPr>
      <w:r w:rsidRPr="005339AC">
        <w:rPr>
          <w:rFonts w:ascii="Times New Roman" w:eastAsia="Times New Roman" w:hAnsi="Times New Roman" w:cs="Times New Roman"/>
          <w:sz w:val="20"/>
          <w:szCs w:val="20"/>
          <w:lang w:eastAsia="ru-RU"/>
        </w:rPr>
        <w:lastRenderedPageBreak/>
        <w:t>Приложение № 3</w:t>
      </w:r>
    </w:p>
    <w:p w14:paraId="181070AA" w14:textId="77777777" w:rsidR="00F235C5" w:rsidRPr="005339AC" w:rsidRDefault="003A0D2C" w:rsidP="00343B7B">
      <w:pPr>
        <w:spacing w:after="0" w:line="240" w:lineRule="auto"/>
        <w:ind w:left="8496"/>
        <w:jc w:val="right"/>
        <w:outlineLvl w:val="0"/>
        <w:rPr>
          <w:rFonts w:ascii="Times New Roman" w:eastAsiaTheme="minorEastAsia" w:hAnsi="Times New Roman"/>
          <w:sz w:val="20"/>
          <w:szCs w:val="20"/>
          <w:lang w:eastAsia="ru-RU"/>
        </w:rPr>
      </w:pPr>
      <w:r w:rsidRPr="005339AC">
        <w:rPr>
          <w:rFonts w:ascii="Times New Roman" w:eastAsia="Times New Roman" w:hAnsi="Times New Roman" w:cs="Times New Roman"/>
          <w:sz w:val="20"/>
          <w:szCs w:val="20"/>
          <w:lang w:eastAsia="ru-RU"/>
        </w:rPr>
        <w:t xml:space="preserve">к Условиям и порядку </w:t>
      </w:r>
      <w:r w:rsidRPr="005339AC">
        <w:rPr>
          <w:rFonts w:ascii="Times New Roman" w:eastAsiaTheme="minorEastAsia" w:hAnsi="Times New Roman"/>
          <w:sz w:val="20"/>
          <w:szCs w:val="20"/>
          <w:lang w:eastAsia="ru-RU"/>
        </w:rPr>
        <w:t xml:space="preserve">предоставления субсидий юридическим лицам (за исключением государственных и муниципальных учреждений) </w:t>
      </w:r>
    </w:p>
    <w:p w14:paraId="3CEBF96E" w14:textId="3EF6C555" w:rsidR="00F235C5" w:rsidRPr="00722E3F" w:rsidRDefault="003A0D2C" w:rsidP="00722E3F">
      <w:pPr>
        <w:spacing w:after="0" w:line="240" w:lineRule="auto"/>
        <w:ind w:left="8496"/>
        <w:jc w:val="right"/>
        <w:outlineLvl w:val="0"/>
        <w:rPr>
          <w:rFonts w:ascii="Times New Roman" w:eastAsiaTheme="minorEastAsia" w:hAnsi="Times New Roman"/>
          <w:sz w:val="20"/>
          <w:szCs w:val="20"/>
          <w:lang w:eastAsia="ru-RU"/>
        </w:rPr>
      </w:pPr>
      <w:r w:rsidRPr="005339AC">
        <w:rPr>
          <w:rFonts w:ascii="Times New Roman" w:eastAsiaTheme="minorEastAsia" w:hAnsi="Times New Roman"/>
          <w:sz w:val="20"/>
          <w:szCs w:val="20"/>
          <w:lang w:eastAsia="ru-RU"/>
        </w:rPr>
        <w:t>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w:t>
      </w:r>
      <w:r w:rsidR="00722E3F">
        <w:rPr>
          <w:rFonts w:ascii="Times New Roman" w:eastAsiaTheme="minorEastAsia" w:hAnsi="Times New Roman"/>
          <w:sz w:val="20"/>
          <w:szCs w:val="20"/>
          <w:lang w:eastAsia="ru-RU"/>
        </w:rPr>
        <w:t xml:space="preserve"> </w:t>
      </w:r>
      <w:r w:rsidRPr="005339AC">
        <w:rPr>
          <w:rFonts w:ascii="Times New Roman" w:eastAsiaTheme="minorEastAsia" w:hAnsi="Times New Roman"/>
          <w:sz w:val="20"/>
          <w:szCs w:val="20"/>
          <w:lang w:eastAsia="ru-RU"/>
        </w:rPr>
        <w:t>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14:paraId="43CCD2BE" w14:textId="77777777" w:rsidR="00F235C5" w:rsidRDefault="00F235C5">
      <w:pPr>
        <w:spacing w:after="0" w:line="240" w:lineRule="auto"/>
        <w:jc w:val="center"/>
        <w:rPr>
          <w:rFonts w:ascii="Times New Roman" w:eastAsia="Times New Roman" w:hAnsi="Times New Roman" w:cs="Times New Roman"/>
          <w:lang w:eastAsia="ru-RU"/>
        </w:rPr>
      </w:pPr>
    </w:p>
    <w:p w14:paraId="23BD9E70" w14:textId="77777777" w:rsidR="00F235C5" w:rsidRDefault="003A0D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14:paraId="3C73F93E" w14:textId="77777777" w:rsidR="00F235C5" w:rsidRDefault="003A0D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перечисление субсидий на финансовое обеспечение (возмещение) </w:t>
      </w:r>
      <w:proofErr w:type="gramStart"/>
      <w:r>
        <w:rPr>
          <w:rFonts w:ascii="Times New Roman" w:eastAsia="Times New Roman" w:hAnsi="Times New Roman" w:cs="Times New Roman"/>
          <w:lang w:eastAsia="ru-RU"/>
        </w:rPr>
        <w:t>затрат  возникших</w:t>
      </w:r>
      <w:proofErr w:type="gramEnd"/>
      <w:r>
        <w:rPr>
          <w:rFonts w:ascii="Times New Roman" w:eastAsia="Times New Roman" w:hAnsi="Times New Roman" w:cs="Times New Roman"/>
          <w:lang w:eastAsia="ru-RU"/>
        </w:rPr>
        <w:t xml:space="preserve"> вследствие разницы между фактической стоимостью топлива </w:t>
      </w:r>
      <w:r>
        <w:rPr>
          <w:rFonts w:ascii="Times New Roman" w:eastAsia="Times New Roman" w:hAnsi="Times New Roman" w:cs="Times New Roman"/>
          <w:lang w:eastAsia="ru-RU"/>
        </w:rPr>
        <w:br/>
        <w:t>и стоимостью топлива, учтенной в тарифах на тепловую и электрическую энергию на 2022 год</w:t>
      </w:r>
    </w:p>
    <w:p w14:paraId="482D8F19" w14:textId="77777777" w:rsidR="00F235C5" w:rsidRDefault="003A0D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w:t>
      </w:r>
    </w:p>
    <w:p w14:paraId="16D7882D" w14:textId="77777777" w:rsidR="00F235C5" w:rsidRDefault="003A0D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(полное наименование юридического лица </w:t>
      </w:r>
    </w:p>
    <w:p w14:paraId="658FF4DF" w14:textId="77777777" w:rsidR="00F235C5" w:rsidRDefault="003A0D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исключением государственных и муниципальных учреждений) </w:t>
      </w:r>
    </w:p>
    <w:p w14:paraId="5EB1F6A3" w14:textId="622D1D96" w:rsidR="00F235C5" w:rsidRDefault="003A0D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или ФИО индивидуального предпринимателя)</w:t>
      </w:r>
    </w:p>
    <w:p w14:paraId="6C4FAD12" w14:textId="77777777" w:rsidR="00F235C5" w:rsidRDefault="00F235C5">
      <w:pPr>
        <w:spacing w:after="0" w:line="240" w:lineRule="auto"/>
        <w:rPr>
          <w:rFonts w:ascii="Times New Roman" w:eastAsia="Times New Roman" w:hAnsi="Times New Roman" w:cs="Times New Roman"/>
          <w:lang w:eastAsia="ru-RU"/>
        </w:rPr>
      </w:pPr>
    </w:p>
    <w:tbl>
      <w:tblPr>
        <w:tblW w:w="14459" w:type="dxa"/>
        <w:tblInd w:w="62" w:type="dxa"/>
        <w:tblLayout w:type="fixed"/>
        <w:tblCellMar>
          <w:top w:w="102" w:type="dxa"/>
          <w:left w:w="62" w:type="dxa"/>
          <w:bottom w:w="102" w:type="dxa"/>
          <w:right w:w="62" w:type="dxa"/>
        </w:tblCellMar>
        <w:tblLook w:val="0000" w:firstRow="0" w:lastRow="0" w:firstColumn="0" w:lastColumn="0" w:noHBand="0" w:noVBand="0"/>
      </w:tblPr>
      <w:tblGrid>
        <w:gridCol w:w="512"/>
        <w:gridCol w:w="4438"/>
        <w:gridCol w:w="4437"/>
        <w:gridCol w:w="5072"/>
      </w:tblGrid>
      <w:tr w:rsidR="00F235C5" w14:paraId="3D5B933C" w14:textId="77777777" w:rsidTr="00722E3F">
        <w:trPr>
          <w:trHeight w:val="490"/>
        </w:trPr>
        <w:tc>
          <w:tcPr>
            <w:tcW w:w="512" w:type="dxa"/>
            <w:tcBorders>
              <w:top w:val="single" w:sz="4" w:space="0" w:color="auto"/>
              <w:left w:val="single" w:sz="4" w:space="0" w:color="auto"/>
              <w:bottom w:val="single" w:sz="4" w:space="0" w:color="auto"/>
              <w:right w:val="single" w:sz="4" w:space="0" w:color="auto"/>
            </w:tcBorders>
            <w:noWrap/>
            <w:vAlign w:val="center"/>
          </w:tcPr>
          <w:p w14:paraId="47AF6DEB" w14:textId="77777777" w:rsidR="00F235C5" w:rsidRDefault="003A0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4438" w:type="dxa"/>
            <w:tcBorders>
              <w:top w:val="single" w:sz="4" w:space="0" w:color="auto"/>
              <w:left w:val="single" w:sz="4" w:space="0" w:color="auto"/>
              <w:bottom w:val="single" w:sz="4" w:space="0" w:color="auto"/>
              <w:right w:val="single" w:sz="4" w:space="0" w:color="auto"/>
            </w:tcBorders>
            <w:noWrap/>
            <w:vAlign w:val="center"/>
          </w:tcPr>
          <w:p w14:paraId="3018BD3E" w14:textId="77777777" w:rsidR="00F235C5" w:rsidRDefault="003A0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и номер соглашения, заключенного с ОМС Красноярского края</w:t>
            </w:r>
          </w:p>
        </w:tc>
        <w:tc>
          <w:tcPr>
            <w:tcW w:w="4437" w:type="dxa"/>
            <w:tcBorders>
              <w:top w:val="single" w:sz="4" w:space="0" w:color="auto"/>
              <w:left w:val="single" w:sz="4" w:space="0" w:color="auto"/>
              <w:bottom w:val="single" w:sz="4" w:space="0" w:color="auto"/>
              <w:right w:val="single" w:sz="4" w:space="0" w:color="auto"/>
            </w:tcBorders>
            <w:noWrap/>
            <w:vAlign w:val="center"/>
          </w:tcPr>
          <w:p w14:paraId="4020CA71" w14:textId="77777777" w:rsidR="00F235C5" w:rsidRDefault="003A0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иного межбюджетного трансферта бюджету муниципального образования к</w:t>
            </w:r>
            <w:r>
              <w:rPr>
                <w:rFonts w:ascii="Times New Roman" w:hAnsi="Times New Roman" w:cs="Times New Roman"/>
                <w:sz w:val="24"/>
                <w:szCs w:val="24"/>
                <w:highlight w:val="white"/>
              </w:rPr>
              <w:t>рая, предусмотренного постановлением Правительства Красноярского края от       №, тыс. рублей</w:t>
            </w:r>
          </w:p>
        </w:tc>
        <w:tc>
          <w:tcPr>
            <w:tcW w:w="5072" w:type="dxa"/>
            <w:tcBorders>
              <w:top w:val="single" w:sz="4" w:space="0" w:color="auto"/>
              <w:left w:val="single" w:sz="4" w:space="0" w:color="auto"/>
              <w:bottom w:val="single" w:sz="4" w:space="0" w:color="auto"/>
              <w:right w:val="single" w:sz="4" w:space="0" w:color="auto"/>
            </w:tcBorders>
            <w:noWrap/>
            <w:vAlign w:val="center"/>
          </w:tcPr>
          <w:p w14:paraId="45031F80" w14:textId="77777777" w:rsidR="00F235C5" w:rsidRDefault="003A0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субсидии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в ________________________</w:t>
            </w:r>
          </w:p>
          <w:p w14:paraId="23DC5229" w14:textId="77777777" w:rsidR="00F235C5" w:rsidRDefault="003A0D2C">
            <w:pPr>
              <w:spacing w:after="0" w:line="240" w:lineRule="auto"/>
              <w:jc w:val="center"/>
              <w:rPr>
                <w:rFonts w:ascii="Times New Roman" w:hAnsi="Times New Roman" w:cs="Times New Roman"/>
                <w:sz w:val="24"/>
                <w:szCs w:val="24"/>
              </w:rPr>
            </w:pPr>
            <w:r>
              <w:rPr>
                <w:rFonts w:ascii="Times New Roman" w:hAnsi="Times New Roman" w:cs="Times New Roman"/>
                <w:sz w:val="12"/>
                <w:szCs w:val="12"/>
              </w:rPr>
              <w:t xml:space="preserve"> (месяц)</w:t>
            </w:r>
          </w:p>
          <w:p w14:paraId="5648AE82" w14:textId="77777777" w:rsidR="00F235C5" w:rsidRDefault="003A0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года, тыс. рублей</w:t>
            </w:r>
          </w:p>
        </w:tc>
      </w:tr>
      <w:tr w:rsidR="00F235C5" w14:paraId="6BE18053" w14:textId="77777777" w:rsidTr="00722E3F">
        <w:trPr>
          <w:trHeight w:val="254"/>
        </w:trPr>
        <w:tc>
          <w:tcPr>
            <w:tcW w:w="512" w:type="dxa"/>
            <w:tcBorders>
              <w:top w:val="single" w:sz="4" w:space="0" w:color="auto"/>
              <w:left w:val="single" w:sz="4" w:space="0" w:color="auto"/>
              <w:bottom w:val="single" w:sz="4" w:space="0" w:color="auto"/>
              <w:right w:val="single" w:sz="4" w:space="0" w:color="auto"/>
            </w:tcBorders>
            <w:noWrap/>
          </w:tcPr>
          <w:p w14:paraId="7D2C2EBF" w14:textId="77777777" w:rsidR="00F235C5" w:rsidRDefault="003A0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4438" w:type="dxa"/>
            <w:tcBorders>
              <w:top w:val="single" w:sz="4" w:space="0" w:color="auto"/>
              <w:left w:val="single" w:sz="4" w:space="0" w:color="auto"/>
              <w:bottom w:val="single" w:sz="4" w:space="0" w:color="auto"/>
              <w:right w:val="single" w:sz="4" w:space="0" w:color="auto"/>
            </w:tcBorders>
            <w:noWrap/>
          </w:tcPr>
          <w:p w14:paraId="230A604E" w14:textId="77777777" w:rsidR="00F235C5" w:rsidRDefault="003A0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37" w:type="dxa"/>
            <w:tcBorders>
              <w:top w:val="single" w:sz="4" w:space="0" w:color="auto"/>
              <w:left w:val="single" w:sz="4" w:space="0" w:color="auto"/>
              <w:bottom w:val="single" w:sz="4" w:space="0" w:color="auto"/>
              <w:right w:val="single" w:sz="4" w:space="0" w:color="auto"/>
            </w:tcBorders>
            <w:noWrap/>
          </w:tcPr>
          <w:p w14:paraId="601D612F" w14:textId="77777777" w:rsidR="00F235C5" w:rsidRDefault="003A0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072" w:type="dxa"/>
            <w:tcBorders>
              <w:top w:val="single" w:sz="4" w:space="0" w:color="auto"/>
              <w:left w:val="single" w:sz="4" w:space="0" w:color="auto"/>
              <w:bottom w:val="single" w:sz="4" w:space="0" w:color="auto"/>
              <w:right w:val="single" w:sz="4" w:space="0" w:color="auto"/>
            </w:tcBorders>
            <w:noWrap/>
          </w:tcPr>
          <w:p w14:paraId="62262189" w14:textId="77777777" w:rsidR="00F235C5" w:rsidRDefault="003A0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235C5" w14:paraId="6C44B753" w14:textId="77777777" w:rsidTr="00722E3F">
        <w:trPr>
          <w:trHeight w:val="282"/>
        </w:trPr>
        <w:tc>
          <w:tcPr>
            <w:tcW w:w="512" w:type="dxa"/>
            <w:tcBorders>
              <w:top w:val="single" w:sz="4" w:space="0" w:color="auto"/>
              <w:left w:val="single" w:sz="4" w:space="0" w:color="auto"/>
              <w:bottom w:val="single" w:sz="4" w:space="0" w:color="auto"/>
              <w:right w:val="single" w:sz="4" w:space="0" w:color="auto"/>
            </w:tcBorders>
            <w:noWrap/>
          </w:tcPr>
          <w:p w14:paraId="4504DE26" w14:textId="77777777" w:rsidR="00F235C5" w:rsidRDefault="003A0D2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38" w:type="dxa"/>
            <w:tcBorders>
              <w:top w:val="single" w:sz="4" w:space="0" w:color="auto"/>
              <w:left w:val="single" w:sz="4" w:space="0" w:color="auto"/>
              <w:bottom w:val="single" w:sz="4" w:space="0" w:color="auto"/>
              <w:right w:val="single" w:sz="4" w:space="0" w:color="auto"/>
            </w:tcBorders>
            <w:noWrap/>
          </w:tcPr>
          <w:p w14:paraId="66CB2428" w14:textId="77777777" w:rsidR="00F235C5" w:rsidRDefault="00F235C5">
            <w:pPr>
              <w:spacing w:after="0" w:line="240" w:lineRule="auto"/>
              <w:rPr>
                <w:rFonts w:ascii="Times New Roman" w:hAnsi="Times New Roman" w:cs="Times New Roman"/>
                <w:sz w:val="24"/>
                <w:szCs w:val="24"/>
              </w:rPr>
            </w:pPr>
          </w:p>
        </w:tc>
        <w:tc>
          <w:tcPr>
            <w:tcW w:w="4437" w:type="dxa"/>
            <w:tcBorders>
              <w:top w:val="single" w:sz="4" w:space="0" w:color="auto"/>
              <w:left w:val="single" w:sz="4" w:space="0" w:color="auto"/>
              <w:bottom w:val="single" w:sz="4" w:space="0" w:color="auto"/>
              <w:right w:val="single" w:sz="4" w:space="0" w:color="auto"/>
            </w:tcBorders>
            <w:noWrap/>
          </w:tcPr>
          <w:p w14:paraId="1A36EFE5" w14:textId="77777777" w:rsidR="00F235C5" w:rsidRDefault="00F235C5">
            <w:pPr>
              <w:spacing w:after="0" w:line="240" w:lineRule="auto"/>
              <w:rPr>
                <w:rFonts w:ascii="Times New Roman" w:hAnsi="Times New Roman" w:cs="Times New Roman"/>
                <w:sz w:val="24"/>
                <w:szCs w:val="24"/>
              </w:rPr>
            </w:pPr>
          </w:p>
        </w:tc>
        <w:tc>
          <w:tcPr>
            <w:tcW w:w="5072" w:type="dxa"/>
            <w:tcBorders>
              <w:top w:val="single" w:sz="4" w:space="0" w:color="auto"/>
              <w:left w:val="single" w:sz="4" w:space="0" w:color="auto"/>
              <w:bottom w:val="single" w:sz="4" w:space="0" w:color="auto"/>
              <w:right w:val="single" w:sz="4" w:space="0" w:color="auto"/>
            </w:tcBorders>
            <w:noWrap/>
          </w:tcPr>
          <w:p w14:paraId="489DE41B" w14:textId="77777777" w:rsidR="00F235C5" w:rsidRDefault="00F235C5">
            <w:pPr>
              <w:spacing w:after="0" w:line="240" w:lineRule="auto"/>
              <w:rPr>
                <w:rFonts w:ascii="Times New Roman" w:hAnsi="Times New Roman" w:cs="Times New Roman"/>
                <w:sz w:val="24"/>
                <w:szCs w:val="24"/>
              </w:rPr>
            </w:pPr>
          </w:p>
        </w:tc>
      </w:tr>
    </w:tbl>
    <w:p w14:paraId="2339CAFD" w14:textId="77777777" w:rsidR="00F235C5" w:rsidRDefault="00F235C5">
      <w:pPr>
        <w:spacing w:after="0" w:line="240" w:lineRule="auto"/>
        <w:rPr>
          <w:rFonts w:ascii="Times New Roman" w:eastAsia="Times New Roman" w:hAnsi="Times New Roman" w:cs="Times New Roman"/>
          <w:lang w:eastAsia="ru-RU"/>
        </w:rPr>
      </w:pPr>
    </w:p>
    <w:p w14:paraId="63ADFED2" w14:textId="26C18225" w:rsidR="00F235C5" w:rsidRDefault="003A0D2C">
      <w:pPr>
        <w:spacing w:after="0" w:line="240" w:lineRule="auto"/>
        <w:rPr>
          <w:rFonts w:ascii="Times New Roman" w:eastAsia="Times New Roman" w:hAnsi="Times New Roman" w:cs="Times New Roman"/>
          <w:lang w:eastAsia="ru-RU"/>
        </w:rPr>
      </w:pPr>
      <w:bookmarkStart w:id="20" w:name="_GoBack"/>
      <w:bookmarkEnd w:id="20"/>
      <w:r>
        <w:rPr>
          <w:rFonts w:ascii="Times New Roman" w:eastAsia="Times New Roman" w:hAnsi="Times New Roman" w:cs="Times New Roman"/>
          <w:bCs/>
          <w:lang w:eastAsia="ru-RU"/>
        </w:rPr>
        <w:lastRenderedPageBreak/>
        <w:t>Руководитель</w:t>
      </w:r>
      <w:r w:rsidR="001E4B96">
        <w:rPr>
          <w:rFonts w:ascii="Times New Roman" w:eastAsia="Times New Roman" w:hAnsi="Times New Roman" w:cs="Times New Roman"/>
          <w:bCs/>
          <w:lang w:eastAsia="ru-RU"/>
        </w:rPr>
        <w:t xml:space="preserve"> </w:t>
      </w:r>
      <w:r>
        <w:rPr>
          <w:rFonts w:ascii="Times New Roman" w:eastAsia="Times New Roman" w:hAnsi="Times New Roman" w:cs="Times New Roman"/>
          <w:lang w:eastAsia="ru-RU"/>
        </w:rPr>
        <w:t xml:space="preserve">юридического лица </w:t>
      </w:r>
    </w:p>
    <w:p w14:paraId="2515B188" w14:textId="68AA892D" w:rsidR="00F235C5" w:rsidRDefault="003A0D2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или индивидуальный предприниматель         </w:t>
      </w:r>
      <w:r w:rsidR="001E4B9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_________________      </w:t>
      </w:r>
      <w:r w:rsidR="001E4B9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_______________________________</w:t>
      </w:r>
    </w:p>
    <w:p w14:paraId="4C486FD1" w14:textId="6BD567E5" w:rsidR="00F235C5" w:rsidRDefault="003A0D2C">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E4B9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подпись)   </w:t>
      </w:r>
      <w:proofErr w:type="gramEnd"/>
      <w:r>
        <w:rPr>
          <w:rFonts w:ascii="Times New Roman" w:eastAsia="Times New Roman" w:hAnsi="Times New Roman" w:cs="Times New Roman"/>
          <w:lang w:eastAsia="ru-RU"/>
        </w:rPr>
        <w:t xml:space="preserve">                </w:t>
      </w:r>
      <w:r w:rsidR="001E4B9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(расшифровка подписи)</w:t>
      </w:r>
    </w:p>
    <w:p w14:paraId="11F694B9" w14:textId="77777777" w:rsidR="00F235C5" w:rsidRDefault="00F235C5">
      <w:pPr>
        <w:spacing w:after="0" w:line="240" w:lineRule="auto"/>
        <w:jc w:val="both"/>
        <w:outlineLvl w:val="0"/>
        <w:rPr>
          <w:rFonts w:ascii="Times New Roman" w:eastAsia="Times New Roman" w:hAnsi="Times New Roman" w:cs="Times New Roman"/>
          <w:lang w:eastAsia="ru-RU"/>
        </w:rPr>
      </w:pPr>
    </w:p>
    <w:p w14:paraId="3BB430FC" w14:textId="67AC2CF3" w:rsidR="00F235C5" w:rsidRDefault="003A0D2C">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Главный бухгалтер (при </w:t>
      </w:r>
      <w:proofErr w:type="gramStart"/>
      <w:r>
        <w:rPr>
          <w:rFonts w:ascii="Times New Roman" w:eastAsia="Times New Roman" w:hAnsi="Times New Roman" w:cs="Times New Roman"/>
          <w:lang w:eastAsia="ru-RU"/>
        </w:rPr>
        <w:t xml:space="preserve">наличии)   </w:t>
      </w:r>
      <w:proofErr w:type="gramEnd"/>
      <w:r>
        <w:rPr>
          <w:rFonts w:ascii="Times New Roman" w:eastAsia="Times New Roman" w:hAnsi="Times New Roman" w:cs="Times New Roman"/>
          <w:lang w:eastAsia="ru-RU"/>
        </w:rPr>
        <w:t xml:space="preserve">                </w:t>
      </w:r>
      <w:r w:rsidR="001E4B9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w:t>
      </w:r>
      <w:r w:rsidR="001E4B96">
        <w:rPr>
          <w:rFonts w:ascii="Times New Roman" w:eastAsia="Times New Roman" w:hAnsi="Times New Roman" w:cs="Times New Roman"/>
          <w:lang w:eastAsia="ru-RU"/>
        </w:rPr>
        <w:t>_</w:t>
      </w:r>
      <w:r>
        <w:rPr>
          <w:rFonts w:ascii="Times New Roman" w:eastAsia="Times New Roman" w:hAnsi="Times New Roman" w:cs="Times New Roman"/>
          <w:lang w:eastAsia="ru-RU"/>
        </w:rPr>
        <w:t xml:space="preserve">_       </w:t>
      </w:r>
      <w:r w:rsidR="001E4B9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______________________________</w:t>
      </w:r>
    </w:p>
    <w:p w14:paraId="0AC7FABB" w14:textId="1C220A71" w:rsidR="00F235C5" w:rsidRDefault="003A0D2C">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E4B9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1E4B96">
        <w:rPr>
          <w:rFonts w:ascii="Times New Roman" w:eastAsia="Times New Roman" w:hAnsi="Times New Roman" w:cs="Times New Roman"/>
          <w:lang w:eastAsia="ru-RU"/>
        </w:rPr>
        <w:t>(</w:t>
      </w:r>
      <w:proofErr w:type="gramStart"/>
      <w:r>
        <w:rPr>
          <w:rFonts w:ascii="Times New Roman" w:eastAsia="Times New Roman" w:hAnsi="Times New Roman" w:cs="Times New Roman"/>
          <w:lang w:eastAsia="ru-RU"/>
        </w:rPr>
        <w:t xml:space="preserve">подпись)   </w:t>
      </w:r>
      <w:proofErr w:type="gramEnd"/>
      <w:r>
        <w:rPr>
          <w:rFonts w:ascii="Times New Roman" w:eastAsia="Times New Roman" w:hAnsi="Times New Roman" w:cs="Times New Roman"/>
          <w:lang w:eastAsia="ru-RU"/>
        </w:rPr>
        <w:t xml:space="preserve">                </w:t>
      </w:r>
      <w:r w:rsidR="001E4B9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(расшифровка подписи)</w:t>
      </w:r>
    </w:p>
    <w:p w14:paraId="34EAA0D7" w14:textId="77777777" w:rsidR="00F235C5" w:rsidRDefault="00F235C5">
      <w:pPr>
        <w:spacing w:after="0" w:line="240" w:lineRule="auto"/>
        <w:jc w:val="both"/>
        <w:outlineLvl w:val="0"/>
        <w:rPr>
          <w:rFonts w:ascii="Times New Roman" w:eastAsia="Times New Roman" w:hAnsi="Times New Roman" w:cs="Times New Roman"/>
          <w:lang w:eastAsia="ru-RU"/>
        </w:rPr>
      </w:pPr>
    </w:p>
    <w:p w14:paraId="282927D5" w14:textId="0AD8AC07" w:rsidR="00F235C5" w:rsidRDefault="003A0D2C">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 ________________ ____ г. </w:t>
      </w:r>
      <w:r w:rsidR="001E4B9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(дата представления отчета)</w:t>
      </w:r>
    </w:p>
    <w:p w14:paraId="47822AAE" w14:textId="77777777" w:rsidR="001E4B96" w:rsidRDefault="001E4B96">
      <w:pPr>
        <w:spacing w:after="0" w:line="240" w:lineRule="auto"/>
        <w:jc w:val="both"/>
        <w:outlineLvl w:val="0"/>
        <w:rPr>
          <w:rFonts w:ascii="Times New Roman" w:eastAsia="Times New Roman" w:hAnsi="Times New Roman" w:cs="Times New Roman"/>
          <w:lang w:eastAsia="ru-RU"/>
        </w:rPr>
      </w:pPr>
    </w:p>
    <w:p w14:paraId="4DE9D40B" w14:textId="354C3461" w:rsidR="00F235C5" w:rsidRDefault="003A0D2C">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М.П. (при наличии)</w:t>
      </w:r>
    </w:p>
    <w:p w14:paraId="1E7896A5" w14:textId="77777777" w:rsidR="00F235C5" w:rsidRDefault="00F235C5">
      <w:pPr>
        <w:spacing w:after="0" w:line="240" w:lineRule="auto"/>
        <w:jc w:val="both"/>
        <w:outlineLvl w:val="0"/>
      </w:pPr>
    </w:p>
    <w:sectPr w:rsidR="00F235C5" w:rsidSect="00722E3F">
      <w:headerReference w:type="default" r:id="rId11"/>
      <w:headerReference w:type="first" r:id="rId12"/>
      <w:pgSz w:w="16838" w:h="11906" w:orient="landscape"/>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7ED5D" w14:textId="77777777" w:rsidR="00E11B81" w:rsidRDefault="00E11B81">
      <w:pPr>
        <w:spacing w:after="0" w:line="240" w:lineRule="auto"/>
      </w:pPr>
      <w:r>
        <w:separator/>
      </w:r>
    </w:p>
  </w:endnote>
  <w:endnote w:type="continuationSeparator" w:id="0">
    <w:p w14:paraId="117D5AD3" w14:textId="77777777" w:rsidR="00E11B81" w:rsidRDefault="00E1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1335C" w14:textId="77777777" w:rsidR="00E11B81" w:rsidRDefault="00E11B81">
      <w:pPr>
        <w:spacing w:after="0" w:line="240" w:lineRule="auto"/>
      </w:pPr>
      <w:r>
        <w:separator/>
      </w:r>
    </w:p>
  </w:footnote>
  <w:footnote w:type="continuationSeparator" w:id="0">
    <w:p w14:paraId="19F3EE4F" w14:textId="77777777" w:rsidR="00E11B81" w:rsidRDefault="00E11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90938" w14:textId="77777777" w:rsidR="003A0D2C" w:rsidRDefault="003A0D2C">
    <w:pPr>
      <w:pStyle w:val="1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969B2">
      <w:rPr>
        <w:noProof/>
        <w:sz w:val="24"/>
        <w:szCs w:val="24"/>
      </w:rPr>
      <w:t>2</w:t>
    </w:r>
    <w:r>
      <w:rPr>
        <w:sz w:val="24"/>
        <w:szCs w:val="24"/>
      </w:rPr>
      <w:fldChar w:fldCharType="end"/>
    </w:r>
  </w:p>
  <w:p w14:paraId="30A3613E" w14:textId="77777777" w:rsidR="003A0D2C" w:rsidRDefault="003A0D2C">
    <w:pPr>
      <w:pStyle w:val="1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7DF4E" w14:textId="77777777" w:rsidR="003A0D2C" w:rsidRDefault="003A0D2C">
    <w:pPr>
      <w:pStyle w:val="14"/>
      <w:jc w:val="center"/>
    </w:pPr>
  </w:p>
  <w:p w14:paraId="058E97AB" w14:textId="77777777" w:rsidR="003A0D2C" w:rsidRDefault="003A0D2C">
    <w:pPr>
      <w:pStyle w:val="1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086E5" w14:textId="77777777" w:rsidR="003A0D2C" w:rsidRDefault="003A0D2C">
    <w:pPr>
      <w:pStyle w:val="1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969B2">
      <w:rPr>
        <w:noProof/>
        <w:sz w:val="24"/>
        <w:szCs w:val="24"/>
      </w:rPr>
      <w:t>6</w:t>
    </w:r>
    <w:r>
      <w:rPr>
        <w:sz w:val="24"/>
        <w:szCs w:val="24"/>
      </w:rPr>
      <w:fldChar w:fldCharType="end"/>
    </w:r>
  </w:p>
  <w:p w14:paraId="161401DF" w14:textId="77777777" w:rsidR="003A0D2C" w:rsidRDefault="003A0D2C">
    <w:pPr>
      <w:pStyle w:val="14"/>
    </w:pPr>
  </w:p>
  <w:p w14:paraId="18987319" w14:textId="77777777" w:rsidR="003A0D2C" w:rsidRDefault="003A0D2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D7744" w14:textId="77777777" w:rsidR="003A0D2C" w:rsidRDefault="003A0D2C">
    <w:pPr>
      <w:pStyle w:val="14"/>
      <w:jc w:val="center"/>
    </w:pPr>
  </w:p>
  <w:p w14:paraId="24453655" w14:textId="77777777" w:rsidR="003A0D2C" w:rsidRDefault="003A0D2C">
    <w:pPr>
      <w:pStyle w:val="1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425D"/>
    <w:multiLevelType w:val="hybridMultilevel"/>
    <w:tmpl w:val="EB14E994"/>
    <w:lvl w:ilvl="0" w:tplc="71F408E8">
      <w:start w:val="2"/>
      <w:numFmt w:val="decimal"/>
      <w:lvlText w:val="%1."/>
      <w:lvlJc w:val="left"/>
      <w:pPr>
        <w:ind w:left="435" w:hanging="435"/>
      </w:pPr>
      <w:rPr>
        <w:rFonts w:hint="default"/>
      </w:rPr>
    </w:lvl>
    <w:lvl w:ilvl="1" w:tplc="E688A1E2">
      <w:numFmt w:val="none"/>
      <w:lvlText w:val=""/>
      <w:lvlJc w:val="left"/>
      <w:pPr>
        <w:tabs>
          <w:tab w:val="num" w:pos="360"/>
        </w:tabs>
      </w:pPr>
    </w:lvl>
    <w:lvl w:ilvl="2" w:tplc="FF644B7C">
      <w:numFmt w:val="none"/>
      <w:lvlText w:val=""/>
      <w:lvlJc w:val="left"/>
      <w:pPr>
        <w:tabs>
          <w:tab w:val="num" w:pos="360"/>
        </w:tabs>
      </w:pPr>
    </w:lvl>
    <w:lvl w:ilvl="3" w:tplc="6B82F2B4">
      <w:numFmt w:val="none"/>
      <w:lvlText w:val=""/>
      <w:lvlJc w:val="left"/>
      <w:pPr>
        <w:tabs>
          <w:tab w:val="num" w:pos="360"/>
        </w:tabs>
      </w:pPr>
    </w:lvl>
    <w:lvl w:ilvl="4" w:tplc="901AD214">
      <w:numFmt w:val="none"/>
      <w:lvlText w:val=""/>
      <w:lvlJc w:val="left"/>
      <w:pPr>
        <w:tabs>
          <w:tab w:val="num" w:pos="360"/>
        </w:tabs>
      </w:pPr>
    </w:lvl>
    <w:lvl w:ilvl="5" w:tplc="F21A911C">
      <w:numFmt w:val="none"/>
      <w:lvlText w:val=""/>
      <w:lvlJc w:val="left"/>
      <w:pPr>
        <w:tabs>
          <w:tab w:val="num" w:pos="360"/>
        </w:tabs>
      </w:pPr>
    </w:lvl>
    <w:lvl w:ilvl="6" w:tplc="58DE9260">
      <w:numFmt w:val="none"/>
      <w:lvlText w:val=""/>
      <w:lvlJc w:val="left"/>
      <w:pPr>
        <w:tabs>
          <w:tab w:val="num" w:pos="360"/>
        </w:tabs>
      </w:pPr>
    </w:lvl>
    <w:lvl w:ilvl="7" w:tplc="D03AE1DE">
      <w:numFmt w:val="none"/>
      <w:lvlText w:val=""/>
      <w:lvlJc w:val="left"/>
      <w:pPr>
        <w:tabs>
          <w:tab w:val="num" w:pos="360"/>
        </w:tabs>
      </w:pPr>
    </w:lvl>
    <w:lvl w:ilvl="8" w:tplc="844AA864">
      <w:numFmt w:val="none"/>
      <w:lvlText w:val=""/>
      <w:lvlJc w:val="left"/>
      <w:pPr>
        <w:tabs>
          <w:tab w:val="num" w:pos="360"/>
        </w:tabs>
      </w:pPr>
    </w:lvl>
  </w:abstractNum>
  <w:abstractNum w:abstractNumId="1" w15:restartNumberingAfterBreak="0">
    <w:nsid w:val="21056A2A"/>
    <w:multiLevelType w:val="hybridMultilevel"/>
    <w:tmpl w:val="18B67B7C"/>
    <w:lvl w:ilvl="0" w:tplc="AC000F16">
      <w:start w:val="1"/>
      <w:numFmt w:val="decimal"/>
      <w:suff w:val="space"/>
      <w:lvlText w:val="1.%1."/>
      <w:lvlJc w:val="left"/>
      <w:pPr>
        <w:ind w:left="720" w:hanging="360"/>
      </w:pPr>
      <w:rPr>
        <w:rFonts w:hint="default"/>
      </w:rPr>
    </w:lvl>
    <w:lvl w:ilvl="1" w:tplc="340038E6">
      <w:start w:val="1"/>
      <w:numFmt w:val="lowerLetter"/>
      <w:lvlText w:val="%2."/>
      <w:lvlJc w:val="left"/>
      <w:pPr>
        <w:ind w:left="1440" w:hanging="360"/>
      </w:pPr>
    </w:lvl>
    <w:lvl w:ilvl="2" w:tplc="456247B0">
      <w:start w:val="1"/>
      <w:numFmt w:val="lowerRoman"/>
      <w:lvlText w:val="%3."/>
      <w:lvlJc w:val="right"/>
      <w:pPr>
        <w:ind w:left="2160" w:hanging="180"/>
      </w:pPr>
    </w:lvl>
    <w:lvl w:ilvl="3" w:tplc="BECC34B8">
      <w:start w:val="1"/>
      <w:numFmt w:val="decimal"/>
      <w:lvlText w:val="%4."/>
      <w:lvlJc w:val="left"/>
      <w:pPr>
        <w:ind w:left="2880" w:hanging="360"/>
      </w:pPr>
    </w:lvl>
    <w:lvl w:ilvl="4" w:tplc="E766F16C">
      <w:start w:val="1"/>
      <w:numFmt w:val="lowerLetter"/>
      <w:lvlText w:val="%5."/>
      <w:lvlJc w:val="left"/>
      <w:pPr>
        <w:ind w:left="3600" w:hanging="360"/>
      </w:pPr>
    </w:lvl>
    <w:lvl w:ilvl="5" w:tplc="6916F852">
      <w:start w:val="1"/>
      <w:numFmt w:val="lowerRoman"/>
      <w:lvlText w:val="%6."/>
      <w:lvlJc w:val="right"/>
      <w:pPr>
        <w:ind w:left="4320" w:hanging="180"/>
      </w:pPr>
    </w:lvl>
    <w:lvl w:ilvl="6" w:tplc="F0A6B518">
      <w:start w:val="1"/>
      <w:numFmt w:val="decimal"/>
      <w:lvlText w:val="%7."/>
      <w:lvlJc w:val="left"/>
      <w:pPr>
        <w:ind w:left="5040" w:hanging="360"/>
      </w:pPr>
    </w:lvl>
    <w:lvl w:ilvl="7" w:tplc="C6B801DC">
      <w:start w:val="1"/>
      <w:numFmt w:val="lowerLetter"/>
      <w:lvlText w:val="%8."/>
      <w:lvlJc w:val="left"/>
      <w:pPr>
        <w:ind w:left="5760" w:hanging="360"/>
      </w:pPr>
    </w:lvl>
    <w:lvl w:ilvl="8" w:tplc="A686E956">
      <w:start w:val="1"/>
      <w:numFmt w:val="lowerRoman"/>
      <w:lvlText w:val="%9."/>
      <w:lvlJc w:val="right"/>
      <w:pPr>
        <w:ind w:left="6480" w:hanging="180"/>
      </w:pPr>
    </w:lvl>
  </w:abstractNum>
  <w:abstractNum w:abstractNumId="2" w15:restartNumberingAfterBreak="0">
    <w:nsid w:val="2D2F13C9"/>
    <w:multiLevelType w:val="hybridMultilevel"/>
    <w:tmpl w:val="97506E02"/>
    <w:lvl w:ilvl="0" w:tplc="B052EAEE">
      <w:start w:val="2"/>
      <w:numFmt w:val="decimal"/>
      <w:lvlText w:val="%1."/>
      <w:lvlJc w:val="left"/>
      <w:pPr>
        <w:ind w:left="420" w:hanging="420"/>
      </w:pPr>
      <w:rPr>
        <w:rFonts w:hint="default"/>
      </w:rPr>
    </w:lvl>
    <w:lvl w:ilvl="1" w:tplc="53BCCBE2">
      <w:numFmt w:val="none"/>
      <w:lvlText w:val=""/>
      <w:lvlJc w:val="left"/>
      <w:pPr>
        <w:tabs>
          <w:tab w:val="num" w:pos="360"/>
        </w:tabs>
      </w:pPr>
    </w:lvl>
    <w:lvl w:ilvl="2" w:tplc="4454C1A8">
      <w:numFmt w:val="none"/>
      <w:lvlText w:val=""/>
      <w:lvlJc w:val="left"/>
      <w:pPr>
        <w:tabs>
          <w:tab w:val="num" w:pos="360"/>
        </w:tabs>
      </w:pPr>
    </w:lvl>
    <w:lvl w:ilvl="3" w:tplc="E8A8FF8C">
      <w:numFmt w:val="none"/>
      <w:lvlText w:val=""/>
      <w:lvlJc w:val="left"/>
      <w:pPr>
        <w:tabs>
          <w:tab w:val="num" w:pos="360"/>
        </w:tabs>
      </w:pPr>
    </w:lvl>
    <w:lvl w:ilvl="4" w:tplc="6D32AFF8">
      <w:numFmt w:val="none"/>
      <w:lvlText w:val=""/>
      <w:lvlJc w:val="left"/>
      <w:pPr>
        <w:tabs>
          <w:tab w:val="num" w:pos="360"/>
        </w:tabs>
      </w:pPr>
    </w:lvl>
    <w:lvl w:ilvl="5" w:tplc="2A7AF1DA">
      <w:numFmt w:val="none"/>
      <w:lvlText w:val=""/>
      <w:lvlJc w:val="left"/>
      <w:pPr>
        <w:tabs>
          <w:tab w:val="num" w:pos="360"/>
        </w:tabs>
      </w:pPr>
    </w:lvl>
    <w:lvl w:ilvl="6" w:tplc="E010435A">
      <w:numFmt w:val="none"/>
      <w:lvlText w:val=""/>
      <w:lvlJc w:val="left"/>
      <w:pPr>
        <w:tabs>
          <w:tab w:val="num" w:pos="360"/>
        </w:tabs>
      </w:pPr>
    </w:lvl>
    <w:lvl w:ilvl="7" w:tplc="51AEDC46">
      <w:numFmt w:val="none"/>
      <w:lvlText w:val=""/>
      <w:lvlJc w:val="left"/>
      <w:pPr>
        <w:tabs>
          <w:tab w:val="num" w:pos="360"/>
        </w:tabs>
      </w:pPr>
    </w:lvl>
    <w:lvl w:ilvl="8" w:tplc="091600CA">
      <w:numFmt w:val="none"/>
      <w:lvlText w:val=""/>
      <w:lvlJc w:val="left"/>
      <w:pPr>
        <w:tabs>
          <w:tab w:val="num" w:pos="360"/>
        </w:tabs>
      </w:pPr>
    </w:lvl>
  </w:abstractNum>
  <w:abstractNum w:abstractNumId="3" w15:restartNumberingAfterBreak="0">
    <w:nsid w:val="35A11D28"/>
    <w:multiLevelType w:val="hybridMultilevel"/>
    <w:tmpl w:val="E9E45E78"/>
    <w:lvl w:ilvl="0" w:tplc="9BC0B480">
      <w:start w:val="1"/>
      <w:numFmt w:val="decimal"/>
      <w:suff w:val="space"/>
      <w:lvlText w:val="%1)"/>
      <w:lvlJc w:val="left"/>
      <w:pPr>
        <w:ind w:left="1129" w:hanging="420"/>
      </w:pPr>
      <w:rPr>
        <w:rFonts w:hint="default"/>
      </w:rPr>
    </w:lvl>
    <w:lvl w:ilvl="1" w:tplc="42A8788E">
      <w:start w:val="1"/>
      <w:numFmt w:val="lowerLetter"/>
      <w:lvlText w:val="%2."/>
      <w:lvlJc w:val="left"/>
      <w:pPr>
        <w:ind w:left="1789" w:hanging="360"/>
      </w:pPr>
    </w:lvl>
    <w:lvl w:ilvl="2" w:tplc="64069542">
      <w:start w:val="1"/>
      <w:numFmt w:val="lowerRoman"/>
      <w:lvlText w:val="%3."/>
      <w:lvlJc w:val="right"/>
      <w:pPr>
        <w:ind w:left="2509" w:hanging="180"/>
      </w:pPr>
    </w:lvl>
    <w:lvl w:ilvl="3" w:tplc="9920E264">
      <w:start w:val="1"/>
      <w:numFmt w:val="decimal"/>
      <w:lvlText w:val="%4."/>
      <w:lvlJc w:val="left"/>
      <w:pPr>
        <w:ind w:left="3229" w:hanging="360"/>
      </w:pPr>
    </w:lvl>
    <w:lvl w:ilvl="4" w:tplc="A30C74E4">
      <w:start w:val="1"/>
      <w:numFmt w:val="lowerLetter"/>
      <w:lvlText w:val="%5."/>
      <w:lvlJc w:val="left"/>
      <w:pPr>
        <w:ind w:left="3949" w:hanging="360"/>
      </w:pPr>
    </w:lvl>
    <w:lvl w:ilvl="5" w:tplc="B8087FAC">
      <w:start w:val="1"/>
      <w:numFmt w:val="lowerRoman"/>
      <w:lvlText w:val="%6."/>
      <w:lvlJc w:val="right"/>
      <w:pPr>
        <w:ind w:left="4669" w:hanging="180"/>
      </w:pPr>
    </w:lvl>
    <w:lvl w:ilvl="6" w:tplc="736A40EE">
      <w:start w:val="1"/>
      <w:numFmt w:val="decimal"/>
      <w:lvlText w:val="%7."/>
      <w:lvlJc w:val="left"/>
      <w:pPr>
        <w:ind w:left="5389" w:hanging="360"/>
      </w:pPr>
    </w:lvl>
    <w:lvl w:ilvl="7" w:tplc="633688FC">
      <w:start w:val="1"/>
      <w:numFmt w:val="lowerLetter"/>
      <w:lvlText w:val="%8."/>
      <w:lvlJc w:val="left"/>
      <w:pPr>
        <w:ind w:left="6109" w:hanging="360"/>
      </w:pPr>
    </w:lvl>
    <w:lvl w:ilvl="8" w:tplc="9A1EE7DA">
      <w:start w:val="1"/>
      <w:numFmt w:val="lowerRoman"/>
      <w:lvlText w:val="%9."/>
      <w:lvlJc w:val="right"/>
      <w:pPr>
        <w:ind w:left="6829" w:hanging="180"/>
      </w:pPr>
    </w:lvl>
  </w:abstractNum>
  <w:abstractNum w:abstractNumId="4" w15:restartNumberingAfterBreak="0">
    <w:nsid w:val="3B6F579E"/>
    <w:multiLevelType w:val="hybridMultilevel"/>
    <w:tmpl w:val="45FEAC92"/>
    <w:lvl w:ilvl="0" w:tplc="02B8CF92">
      <w:start w:val="1"/>
      <w:numFmt w:val="decimal"/>
      <w:suff w:val="space"/>
      <w:lvlText w:val="2.%1."/>
      <w:lvlJc w:val="left"/>
      <w:pPr>
        <w:ind w:left="1353" w:hanging="360"/>
      </w:pPr>
      <w:rPr>
        <w:rFonts w:hint="default"/>
        <w:lang w:val="en-US"/>
      </w:rPr>
    </w:lvl>
    <w:lvl w:ilvl="1" w:tplc="A808E8F4">
      <w:start w:val="1"/>
      <w:numFmt w:val="decimal"/>
      <w:suff w:val="space"/>
      <w:lvlText w:val="%2)"/>
      <w:lvlJc w:val="left"/>
      <w:pPr>
        <w:ind w:left="1530" w:hanging="450"/>
      </w:pPr>
      <w:rPr>
        <w:rFonts w:hint="default"/>
      </w:rPr>
    </w:lvl>
    <w:lvl w:ilvl="2" w:tplc="90FA34B2">
      <w:start w:val="1"/>
      <w:numFmt w:val="lowerRoman"/>
      <w:lvlText w:val="%3."/>
      <w:lvlJc w:val="right"/>
      <w:pPr>
        <w:ind w:left="2160" w:hanging="180"/>
      </w:pPr>
    </w:lvl>
    <w:lvl w:ilvl="3" w:tplc="0B24A912">
      <w:start w:val="1"/>
      <w:numFmt w:val="decimal"/>
      <w:lvlText w:val="%4."/>
      <w:lvlJc w:val="left"/>
      <w:pPr>
        <w:ind w:left="2880" w:hanging="360"/>
      </w:pPr>
    </w:lvl>
    <w:lvl w:ilvl="4" w:tplc="99BAF008">
      <w:start w:val="1"/>
      <w:numFmt w:val="lowerLetter"/>
      <w:lvlText w:val="%5."/>
      <w:lvlJc w:val="left"/>
      <w:pPr>
        <w:ind w:left="3600" w:hanging="360"/>
      </w:pPr>
    </w:lvl>
    <w:lvl w:ilvl="5" w:tplc="E2961CC6">
      <w:start w:val="1"/>
      <w:numFmt w:val="lowerRoman"/>
      <w:lvlText w:val="%6."/>
      <w:lvlJc w:val="right"/>
      <w:pPr>
        <w:ind w:left="4320" w:hanging="180"/>
      </w:pPr>
    </w:lvl>
    <w:lvl w:ilvl="6" w:tplc="31C4B3F6">
      <w:start w:val="1"/>
      <w:numFmt w:val="decimal"/>
      <w:lvlText w:val="%7."/>
      <w:lvlJc w:val="left"/>
      <w:pPr>
        <w:ind w:left="5040" w:hanging="360"/>
      </w:pPr>
    </w:lvl>
    <w:lvl w:ilvl="7" w:tplc="932A2EEA">
      <w:start w:val="1"/>
      <w:numFmt w:val="lowerLetter"/>
      <w:lvlText w:val="%8."/>
      <w:lvlJc w:val="left"/>
      <w:pPr>
        <w:ind w:left="5760" w:hanging="360"/>
      </w:pPr>
    </w:lvl>
    <w:lvl w:ilvl="8" w:tplc="19CE46FC">
      <w:start w:val="1"/>
      <w:numFmt w:val="lowerRoman"/>
      <w:lvlText w:val="%9."/>
      <w:lvlJc w:val="right"/>
      <w:pPr>
        <w:ind w:left="6480" w:hanging="180"/>
      </w:pPr>
    </w:lvl>
  </w:abstractNum>
  <w:abstractNum w:abstractNumId="5" w15:restartNumberingAfterBreak="0">
    <w:nsid w:val="4258782F"/>
    <w:multiLevelType w:val="hybridMultilevel"/>
    <w:tmpl w:val="F21A6570"/>
    <w:lvl w:ilvl="0" w:tplc="14CC309A">
      <w:start w:val="1"/>
      <w:numFmt w:val="decimal"/>
      <w:suff w:val="space"/>
      <w:lvlText w:val="%1)"/>
      <w:lvlJc w:val="left"/>
      <w:pPr>
        <w:ind w:left="1069" w:hanging="360"/>
      </w:pPr>
      <w:rPr>
        <w:rFonts w:hint="default"/>
      </w:rPr>
    </w:lvl>
    <w:lvl w:ilvl="1" w:tplc="FF24B10A">
      <w:start w:val="1"/>
      <w:numFmt w:val="lowerLetter"/>
      <w:lvlText w:val="%2."/>
      <w:lvlJc w:val="left"/>
      <w:pPr>
        <w:ind w:left="1789" w:hanging="360"/>
      </w:pPr>
    </w:lvl>
    <w:lvl w:ilvl="2" w:tplc="7BAAB9B6">
      <w:start w:val="1"/>
      <w:numFmt w:val="lowerRoman"/>
      <w:lvlText w:val="%3."/>
      <w:lvlJc w:val="right"/>
      <w:pPr>
        <w:ind w:left="2509" w:hanging="180"/>
      </w:pPr>
    </w:lvl>
    <w:lvl w:ilvl="3" w:tplc="F54E3C56">
      <w:start w:val="1"/>
      <w:numFmt w:val="decimal"/>
      <w:lvlText w:val="%4."/>
      <w:lvlJc w:val="left"/>
      <w:pPr>
        <w:ind w:left="3229" w:hanging="360"/>
      </w:pPr>
    </w:lvl>
    <w:lvl w:ilvl="4" w:tplc="045238EC">
      <w:start w:val="1"/>
      <w:numFmt w:val="lowerLetter"/>
      <w:lvlText w:val="%5."/>
      <w:lvlJc w:val="left"/>
      <w:pPr>
        <w:ind w:left="3949" w:hanging="360"/>
      </w:pPr>
    </w:lvl>
    <w:lvl w:ilvl="5" w:tplc="37AA021E">
      <w:start w:val="1"/>
      <w:numFmt w:val="lowerRoman"/>
      <w:lvlText w:val="%6."/>
      <w:lvlJc w:val="right"/>
      <w:pPr>
        <w:ind w:left="4669" w:hanging="180"/>
      </w:pPr>
    </w:lvl>
    <w:lvl w:ilvl="6" w:tplc="93C42DB6">
      <w:start w:val="1"/>
      <w:numFmt w:val="decimal"/>
      <w:lvlText w:val="%7."/>
      <w:lvlJc w:val="left"/>
      <w:pPr>
        <w:ind w:left="5389" w:hanging="360"/>
      </w:pPr>
    </w:lvl>
    <w:lvl w:ilvl="7" w:tplc="290640CC">
      <w:start w:val="1"/>
      <w:numFmt w:val="lowerLetter"/>
      <w:lvlText w:val="%8."/>
      <w:lvlJc w:val="left"/>
      <w:pPr>
        <w:ind w:left="6109" w:hanging="360"/>
      </w:pPr>
    </w:lvl>
    <w:lvl w:ilvl="8" w:tplc="62E8C2D8">
      <w:start w:val="1"/>
      <w:numFmt w:val="lowerRoman"/>
      <w:lvlText w:val="%9."/>
      <w:lvlJc w:val="right"/>
      <w:pPr>
        <w:ind w:left="6829" w:hanging="180"/>
      </w:pPr>
    </w:lvl>
  </w:abstractNum>
  <w:abstractNum w:abstractNumId="6" w15:restartNumberingAfterBreak="0">
    <w:nsid w:val="4CDA10F2"/>
    <w:multiLevelType w:val="hybridMultilevel"/>
    <w:tmpl w:val="7020EF70"/>
    <w:lvl w:ilvl="0" w:tplc="3BC461A6">
      <w:start w:val="1"/>
      <w:numFmt w:val="decimal"/>
      <w:suff w:val="space"/>
      <w:lvlText w:val="2.%1."/>
      <w:lvlJc w:val="left"/>
      <w:pPr>
        <w:ind w:left="1353" w:hanging="360"/>
      </w:pPr>
      <w:rPr>
        <w:rFonts w:hint="default"/>
        <w:lang w:val="en-US"/>
      </w:rPr>
    </w:lvl>
    <w:lvl w:ilvl="1" w:tplc="AA9EDBE2">
      <w:start w:val="1"/>
      <w:numFmt w:val="decimal"/>
      <w:suff w:val="space"/>
      <w:lvlText w:val="%2)"/>
      <w:lvlJc w:val="left"/>
      <w:pPr>
        <w:ind w:left="1530" w:hanging="450"/>
      </w:pPr>
      <w:rPr>
        <w:rFonts w:hint="default"/>
      </w:rPr>
    </w:lvl>
    <w:lvl w:ilvl="2" w:tplc="EE48D7B8">
      <w:start w:val="1"/>
      <w:numFmt w:val="lowerRoman"/>
      <w:lvlText w:val="%3."/>
      <w:lvlJc w:val="right"/>
      <w:pPr>
        <w:ind w:left="2160" w:hanging="180"/>
      </w:pPr>
    </w:lvl>
    <w:lvl w:ilvl="3" w:tplc="4260EED2">
      <w:start w:val="1"/>
      <w:numFmt w:val="decimal"/>
      <w:lvlText w:val="%4."/>
      <w:lvlJc w:val="left"/>
      <w:pPr>
        <w:ind w:left="2880" w:hanging="360"/>
      </w:pPr>
    </w:lvl>
    <w:lvl w:ilvl="4" w:tplc="92FC42DC">
      <w:start w:val="1"/>
      <w:numFmt w:val="lowerLetter"/>
      <w:lvlText w:val="%5."/>
      <w:lvlJc w:val="left"/>
      <w:pPr>
        <w:ind w:left="3600" w:hanging="360"/>
      </w:pPr>
    </w:lvl>
    <w:lvl w:ilvl="5" w:tplc="7E76DC14">
      <w:start w:val="1"/>
      <w:numFmt w:val="lowerRoman"/>
      <w:lvlText w:val="%6."/>
      <w:lvlJc w:val="right"/>
      <w:pPr>
        <w:ind w:left="4320" w:hanging="180"/>
      </w:pPr>
    </w:lvl>
    <w:lvl w:ilvl="6" w:tplc="A562130A">
      <w:start w:val="1"/>
      <w:numFmt w:val="decimal"/>
      <w:lvlText w:val="%7."/>
      <w:lvlJc w:val="left"/>
      <w:pPr>
        <w:ind w:left="5040" w:hanging="360"/>
      </w:pPr>
    </w:lvl>
    <w:lvl w:ilvl="7" w:tplc="D72AE434">
      <w:start w:val="1"/>
      <w:numFmt w:val="lowerLetter"/>
      <w:lvlText w:val="%8."/>
      <w:lvlJc w:val="left"/>
      <w:pPr>
        <w:ind w:left="5760" w:hanging="360"/>
      </w:pPr>
    </w:lvl>
    <w:lvl w:ilvl="8" w:tplc="40989894">
      <w:start w:val="1"/>
      <w:numFmt w:val="lowerRoman"/>
      <w:lvlText w:val="%9."/>
      <w:lvlJc w:val="right"/>
      <w:pPr>
        <w:ind w:left="6480" w:hanging="180"/>
      </w:pPr>
    </w:lvl>
  </w:abstractNum>
  <w:abstractNum w:abstractNumId="7" w15:restartNumberingAfterBreak="0">
    <w:nsid w:val="7B110F08"/>
    <w:multiLevelType w:val="hybridMultilevel"/>
    <w:tmpl w:val="BDEC7D38"/>
    <w:lvl w:ilvl="0" w:tplc="66C03614">
      <w:start w:val="1"/>
      <w:numFmt w:val="decimal"/>
      <w:suff w:val="space"/>
      <w:lvlText w:val="2.%1."/>
      <w:lvlJc w:val="left"/>
      <w:pPr>
        <w:ind w:left="1353" w:hanging="360"/>
      </w:pPr>
      <w:rPr>
        <w:rFonts w:hint="default"/>
        <w:lang w:val="en-US"/>
      </w:rPr>
    </w:lvl>
    <w:lvl w:ilvl="1" w:tplc="0C40441A">
      <w:start w:val="1"/>
      <w:numFmt w:val="decimal"/>
      <w:suff w:val="space"/>
      <w:lvlText w:val="%2)"/>
      <w:lvlJc w:val="left"/>
      <w:pPr>
        <w:ind w:left="1530" w:hanging="450"/>
      </w:pPr>
      <w:rPr>
        <w:rFonts w:hint="default"/>
      </w:rPr>
    </w:lvl>
    <w:lvl w:ilvl="2" w:tplc="1F44DAA2">
      <w:start w:val="1"/>
      <w:numFmt w:val="lowerRoman"/>
      <w:lvlText w:val="%3."/>
      <w:lvlJc w:val="right"/>
      <w:pPr>
        <w:ind w:left="2160" w:hanging="180"/>
      </w:pPr>
    </w:lvl>
    <w:lvl w:ilvl="3" w:tplc="0BA4E9D2">
      <w:start w:val="1"/>
      <w:numFmt w:val="decimal"/>
      <w:lvlText w:val="%4."/>
      <w:lvlJc w:val="left"/>
      <w:pPr>
        <w:ind w:left="2880" w:hanging="360"/>
      </w:pPr>
    </w:lvl>
    <w:lvl w:ilvl="4" w:tplc="AC50F74C">
      <w:start w:val="1"/>
      <w:numFmt w:val="lowerLetter"/>
      <w:lvlText w:val="%5."/>
      <w:lvlJc w:val="left"/>
      <w:pPr>
        <w:ind w:left="3600" w:hanging="360"/>
      </w:pPr>
    </w:lvl>
    <w:lvl w:ilvl="5" w:tplc="BB46243E">
      <w:start w:val="1"/>
      <w:numFmt w:val="lowerRoman"/>
      <w:lvlText w:val="%6."/>
      <w:lvlJc w:val="right"/>
      <w:pPr>
        <w:ind w:left="4320" w:hanging="180"/>
      </w:pPr>
    </w:lvl>
    <w:lvl w:ilvl="6" w:tplc="DDCEBF14">
      <w:start w:val="1"/>
      <w:numFmt w:val="decimal"/>
      <w:lvlText w:val="%7."/>
      <w:lvlJc w:val="left"/>
      <w:pPr>
        <w:ind w:left="5040" w:hanging="360"/>
      </w:pPr>
    </w:lvl>
    <w:lvl w:ilvl="7" w:tplc="174ACCF8">
      <w:start w:val="1"/>
      <w:numFmt w:val="lowerLetter"/>
      <w:lvlText w:val="%8."/>
      <w:lvlJc w:val="left"/>
      <w:pPr>
        <w:ind w:left="5760" w:hanging="360"/>
      </w:pPr>
    </w:lvl>
    <w:lvl w:ilvl="8" w:tplc="F01A99B0">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C5"/>
    <w:rsid w:val="00016889"/>
    <w:rsid w:val="0005185D"/>
    <w:rsid w:val="000D7D21"/>
    <w:rsid w:val="000E73BF"/>
    <w:rsid w:val="0010634D"/>
    <w:rsid w:val="0011351F"/>
    <w:rsid w:val="00123C61"/>
    <w:rsid w:val="00175168"/>
    <w:rsid w:val="001E4B96"/>
    <w:rsid w:val="00285A65"/>
    <w:rsid w:val="002A2269"/>
    <w:rsid w:val="00343B7B"/>
    <w:rsid w:val="003627C5"/>
    <w:rsid w:val="00392514"/>
    <w:rsid w:val="003A0D2C"/>
    <w:rsid w:val="003D65D9"/>
    <w:rsid w:val="004522B6"/>
    <w:rsid w:val="00492803"/>
    <w:rsid w:val="004C55FC"/>
    <w:rsid w:val="00523B27"/>
    <w:rsid w:val="005339AC"/>
    <w:rsid w:val="005953DC"/>
    <w:rsid w:val="005B082B"/>
    <w:rsid w:val="005B456C"/>
    <w:rsid w:val="005D03D9"/>
    <w:rsid w:val="005D6BEF"/>
    <w:rsid w:val="005F2E64"/>
    <w:rsid w:val="00634CE1"/>
    <w:rsid w:val="006457A7"/>
    <w:rsid w:val="00662FAF"/>
    <w:rsid w:val="006A0DA4"/>
    <w:rsid w:val="006A4317"/>
    <w:rsid w:val="006B7914"/>
    <w:rsid w:val="006C3106"/>
    <w:rsid w:val="00722E3F"/>
    <w:rsid w:val="00725AF1"/>
    <w:rsid w:val="007E0BA4"/>
    <w:rsid w:val="00864821"/>
    <w:rsid w:val="00864F1F"/>
    <w:rsid w:val="00877188"/>
    <w:rsid w:val="008C2EA4"/>
    <w:rsid w:val="008C6A83"/>
    <w:rsid w:val="009071DD"/>
    <w:rsid w:val="00910FB9"/>
    <w:rsid w:val="009668A5"/>
    <w:rsid w:val="009E5D11"/>
    <w:rsid w:val="009E7068"/>
    <w:rsid w:val="00AD675F"/>
    <w:rsid w:val="00B05A8F"/>
    <w:rsid w:val="00B41680"/>
    <w:rsid w:val="00B45EC5"/>
    <w:rsid w:val="00B80058"/>
    <w:rsid w:val="00BB44A8"/>
    <w:rsid w:val="00BE15A5"/>
    <w:rsid w:val="00BE310F"/>
    <w:rsid w:val="00BF710C"/>
    <w:rsid w:val="00C37DD6"/>
    <w:rsid w:val="00C53322"/>
    <w:rsid w:val="00C5376C"/>
    <w:rsid w:val="00CB6350"/>
    <w:rsid w:val="00D03FD1"/>
    <w:rsid w:val="00D14EB6"/>
    <w:rsid w:val="00D32B3B"/>
    <w:rsid w:val="00D757AC"/>
    <w:rsid w:val="00D969B2"/>
    <w:rsid w:val="00DC0897"/>
    <w:rsid w:val="00E04984"/>
    <w:rsid w:val="00E11B81"/>
    <w:rsid w:val="00E61026"/>
    <w:rsid w:val="00E6571C"/>
    <w:rsid w:val="00E90C3F"/>
    <w:rsid w:val="00EA66F5"/>
    <w:rsid w:val="00EF57FD"/>
    <w:rsid w:val="00F16D8D"/>
    <w:rsid w:val="00F235C5"/>
    <w:rsid w:val="00F804D4"/>
    <w:rsid w:val="00F94C74"/>
    <w:rsid w:val="00FB6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3A45"/>
  <w15:docId w15:val="{21049054-061D-4270-A392-7EF22714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5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F235C5"/>
    <w:pPr>
      <w:keepNext/>
      <w:keepLines/>
      <w:spacing w:before="480"/>
      <w:outlineLvl w:val="0"/>
    </w:pPr>
    <w:rPr>
      <w:rFonts w:ascii="Arial" w:eastAsia="Arial" w:hAnsi="Arial" w:cs="Arial"/>
      <w:sz w:val="40"/>
      <w:szCs w:val="40"/>
    </w:rPr>
  </w:style>
  <w:style w:type="paragraph" w:customStyle="1" w:styleId="21">
    <w:name w:val="Заголовок 21"/>
    <w:basedOn w:val="a"/>
    <w:next w:val="a"/>
    <w:link w:val="2"/>
    <w:uiPriority w:val="9"/>
    <w:unhideWhenUsed/>
    <w:qFormat/>
    <w:rsid w:val="00F235C5"/>
    <w:pPr>
      <w:keepNext/>
      <w:keepLines/>
      <w:spacing w:before="360"/>
      <w:outlineLvl w:val="1"/>
    </w:pPr>
    <w:rPr>
      <w:rFonts w:ascii="Arial" w:eastAsia="Arial" w:hAnsi="Arial" w:cs="Arial"/>
      <w:sz w:val="34"/>
    </w:rPr>
  </w:style>
  <w:style w:type="paragraph" w:customStyle="1" w:styleId="31">
    <w:name w:val="Заголовок 31"/>
    <w:basedOn w:val="a"/>
    <w:next w:val="a"/>
    <w:link w:val="3"/>
    <w:uiPriority w:val="9"/>
    <w:unhideWhenUsed/>
    <w:qFormat/>
    <w:rsid w:val="00F235C5"/>
    <w:pPr>
      <w:keepNext/>
      <w:keepLines/>
      <w:spacing w:before="32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F235C5"/>
    <w:pPr>
      <w:keepNext/>
      <w:keepLines/>
      <w:spacing w:before="32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F235C5"/>
    <w:pPr>
      <w:keepNext/>
      <w:keepLines/>
      <w:spacing w:before="32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F235C5"/>
    <w:pPr>
      <w:keepNext/>
      <w:keepLines/>
      <w:spacing w:before="320"/>
      <w:outlineLvl w:val="5"/>
    </w:pPr>
    <w:rPr>
      <w:rFonts w:ascii="Arial" w:eastAsia="Arial" w:hAnsi="Arial" w:cs="Arial"/>
      <w:b/>
      <w:bCs/>
    </w:rPr>
  </w:style>
  <w:style w:type="paragraph" w:customStyle="1" w:styleId="71">
    <w:name w:val="Заголовок 71"/>
    <w:basedOn w:val="a"/>
    <w:next w:val="a"/>
    <w:link w:val="7"/>
    <w:uiPriority w:val="9"/>
    <w:unhideWhenUsed/>
    <w:qFormat/>
    <w:rsid w:val="00F235C5"/>
    <w:pPr>
      <w:keepNext/>
      <w:keepLines/>
      <w:spacing w:before="32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F235C5"/>
    <w:pPr>
      <w:keepNext/>
      <w:keepLines/>
      <w:spacing w:before="320"/>
      <w:outlineLvl w:val="7"/>
    </w:pPr>
    <w:rPr>
      <w:rFonts w:ascii="Arial" w:eastAsia="Arial" w:hAnsi="Arial" w:cs="Arial"/>
      <w:i/>
      <w:iCs/>
    </w:rPr>
  </w:style>
  <w:style w:type="paragraph" w:customStyle="1" w:styleId="91">
    <w:name w:val="Заголовок 91"/>
    <w:basedOn w:val="a"/>
    <w:next w:val="a"/>
    <w:link w:val="9"/>
    <w:uiPriority w:val="9"/>
    <w:unhideWhenUsed/>
    <w:qFormat/>
    <w:rsid w:val="00F235C5"/>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rsid w:val="00F235C5"/>
    <w:rPr>
      <w:rFonts w:ascii="Arial" w:eastAsia="Arial" w:hAnsi="Arial" w:cs="Arial"/>
      <w:sz w:val="40"/>
      <w:szCs w:val="40"/>
    </w:rPr>
  </w:style>
  <w:style w:type="character" w:customStyle="1" w:styleId="Heading2Char">
    <w:name w:val="Heading 2 Char"/>
    <w:basedOn w:val="a0"/>
    <w:uiPriority w:val="9"/>
    <w:rsid w:val="00F235C5"/>
    <w:rPr>
      <w:rFonts w:ascii="Arial" w:eastAsia="Arial" w:hAnsi="Arial" w:cs="Arial"/>
      <w:sz w:val="34"/>
    </w:rPr>
  </w:style>
  <w:style w:type="character" w:customStyle="1" w:styleId="Heading3Char">
    <w:name w:val="Heading 3 Char"/>
    <w:basedOn w:val="a0"/>
    <w:uiPriority w:val="9"/>
    <w:rsid w:val="00F235C5"/>
    <w:rPr>
      <w:rFonts w:ascii="Arial" w:eastAsia="Arial" w:hAnsi="Arial" w:cs="Arial"/>
      <w:sz w:val="30"/>
      <w:szCs w:val="30"/>
    </w:rPr>
  </w:style>
  <w:style w:type="character" w:customStyle="1" w:styleId="Heading4Char">
    <w:name w:val="Heading 4 Char"/>
    <w:basedOn w:val="a0"/>
    <w:uiPriority w:val="9"/>
    <w:rsid w:val="00F235C5"/>
    <w:rPr>
      <w:rFonts w:ascii="Arial" w:eastAsia="Arial" w:hAnsi="Arial" w:cs="Arial"/>
      <w:b/>
      <w:bCs/>
      <w:sz w:val="26"/>
      <w:szCs w:val="26"/>
    </w:rPr>
  </w:style>
  <w:style w:type="character" w:customStyle="1" w:styleId="Heading5Char">
    <w:name w:val="Heading 5 Char"/>
    <w:basedOn w:val="a0"/>
    <w:uiPriority w:val="9"/>
    <w:rsid w:val="00F235C5"/>
    <w:rPr>
      <w:rFonts w:ascii="Arial" w:eastAsia="Arial" w:hAnsi="Arial" w:cs="Arial"/>
      <w:b/>
      <w:bCs/>
      <w:sz w:val="24"/>
      <w:szCs w:val="24"/>
    </w:rPr>
  </w:style>
  <w:style w:type="character" w:customStyle="1" w:styleId="Heading6Char">
    <w:name w:val="Heading 6 Char"/>
    <w:basedOn w:val="a0"/>
    <w:uiPriority w:val="9"/>
    <w:rsid w:val="00F235C5"/>
    <w:rPr>
      <w:rFonts w:ascii="Arial" w:eastAsia="Arial" w:hAnsi="Arial" w:cs="Arial"/>
      <w:b/>
      <w:bCs/>
      <w:sz w:val="22"/>
      <w:szCs w:val="22"/>
    </w:rPr>
  </w:style>
  <w:style w:type="character" w:customStyle="1" w:styleId="Heading7Char">
    <w:name w:val="Heading 7 Char"/>
    <w:basedOn w:val="a0"/>
    <w:uiPriority w:val="9"/>
    <w:rsid w:val="00F235C5"/>
    <w:rPr>
      <w:rFonts w:ascii="Arial" w:eastAsia="Arial" w:hAnsi="Arial" w:cs="Arial"/>
      <w:b/>
      <w:bCs/>
      <w:i/>
      <w:iCs/>
      <w:sz w:val="22"/>
      <w:szCs w:val="22"/>
    </w:rPr>
  </w:style>
  <w:style w:type="character" w:customStyle="1" w:styleId="Heading8Char">
    <w:name w:val="Heading 8 Char"/>
    <w:basedOn w:val="a0"/>
    <w:uiPriority w:val="9"/>
    <w:rsid w:val="00F235C5"/>
    <w:rPr>
      <w:rFonts w:ascii="Arial" w:eastAsia="Arial" w:hAnsi="Arial" w:cs="Arial"/>
      <w:i/>
      <w:iCs/>
      <w:sz w:val="22"/>
      <w:szCs w:val="22"/>
    </w:rPr>
  </w:style>
  <w:style w:type="character" w:customStyle="1" w:styleId="Heading9Char">
    <w:name w:val="Heading 9 Char"/>
    <w:basedOn w:val="a0"/>
    <w:uiPriority w:val="9"/>
    <w:rsid w:val="00F235C5"/>
    <w:rPr>
      <w:rFonts w:ascii="Arial" w:eastAsia="Arial" w:hAnsi="Arial" w:cs="Arial"/>
      <w:i/>
      <w:iCs/>
      <w:sz w:val="21"/>
      <w:szCs w:val="21"/>
    </w:rPr>
  </w:style>
  <w:style w:type="character" w:customStyle="1" w:styleId="TitleChar">
    <w:name w:val="Title Char"/>
    <w:basedOn w:val="a0"/>
    <w:uiPriority w:val="10"/>
    <w:rsid w:val="00F235C5"/>
    <w:rPr>
      <w:sz w:val="48"/>
      <w:szCs w:val="48"/>
    </w:rPr>
  </w:style>
  <w:style w:type="character" w:customStyle="1" w:styleId="SubtitleChar">
    <w:name w:val="Subtitle Char"/>
    <w:basedOn w:val="a0"/>
    <w:uiPriority w:val="11"/>
    <w:rsid w:val="00F235C5"/>
    <w:rPr>
      <w:sz w:val="24"/>
      <w:szCs w:val="24"/>
    </w:rPr>
  </w:style>
  <w:style w:type="character" w:customStyle="1" w:styleId="QuoteChar">
    <w:name w:val="Quote Char"/>
    <w:uiPriority w:val="29"/>
    <w:rsid w:val="00F235C5"/>
    <w:rPr>
      <w:i/>
    </w:rPr>
  </w:style>
  <w:style w:type="character" w:customStyle="1" w:styleId="IntenseQuoteChar">
    <w:name w:val="Intense Quote Char"/>
    <w:uiPriority w:val="30"/>
    <w:rsid w:val="00F235C5"/>
    <w:rPr>
      <w:i/>
    </w:rPr>
  </w:style>
  <w:style w:type="character" w:customStyle="1" w:styleId="CaptionChar">
    <w:name w:val="Caption Char"/>
    <w:uiPriority w:val="99"/>
    <w:rsid w:val="00F235C5"/>
  </w:style>
  <w:style w:type="character" w:customStyle="1" w:styleId="FootnoteTextChar">
    <w:name w:val="Footnote Text Char"/>
    <w:uiPriority w:val="99"/>
    <w:rsid w:val="00F235C5"/>
    <w:rPr>
      <w:sz w:val="18"/>
    </w:rPr>
  </w:style>
  <w:style w:type="character" w:customStyle="1" w:styleId="EndnoteTextChar">
    <w:name w:val="Endnote Text Char"/>
    <w:uiPriority w:val="99"/>
    <w:rsid w:val="00F235C5"/>
    <w:rPr>
      <w:sz w:val="20"/>
    </w:rPr>
  </w:style>
  <w:style w:type="character" w:customStyle="1" w:styleId="1">
    <w:name w:val="Заголовок 1 Знак"/>
    <w:basedOn w:val="a0"/>
    <w:link w:val="11"/>
    <w:uiPriority w:val="9"/>
    <w:rsid w:val="00F235C5"/>
    <w:rPr>
      <w:rFonts w:ascii="Arial" w:eastAsia="Arial" w:hAnsi="Arial" w:cs="Arial"/>
      <w:sz w:val="40"/>
      <w:szCs w:val="40"/>
    </w:rPr>
  </w:style>
  <w:style w:type="character" w:customStyle="1" w:styleId="2">
    <w:name w:val="Заголовок 2 Знак"/>
    <w:basedOn w:val="a0"/>
    <w:link w:val="21"/>
    <w:uiPriority w:val="9"/>
    <w:rsid w:val="00F235C5"/>
    <w:rPr>
      <w:rFonts w:ascii="Arial" w:eastAsia="Arial" w:hAnsi="Arial" w:cs="Arial"/>
      <w:sz w:val="34"/>
    </w:rPr>
  </w:style>
  <w:style w:type="character" w:customStyle="1" w:styleId="3">
    <w:name w:val="Заголовок 3 Знак"/>
    <w:basedOn w:val="a0"/>
    <w:link w:val="31"/>
    <w:uiPriority w:val="9"/>
    <w:rsid w:val="00F235C5"/>
    <w:rPr>
      <w:rFonts w:ascii="Arial" w:eastAsia="Arial" w:hAnsi="Arial" w:cs="Arial"/>
      <w:sz w:val="30"/>
      <w:szCs w:val="30"/>
    </w:rPr>
  </w:style>
  <w:style w:type="character" w:customStyle="1" w:styleId="4">
    <w:name w:val="Заголовок 4 Знак"/>
    <w:basedOn w:val="a0"/>
    <w:link w:val="41"/>
    <w:uiPriority w:val="9"/>
    <w:rsid w:val="00F235C5"/>
    <w:rPr>
      <w:rFonts w:ascii="Arial" w:eastAsia="Arial" w:hAnsi="Arial" w:cs="Arial"/>
      <w:b/>
      <w:bCs/>
      <w:sz w:val="26"/>
      <w:szCs w:val="26"/>
    </w:rPr>
  </w:style>
  <w:style w:type="character" w:customStyle="1" w:styleId="5">
    <w:name w:val="Заголовок 5 Знак"/>
    <w:basedOn w:val="a0"/>
    <w:link w:val="51"/>
    <w:uiPriority w:val="9"/>
    <w:rsid w:val="00F235C5"/>
    <w:rPr>
      <w:rFonts w:ascii="Arial" w:eastAsia="Arial" w:hAnsi="Arial" w:cs="Arial"/>
      <w:b/>
      <w:bCs/>
      <w:sz w:val="24"/>
      <w:szCs w:val="24"/>
    </w:rPr>
  </w:style>
  <w:style w:type="character" w:customStyle="1" w:styleId="6">
    <w:name w:val="Заголовок 6 Знак"/>
    <w:basedOn w:val="a0"/>
    <w:link w:val="61"/>
    <w:uiPriority w:val="9"/>
    <w:rsid w:val="00F235C5"/>
    <w:rPr>
      <w:rFonts w:ascii="Arial" w:eastAsia="Arial" w:hAnsi="Arial" w:cs="Arial"/>
      <w:b/>
      <w:bCs/>
      <w:sz w:val="22"/>
      <w:szCs w:val="22"/>
    </w:rPr>
  </w:style>
  <w:style w:type="character" w:customStyle="1" w:styleId="7">
    <w:name w:val="Заголовок 7 Знак"/>
    <w:basedOn w:val="a0"/>
    <w:link w:val="71"/>
    <w:uiPriority w:val="9"/>
    <w:rsid w:val="00F235C5"/>
    <w:rPr>
      <w:rFonts w:ascii="Arial" w:eastAsia="Arial" w:hAnsi="Arial" w:cs="Arial"/>
      <w:b/>
      <w:bCs/>
      <w:i/>
      <w:iCs/>
      <w:sz w:val="22"/>
      <w:szCs w:val="22"/>
    </w:rPr>
  </w:style>
  <w:style w:type="character" w:customStyle="1" w:styleId="8">
    <w:name w:val="Заголовок 8 Знак"/>
    <w:basedOn w:val="a0"/>
    <w:link w:val="81"/>
    <w:uiPriority w:val="9"/>
    <w:rsid w:val="00F235C5"/>
    <w:rPr>
      <w:rFonts w:ascii="Arial" w:eastAsia="Arial" w:hAnsi="Arial" w:cs="Arial"/>
      <w:i/>
      <w:iCs/>
      <w:sz w:val="22"/>
      <w:szCs w:val="22"/>
    </w:rPr>
  </w:style>
  <w:style w:type="character" w:customStyle="1" w:styleId="9">
    <w:name w:val="Заголовок 9 Знак"/>
    <w:basedOn w:val="a0"/>
    <w:link w:val="91"/>
    <w:uiPriority w:val="9"/>
    <w:rsid w:val="00F235C5"/>
    <w:rPr>
      <w:rFonts w:ascii="Arial" w:eastAsia="Arial" w:hAnsi="Arial" w:cs="Arial"/>
      <w:i/>
      <w:iCs/>
      <w:sz w:val="21"/>
      <w:szCs w:val="21"/>
    </w:rPr>
  </w:style>
  <w:style w:type="paragraph" w:styleId="a3">
    <w:name w:val="No Spacing"/>
    <w:uiPriority w:val="1"/>
    <w:qFormat/>
    <w:rsid w:val="00F235C5"/>
    <w:pPr>
      <w:spacing w:after="0" w:line="240" w:lineRule="auto"/>
    </w:pPr>
  </w:style>
  <w:style w:type="paragraph" w:styleId="a4">
    <w:name w:val="Title"/>
    <w:basedOn w:val="a"/>
    <w:next w:val="a"/>
    <w:link w:val="a5"/>
    <w:uiPriority w:val="10"/>
    <w:qFormat/>
    <w:rsid w:val="00F235C5"/>
    <w:pPr>
      <w:spacing w:before="300"/>
      <w:contextualSpacing/>
    </w:pPr>
    <w:rPr>
      <w:sz w:val="48"/>
      <w:szCs w:val="48"/>
    </w:rPr>
  </w:style>
  <w:style w:type="character" w:customStyle="1" w:styleId="a5">
    <w:name w:val="Заголовок Знак"/>
    <w:basedOn w:val="a0"/>
    <w:link w:val="a4"/>
    <w:uiPriority w:val="10"/>
    <w:rsid w:val="00F235C5"/>
    <w:rPr>
      <w:sz w:val="48"/>
      <w:szCs w:val="48"/>
    </w:rPr>
  </w:style>
  <w:style w:type="paragraph" w:styleId="a6">
    <w:name w:val="Subtitle"/>
    <w:basedOn w:val="a"/>
    <w:next w:val="a"/>
    <w:link w:val="a7"/>
    <w:uiPriority w:val="11"/>
    <w:qFormat/>
    <w:rsid w:val="00F235C5"/>
    <w:pPr>
      <w:spacing w:before="200"/>
    </w:pPr>
    <w:rPr>
      <w:sz w:val="24"/>
      <w:szCs w:val="24"/>
    </w:rPr>
  </w:style>
  <w:style w:type="character" w:customStyle="1" w:styleId="a7">
    <w:name w:val="Подзаголовок Знак"/>
    <w:basedOn w:val="a0"/>
    <w:link w:val="a6"/>
    <w:uiPriority w:val="11"/>
    <w:rsid w:val="00F235C5"/>
    <w:rPr>
      <w:sz w:val="24"/>
      <w:szCs w:val="24"/>
    </w:rPr>
  </w:style>
  <w:style w:type="paragraph" w:styleId="20">
    <w:name w:val="Quote"/>
    <w:basedOn w:val="a"/>
    <w:next w:val="a"/>
    <w:link w:val="22"/>
    <w:uiPriority w:val="29"/>
    <w:qFormat/>
    <w:rsid w:val="00F235C5"/>
    <w:pPr>
      <w:ind w:left="720" w:right="720"/>
    </w:pPr>
    <w:rPr>
      <w:i/>
    </w:rPr>
  </w:style>
  <w:style w:type="character" w:customStyle="1" w:styleId="22">
    <w:name w:val="Цитата 2 Знак"/>
    <w:link w:val="20"/>
    <w:uiPriority w:val="29"/>
    <w:rsid w:val="00F235C5"/>
    <w:rPr>
      <w:i/>
    </w:rPr>
  </w:style>
  <w:style w:type="paragraph" w:styleId="a8">
    <w:name w:val="Intense Quote"/>
    <w:basedOn w:val="a"/>
    <w:next w:val="a"/>
    <w:link w:val="a9"/>
    <w:uiPriority w:val="30"/>
    <w:qFormat/>
    <w:rsid w:val="00F235C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235C5"/>
    <w:rPr>
      <w:i/>
    </w:rPr>
  </w:style>
  <w:style w:type="character" w:customStyle="1" w:styleId="HeaderChar">
    <w:name w:val="Header Char"/>
    <w:basedOn w:val="a0"/>
    <w:uiPriority w:val="99"/>
    <w:rsid w:val="00F235C5"/>
  </w:style>
  <w:style w:type="paragraph" w:customStyle="1" w:styleId="10">
    <w:name w:val="Нижний колонтитул1"/>
    <w:basedOn w:val="a"/>
    <w:link w:val="aa"/>
    <w:uiPriority w:val="99"/>
    <w:unhideWhenUsed/>
    <w:rsid w:val="00F235C5"/>
    <w:pPr>
      <w:tabs>
        <w:tab w:val="center" w:pos="7143"/>
        <w:tab w:val="right" w:pos="14287"/>
      </w:tabs>
      <w:spacing w:after="0" w:line="240" w:lineRule="auto"/>
    </w:pPr>
  </w:style>
  <w:style w:type="character" w:customStyle="1" w:styleId="FooterChar">
    <w:name w:val="Footer Char"/>
    <w:basedOn w:val="a0"/>
    <w:uiPriority w:val="99"/>
    <w:rsid w:val="00F235C5"/>
  </w:style>
  <w:style w:type="paragraph" w:customStyle="1" w:styleId="12">
    <w:name w:val="Название объекта1"/>
    <w:basedOn w:val="a"/>
    <w:next w:val="a"/>
    <w:uiPriority w:val="35"/>
    <w:semiHidden/>
    <w:unhideWhenUsed/>
    <w:qFormat/>
    <w:rsid w:val="00F235C5"/>
    <w:rPr>
      <w:b/>
      <w:bCs/>
      <w:color w:val="4F81BD" w:themeColor="accent1"/>
      <w:sz w:val="18"/>
      <w:szCs w:val="18"/>
    </w:rPr>
  </w:style>
  <w:style w:type="character" w:customStyle="1" w:styleId="aa">
    <w:name w:val="Нижний колонтитул Знак"/>
    <w:link w:val="10"/>
    <w:uiPriority w:val="99"/>
    <w:rsid w:val="00F235C5"/>
  </w:style>
  <w:style w:type="table" w:customStyle="1" w:styleId="TableGridLight">
    <w:name w:val="Table Grid Light"/>
    <w:basedOn w:val="a1"/>
    <w:uiPriority w:val="59"/>
    <w:rsid w:val="00F235C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F235C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F235C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F235C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F235C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F235C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F235C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235C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235C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235C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235C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235C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235C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F235C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235C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F235C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F235C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F235C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F235C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F235C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F235C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235C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F235C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F235C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F235C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F235C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F235C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F235C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235C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F235C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F235C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F235C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F235C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F235C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F235C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235C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F235C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F235C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F235C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F235C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F235C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F235C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235C5"/>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235C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235C5"/>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235C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235C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235C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F235C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235C5"/>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235C5"/>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235C5"/>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235C5"/>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235C5"/>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235C5"/>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F235C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235C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F235C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F235C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F235C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F235C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F235C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F235C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235C5"/>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F235C5"/>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F235C5"/>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F235C5"/>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F235C5"/>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F235C5"/>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F235C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235C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235C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235C5"/>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235C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235C5"/>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235C5"/>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F235C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235C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F235C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F235C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F235C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F235C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F235C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F235C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235C5"/>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F235C5"/>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F235C5"/>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F235C5"/>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F235C5"/>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F235C5"/>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F235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235C5"/>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235C5"/>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235C5"/>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235C5"/>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235C5"/>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235C5"/>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F235C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235C5"/>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235C5"/>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235C5"/>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235C5"/>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235C5"/>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235C5"/>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235C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235C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F235C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F235C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F235C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F235C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F235C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F235C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235C5"/>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F235C5"/>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F235C5"/>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F235C5"/>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F235C5"/>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F235C5"/>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F235C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235C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235C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235C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235C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235C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235C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F235C5"/>
    <w:pPr>
      <w:spacing w:after="40" w:line="240" w:lineRule="auto"/>
    </w:pPr>
    <w:rPr>
      <w:sz w:val="18"/>
    </w:rPr>
  </w:style>
  <w:style w:type="character" w:customStyle="1" w:styleId="ac">
    <w:name w:val="Текст сноски Знак"/>
    <w:link w:val="ab"/>
    <w:uiPriority w:val="99"/>
    <w:rsid w:val="00F235C5"/>
    <w:rPr>
      <w:sz w:val="18"/>
    </w:rPr>
  </w:style>
  <w:style w:type="character" w:styleId="ad">
    <w:name w:val="footnote reference"/>
    <w:basedOn w:val="a0"/>
    <w:uiPriority w:val="99"/>
    <w:unhideWhenUsed/>
    <w:rsid w:val="00F235C5"/>
    <w:rPr>
      <w:vertAlign w:val="superscript"/>
    </w:rPr>
  </w:style>
  <w:style w:type="paragraph" w:styleId="ae">
    <w:name w:val="endnote text"/>
    <w:basedOn w:val="a"/>
    <w:link w:val="af"/>
    <w:uiPriority w:val="99"/>
    <w:semiHidden/>
    <w:unhideWhenUsed/>
    <w:rsid w:val="00F235C5"/>
    <w:pPr>
      <w:spacing w:after="0" w:line="240" w:lineRule="auto"/>
    </w:pPr>
    <w:rPr>
      <w:sz w:val="20"/>
    </w:rPr>
  </w:style>
  <w:style w:type="character" w:customStyle="1" w:styleId="af">
    <w:name w:val="Текст концевой сноски Знак"/>
    <w:link w:val="ae"/>
    <w:uiPriority w:val="99"/>
    <w:rsid w:val="00F235C5"/>
    <w:rPr>
      <w:sz w:val="20"/>
    </w:rPr>
  </w:style>
  <w:style w:type="character" w:styleId="af0">
    <w:name w:val="endnote reference"/>
    <w:basedOn w:val="a0"/>
    <w:uiPriority w:val="99"/>
    <w:semiHidden/>
    <w:unhideWhenUsed/>
    <w:rsid w:val="00F235C5"/>
    <w:rPr>
      <w:vertAlign w:val="superscript"/>
    </w:rPr>
  </w:style>
  <w:style w:type="paragraph" w:styleId="13">
    <w:name w:val="toc 1"/>
    <w:basedOn w:val="a"/>
    <w:next w:val="a"/>
    <w:uiPriority w:val="39"/>
    <w:unhideWhenUsed/>
    <w:rsid w:val="00F235C5"/>
    <w:pPr>
      <w:spacing w:after="57"/>
    </w:pPr>
  </w:style>
  <w:style w:type="paragraph" w:styleId="23">
    <w:name w:val="toc 2"/>
    <w:basedOn w:val="a"/>
    <w:next w:val="a"/>
    <w:uiPriority w:val="39"/>
    <w:unhideWhenUsed/>
    <w:rsid w:val="00F235C5"/>
    <w:pPr>
      <w:spacing w:after="57"/>
      <w:ind w:left="283"/>
    </w:pPr>
  </w:style>
  <w:style w:type="paragraph" w:styleId="30">
    <w:name w:val="toc 3"/>
    <w:basedOn w:val="a"/>
    <w:next w:val="a"/>
    <w:uiPriority w:val="39"/>
    <w:unhideWhenUsed/>
    <w:rsid w:val="00F235C5"/>
    <w:pPr>
      <w:spacing w:after="57"/>
      <w:ind w:left="567"/>
    </w:pPr>
  </w:style>
  <w:style w:type="paragraph" w:styleId="40">
    <w:name w:val="toc 4"/>
    <w:basedOn w:val="a"/>
    <w:next w:val="a"/>
    <w:uiPriority w:val="39"/>
    <w:unhideWhenUsed/>
    <w:rsid w:val="00F235C5"/>
    <w:pPr>
      <w:spacing w:after="57"/>
      <w:ind w:left="850"/>
    </w:pPr>
  </w:style>
  <w:style w:type="paragraph" w:styleId="50">
    <w:name w:val="toc 5"/>
    <w:basedOn w:val="a"/>
    <w:next w:val="a"/>
    <w:uiPriority w:val="39"/>
    <w:unhideWhenUsed/>
    <w:rsid w:val="00F235C5"/>
    <w:pPr>
      <w:spacing w:after="57"/>
      <w:ind w:left="1134"/>
    </w:pPr>
  </w:style>
  <w:style w:type="paragraph" w:styleId="60">
    <w:name w:val="toc 6"/>
    <w:basedOn w:val="a"/>
    <w:next w:val="a"/>
    <w:uiPriority w:val="39"/>
    <w:unhideWhenUsed/>
    <w:rsid w:val="00F235C5"/>
    <w:pPr>
      <w:spacing w:after="57"/>
      <w:ind w:left="1417"/>
    </w:pPr>
  </w:style>
  <w:style w:type="paragraph" w:styleId="70">
    <w:name w:val="toc 7"/>
    <w:basedOn w:val="a"/>
    <w:next w:val="a"/>
    <w:uiPriority w:val="39"/>
    <w:unhideWhenUsed/>
    <w:rsid w:val="00F235C5"/>
    <w:pPr>
      <w:spacing w:after="57"/>
      <w:ind w:left="1701"/>
    </w:pPr>
  </w:style>
  <w:style w:type="paragraph" w:styleId="80">
    <w:name w:val="toc 8"/>
    <w:basedOn w:val="a"/>
    <w:next w:val="a"/>
    <w:uiPriority w:val="39"/>
    <w:unhideWhenUsed/>
    <w:rsid w:val="00F235C5"/>
    <w:pPr>
      <w:spacing w:after="57"/>
      <w:ind w:left="1984"/>
    </w:pPr>
  </w:style>
  <w:style w:type="paragraph" w:styleId="90">
    <w:name w:val="toc 9"/>
    <w:basedOn w:val="a"/>
    <w:next w:val="a"/>
    <w:uiPriority w:val="39"/>
    <w:unhideWhenUsed/>
    <w:rsid w:val="00F235C5"/>
    <w:pPr>
      <w:spacing w:after="57"/>
      <w:ind w:left="2268"/>
    </w:pPr>
  </w:style>
  <w:style w:type="paragraph" w:styleId="af1">
    <w:name w:val="TOC Heading"/>
    <w:uiPriority w:val="39"/>
    <w:unhideWhenUsed/>
    <w:rsid w:val="00F235C5"/>
  </w:style>
  <w:style w:type="paragraph" w:styleId="af2">
    <w:name w:val="table of figures"/>
    <w:basedOn w:val="a"/>
    <w:next w:val="a"/>
    <w:uiPriority w:val="99"/>
    <w:unhideWhenUsed/>
    <w:rsid w:val="00F235C5"/>
    <w:pPr>
      <w:spacing w:after="0"/>
    </w:pPr>
  </w:style>
  <w:style w:type="paragraph" w:customStyle="1" w:styleId="ConsPlusTitle">
    <w:name w:val="ConsPlusTitle"/>
    <w:rsid w:val="00F235C5"/>
    <w:pPr>
      <w:widowControl w:val="0"/>
      <w:spacing w:after="0" w:line="240" w:lineRule="auto"/>
    </w:pPr>
    <w:rPr>
      <w:rFonts w:ascii="Calibri" w:eastAsia="Times New Roman" w:hAnsi="Calibri" w:cs="Calibri"/>
      <w:b/>
      <w:szCs w:val="20"/>
      <w:lang w:eastAsia="ru-RU"/>
    </w:rPr>
  </w:style>
  <w:style w:type="paragraph" w:customStyle="1" w:styleId="ConsPlusNormal">
    <w:name w:val="ConsPlusNormal"/>
    <w:rsid w:val="00F235C5"/>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235C5"/>
    <w:pPr>
      <w:widowControl w:val="0"/>
      <w:spacing w:after="0" w:line="240" w:lineRule="auto"/>
    </w:pPr>
    <w:rPr>
      <w:rFonts w:ascii="Courier New" w:eastAsia="Times New Roman" w:hAnsi="Courier New" w:cs="Courier New"/>
      <w:sz w:val="20"/>
      <w:szCs w:val="20"/>
      <w:lang w:eastAsia="ru-RU"/>
    </w:rPr>
  </w:style>
  <w:style w:type="character" w:styleId="af3">
    <w:name w:val="Hyperlink"/>
    <w:basedOn w:val="a0"/>
    <w:uiPriority w:val="99"/>
    <w:unhideWhenUsed/>
    <w:rsid w:val="00F235C5"/>
    <w:rPr>
      <w:color w:val="0000FF" w:themeColor="hyperlink"/>
      <w:u w:val="single"/>
    </w:rPr>
  </w:style>
  <w:style w:type="table" w:styleId="af4">
    <w:name w:val="Table Grid"/>
    <w:basedOn w:val="a1"/>
    <w:rsid w:val="00F235C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alloon Text"/>
    <w:basedOn w:val="a"/>
    <w:link w:val="af6"/>
    <w:uiPriority w:val="99"/>
    <w:semiHidden/>
    <w:unhideWhenUsed/>
    <w:rsid w:val="00F235C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235C5"/>
    <w:rPr>
      <w:rFonts w:ascii="Tahoma" w:hAnsi="Tahoma" w:cs="Tahoma"/>
      <w:sz w:val="16"/>
      <w:szCs w:val="16"/>
    </w:rPr>
  </w:style>
  <w:style w:type="paragraph" w:customStyle="1" w:styleId="14">
    <w:name w:val="Верхний колонтитул1"/>
    <w:basedOn w:val="a"/>
    <w:link w:val="af7"/>
    <w:uiPriority w:val="99"/>
    <w:semiHidden/>
    <w:unhideWhenUsed/>
    <w:rsid w:val="00F235C5"/>
    <w:pPr>
      <w:tabs>
        <w:tab w:val="center" w:pos="4677"/>
        <w:tab w:val="right" w:pos="9355"/>
      </w:tabs>
      <w:spacing w:after="0" w:line="240" w:lineRule="auto"/>
    </w:pPr>
  </w:style>
  <w:style w:type="character" w:customStyle="1" w:styleId="af7">
    <w:name w:val="Верхний колонтитул Знак"/>
    <w:basedOn w:val="a0"/>
    <w:link w:val="14"/>
    <w:uiPriority w:val="99"/>
    <w:semiHidden/>
    <w:rsid w:val="00F235C5"/>
  </w:style>
  <w:style w:type="character" w:customStyle="1" w:styleId="docdata">
    <w:name w:val="docdata"/>
    <w:basedOn w:val="a0"/>
    <w:rsid w:val="00F235C5"/>
  </w:style>
  <w:style w:type="paragraph" w:customStyle="1" w:styleId="43770">
    <w:name w:val="43770"/>
    <w:basedOn w:val="a"/>
    <w:rsid w:val="00F2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unhideWhenUsed/>
    <w:rsid w:val="00F2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next w:val="af9"/>
    <w:uiPriority w:val="34"/>
    <w:qFormat/>
    <w:rsid w:val="00F235C5"/>
    <w:pPr>
      <w:ind w:left="720"/>
      <w:contextualSpacing/>
    </w:pPr>
    <w:rPr>
      <w:rFonts w:eastAsia="Times New Roman"/>
      <w:lang w:eastAsia="ru-RU"/>
    </w:rPr>
  </w:style>
  <w:style w:type="paragraph" w:styleId="af9">
    <w:name w:val="List Paragraph"/>
    <w:basedOn w:val="a"/>
    <w:uiPriority w:val="34"/>
    <w:qFormat/>
    <w:rsid w:val="00F235C5"/>
    <w:pPr>
      <w:ind w:left="720"/>
      <w:contextualSpacing/>
    </w:pPr>
  </w:style>
  <w:style w:type="character" w:styleId="afa">
    <w:name w:val="Placeholder Text"/>
    <w:basedOn w:val="a0"/>
    <w:uiPriority w:val="99"/>
    <w:semiHidden/>
    <w:rsid w:val="00F235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144D224C608B25D255D997AF4DB1AF51FC1AA7D28B202921A181A7ADDEAA81A20C80DE5914C071A40025CF3975825B9FI4B9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5349</Words>
  <Characters>30494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Кириенко</dc:creator>
  <cp:lastModifiedBy>User</cp:lastModifiedBy>
  <cp:revision>2</cp:revision>
  <cp:lastPrinted>2022-07-27T06:51:00Z</cp:lastPrinted>
  <dcterms:created xsi:type="dcterms:W3CDTF">2022-07-27T07:03:00Z</dcterms:created>
  <dcterms:modified xsi:type="dcterms:W3CDTF">2022-07-27T07:03:00Z</dcterms:modified>
</cp:coreProperties>
</file>