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536B4" w14:textId="05BF6BCA" w:rsidR="00D7063E" w:rsidRDefault="00D7063E" w:rsidP="00003A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96E220" wp14:editId="066DB2E1">
            <wp:extent cx="685800" cy="7620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FEC4" w14:textId="77777777" w:rsidR="00003A6A" w:rsidRPr="00003A6A" w:rsidRDefault="00003A6A" w:rsidP="00D706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A6A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B51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A6A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</w:p>
    <w:p w14:paraId="7CD49478" w14:textId="77777777" w:rsidR="00003A6A" w:rsidRPr="00003A6A" w:rsidRDefault="00003A6A" w:rsidP="00D706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A6A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14:paraId="60AC1502" w14:textId="77777777" w:rsidR="00D7063E" w:rsidRPr="00D7063E" w:rsidRDefault="00D7063E" w:rsidP="00D70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50B5C2" w14:textId="77777777" w:rsidR="00003A6A" w:rsidRPr="00D7063E" w:rsidRDefault="00003A6A" w:rsidP="00D70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7063E"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14:paraId="6D59982F" w14:textId="77777777" w:rsidR="00003A6A" w:rsidRPr="00003A6A" w:rsidRDefault="00003A6A" w:rsidP="00D706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03292" w14:textId="00EFD8BE" w:rsidR="00003A6A" w:rsidRPr="00003A6A" w:rsidRDefault="0041104E" w:rsidP="00D706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D7063E">
        <w:rPr>
          <w:rFonts w:ascii="Times New Roman" w:eastAsia="Calibri" w:hAnsi="Times New Roman" w:cs="Times New Roman"/>
          <w:sz w:val="28"/>
          <w:szCs w:val="28"/>
        </w:rPr>
        <w:t>.10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.2022                 </w:t>
      </w:r>
      <w:r w:rsidR="00D7063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пгт Нижний Ингаш                             </w:t>
      </w:r>
      <w:r w:rsidR="00D7063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905</w:t>
      </w:r>
    </w:p>
    <w:p w14:paraId="217CE391" w14:textId="77777777" w:rsidR="00D7063E" w:rsidRDefault="00D7063E" w:rsidP="00003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10E062" w14:textId="36EE3EAD" w:rsidR="00003A6A" w:rsidRDefault="00003A6A" w:rsidP="00003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A6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доставления муниципальной услуги 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03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разрешения на установку и эксплуатацию рекламных конструкций, аннулирование такого разрешения» на территории</w:t>
      </w:r>
      <w:r w:rsidR="00D7063E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</w:t>
      </w:r>
    </w:p>
    <w:p w14:paraId="6EBA3F1E" w14:textId="77777777" w:rsidR="00327307" w:rsidRDefault="00327307" w:rsidP="0032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5708D18" w14:textId="776C7A93" w:rsidR="00003A6A" w:rsidRPr="00003A6A" w:rsidRDefault="00327307" w:rsidP="0032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9261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района в соответствие с требованиями действующего законодательства</w:t>
      </w:r>
      <w:r w:rsidR="001752A7">
        <w:rPr>
          <w:rFonts w:ascii="Times New Roman" w:hAnsi="Times New Roman" w:cs="Times New Roman"/>
          <w:sz w:val="28"/>
          <w:szCs w:val="28"/>
        </w:rPr>
        <w:t>,</w:t>
      </w:r>
      <w:r w:rsidR="00A75913">
        <w:rPr>
          <w:rFonts w:ascii="Times New Roman" w:hAnsi="Times New Roman" w:cs="Times New Roman"/>
          <w:sz w:val="28"/>
          <w:szCs w:val="28"/>
        </w:rPr>
        <w:t xml:space="preserve"> </w:t>
      </w:r>
      <w:r w:rsidR="005855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2619" w:rsidRPr="00D060F0">
        <w:rPr>
          <w:rFonts w:ascii="Times New Roman" w:hAnsi="Times New Roman" w:cs="Times New Roman"/>
          <w:sz w:val="28"/>
        </w:rPr>
        <w:t>Федеральным законом от 2</w:t>
      </w:r>
      <w:r w:rsidR="00F92619">
        <w:rPr>
          <w:rFonts w:ascii="Times New Roman" w:hAnsi="Times New Roman" w:cs="Times New Roman"/>
          <w:sz w:val="28"/>
        </w:rPr>
        <w:t>7.07</w:t>
      </w:r>
      <w:r w:rsidR="00F92619" w:rsidRPr="00D060F0">
        <w:rPr>
          <w:rFonts w:ascii="Times New Roman" w:hAnsi="Times New Roman" w:cs="Times New Roman"/>
          <w:sz w:val="28"/>
        </w:rPr>
        <w:t>.201</w:t>
      </w:r>
      <w:r w:rsidR="00F92619">
        <w:rPr>
          <w:rFonts w:ascii="Times New Roman" w:hAnsi="Times New Roman" w:cs="Times New Roman"/>
          <w:sz w:val="28"/>
        </w:rPr>
        <w:t>0 № 210-</w:t>
      </w:r>
      <w:r w:rsidR="00F92619" w:rsidRPr="00D060F0">
        <w:rPr>
          <w:rFonts w:ascii="Times New Roman" w:hAnsi="Times New Roman" w:cs="Times New Roman"/>
          <w:sz w:val="28"/>
        </w:rPr>
        <w:t>ФЗ «</w:t>
      </w:r>
      <w:r w:rsidR="00F92619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F92619" w:rsidRPr="00D060F0">
        <w:rPr>
          <w:rFonts w:ascii="Times New Roman" w:hAnsi="Times New Roman" w:cs="Times New Roman"/>
          <w:sz w:val="28"/>
        </w:rPr>
        <w:t>»</w:t>
      </w:r>
      <w:r w:rsidR="00F92619">
        <w:rPr>
          <w:rFonts w:ascii="Times New Roman" w:hAnsi="Times New Roman" w:cs="Times New Roman"/>
          <w:sz w:val="28"/>
        </w:rPr>
        <w:t>, Градостроительным кодексом Российской Федерации,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</w:t>
      </w:r>
      <w:r>
        <w:rPr>
          <w:rFonts w:ascii="Times New Roman" w:hAnsi="Times New Roman" w:cs="Times New Roman"/>
          <w:sz w:val="28"/>
        </w:rPr>
        <w:t>и</w:t>
      </w:r>
      <w:r w:rsidR="00F92619">
        <w:rPr>
          <w:rFonts w:ascii="Times New Roman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</w:t>
      </w:r>
      <w:r w:rsidR="00F92619">
        <w:rPr>
          <w:rFonts w:ascii="Times New Roman" w:hAnsi="Times New Roman" w:cs="Times New Roman"/>
          <w:sz w:val="28"/>
          <w:szCs w:val="28"/>
        </w:rPr>
        <w:t>, руководствуясь ст., ст. 22, 39 Устава муниципального образования Нижнеингашский район Красноярского края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, ПОСТАНОВЛЯЮ:</w:t>
      </w:r>
    </w:p>
    <w:p w14:paraId="09E1AFD5" w14:textId="5565F293" w:rsidR="00003A6A" w:rsidRPr="00003A6A" w:rsidRDefault="00327307" w:rsidP="00327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8A1A4D">
        <w:rPr>
          <w:rFonts w:ascii="Times New Roman" w:eastAsia="Calibri" w:hAnsi="Times New Roman" w:cs="Times New Roman"/>
          <w:sz w:val="28"/>
          <w:szCs w:val="28"/>
        </w:rPr>
        <w:t>«</w:t>
      </w:r>
      <w:r w:rsidR="00F05353" w:rsidRPr="00003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разрешения на установку и эксплуатацию рекламных конструкций, аннулирование такого разрешения</w:t>
      </w:r>
      <w:r w:rsidR="008A1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на территории Нижнеингашского района согласно приложению к настоящему постановлению.</w:t>
      </w:r>
    </w:p>
    <w:p w14:paraId="32233740" w14:textId="4317D774" w:rsidR="00003A6A" w:rsidRPr="00003A6A" w:rsidRDefault="00327307" w:rsidP="00327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2. Признать утратившим силу:</w:t>
      </w:r>
    </w:p>
    <w:p w14:paraId="0C0B66EC" w14:textId="1D17425C" w:rsidR="00003A6A" w:rsidRDefault="00327307" w:rsidP="00327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F05353">
        <w:rPr>
          <w:rFonts w:ascii="Times New Roman" w:eastAsia="Calibri" w:hAnsi="Times New Roman" w:cs="Times New Roman"/>
          <w:sz w:val="28"/>
          <w:szCs w:val="28"/>
        </w:rPr>
        <w:t>28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F05353">
        <w:rPr>
          <w:rFonts w:ascii="Times New Roman" w:eastAsia="Calibri" w:hAnsi="Times New Roman" w:cs="Times New Roman"/>
          <w:sz w:val="28"/>
          <w:szCs w:val="28"/>
        </w:rPr>
        <w:t>11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F05353">
        <w:rPr>
          <w:rFonts w:ascii="Times New Roman" w:eastAsia="Calibri" w:hAnsi="Times New Roman" w:cs="Times New Roman"/>
          <w:sz w:val="28"/>
          <w:szCs w:val="28"/>
        </w:rPr>
        <w:t>1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1527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353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Нижнеингашского района Красноярского края от 22.12.2010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353">
        <w:rPr>
          <w:rFonts w:ascii="Times New Roman" w:eastAsia="Calibri" w:hAnsi="Times New Roman" w:cs="Times New Roman"/>
          <w:sz w:val="28"/>
          <w:szCs w:val="28"/>
        </w:rPr>
        <w:t>1252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05353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7828F4" w14:textId="2728B00F" w:rsidR="00CC6BC0" w:rsidRDefault="00327307" w:rsidP="00327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 от </w:t>
      </w:r>
      <w:r w:rsidR="00A9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25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CC6BC0">
        <w:rPr>
          <w:rFonts w:ascii="Times New Roman" w:eastAsia="Calibri" w:hAnsi="Times New Roman" w:cs="Times New Roman"/>
          <w:sz w:val="28"/>
          <w:szCs w:val="28"/>
        </w:rPr>
        <w:t>07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CC6BC0">
        <w:rPr>
          <w:rFonts w:ascii="Times New Roman" w:eastAsia="Calibri" w:hAnsi="Times New Roman" w:cs="Times New Roman"/>
          <w:sz w:val="28"/>
          <w:szCs w:val="28"/>
        </w:rPr>
        <w:t>2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59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993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Административный регламент  о предоставлении муниципальной услуги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Выдача разрешения на установку рекламной конструкции на  территории Нижнеингашского района, </w:t>
      </w:r>
      <w:r w:rsidR="00CC6B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аннулирование таких разрешений, выдача предписаний о демонтаже самовольно установленных вновь рекламных конструкций», утвержденный постановлением администрации Нижнеингашского района </w:t>
      </w:r>
      <w:r w:rsidR="00A9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от 22.12.2010</w:t>
      </w:r>
      <w:r w:rsidR="0041104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9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1252 «Об утверждении административного регламента»;</w:t>
      </w:r>
    </w:p>
    <w:p w14:paraId="18C7DB7B" w14:textId="5EF6F37C" w:rsidR="00CC6BC0" w:rsidRDefault="00A96599" w:rsidP="00A9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CC6BC0">
        <w:rPr>
          <w:rFonts w:ascii="Times New Roman" w:eastAsia="Calibri" w:hAnsi="Times New Roman" w:cs="Times New Roman"/>
          <w:sz w:val="28"/>
          <w:szCs w:val="28"/>
        </w:rPr>
        <w:t>13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CC6BC0">
        <w:rPr>
          <w:rFonts w:ascii="Times New Roman" w:eastAsia="Calibri" w:hAnsi="Times New Roman" w:cs="Times New Roman"/>
          <w:sz w:val="28"/>
          <w:szCs w:val="28"/>
        </w:rPr>
        <w:t>11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CC6BC0">
        <w:rPr>
          <w:rFonts w:ascii="Times New Roman" w:eastAsia="Calibri" w:hAnsi="Times New Roman" w:cs="Times New Roman"/>
          <w:sz w:val="28"/>
          <w:szCs w:val="28"/>
        </w:rPr>
        <w:t>3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1366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Административный регламент  о предоставлении  муниципальной услуги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C6BC0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конструкций», утвержденный постановлением администрации Нижнеингашского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 от 22.12.2010 </w:t>
      </w:r>
      <w:r w:rsidR="0041104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C6BC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1252 «Об утверждении административного регламента»;</w:t>
      </w:r>
    </w:p>
    <w:p w14:paraId="463BB20F" w14:textId="42E7B330" w:rsidR="00CC6BC0" w:rsidRDefault="00A96599" w:rsidP="00A9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 от </w:t>
      </w:r>
      <w:r w:rsidR="00CC6BC0">
        <w:rPr>
          <w:rFonts w:ascii="Times New Roman" w:eastAsia="Calibri" w:hAnsi="Times New Roman" w:cs="Times New Roman"/>
          <w:sz w:val="28"/>
          <w:szCs w:val="28"/>
        </w:rPr>
        <w:t>26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CC6BC0">
        <w:rPr>
          <w:rFonts w:ascii="Times New Roman" w:eastAsia="Calibri" w:hAnsi="Times New Roman" w:cs="Times New Roman"/>
          <w:sz w:val="28"/>
          <w:szCs w:val="28"/>
        </w:rPr>
        <w:t>12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CC6BC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1648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административный регламент  о предоставлении  муниципальной услуги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CC6BC0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конструкций», утвержденный постановлением администрации Нижнеингашского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22.12.2010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1104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C6BC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>1252 «Об утверждении административного регламента»;</w:t>
      </w:r>
    </w:p>
    <w:p w14:paraId="7B2AC203" w14:textId="0517A66D" w:rsidR="00CC6BC0" w:rsidRDefault="00A96599" w:rsidP="00A9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CC6BC0">
        <w:rPr>
          <w:rFonts w:ascii="Times New Roman" w:eastAsia="Calibri" w:hAnsi="Times New Roman" w:cs="Times New Roman"/>
          <w:sz w:val="28"/>
          <w:szCs w:val="28"/>
        </w:rPr>
        <w:t>2</w:t>
      </w:r>
      <w:r w:rsidR="006154C1">
        <w:rPr>
          <w:rFonts w:ascii="Times New Roman" w:eastAsia="Calibri" w:hAnsi="Times New Roman" w:cs="Times New Roman"/>
          <w:sz w:val="28"/>
          <w:szCs w:val="28"/>
        </w:rPr>
        <w:t>9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6154C1">
        <w:rPr>
          <w:rFonts w:ascii="Times New Roman" w:eastAsia="Calibri" w:hAnsi="Times New Roman" w:cs="Times New Roman"/>
          <w:sz w:val="28"/>
          <w:szCs w:val="28"/>
        </w:rPr>
        <w:t>04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6154C1">
        <w:rPr>
          <w:rFonts w:ascii="Times New Roman" w:eastAsia="Calibri" w:hAnsi="Times New Roman" w:cs="Times New Roman"/>
          <w:sz w:val="28"/>
          <w:szCs w:val="28"/>
        </w:rPr>
        <w:t>4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563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«О внесении </w:t>
      </w:r>
      <w:r w:rsidR="006154C1">
        <w:rPr>
          <w:rFonts w:ascii="Times New Roman" w:eastAsia="Calibri" w:hAnsi="Times New Roman" w:cs="Times New Roman"/>
          <w:sz w:val="28"/>
          <w:szCs w:val="28"/>
        </w:rPr>
        <w:t>дополнений</w:t>
      </w:r>
      <w:r w:rsidR="00CC6BC0">
        <w:rPr>
          <w:rFonts w:ascii="Times New Roman" w:eastAsia="Calibri" w:hAnsi="Times New Roman" w:cs="Times New Roman"/>
          <w:sz w:val="28"/>
          <w:szCs w:val="28"/>
        </w:rPr>
        <w:t xml:space="preserve"> в административный регламент о предоставлении муниципальной услуги </w:t>
      </w:r>
      <w:r w:rsidR="00CC6BC0" w:rsidRPr="00003A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C6BC0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конструкций», утвержденный постановлением администрации Нижнеингашского  района от 22.12.2010 №1252</w:t>
      </w:r>
      <w:r w:rsidR="006154C1">
        <w:rPr>
          <w:rFonts w:ascii="Times New Roman" w:eastAsia="Calibri" w:hAnsi="Times New Roman" w:cs="Times New Roman"/>
          <w:sz w:val="28"/>
          <w:szCs w:val="28"/>
        </w:rPr>
        <w:t>»</w:t>
      </w:r>
      <w:r w:rsidR="00CC6BC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61E1C1" w14:textId="640C5C2E" w:rsidR="006154C1" w:rsidRDefault="00A96599" w:rsidP="00A965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6154C1">
        <w:rPr>
          <w:rFonts w:ascii="Times New Roman" w:eastAsia="Calibri" w:hAnsi="Times New Roman" w:cs="Times New Roman"/>
          <w:sz w:val="28"/>
          <w:szCs w:val="28"/>
        </w:rPr>
        <w:t>27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6154C1">
        <w:rPr>
          <w:rFonts w:ascii="Times New Roman" w:eastAsia="Calibri" w:hAnsi="Times New Roman" w:cs="Times New Roman"/>
          <w:sz w:val="28"/>
          <w:szCs w:val="28"/>
        </w:rPr>
        <w:t>06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6154C1">
        <w:rPr>
          <w:rFonts w:ascii="Times New Roman" w:eastAsia="Calibri" w:hAnsi="Times New Roman" w:cs="Times New Roman"/>
          <w:sz w:val="28"/>
          <w:szCs w:val="28"/>
        </w:rPr>
        <w:t>4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855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 xml:space="preserve">«О внесении дополнений в административный регламент о предоставлении муниципальной услуги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6154C1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конструкций»;</w:t>
      </w:r>
    </w:p>
    <w:p w14:paraId="701E7BE8" w14:textId="23B6D593" w:rsidR="006154C1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 от </w:t>
      </w:r>
      <w:r w:rsidR="006154C1">
        <w:rPr>
          <w:rFonts w:ascii="Times New Roman" w:eastAsia="Calibri" w:hAnsi="Times New Roman" w:cs="Times New Roman"/>
          <w:sz w:val="28"/>
          <w:szCs w:val="28"/>
        </w:rPr>
        <w:t>24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6154C1">
        <w:rPr>
          <w:rFonts w:ascii="Times New Roman" w:eastAsia="Calibri" w:hAnsi="Times New Roman" w:cs="Times New Roman"/>
          <w:sz w:val="28"/>
          <w:szCs w:val="28"/>
        </w:rPr>
        <w:t>03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6154C1">
        <w:rPr>
          <w:rFonts w:ascii="Times New Roman" w:eastAsia="Calibri" w:hAnsi="Times New Roman" w:cs="Times New Roman"/>
          <w:sz w:val="28"/>
          <w:szCs w:val="28"/>
        </w:rPr>
        <w:t>6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131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Нижнеингашского района Красноярского края от 22.12.2010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>1252 «Об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6154C1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конструкций»;</w:t>
      </w:r>
    </w:p>
    <w:p w14:paraId="5C846878" w14:textId="2ED3F437" w:rsidR="00AE379C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6154C1">
        <w:rPr>
          <w:rFonts w:ascii="Times New Roman" w:eastAsia="Calibri" w:hAnsi="Times New Roman" w:cs="Times New Roman"/>
          <w:sz w:val="28"/>
          <w:szCs w:val="28"/>
        </w:rPr>
        <w:t>Главы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6154C1">
        <w:rPr>
          <w:rFonts w:ascii="Times New Roman" w:eastAsia="Calibri" w:hAnsi="Times New Roman" w:cs="Times New Roman"/>
          <w:sz w:val="28"/>
          <w:szCs w:val="28"/>
        </w:rPr>
        <w:t>16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6154C1">
        <w:rPr>
          <w:rFonts w:ascii="Times New Roman" w:eastAsia="Calibri" w:hAnsi="Times New Roman" w:cs="Times New Roman"/>
          <w:sz w:val="28"/>
          <w:szCs w:val="28"/>
        </w:rPr>
        <w:t>06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6154C1">
        <w:rPr>
          <w:rFonts w:ascii="Times New Roman" w:eastAsia="Calibri" w:hAnsi="Times New Roman" w:cs="Times New Roman"/>
          <w:sz w:val="28"/>
          <w:szCs w:val="28"/>
        </w:rPr>
        <w:t>7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359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4C1">
        <w:rPr>
          <w:rFonts w:ascii="Times New Roman" w:eastAsia="Calibri" w:hAnsi="Times New Roman" w:cs="Times New Roman"/>
          <w:sz w:val="28"/>
          <w:szCs w:val="28"/>
        </w:rPr>
        <w:t>«О внесении изменений в административный регламент</w:t>
      </w:r>
      <w:r w:rsidR="006154C1" w:rsidRPr="00003A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154C1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, утвержденный </w:t>
      </w:r>
      <w:r w:rsidR="00AE379C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администрации Нижнеингашского  района от 22.12.2010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>1252»;</w:t>
      </w:r>
    </w:p>
    <w:p w14:paraId="5EA8A0BA" w14:textId="6A79B594" w:rsidR="00AE379C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AE379C">
        <w:rPr>
          <w:rFonts w:ascii="Times New Roman" w:eastAsia="Calibri" w:hAnsi="Times New Roman" w:cs="Times New Roman"/>
          <w:sz w:val="28"/>
          <w:szCs w:val="28"/>
        </w:rPr>
        <w:t>21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AE379C">
        <w:rPr>
          <w:rFonts w:ascii="Times New Roman" w:eastAsia="Calibri" w:hAnsi="Times New Roman" w:cs="Times New Roman"/>
          <w:sz w:val="28"/>
          <w:szCs w:val="28"/>
        </w:rPr>
        <w:t>12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AE379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662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Нижнеингашского района от 22.12.2010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1252 «Об утверждении административного регламента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AE379C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конструкций»;</w:t>
      </w:r>
    </w:p>
    <w:p w14:paraId="7E2CC3BF" w14:textId="77777777" w:rsidR="00070128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Нижнеингашского района от </w:t>
      </w:r>
      <w:r w:rsidR="00AE379C">
        <w:rPr>
          <w:rFonts w:ascii="Times New Roman" w:eastAsia="Calibri" w:hAnsi="Times New Roman" w:cs="Times New Roman"/>
          <w:sz w:val="28"/>
          <w:szCs w:val="28"/>
        </w:rPr>
        <w:t>09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.</w:t>
      </w:r>
      <w:r w:rsidR="00AE379C">
        <w:rPr>
          <w:rFonts w:ascii="Times New Roman" w:eastAsia="Calibri" w:hAnsi="Times New Roman" w:cs="Times New Roman"/>
          <w:sz w:val="28"/>
          <w:szCs w:val="28"/>
        </w:rPr>
        <w:t>12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.201</w:t>
      </w:r>
      <w:r w:rsidR="00AE379C">
        <w:rPr>
          <w:rFonts w:ascii="Times New Roman" w:eastAsia="Calibri" w:hAnsi="Times New Roman" w:cs="Times New Roman"/>
          <w:sz w:val="28"/>
          <w:szCs w:val="28"/>
        </w:rPr>
        <w:t>9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3A6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539</w:t>
      </w:r>
      <w:r w:rsidRPr="0000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административный регламент  предоставления муниципальной услуги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AE379C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установленных вновь рекламных конструкций», утвержденный</w:t>
      </w:r>
      <w:r w:rsidR="00AE379C" w:rsidRPr="00AE3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E2655C">
        <w:rPr>
          <w:rFonts w:ascii="Times New Roman" w:eastAsia="Calibri" w:hAnsi="Times New Roman" w:cs="Times New Roman"/>
          <w:sz w:val="28"/>
          <w:szCs w:val="28"/>
        </w:rPr>
        <w:t>м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 администрации Нижнеингашского района от 22.12.2010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79C">
        <w:rPr>
          <w:rFonts w:ascii="Times New Roman" w:eastAsia="Calibri" w:hAnsi="Times New Roman" w:cs="Times New Roman"/>
          <w:sz w:val="28"/>
          <w:szCs w:val="28"/>
        </w:rPr>
        <w:t xml:space="preserve">1252 «Об утверждении административного регламента </w:t>
      </w:r>
      <w:r w:rsidR="00AE379C" w:rsidRPr="00003A6A">
        <w:rPr>
          <w:rFonts w:ascii="Times New Roman" w:eastAsia="Calibri" w:hAnsi="Times New Roman" w:cs="Times New Roman"/>
          <w:sz w:val="28"/>
          <w:szCs w:val="28"/>
        </w:rPr>
        <w:t>«</w:t>
      </w:r>
      <w:r w:rsidR="00AE379C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рекламной конструкции на территории Нижнеингашского района, аннулирование таких разрешений, выдача предписаний о демонтаже самовольно установленн</w:t>
      </w:r>
      <w:r w:rsidR="00074059">
        <w:rPr>
          <w:rFonts w:ascii="Times New Roman" w:eastAsia="Calibri" w:hAnsi="Times New Roman" w:cs="Times New Roman"/>
          <w:sz w:val="28"/>
          <w:szCs w:val="28"/>
        </w:rPr>
        <w:t>ых вновь рекламных конструкций».</w:t>
      </w:r>
    </w:p>
    <w:p w14:paraId="191F0270" w14:textId="3EE9537C" w:rsidR="00070128" w:rsidRPr="00003A6A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 w:rsidRPr="00003A6A">
        <w:rPr>
          <w:rFonts w:ascii="Times New Roman" w:eastAsia="Calibri" w:hAnsi="Times New Roman" w:cs="Times New Roman"/>
          <w:sz w:val="28"/>
          <w:szCs w:val="28"/>
        </w:rPr>
        <w:t>Постановление подлежит опубликованию в газете «Нижнеингашский вестник».</w:t>
      </w:r>
    </w:p>
    <w:p w14:paraId="395E4F37" w14:textId="5528E0EA" w:rsidR="00003A6A" w:rsidRPr="00003A6A" w:rsidRDefault="00070128" w:rsidP="0007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района В.Н. Журбенко.</w:t>
      </w:r>
    </w:p>
    <w:p w14:paraId="3059838E" w14:textId="1C494933" w:rsidR="00003A6A" w:rsidRPr="00003A6A" w:rsidRDefault="00070128" w:rsidP="00070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03A6A" w:rsidRPr="00003A6A">
        <w:rPr>
          <w:rFonts w:ascii="Times New Roman" w:eastAsia="Calibri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14:paraId="7518B8B9" w14:textId="77777777" w:rsidR="00003A6A" w:rsidRPr="00070128" w:rsidRDefault="00003A6A" w:rsidP="003273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0737EC0" w14:textId="77777777" w:rsidR="00003A6A" w:rsidRPr="00003A6A" w:rsidRDefault="00003A6A" w:rsidP="0032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27B2A" w14:textId="64F27798" w:rsidR="00003A6A" w:rsidRPr="00003A6A" w:rsidRDefault="00003A6A" w:rsidP="00327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  </w:t>
      </w:r>
      <w:r w:rsidR="0007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00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П.А. Малышкин</w:t>
      </w:r>
    </w:p>
    <w:p w14:paraId="1ACBFE49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EE6EC18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BFC29B1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33D81E07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504CB43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3F67F37" w14:textId="77777777" w:rsidR="00003A6A" w:rsidRDefault="00003A6A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4E2F469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51C73317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1FFD61D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EC611CB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7FA56ADD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801A37D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1E9A7FC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3BDE4384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58D0F80B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3C896B6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14AA05B" w14:textId="77777777" w:rsidR="00070128" w:rsidRDefault="00070128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5142D90" w14:textId="3698873A" w:rsidR="0067397E" w:rsidRPr="0067397E" w:rsidRDefault="0067397E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Pr="006739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Приложение</w:t>
      </w:r>
    </w:p>
    <w:p w14:paraId="12626AA3" w14:textId="7796E6C0" w:rsidR="00070128" w:rsidRDefault="0067397E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6739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070128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                 к постановлению 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ад</w:t>
      </w:r>
      <w:r w:rsidRPr="006739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министрации </w:t>
      </w:r>
    </w:p>
    <w:p w14:paraId="19329628" w14:textId="64A19DBE" w:rsidR="0067397E" w:rsidRDefault="00070128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Нижнеингашского </w:t>
      </w:r>
      <w:r w:rsidR="0067397E" w:rsidRPr="0067397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района</w:t>
      </w:r>
    </w:p>
    <w:p w14:paraId="6B1EC192" w14:textId="165EE04D" w:rsidR="0067397E" w:rsidRPr="0067397E" w:rsidRDefault="0067397E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</w:t>
      </w:r>
      <w:r w:rsidR="0041104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21.</w:t>
      </w:r>
      <w:r w:rsidR="00070128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10.2022</w:t>
      </w:r>
      <w:r w:rsidR="0041104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№</w:t>
      </w:r>
      <w:r w:rsidR="0041104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905</w:t>
      </w:r>
    </w:p>
    <w:p w14:paraId="5224D264" w14:textId="77777777" w:rsidR="0067397E" w:rsidRDefault="0067397E" w:rsidP="0007012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A3F167A" w14:textId="77777777" w:rsidR="00574345" w:rsidRPr="00574345" w:rsidRDefault="00574345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34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Административный регламе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нт предоставления муниципальной услуги «Выдача разрешения на установку и эксплуатацию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рекламных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конструкций</w:t>
      </w:r>
      <w:r w:rsidR="0007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аннулирование такого разрешения» на территории </w:t>
      </w:r>
      <w:r w:rsidR="0007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Нижнеингашского района</w:t>
      </w:r>
    </w:p>
    <w:p w14:paraId="314DFA2C" w14:textId="77777777" w:rsidR="00074059" w:rsidRDefault="00074059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BA985D" w14:textId="77777777" w:rsidR="00D64AA7" w:rsidRDefault="00574345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I. Общие положения</w:t>
      </w:r>
    </w:p>
    <w:p w14:paraId="59986C0C" w14:textId="77777777" w:rsidR="00D64AA7" w:rsidRDefault="00D64AA7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00D5B80" w14:textId="4A73DAA9" w:rsidR="00574345" w:rsidRPr="00CF414B" w:rsidRDefault="00574345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 Предмет регулирования Административного регламента</w:t>
      </w:r>
    </w:p>
    <w:p w14:paraId="3B7C0D99" w14:textId="77777777" w:rsidR="00CF414B" w:rsidRDefault="00CF414B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1228718" w14:textId="731F4663" w:rsidR="000E646A" w:rsidRDefault="00070128" w:rsidP="00070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Административный регламент регулирует отношения, возникающие в</w:t>
      </w:r>
      <w:r w:rsidR="00F8560C" w:rsidRPr="00F8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предоставлением муниципальной услуги «Выдача</w:t>
      </w:r>
      <w:r w:rsidR="00F8560C" w:rsidRPr="00F8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разрешений 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и эксплуатацию рекламных конструкций,</w:t>
      </w:r>
      <w:r w:rsidR="00F8560C" w:rsidRPr="00F8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аннулирование ранее выданных разрешений»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муниципальна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я) услуга в электронном формате </w:t>
      </w:r>
      <w:r w:rsidR="0007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07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Нижнеингашского района</w:t>
      </w:r>
      <w:r w:rsidR="00574345" w:rsidRPr="00574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дминистрация).</w:t>
      </w:r>
    </w:p>
    <w:p w14:paraId="44A55565" w14:textId="7D9DFC4C" w:rsidR="000E646A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Административный регламент устанавливает состав,</w:t>
      </w:r>
      <w:r w:rsidR="004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сроки выполнен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административных процедур по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муниципальной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требования к порядку их выполнения,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контроля за 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досудебный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(внесудебный) порядок обжалован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и действий (бездействий)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должностных лиц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15C9EDF1" w14:textId="30E4DC8E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Основные термины и определения, используемые в настоящ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 регламенте:</w:t>
      </w:r>
    </w:p>
    <w:p w14:paraId="7EB9FFC1" w14:textId="56EE119F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ЕСИА - Федеральная государственная информационная система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«Единая система идентификации и а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утентификации в инфраструктуре,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информационно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-технологическое взаимодействие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систем, используемых для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услуг в электронной форме.</w:t>
      </w:r>
    </w:p>
    <w:p w14:paraId="40957AB6" w14:textId="0626D908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РПГУ - Государственная инфор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мационная система соответствующего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«Портал государ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ственных и муниципальных услуг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(функций)», расположенная в инфо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рмационно-коммуникационной сети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адресу:</w:t>
      </w:r>
      <w:r w:rsidR="000E646A" w:rsidRP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0E646A" w:rsidRPr="008E3E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</w:p>
    <w:p w14:paraId="41916BAA" w14:textId="26B392C5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ЕПГУ - Федеральная государственная информационная система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«Единый портал государственных и муниципальных услуг (функций)»,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расположенная в информационно-коммуникацио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сети «Интернет» по адресу: </w:t>
      </w:r>
      <w:hyperlink r:id="rId8" w:history="1">
        <w:r w:rsidR="00CF414B" w:rsidRPr="008E3E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DC208B" w14:textId="52124690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1.3.4. Личный кабинет -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 ЕПГУ, РИГУ, позволяющий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ходе обработки запро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сов, поданных посредством ЕПГУ, РПГУ.</w:t>
      </w:r>
    </w:p>
    <w:p w14:paraId="51D9286C" w14:textId="77777777" w:rsidR="00CF414B" w:rsidRDefault="00CF414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F9B9D" w14:textId="77777777" w:rsidR="0041104E" w:rsidRDefault="0041104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1A99E" w14:textId="77777777" w:rsidR="0041104E" w:rsidRDefault="0041104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08C5C" w14:textId="77777777" w:rsidR="00CF414B" w:rsidRPr="00CF414B" w:rsidRDefault="00CF414B" w:rsidP="005557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2.</w:t>
      </w:r>
      <w:r w:rsidR="00574345"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Лица, имеющие право на получение </w:t>
      </w:r>
      <w:r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муниципальной </w:t>
      </w:r>
      <w:r w:rsidR="00574345"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услуги</w:t>
      </w:r>
    </w:p>
    <w:p w14:paraId="314556BA" w14:textId="77777777" w:rsidR="00CF414B" w:rsidRDefault="00CF414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C1CE4FA" w14:textId="2229E897" w:rsidR="000E646A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Лицами, имеющими право на получение муниципальной услуги, являются физические лица, индив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идуальные предприниматели и юридические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(их уполномоченные представители),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на праве собственности либо на ином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законном основании принадлежит земельный участок, здание или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 н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едвижимое имущество, к которому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присоединяется рекламная конструкц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либо являющиеся владельцами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 к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онструкции (далее - з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аявители).</w:t>
      </w:r>
    </w:p>
    <w:p w14:paraId="0B8928A2" w14:textId="209E0206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Категории Заявителей:</w:t>
      </w:r>
    </w:p>
    <w:p w14:paraId="27E89237" w14:textId="15FCDC59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Собственник земельного участка, здания или иного недвижимого</w:t>
      </w:r>
      <w:r w:rsidR="0053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 к которому присое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203E06C6" w14:textId="68C062CA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Лицо, уполномоченное собственником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участка, здания или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недвижимого имущества, к ко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торому присоединяется рекламная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конструкция, в том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являющегося арендатором.</w:t>
      </w:r>
    </w:p>
    <w:p w14:paraId="069695A7" w14:textId="379ACB95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Лицо, уполномоченное общим собр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анием собственников помещений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 доме, к которому присое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59F7D23A" w14:textId="4880D1B2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Лицо, обладающее правом хозяйственного ведения, оперативного</w:t>
      </w:r>
      <w:r w:rsidR="004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или иным вещным правом на недвижимое имущество, к которому</w:t>
      </w:r>
      <w:r w:rsidR="004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1348DB82" w14:textId="10F966D8" w:rsidR="00CF414B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Доверительный управляющий недвижимого имущества, к которому</w:t>
      </w:r>
      <w:r w:rsidR="004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</w:t>
      </w:r>
      <w:r w:rsidR="00CF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66F5AB02" w14:textId="4AEB2364" w:rsidR="00465018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Владелец рекламной конструкции.</w:t>
      </w:r>
    </w:p>
    <w:p w14:paraId="2DDD9B48" w14:textId="77777777" w:rsidR="00465018" w:rsidRDefault="00465018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F2332" w14:textId="15A7F1D8" w:rsidR="00CF414B" w:rsidRPr="00CF414B" w:rsidRDefault="00574345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Требования к порядку </w:t>
      </w:r>
      <w:r w:rsid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информирования о предоставлении </w:t>
      </w:r>
      <w:r w:rsidRPr="00CF41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услуги</w:t>
      </w:r>
    </w:p>
    <w:p w14:paraId="2735FE12" w14:textId="77777777" w:rsidR="00EB4662" w:rsidRDefault="00EB4662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D60C843" w14:textId="39B992A3" w:rsidR="000E646A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Прием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по вопросу предоставления муниципальной услуги осуществляется в соответствии с организационно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документом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64EF965E" w14:textId="1F3B52DB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 официальном сайте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информационной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 (да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сеть И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нтернет)</w:t>
      </w:r>
      <w:r w:rsidR="000E646A" w:rsidRPr="000E646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0E646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(/www.</w:t>
      </w:r>
      <w:r w:rsidR="000E646A"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ingash</w:t>
      </w:r>
      <w:r w:rsidR="000E646A" w:rsidRP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-</w:t>
      </w:r>
      <w:r w:rsidR="000E646A"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admin</w:t>
      </w:r>
      <w:r w:rsidR="000E646A" w:rsidRP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.</w:t>
      </w:r>
      <w:r w:rsidR="000E646A"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ru</w:t>
      </w:r>
      <w:r w:rsidR="0053154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)</w:t>
      </w:r>
      <w:r w:rsidR="000E646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,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РПГУ обязательному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 подлежит с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ледующая справочная информация:</w:t>
      </w:r>
    </w:p>
    <w:p w14:paraId="566880CB" w14:textId="41E654A7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ме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нахождения и график работы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ее структурных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подразделений, предоставляющих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услугу;</w:t>
      </w:r>
    </w:p>
    <w:p w14:paraId="0221D420" w14:textId="3C4A743E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справочные теле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фоны структурных подразделений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участвующих в предоставлении 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том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номер телефона-автоинформатора;</w:t>
      </w:r>
    </w:p>
    <w:p w14:paraId="66D38413" w14:textId="0F5A45BE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адреса сайта, а также электронной почты и (или) формы обратной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сети Интернет.</w:t>
      </w:r>
    </w:p>
    <w:p w14:paraId="5B7EAC70" w14:textId="15324DFD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Обязательному размещению на офиц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иальном сайте 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ЕПГУ, РПГУ, в федеральной государственной информационной системе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«Федеральный реестр государственных и муниципальных услуг (функций)»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перечень нормативных правовых акт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регулирующих 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(с указанием их реквизитов и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официального опубликования).</w:t>
      </w:r>
    </w:p>
    <w:p w14:paraId="25AA25DF" w14:textId="45E68CB8" w:rsidR="00EB4662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Администрация обеспечивает размещение и актуализацию справочной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на официальном сайте, в соотве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тствующем разделе ЕПГУ, РПГУ,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системе «Федеральный реестр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</w:t>
      </w:r>
      <w:r w:rsidR="00E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(функций)».</w:t>
      </w:r>
    </w:p>
    <w:p w14:paraId="0B7BA60B" w14:textId="38B15652" w:rsidR="00220E7C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Информирование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по вопросам предоставления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осуществляется:</w:t>
      </w:r>
    </w:p>
    <w:p w14:paraId="219DB928" w14:textId="06495BB6" w:rsidR="00220E7C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путем размещения информации на с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ЕПГУ, РПГУ;</w:t>
      </w:r>
    </w:p>
    <w:p w14:paraId="3AD5001C" w14:textId="47501960" w:rsidR="00220E7C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должностным лицом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ответственным за предоставление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услуги,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непосредственном обращении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в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истрацию;</w:t>
      </w:r>
    </w:p>
    <w:p w14:paraId="1871FE14" w14:textId="66EA63EB" w:rsidR="00220E7C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путем размещения брошюр, буклетов и других печатных материалов в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помещениях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предназначенных для приема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а также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иных организаций всех форм собственности по согласова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 указанными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организациями.</w:t>
      </w:r>
    </w:p>
    <w:p w14:paraId="682CF8D0" w14:textId="49082BBA" w:rsidR="007474DE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Доступ к информации о сроках и порядке предоставления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осуществляется без выполнения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каких-либо требований, в том числе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использования программного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 установка которого на технические средства заявителя требу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лицензионного или иног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соглашения с правообладателем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 обеспечения, предусматривающ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взимание платы, регистрацию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авторизацию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или предост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им персональных данных.</w:t>
      </w:r>
    </w:p>
    <w:p w14:paraId="4E66EF6C" w14:textId="598253FD" w:rsidR="000C4830" w:rsidRDefault="0055571B" w:rsidP="00555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Консультирование по вопросам предоставления муниципальной услуги должностными лицами </w:t>
      </w:r>
      <w:r w:rsidR="0074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осуществляется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бесплатно.</w:t>
      </w:r>
    </w:p>
    <w:p w14:paraId="217397D6" w14:textId="77777777" w:rsidR="000C4830" w:rsidRDefault="000C4830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ED089F3" w14:textId="211443A3" w:rsidR="00220E7C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20E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 Стандарт предоставления муниципальной услуги</w:t>
      </w:r>
    </w:p>
    <w:p w14:paraId="3FD3DEBB" w14:textId="77777777" w:rsidR="000C4830" w:rsidRDefault="000C4830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148D783" w14:textId="66EA2680" w:rsidR="00220E7C" w:rsidRPr="00220E7C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20E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Наименование муниципальной услуги</w:t>
      </w:r>
    </w:p>
    <w:p w14:paraId="43DC7A02" w14:textId="77777777" w:rsidR="000C4830" w:rsidRDefault="000C4830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0AB30" w14:textId="03099B8F" w:rsidR="0057434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22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униципальная услуга «Выдача разрешения на</w:t>
      </w:r>
      <w:r w:rsidR="000C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и эксплуатацию рекламных конструкций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аннулирование такого разрешения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Нижнеингашского района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3407CF" w14:textId="77777777" w:rsidR="00493E23" w:rsidRDefault="00493E23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C72F5" w14:textId="77777777" w:rsidR="00C23E0C" w:rsidRPr="00493E23" w:rsidRDefault="00C23E0C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Наименование органа, предоставляющего </w:t>
      </w:r>
      <w:r w:rsidR="00493E23" w:rsidRPr="00493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</w:t>
      </w:r>
      <w:r w:rsidRPr="00493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услугу</w:t>
      </w:r>
    </w:p>
    <w:p w14:paraId="5E72E410" w14:textId="77777777" w:rsidR="00493E23" w:rsidRPr="00C23E0C" w:rsidRDefault="00493E23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42974" w14:textId="22A16364" w:rsidR="0067372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23E0C" w:rsidRPr="00C2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Органом, ответственным за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является а</w:t>
      </w:r>
      <w:r w:rsidR="00C23E0C" w:rsidRPr="00C2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дминистрация.</w:t>
      </w:r>
    </w:p>
    <w:p w14:paraId="4CD74817" w14:textId="246EADC7" w:rsidR="0067372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Администрация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предоставление муниципальной услуги в электронной форме посредством РПГУ, а также в иных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формах, предусмотренных законодательством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по выбору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в соответствии с Федеральным законом от 27.0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7.2010 № 210-ФЗ «Об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предоставления государс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 муниципальных услуг».</w:t>
      </w:r>
    </w:p>
    <w:p w14:paraId="79F58B6B" w14:textId="48583E4C" w:rsidR="0067372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Предоставление бесплатного доступа к РПГУ для подачи запросов,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получение результатов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форме электронного документа, подписанного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цированной электронной подписью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ЭП) и распечатанного на бумажном носителе, осуществляется в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 п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(МФЦ) в пределах территории муници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выбору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независимо от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места жительства или места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(для физических лиц, включая индивидуал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предпринимателей)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места на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хождения (для юридических лиц).</w:t>
      </w:r>
    </w:p>
    <w:p w14:paraId="5BF28BBE" w14:textId="01895693" w:rsidR="0067372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Непосредственное предоставление муниципальной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осуществляют структурн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отдел архитектуры и градостроительства администрации Нижнеингашского района (далее – отдел). </w:t>
      </w:r>
    </w:p>
    <w:p w14:paraId="02E7EC3E" w14:textId="6E8CDFD8" w:rsidR="00493E23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целях предоставления муниципальной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взаимодействует со следующими органами власти, органами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в том числе с использованием единой системы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взаимодействия (далее - СМЭВ), включая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автоматичес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формирования и направления межведомственных запросов: </w:t>
      </w:r>
    </w:p>
    <w:p w14:paraId="165EAF70" w14:textId="2D744A5F" w:rsidR="00493E23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Управлением Федеральной службы государственной регистрации,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кадастра и карто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графии;</w:t>
      </w:r>
    </w:p>
    <w:p w14:paraId="497D15E9" w14:textId="361A94ED" w:rsidR="00493E23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 Управление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Федеральной налоговой службы;</w:t>
      </w:r>
    </w:p>
    <w:p w14:paraId="5EBE5B4B" w14:textId="34D014E6" w:rsidR="00493E23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5.5.3. Федеральным казначейством для проверки сведений об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пошлины;</w:t>
      </w:r>
    </w:p>
    <w:p w14:paraId="3CCF9913" w14:textId="2DBE9C5D" w:rsidR="00D64AA7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5.5.4.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архитектуры и градостроительства администрации района</w:t>
      </w:r>
      <w:r w:rsidR="00673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="0067372E" w:rsidRPr="006737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вопросам </w:t>
      </w:r>
      <w:r w:rsidR="00574345" w:rsidRPr="006737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согласования планируемой к установке рекламной конструкции.</w:t>
      </w:r>
    </w:p>
    <w:p w14:paraId="6F202B7A" w14:textId="77777777" w:rsidR="00D64AA7" w:rsidRDefault="00D64AA7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85A861A" w14:textId="04816957" w:rsidR="0042191C" w:rsidRPr="0042191C" w:rsidRDefault="00E46150" w:rsidP="00E461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574345" w:rsidRPr="00421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="00574345" w:rsidRPr="00421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74345" w:rsidRPr="004219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14:paraId="23D77B73" w14:textId="77777777" w:rsidR="004B517B" w:rsidRDefault="004B517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CA7A2C0" w14:textId="73B2E201" w:rsidR="004B517B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Результатом предоставления муниципальной ус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14:paraId="661B6D86" w14:textId="3095316E" w:rsidR="004B517B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Разрешение на установку и эксплуатацию рекламной конструкции, в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обращения за получением разрешения на установку и эксплуатацию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 конструкции (прило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№ 2 к настоящему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регламенту).</w:t>
      </w:r>
    </w:p>
    <w:p w14:paraId="45459C59" w14:textId="6696268B" w:rsidR="004B517B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6.1.2. Решение о предоставлении 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аннулированием разреше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установку и эксплуатацию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 конструкции (прило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№ 3 к настоящему а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регламенту).</w:t>
      </w:r>
    </w:p>
    <w:p w14:paraId="1A8BE70A" w14:textId="29519DAE" w:rsidR="004B517B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 Решение об отказе в предоставлении муниципальной услуги, в случ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 наличия оснований для отказа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указанных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 13 настоящего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ивного регламента (приложение №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</w:t>
      </w:r>
      <w:r w:rsidR="0067372E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тивному</w:t>
      </w:r>
      <w:r w:rsidR="004B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регламенту).</w:t>
      </w:r>
    </w:p>
    <w:p w14:paraId="042B22E8" w14:textId="3B1AE75D" w:rsidR="002D003A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Результат предоставления муниципальной усл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</w:t>
      </w:r>
      <w:r w:rsidR="00D6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принятого решения оформляетс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виде электронного документа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 усиленной квали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фицированной ЭП уполномоченного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должностного лица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и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з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в </w:t>
      </w:r>
      <w:r w:rsidR="0067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ичный кабинет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ЕПГУ, РПГУ. </w:t>
      </w:r>
    </w:p>
    <w:p w14:paraId="05E6E192" w14:textId="122ABBBF" w:rsidR="008041D0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Уведомление о принятом решении, независимо от результата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направляется 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D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кабинет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на ЕПГУ, РПГУ.</w:t>
      </w:r>
    </w:p>
    <w:p w14:paraId="3A24F0CF" w14:textId="77777777" w:rsidR="0041104E" w:rsidRDefault="0041104E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2BF21" w14:textId="745967E0" w:rsidR="008041D0" w:rsidRPr="008041D0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0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804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Срок и порядок регистрации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заявления з</w:t>
      </w:r>
      <w:r w:rsidRPr="00804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аявителя о предоставлении</w:t>
      </w:r>
      <w:r w:rsidR="003A21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04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услуги</w:t>
      </w:r>
    </w:p>
    <w:p w14:paraId="7A5AFF2B" w14:textId="77777777" w:rsidR="00996429" w:rsidRDefault="00996429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FFC1EF1" w14:textId="0C714384" w:rsidR="00996429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Заявление о предоставлении </w:t>
      </w:r>
      <w:r w:rsidR="0099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поданное в электронной форме посредст</w:t>
      </w:r>
      <w:r w:rsidR="0099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РПГУ до 16:00 рабочего дня,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регистрируется в 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день его подачи. Заявление, поданное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РПГУ после 16:00 рабочего дня либо в нерабочий день,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регистрируется в 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</w:t>
      </w:r>
      <w:r w:rsidR="0099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на следующий рабочий день.</w:t>
      </w:r>
    </w:p>
    <w:p w14:paraId="563BC304" w14:textId="7037CA1C" w:rsidR="000D4E86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Заявление, поданное в иных формах в соответствии с Федеральным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27.07.2010 № 210-ФЗ «Об организации предоставле</w:t>
      </w:r>
      <w:r w:rsidR="000D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услуг», регистрируется в 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организационно-распорядите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документом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4DB54486" w14:textId="77777777" w:rsidR="000D4E86" w:rsidRDefault="000D4E86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29AE0" w14:textId="77777777" w:rsidR="000D4E86" w:rsidRPr="000D4E86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4E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8. Срок предоставления </w:t>
      </w:r>
      <w:r w:rsidR="000D4E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Pr="000D4E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14:paraId="6ACC672D" w14:textId="77777777" w:rsidR="0054748E" w:rsidRDefault="0054748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F9054C7" w14:textId="275185FD" w:rsidR="006E2FA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Срок предоставления муниципальной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том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учетом необходимости обращения в организации, участвующие в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срок приостановления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срок выдачи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авления) документов, являющихся результатом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  <w:r w:rsidR="00A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12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регистрации заявлени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документов, необходимых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в </w:t>
      </w:r>
      <w:r w:rsidR="00A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направляет заявителю способом указанном в заявлении один из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 указанных в пункте 6.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A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регламента. </w:t>
      </w:r>
    </w:p>
    <w:p w14:paraId="6C5B6A66" w14:textId="7D8E1173" w:rsidR="006E2FAE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выдачи разрешения на уст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ановку и эксплуатацию рекламной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не </w:t>
      </w:r>
      <w:r w:rsidR="00A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превышать 12 рабочих дней.</w:t>
      </w:r>
      <w:r w:rsidR="0054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="0054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выдачи решения об аннулировании разрешения на установку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рекламной конструкции не может превышать 7 рабочих дней.</w:t>
      </w:r>
    </w:p>
    <w:p w14:paraId="4E04D71B" w14:textId="77777777" w:rsidR="006E2FAE" w:rsidRDefault="006E2FA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95B96" w14:textId="0A0DC9D6" w:rsidR="00DA0B6F" w:rsidRPr="00DA0B6F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9. Правовые основания предоставления </w:t>
      </w:r>
      <w:r w:rsidR="00DA0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Pr="00DA0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14:paraId="33FB9084" w14:textId="77777777" w:rsidR="00FF33D2" w:rsidRDefault="00FF33D2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4E3D7B7" w14:textId="4E40611D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Перечень нормативных правовых акт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регулирующих предоставление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14:paraId="43D7776C" w14:textId="60A74B46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нституция Российской Федерации;</w:t>
      </w:r>
    </w:p>
    <w:p w14:paraId="3C0D524F" w14:textId="388195CE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Федеральный закон от 13.03.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г. № 38-Ф3 «О рекламе»;</w:t>
      </w:r>
    </w:p>
    <w:p w14:paraId="661B8600" w14:textId="0EEA4AFA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кодекс Российской Федерации;</w:t>
      </w:r>
    </w:p>
    <w:p w14:paraId="48F09E04" w14:textId="1F78C9E1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Федеральный закон от 27.07.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№ 210-ФЗ «Об организации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</w:t>
      </w:r>
      <w:r w:rsidR="00FF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 муниципальных услуг»;</w:t>
      </w:r>
    </w:p>
    <w:p w14:paraId="51EAEE7F" w14:textId="6B273DC4" w:rsidR="00FF33D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Федеральный закон от 27.07.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№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152-ФЗ «О персональных данных»;</w:t>
      </w:r>
    </w:p>
    <w:p w14:paraId="3CCC5F52" w14:textId="4B4BAD21" w:rsidR="00BD1EF1" w:rsidRPr="009F5A85" w:rsidRDefault="00E46150" w:rsidP="00E461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D1EF1" w:rsidRPr="009F5A8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="00BD1EF1" w:rsidRPr="009F5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D1EF1" w:rsidRPr="009F5A85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</w:t>
      </w:r>
      <w:r w:rsidR="006E2FAE">
        <w:rPr>
          <w:rFonts w:ascii="Times New Roman" w:hAnsi="Times New Roman" w:cs="Times New Roman"/>
          <w:sz w:val="28"/>
          <w:szCs w:val="28"/>
        </w:rPr>
        <w:t>«</w:t>
      </w:r>
      <w:r w:rsidR="00BD1EF1" w:rsidRPr="009F5A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2FAE">
        <w:rPr>
          <w:rFonts w:ascii="Times New Roman" w:hAnsi="Times New Roman" w:cs="Times New Roman"/>
          <w:sz w:val="28"/>
          <w:szCs w:val="28"/>
        </w:rPr>
        <w:t>»</w:t>
      </w:r>
      <w:r w:rsidR="00BD1EF1" w:rsidRPr="009F5A85">
        <w:rPr>
          <w:rFonts w:ascii="Times New Roman" w:hAnsi="Times New Roman" w:cs="Times New Roman"/>
          <w:sz w:val="28"/>
          <w:szCs w:val="28"/>
        </w:rPr>
        <w:t>;</w:t>
      </w:r>
    </w:p>
    <w:p w14:paraId="077196D2" w14:textId="10A2209B" w:rsidR="00BD1EF1" w:rsidRDefault="00E46150" w:rsidP="00E461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EF1" w:rsidRPr="009F5A8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 149-ФЗ «Об информации, информационных тех</w:t>
      </w:r>
      <w:r w:rsidR="005E3A10">
        <w:rPr>
          <w:rFonts w:ascii="Times New Roman" w:hAnsi="Times New Roman" w:cs="Times New Roman"/>
          <w:sz w:val="28"/>
          <w:szCs w:val="28"/>
        </w:rPr>
        <w:t>нологиях и о защите информации»;</w:t>
      </w:r>
    </w:p>
    <w:p w14:paraId="5B47A57C" w14:textId="2C19C88C" w:rsidR="005E3A10" w:rsidRPr="009F5A85" w:rsidRDefault="00E46150" w:rsidP="00E461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3A1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14:paraId="6EE0795B" w14:textId="77777777" w:rsidR="006E2FAE" w:rsidRDefault="006E2FA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BB3BB73" w14:textId="48B55090" w:rsidR="00FF33D2" w:rsidRPr="00FF33D2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10. Исчерпывающий переч</w:t>
      </w:r>
      <w:r w:rsid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ень документов, необходимых для </w:t>
      </w:r>
      <w:r w:rsidRP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предоставления муниципальной услуги</w:t>
      </w:r>
      <w:r w:rsidRPr="00FF3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подлежащих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представлению з</w:t>
      </w:r>
      <w:r w:rsidRPr="00FF33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аявителем</w:t>
      </w:r>
    </w:p>
    <w:p w14:paraId="292AF75B" w14:textId="77777777" w:rsidR="00103B82" w:rsidRDefault="00103B82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06029F5" w14:textId="742F64F1" w:rsidR="00103B82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Для получения муниципальной услуги заявитель</w:t>
      </w:r>
      <w:r w:rsidR="00103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представляет:</w:t>
      </w:r>
    </w:p>
    <w:p w14:paraId="34369C48" w14:textId="594079B2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10.1.1. Независимо от целей, указанных в пункте 6 настоящег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регламента:</w:t>
      </w:r>
    </w:p>
    <w:p w14:paraId="2E164ECC" w14:textId="19897D27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Заявление о предоставлении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по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согласно приложению № 1 к настоя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щему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28D9BD61" w14:textId="24B58C22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осуществляется посредством заполнения интерактивной формы на</w:t>
      </w:r>
      <w:r w:rsidR="003A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 без необходимости дополнительной подачи зая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какой-либо иной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444300D7" w14:textId="63CDC75F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14:paraId="59840056" w14:textId="04C2CD21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в личном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кабинете на ЕПГУ;</w:t>
      </w:r>
    </w:p>
    <w:p w14:paraId="380DC0FA" w14:textId="4D7619A3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в виде распечатанного экземпляра электронного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в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многофункциональном центре;</w:t>
      </w:r>
    </w:p>
    <w:p w14:paraId="02B11994" w14:textId="383DE13D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в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многофункциональном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центре;</w:t>
      </w:r>
    </w:p>
    <w:p w14:paraId="5F2F05AD" w14:textId="38F6B767" w:rsidR="00254EB5" w:rsidRDefault="00E46150" w:rsidP="00E4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окумент, удостоверяющий личность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или представителя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аявителя (предоставляется в случае личного обращения в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случае направления заявления посредством ЕПГУ сведения из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удостоверяющего личность заявителя, представителя формируется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подтверждении учетной записи в Единой системе идентификации и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аутентификации из состава соответствующих да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указанной учетной записи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проверены путем направления з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апроса с использованием системы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взаимодействия;</w:t>
      </w:r>
    </w:p>
    <w:p w14:paraId="29F99F8F" w14:textId="4A439409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окумент, подтверждающий полномочия представителя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от имени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(в случ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 обращения за предоставлением услуги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аявителя). При обращ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посредством ЕПГУ указанный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организацией, удостоверяется усиленн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документ, выданный физическим лицом, - усиленн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нотариуса с приложением файла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открепленной усиленной квалифицированной эл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ектронной подписи в формате sig3.</w:t>
      </w:r>
    </w:p>
    <w:p w14:paraId="686AF608" w14:textId="1D92EF78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10.1.2. Для выдачи разрешения на установку и эксплуатацию рекламной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заявите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дополнительно предоставляет:</w:t>
      </w:r>
    </w:p>
    <w:p w14:paraId="6A6D7CE0" w14:textId="28F98C09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роектную доку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ментацию рекламной конструкции;</w:t>
      </w:r>
    </w:p>
    <w:p w14:paraId="055C93C4" w14:textId="087E0D04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скиз рекламной конструкции;</w:t>
      </w:r>
    </w:p>
    <w:p w14:paraId="4B9D7961" w14:textId="66C5FA76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отариально удостоверенное согласие собственника недвижимого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на присоединение к этому имуществу рекламной конструкции (в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если имущество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передано уполномоченному лицу);</w:t>
      </w:r>
    </w:p>
    <w:p w14:paraId="73465A66" w14:textId="542680EB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отариально удостоверенное согласие собственника (-ов) недвижимого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на присоединение к этому имуществу рекламной конструкции (в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если заявитель не является единол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ичным собственником имущества);</w:t>
      </w:r>
    </w:p>
    <w:p w14:paraId="6D06E4ED" w14:textId="642CA178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отариально удостоверенный протокол общего собрания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 помещений в многоквартирном доме (в случае, когда рекламная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прис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оединяется к общему имуществу);</w:t>
      </w:r>
    </w:p>
    <w:p w14:paraId="3C894B43" w14:textId="1F3B5A3A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 на установку и эксплуатацию рекламной конст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рукции, за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исключением случаев: </w:t>
      </w:r>
    </w:p>
    <w:p w14:paraId="7A192A38" w14:textId="4301308C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когда заявитель является собственником рекламной конструкции и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единоличным собственником имущества, к которому присоединяетс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рекламная конструкция;</w:t>
      </w:r>
    </w:p>
    <w:p w14:paraId="3275A13A" w14:textId="00D6EAC3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когда заключен договор по итогам проведения торгов в случае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присоединения рекламной конструкции к имуществу, находящемуся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собственности.</w:t>
      </w:r>
    </w:p>
    <w:p w14:paraId="65B703B6" w14:textId="4FF8F595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10.1.3. В случае обращения заявителя за аннулированием разрешения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и эксп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луатацию рекламной конструкции:</w:t>
      </w:r>
    </w:p>
    <w:p w14:paraId="39164E8F" w14:textId="1CF23E8F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ведомление об отказе от дальнейшего использования разрешения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(услуги (в случае обращения через ЕПГУ запо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лняется с помощью интерактивной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карточке услуги на ЕПГУ));</w:t>
      </w:r>
    </w:p>
    <w:p w14:paraId="27D09DF1" w14:textId="293D5AF1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подтверждающий прекращение договора, заключенного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собственником или законным владельцем недвижимого имущества и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адельцем рекламной конструкции.</w:t>
      </w:r>
    </w:p>
    <w:p w14:paraId="0947DFCD" w14:textId="5A9E5B10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прилагаемые доку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менты, указанные в пунктах 10.1.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- 10.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типового </w:t>
      </w:r>
      <w:r w:rsidR="00BD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направляю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(подаются) в 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заполнения формы запроса через личный кабинет на ЕПГУ. </w:t>
      </w:r>
    </w:p>
    <w:p w14:paraId="09BDA260" w14:textId="77777777" w:rsidR="006E2FAE" w:rsidRDefault="006E2FAE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5616642" w14:textId="7E4BD782" w:rsidR="00254EB5" w:rsidRPr="00254EB5" w:rsidRDefault="00254EB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11.</w:t>
      </w:r>
      <w:r w:rsidR="00574345" w:rsidRPr="00574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Исчерпывающий перечень документов</w:t>
      </w:r>
      <w:r w:rsidR="00574345" w:rsidRPr="0025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необходимых для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предоставления муниципальной услуги</w:t>
      </w:r>
      <w:r w:rsidR="00574345" w:rsidRPr="0025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которые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распоряжении органов власти, органов местного самоуправления или</w:t>
      </w:r>
      <w:r w:rsidR="006E2F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4345" w:rsidRPr="00254E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организаций</w:t>
      </w:r>
    </w:p>
    <w:p w14:paraId="249CC0F4" w14:textId="77777777" w:rsidR="00254EB5" w:rsidRDefault="00254EB5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CA3155A" w14:textId="31D6A498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Администрация в порядке межведомственного электронного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взаимодействия в целях представления и получения</w:t>
      </w:r>
      <w:r w:rsidR="006E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информации, необходимых для предоставления муниципальной услуги, которые находятся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распоряжении органов власти,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или орга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 запрашивает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включая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автоматического формирования и направл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межведомственных запросов:</w:t>
      </w:r>
    </w:p>
    <w:p w14:paraId="0776E6D4" w14:textId="12753B48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налоговой службе Российской Федерации, если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не представил указанный доку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по собственной инициативе:</w:t>
      </w:r>
    </w:p>
    <w:p w14:paraId="77821147" w14:textId="5F31A8FF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случае обращения юридического лица - сведения из Единого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реестра юридических лиц для подтверждения регистрации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на т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 Российской Федерации;</w:t>
      </w:r>
    </w:p>
    <w:p w14:paraId="53DDCED2" w14:textId="0F2D1D6D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 обращения индивидуального предпринимателя - сведения из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государственного реестра индивидуальных предпринимателей для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подтверждения регистрации индивидуального предпринимателя на т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7F543C35" w14:textId="50CE8975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11.1.2. В Федеральной службе государственной регистрации, кадастра и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</w:t>
      </w:r>
      <w:r w:rsidR="00E5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фии Российской Федерации, если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не представил указанный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по собственной инициативе:</w:t>
      </w:r>
    </w:p>
    <w:p w14:paraId="5D96A900" w14:textId="1E7C2373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недвижимости для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подтверждения права собственности на земельный участок, здание или иное</w:t>
      </w:r>
      <w:r w:rsidR="006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 имущество, к которому присое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диняется рекламная конструкция.</w:t>
      </w:r>
    </w:p>
    <w:p w14:paraId="77DE46A1" w14:textId="1B68B35E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11.1.3. В </w:t>
      </w:r>
      <w:r w:rsidR="00E8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 казначействе, если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не представил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документ по с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обственной инициативе:</w:t>
      </w:r>
    </w:p>
    <w:p w14:paraId="25488254" w14:textId="4F5E75C6" w:rsidR="00254EB5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сведения из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информационной системы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платежах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(ТИС ГМП) для проверки сведений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25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 государственной пошлины.</w:t>
      </w:r>
    </w:p>
    <w:p w14:paraId="69BCA376" w14:textId="75D9165A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По вопросам согласования планируемой к у</w:t>
      </w:r>
      <w:r w:rsidR="00E8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становке рекламной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осуществляет взаимодействие с </w:t>
      </w:r>
      <w:r w:rsidR="00E8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отделом.</w:t>
      </w:r>
    </w:p>
    <w:p w14:paraId="04D7C2A2" w14:textId="243B6A57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Непредставление (несвоевременное представление) указанными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государственной власти и структурн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подразделением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информации не может я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вляться основанием для отказа в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64526F61" w14:textId="166B57F6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Должностное лицо, не представившее (несвоевременн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представившее)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запрошенные и находящиеся в распоря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жении документы или информацию,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административной, дисциплина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рной или иной ответственности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14:paraId="4987D4B9" w14:textId="2F1A2F5E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11.5. Документы, указанные в пункте 11.1 настоящего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могут быть представлены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самостоятельно по собственной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инициативе. Непредставление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указанных документов не является</w:t>
      </w:r>
      <w:r w:rsidR="0071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отказа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в предоставлении муниципальной услу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ги.</w:t>
      </w:r>
    </w:p>
    <w:p w14:paraId="7AF89A0A" w14:textId="77777777" w:rsidR="007108F4" w:rsidRDefault="007108F4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A73DC" w14:textId="5021BC83" w:rsidR="007108F4" w:rsidRPr="007108F4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12</w:t>
      </w:r>
      <w:r w:rsidR="007108F4"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Исчерпывающий перечень оснований для отказа в приеме к</w:t>
      </w:r>
      <w:r w:rsidR="00CE5D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рассмотрению документов, необходимых для предоставления</w:t>
      </w:r>
      <w:r w:rsidR="00CE5D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услуги</w:t>
      </w:r>
    </w:p>
    <w:p w14:paraId="137B8D13" w14:textId="77777777" w:rsidR="007108F4" w:rsidRDefault="007108F4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5DFD6B1" w14:textId="1A97E911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Основаниями для отказа в приеме к рассмотрению документов,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14:paraId="773BEE08" w14:textId="50D4E254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12.1.1. 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редставленные заявителем документы содержат подчистки и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исправления текста, не заверенные в порядке, </w:t>
      </w:r>
      <w:r w:rsidR="00D8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14:paraId="5127AFC7" w14:textId="11FB905A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12.1.2. 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содержат повреждения, наличие которых не позволяет в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 объеме использовать информацию и сведения, содержащиеся в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нтах для предоставления услуги;</w:t>
      </w:r>
    </w:p>
    <w:p w14:paraId="7A8F3D55" w14:textId="7ADD8C62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редставленные документы или сведения утратили силу на момент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 услугой (сведения документа, удостоверяющего личность;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в случае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 предостав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 услуги указанным лицом);</w:t>
      </w:r>
    </w:p>
    <w:p w14:paraId="6430D020" w14:textId="205F7494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12.1.4.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одача запроса о предоставлении у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 и документов, необходимых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услуги, в электронной форме с нарушением установленных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требований;</w:t>
      </w:r>
    </w:p>
    <w:p w14:paraId="3FAD4B58" w14:textId="090817AD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12.1.5.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екорректное заполнение обязательных полей в форме запроса о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 (недостоверно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неправильное либо неполное);</w:t>
      </w:r>
    </w:p>
    <w:p w14:paraId="76304223" w14:textId="16810D62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12.1.6.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 неполного комплекта документов, необходимых для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услуги;</w:t>
      </w:r>
    </w:p>
    <w:p w14:paraId="34662A62" w14:textId="02D7C2AD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12.1.7.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есоблюдение установленных стать</w:t>
      </w:r>
      <w:r w:rsidR="0041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11 Федерального закона от 06.04.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№ 63-Ф3 «Об электронной подписи» условий признания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 усиленной квалифи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цированной электронной подписи;</w:t>
      </w:r>
    </w:p>
    <w:p w14:paraId="4E74BA35" w14:textId="2CDCD7B1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12.1.8.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 о предоставлении услуги подано в орган государственной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орган местного самоуправления или ор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ганизацию, в полномочия которых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входит предоставление услуги.</w:t>
      </w:r>
    </w:p>
    <w:p w14:paraId="6F185D77" w14:textId="77777777" w:rsidR="007108F4" w:rsidRDefault="007108F4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692BF" w14:textId="654A91AE" w:rsidR="007108F4" w:rsidRPr="007108F4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</w:t>
      </w:r>
      <w:r w:rsidRPr="00710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Исчерпывающий перечень оснований для приостановления или</w:t>
      </w:r>
      <w:r w:rsidR="00CE5D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10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отказа в предоставлении муниципальной услуги</w:t>
      </w:r>
    </w:p>
    <w:p w14:paraId="20F86E3F" w14:textId="77777777" w:rsidR="007108F4" w:rsidRDefault="007108F4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5AA3DF3" w14:textId="2F4B7D3D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Оснований для приостановления предоставления муниципальной услуги законодательством Российс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не предусмотрено.</w:t>
      </w:r>
    </w:p>
    <w:p w14:paraId="1F179608" w14:textId="7E106220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 Основания для отказа в предоставлении муниципальной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обращения зая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вителя за выдачей разрешения 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и эксп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луатацию рекламной конструкции:</w:t>
      </w:r>
    </w:p>
    <w:p w14:paraId="66E36308" w14:textId="55916514" w:rsidR="007108F4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13.2.1. 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оступление ответа органа государственной власти, орган</w:t>
      </w:r>
      <w:r w:rsidR="00A7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либо подведомственной органу государственной власти</w:t>
      </w:r>
      <w:r w:rsidR="0071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органу местного самоуправления организа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на межведомственный запрос,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об отсутствии документа и (или) информации,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услуги;</w:t>
      </w:r>
    </w:p>
    <w:p w14:paraId="3C5B179A" w14:textId="45DF890E" w:rsidR="001D1ADF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13.2.2.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согласия двух третей голосов от общего числа</w:t>
      </w:r>
      <w:r w:rsidR="00A7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 собственников помещений в многоквартирно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доме в случае, если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и эксплуатации рекла</w:t>
      </w:r>
      <w:r w:rsidR="007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мной конструкции предполагается использовать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имущество собственников помещений в многоквартирном доме;</w:t>
      </w:r>
    </w:p>
    <w:p w14:paraId="0DA545CA" w14:textId="6F78B61A" w:rsidR="001D1ADF" w:rsidRDefault="00DA4034" w:rsidP="00DA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1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13.2.3.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оплаты заявит</w:t>
      </w:r>
      <w:r w:rsid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елем государственной пошлины за 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услуги не подтвержден;</w:t>
      </w:r>
    </w:p>
    <w:p w14:paraId="18731DDE" w14:textId="04EF0719" w:rsidR="004231A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13.2.4. н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есоответствие про</w:t>
      </w:r>
      <w:r w:rsid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екта рекламной конструкции и ее </w:t>
      </w:r>
      <w:r w:rsidR="001D1ADF" w:rsidRPr="001D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размещения требованиям технического регламента;</w:t>
      </w:r>
    </w:p>
    <w:p w14:paraId="134D8C11" w14:textId="2B5A2102" w:rsidR="00B67EF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13.2.5. н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есоответствие установки рекламной конструкции в заявленном</w:t>
      </w:r>
      <w:r w:rsidR="00423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схеме размещения рекламных ко</w:t>
      </w:r>
      <w:r w:rsid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нструкций (в случае, если место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="00423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 конструкции в соответствии с частью 5.8 статьи 19 Федерального</w:t>
      </w:r>
      <w:r w:rsidR="00423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13.03.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38-Ф3 «О рекламе» определяется схемой размещения</w:t>
      </w:r>
      <w:r w:rsidR="00423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231A7" w:rsidRPr="004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 конструкций);</w:t>
      </w:r>
    </w:p>
    <w:p w14:paraId="2103276B" w14:textId="3B4DC89A" w:rsidR="00B67EF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sz w:val="28"/>
          <w:szCs w:val="28"/>
          <w:lang w:eastAsia="ru-RU"/>
        </w:rPr>
        <w:t>13.2.6. н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требований, установле</w:t>
      </w:r>
      <w:r w:rsid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частями 5.1, 5.6, 5.7 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13.03.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№ 38-Ф3 «О рекламе»;</w:t>
      </w:r>
    </w:p>
    <w:p w14:paraId="110BF30A" w14:textId="7FE3DFEA" w:rsidR="00574345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13.2.7. </w:t>
      </w:r>
      <w:r w:rsidR="005857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требований нормативных актов по безопасности</w:t>
      </w:r>
      <w:r w:rsidR="00B67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транспорта;</w:t>
      </w:r>
    </w:p>
    <w:p w14:paraId="12777ED5" w14:textId="64120CB7" w:rsidR="00B67EF7" w:rsidRPr="00B67EF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13.2.8. </w:t>
      </w:r>
      <w:r w:rsidR="005857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арушение внешнего ар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хитектурного облика сложившейся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застройки </w:t>
      </w:r>
      <w:r w:rsidR="00B67EF7" w:rsidRPr="00BA3E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в соответствии с нормативными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правовыми актами </w:t>
      </w:r>
      <w:r w:rsidR="005857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администрации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определяющими типы и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виды рекламных конструкций, допустимых и недопустимых к установке на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территории соответствующего муниципального образования или части его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территории, в том числе требования к таким рекламным конструкциям, с учетом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необходимости сохранения внешнего ар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хитектурного облика сложившейся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застройки поселений или городских округов;</w:t>
      </w:r>
    </w:p>
    <w:p w14:paraId="0D496DB3" w14:textId="237EBA4C" w:rsidR="00B67EF7" w:rsidRPr="00B67EF7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13.2.9. н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арушение требований законо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дательства Российской Федерации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 объектах культурного наследия (памятниках истории и культуры) народов</w:t>
      </w:r>
      <w:r w:rsid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Российской Федерации, их охране и использовании.</w:t>
      </w:r>
    </w:p>
    <w:p w14:paraId="550227F8" w14:textId="4FBDCC13" w:rsidR="006B0031" w:rsidRPr="006B0031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13.3. Основания для отказа в предоставлении муниципальной услуги в случае обр</w:t>
      </w:r>
      <w:r w:rsidR="006B00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ащения заявителя за решением об</w:t>
      </w:r>
      <w:r w:rsidR="006B0031" w:rsidRPr="006B00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67EF7" w:rsidRPr="00B67E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аннулировании разрешения на установку и эксплуатацию рекламной конструкции:</w:t>
      </w:r>
    </w:p>
    <w:p w14:paraId="4EC43AEC" w14:textId="3F4AE645" w:rsidR="006B0031" w:rsidRPr="00F01BA0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13.3.1. 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оступление ответа органа государственной власти, органа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местного самоуправления либо подведомственно</w:t>
      </w:r>
      <w:r w:rsid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органу государственной власти</w:t>
      </w:r>
      <w:r w:rsidR="006B0031" w:rsidRP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органу местного самоуправления организа</w:t>
      </w:r>
      <w:r w:rsid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на межведомственный запрос,</w:t>
      </w:r>
      <w:r w:rsidR="006B0031" w:rsidRP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свидетельствующего об отсутствии документа и (или) информации, необходим</w:t>
      </w:r>
      <w:r w:rsid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B0031" w:rsidRPr="006B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услуги.</w:t>
      </w:r>
    </w:p>
    <w:p w14:paraId="28E103D4" w14:textId="77777777" w:rsidR="00E76601" w:rsidRDefault="00E76601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91543CD" w14:textId="3770B816" w:rsidR="006B0031" w:rsidRPr="006B0031" w:rsidRDefault="00574345" w:rsidP="00C1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14. Порядок</w:t>
      </w:r>
      <w:r w:rsidRPr="006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6B0031" w:rsidRPr="006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размер и основания взимания государственной пошлины или</w:t>
      </w:r>
      <w:r w:rsidR="00E76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156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</w:t>
      </w: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иной платы</w:t>
      </w:r>
      <w:r w:rsidRPr="006B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взимаемой за предоставление </w:t>
      </w:r>
      <w:r w:rsid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="006B0031"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B00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услуги</w:t>
      </w:r>
    </w:p>
    <w:p w14:paraId="1FD70809" w14:textId="77777777" w:rsidR="00FD128F" w:rsidRPr="00F01BA0" w:rsidRDefault="00FD128F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BFEB7" w14:textId="7A5307B8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За выдачу разрешения на установку и эксплуатацию рекламной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взимается государственная пошлина в порядке и размере, которые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статьей 333.18 и пунктом 105 с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татьи 333.33 Налогового кодекса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государственной пошлины составляет 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5000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14:paraId="3F4763DC" w14:textId="5E5C14FA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Иная плата за предоставление муниципальной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не предусмотрена законода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14:paraId="30CEBD4C" w14:textId="0D9DB3D5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14.3. Заявителю в Личном кабин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на ЕПГУ, РПГУ предоставлена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оплатить государств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енную пошлину за предоставление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непос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редственно при подаче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электронных сервисов опла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предоставления муниципальных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</w:p>
    <w:p w14:paraId="0640E64D" w14:textId="7608B344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В случае оплаты государственной пошлины до подачи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при подаче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на ЕПГУ, РПГУ представлена возможность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прикрепить электронный образ документа, подтверждающего оплату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пошлины за предоставление муниципальной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02CFDBB6" w14:textId="46D21D15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Получение информации об уплате государственной пошлины за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осуществляется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с использованием сведений,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содержащихся в государственной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 о государственны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муниципальных платежах (ГИС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ГМП).</w:t>
      </w:r>
    </w:p>
    <w:p w14:paraId="7B2C9062" w14:textId="05B27F55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В случае отказа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от получения муниципальной услуги плата за предоставление муниципальной услуги возвра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щается в порядке, установленном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14:paraId="1C23B2C0" w14:textId="77777777" w:rsidR="00E76601" w:rsidRDefault="00E76601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7ABF371" w14:textId="645339CC" w:rsidR="00FD128F" w:rsidRPr="00FD128F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15. Перечень услуг, необходимых и обязательных для предоставления</w:t>
      </w:r>
      <w:r w:rsidR="00E76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услуги, в том числе по</w:t>
      </w:r>
      <w:r w:rsid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рядок, размер и</w:t>
      </w:r>
      <w:r w:rsidR="00FD128F"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основания взимания платы за предоставление таких услуг</w:t>
      </w:r>
    </w:p>
    <w:p w14:paraId="1AA71FED" w14:textId="77777777" w:rsidR="00FD128F" w:rsidRPr="00F01BA0" w:rsidRDefault="00FD128F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88093E7" w14:textId="2BCB850B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 Услуги, необходимые и обязательные для предоставления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отсутствуют.</w:t>
      </w:r>
    </w:p>
    <w:p w14:paraId="4C61FF0F" w14:textId="77777777" w:rsidR="00E76601" w:rsidRDefault="00E76601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7B6BF5D" w14:textId="435293F7" w:rsidR="00FD128F" w:rsidRPr="00FD128F" w:rsidRDefault="007928F0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16. Способы предоставления з</w:t>
      </w:r>
      <w:r w:rsidR="00574345"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аявителем документов, необходимых для</w:t>
      </w:r>
      <w:r w:rsidR="00E76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4345" w:rsidRPr="00FD12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получения муниципальной услуги</w:t>
      </w:r>
    </w:p>
    <w:p w14:paraId="58D82056" w14:textId="77777777" w:rsidR="00FD128F" w:rsidRPr="00F01BA0" w:rsidRDefault="00FD128F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65D5D01" w14:textId="75D16D34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Администрация обеспечивает предоставление муниципальной услуги в электронной форме посредством ЕПГУ, РПГУ, а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формах по выбору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в соответствии с Федеральным законом от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27.07.2010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 «Об организации п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редоставления государственных 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</w:p>
    <w:p w14:paraId="7D32AE18" w14:textId="7E575DA5" w:rsidR="00E76601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Для получения муниципальной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посредством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РПГУ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авторизуется на РПГУ пос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редством подтвержденной учетной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в ЕСИА,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заполняет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 в электронном виде с использованием</w:t>
      </w:r>
      <w:r w:rsidR="00FD128F" w:rsidRPr="00FD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 интерактивной фор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 При авторизации посредством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подтвержденной учетной записи в ЕСИА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считается подписанным простой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уполномоченного на подписани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аявления.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C5E06D" w14:textId="78B08996" w:rsidR="00FD128F" w:rsidRPr="00F01BA0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заявителем инт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ерактивной формы обеспечивается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автозаполнение формы из профиля гра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жданина ЕСИА, цифрового профиля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СМЭВ или витрин данных. В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невозможности получения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сведений из цифрового профиля посред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СМЭВ или витрин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заявитель вносит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в интерактивную форму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вручную.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3FB98C" w14:textId="279B2911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интерактивная форма содержит опросную систему для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индивидуального набора документ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сведений, обязательных для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в целях получения муниципальной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47BE04C1" w14:textId="06834879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16.3. Заполненное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аявление отправляется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вместе с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прикрепленными электронными образами документов, необходимых для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дминистрацию.</w:t>
      </w:r>
    </w:p>
    <w:p w14:paraId="5FC9323C" w14:textId="757FEE85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16.4. Заявитель уведомляется о получении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и</w:t>
      </w:r>
      <w:r w:rsidR="00E7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в день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подачи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посредство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изменения статуса заявления в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кабинете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на РПГУ.</w:t>
      </w:r>
    </w:p>
    <w:p w14:paraId="449904A2" w14:textId="47EE56BB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16.5. Предоставление муниципальной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экстерриториальному принципу осу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в части обеспечения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подачи заявлений посредст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ЕПГУ и получения результата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многофункциональном це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нтре.</w:t>
      </w:r>
    </w:p>
    <w:p w14:paraId="3D5396B7" w14:textId="1D822BDD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16.6. Заявителям обеспечивается возможность представления заявления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прилагаемых документов в форме электронн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документов посредством ЕПГУ.</w:t>
      </w:r>
    </w:p>
    <w:p w14:paraId="4AC9B87B" w14:textId="25D96E4A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подтвержденной учетной записи в ЕСИА, заполняет заявление о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с использованием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 электронном виде.</w:t>
      </w:r>
    </w:p>
    <w:p w14:paraId="37B723E5" w14:textId="2168DEC8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заявление о предоставлении муниципальной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заявителем вместе с при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крепленными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электронными образами документов, необходимыми для предоставления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авторизации в ЕСИА заявление о предоставлении муниципальной услуги считается подписанным простой электронной подписью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 представителя, уполномоч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на подписание заявления.</w:t>
      </w:r>
    </w:p>
    <w:p w14:paraId="07E8E089" w14:textId="4F376696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16.7. В случае направления заявления посредством ЕПГУ формирование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осуществляется посредством заполнения интерактивной формы на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 без необходимости дополнительной подачи зая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какой-либо иной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0BFAA12B" w14:textId="1B6770B8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16.8. В заявлении также указывается один из следующих способов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результата предоставления муниципальной</w:t>
      </w:r>
      <w:r w:rsidR="00B7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14:paraId="2905A758" w14:textId="7E0D4FF0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в личном кабинете на ЕПГУ;</w:t>
      </w:r>
    </w:p>
    <w:p w14:paraId="58F1A1B3" w14:textId="01CD8100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в виде распечатанного экземпляра электронного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многофункциональном центре;</w:t>
      </w:r>
    </w:p>
    <w:p w14:paraId="70467F47" w14:textId="77777777" w:rsidR="00C15688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многофункциональном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центре.</w:t>
      </w:r>
    </w:p>
    <w:p w14:paraId="3765DC48" w14:textId="681B01C3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16.9. Документ, удостоверяющий личность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или представителя</w:t>
      </w:r>
      <w:r w:rsidR="000A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аявителя (предоставляется в случае личного обращения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случае направления заявлен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посредством ЕПГУ сведения из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удостоверяющего личность заяви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представителя формируются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подтверждении учетной записи в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системе идентификации 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аутентификации из состава соответст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вующих данных указанной учетной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проверены путем направления з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апроса с использованием системы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взаимодействия.</w:t>
      </w:r>
    </w:p>
    <w:p w14:paraId="59C097F0" w14:textId="6F1F8794" w:rsid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 Результаты предоставления муниципальной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указанные в пункте 6 настоя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типового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 направляются заявителю, п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редставителю заявителя в личный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ЕПГУ в форме электронного до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кумента, подписанного усиленной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 уп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олномоченного должностного лица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направле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заявления посредством ЕПГУ.</w:t>
      </w:r>
    </w:p>
    <w:p w14:paraId="4C91AD99" w14:textId="27A12EA1" w:rsidR="00FD128F" w:rsidRPr="00FD128F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 В случае направления заявления посредством ЕПГУ результат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т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может быть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 заявителю на бумажном носител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многофункциональном центре,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 в заявлении,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порядке, предус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мотренным пунктом 28 настоящего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</w:p>
    <w:p w14:paraId="16F9F778" w14:textId="77777777" w:rsidR="00C15688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16.12. Решение о предоставлении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на основании электронных образов документов,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представленных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аявителем, а также сведений 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распоряжении иных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власти, органов местн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самоуправления и полученных</w:t>
      </w:r>
      <w:r w:rsidR="00FD128F" w:rsidRP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посредством межведомственно</w:t>
      </w:r>
      <w:r w:rsidR="00FD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взаимодействия.</w:t>
      </w:r>
    </w:p>
    <w:p w14:paraId="08357914" w14:textId="2E7FECA0" w:rsidR="008C425C" w:rsidRPr="008C425C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16.13. Прием документов, необходимых для предоставления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иных формах в соответствии с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7.2010 № 210-ФЗ «Об организации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услуг» устанавливается организационно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документом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размещаемым на сайте</w:t>
      </w:r>
      <w:r w:rsidR="008C425C" w:rsidRP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0672A400" w14:textId="7CA5908F" w:rsidR="004539FD" w:rsidRPr="004539FD" w:rsidRDefault="00C15688" w:rsidP="00C1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16.14. Порядок предоставления документов, необходимых для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в иных ф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ормах в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27.0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7.2010 № 210-ФЗ «Об организации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услуг», установлен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организационно-распорядительным до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кументом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который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на сайте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770A3C29" w14:textId="65838748" w:rsidR="004539FD" w:rsidRPr="004539FD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16.15. Выбор Заявителем способа подачи Заявления и документов,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получения муниципальной</w:t>
      </w:r>
      <w:r w:rsid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</w:t>
      </w:r>
      <w:r w:rsidR="004539FD" w:rsidRPr="0045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законодательством Российский Федерации.</w:t>
      </w:r>
    </w:p>
    <w:p w14:paraId="4B3F6CB4" w14:textId="77777777" w:rsidR="00F14FA7" w:rsidRDefault="00F14FA7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EB2D885" w14:textId="5DF115E5" w:rsidR="004539FD" w:rsidRPr="00F01BA0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53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453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Способы получения з</w:t>
      </w:r>
      <w:r w:rsidRPr="00453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аявителем результатов предоставления</w:t>
      </w:r>
      <w:r w:rsidR="00F14F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53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Pr="00453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14:paraId="0E294840" w14:textId="77777777" w:rsidR="00F01BA0" w:rsidRDefault="00F01BA0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0C5823C" w14:textId="587A4423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 Заявитель уведомляется о ходе рассмотрения и готовности результата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следующими способами:</w:t>
      </w:r>
    </w:p>
    <w:p w14:paraId="1422207A" w14:textId="5FE21BA6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17.1.1. ч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кабинет на ЕПГУ, РПГУ.</w:t>
      </w:r>
    </w:p>
    <w:p w14:paraId="7C449247" w14:textId="004B91B1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17.2. Заявитель может самостоятельно получить информацию о готовности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посредством:</w:t>
      </w:r>
    </w:p>
    <w:p w14:paraId="6DACA334" w14:textId="6E20D35E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сервиса ЕПГУ,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 «Узнать статус заявления»;</w:t>
      </w:r>
    </w:p>
    <w:p w14:paraId="12FDF402" w14:textId="7C59B375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телефону э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лектронной пр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иемной;</w:t>
      </w:r>
    </w:p>
    <w:p w14:paraId="3386BCC8" w14:textId="184696E7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17.3. Способы получения результата муниципальной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14:paraId="53050625" w14:textId="6717D815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17.3.1. В форме электронного документа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ичный кабинет на ЕПГУ, РПГУ.</w:t>
      </w:r>
    </w:p>
    <w:p w14:paraId="02C989D8" w14:textId="18C9985D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принятого решения автоматич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 формируется и направляется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в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ичный кабинет на ЕПГУ, РПГУ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подписанного усиленной квалифицированной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 упо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лномоченного должностного лица а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08B9D320" w14:textId="08E6EF7F" w:rsidR="00F01BA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17.4. Выдача (направление) результата предоставления муниципальной услуги в иных формах, пр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едусмотренных законодательством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по выбору </w:t>
      </w:r>
      <w:r w:rsidR="00B7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в соответствии с Федеральным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27.07.2010 № 210-ФЗ «Об организации предоставления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организационно - распорядите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документом</w:t>
      </w:r>
      <w:r w:rsidR="00F1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министрации.</w:t>
      </w:r>
    </w:p>
    <w:p w14:paraId="5BE53A2F" w14:textId="77777777" w:rsidR="00F01BA0" w:rsidRDefault="00F01BA0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5F975" w14:textId="77777777" w:rsidR="00F01BA0" w:rsidRPr="00F01BA0" w:rsidRDefault="00574345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01B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18. Показатели доступности и качества муниципальной услуги</w:t>
      </w:r>
    </w:p>
    <w:p w14:paraId="0E6FA046" w14:textId="77777777" w:rsidR="00F01BA0" w:rsidRDefault="00F01BA0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B645BB1" w14:textId="1E7E8819" w:rsidR="00574345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 Оценка доступности и качества предоставления муниципальной услуги должна осуществ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ляться по указанным в настоящем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показателям, и рассчитывается как 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арифметическое итоговых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 всех показателей доступн</w:t>
      </w:r>
      <w:r w:rsidR="00F0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и качества м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услуги, по результатам опроса получателей муниципальной услуги:</w:t>
      </w:r>
    </w:p>
    <w:p w14:paraId="041E9356" w14:textId="7737D9F5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а) степень информированности граждан о порядке предоста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вления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 (доступность информации о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услуге, возможность выбора способа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получения информации) (в % от общего числа опрошенных получателей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услуги);</w:t>
      </w:r>
    </w:p>
    <w:p w14:paraId="2406EB70" w14:textId="34B172A8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B737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б) возможность выбора з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аявителем форм предоставления муниципальной услуги, в том числе с исп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ользованием ЕПГУ, РГТГУ (в % от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общего числа опрошенных получателей 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муниципальной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услуги);</w:t>
      </w:r>
    </w:p>
    <w:p w14:paraId="3882ED12" w14:textId="16886B2E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в) возможность обращения за получением муниципальной услуги в электронной форме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посредством ЕПГУ, РПГУ (в % от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общего числа опрошенных получателей 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муниципальной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услуги);</w:t>
      </w:r>
    </w:p>
    <w:p w14:paraId="11CDAD06" w14:textId="0A847684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г) обеспечение бесплатного доступа к 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ЕПГУ, РПГУ для подачи запросов,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документов, информации, необходимых для получения муниципальной услуги в электронной форме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а также получение результатов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предоставления муниципальной услуги</w:t>
      </w:r>
      <w:r w:rsidR="00B737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виде распечатанного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бумажном носителе экземпляра электронного документа в любом МФЦ в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пределах территории муниципального 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образования по выбору </w:t>
      </w:r>
      <w:r w:rsidR="00696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аявителя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независимо от его места жительства или места пребывания (для физических лиц,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включая индивидуальных предпринимате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лей) либо места нахождения (для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юридических лиц) (в % от общего числа опроше</w:t>
      </w:r>
      <w:r w:rsid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нных получателей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услуги);</w:t>
      </w:r>
    </w:p>
    <w:p w14:paraId="1A737EB9" w14:textId="16C35F47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д) соблюдение сроков предоставления муниципальной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услуги и сроков выполнения административных процедур при предоставлении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 (в % от общего числ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опрошенных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получателей муниципальной услуги);</w:t>
      </w:r>
    </w:p>
    <w:p w14:paraId="5BD133E1" w14:textId="602AD88B" w:rsidR="00752220" w:rsidRPr="00752220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е) доля получателей муниципальной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услуги,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удовлетворенных в целом условиями оказания услуги в </w:t>
      </w:r>
      <w:r w:rsidR="00696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дминистрации (в % от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общего числа опрошенных получателей мун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иципальной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услуги);</w:t>
      </w:r>
    </w:p>
    <w:p w14:paraId="03C0332E" w14:textId="66C23DB6" w:rsidR="00B260D1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ж) предоставление возможно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сти получения информации о ходе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предоставления муниципальной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услуги, в том числе: с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использованием ЕПГУ, РПГУ (в % от общего числа опрошенных получателей</w:t>
      </w:r>
      <w:r w:rsidR="00417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52220" w:rsidRPr="007522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муниципальной услуги).</w:t>
      </w:r>
    </w:p>
    <w:p w14:paraId="7F782986" w14:textId="44C65A90" w:rsidR="00905064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Итоговая оценка доступности и качества предоставления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луги рассчитывается как среднее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арифметическое итоговых значений всех пок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азателей доступности и качества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по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опроса получателей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указ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анных в пункте 18.1. настоящего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регламента, и 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передается в автоматизированную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информационную систему мониторинга 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услуг.</w:t>
      </w:r>
    </w:p>
    <w:p w14:paraId="3FDDF443" w14:textId="088D324A" w:rsidR="002A3ADC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18.3. В целях предоставления муниципальной услуги,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 и информирования о ходе предоставления муниципальной услуги осуществляется прие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 по предварительной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записи. Запись на прием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проводится при личном обращении гражданина или с</w:t>
      </w:r>
      <w:r w:rsidR="0090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средств телефонной связи, а т</w:t>
      </w:r>
      <w:r w:rsidR="0090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через сеть Интернет, в том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через сайт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40F08E79" w14:textId="11D24CC5" w:rsidR="002A3ADC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2A3ADC" w:rsidRP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18.4. Предоставление муниципальной услуги</w:t>
      </w:r>
      <w:r w:rsid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A3ADC" w:rsidRP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осуществляется в электронной форме</w:t>
      </w:r>
      <w:r w:rsid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без взаимодействия </w:t>
      </w:r>
      <w:r w:rsidR="00696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аявителя с </w:t>
      </w:r>
      <w:r w:rsidR="00696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должностными лицами а</w:t>
      </w:r>
      <w:r w:rsidR="002A3ADC" w:rsidRPr="002A3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дминистрации.</w:t>
      </w:r>
    </w:p>
    <w:p w14:paraId="67969384" w14:textId="77777777" w:rsidR="002A3ADC" w:rsidRDefault="002A3ADC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4BD7DC16" w14:textId="77777777" w:rsidR="0061214E" w:rsidRDefault="002A3ADC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A3A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19. Требования к организации предоставления муниципальной услуги</w:t>
      </w:r>
    </w:p>
    <w:p w14:paraId="16A62DCF" w14:textId="33230C83" w:rsidR="002A3ADC" w:rsidRDefault="002A3ADC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A3A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электронной форме</w:t>
      </w:r>
    </w:p>
    <w:p w14:paraId="62A3D33B" w14:textId="77777777" w:rsidR="0061214E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0504A941" w14:textId="41EB6FE0" w:rsidR="00FB0BF4" w:rsidRDefault="0061214E" w:rsidP="00612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В целях предоставления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с использованием ЕПГУ, РПГУ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заполня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электронная форма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в карточке муниципальной услуги на ЕПГУ,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РПГУ с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приложением электронных образов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(или) указанием сведений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документов, необходимых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указанных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 10 настоящег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1EDDC3BC" w14:textId="1F3D62BF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заявителем интерактивной формы обеспечивается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автозаполнение формы из профиля гражданина ЕСИА, цифрового профиля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СМЭВ или витрин данных. В случае невозможности получения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сведений из цифрового профиля посредством СМЭВ или витрин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заявитель вносит необходимые сведения в интерактивную форму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вручную. При этом интерактивная форма содержит опросную систему для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индивидуального набора документ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 сведений, обязательных для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в целях получения муниципальной</w:t>
      </w:r>
      <w:r w:rsidR="00F9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3CAAD016" w14:textId="1101F2DC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При предоставлении муниципальной услуги:</w:t>
      </w:r>
    </w:p>
    <w:p w14:paraId="7FFDA5E8" w14:textId="1D96E7A5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ектронной форме осуществляются:</w:t>
      </w:r>
    </w:p>
    <w:p w14:paraId="40D2A992" w14:textId="4141721E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предоставление в порядке, установле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настоящим а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дминистративным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регламентом информации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аявителям и об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еспечение доступа з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 к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 о муниципальной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услуге;</w:t>
      </w:r>
    </w:p>
    <w:p w14:paraId="6CC01C47" w14:textId="06C3C630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подача заявления о предоставлении муниципальной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 иных документов, необходимых для предоста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муниципальной услуги, в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с использованием ЕПГУ, РПГУ;</w:t>
      </w:r>
    </w:p>
    <w:p w14:paraId="2109D29F" w14:textId="1F96D863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поступление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и документов, необходимых для предоставления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интегрированную с ЕПГУ,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РПГУ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твенную информационную систему;</w:t>
      </w:r>
    </w:p>
    <w:p w14:paraId="10E1D6EF" w14:textId="78F8033C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обработка и регистрация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и документов, необходимых для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информационной системе;</w:t>
      </w:r>
    </w:p>
    <w:p w14:paraId="42FF5901" w14:textId="5DA11A9E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получение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уведомлений о ходе предоставления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личный кабинет на ЕПГУ, РПГУ;</w:t>
      </w:r>
    </w:p>
    <w:p w14:paraId="59064E75" w14:textId="08870920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взаимодействие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и иных органов, предоставляющих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услуги, участвующих в предоставлении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 указанных в подразделе 11</w:t>
      </w:r>
      <w:r w:rsidR="00FB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посредством системы электронного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межведомственного 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взаимодействия;</w:t>
      </w:r>
    </w:p>
    <w:p w14:paraId="61FCC933" w14:textId="3F75CF6A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возможность оплаты государственной пошлины, иной платы за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луги посредством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тронных сервисов на ЕПГУ, РПГУ;</w:t>
      </w:r>
    </w:p>
    <w:p w14:paraId="39BF9C8B" w14:textId="25A2F797" w:rsidR="00FB0BF4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получение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сведений о ходе предоставления муниципальной услуги посредством информа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сервиса «Узнать статус заявления»;</w:t>
      </w:r>
    </w:p>
    <w:p w14:paraId="06E5535F" w14:textId="78012CC6" w:rsidR="00E11848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получение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результата предост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муниципальной услуги в л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</w:t>
      </w:r>
      <w:r w:rsidR="00FB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кабинет на ЕПГУ, РПГУ в форме автоматически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формируемого электронного документа, подписанного усиленной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ЭП упо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лномоченного должностного лица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дминистрации;</w:t>
      </w:r>
    </w:p>
    <w:p w14:paraId="26BC12F1" w14:textId="601FAEB9" w:rsidR="00E11848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жалобы на 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действия (бездействия)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должностных лиц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в порядке, установленном в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 VI настоящего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182F8091" w14:textId="3A7EE6B8" w:rsidR="00E11848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Требования к форматам Заявлений и иных документов,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 в форме электрон</w:t>
      </w:r>
      <w:r w:rsid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документов, необходимых для </w:t>
      </w:r>
      <w:r w:rsidR="00E11848" w:rsidRPr="00E1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услуги:</w:t>
      </w:r>
    </w:p>
    <w:p w14:paraId="71640C6B" w14:textId="3165EFD2" w:rsidR="00537AF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19.3.1. Электронные документы предс</w:t>
      </w:r>
      <w:r w:rsidR="0053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тавляются в следующих форматах:</w:t>
      </w:r>
    </w:p>
    <w:p w14:paraId="263D6B98" w14:textId="2EAE1000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xml -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формализованных документов;</w:t>
      </w:r>
    </w:p>
    <w:p w14:paraId="1D55707A" w14:textId="66A89921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doc, docx, odt - для документов с текстовым содержанием, не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 формулы (за исключением докуме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 указанных в подпункте «в» настоящего пункта);</w:t>
      </w:r>
    </w:p>
    <w:p w14:paraId="71C8AC05" w14:textId="6D076B9D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xls, xlsx, ods - для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содержащих расчеты;</w:t>
      </w:r>
    </w:p>
    <w:p w14:paraId="3A7C2265" w14:textId="50B86410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pdf, jpg, jpeg - для документов с текстовым содержанием, в том числе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включающих формулы и (или) графические изображения (за исключением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указанных в подпункте «в» настоящег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пункта), а также документов с графическим содержанием;</w:t>
      </w:r>
    </w:p>
    <w:p w14:paraId="474049CB" w14:textId="4CE3A7BB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19.3.2. Допускается формирование электронного документа путем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сканирования непосредственно с оригинала до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кумента (использование копий не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допускается), которое осуществляется с сохранением ориентации оригинала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 в разрешении 300-500 dpi (масштаб 1:1) с использованием сле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дующих режимов:</w:t>
      </w:r>
    </w:p>
    <w:p w14:paraId="085BC711" w14:textId="574981ED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 (при отсутствии в документе графических изобра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цветного текста);</w:t>
      </w:r>
    </w:p>
    <w:p w14:paraId="43F0943E" w14:textId="39804CF3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графического изображения);</w:t>
      </w:r>
    </w:p>
    <w:p w14:paraId="7F73E9C8" w14:textId="010B8CFC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 графических изо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бражений либо цветного текста);</w:t>
      </w:r>
    </w:p>
    <w:p w14:paraId="1CDCA701" w14:textId="7FF164BE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 всех аутентичных п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ризнаков подлинности, а именно:</w:t>
      </w:r>
    </w:p>
    <w:p w14:paraId="57FF82E4" w14:textId="6AB2C2BC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графической подписи лица,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печати, углового штампа бланка;</w:t>
      </w:r>
    </w:p>
    <w:p w14:paraId="004D4125" w14:textId="66E58DEC" w:rsidR="0063264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еству документов, каждый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которых содержит текстовую </w:t>
      </w:r>
      <w:r w:rsidR="006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графическую информацию.</w:t>
      </w:r>
    </w:p>
    <w:p w14:paraId="2EC8D387" w14:textId="0F827898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19.3.3. Электронные документы должны обеспечивать:</w:t>
      </w:r>
    </w:p>
    <w:p w14:paraId="6967A687" w14:textId="2E376032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листов в документе;</w:t>
      </w:r>
    </w:p>
    <w:p w14:paraId="486C7204" w14:textId="5CFEA53D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поиска по текстовому содержанию док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умента и возможность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копирования текста (за исключением случа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ев, когда текст является частью графического изображения);</w:t>
      </w:r>
    </w:p>
    <w:p w14:paraId="035EEFA7" w14:textId="4501533F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оглавление, соответс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твующее их смыслу и содержанию;</w:t>
      </w:r>
    </w:p>
    <w:p w14:paraId="6C1C983B" w14:textId="6C3BBDBE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 (подразделам) данные и закладки, обеспечивающие переходы по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оглавлению и (или) к содержащимс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тексте рисункам и таблицам.</w:t>
      </w:r>
    </w:p>
    <w:p w14:paraId="200902FA" w14:textId="4AEB11BE" w:rsidR="0010460E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19.3.4. Документы, подлежащие представлени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в форматах xls, xlsx или ods,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виде отд</w:t>
      </w:r>
      <w:r w:rsidR="0010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электронного документа.</w:t>
      </w:r>
    </w:p>
    <w:p w14:paraId="14C3E7E5" w14:textId="37147945" w:rsidR="00574345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19.3.5. Максимально допустимый размер прикрепленного пакета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не должен превышать 10 ГБ.</w:t>
      </w:r>
    </w:p>
    <w:p w14:paraId="3AA40313" w14:textId="77777777" w:rsidR="0010460E" w:rsidRPr="00E11848" w:rsidRDefault="0010460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6C34C" w14:textId="77777777" w:rsidR="00DA732A" w:rsidRPr="00DA732A" w:rsidRDefault="00DA732A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 Требования к помещениям, в которых предоставляется</w:t>
      </w:r>
    </w:p>
    <w:p w14:paraId="214F1AD2" w14:textId="77777777" w:rsidR="0010460E" w:rsidRPr="00DA732A" w:rsidRDefault="00DA732A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услуга</w:t>
      </w:r>
    </w:p>
    <w:p w14:paraId="72C4A674" w14:textId="77777777" w:rsidR="00DA732A" w:rsidRDefault="00DA732A" w:rsidP="00327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2AADF" w14:textId="277D1E57" w:rsidR="005D5746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057F" w:rsidRPr="007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Местоположение административных зданий, в которых</w:t>
      </w:r>
      <w:r w:rsidR="007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прием заявлений и документов,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уги, а также выдача результатов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должно обеспечивать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для граждан с точки зрения пеше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ходной доступности от остановок общественного транспорта.</w:t>
      </w:r>
    </w:p>
    <w:p w14:paraId="1BD21B3C" w14:textId="0601B405" w:rsidR="005D5746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В случае, если имеется возможность организации стоянки (парковки)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здания (строения), в котором размещено помещение приема и выдачи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организовывается стоянка (парковка) для личного автомобильного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 заявителей. За пользование стоянкой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(парковкой) с заявителей плата не взимается.</w:t>
      </w:r>
    </w:p>
    <w:p w14:paraId="666B87C3" w14:textId="0A63D114" w:rsidR="005D5746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Для парковки специальных автотранспортных средств инвалидов на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стоянке (парковке) выделяется не менее 10% мест (но не менее одного места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 парковки транспортных средств, упра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вляемых инвалидами I, II групп,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инвалидами III группы в порядк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установленном Правительством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транспортных средств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перевозящих таких инвалидов и (или) детей-инвалидов.</w:t>
      </w:r>
    </w:p>
    <w:p w14:paraId="4644422B" w14:textId="325894A7" w:rsidR="005D5746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 В целях обеспечения беспрепятственного доступа заявителей, в том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передвигающихся на инвалидных колясках, вход в здание и помещения, в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предоставляется муниципальная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оборудуются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пандусами, поручнями, тактильными (ко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нтрастными) предупреждающими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элементами, иными специальными приспособл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ениями, позволяющими обеспечить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доступ и передвиже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инвалидов, в соответствии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</w:t>
      </w:r>
      <w:r w:rsidR="005D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социальной защите инвалидов.</w:t>
      </w:r>
    </w:p>
    <w:p w14:paraId="43AB4EE7" w14:textId="0B4BA0D7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20.5. Центральный вход в здание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информационной табличкой (вы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веской), содержащей информацию:</w:t>
      </w:r>
    </w:p>
    <w:p w14:paraId="1DFEC13F" w14:textId="04BCB1C1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514852BF" w14:textId="20D4EE17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 юридический адрес;</w:t>
      </w:r>
    </w:p>
    <w:p w14:paraId="5E9B4074" w14:textId="6C524F97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05047E88" w14:textId="2B55D76C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1876D976" w14:textId="4CE032CF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2281443C" w14:textId="500A103B" w:rsidR="00D72B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20.6. Помещения, в которых предоставляется муниципальная услуга, должны соответствова</w:t>
      </w:r>
      <w:r w:rsidR="00D7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санитарно-эпидемиологическим правилам и нормативам.</w:t>
      </w:r>
    </w:p>
    <w:p w14:paraId="54236665" w14:textId="2D1D89E4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20.7. Помещения, в которых предоставляется муниципальная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оснащаются:</w:t>
      </w:r>
    </w:p>
    <w:p w14:paraId="6D1C1E29" w14:textId="2A6EC248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противопожарной системой и 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пожаротушения;</w:t>
      </w:r>
    </w:p>
    <w:p w14:paraId="6ABDF331" w14:textId="0FBD5C34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кновении чрезвычайной ситуации;</w:t>
      </w:r>
    </w:p>
    <w:p w14:paraId="14279903" w14:textId="7049BF65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первой медицинской помощи;</w:t>
      </w:r>
    </w:p>
    <w:p w14:paraId="4E25C561" w14:textId="3F26AAE3" w:rsidR="0021366B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</w:t>
      </w:r>
      <w:r w:rsidR="0021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комнатами для посетителей.</w:t>
      </w:r>
    </w:p>
    <w:p w14:paraId="1A120A69" w14:textId="497692E4" w:rsidR="001B66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20.8. Зал ожидания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оборудуется стульями, скамьями,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которых определяется исходя из фактической нагрузки 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 для их размещения в помещении, а </w:t>
      </w:r>
      <w:r w:rsidR="001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информационными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стендами.</w:t>
      </w:r>
    </w:p>
    <w:p w14:paraId="41260E66" w14:textId="64EE1928" w:rsidR="001B66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20.9. Тексты материалов, размещенных на информационном стенде,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печатаются удобным для чтения шрифтом, без исправлений, с выделением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важных мест полужирным шрифтом.</w:t>
      </w:r>
    </w:p>
    <w:p w14:paraId="6C0337FE" w14:textId="1D47F5B1" w:rsidR="001B66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 Места для заполнения заявлений оборудуются стульями, столами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(стойками), бланками заявлений</w:t>
      </w:r>
      <w:r w:rsidR="001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письменными принадлежностями.</w:t>
      </w:r>
    </w:p>
    <w:p w14:paraId="5287FC6A" w14:textId="6CA938D3" w:rsidR="001B6613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20.11. Места приема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оборудуются информационными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табличками (вывесками) с указан</w:t>
      </w:r>
      <w:r w:rsidR="001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ием: </w:t>
      </w:r>
    </w:p>
    <w:p w14:paraId="45EB5323" w14:textId="252D7C92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 и наименования отдела;</w:t>
      </w:r>
    </w:p>
    <w:p w14:paraId="6FE13D61" w14:textId="1CD04CD6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- при наличии), должности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лица за прием документов;</w:t>
      </w:r>
    </w:p>
    <w:p w14:paraId="2EFCA002" w14:textId="1DC4AD59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2C934A9D" w14:textId="1D3AE0DD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 Рабочее место каждого ответственного лица за прием документов,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оборудовано персональным компь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ютером с возможностью доступа к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информационным базам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печатающим устройством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ером) и копирующим устройством.</w:t>
      </w:r>
    </w:p>
    <w:p w14:paraId="29A2335E" w14:textId="76D1343B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20.13. Лицо, ответственное за прием документов, должно имет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настольную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 с указанием фамилии, имени, отчес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(последнее - при наличии) и должности.</w:t>
      </w:r>
    </w:p>
    <w:p w14:paraId="4E9957D1" w14:textId="52CDB33E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20.14. При предоставлении муниципальной у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 обеспечиваются:</w:t>
      </w:r>
    </w:p>
    <w:p w14:paraId="6BCACF61" w14:textId="38623C72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доступа к объекту (зданию,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помещению), в котором предоставляется муниципальная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услуга;</w:t>
      </w:r>
    </w:p>
    <w:p w14:paraId="5E82B000" w14:textId="2BB5C2F9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самостоятельного передви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 по территории, на которой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транспортное средство и высадки из него, в том числе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 кресла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коляски;</w:t>
      </w:r>
    </w:p>
    <w:p w14:paraId="56A6E244" w14:textId="770590F6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сопровождение инвалидов, имеющих стойкие расстройства функции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и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передвижения;</w:t>
      </w:r>
    </w:p>
    <w:p w14:paraId="5B43249E" w14:textId="2B972AA6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надлежащее размещение оборудования и носителей информации,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обеспечения беспрепятственн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доступа инвалидов к зданиям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помещениям, в которых предоставляется муниципальная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услуга, и к муниципальной услуге с учетом ограничений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</w:p>
    <w:p w14:paraId="39E09A0A" w14:textId="614BF0C1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дублирование необходимой для инвалидов звуковой и зрительной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а также надписей, знаков и иной текстовой и графической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знаками, выполненными ре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льефно-точечным шрифтом Брайля;</w:t>
      </w:r>
    </w:p>
    <w:p w14:paraId="788246E6" w14:textId="395FFCC6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допуск сурдопереводчика и тифлос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урдопереводчика;</w:t>
      </w:r>
    </w:p>
    <w:p w14:paraId="38E6DA85" w14:textId="3270F78C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допуск собаки-поводыря, при наличии документа, подтверждающего ее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обучение, на объекты (здания, помещения), в которых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предоставляются </w:t>
      </w:r>
      <w:r w:rsidR="0041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услуги;</w:t>
      </w:r>
    </w:p>
    <w:p w14:paraId="0B59E8A0" w14:textId="32D57181" w:rsidR="00412E7C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оказание инвалидам помощи в преодолении барьеров, мешающих</w:t>
      </w:r>
      <w:r w:rsidR="00E2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 муници</w:t>
      </w:r>
      <w:r w:rsidR="0069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пальных услуг наравне с другими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лицами.</w:t>
      </w:r>
    </w:p>
    <w:p w14:paraId="133E0078" w14:textId="77777777" w:rsidR="004B6107" w:rsidRDefault="004B610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4B3DD" w14:textId="2DD23EE9" w:rsidR="004B6107" w:rsidRPr="004B6107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III. Состав</w:t>
      </w:r>
      <w:r w:rsidRPr="004B6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последовательность и сроки выполнения</w:t>
      </w:r>
      <w:r w:rsidR="00E31D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административных процедур (действий), требования к порядку их</w:t>
      </w:r>
      <w:r w:rsidR="00E31D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выполнения, в том числе особенности выполнения административных</w:t>
      </w:r>
      <w:r w:rsidR="00E31D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процедур в электронной форме</w:t>
      </w:r>
    </w:p>
    <w:p w14:paraId="09FB6820" w14:textId="77777777" w:rsidR="00E31D8B" w:rsidRDefault="00E31D8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5950EEF" w14:textId="017F415E" w:rsidR="004B6107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B61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21. Исчерпывающий перечень административных процедур</w:t>
      </w:r>
    </w:p>
    <w:p w14:paraId="226AC503" w14:textId="77777777" w:rsidR="004B6107" w:rsidRDefault="004B610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514C3ED" w14:textId="41702BD1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21.1. Описание административных проце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 и административных действий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 «Выдача разрешения на уст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ановку и эксплуатацию рекламной конструкции»:</w:t>
      </w:r>
    </w:p>
    <w:p w14:paraId="38AD5202" w14:textId="68481E6C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вления, формирование начисления для оплаты госпошлины;</w:t>
      </w:r>
    </w:p>
    <w:p w14:paraId="6C2FFAC1" w14:textId="28A5E37D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сведений об оплате в ГИС ГМП;</w:t>
      </w:r>
    </w:p>
    <w:p w14:paraId="07B3AAC3" w14:textId="6B2879EB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сведений посредством СМЭВ;</w:t>
      </w:r>
    </w:p>
    <w:p w14:paraId="12AABD01" w14:textId="74A64C10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3B2191C0" w14:textId="367F2F2A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о предоставлении услуги;</w:t>
      </w:r>
    </w:p>
    <w:p w14:paraId="11E14A0B" w14:textId="7659FA0A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(неза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висимости от выбора заявителя).</w:t>
      </w:r>
    </w:p>
    <w:p w14:paraId="0AE252EE" w14:textId="74DA4A44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21.2. Описание административных проце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 и административных действий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 «Аннулирование разрешения на уст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ановку и эксплуатацию рекламной конструкции»:</w:t>
      </w:r>
    </w:p>
    <w:p w14:paraId="27941A27" w14:textId="6AAB2A61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и регистрация заявления;</w:t>
      </w:r>
    </w:p>
    <w:p w14:paraId="77BC0BA7" w14:textId="415F56B5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редством СМЭВ;</w:t>
      </w:r>
    </w:p>
    <w:p w14:paraId="0417FC6F" w14:textId="09852786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273BDE0E" w14:textId="398F658F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3EC28D9C" w14:textId="31406748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(н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 от выбора заявителя).</w:t>
      </w:r>
    </w:p>
    <w:p w14:paraId="48BF814C" w14:textId="021C0667" w:rsidR="004B6107" w:rsidRDefault="00A416A0" w:rsidP="00A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 Описание административных проце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 представлено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75D02276" w14:textId="77777777" w:rsidR="004B6107" w:rsidRDefault="004B610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7119C" w14:textId="4192F47E" w:rsidR="004B6107" w:rsidRPr="009A521C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22</w:t>
      </w:r>
      <w:r w:rsidRPr="009A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Описание административных процедур (действий) при</w:t>
      </w:r>
      <w:r w:rsidR="003A21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предоставлении муниципальной</w:t>
      </w:r>
      <w:r w:rsid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услуги в электронной </w:t>
      </w:r>
      <w:r w:rsidRPr="009A52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форме</w:t>
      </w:r>
    </w:p>
    <w:p w14:paraId="0BFB7A8C" w14:textId="77777777" w:rsidR="000F5B2E" w:rsidRDefault="000F5B2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998FD6A" w14:textId="46B6C376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 При предоставлении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заявителю обеспечиваются:</w:t>
      </w:r>
    </w:p>
    <w:p w14:paraId="0D3E99F6" w14:textId="6C755A29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22.1.1. получение информации о порядке и сроках предоставления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муниципальной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заявления;</w:t>
      </w:r>
    </w:p>
    <w:p w14:paraId="35A52CAA" w14:textId="6D10BDFE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22.1.2. прием и регистрация 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полномоченным органом заявления и иных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документов, необходимых для предоставления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1CAF3560" w14:textId="3655B714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22.1.3. получение результата предоставления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089F5F86" w14:textId="115D5335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22.1.4. получение сведений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рассмотрения заявления;</w:t>
      </w:r>
    </w:p>
    <w:p w14:paraId="65203B45" w14:textId="444DE30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22.1.5. осуществление оценки качества предоставления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208EAA9F" w14:textId="7B0B8E62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22.1.6. досудебное (внесудебное) обжалование решений и действий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(бездействия)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полномоченного органа либо дей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(бездействие) должностных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полномоченного органа, п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редоставляющего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либо муниципального служащего.</w:t>
      </w:r>
    </w:p>
    <w:p w14:paraId="1C346676" w14:textId="77777777" w:rsidR="000F5B2E" w:rsidRDefault="000F5B2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B8866" w14:textId="7D76C86B" w:rsidR="000F5B2E" w:rsidRPr="000F5B2E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5B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23. Порядок осуществления административных процедур (действий) в</w:t>
      </w:r>
      <w:r w:rsidR="00E31D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F5B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электронной форме</w:t>
      </w:r>
    </w:p>
    <w:p w14:paraId="69BC6820" w14:textId="77777777" w:rsidR="000F5B2E" w:rsidRDefault="000F5B2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BF380DE" w14:textId="056235B3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 Формирование заявления.</w:t>
      </w:r>
    </w:p>
    <w:p w14:paraId="47A3BE68" w14:textId="23B2BD51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23.1.1. Формирование заявления осуществляется посредством заполнения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 заявления на ЕПГУ без необходимости дополнительной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заявления в какой-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иной форме.</w:t>
      </w:r>
    </w:p>
    <w:p w14:paraId="6FCC7C10" w14:textId="1B158320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23.1.2 Форматно-логическая проверка сформированного заявления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после заполнения заявителем каждого из полей электронной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заявления. При выявлении некорректно заполненного поля электронной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 заявитель уведомляется о характере выявленной ошибки и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ее устранения посредством информационного сообщения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заявления.</w:t>
      </w:r>
    </w:p>
    <w:p w14:paraId="12C05B51" w14:textId="23542D0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23.1.3. При формировании заяв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заявителю обеспечивается:</w:t>
      </w:r>
    </w:p>
    <w:p w14:paraId="787BDC4F" w14:textId="6F504D8A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пунктах 10.1. - 10.1.3. типового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42BFB125" w14:textId="76BBABD4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электронной формы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14:paraId="4EFBA864" w14:textId="18BBD83B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момент по желанию пользователя, в том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при возникновении ошибок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 и возврате для повторного ввода значений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электронную форму заявления;</w:t>
      </w:r>
    </w:p>
    <w:p w14:paraId="2777D6E7" w14:textId="79631EC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заявителем с использованием сведений, размещенных в ЕСИА, и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опубликованных на ЕПГУ, в части, касающейся сведений,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отсутствующих в ЕСИА;</w:t>
      </w:r>
    </w:p>
    <w:p w14:paraId="3B7C15D7" w14:textId="6AA0C634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 без пот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 ранее введенной информации;</w:t>
      </w:r>
    </w:p>
    <w:p w14:paraId="225E9C3E" w14:textId="34E0BA4B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заявлениям в течение не менее одного года, а также частично сформированных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заявлений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не менее 3 месяцев.</w:t>
      </w:r>
    </w:p>
    <w:p w14:paraId="229CC6C6" w14:textId="2C579D53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23.2. Сформированное и подписанное заявление и иные документы,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предоставления муниципальной услуги,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в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ЕПГУ.</w:t>
      </w:r>
    </w:p>
    <w:p w14:paraId="73826202" w14:textId="383B36F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23.3.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не позднее 1 рабочего дня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подачи заявления на ЕПГУ, а в случае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поступления в нерабочий или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день, - в следую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за ним первый рабочий день:</w:t>
      </w:r>
    </w:p>
    <w:p w14:paraId="6BF6DCE3" w14:textId="52B89C50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заявления;</w:t>
      </w:r>
    </w:p>
    <w:p w14:paraId="7884DB89" w14:textId="0F518933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заявления и направление заявителю уведомления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либо об отказе в приеме документов, необходимых для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1BE70657" w14:textId="46091EBA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23.4. Электронное заявление становится доступным для должностного лица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ответственного за прием и регистрацию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ответственное должностное лицо), 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информационной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системе, используемой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(далее - ГИС).</w:t>
      </w:r>
    </w:p>
    <w:p w14:paraId="08EAFCEB" w14:textId="66EC9E0F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23.5.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39F57786" w14:textId="1E789326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23.5.1. проверяет наличие электронных заявлений, поступивших с ЕПГУ, с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периодом не реже 2 раз в день;</w:t>
      </w:r>
    </w:p>
    <w:p w14:paraId="18F71358" w14:textId="12B1C949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23.5.2. рассматривает поступившие заявления и приложенные образы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(документ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ы);</w:t>
      </w:r>
    </w:p>
    <w:p w14:paraId="59ADCB44" w14:textId="4983BD00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23.5.3. производит действия в соответствии с пунктом 3.4 типовог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7B5BE7A9" w14:textId="5DF68DC7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23.6. Заявителю в качестве результата предоставления муниципальной услуги обеспечивается 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получения документа:</w:t>
      </w:r>
    </w:p>
    <w:p w14:paraId="0FD3372F" w14:textId="56A9F0E5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23.6.1. в форме электронного документа, подписанного усиленной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 уп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олномоченного должностного лица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направленного заяв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ителю в личный кабинет на ЕПГУ;</w:t>
      </w:r>
    </w:p>
    <w:p w14:paraId="34F8B20F" w14:textId="508B66B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23.6.2. в виде бумажного документа, подтверждающего содержание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документа.</w:t>
      </w:r>
    </w:p>
    <w:p w14:paraId="43D3B4D4" w14:textId="0EF07F68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23.7. Получение информации о ходе рассмо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трения заявления и о результате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производится в личном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 на ЕПГУ, при условии авторизации. Заявитель имеет возможность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статус электронного заявления, а также информацию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 действиях в личном кабинете по собстве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инициативе, в любое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14:paraId="2BCCF884" w14:textId="3B547519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23.8. При предоставлении муниципальной услуги в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 заявителю направляется:</w:t>
      </w:r>
    </w:p>
    <w:p w14:paraId="7166AF13" w14:textId="321D2264" w:rsidR="000F5B2E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содержащее сведения о факте приема заявления и документов, необходимых для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и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процедуры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сведения 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 и времени окончания 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либо мотивированный отказ в при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 документов, необходимых 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0B5764EA" w14:textId="22BD15CB" w:rsidR="003B296D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 принятии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решения 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 возможности по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лучить результат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</w:t>
      </w:r>
      <w:r w:rsidR="000F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либо мотивированный отказ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услуги.</w:t>
      </w:r>
    </w:p>
    <w:p w14:paraId="4D10A662" w14:textId="77777777" w:rsidR="0053756B" w:rsidRDefault="0053756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D6C087E" w14:textId="77777777" w:rsidR="00E31D8B" w:rsidRDefault="00E31D8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32C725F9" w14:textId="11F63A89" w:rsidR="003B296D" w:rsidRPr="003B296D" w:rsidRDefault="00977D78" w:rsidP="00977D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574345" w:rsidRPr="003B29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24</w:t>
      </w:r>
      <w:r w:rsidR="00574345" w:rsidRPr="003B2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37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4345" w:rsidRPr="003B29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Оценка качества предоставления</w:t>
      </w:r>
      <w:r w:rsidR="005375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4345" w:rsidRPr="003B29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муниципальной </w:t>
      </w:r>
      <w:r w:rsidR="005375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</w:t>
      </w:r>
      <w:r w:rsidR="00574345" w:rsidRPr="003B29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слуги</w:t>
      </w:r>
    </w:p>
    <w:p w14:paraId="1D088771" w14:textId="77777777" w:rsidR="008E1A62" w:rsidRDefault="008E1A62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B40C68D" w14:textId="65D455F5" w:rsidR="008E1A62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24.1. Оценка качества предоставления муниципальной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осуществляется в соответстви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Правилами оценки гражданами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деятельности руково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территориальных органов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органов исполнительной власти (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структурных подразделений)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качества предоставления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а также применения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указанной оценки как основания для принятия 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досрочном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исполнения соответствующими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уководителями своих должностных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утвержденными постановлением Пра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вительства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12.12.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го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№ 1284 «Об оценке гражданами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деятельности руково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территориальных органов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органов исполнительной власти (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структурных подразделений)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органов государс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твенных внебюджетных фондов (их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отделений) с учетом качества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руководителей многофункци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ональных центров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с учетом качества организации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 муниципаль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услуг, а также о применении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указанной оценки как основания д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принятия решений о досрочном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 исполнения соответствующими р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уководителями своих должностных обязанностей».</w:t>
      </w:r>
    </w:p>
    <w:p w14:paraId="2F0DFA85" w14:textId="3881186A" w:rsidR="00574345" w:rsidRPr="00C66CEC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24.2. Заявителю обеспечивается возможность направления жалобы на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действия или бездействие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органа, должностного лица </w:t>
      </w:r>
      <w:r w:rsidR="0001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полномоченного органа либо муниципальн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служащего в соответствии со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53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56B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3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постановлением Пра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вительства Российской Федерации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федеральной государственной информа</w:t>
      </w:r>
      <w:r w:rsidR="008E1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ционной системе, обеспечивающей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досудебного, (внесудебного) обжалования решений и действий</w:t>
      </w:r>
      <w:r w:rsid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CEC" w:rsidRP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(бездействия), совершенных при п</w:t>
      </w:r>
      <w:r w:rsid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="00C66CEC" w:rsidRP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услуг» от 20.11.</w:t>
      </w:r>
      <w:r w:rsidR="00C66CEC" w:rsidRP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года</w:t>
      </w:r>
      <w:r w:rsidR="0053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1198</w:t>
      </w:r>
      <w:r w:rsidR="00C66CEC" w:rsidRPr="00C6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509E5A" w14:textId="77777777" w:rsidR="00C66CEC" w:rsidRDefault="00C66CEC" w:rsidP="003273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C4827" w14:textId="2872ED99" w:rsidR="00C66CEC" w:rsidRPr="00F41833" w:rsidRDefault="00F41833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E31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4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исправления допущенных опечаток и ошибок в выданных в</w:t>
      </w:r>
      <w:r w:rsidR="00E31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результате предоставления 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</w:t>
      </w:r>
      <w:r w:rsidRPr="00F41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документах</w:t>
      </w:r>
    </w:p>
    <w:p w14:paraId="55D909BC" w14:textId="77777777" w:rsidR="006739FD" w:rsidRDefault="006739FD" w:rsidP="003273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75E06" w14:textId="7CDDD289" w:rsidR="006739FD" w:rsidRDefault="00977D78" w:rsidP="00977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25.1. В случае выявления опечаток и ошибо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заявитель вправе обратиться в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полномоченный орган с заявлением с прил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ожением документов, указанных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10 типовог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6CBEAECB" w14:textId="64E2CA67" w:rsidR="006739FD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25.2. Основания отказа в приеме заявления об исправлении опечаток и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 указаны в пункте 12 настоящег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6A449ECD" w14:textId="6B7BBC57" w:rsidR="006739FD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25.3. Исправление допущенных опечаток и ошибок в выданных в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предоставления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документах осуществляется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порядке:</w:t>
      </w:r>
    </w:p>
    <w:p w14:paraId="658D1562" w14:textId="04F5372B" w:rsidR="006739FD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25.3.1. Заявитель при обнаружении опечаток и ошибок в документах,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выданных в результате предоставления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обращается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лично в </w:t>
      </w:r>
      <w:r w:rsidR="00BA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необходимости исправления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ошибок, в котором содержи</w:t>
      </w:r>
      <w:r w:rsidR="006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указание на их описание.</w:t>
      </w:r>
    </w:p>
    <w:p w14:paraId="707A348E" w14:textId="4E520CEA" w:rsidR="00574345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25.3.2. </w:t>
      </w:r>
      <w:r w:rsidR="00BA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заявления, указанного в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25.3.1. пункта 25.3. настоящего подраздела, рассматривает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внесения соответствующих из</w:t>
      </w:r>
      <w:r w:rsidR="00BC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менений в документы, являющиеся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1B3F1144" w14:textId="3CC651DD" w:rsidR="00BC0567" w:rsidRPr="00BC0567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25.3.3. </w:t>
      </w:r>
      <w:r w:rsidR="00BA3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спечивает устранение опечаток и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документах, являющ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результатом предоставления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5D8623E9" w14:textId="1F3F517F" w:rsidR="00BC0567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25.4. Срок устранения опечаток и ошибок не должен превышать 3 (трех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даты регистрации заявления, указанного в подпункте 25.3.1.</w:t>
      </w:r>
      <w:r w:rsid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567" w:rsidRPr="00BC0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25.3. настоящего подраздела.</w:t>
      </w:r>
    </w:p>
    <w:p w14:paraId="284A1B1D" w14:textId="5B26302E" w:rsidR="00BB1E89" w:rsidRPr="002D799B" w:rsidRDefault="00977D78" w:rsidP="00977D7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BB1E89" w:rsidRPr="002D799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5.5</w:t>
      </w:r>
      <w:r w:rsidR="00BB1E89" w:rsidRPr="002D799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BB1E89" w:rsidRPr="002D799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Порядок выдачи дубликата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BB1E89" w:rsidRPr="002D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BB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B1E89" w:rsidRPr="002D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установку рекламной конструкции</w:t>
      </w:r>
      <w:r w:rsidR="00BB1E89" w:rsidRPr="002D799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3DFEEABF" w14:textId="631333A5" w:rsidR="00BB1E89" w:rsidRDefault="00977D78" w:rsidP="00977D7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Заявитель вправе обратиться в администрацию с заявлением о выдаче дубликата разрешения на установку рекламной конструкции 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заявление о выдаче дубликата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 форме согласно Приложению № 5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 административному регламенту в порядке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BB1E89" w:rsidRPr="00BB1E89">
        <w:rPr>
          <w:rFonts w:ascii="CairoFont-29-0" w:eastAsia="Times New Roman" w:hAnsi="CairoFont-29-0" w:cs="Times New Roman"/>
          <w:color w:val="000000" w:themeColor="text1"/>
          <w:sz w:val="28"/>
          <w:szCs w:val="28"/>
          <w:lang w:eastAsia="ru-RU"/>
        </w:rPr>
        <w:t xml:space="preserve">Разделом </w:t>
      </w:r>
      <w:r w:rsidR="00BB1E89" w:rsidRPr="00BB1E89">
        <w:rPr>
          <w:rFonts w:ascii="CairoFont-29-0" w:eastAsia="Times New Roman" w:hAnsi="CairoFont-29-0" w:cs="Times New Roman"/>
          <w:color w:val="000000" w:themeColor="text1"/>
          <w:sz w:val="28"/>
          <w:szCs w:val="28"/>
          <w:lang w:val="en-US" w:eastAsia="ru-RU"/>
        </w:rPr>
        <w:t>II</w:t>
      </w:r>
      <w:r w:rsidR="00BB1E89" w:rsidRPr="00BB1E89">
        <w:rPr>
          <w:rFonts w:ascii="CairoFont-29-0" w:eastAsia="Times New Roman" w:hAnsi="CairoFont-29-0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7780789A" w14:textId="10295326" w:rsidR="00BB1E89" w:rsidRDefault="00977D78" w:rsidP="00977D7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BB1E89" w:rsidRP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разрешения на установку рекламной конструкции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установленных 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подразделом 13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, администрация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</w:t>
      </w:r>
      <w:r w:rsidR="00BB1E89" w:rsidRPr="004465B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разрешения на установку рекламной конструкции с присвоением того же регистрационного номера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ранее выданном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разрешения на установку рекламной конструкции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если ранее заявителю было выдано разрешения на установку рекламной конструкции в форме электронного документа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квалифицированной электронной подписью уполномоченного должностного лица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то в качестве дубликата разрешения на установку рекламной конструкции заявителю повторно представляется указанный документ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Дубликат разрешения на установку рекламной конструкции либо решение об отказе в выдаче дубликата разрешения на установку рекламной конструкции по форме согласно приложению № 6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 административному регламенту направляется заявителю в порядке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установленном настоящ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им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административн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ым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регламент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ом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указанным заявителем в заявлении о выдаче дубликата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течение пяти рабочих дней с даты поступления заявления о выдаче дубликата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169F9645" w14:textId="1C679A38" w:rsidR="00BB1E89" w:rsidRDefault="00977D78" w:rsidP="00977D78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25.5.1.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выдаче дубликата разрешения на установку рекламной конструкции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: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</w:t>
      </w:r>
      <w:r w:rsidR="00B4359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подразделе 13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BB1E8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BB1E8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77B650E3" w14:textId="77777777" w:rsidR="00BB1E89" w:rsidRPr="00574345" w:rsidRDefault="00BB1E89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7D443" w14:textId="4693C911" w:rsidR="00F02D25" w:rsidRDefault="007928F0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="00F02D25"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выполнения административных процедур (действий) в</w:t>
      </w:r>
      <w:r w:rsidR="0097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многофункциональных центрах предоставления муниципальных услуг</w:t>
      </w:r>
    </w:p>
    <w:p w14:paraId="7187095F" w14:textId="77777777" w:rsidR="00F02D25" w:rsidRPr="00F02D25" w:rsidRDefault="00F02D2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C31FB" w14:textId="382B481D" w:rsidR="00BC0567" w:rsidRPr="00F02D25" w:rsidRDefault="00F02D2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26. Исчерпывающий перечень административных процедур (действий)</w:t>
      </w:r>
      <w:r w:rsidR="0097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предоставлении </w:t>
      </w:r>
      <w:r w:rsidR="00A1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выполняемых</w:t>
      </w:r>
      <w:r w:rsidR="00E3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многофункциональными центрами</w:t>
      </w:r>
    </w:p>
    <w:p w14:paraId="70D61903" w14:textId="77777777" w:rsidR="00F02D25" w:rsidRDefault="00F02D25" w:rsidP="003273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A7615" w14:textId="6F7A5042" w:rsidR="00F02D25" w:rsidRDefault="00977D78" w:rsidP="00977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Многофункциональный центр осуществляет:</w:t>
      </w:r>
    </w:p>
    <w:p w14:paraId="3AE0F658" w14:textId="4265D802" w:rsidR="007208EF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26.1.1. информирование заяв</w:t>
      </w:r>
      <w:r w:rsid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о порядке предоставления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многофункциональном центре, по иным во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просам,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связанным с предоставлением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консультирование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о порядке предоста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многофункциональном центре;</w:t>
      </w:r>
    </w:p>
    <w:p w14:paraId="63576B54" w14:textId="581C8B15" w:rsidR="007208EF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26.1.2. выдачу заявителю результата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на бумажном носи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теле, подтверждающих содержание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направленных в многофунк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циональный центр по результатам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выдача документов, включая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на бумажном носителе и заверение выписок из информ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ационных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органов, предоставляющих 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1A775244" w14:textId="0E9F27B7" w:rsidR="00F02D25" w:rsidRPr="00F02D25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26.1.3. иные процедуры и действия, предусмотренные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организации предоставления государственных и муниципальных</w:t>
      </w:r>
    </w:p>
    <w:p w14:paraId="6E9BB42C" w14:textId="25B4FCC0" w:rsidR="007208EF" w:rsidRDefault="00F02D25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97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5375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B5C64" w14:textId="3F8D4EFD" w:rsidR="00F02D25" w:rsidRPr="00574345" w:rsidRDefault="00977D78" w:rsidP="0097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26.2. В соответствии с частью 1.1 ст</w:t>
      </w:r>
      <w:r w:rsidR="007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16 Федерального закона «Об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реализации своих функций многофункциональные</w:t>
      </w:r>
      <w:r w:rsidR="00E3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D25" w:rsidRPr="00F02D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вправе привлекать иные организации.</w:t>
      </w:r>
    </w:p>
    <w:p w14:paraId="5F146276" w14:textId="77777777" w:rsidR="00F02D25" w:rsidRDefault="00F02D25" w:rsidP="003273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225B4" w14:textId="040B22EF" w:rsidR="00F02D25" w:rsidRPr="00F02D25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02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27.</w:t>
      </w:r>
      <w:r w:rsidR="001B6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02D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Информирование заявителей</w:t>
      </w:r>
    </w:p>
    <w:p w14:paraId="4F3D4641" w14:textId="77777777" w:rsidR="00935F77" w:rsidRDefault="00935F7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BCF99C" w14:textId="65567515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 Информирование заявителя многофункциональными центрами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следующими способами:</w:t>
      </w:r>
    </w:p>
    <w:p w14:paraId="78C0D93E" w14:textId="40D68437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14:paraId="195B1E3B" w14:textId="009B06CE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 посредством почтовых отправле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либо по электронной почте.</w:t>
      </w:r>
    </w:p>
    <w:p w14:paraId="57A376E7" w14:textId="5660B1A0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27.2. При личном обращении работник многофункционального центра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информирует заявителей по интересующим их вопросам в вежливой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корректной форме с использованием официально-делового стиля речи.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Рекомендуемое время предоставления консультации - не более 15 минут, время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 в очереди в секторе информирования для получения информации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услугах не может превышать 15 минут.</w:t>
      </w:r>
    </w:p>
    <w:p w14:paraId="351561F9" w14:textId="568B2815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27.3. Ответ на телефонный звонок должен начинаться с информации о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организации, фамилии, имени, отчестве и должности работника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принявшего телефонный звоно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Индивидуальное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 по телефону работник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многофункционального центра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не более 10 минут. </w:t>
      </w:r>
    </w:p>
    <w:p w14:paraId="105C5012" w14:textId="338D9495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27.4. В случае если для подготовки ответа требуется более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продолжительное время, работник многофункционального центра,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индивидуальное устное конс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ультирование по телефону, может предложить заявителю: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направляется з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способом, указанным в обращении);</w:t>
      </w:r>
      <w:r w:rsidR="00E3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ультаций.</w:t>
      </w:r>
    </w:p>
    <w:p w14:paraId="4078885F" w14:textId="5989E1A2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27.5. При консультировании по письменным обращениям заявителей ответ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письменном виде в срок не позднее 30 календарных дней с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регистрации обращения в форме электронного документа по адресу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почты, указан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в обращении, поступившем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в форме электро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документа, и в письменной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 почтовому адресу, указанному в обращении, поступившем в</w:t>
      </w:r>
      <w:r w:rsidR="00A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в письменной форме.</w:t>
      </w:r>
    </w:p>
    <w:p w14:paraId="3FD34BBE" w14:textId="77777777" w:rsidR="00EA5514" w:rsidRDefault="00EA5514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9A1E4F6" w14:textId="77777777" w:rsidR="001B6DC9" w:rsidRDefault="00574345" w:rsidP="001B6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28. Выдача заявителю результата предоставления</w:t>
      </w:r>
    </w:p>
    <w:p w14:paraId="6B148970" w14:textId="1B54693E" w:rsidR="00935F77" w:rsidRPr="00935F77" w:rsidRDefault="00A17A37" w:rsidP="001B6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74345"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услуги</w:t>
      </w:r>
    </w:p>
    <w:p w14:paraId="0DE9813B" w14:textId="77777777" w:rsidR="00935F77" w:rsidRDefault="00935F7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20F6B81" w14:textId="5743DDBC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При наличии в заявлении о предоставлении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о выдаче результатов оказания услуги через многофункциональный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центр,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документы в многофункциональный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 w:rsidR="00574345" w:rsidRPr="007928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последующей выдачи заявителю (представителю) способом, согласно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соглашениям о взаимодействии, заключенным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="00A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 центром в порядке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утвержденном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797.</w:t>
      </w:r>
    </w:p>
    <w:p w14:paraId="349C211C" w14:textId="619E5B93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28.2. Порядок и сроки передачи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в многофункциональный центр определяются соглашением 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взаимодействии, заключенным ими в порядке,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Постановлением № 797.</w:t>
      </w:r>
    </w:p>
    <w:p w14:paraId="64AF0291" w14:textId="132BEDEC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Прием заявителей для выдачи документов, являющихся результатом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порядке очередности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номерного талона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терминала электронной очереди, соответст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вующего цели обращения, либо по предварительной записи.</w:t>
      </w:r>
    </w:p>
    <w:p w14:paraId="290254E3" w14:textId="70355052" w:rsidR="00935F77" w:rsidRDefault="00574345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 Работник многофункционального центра 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следующие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действия:</w:t>
      </w:r>
    </w:p>
    <w:p w14:paraId="597F44A2" w14:textId="17533035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28.4.1. устанавливает личность заявителя на основании документа,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0278CF3A" w14:textId="6D6D20F1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28.4.2. проверяет полномочия представител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заявителя (в случае обращения представителя заявителя);</w:t>
      </w:r>
    </w:p>
    <w:p w14:paraId="6FB28569" w14:textId="0E95A687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28.4.3. определяет статус исполнения заявления заявителя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ГИС;</w:t>
      </w:r>
    </w:p>
    <w:p w14:paraId="2EB506D5" w14:textId="1E224EF4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28.4.4. распечатывает результат предоставления </w:t>
      </w:r>
      <w:r w:rsidR="0079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экземпляра электронного документа на бум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ажном носителе и заверяет его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- печати с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</w:p>
    <w:p w14:paraId="71D3E355" w14:textId="253BAC2D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28.4.5. заверяет экземпляр электронного д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окумента на бумажном носителе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нормативными правовыми актами Российской Федерации случаях - печати с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</w:p>
    <w:p w14:paraId="68C5186E" w14:textId="7D490366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28.4.6. выдает документы заявителю, при необходимости запрашивает у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подпи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за каждый выданный документ;</w:t>
      </w:r>
    </w:p>
    <w:p w14:paraId="6C472B2B" w14:textId="75146413" w:rsidR="00935F77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28.4.7. запрашивает согласие заявителя на участие в смс-опросе для оценки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предоставленных услуг многофункциональным центром.</w:t>
      </w:r>
    </w:p>
    <w:p w14:paraId="4FE9EA02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01501074" w14:textId="6235CB73" w:rsidR="00935F77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V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Порядок и формы контроля за исполнением Административного</w:t>
      </w:r>
      <w:r w:rsidR="009C18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регламента</w:t>
      </w:r>
    </w:p>
    <w:p w14:paraId="7AAA157B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793E11E" w14:textId="1B6BF23C" w:rsidR="00935F77" w:rsidRPr="00935F77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29. Порядок осуществления текущего контроля за соблюдением и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исполнением ответственными должностными лицами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дми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нистрации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92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положений настоящего а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дминистративного регламента и иных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нормативных правовых актов</w:t>
      </w:r>
      <w:r w:rsidRPr="0093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устанавливающих требования к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935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предоставлению муниципальной услуги</w:t>
      </w:r>
    </w:p>
    <w:p w14:paraId="7F3037D4" w14:textId="77777777" w:rsidR="00935F77" w:rsidRDefault="00935F77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7DAB606" w14:textId="2A502F34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29.1. Текущий контроль за соблюдением и испо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лнением ответственными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положений настоящего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и и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нормативных правовых актов,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принятия ими решений о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в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установленном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зационно-распорядительным актом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который включает порядок в</w:t>
      </w:r>
      <w:r w:rsidR="009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ыявления и устранения нарушений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з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аявителей, рассмотрения,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и подготовку ответов на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содержащих жалобы на решен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действия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(бездействие) должностных лиц а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1C8607AE" w14:textId="612FB2EF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29.2. Требованиями к порядку и формам текущего контроля за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муниципальной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5CE16FA8" w14:textId="7DF05AE1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29.2.1. независимость;</w:t>
      </w:r>
    </w:p>
    <w:p w14:paraId="4F856AE1" w14:textId="08DB64B3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29.2.2. тщательность.</w:t>
      </w:r>
    </w:p>
    <w:p w14:paraId="4C621453" w14:textId="63B2DD59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29.3. Независимость текущего контроля зак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лючается в том, что должностное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уполномоченное на ег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осуществление, не находится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служебной зависимости от должностного лиц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участвующего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имеет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близкого родства или свойства (родители, супруги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дети, братья, сестры, а также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братья, сестры, родители, дети с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упругов и супруги детей) с ним.</w:t>
      </w:r>
    </w:p>
    <w:p w14:paraId="69B2A524" w14:textId="5FE2939E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29.4. Должностные лица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осуществляющие текущий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обязаны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по предотвращению конфлик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интересов при предоставлении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057652FD" w14:textId="25072FD4" w:rsidR="003717AA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29.5. Тщательность осуществления текущего контроля за предоставлением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услуги состоит в исполнении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 лицами обязанностей, предусм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отренных настоящим </w:t>
      </w:r>
      <w:r w:rsidR="003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подразделом.</w:t>
      </w:r>
    </w:p>
    <w:p w14:paraId="275A5F85" w14:textId="77777777" w:rsidR="003717AA" w:rsidRDefault="003717AA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F4037" w14:textId="77777777" w:rsidR="003717AA" w:rsidRPr="003717AA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71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30. Порядок и периодичность осуще</w:t>
      </w:r>
      <w:r w:rsidR="00371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ствления плановых и внеплановых </w:t>
      </w:r>
      <w:r w:rsidRPr="00371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</w:t>
      </w:r>
    </w:p>
    <w:p w14:paraId="511F6215" w14:textId="77777777" w:rsidR="00C93D3E" w:rsidRDefault="00C93D3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C02B33E" w14:textId="1FC2910A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и периодичность осуществления плановых и внеплановых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проверок полноты и качества предоставления 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организацио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нно-распорядительным доку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ментом 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14:paraId="4EA335C7" w14:textId="0642E8E1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30.2. При выявлении в ходе проверок нарушений и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сполнения положений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и законодательства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законодательства муниципального образования, устанавливающего</w:t>
      </w:r>
      <w:r w:rsidR="00C9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предоставлению муниципальной услуги, в том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по жалобам на решения и (или) действия (бездействие) должностных лиц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принимаются меры по устранению таких нарушений.</w:t>
      </w:r>
    </w:p>
    <w:p w14:paraId="00A49869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6652EE7B" w14:textId="20C81BC4" w:rsidR="00C93D3E" w:rsidRPr="00C93D3E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31. О</w:t>
      </w:r>
      <w:r w:rsidR="004242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тветственность должностных лиц а</w:t>
      </w: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дминистрации за решения и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действия (бездействие), принимаемые (осуществляемые) в ходе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1693C0B3" w14:textId="77777777" w:rsidR="00C93D3E" w:rsidRDefault="00C93D3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D54489A" w14:textId="4FECB4B6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31.1. Должностным лицом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ответственным за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за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порядка предоставления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руководитель подразделения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непосредственно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услугу.</w:t>
      </w:r>
    </w:p>
    <w:p w14:paraId="657210E9" w14:textId="46DD9411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31.2. По результатам проведенных мониторинга и проверок, в случае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неправомерных решений, действий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(бездействия) должностных лиц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и фактов нарушения прав и законных интересов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несут о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тветственность в соответствии с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14:paraId="5532D932" w14:textId="77777777" w:rsidR="00EA5514" w:rsidRDefault="00EA5514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3FFBA18" w14:textId="4F70F0B4" w:rsidR="00C93D3E" w:rsidRPr="00C93D3E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32. Положения, характеризующие требования к порядку и формам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контроля за предоставлением </w:t>
      </w:r>
      <w:r w:rsidR="00C93D3E"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муниципальной услуги, в том </w:t>
      </w:r>
      <w:r w:rsidRPr="00C93D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числе со стороны граждан, их объединений и организаций</w:t>
      </w:r>
    </w:p>
    <w:p w14:paraId="649329CC" w14:textId="77777777" w:rsidR="00C93D3E" w:rsidRDefault="00C93D3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CB75358" w14:textId="3D8623DF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32.1. Контроль за предоставлением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осуществляется в порядке и формах, п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редусмотренными подразделами 29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30 настоящег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200547D0" w14:textId="5E1AF7BA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32.2. По результатам контроля уполномоченные должностные лица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меры по предупреждению, выявлению и пресечению нарушений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требований при предоставлении муниципальной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05A0BF52" w14:textId="4B9E92FB" w:rsidR="00C93D3E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32.3. Граждане, их объединения и организации для осуществления контроля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муниципальной у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имеют право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в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индивидуальные и коллективные обращения с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предложениями по совершенствованию порядка предоставления муниципальной услуги, а также жалобы и заявления на действия (бездействие)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и принятые ими решения, связанные с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02D86E95" w14:textId="1D797D0E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32.4. Контроль за предоставлением муниципальной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том числе со стороны гражда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их объединений и организаций,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посредством открытости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при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услуги, получения полной,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и достоверной инфо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рмации о порядке предоставления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 возможности досудебного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обращений (жалоб) в процессе получения муниципальной услуги.</w:t>
      </w:r>
    </w:p>
    <w:p w14:paraId="56B94BA9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416E9AC" w14:textId="44A11580" w:rsidR="00154E2F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VI. Досудебный (внесудебный) порядок обжалования ре</w:t>
      </w:r>
      <w:r w:rsidR="004242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шений и действий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(бездействия) администрации, должностных лиц а</w:t>
      </w: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дминистрации</w:t>
      </w:r>
    </w:p>
    <w:p w14:paraId="0B1A8EC7" w14:textId="77777777" w:rsidR="00EA5514" w:rsidRDefault="00EA5514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E0F5762" w14:textId="3EBDF9BF" w:rsidR="00154E2F" w:rsidRPr="00154E2F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33. Информация для заинтересованных лиц об их праве на досудебное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(внесудебное) обжалование действий (бездействия) и (или) решений,</w:t>
      </w:r>
      <w:r w:rsidR="00EA5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54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принятых (осуществленных) в ходе предоставления муниципальной услуги</w:t>
      </w:r>
    </w:p>
    <w:p w14:paraId="6D982AA8" w14:textId="77777777" w:rsidR="00154E2F" w:rsidRDefault="00154E2F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1A969FE" w14:textId="58BF3BB4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33.1. Заявитель имеет право на досудебное (внесудебное) обжалование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 и (или) решений, принятых (осуществляемых) в ходе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муниципальной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(далее - жалоба)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3EB98" w14:textId="1C80F585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33.2.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когда жалоб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подается через представителя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в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документа, подтверждающего его полномочия на о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от имени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ителя, могут быть представлены:</w:t>
      </w:r>
    </w:p>
    <w:p w14:paraId="3D821A82" w14:textId="1A57B9A6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33.2.1. оформленная в соответствии с законодательством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дов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еренность (для физических лиц);</w:t>
      </w:r>
    </w:p>
    <w:p w14:paraId="433FCEEF" w14:textId="3279CFFA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33.2.2. оформленная в соответствии с законодательством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доверенность, заверенная печатью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и подписанная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или уполномоченны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этим руководителем лицом (для юридических лиц);</w:t>
      </w:r>
    </w:p>
    <w:p w14:paraId="01F27B46" w14:textId="062C65EB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33.2.3. копия решения о назначении или об избрании либо приказа 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 физического лица на должность, в соответствии с которым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лицо обладает правом действовать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имени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без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ренности (для юридических лиц).</w:t>
      </w:r>
    </w:p>
    <w:p w14:paraId="4E6FD4BE" w14:textId="704E8F68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 Заявитель может обратиться с жалобой, в том числе в следующ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случаях:</w:t>
      </w:r>
    </w:p>
    <w:p w14:paraId="33414C3A" w14:textId="10E07AFA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нарушение срока регистрации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о предоставлении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ком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плексного запроса, указанного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15.1 Федерального закона от 27.07.2010 № 210-ФЗ «Об организации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ниципальных услуг»;</w:t>
      </w:r>
    </w:p>
    <w:p w14:paraId="6B161752" w14:textId="0EDA7568" w:rsidR="00154E2F" w:rsidRDefault="001B6DC9" w:rsidP="001B6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33.3.2. нарушение срока предоставления муниципальной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4989A537" w14:textId="0F7A2DAA" w:rsidR="00154E2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33.3.3. требования у </w:t>
      </w:r>
      <w:r w:rsidR="004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документов или информации либо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действий, представление или осуществление которых не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законодательством Российской Федерации для предоставления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409415B5" w14:textId="5D368615" w:rsidR="00154E2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33.3.4. отказа в приеме документов, предо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ставление которых предусмотрено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для предоставления муниципальной услуги, у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аявителя;</w:t>
      </w:r>
    </w:p>
    <w:p w14:paraId="0C119BB8" w14:textId="0FC2BDBB" w:rsidR="00154E2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33.3.5. отказа в предоставлении муниципальной услуги,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основания отказа не предусмотрены законодательством Российской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1A8FA8F4" w14:textId="3CF56A34" w:rsidR="00154E2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33.3.6. требования с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при предоставлении муниципальной услуги платы, не пр</w:t>
      </w:r>
      <w:r w:rsidR="001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едусмотренной законодательством Российской Федерации;</w:t>
      </w:r>
    </w:p>
    <w:p w14:paraId="14515A95" w14:textId="2DF81A5E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33.3.7. отказ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министрации, должностного лица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в выданных в результате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документах л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установл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срока таких исправлений;</w:t>
      </w:r>
    </w:p>
    <w:p w14:paraId="100CB39D" w14:textId="22185AF2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33.3.8. нарушение срока или порядка выдачи документов по результатам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2534B53" w14:textId="1B65C4BE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33.3.9.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предоставления муниципальной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если основания приостановления не предусмотрены законода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14:paraId="607D9F51" w14:textId="2A3963CC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33.3.10. требование 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при предоставлении муниципальной услуги документов или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информации, отсутствие и (или)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которых не указывались при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первоначальном отказе в приеме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14:paraId="4E55E368" w14:textId="76B65A7A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33.4. Жалоба должна содержать:</w:t>
      </w:r>
    </w:p>
    <w:p w14:paraId="5001E5B8" w14:textId="4CBA0490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33.4.1. наименование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указание на должностное лицо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указание на его руководителя и (или) работника, решения 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(б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ездействие) которых обжалуются;</w:t>
      </w:r>
    </w:p>
    <w:p w14:paraId="73D6B4FC" w14:textId="0E323548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фамилию, имя, отчество (при наличи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и), сведения о месте жительства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- физического лица либо наименова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сведения о местонахождении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- юридического лица, а также номер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(номера) контактного телефона,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(адреса) электронной почты (при наличи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и почтовый адрес, по которым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направлен ответ з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аявителю;</w:t>
      </w:r>
    </w:p>
    <w:p w14:paraId="0EEA0C07" w14:textId="22A77B4E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33.4.3. сведения об обжалуемых реше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и действиях (бездействии)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должностн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лица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дминистрации;</w:t>
      </w:r>
    </w:p>
    <w:p w14:paraId="43DC3259" w14:textId="3732CBBF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33.4.4. доводы, на основании которых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не согласен с решен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действием (бездействием)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д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олжностного лица 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дминистрации. </w:t>
      </w:r>
    </w:p>
    <w:p w14:paraId="718456F2" w14:textId="32BF27E4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могут быть представлены документ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(при наличии), подтверждающие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 заяви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либо их копии.</w:t>
      </w:r>
    </w:p>
    <w:p w14:paraId="7D088137" w14:textId="6A6A36EF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33.5. Жалоба подается в письменной форме на бумажном носителе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личном приеме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по п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очте, либо в электронной форме.</w:t>
      </w:r>
    </w:p>
    <w:p w14:paraId="4A520C32" w14:textId="07CA5841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одачи жалобы при личном приеме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представляет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его личность в соответствии с законодательством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48AAC5B0" w14:textId="78A85887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жалобы в электронном виде док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ументы, указанные в пункте 33.2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представлены в форме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документов, подписанных простой ЭП у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полномоченного лица. При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документ, удостов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еряющий личность, не требуется.</w:t>
      </w:r>
    </w:p>
    <w:p w14:paraId="5A6EBD83" w14:textId="6D59259B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 В электронной форме жалоба может быть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посредством:</w:t>
      </w:r>
    </w:p>
    <w:p w14:paraId="65693CDB" w14:textId="1004A12D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33.6.1. официального сайта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 сети Интернет;</w:t>
      </w:r>
    </w:p>
    <w:p w14:paraId="1150777A" w14:textId="1CA7E430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33.6.2. ЕПГУ;</w:t>
      </w:r>
    </w:p>
    <w:p w14:paraId="57043599" w14:textId="6FE9B8B0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33.6.3. РПГУ;</w:t>
      </w:r>
    </w:p>
    <w:p w14:paraId="578903D9" w14:textId="745F1B11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33.6.4. федеральной государственной информационной системы,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 (внесудебного) обжалования решений 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 (бездействия), совершенных при предоставлении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услуг.</w:t>
      </w:r>
    </w:p>
    <w:p w14:paraId="3E6590CC" w14:textId="7F9E4100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33.7. В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определяются уполномочен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должностные лица 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р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аботники, которые обеспечивают:</w:t>
      </w:r>
    </w:p>
    <w:p w14:paraId="5970AA57" w14:textId="75309781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прием и регистрацию жалоб;</w:t>
      </w:r>
    </w:p>
    <w:p w14:paraId="5243A957" w14:textId="76975C33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33.7.2. направление жалоб в уполномоченные на их рассмотрение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в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пунктом 34.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настоящего </w:t>
      </w:r>
      <w:r w:rsidR="0015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14:paraId="08C4515D" w14:textId="27B8F8D4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33.7.3. рассмотрение жалоб в соответствии 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законодательства Российской Федерации.</w:t>
      </w:r>
    </w:p>
    <w:p w14:paraId="6E721FB2" w14:textId="7E2EB0DB" w:rsidR="00203FE5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33.8. По результатам рассмотрения жало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принимает одно из следующих решений:</w:t>
      </w:r>
    </w:p>
    <w:p w14:paraId="2B36D15F" w14:textId="6043CB93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33.8.1. жалоба удовлетворяется, в том числе в форме отмены принятого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исправления допущенных опечаток и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в выданных в результате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услуги документах, возврата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денежных средств, взимание которых не предусмотрено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Федерации;</w:t>
      </w:r>
    </w:p>
    <w:p w14:paraId="710AFDF4" w14:textId="23E5B6B9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33.8.2. в удовлетворении жалобы отказывается по основаниям,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 пунктом 33.12 настоящег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4DBD6EAE" w14:textId="3E9F9566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33.9. При удовлетворении жалобы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принимает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исчерпывающие меры по устранению выявленных нарушений, в том числе по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выдаче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результата муниципальной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5 (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яти) рабочих дней со дня принятия решения, если иное не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законода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14:paraId="774BD88F" w14:textId="0B333AC2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33.10. Не позднее дня, следующего за днем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решения, указанного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33.9 настоящего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ламента,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аявителю в письменной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и по желанию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в электронной форме направляется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ответ о 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езультатах рассмотрения жалобы.</w:t>
      </w:r>
    </w:p>
    <w:p w14:paraId="33BFCD80" w14:textId="4761C9A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результатам рассмотрения жалобы подписывается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на рассмотрение жалобы д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олжностным лицом 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соответственно.</w:t>
      </w:r>
    </w:p>
    <w:p w14:paraId="603B8289" w14:textId="0D81760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ответ по результатам рассмотрения жалобы может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представлен не позднее дня, следующего за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принятия решения, в форме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электронного документа, подписанного ЭП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на рассмотрение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должностного лица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вид которой установлен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14:paraId="660BB635" w14:textId="23F93CA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EA5514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жалобы,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ежащей удовлетворению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дается информация о действиях, осуществляемых 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дминистрацией,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незамедлительного устранения выявленных нарушений при оказании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а также приносятся извинения за</w:t>
      </w:r>
      <w:r w:rsidR="00DD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доставленные неудобства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указывается инф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ормация о дальнейших действиях,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необходимо совершить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в целях получения муниципальной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6A59F36E" w14:textId="2B98196D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жалобы, не подле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жащей удовлетворению, в ответе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даются аргументированные разъяснения о причинах принятого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а также информация о порядке обжалования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 решения.</w:t>
      </w:r>
    </w:p>
    <w:p w14:paraId="17DCBD8C" w14:textId="051426C5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 В ответе по результатам 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ассмотрения жалобы указываются:</w:t>
      </w:r>
    </w:p>
    <w:p w14:paraId="0A605DA2" w14:textId="71200192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33.11.1. наименование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ассмотревшей жалобу, должность,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должн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остного лица и (или) работника,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принявшего решение по жалобе;</w:t>
      </w:r>
    </w:p>
    <w:p w14:paraId="2DF4C50D" w14:textId="73E92C1B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33.11.2. номер, дата, место принятия решения, включая сведения о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должностном лице, работнике, решение или действие (бе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здействие) которого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обжалуется;</w:t>
      </w:r>
    </w:p>
    <w:p w14:paraId="22385C37" w14:textId="534E0191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33.11.3. фамилия, имя, отчество (при налич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ии) или наименование з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аявителя;</w:t>
      </w:r>
    </w:p>
    <w:p w14:paraId="6736714F" w14:textId="729EF7F5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33.11.4. основания для принятия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по жалобе;</w:t>
      </w:r>
    </w:p>
    <w:p w14:paraId="2EA5E0E8" w14:textId="579B5B80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принятое по жалобе решение;</w:t>
      </w:r>
    </w:p>
    <w:p w14:paraId="2CB1EBC4" w14:textId="7E12341C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33.11.6. в случае если жалоба признана обоснованной - сроки устранения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нарушений, в том числе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предоставления результата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информация, указанная в пункте 33.10.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14:paraId="40AE7C9E" w14:textId="1B66049E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33.11.7. информация о порядке обжалован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принятого по жалобе решения.</w:t>
      </w:r>
    </w:p>
    <w:p w14:paraId="00EF9F01" w14:textId="33CBF159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33.12. Администрация отказывает в удовлетворе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жалобы в следующих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случаях:</w:t>
      </w:r>
    </w:p>
    <w:p w14:paraId="03B3A888" w14:textId="31F6B5E7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33.12.1. наличия вступившего в законную силу решения суда,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арбитражного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 по жалобе о том же п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редмете и по тем же основаниям;</w:t>
      </w:r>
    </w:p>
    <w:p w14:paraId="1E55219B" w14:textId="60AD3F33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33.12.2. подачи жалобы лицом, полномочия которого не подтверждены в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законода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Федерации;</w:t>
      </w:r>
    </w:p>
    <w:p w14:paraId="42F6FF1F" w14:textId="715E7106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33.12.3. наличия решения по жалобе, принятого ранее в соответствии с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законодательства Российской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в отношении того же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по тому же предмету жалобы.</w:t>
      </w:r>
    </w:p>
    <w:p w14:paraId="18A63193" w14:textId="4F22E9CA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33.13. Администрация вправе оставить жалобу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ответа в следующих</w:t>
      </w:r>
      <w:r w:rsidR="00EA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случаях:</w:t>
      </w:r>
    </w:p>
    <w:p w14:paraId="3AC8A660" w14:textId="096FD8E8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33.13.1. наличия в жалобе нецензурных либо оскорбительных выражений,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 жизни, здоровью и имуществу должностного лица, работ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ника, а также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его семьи;</w:t>
      </w:r>
    </w:p>
    <w:p w14:paraId="3EA37FC6" w14:textId="22E0ECB0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33.13.2. отсутствия возможности прочитать какую-либо часть текста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жалобы, фамилию, имя, отчество (при наличии) и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почтовый адрес з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аявителя,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 жалобе.</w:t>
      </w:r>
    </w:p>
    <w:p w14:paraId="2169B309" w14:textId="29E4DC7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33.14. Администрация сообщает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об оставлении жалобы без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 в течение 3 (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рех) рабочих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жалобы.</w:t>
      </w:r>
    </w:p>
    <w:p w14:paraId="6F062D85" w14:textId="4BEA10AD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33.15. Заявитель вправе обжаловать принятое по жалобе решение в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 порядке в соответствии с законодательством Российской Федерации.</w:t>
      </w:r>
    </w:p>
    <w:p w14:paraId="5B0D2B92" w14:textId="6D8EA213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33.16. В случае установления в ходе или по результатам рассмотрения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признаков состава административного правонарушения,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статьей 5.63 Кодекса Российской Федерации об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правонарушениях, или признаков состава преступления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или работник, уполномоченный на рассмотрение жалоб,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направляет имеющиеся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в органы прокуратуры.</w:t>
      </w:r>
    </w:p>
    <w:p w14:paraId="234D5B61" w14:textId="13EC9BF4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Администрация обеспечива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14:paraId="69B75BD2" w14:textId="7727AC97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33.17.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оснащение мест приема жалоб;</w:t>
      </w:r>
    </w:p>
    <w:p w14:paraId="3A4A8159" w14:textId="48150B99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33.17.2. информирование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 порядке обжалования ре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должностных лиц Администрации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посредством размещения информации на стендах в местах предоставления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на официальных сайтах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ЕПГУ, РПГ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У;</w:t>
      </w:r>
    </w:p>
    <w:p w14:paraId="5751090D" w14:textId="6A6AD867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33.17.3. консультирование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 порядке обжалования решений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 (бездействия)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должн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остных лиц 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в том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по телефону, электр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почте, при личном приеме;</w:t>
      </w:r>
    </w:p>
    <w:p w14:paraId="5AD509C5" w14:textId="1FFCCFDF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33.17.4. формирова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представление отчетности.</w:t>
      </w:r>
    </w:p>
    <w:p w14:paraId="39E4A06F" w14:textId="07D6AC61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33.18. Сведения о содержании жалоб подлежат размещению в федеральной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информационной системе, обеспечивающей процесс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досудебного (внесудебного) обжалования решений и действий (бездействия),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совершенных при предоставлении муниципальных услуг, в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Положения о федеральной государственной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системе, обеспечивающей про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 досудебного (внесудебного)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обжалования решений и действий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(бездействия), совершенных при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муниципальных услуг, утвержденного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от 20.11.2012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1198 «О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системе, обеспечивающей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досудебного (внесудебного) обжалования решений и действий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(бездействия), совершенных при предоставлении государственных 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</w:p>
    <w:p w14:paraId="49576FC8" w14:textId="77777777" w:rsidR="009C18AB" w:rsidRDefault="009C18A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BA24F" w14:textId="35C45E03" w:rsidR="00DD52DF" w:rsidRDefault="00574345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34. Органы государственной власти, организации и уполномоченные на</w:t>
      </w:r>
      <w:r w:rsidR="009C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жалобы лица, которы</w:t>
      </w:r>
      <w:r w:rsidR="005F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может быть направлена жалоба</w:t>
      </w:r>
      <w:r w:rsidR="009C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аявителя в досудебном (внесудебном) порядке</w:t>
      </w:r>
    </w:p>
    <w:p w14:paraId="74BE7E52" w14:textId="77777777" w:rsidR="00DD52DF" w:rsidRDefault="00DD52DF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0116E2" w14:textId="519FA96E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34.1. Жалоба подается в </w:t>
      </w:r>
      <w:r w:rsidR="005F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предоставившие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порядок пре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доставления которой был нарушен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решений и действий (бездейств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ия)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должностного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министрации, и рассматривается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в п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орядке,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законода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14:paraId="03D7C920" w14:textId="7533B088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34.2. Жалобу на решения и действия (бездействие)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можно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Г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 муниципального образования.</w:t>
      </w:r>
    </w:p>
    <w:p w14:paraId="084B8F1E" w14:textId="5B084DDC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34.3. Прием жалоб в письменной форме на бу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в месте, где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подавал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 на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муниципальной ус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луги, нарушение порядка которой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обжалуется, либо в месте, где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получен результат указанной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55BE381B" w14:textId="689FE5E2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34.4. Жалоба, поступившая в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дминистрацию, подлежит регистрации не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следующего рабо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дня со дня ее поступления.</w:t>
      </w:r>
    </w:p>
    <w:p w14:paraId="7D7B4536" w14:textId="5942FDB2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рассматривается в течение 15 (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ятнадцати) рабочих дней со дня ее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(если более короткие сроки расс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мотрения жалобы не установлены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1B2DE9" w14:textId="7A0B7365" w:rsidR="00DD52DF" w:rsidRDefault="006B4216" w:rsidP="006B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34.5. В случае обжалования отказа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министрации, должностного лица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в приеме документов у з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либо в исправлении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 или в случае 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бжалования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 нарушения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 таких исправлений жалоба р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ассматривается в течение 5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яти) рабочих дней со дня ее регистрации.</w:t>
      </w:r>
    </w:p>
    <w:p w14:paraId="4A6D3D86" w14:textId="77777777" w:rsidR="009C18AB" w:rsidRDefault="009C18A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BD493F" w14:textId="2131EA5A" w:rsidR="00DD52DF" w:rsidRDefault="00574345" w:rsidP="005F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35. Способы информирования </w:t>
      </w:r>
      <w:r w:rsidR="00082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аявителей о порядке подачи и</w:t>
      </w:r>
      <w:r w:rsidR="009C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рассмотрения жалобы, в том числе с использованием ЕПГУ, РПГУ</w:t>
      </w:r>
    </w:p>
    <w:p w14:paraId="76AFA444" w14:textId="77777777" w:rsidR="00DD52DF" w:rsidRDefault="00DD52DF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3DAF40" w14:textId="12F8413C" w:rsidR="00DD52DF" w:rsidRDefault="005F05E1" w:rsidP="005F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35.1. Заявители информируются о порядке подачи и рассмотрении жалобы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с использованием ЕПГУ, РПГУ способами, предусмотренными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подразделом 3 настоящег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18790F7B" w14:textId="58EB59A9" w:rsidR="00DD52DF" w:rsidRDefault="005F05E1" w:rsidP="005F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35.2. Информация, указанная в разделе V настоящего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9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 подлежит обязательному размещению на ЕПГУ, РПГУ, 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0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а также в федеральной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информационной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«Федеральный реестр госуда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 </w:t>
      </w:r>
      <w:r w:rsidR="00574345" w:rsidRPr="0057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(функций)».</w:t>
      </w:r>
    </w:p>
    <w:p w14:paraId="156F3048" w14:textId="77777777" w:rsidR="009C18AB" w:rsidRDefault="009C18AB" w:rsidP="003273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3A45E" w14:textId="28EE11CA" w:rsidR="00574345" w:rsidRDefault="00574345" w:rsidP="005F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36. Перечень нормативных правовых актов, регулирующих порядок</w:t>
      </w:r>
      <w:r w:rsidR="009C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досудебного (внесудебного) обжалования р</w:t>
      </w:r>
      <w:r w:rsidR="00DD5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ешений и действий (бездействия) </w:t>
      </w:r>
      <w:r w:rsidR="00082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администрации, должностных лиц а</w:t>
      </w:r>
      <w:r w:rsidRPr="0057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</w:t>
      </w:r>
    </w:p>
    <w:p w14:paraId="5ED59D50" w14:textId="77777777" w:rsidR="00DD52DF" w:rsidRDefault="00DD52DF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0E6F2" w14:textId="502D3FEF" w:rsidR="00DD52DF" w:rsidRDefault="005F05E1" w:rsidP="005F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36.1. Досудебный (внесудебны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й) порядок обжалования действий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и (или) решений, принятых в хо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представления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осуществ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с соблюдением требований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27.07.2010 № 210-ФЗ «Об организации предоставления</w:t>
      </w:r>
      <w:r w:rsid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2DF" w:rsidRPr="00DD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услуг».</w:t>
      </w:r>
    </w:p>
    <w:p w14:paraId="71A8A66E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5C5F7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88863F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2FFEC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0BCE7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FA8D96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6A490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3DF89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35F98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C6EF03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C00AE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31511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BD869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FA0690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DABB05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5A08E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D5D73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6D3FA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EF76E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C74074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087F9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D093C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1AD941" w14:textId="77777777" w:rsidR="005F05E1" w:rsidRDefault="005F05E1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11B55" w14:textId="77777777" w:rsidR="0053756B" w:rsidRDefault="0053756B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BBE4A" w14:textId="77777777" w:rsidR="005D491E" w:rsidRDefault="005D491E" w:rsidP="00327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C3A6A" w14:textId="77777777" w:rsidR="009F7286" w:rsidRPr="009F7286" w:rsidRDefault="009F7286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3499C3DC" w14:textId="76C44376" w:rsidR="009F7286" w:rsidRPr="009F7286" w:rsidRDefault="005F05E1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9F7286"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</w:t>
      </w:r>
    </w:p>
    <w:p w14:paraId="09FB901D" w14:textId="0BED0FDB" w:rsidR="009F7286" w:rsidRPr="009F7286" w:rsidRDefault="005F05E1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 по предоставлению</w:t>
      </w:r>
    </w:p>
    <w:p w14:paraId="12D45D10" w14:textId="77777777" w:rsidR="009F7286" w:rsidRPr="009F7286" w:rsidRDefault="009F7286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7802EEF3" w14:textId="77777777" w:rsidR="009F7286" w:rsidRDefault="009F7286" w:rsidP="005F05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95CCB3" w14:textId="77777777" w:rsidR="009F7286" w:rsidRPr="009F7286" w:rsidRDefault="009F7286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AC293" w14:textId="77777777" w:rsidR="009F7286" w:rsidRPr="009F7286" w:rsidRDefault="009F7286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Заявления на предоставление муниципальной услуги</w:t>
      </w:r>
    </w:p>
    <w:p w14:paraId="17674930" w14:textId="77777777" w:rsidR="009F7286" w:rsidRPr="009F7286" w:rsidRDefault="009F7286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установку и эксплуатацию рекламных конструкций на</w:t>
      </w:r>
    </w:p>
    <w:p w14:paraId="706F6A5C" w14:textId="77777777" w:rsidR="009F7286" w:rsidRPr="009F7286" w:rsidRDefault="009F7286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территории, аннулирование такого разрешения»</w:t>
      </w:r>
    </w:p>
    <w:p w14:paraId="7D5046E6" w14:textId="77777777" w:rsidR="009F7286" w:rsidRDefault="009F7286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BCF2F3" w14:textId="77777777" w:rsidR="009F7286" w:rsidRDefault="009F7286" w:rsidP="00327307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подачи:_______№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6AC0FE76" w14:textId="77777777" w:rsidR="009F7286" w:rsidRPr="009F7286" w:rsidRDefault="009F7286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ED8D3" w14:textId="77777777" w:rsidR="009F7286" w:rsidRDefault="009F7286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E00D5F7" w14:textId="77777777" w:rsidR="005D491E" w:rsidRPr="009F7286" w:rsidRDefault="009F7286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F7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органа, уполномоченного на предоставление услуги)</w:t>
      </w:r>
    </w:p>
    <w:p w14:paraId="111D513B" w14:textId="77777777" w:rsidR="005D491E" w:rsidRPr="009F7286" w:rsidRDefault="005D491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9D5D79" w:rsidRPr="009D5D79" w14:paraId="28677649" w14:textId="77777777" w:rsidTr="00673CF8">
        <w:tc>
          <w:tcPr>
            <w:tcW w:w="9855" w:type="dxa"/>
            <w:gridSpan w:val="2"/>
          </w:tcPr>
          <w:p w14:paraId="2CC1F883" w14:textId="77777777" w:rsidR="009D5D79" w:rsidRPr="009D5D79" w:rsidRDefault="009D5D79" w:rsidP="00327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9D5D79" w:rsidRPr="009D5D79" w14:paraId="34152DE0" w14:textId="77777777" w:rsidTr="009D5D79">
        <w:tc>
          <w:tcPr>
            <w:tcW w:w="3085" w:type="dxa"/>
          </w:tcPr>
          <w:p w14:paraId="243186F1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Категория представителя</w:t>
            </w:r>
          </w:p>
        </w:tc>
        <w:tc>
          <w:tcPr>
            <w:tcW w:w="6770" w:type="dxa"/>
          </w:tcPr>
          <w:p w14:paraId="1B129CC7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7F57D1E7" w14:textId="77777777" w:rsidTr="009D5D79">
        <w:tc>
          <w:tcPr>
            <w:tcW w:w="3085" w:type="dxa"/>
          </w:tcPr>
          <w:p w14:paraId="2B8DAAF7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770" w:type="dxa"/>
          </w:tcPr>
          <w:p w14:paraId="74E48F3B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5179CC52" w14:textId="77777777" w:rsidTr="009D5D79">
        <w:tc>
          <w:tcPr>
            <w:tcW w:w="3085" w:type="dxa"/>
          </w:tcPr>
          <w:p w14:paraId="671C7457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770" w:type="dxa"/>
          </w:tcPr>
          <w:p w14:paraId="49A81D53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4436E884" w14:textId="77777777" w:rsidTr="009D5D79">
        <w:tc>
          <w:tcPr>
            <w:tcW w:w="3085" w:type="dxa"/>
          </w:tcPr>
          <w:p w14:paraId="48A05774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770" w:type="dxa"/>
          </w:tcPr>
          <w:p w14:paraId="4A47EC09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57E6354D" w14:textId="77777777" w:rsidTr="009D5D79">
        <w:tc>
          <w:tcPr>
            <w:tcW w:w="3085" w:type="dxa"/>
          </w:tcPr>
          <w:p w14:paraId="0982E23A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770" w:type="dxa"/>
          </w:tcPr>
          <w:p w14:paraId="7D2D8F7A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31E11464" w14:textId="77777777" w:rsidTr="009D5D79">
        <w:tc>
          <w:tcPr>
            <w:tcW w:w="3085" w:type="dxa"/>
          </w:tcPr>
          <w:p w14:paraId="3597C016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770" w:type="dxa"/>
          </w:tcPr>
          <w:p w14:paraId="19B0E22A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1E8F6B84" w14:textId="77777777" w:rsidTr="009D5D79">
        <w:tc>
          <w:tcPr>
            <w:tcW w:w="3085" w:type="dxa"/>
          </w:tcPr>
          <w:p w14:paraId="22D7FD79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6770" w:type="dxa"/>
          </w:tcPr>
          <w:p w14:paraId="5323C6D3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35DFA9A6" w14:textId="77777777" w:rsidTr="009D5D79">
        <w:tc>
          <w:tcPr>
            <w:tcW w:w="3085" w:type="dxa"/>
          </w:tcPr>
          <w:p w14:paraId="7F1C58C7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770" w:type="dxa"/>
          </w:tcPr>
          <w:p w14:paraId="7D86C279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77451EC9" w14:textId="77777777" w:rsidTr="009D5D79">
        <w:tc>
          <w:tcPr>
            <w:tcW w:w="3085" w:type="dxa"/>
          </w:tcPr>
          <w:p w14:paraId="607C0B5C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6770" w:type="dxa"/>
          </w:tcPr>
          <w:p w14:paraId="11CCC242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3DD4F6F5" w14:textId="77777777" w:rsidTr="009D5D79">
        <w:tc>
          <w:tcPr>
            <w:tcW w:w="3085" w:type="dxa"/>
          </w:tcPr>
          <w:p w14:paraId="31BB09CB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770" w:type="dxa"/>
          </w:tcPr>
          <w:p w14:paraId="6F73857D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61FE6BD9" w14:textId="77777777" w:rsidTr="009D5D79">
        <w:tc>
          <w:tcPr>
            <w:tcW w:w="3085" w:type="dxa"/>
          </w:tcPr>
          <w:p w14:paraId="2E12FA3C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6770" w:type="dxa"/>
          </w:tcPr>
          <w:p w14:paraId="2916927C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17D16CD5" w14:textId="77777777" w:rsidTr="009D5D79">
        <w:tc>
          <w:tcPr>
            <w:tcW w:w="3085" w:type="dxa"/>
          </w:tcPr>
          <w:p w14:paraId="787C44A3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6770" w:type="dxa"/>
          </w:tcPr>
          <w:p w14:paraId="52621521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0D05FBBF" w14:textId="77777777" w:rsidTr="009D5D79">
        <w:tc>
          <w:tcPr>
            <w:tcW w:w="3085" w:type="dxa"/>
          </w:tcPr>
          <w:p w14:paraId="5848D2B0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6770" w:type="dxa"/>
          </w:tcPr>
          <w:p w14:paraId="7CC78353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02416546" w14:textId="77777777" w:rsidTr="00673CF8">
        <w:tc>
          <w:tcPr>
            <w:tcW w:w="9855" w:type="dxa"/>
            <w:gridSpan w:val="2"/>
          </w:tcPr>
          <w:p w14:paraId="399773C7" w14:textId="77777777" w:rsidR="009D5D79" w:rsidRPr="0053756B" w:rsidRDefault="009D5D79" w:rsidP="00327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9D5D79" w:rsidRPr="009D5D79" w14:paraId="1E472CC2" w14:textId="77777777" w:rsidTr="009D5D79">
        <w:tc>
          <w:tcPr>
            <w:tcW w:w="3085" w:type="dxa"/>
          </w:tcPr>
          <w:p w14:paraId="21D6E8F3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6770" w:type="dxa"/>
          </w:tcPr>
          <w:p w14:paraId="4CB386CC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7CF2383D" w14:textId="77777777" w:rsidTr="009D5D79">
        <w:tc>
          <w:tcPr>
            <w:tcW w:w="3085" w:type="dxa"/>
          </w:tcPr>
          <w:p w14:paraId="2B8CD07D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770" w:type="dxa"/>
          </w:tcPr>
          <w:p w14:paraId="54272639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32772790" w14:textId="77777777" w:rsidTr="009D5D79">
        <w:tc>
          <w:tcPr>
            <w:tcW w:w="3085" w:type="dxa"/>
          </w:tcPr>
          <w:p w14:paraId="73646CB3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6770" w:type="dxa"/>
          </w:tcPr>
          <w:p w14:paraId="6EAB08A2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04452C7E" w14:textId="77777777" w:rsidTr="009D5D79">
        <w:tc>
          <w:tcPr>
            <w:tcW w:w="3085" w:type="dxa"/>
          </w:tcPr>
          <w:p w14:paraId="20358AC4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770" w:type="dxa"/>
          </w:tcPr>
          <w:p w14:paraId="411957AC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3E433426" w14:textId="77777777" w:rsidTr="009D5D79">
        <w:tc>
          <w:tcPr>
            <w:tcW w:w="3085" w:type="dxa"/>
          </w:tcPr>
          <w:p w14:paraId="6CC88A6E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770" w:type="dxa"/>
          </w:tcPr>
          <w:p w14:paraId="647381B0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1E27F4F9" w14:textId="77777777" w:rsidTr="009D5D79">
        <w:tc>
          <w:tcPr>
            <w:tcW w:w="3085" w:type="dxa"/>
          </w:tcPr>
          <w:p w14:paraId="33346F45" w14:textId="77777777" w:rsidR="009D5D79" w:rsidRPr="0053756B" w:rsidRDefault="009D5D79" w:rsidP="00327307">
            <w:pPr>
              <w:rPr>
                <w:rFonts w:ascii="Times New Roman" w:hAnsi="Times New Roman" w:cs="Times New Roman"/>
              </w:rPr>
            </w:pPr>
            <w:r w:rsidRPr="0053756B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6770" w:type="dxa"/>
          </w:tcPr>
          <w:p w14:paraId="7D9D7F42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EDC0CE" w14:textId="77777777" w:rsidR="005D491E" w:rsidRDefault="005D491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9D5D79" w:rsidRPr="009D5D79" w14:paraId="240B2E61" w14:textId="77777777" w:rsidTr="00673CF8">
        <w:tc>
          <w:tcPr>
            <w:tcW w:w="9855" w:type="dxa"/>
            <w:gridSpan w:val="2"/>
          </w:tcPr>
          <w:p w14:paraId="250AA290" w14:textId="77777777" w:rsidR="009D5D79" w:rsidRPr="009D5D79" w:rsidRDefault="009D5D79" w:rsidP="00327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9D5D79" w:rsidRPr="009D5D79" w14:paraId="385D569C" w14:textId="77777777" w:rsidTr="009D5D79">
        <w:trPr>
          <w:trHeight w:val="670"/>
        </w:trPr>
        <w:tc>
          <w:tcPr>
            <w:tcW w:w="3085" w:type="dxa"/>
          </w:tcPr>
          <w:p w14:paraId="5BFEFE54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</w:tcPr>
          <w:p w14:paraId="606FB41B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D79" w:rsidRPr="009D5D79" w14:paraId="2CE27D4C" w14:textId="77777777" w:rsidTr="00673CF8">
        <w:tc>
          <w:tcPr>
            <w:tcW w:w="9855" w:type="dxa"/>
            <w:gridSpan w:val="2"/>
          </w:tcPr>
          <w:p w14:paraId="6FD0809A" w14:textId="77777777" w:rsidR="009D5D79" w:rsidRPr="009D5D79" w:rsidRDefault="009D5D79" w:rsidP="00327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9D5D79" w:rsidRPr="009D5D79" w14:paraId="0C4B1649" w14:textId="77777777" w:rsidTr="009D5D79">
        <w:trPr>
          <w:trHeight w:val="522"/>
        </w:trPr>
        <w:tc>
          <w:tcPr>
            <w:tcW w:w="3085" w:type="dxa"/>
          </w:tcPr>
          <w:p w14:paraId="07ED8F13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</w:tcPr>
          <w:p w14:paraId="3F9683CD" w14:textId="77777777" w:rsidR="009D5D79" w:rsidRPr="009D5D79" w:rsidRDefault="009D5D79" w:rsidP="00327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A29495" w14:textId="77777777" w:rsidR="005D491E" w:rsidRDefault="005D491E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AFC75" w14:textId="77777777" w:rsidR="005D491E" w:rsidRDefault="005D491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3F6A9" w14:textId="77777777" w:rsidR="005D491E" w:rsidRDefault="005D491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A8970" w14:textId="77777777" w:rsidR="005D491E" w:rsidRDefault="005D491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375194" w14:textId="77777777" w:rsidR="005D491E" w:rsidRDefault="005D491E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13D9B" w14:textId="77777777" w:rsidR="009D5D79" w:rsidRDefault="009D5D79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E54EE9" w14:textId="77777777" w:rsidR="009D5D79" w:rsidRDefault="009D5D79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5F4F7" w14:textId="77777777" w:rsidR="005F05E1" w:rsidRDefault="005F05E1" w:rsidP="00327307">
      <w:pPr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4C868" w14:textId="77777777" w:rsidR="00FD407A" w:rsidRPr="0010778B" w:rsidRDefault="00FD407A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2CF9251C" w14:textId="77777777" w:rsidR="00FD407A" w:rsidRPr="0010778B" w:rsidRDefault="00FD407A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82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</w:t>
      </w:r>
    </w:p>
    <w:p w14:paraId="6D116927" w14:textId="04CF8A89" w:rsidR="00FD407A" w:rsidRPr="0010778B" w:rsidRDefault="005F05E1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 по предоставлению</w:t>
      </w:r>
    </w:p>
    <w:p w14:paraId="4FFBF008" w14:textId="77777777" w:rsidR="00FD407A" w:rsidRPr="0010778B" w:rsidRDefault="00FD407A" w:rsidP="005F05E1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0F344E48" w14:textId="77777777" w:rsidR="0010778B" w:rsidRPr="0010778B" w:rsidRDefault="0010778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ABDECB" w14:textId="77777777" w:rsidR="00FD407A" w:rsidRPr="0010778B" w:rsidRDefault="00FD407A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разрешения на установку и эксплуатацию рекламной конструкции</w:t>
      </w:r>
    </w:p>
    <w:p w14:paraId="308F0C41" w14:textId="77777777" w:rsidR="0010778B" w:rsidRDefault="0010778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5F2C6" w14:textId="77777777" w:rsidR="0010778B" w:rsidRPr="0010778B" w:rsidRDefault="0010778B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7CCF9BF9" w14:textId="77777777" w:rsidR="00FD407A" w:rsidRPr="0010778B" w:rsidRDefault="00FD407A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органа государственной власти уполномоченного на в</w:t>
      </w:r>
      <w:r w:rsid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ыдачу разрешения на </w:t>
      </w:r>
      <w:r w:rsidRP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установку и эксплуатацию рекламных конструкций</w:t>
      </w:r>
      <w:r w:rsid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на соответствующей территории, </w:t>
      </w:r>
      <w:r w:rsidRPr="001077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аннулирование такого разрешения)</w:t>
      </w:r>
    </w:p>
    <w:p w14:paraId="439F9E03" w14:textId="77777777" w:rsidR="0010778B" w:rsidRPr="0010778B" w:rsidRDefault="0010778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DAAFC" w14:textId="77777777" w:rsidR="00FD407A" w:rsidRPr="0010778B" w:rsidRDefault="00FD407A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РАЗРЕШЕНИЕ</w:t>
      </w:r>
    </w:p>
    <w:p w14:paraId="391573D8" w14:textId="77777777" w:rsidR="00FD407A" w:rsidRDefault="00FD407A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установку и эксплуатацию рекламной конструкции</w:t>
      </w:r>
    </w:p>
    <w:p w14:paraId="0709E756" w14:textId="77777777" w:rsidR="00FD407A" w:rsidRDefault="00FD407A" w:rsidP="003273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</w:t>
      </w:r>
      <w:r w:rsid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____</w:t>
      </w:r>
      <w:r w:rsid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21FC74C2" w14:textId="77777777" w:rsidR="0010778B" w:rsidRPr="0010778B" w:rsidRDefault="0010778B" w:rsidP="00327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7F7E3" w14:textId="29026F14" w:rsidR="00FD407A" w:rsidRPr="0010778B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19 Федерального закона от 13.03.2006 № 38-Ф3 «О рекламе»,</w:t>
      </w:r>
      <w:r w:rsidR="0095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заявления, зарегистрирован</w:t>
      </w:r>
      <w:r w:rsidR="0095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от</w:t>
      </w:r>
      <w:r w:rsidR="005F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____________№ _________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B8DAF42" w14:textId="77777777" w:rsidR="00FD407A" w:rsidRPr="0010778B" w:rsidRDefault="00FD407A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 о предоставлении разрешения на установку и эксплуатацию рекламной</w:t>
      </w:r>
      <w:r w:rsidR="00954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конструкции.</w:t>
      </w:r>
    </w:p>
    <w:p w14:paraId="1589511E" w14:textId="77777777" w:rsidR="00FD407A" w:rsidRPr="0010778B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разрешение выдано:</w:t>
      </w:r>
    </w:p>
    <w:p w14:paraId="4FF9B314" w14:textId="77777777" w:rsidR="00FD407A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FD407A"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14:paraId="3957F589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Представитель________________________, Контактные данные представителя:</w:t>
      </w:r>
      <w:r w:rsidR="0056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7E73587D" w14:textId="77777777" w:rsidR="00567C77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14:paraId="2A16BDCE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рекламной конструкции:</w:t>
      </w:r>
    </w:p>
    <w:p w14:paraId="457C4E32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14:paraId="4CD09D25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(тип) рекламной конструкции:</w:t>
      </w:r>
    </w:p>
    <w:p w14:paraId="7A296B21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21FFD743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информационных полей:</w:t>
      </w:r>
    </w:p>
    <w:p w14:paraId="6EF1EBFF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51F77A7D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установки:</w:t>
      </w:r>
    </w:p>
    <w:p w14:paraId="1E22FA22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3EE2B355" w14:textId="77777777" w:rsidR="00FD407A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имущества, к которому присоединяется рекламная конструкция:</w:t>
      </w:r>
    </w:p>
    <w:p w14:paraId="1A069A93" w14:textId="77777777" w:rsidR="00567C77" w:rsidRPr="0010778B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0A64B2F3" w14:textId="77777777" w:rsidR="00FD407A" w:rsidRPr="0010778B" w:rsidRDefault="00FD407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настоящего разрешения до</w:t>
      </w:r>
      <w:r w:rsidR="0056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5431DAEF" w14:textId="77777777" w:rsidR="00567C77" w:rsidRDefault="00567C77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8E7AE" w14:textId="77777777" w:rsidR="00567C77" w:rsidRDefault="00567C77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CCC46B" w14:textId="77777777" w:rsidR="00567C77" w:rsidRDefault="00567C77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E15B6" wp14:editId="44A3E6DF">
                <wp:simplePos x="0" y="0"/>
                <wp:positionH relativeFrom="column">
                  <wp:posOffset>2114550</wp:posOffset>
                </wp:positionH>
                <wp:positionV relativeFrom="paragraph">
                  <wp:posOffset>93980</wp:posOffset>
                </wp:positionV>
                <wp:extent cx="914400" cy="663575"/>
                <wp:effectExtent l="0" t="0" r="13335" b="222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99DA" w14:textId="77777777" w:rsidR="0041104E" w:rsidRPr="00567C77" w:rsidRDefault="0041104E" w:rsidP="00567C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7C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 сертификате</w:t>
                            </w:r>
                          </w:p>
                          <w:p w14:paraId="774B013B" w14:textId="77777777" w:rsidR="0041104E" w:rsidRDefault="0041104E" w:rsidP="00567C77">
                            <w:pPr>
                              <w:spacing w:after="0" w:line="240" w:lineRule="auto"/>
                            </w:pPr>
                            <w:r w:rsidRPr="00567C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t xml:space="preserve"> </w:t>
                            </w:r>
                            <w:r w:rsidRPr="00567C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66.5pt;margin-top:7.4pt;width:1in;height:52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" fillcolor="white [3201]" strokeweight=".5pt">
                <v:textbox>
                  <w:txbxContent>
                    <w:p w14:paraId="26F099DA" w14:textId="77777777" w:rsidR="0041104E" w:rsidRPr="00567C77" w:rsidRDefault="0041104E" w:rsidP="00567C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7C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 сертификате</w:t>
                      </w:r>
                    </w:p>
                    <w:p w14:paraId="774B013B" w14:textId="77777777" w:rsidR="0041104E" w:rsidRDefault="0041104E" w:rsidP="00567C77">
                      <w:pPr>
                        <w:spacing w:after="0" w:line="240" w:lineRule="auto"/>
                      </w:pPr>
                      <w:r w:rsidRPr="00567C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электронной</w:t>
                      </w:r>
                      <w:r>
                        <w:t xml:space="preserve"> </w:t>
                      </w:r>
                      <w:r w:rsidRPr="00567C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5B981E47" w14:textId="77777777" w:rsidR="00567C77" w:rsidRDefault="00567C77" w:rsidP="00327307">
      <w:pPr>
        <w:tabs>
          <w:tab w:val="left" w:pos="0"/>
          <w:tab w:val="left" w:pos="65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</w:t>
      </w:r>
    </w:p>
    <w:p w14:paraId="75CE68B9" w14:textId="77777777" w:rsidR="00567C77" w:rsidRDefault="00567C77" w:rsidP="00327307">
      <w:pPr>
        <w:tabs>
          <w:tab w:val="left" w:pos="0"/>
          <w:tab w:val="left" w:pos="65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 уполномоченного </w:t>
      </w:r>
      <w:r w:rsidR="00FD407A" w:rsidRPr="00567C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лица органа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      </w:t>
      </w:r>
      <w:r w:rsidRPr="00567C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(расшифровка подписи)</w:t>
      </w:r>
    </w:p>
    <w:p w14:paraId="0A9486BC" w14:textId="77777777" w:rsidR="00FD407A" w:rsidRPr="00567C77" w:rsidRDefault="00567C77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исполнительной власти субъекта </w:t>
      </w:r>
      <w:r w:rsidR="00FD407A" w:rsidRPr="00567C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РФ)</w:t>
      </w:r>
    </w:p>
    <w:p w14:paraId="7F0181C8" w14:textId="77777777" w:rsidR="00567C77" w:rsidRDefault="00567C77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CCB4A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FDCFA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D4FD8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CD008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75B671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510B3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E826A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C2CC7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FEB852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1D616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AF01F3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9DD8BF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911916" w14:textId="77777777" w:rsidR="00B20D44" w:rsidRPr="00B20D44" w:rsidRDefault="00B20D44" w:rsidP="005F05E1">
      <w:pPr>
        <w:tabs>
          <w:tab w:val="left" w:pos="-426"/>
        </w:tabs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1F7C4B05" w14:textId="77777777" w:rsidR="00B20D44" w:rsidRPr="00B20D44" w:rsidRDefault="00B20D44" w:rsidP="005F05E1">
      <w:pPr>
        <w:tabs>
          <w:tab w:val="left" w:pos="-426"/>
        </w:tabs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82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</w:t>
      </w:r>
    </w:p>
    <w:p w14:paraId="7E56B330" w14:textId="70FB0845" w:rsidR="00B20D44" w:rsidRPr="00B20D44" w:rsidRDefault="005F05E1" w:rsidP="005F05E1">
      <w:pPr>
        <w:tabs>
          <w:tab w:val="left" w:pos="-426"/>
        </w:tabs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 по предоставлению</w:t>
      </w:r>
    </w:p>
    <w:p w14:paraId="5F25375D" w14:textId="77777777" w:rsidR="00B20D44" w:rsidRDefault="00B20D44" w:rsidP="005F05E1">
      <w:pPr>
        <w:tabs>
          <w:tab w:val="left" w:pos="-426"/>
        </w:tabs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31C9DF99" w14:textId="77777777" w:rsidR="00413360" w:rsidRPr="00B20D44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3D13E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решения об аннулировании разрешения на установку и эксплуатацию</w:t>
      </w:r>
    </w:p>
    <w:p w14:paraId="49CEF723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рекламных конструкций на  территории</w:t>
      </w:r>
      <w:r w:rsidR="00082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Нижнеингашского района</w:t>
      </w:r>
    </w:p>
    <w:p w14:paraId="23EBDBB9" w14:textId="77777777" w:rsidR="00413360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9122A" w14:textId="77777777" w:rsidR="00413360" w:rsidRPr="00B20D44" w:rsidRDefault="00413360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14:paraId="361A9373" w14:textId="77777777" w:rsidR="00B20D44" w:rsidRPr="00413360" w:rsidRDefault="00B20D44" w:rsidP="003273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органа государственной власти уполномоченного на выдачу разрешения на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установку и эксплуатацию рекламных конструкций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на соответствующей территории, </w:t>
      </w:r>
      <w:r w:rsidRPr="004133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аннулирование такого разрешения)</w:t>
      </w:r>
    </w:p>
    <w:p w14:paraId="3497737A" w14:textId="77777777" w:rsidR="00413360" w:rsidRPr="00B20D44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5DAD9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Кому:____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7A199444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ИНН:_____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4259E1F3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Представитель:__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0D3DFAD3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</w:t>
      </w:r>
    </w:p>
    <w:p w14:paraId="1DCC3870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представителя:___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3E9DD49D" w14:textId="77777777" w:rsidR="00B20D44" w:rsidRP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47F26027" w14:textId="77777777" w:rsidR="00B20D44" w:rsidRDefault="00B20D44" w:rsidP="00327307">
      <w:pPr>
        <w:tabs>
          <w:tab w:val="left" w:pos="-28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 почта: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385F9F32" w14:textId="77777777" w:rsidR="00413360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B11A3" w14:textId="77777777" w:rsidR="0086775A" w:rsidRPr="00B20D44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07733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14:paraId="4E39C953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аннулировании разрешения на установку и эксплуатацию</w:t>
      </w:r>
    </w:p>
    <w:p w14:paraId="19ED6147" w14:textId="77777777" w:rsidR="00B20D44" w:rsidRPr="00413360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рекламных конструкций</w:t>
      </w:r>
    </w:p>
    <w:p w14:paraId="42B99864" w14:textId="77777777" w:rsidR="00B20D44" w:rsidRDefault="00B20D44" w:rsidP="0032730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</w:t>
      </w:r>
      <w:r w:rsidR="0041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651805A0" w14:textId="77777777" w:rsidR="00413360" w:rsidRDefault="00413360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9CA809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7441A" w14:textId="77777777" w:rsidR="0086775A" w:rsidRPr="00B20D44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C6353" w14:textId="77777777" w:rsidR="00B20D44" w:rsidRPr="00B20D44" w:rsidRDefault="00B20D44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уведомления от _____________ № _______________и в соответствии со</w:t>
      </w:r>
    </w:p>
    <w:p w14:paraId="45EB44BD" w14:textId="77777777" w:rsidR="00B20D44" w:rsidRPr="00B20D44" w:rsidRDefault="00B20D44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19 Федерального закона от 13.03.2006 № 38-Ф3 «О рекламе» принято решение об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аннулировании Разрешения на установку и эксплуатацию рекламной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от____________</w:t>
      </w:r>
      <w:r w:rsidRPr="00B20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6DB8DB7A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8C8D6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CD9AC7" w14:textId="77777777" w:rsidR="0086775A" w:rsidRDefault="0086775A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78063" w14:textId="77777777" w:rsidR="0086775A" w:rsidRDefault="0086775A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5235E" w14:textId="77777777" w:rsidR="0086775A" w:rsidRDefault="0086775A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A98F9" w14:textId="77777777" w:rsidR="0086775A" w:rsidRDefault="0086775A" w:rsidP="00327307">
      <w:pPr>
        <w:tabs>
          <w:tab w:val="left" w:pos="0"/>
          <w:tab w:val="left" w:pos="6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CC74F" wp14:editId="56D71AC8">
                <wp:simplePos x="0" y="0"/>
                <wp:positionH relativeFrom="column">
                  <wp:posOffset>2339196</wp:posOffset>
                </wp:positionH>
                <wp:positionV relativeFrom="paragraph">
                  <wp:posOffset>53148</wp:posOffset>
                </wp:positionV>
                <wp:extent cx="914400" cy="534838"/>
                <wp:effectExtent l="0" t="0" r="13335" b="177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B934" w14:textId="77777777" w:rsidR="0041104E" w:rsidRPr="0086775A" w:rsidRDefault="0041104E" w:rsidP="008677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 сертификате</w:t>
                            </w:r>
                          </w:p>
                          <w:p w14:paraId="74BDF287" w14:textId="77777777" w:rsidR="0041104E" w:rsidRPr="0086775A" w:rsidRDefault="0041104E" w:rsidP="008677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84.2pt;margin-top:4.2pt;width:1in;height:42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" fillcolor="white [3201]" strokeweight=".5pt">
                <v:textbox>
                  <w:txbxContent>
                    <w:p w14:paraId="76B0B934" w14:textId="77777777" w:rsidR="0041104E" w:rsidRPr="0086775A" w:rsidRDefault="0041104E" w:rsidP="008677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 сертификате</w:t>
                      </w:r>
                    </w:p>
                    <w:p w14:paraId="74BDF287" w14:textId="77777777" w:rsidR="0041104E" w:rsidRPr="0086775A" w:rsidRDefault="0041104E" w:rsidP="008677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</w:t>
      </w:r>
    </w:p>
    <w:p w14:paraId="0BFB81C5" w14:textId="77777777" w:rsidR="0086775A" w:rsidRDefault="00B20D44" w:rsidP="00327307">
      <w:pPr>
        <w:tabs>
          <w:tab w:val="left" w:pos="0"/>
          <w:tab w:val="left" w:pos="6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 уполномоченного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лица органа 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   </w:t>
      </w:r>
      <w:r w:rsidR="0086775A" w:rsidRP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(расшифровка подписи)</w:t>
      </w:r>
    </w:p>
    <w:p w14:paraId="4AAE18F7" w14:textId="04DFD24C" w:rsidR="00B20D44" w:rsidRPr="0086775A" w:rsidRDefault="005F05E1" w:rsidP="003273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сполнительной власти субъекта Р</w:t>
      </w:r>
      <w:r w:rsidR="00B20D44" w:rsidRPr="008677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Ф)</w:t>
      </w:r>
    </w:p>
    <w:p w14:paraId="140090A1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91C3E" w14:textId="77777777" w:rsidR="0086775A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D79B8" w14:textId="77777777" w:rsidR="0086775A" w:rsidRPr="00B20D44" w:rsidRDefault="0086775A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38A24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7827D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E5AF2E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E5346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D7CEB" w14:textId="77777777" w:rsidR="00EC6F1D" w:rsidRDefault="00EC6F1D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E3111" w14:textId="77777777" w:rsidR="005861FC" w:rsidRDefault="005861FC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7934ED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05DA8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45F602" w14:textId="77777777" w:rsidR="005F05E1" w:rsidRDefault="005F05E1" w:rsidP="00327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1F3A6" w14:textId="77777777" w:rsidR="005F05E1" w:rsidRDefault="00DD7A32" w:rsidP="005F05E1">
      <w:pPr>
        <w:spacing w:after="0" w:line="240" w:lineRule="auto"/>
        <w:ind w:left="5670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Приложение № 4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к </w:t>
      </w:r>
      <w:r w:rsidR="00082F0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дминистративн</w:t>
      </w:r>
      <w:r w:rsidR="005F05E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ому </w:t>
      </w:r>
    </w:p>
    <w:p w14:paraId="736D3004" w14:textId="7BC72DC2" w:rsidR="00DD7A32" w:rsidRDefault="005F05E1" w:rsidP="005F05E1">
      <w:pPr>
        <w:spacing w:after="0" w:line="240" w:lineRule="auto"/>
        <w:ind w:left="5670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регламенту по предоставлению</w:t>
      </w:r>
      <w:r w:rsidR="00DD7A32"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муниципальной услуги</w:t>
      </w:r>
    </w:p>
    <w:p w14:paraId="3ED7F74C" w14:textId="77777777" w:rsid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E370389" w14:textId="77777777" w:rsidR="00DD7A32" w:rsidRDefault="00DD7A32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Форма решения об отказе в приеме документов, необходимых для</w:t>
      </w: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предоставления услуги</w:t>
      </w:r>
      <w:r w:rsidR="00082F0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об отказе в предоставлении услуги</w:t>
      </w:r>
    </w:p>
    <w:p w14:paraId="1F8F9250" w14:textId="77777777" w:rsid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«Выдача разрешения на установку и эксплуатацию рекламных конструкций на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соответствующей территории, аннулирование такого разрешения»</w:t>
      </w:r>
    </w:p>
    <w:p w14:paraId="61ECBE22" w14:textId="77777777" w:rsidR="00DD7A32" w:rsidRDefault="00DD7A32" w:rsidP="0032730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2470B99" w14:textId="77777777" w:rsidR="00DD7A32" w:rsidRP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(Наименование органа государственной власти уполномоченного на выдачу разрешения на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установку и эксплуатацию рекламных конструкций на соответствующей территории,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аннулирование такого разрешения)</w:t>
      </w:r>
    </w:p>
    <w:p w14:paraId="0A94BFFB" w14:textId="77777777" w:rsidR="00DD7A32" w:rsidRDefault="00DD7A32" w:rsidP="00327307">
      <w:pPr>
        <w:spacing w:after="0" w:line="240" w:lineRule="auto"/>
        <w:ind w:left="595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Кому:_____________________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ИНН:____________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Представитель:_____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Контактные данные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представителя:___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ел.:__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Эл, почта:________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</w:t>
      </w:r>
    </w:p>
    <w:p w14:paraId="0795BA08" w14:textId="77777777" w:rsidR="00DD7A32" w:rsidRDefault="00DD7A32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14:paraId="160E8114" w14:textId="77777777" w:rsidR="00DD7A32" w:rsidRDefault="00DD7A32" w:rsidP="0032730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457A8A46" w14:textId="77777777" w:rsid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 отказе в приеме документов/об отказе в предоставлении услуги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14:paraId="09176724" w14:textId="19935626" w:rsidR="00DD7A32" w:rsidRDefault="00DD7A32" w:rsidP="003273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№</w:t>
      </w:r>
      <w:r w:rsidR="005F05E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РК-20210708-30684-3 от 08.07.2021</w:t>
      </w:r>
    </w:p>
    <w:p w14:paraId="61DC7D09" w14:textId="77777777" w:rsidR="002F6E07" w:rsidRDefault="00DD7A32" w:rsidP="00327307">
      <w:pPr>
        <w:spacing w:after="0" w:line="240" w:lineRule="auto"/>
        <w:ind w:firstLine="567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основании поступившего зап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роса, зарегистрированного_____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______№ __________ ,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принято решение об отказе в приеме документов/об отказе в предоставлении услуги по следующим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основаниям: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14:paraId="62B59B82" w14:textId="77777777" w:rsidR="002F6E07" w:rsidRDefault="002F6E07" w:rsidP="0032730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6C1BB0E0" w14:textId="77777777" w:rsidR="002F6E07" w:rsidRDefault="002F6E07" w:rsidP="0032730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="00DD7A32"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Разъяснение причин отказа: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14:paraId="7D5D7BBB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="00DD7A32"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14:paraId="0660A69B" w14:textId="77777777" w:rsidR="002F6E07" w:rsidRDefault="00DD7A32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Вы вправе повторно обратиться в упол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номоченный орган с заявлением о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предоставлении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услуги после устранения указанных нарушений.</w:t>
      </w:r>
    </w:p>
    <w:p w14:paraId="44E42A8D" w14:textId="77777777" w:rsidR="002F6E07" w:rsidRDefault="00DD7A32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уполномоченный орган, а также в судебном порядке.</w:t>
      </w:r>
    </w:p>
    <w:p w14:paraId="00413D71" w14:textId="77777777" w:rsidR="002F6E07" w:rsidRDefault="00DD7A32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D7A3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14:paraId="61DEBFD6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9725FE4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B58E1" wp14:editId="3AFD6AA2">
                <wp:simplePos x="0" y="0"/>
                <wp:positionH relativeFrom="column">
                  <wp:posOffset>2149415</wp:posOffset>
                </wp:positionH>
                <wp:positionV relativeFrom="paragraph">
                  <wp:posOffset>50584</wp:posOffset>
                </wp:positionV>
                <wp:extent cx="1819910" cy="569344"/>
                <wp:effectExtent l="0" t="0" r="27940" b="2159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56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93953" w14:textId="77777777" w:rsidR="0041104E" w:rsidRPr="002F6E07" w:rsidRDefault="0041104E" w:rsidP="002F6E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E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 сертификате</w:t>
                            </w:r>
                          </w:p>
                          <w:p w14:paraId="4958FB05" w14:textId="77777777" w:rsidR="0041104E" w:rsidRPr="002F6E07" w:rsidRDefault="0041104E" w:rsidP="002F6E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E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69.25pt;margin-top:4pt;width:143.3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" fillcolor="white [3201]" strokeweight=".5pt">
                <v:textbox>
                  <w:txbxContent>
                    <w:p w14:paraId="57393953" w14:textId="77777777" w:rsidR="0041104E" w:rsidRPr="002F6E07" w:rsidRDefault="0041104E" w:rsidP="002F6E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E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 сертификате</w:t>
                      </w:r>
                    </w:p>
                    <w:p w14:paraId="4958FB05" w14:textId="77777777" w:rsidR="0041104E" w:rsidRPr="002F6E07" w:rsidRDefault="0041104E" w:rsidP="002F6E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E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73D58C4F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274B4C6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                                                      __________________________</w:t>
      </w:r>
    </w:p>
    <w:p w14:paraId="3247F65C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</w:pPr>
      <w:r w:rsidRP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(должность уполномоченного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лица органа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</w:t>
      </w:r>
      <w:r w:rsidRP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(расшифровка подписи)</w:t>
      </w:r>
    </w:p>
    <w:p w14:paraId="0DC2E684" w14:textId="0DB308C8" w:rsidR="002F6E07" w:rsidRPr="002F6E07" w:rsidRDefault="005F05E1" w:rsidP="005F05E1">
      <w:pPr>
        <w:pBdr>
          <w:bottom w:val="single" w:sz="12" w:space="0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 xml:space="preserve">исполнительной </w:t>
      </w:r>
      <w:r w:rsidR="002F6E07" w:rsidRPr="002F6E07">
        <w:rPr>
          <w:rFonts w:ascii="TimesNewRomanPSMT" w:eastAsia="Times New Roman" w:hAnsi="TimesNewRomanPSMT" w:cs="Times New Roman"/>
          <w:color w:val="000000"/>
          <w:sz w:val="24"/>
          <w:szCs w:val="24"/>
          <w:vertAlign w:val="superscript"/>
          <w:lang w:eastAsia="ru-RU"/>
        </w:rPr>
        <w:t>власти субъекта РФ)</w:t>
      </w:r>
    </w:p>
    <w:p w14:paraId="0912072F" w14:textId="77777777" w:rsidR="002F6E07" w:rsidRDefault="002F6E07" w:rsidP="005F05E1">
      <w:pPr>
        <w:pBdr>
          <w:bottom w:val="single" w:sz="12" w:space="0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8C5C186" w14:textId="77777777" w:rsidR="00673CF8" w:rsidRDefault="00673CF8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sectPr w:rsidR="00673CF8" w:rsidSect="00D7063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39B7D28B" w14:textId="77777777" w:rsidR="00BA3E6F" w:rsidRPr="001B1D6D" w:rsidRDefault="00BA3E6F" w:rsidP="005F05E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5C14E228" w14:textId="77777777" w:rsidR="00BA3E6F" w:rsidRDefault="00BA3E6F" w:rsidP="00327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2834F332" w14:textId="77777777" w:rsidR="00BA3E6F" w:rsidRPr="002B602B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 выдаче дубликата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выдачу разрешения на установку рекламной конструкции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126296C4" w14:textId="37BD27CA" w:rsidR="00BA3E6F" w:rsidRDefault="005F05E1" w:rsidP="00327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A3E6F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3E6F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6B3E8942" w14:textId="77777777" w:rsidR="00BA3E6F" w:rsidRPr="002B602B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5924A1AF" w14:textId="77777777" w:rsidR="00BA3E6F" w:rsidRPr="001B1D6D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071"/>
        <w:gridCol w:w="2410"/>
      </w:tblGrid>
      <w:tr w:rsidR="00BA3E6F" w:rsidRPr="00343993" w14:paraId="2091DE60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A863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DACB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явителем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физическое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F42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315590E1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C50C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B5D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CDC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4635C1DE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0FB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BD79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(не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указываются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случае, если заявитель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EF4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6180F329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4994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63C5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государственный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рационный номер индивидуального предпринимателя, в случае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E76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4ECA9F34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541F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F623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заявителем является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47D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4EFD9B10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6807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217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544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20E44195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98D7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6838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66A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343993" w14:paraId="1CBC6231" w14:textId="77777777" w:rsidTr="00BA3E6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B922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3C8D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Идентификационный номер налогоплательщика –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F9D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20FA85A" w14:textId="77777777" w:rsidR="00BA3E6F" w:rsidRPr="001B1D6D" w:rsidRDefault="00BA3E6F" w:rsidP="0032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A412A" w14:textId="77777777" w:rsidR="00BA3E6F" w:rsidRPr="001B1D6D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разрешении на установку рекламной конструкции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810"/>
        <w:gridCol w:w="2415"/>
        <w:gridCol w:w="2432"/>
      </w:tblGrid>
      <w:tr w:rsidR="00BA3E6F" w:rsidRPr="00343993" w14:paraId="325DD0C3" w14:textId="77777777" w:rsidTr="00213C6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B223" w14:textId="6EAC3F34" w:rsidR="00BA3E6F" w:rsidRPr="00343993" w:rsidRDefault="00BA3E6F" w:rsidP="005F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DD4E" w14:textId="6101B163" w:rsidR="00BA3E6F" w:rsidRPr="00343993" w:rsidRDefault="00BA3E6F" w:rsidP="005F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</w:t>
            </w:r>
            <w:r w:rsidRPr="00C73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установку рекламной конструкции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517" w14:textId="18FF1AC7" w:rsidR="00BA3E6F" w:rsidRPr="00343993" w:rsidRDefault="00BA3E6F" w:rsidP="005F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CF54" w14:textId="77777777" w:rsidR="00BA3E6F" w:rsidRPr="00343993" w:rsidRDefault="00BA3E6F" w:rsidP="005F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BA3E6F" w:rsidRPr="00343993" w14:paraId="4D903CEC" w14:textId="77777777" w:rsidTr="00213C6D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D6F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87F0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C926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ACE" w14:textId="77777777" w:rsidR="00BA3E6F" w:rsidRPr="00343993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17E0CA4" w14:textId="445CAD8C" w:rsidR="00BA3E6F" w:rsidRDefault="00BA3E6F" w:rsidP="00327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</w:t>
      </w:r>
      <w:r w:rsidRPr="0015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установку рекламной конструкции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4BB7C06D" w14:textId="77777777" w:rsidR="00BA3E6F" w:rsidRPr="002B602B" w:rsidRDefault="00BA3E6F" w:rsidP="00327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5"/>
      </w:tblGrid>
      <w:tr w:rsidR="00BA3E6F" w:rsidRPr="00754DFC" w14:paraId="618B2A5B" w14:textId="77777777" w:rsidTr="00BA3E6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EF0F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нта в личный кабинет в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информационной системе "Единый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иципальных услуг (функций)"/ на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E02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754DFC" w14:paraId="7052A968" w14:textId="77777777" w:rsidTr="00BA3E6F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D7C6" w14:textId="77777777" w:rsidR="00BA3E6F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носителе при личном обращении в администрацию,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многофункциональный центр предоставления государственных и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пальных услуг, расположенный по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адресу:</w:t>
            </w:r>
          </w:p>
          <w:p w14:paraId="1036A44B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пгт нижний Ингаш,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Пионерский,д.6,стр.1, пом.1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12A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754DFC" w14:paraId="13AE9FDC" w14:textId="77777777" w:rsidTr="00BA3E6F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00FB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CF4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E6F" w:rsidRPr="00754DFC" w14:paraId="7AAA987B" w14:textId="77777777" w:rsidTr="00BA3E6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7CA3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F28" w14:textId="77777777" w:rsidR="00BA3E6F" w:rsidRPr="00754DFC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7DA8968C" w14:textId="77777777" w:rsidR="00BA3E6F" w:rsidRDefault="00BA3E6F" w:rsidP="00327307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48068" w14:textId="599742D7" w:rsidR="00BA3E6F" w:rsidRDefault="00BA3E6F" w:rsidP="00327307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5F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CDEDFE4" w14:textId="1AEC0A26" w:rsidR="00BA3E6F" w:rsidRPr="002B602B" w:rsidRDefault="005F05E1" w:rsidP="00327307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r w:rsidR="00BA3E6F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="00BA3E6F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</w:p>
    <w:p w14:paraId="327AA11D" w14:textId="77777777" w:rsidR="005F05E1" w:rsidRDefault="005F05E1" w:rsidP="0032730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83936E" w14:textId="77777777" w:rsidR="005F05E1" w:rsidRDefault="005F05E1" w:rsidP="0032730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3FD397" w14:textId="77777777" w:rsidR="00BA3E6F" w:rsidRPr="00913F41" w:rsidRDefault="00BA3E6F" w:rsidP="005F05E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6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</w:t>
      </w:r>
      <w:r w:rsidRPr="00913F41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913F41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14:paraId="74A536AC" w14:textId="77777777" w:rsidR="00BA3E6F" w:rsidRDefault="00BA3E6F" w:rsidP="00327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012F5721" w14:textId="77777777" w:rsidR="00BA3E6F" w:rsidRPr="00913F41" w:rsidRDefault="00BA3E6F" w:rsidP="0032730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при наличии) заявителя), ОГРНИП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дпринимателя) – для физического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</w:p>
    <w:p w14:paraId="102E3D2C" w14:textId="77777777" w:rsidR="00BA3E6F" w:rsidRDefault="00BA3E6F" w:rsidP="00327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</w:t>
      </w:r>
      <w:r w:rsidRPr="0015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разрешения</w:t>
      </w:r>
      <w:r w:rsidRPr="00153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установку рекламной конструкции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8ED6C98" w14:textId="6C4E17B0" w:rsidR="00BA3E6F" w:rsidRDefault="00BA3E6F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результатам рассмотрения заявления о выдаче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установку рекламной конструкции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__________________ № _________________ принято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05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                                                           (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14:paraId="276BDD9F" w14:textId="0AEFAA82" w:rsidR="00BA3E6F" w:rsidRDefault="00BA3E6F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установку рекламной конструкции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21E930" w14:textId="77777777" w:rsidR="00BA3E6F" w:rsidRPr="00095F4D" w:rsidRDefault="00BA3E6F" w:rsidP="0032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260"/>
      </w:tblGrid>
      <w:tr w:rsidR="00BA3E6F" w:rsidRPr="00913F41" w14:paraId="32566B44" w14:textId="77777777" w:rsidTr="00BA3E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BAC4" w14:textId="77777777" w:rsidR="00BA3E6F" w:rsidRPr="00913F41" w:rsidRDefault="00BA3E6F" w:rsidP="006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D36F" w14:textId="77777777" w:rsidR="00BA3E6F" w:rsidRPr="00913F41" w:rsidRDefault="00BA3E6F" w:rsidP="006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выдаче дубликата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установку рекламной конструкции 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282F" w14:textId="77777777" w:rsidR="00BA3E6F" w:rsidRPr="00913F41" w:rsidRDefault="00BA3E6F" w:rsidP="006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дубликата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разрешении на установку рекламной конструкции</w:t>
            </w:r>
          </w:p>
        </w:tc>
      </w:tr>
      <w:tr w:rsidR="00BA3E6F" w:rsidRPr="00913F41" w14:paraId="6F22DD9E" w14:textId="77777777" w:rsidTr="00BA3E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E187" w14:textId="77777777" w:rsidR="00BA3E6F" w:rsidRPr="00913F41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B902" w14:textId="77777777" w:rsidR="00BA3E6F" w:rsidRPr="00913F41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47B6" w14:textId="77777777" w:rsidR="00BA3E6F" w:rsidRPr="00913F41" w:rsidRDefault="00BA3E6F" w:rsidP="00327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279CE1B3" w14:textId="77777777" w:rsidR="00BA3E6F" w:rsidRDefault="00BA3E6F" w:rsidP="00327307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B47B3" w14:textId="77777777" w:rsidR="00BA3E6F" w:rsidRDefault="00BA3E6F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заявлением о выдаче дубликата </w:t>
      </w:r>
      <w:r w:rsidRPr="0015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разрешении на установку рекламной конструкции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указанного нарушения.</w:t>
      </w:r>
    </w:p>
    <w:p w14:paraId="224A764C" w14:textId="77777777" w:rsidR="00BA3E6F" w:rsidRDefault="00BA3E6F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_________, а 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судебном порядке.</w:t>
      </w:r>
    </w:p>
    <w:p w14:paraId="1DA8F40A" w14:textId="77777777" w:rsidR="00BA3E6F" w:rsidRDefault="00BA3E6F" w:rsidP="00327307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75A6E079" w14:textId="276D0289" w:rsidR="00BA3E6F" w:rsidRDefault="005F05E1" w:rsidP="00327307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BA3E6F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</w:t>
      </w:r>
      <w:r w:rsidR="00BA3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BA3E6F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  <w:r w:rsidR="00BA3E6F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</w:t>
      </w:r>
      <w:r w:rsidR="00BA3E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иката 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градостроительного плана земельного участка, а также иная дополнительная информация при наличии)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1DFE6EAE" w14:textId="7B652F60" w:rsidR="00BA3E6F" w:rsidRDefault="00BA3E6F" w:rsidP="00327307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      _______________________     </w:t>
      </w:r>
      <w:r w:rsidR="005F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</w:p>
    <w:p w14:paraId="44E8D244" w14:textId="1F257779" w:rsidR="00BA3E6F" w:rsidRPr="00913F41" w:rsidRDefault="005F05E1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BA3E6F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32D7585D" w14:textId="77777777" w:rsidR="00BA3E6F" w:rsidRDefault="00BA3E6F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5C393" w14:textId="77777777" w:rsidR="00BA3E6F" w:rsidRPr="00095F4D" w:rsidRDefault="00BA3E6F" w:rsidP="00327307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5310AFB9" w14:textId="77777777" w:rsidR="00BA3E6F" w:rsidRPr="008520C2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</w:pPr>
    </w:p>
    <w:p w14:paraId="42322CB7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19EA4086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ABA1890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04D3BE1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DFF1257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D6F40CA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0154D2B" w14:textId="77777777" w:rsidR="00BA3E6F" w:rsidRDefault="00BA3E6F" w:rsidP="00327307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AFC5A38" w14:textId="77777777" w:rsidR="005F05E1" w:rsidRDefault="00673CF8" w:rsidP="00213C6D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Приложение № 5</w:t>
      </w: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к </w:t>
      </w:r>
      <w:r w:rsidR="00082F0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</w:t>
      </w: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дминистративному регламенту </w:t>
      </w:r>
    </w:p>
    <w:p w14:paraId="259DF4AB" w14:textId="7E3B98B7" w:rsidR="00673CF8" w:rsidRDefault="00213C6D" w:rsidP="00213C6D">
      <w:pPr>
        <w:pBdr>
          <w:bottom w:val="single" w:sz="12" w:space="18" w:color="auto"/>
        </w:pBdr>
        <w:spacing w:after="0" w:line="240" w:lineRule="auto"/>
        <w:ind w:firstLine="567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предоставлени</w:t>
      </w:r>
      <w:r w:rsidR="005F05E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ю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5C417A04" w14:textId="77777777" w:rsidR="00213C6D" w:rsidRDefault="00213C6D" w:rsidP="00213C6D">
      <w:pPr>
        <w:pBdr>
          <w:bottom w:val="single" w:sz="12" w:space="18" w:color="auto"/>
        </w:pBdr>
        <w:spacing w:after="0" w:line="240" w:lineRule="auto"/>
        <w:ind w:firstLine="567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7C0066F" w14:textId="77777777" w:rsidR="00673CF8" w:rsidRDefault="00673CF8" w:rsidP="00213C6D">
      <w:pPr>
        <w:pBdr>
          <w:bottom w:val="single" w:sz="12" w:space="18" w:color="auto"/>
        </w:pBdr>
        <w:spacing w:after="0" w:line="240" w:lineRule="auto"/>
        <w:ind w:firstLine="567"/>
        <w:jc w:val="center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</w:pP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673CF8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t>Перечень и содержание административных действий, составляющих административные процедуры</w:t>
      </w:r>
    </w:p>
    <w:p w14:paraId="5CC3A0A5" w14:textId="56F2CECF" w:rsidR="00673CF8" w:rsidRDefault="00673CF8" w:rsidP="00635AEA">
      <w:pPr>
        <w:pBdr>
          <w:bottom w:val="single" w:sz="12" w:space="18" w:color="auto"/>
        </w:pBdr>
        <w:spacing w:after="0" w:line="240" w:lineRule="auto"/>
        <w:ind w:firstLine="851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73CF8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br/>
      </w:r>
      <w:r w:rsidR="00213C6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Описание административных процедур и административных действий подуслуги «В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ыдача разрешения на установку и </w:t>
      </w:r>
      <w:r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эксплуатацию рекламной конструкции»:</w:t>
      </w:r>
    </w:p>
    <w:p w14:paraId="327DA1BD" w14:textId="76BA77D0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iCs/>
          <w:color w:val="000000"/>
          <w:sz w:val="24"/>
          <w:szCs w:val="24"/>
          <w:lang w:eastAsia="ru-RU"/>
        </w:rPr>
        <w:t xml:space="preserve">      </w:t>
      </w:r>
      <w:r w:rsidR="00673CF8" w:rsidRPr="00673CF8">
        <w:rPr>
          <w:rFonts w:ascii="TimesNewRomanPSMT" w:eastAsia="Times New Roman" w:hAnsi="TimesNewRomanPS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проверка документов и регистрация заявления, формирование на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числения для оплаты госпошлины;</w:t>
      </w:r>
    </w:p>
    <w:p w14:paraId="18B294AC" w14:textId="28901E93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проверк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 сведений об оплате в ГИС ГМП;</w:t>
      </w:r>
    </w:p>
    <w:p w14:paraId="15FE4921" w14:textId="22FF742B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получ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ение сведений посредством СМЭВ;</w:t>
      </w:r>
    </w:p>
    <w:p w14:paraId="574824C5" w14:textId="024F86AC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мотрение документов и сведений; </w:t>
      </w:r>
    </w:p>
    <w:p w14:paraId="05B772BC" w14:textId="2361C33E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принятие решения о предо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ставлении услуги;</w:t>
      </w:r>
    </w:p>
    <w:p w14:paraId="69B94F9D" w14:textId="7DFFB303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выдача результата (независимости от выбора заявителя).</w:t>
      </w:r>
    </w:p>
    <w:p w14:paraId="05303885" w14:textId="2ED22E2F" w:rsidR="00D45E5E" w:rsidRDefault="00213C6D" w:rsidP="00635AEA">
      <w:pPr>
        <w:pBdr>
          <w:bottom w:val="single" w:sz="12" w:space="18" w:color="auto"/>
        </w:pBd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 Описание административных процедур и административных действий подуслу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ги «Аннулирование разрешения на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установку и эксплуатацию рекламной конструкции»:</w:t>
      </w:r>
    </w:p>
    <w:p w14:paraId="3FE0CC49" w14:textId="6DBF6F59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проверка документов и рег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истрация заявления;</w:t>
      </w:r>
    </w:p>
    <w:p w14:paraId="6E85928C" w14:textId="77777777" w:rsidR="00213C6D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получ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ение сведений посредством СМЭВ;</w:t>
      </w:r>
    </w:p>
    <w:p w14:paraId="49CF0C03" w14:textId="51649ECD" w:rsidR="00D45E5E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</w:t>
      </w:r>
      <w:r w:rsidR="00D45E5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мотрение документов и сведений;</w:t>
      </w:r>
    </w:p>
    <w:p w14:paraId="3B70C54D" w14:textId="77777777" w:rsidR="00213C6D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="00673CF8" w:rsidRPr="00673CF8">
        <w:rPr>
          <w:rFonts w:ascii="TimesNewRomanPSMT" w:eastAsia="Times New Roman" w:hAnsi="TimesNewRomanPS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принятие решения;</w:t>
      </w:r>
    </w:p>
    <w:p w14:paraId="2BAE04A7" w14:textId="7B64CDD5" w:rsidR="002F6E07" w:rsidRDefault="00213C6D" w:rsidP="00213C6D">
      <w:pPr>
        <w:pBdr>
          <w:bottom w:val="single" w:sz="12" w:space="18" w:color="auto"/>
        </w:pBd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</w:t>
      </w:r>
      <w:r w:rsidR="00673CF8" w:rsidRPr="00673C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выдача результата (независимо от выбора заявителя).</w:t>
      </w:r>
    </w:p>
    <w:p w14:paraId="4DF53E2E" w14:textId="77777777" w:rsidR="00D45E5E" w:rsidRDefault="00D45E5E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45F3770" w14:textId="77777777" w:rsidR="00D45E5E" w:rsidRDefault="00D45E5E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11B9EDBC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24E1F76D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BDDD7EF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8B19C4D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0C623D2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C58EDB4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AA3F7FE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F6DB0CD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E248708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A5D2097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1B7FCE0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A6CE3CE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3E6C4C26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BB22073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5B93C307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EADC8EC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C01D65B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D894BFB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734BDD1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4D62C87A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61B1CA15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CA278B1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7FFD222C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2D14E633" w14:textId="77777777" w:rsidR="00213C6D" w:rsidRDefault="00213C6D" w:rsidP="00327307">
      <w:pPr>
        <w:pBdr>
          <w:bottom w:val="single" w:sz="12" w:space="18" w:color="auto"/>
        </w:pBdr>
        <w:spacing w:after="0" w:line="240" w:lineRule="auto"/>
        <w:ind w:firstLine="851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sectPr w:rsidR="00213C6D" w:rsidSect="00BA3E6F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29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FB"/>
    <w:rsid w:val="00003A6A"/>
    <w:rsid w:val="00015943"/>
    <w:rsid w:val="00042997"/>
    <w:rsid w:val="000469FB"/>
    <w:rsid w:val="00070128"/>
    <w:rsid w:val="00074059"/>
    <w:rsid w:val="00082F01"/>
    <w:rsid w:val="000A5783"/>
    <w:rsid w:val="000C4830"/>
    <w:rsid w:val="000D4E86"/>
    <w:rsid w:val="000E3EA7"/>
    <w:rsid w:val="000E646A"/>
    <w:rsid w:val="000F5B2E"/>
    <w:rsid w:val="00103B82"/>
    <w:rsid w:val="001045BF"/>
    <w:rsid w:val="0010460E"/>
    <w:rsid w:val="0010778B"/>
    <w:rsid w:val="00154E2F"/>
    <w:rsid w:val="001554B7"/>
    <w:rsid w:val="001752A7"/>
    <w:rsid w:val="001B6613"/>
    <w:rsid w:val="001B6DC9"/>
    <w:rsid w:val="001D1ADF"/>
    <w:rsid w:val="00203FE5"/>
    <w:rsid w:val="0021366B"/>
    <w:rsid w:val="00213C6D"/>
    <w:rsid w:val="00220E7C"/>
    <w:rsid w:val="00254EB5"/>
    <w:rsid w:val="002A3ADC"/>
    <w:rsid w:val="002B55DA"/>
    <w:rsid w:val="002D003A"/>
    <w:rsid w:val="002F6E07"/>
    <w:rsid w:val="00327307"/>
    <w:rsid w:val="003717AA"/>
    <w:rsid w:val="00395329"/>
    <w:rsid w:val="003A21AD"/>
    <w:rsid w:val="003B296D"/>
    <w:rsid w:val="0041104E"/>
    <w:rsid w:val="00412E7C"/>
    <w:rsid w:val="00413360"/>
    <w:rsid w:val="00416B6E"/>
    <w:rsid w:val="00417D7B"/>
    <w:rsid w:val="0042191C"/>
    <w:rsid w:val="004231A7"/>
    <w:rsid w:val="00424218"/>
    <w:rsid w:val="00447880"/>
    <w:rsid w:val="004539FD"/>
    <w:rsid w:val="00465018"/>
    <w:rsid w:val="00493E23"/>
    <w:rsid w:val="004B517B"/>
    <w:rsid w:val="004B6107"/>
    <w:rsid w:val="0052188B"/>
    <w:rsid w:val="00531540"/>
    <w:rsid w:val="0053756B"/>
    <w:rsid w:val="00537AFE"/>
    <w:rsid w:val="0054748E"/>
    <w:rsid w:val="0055571B"/>
    <w:rsid w:val="00567C77"/>
    <w:rsid w:val="00574345"/>
    <w:rsid w:val="0058556A"/>
    <w:rsid w:val="00585754"/>
    <w:rsid w:val="005861FC"/>
    <w:rsid w:val="005D491E"/>
    <w:rsid w:val="005D4D77"/>
    <w:rsid w:val="005D5746"/>
    <w:rsid w:val="005E3A10"/>
    <w:rsid w:val="005F05E1"/>
    <w:rsid w:val="005F4BD0"/>
    <w:rsid w:val="0061214E"/>
    <w:rsid w:val="006154C1"/>
    <w:rsid w:val="00632643"/>
    <w:rsid w:val="00635AEA"/>
    <w:rsid w:val="0067372E"/>
    <w:rsid w:val="0067397E"/>
    <w:rsid w:val="006739FD"/>
    <w:rsid w:val="00673CF8"/>
    <w:rsid w:val="00696047"/>
    <w:rsid w:val="006B0031"/>
    <w:rsid w:val="006B4216"/>
    <w:rsid w:val="006E2FAE"/>
    <w:rsid w:val="006F5208"/>
    <w:rsid w:val="007108F4"/>
    <w:rsid w:val="007208EF"/>
    <w:rsid w:val="0074057F"/>
    <w:rsid w:val="007474DE"/>
    <w:rsid w:val="00752220"/>
    <w:rsid w:val="007928F0"/>
    <w:rsid w:val="008041D0"/>
    <w:rsid w:val="008520C2"/>
    <w:rsid w:val="0086775A"/>
    <w:rsid w:val="008A1A4D"/>
    <w:rsid w:val="008C425C"/>
    <w:rsid w:val="008E1A62"/>
    <w:rsid w:val="00905064"/>
    <w:rsid w:val="00935F77"/>
    <w:rsid w:val="0095475A"/>
    <w:rsid w:val="00977D78"/>
    <w:rsid w:val="00996429"/>
    <w:rsid w:val="009A521C"/>
    <w:rsid w:val="009C18AB"/>
    <w:rsid w:val="009D5D79"/>
    <w:rsid w:val="009F7286"/>
    <w:rsid w:val="00A17A37"/>
    <w:rsid w:val="00A266E6"/>
    <w:rsid w:val="00A33D29"/>
    <w:rsid w:val="00A3571E"/>
    <w:rsid w:val="00A416A0"/>
    <w:rsid w:val="00A75913"/>
    <w:rsid w:val="00A769BA"/>
    <w:rsid w:val="00A96599"/>
    <w:rsid w:val="00AE32CC"/>
    <w:rsid w:val="00AE379C"/>
    <w:rsid w:val="00B20D44"/>
    <w:rsid w:val="00B260D1"/>
    <w:rsid w:val="00B43595"/>
    <w:rsid w:val="00B51D94"/>
    <w:rsid w:val="00B67EF7"/>
    <w:rsid w:val="00B737DD"/>
    <w:rsid w:val="00BA3E6F"/>
    <w:rsid w:val="00BB1E89"/>
    <w:rsid w:val="00BC0567"/>
    <w:rsid w:val="00BD1EF1"/>
    <w:rsid w:val="00C15688"/>
    <w:rsid w:val="00C23E0C"/>
    <w:rsid w:val="00C66CEC"/>
    <w:rsid w:val="00C80AD9"/>
    <w:rsid w:val="00C93D3E"/>
    <w:rsid w:val="00CC6BC0"/>
    <w:rsid w:val="00CE5D9E"/>
    <w:rsid w:val="00CF414B"/>
    <w:rsid w:val="00D45E5E"/>
    <w:rsid w:val="00D64AA7"/>
    <w:rsid w:val="00D7063E"/>
    <w:rsid w:val="00D72B13"/>
    <w:rsid w:val="00D86B24"/>
    <w:rsid w:val="00DA0B6F"/>
    <w:rsid w:val="00DA4034"/>
    <w:rsid w:val="00DA732A"/>
    <w:rsid w:val="00DD52DF"/>
    <w:rsid w:val="00DD7A32"/>
    <w:rsid w:val="00E11848"/>
    <w:rsid w:val="00E2655C"/>
    <w:rsid w:val="00E31D8B"/>
    <w:rsid w:val="00E46150"/>
    <w:rsid w:val="00E50CC8"/>
    <w:rsid w:val="00E76601"/>
    <w:rsid w:val="00E83E9C"/>
    <w:rsid w:val="00EA5514"/>
    <w:rsid w:val="00EB4662"/>
    <w:rsid w:val="00EC6F1D"/>
    <w:rsid w:val="00F01BA0"/>
    <w:rsid w:val="00F02D25"/>
    <w:rsid w:val="00F05353"/>
    <w:rsid w:val="00F14FA7"/>
    <w:rsid w:val="00F41833"/>
    <w:rsid w:val="00F8560C"/>
    <w:rsid w:val="00F90E4C"/>
    <w:rsid w:val="00F92619"/>
    <w:rsid w:val="00FB0BF4"/>
    <w:rsid w:val="00FD128F"/>
    <w:rsid w:val="00FD407A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1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4345"/>
  </w:style>
  <w:style w:type="paragraph" w:customStyle="1" w:styleId="normaltable">
    <w:name w:val="normaltable"/>
    <w:basedOn w:val="a"/>
    <w:rsid w:val="005743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743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5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74345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743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5743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57434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7434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743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57434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F4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1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D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4345"/>
  </w:style>
  <w:style w:type="paragraph" w:customStyle="1" w:styleId="normaltable">
    <w:name w:val="normaltable"/>
    <w:basedOn w:val="a"/>
    <w:rsid w:val="005743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743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5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74345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743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5743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57434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7434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743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57434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F4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1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D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D416353FB4DCEC8955F661CFCECEFF5C448AEB537144C7BFAC6D3ECDV0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F5CC-DE81-4EA9-822E-5195A4A7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15486</Words>
  <Characters>88272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2022-10-21T02:46:00Z</cp:lastPrinted>
  <dcterms:created xsi:type="dcterms:W3CDTF">2022-10-21T02:54:00Z</dcterms:created>
  <dcterms:modified xsi:type="dcterms:W3CDTF">2022-10-21T02:54:00Z</dcterms:modified>
</cp:coreProperties>
</file>