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390" w:rsidRPr="004C6390" w:rsidRDefault="00023FA4" w:rsidP="004C6390">
      <w:pPr>
        <w:rPr>
          <w:sz w:val="20"/>
          <w:szCs w:val="20"/>
        </w:rPr>
      </w:pPr>
      <w:r w:rsidRPr="00B719E2">
        <w:t xml:space="preserve">                                           </w:t>
      </w:r>
      <w:r w:rsidR="00CA14B2">
        <w:t xml:space="preserve">            </w:t>
      </w:r>
      <w:r w:rsidR="004C6390">
        <w:t xml:space="preserve">                   </w:t>
      </w:r>
      <w:r w:rsidR="00CA14B2">
        <w:t xml:space="preserve">   </w:t>
      </w:r>
      <w:r w:rsidR="004C6390" w:rsidRPr="004C6390">
        <w:rPr>
          <w:noProof/>
          <w:sz w:val="20"/>
          <w:szCs w:val="20"/>
        </w:rPr>
        <w:drawing>
          <wp:inline distT="0" distB="0" distL="0" distR="0" wp14:anchorId="358001EC" wp14:editId="0AD68A29">
            <wp:extent cx="665872" cy="755374"/>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115" cy="755650"/>
                    </a:xfrm>
                    <a:prstGeom prst="rect">
                      <a:avLst/>
                    </a:prstGeom>
                    <a:noFill/>
                    <a:ln>
                      <a:noFill/>
                    </a:ln>
                  </pic:spPr>
                </pic:pic>
              </a:graphicData>
            </a:graphic>
          </wp:inline>
        </w:drawing>
      </w:r>
      <w:r w:rsidR="004C6390" w:rsidRPr="004C6390">
        <w:rPr>
          <w:sz w:val="20"/>
          <w:szCs w:val="20"/>
        </w:rPr>
        <w:t xml:space="preserve">                                                          </w:t>
      </w:r>
    </w:p>
    <w:p w:rsidR="004C6390" w:rsidRPr="004C6390" w:rsidRDefault="004C6390" w:rsidP="004C6390">
      <w:pPr>
        <w:jc w:val="center"/>
        <w:rPr>
          <w:sz w:val="28"/>
          <w:szCs w:val="28"/>
        </w:rPr>
      </w:pPr>
    </w:p>
    <w:p w:rsidR="004C6390" w:rsidRPr="004C6390" w:rsidRDefault="004C6390" w:rsidP="004C6390">
      <w:pPr>
        <w:keepNext/>
        <w:jc w:val="center"/>
        <w:outlineLvl w:val="0"/>
        <w:rPr>
          <w:sz w:val="28"/>
          <w:szCs w:val="28"/>
        </w:rPr>
      </w:pPr>
      <w:r w:rsidRPr="004C6390">
        <w:rPr>
          <w:b/>
          <w:sz w:val="28"/>
          <w:szCs w:val="28"/>
        </w:rPr>
        <w:t xml:space="preserve">     </w:t>
      </w:r>
      <w:r w:rsidRPr="004C6390">
        <w:rPr>
          <w:sz w:val="28"/>
          <w:szCs w:val="28"/>
        </w:rPr>
        <w:t xml:space="preserve">АДМИНИСТРАЦИЯ НИЖНЕИНГАШСКОГО РАЙОНА </w:t>
      </w:r>
    </w:p>
    <w:p w:rsidR="004C6390" w:rsidRPr="004C6390" w:rsidRDefault="004C6390" w:rsidP="004C6390">
      <w:pPr>
        <w:rPr>
          <w:sz w:val="28"/>
          <w:szCs w:val="28"/>
        </w:rPr>
      </w:pPr>
      <w:r w:rsidRPr="004C6390">
        <w:rPr>
          <w:sz w:val="28"/>
          <w:szCs w:val="28"/>
        </w:rPr>
        <w:t xml:space="preserve">                                            КРАСНОЯРСКОГО КРАЯ</w:t>
      </w:r>
    </w:p>
    <w:p w:rsidR="004C6390" w:rsidRPr="004C6390" w:rsidRDefault="004C6390" w:rsidP="004C6390">
      <w:pPr>
        <w:rPr>
          <w:sz w:val="28"/>
          <w:szCs w:val="28"/>
        </w:rPr>
      </w:pPr>
    </w:p>
    <w:p w:rsidR="004C6390" w:rsidRPr="004C6390" w:rsidRDefault="004C6390" w:rsidP="004C6390">
      <w:pPr>
        <w:keepNext/>
        <w:jc w:val="center"/>
        <w:outlineLvl w:val="1"/>
        <w:rPr>
          <w:rFonts w:eastAsia="Calibri"/>
          <w:b/>
          <w:bCs/>
          <w:iCs/>
          <w:sz w:val="48"/>
          <w:szCs w:val="48"/>
          <w:lang w:eastAsia="en-US"/>
        </w:rPr>
      </w:pPr>
      <w:r w:rsidRPr="004C6390">
        <w:rPr>
          <w:rFonts w:eastAsia="Calibri"/>
          <w:b/>
          <w:bCs/>
          <w:iCs/>
          <w:sz w:val="48"/>
          <w:szCs w:val="48"/>
          <w:lang w:eastAsia="en-US"/>
        </w:rPr>
        <w:t xml:space="preserve">ПОСТАНОВЛЕНИЕ        </w:t>
      </w:r>
    </w:p>
    <w:p w:rsidR="004C6390" w:rsidRPr="004C6390" w:rsidRDefault="004C6390" w:rsidP="004C6390">
      <w:pPr>
        <w:jc w:val="both"/>
        <w:rPr>
          <w:sz w:val="28"/>
          <w:szCs w:val="28"/>
        </w:rPr>
      </w:pPr>
    </w:p>
    <w:p w:rsidR="004C6390" w:rsidRPr="004C6390" w:rsidRDefault="004C6390" w:rsidP="0000475A">
      <w:pPr>
        <w:ind w:right="-143"/>
        <w:rPr>
          <w:b/>
          <w:sz w:val="28"/>
          <w:szCs w:val="28"/>
          <w:u w:val="single"/>
        </w:rPr>
      </w:pPr>
      <w:r w:rsidRPr="004C6390">
        <w:rPr>
          <w:sz w:val="28"/>
          <w:szCs w:val="28"/>
        </w:rPr>
        <w:t xml:space="preserve">24.10.2022                                </w:t>
      </w:r>
      <w:proofErr w:type="spellStart"/>
      <w:r w:rsidRPr="004C6390">
        <w:rPr>
          <w:sz w:val="28"/>
          <w:szCs w:val="28"/>
        </w:rPr>
        <w:t>пгт</w:t>
      </w:r>
      <w:proofErr w:type="spellEnd"/>
      <w:r w:rsidRPr="004C6390">
        <w:rPr>
          <w:sz w:val="28"/>
          <w:szCs w:val="28"/>
        </w:rPr>
        <w:t xml:space="preserve"> Нижний Ингаш                 </w:t>
      </w:r>
      <w:r w:rsidR="0000475A">
        <w:rPr>
          <w:sz w:val="28"/>
          <w:szCs w:val="28"/>
        </w:rPr>
        <w:t xml:space="preserve">      </w:t>
      </w:r>
      <w:r w:rsidRPr="004C6390">
        <w:rPr>
          <w:sz w:val="28"/>
          <w:szCs w:val="28"/>
        </w:rPr>
        <w:t xml:space="preserve">                    № 910</w:t>
      </w:r>
    </w:p>
    <w:p w:rsidR="004C6390" w:rsidRPr="004C6390" w:rsidRDefault="004C6390" w:rsidP="0000475A">
      <w:pPr>
        <w:ind w:right="-143"/>
        <w:rPr>
          <w:sz w:val="28"/>
          <w:szCs w:val="28"/>
        </w:rPr>
      </w:pPr>
    </w:p>
    <w:p w:rsidR="004C6390" w:rsidRPr="004C6390" w:rsidRDefault="004C6390" w:rsidP="004C6390">
      <w:pPr>
        <w:jc w:val="both"/>
        <w:rPr>
          <w:sz w:val="28"/>
          <w:szCs w:val="28"/>
        </w:rPr>
      </w:pPr>
      <w:r w:rsidRPr="004C6390">
        <w:rPr>
          <w:sz w:val="28"/>
          <w:szCs w:val="28"/>
        </w:rPr>
        <w:t>О внесении изменений в муниципальную программу «Развитие сельского хозяйства в Нижнеингашском районе», утвержденную постановл</w:t>
      </w:r>
      <w:r w:rsidR="00E41732">
        <w:rPr>
          <w:sz w:val="28"/>
          <w:szCs w:val="28"/>
        </w:rPr>
        <w:t>ение</w:t>
      </w:r>
      <w:bookmarkStart w:id="0" w:name="_GoBack"/>
      <w:bookmarkEnd w:id="0"/>
      <w:r w:rsidRPr="004C6390">
        <w:rPr>
          <w:sz w:val="28"/>
          <w:szCs w:val="28"/>
        </w:rPr>
        <w:t>м администрации района от 29.10.2013 № 1287 «Об утверждении муниципальной программы Нижнеингашского района «Развитие сельского хозяйства в Нижнеингашском районе»</w:t>
      </w:r>
    </w:p>
    <w:p w:rsidR="004C6390" w:rsidRPr="004C6390" w:rsidRDefault="004C6390" w:rsidP="004C6390">
      <w:pPr>
        <w:jc w:val="both"/>
        <w:rPr>
          <w:sz w:val="28"/>
          <w:szCs w:val="28"/>
        </w:rPr>
      </w:pPr>
    </w:p>
    <w:p w:rsidR="004C6390" w:rsidRPr="004C6390" w:rsidRDefault="004C6390" w:rsidP="004C6390">
      <w:pPr>
        <w:jc w:val="both"/>
        <w:rPr>
          <w:sz w:val="28"/>
          <w:szCs w:val="28"/>
        </w:rPr>
      </w:pPr>
      <w:r w:rsidRPr="004C6390">
        <w:rPr>
          <w:sz w:val="28"/>
          <w:szCs w:val="28"/>
        </w:rPr>
        <w:t xml:space="preserve">      В соответствии со статьей 179 Бюджетного кодекса Российской Федерации,   постановлением Главы Нижнеингашского района от 27.11.2015 № 880  «Об утверждении Порядка принятия решений о разработке муниципальных программ Нижнеингашского района», руководствуясь ст., ст. 22, 39 Устава муниципального образования Нижнеингашский район Красноярского края, ПОСТАНОВЛЯЮ:</w:t>
      </w:r>
    </w:p>
    <w:p w:rsidR="004C6390" w:rsidRPr="004C6390" w:rsidRDefault="004C6390" w:rsidP="004C6390">
      <w:pPr>
        <w:jc w:val="both"/>
        <w:rPr>
          <w:sz w:val="28"/>
          <w:szCs w:val="28"/>
        </w:rPr>
      </w:pPr>
      <w:r w:rsidRPr="004C6390">
        <w:rPr>
          <w:sz w:val="28"/>
          <w:szCs w:val="28"/>
        </w:rPr>
        <w:t xml:space="preserve">      1. Внести в муниципальную программу «Развитие сельского хозяйства в Нижнеингашском районе», утвержденную постановлением администрации района от 29.10.2013 № 1287 «Об утверждении муниципальной программы Нижнеингашского района «Развитие сельского хозяйства в Нижнеингашском районе (далее – муниципальная программа) следующие изменения:</w:t>
      </w:r>
    </w:p>
    <w:p w:rsidR="004C6390" w:rsidRPr="004C6390" w:rsidRDefault="004C6390" w:rsidP="004C6390">
      <w:pPr>
        <w:jc w:val="both"/>
        <w:rPr>
          <w:sz w:val="28"/>
          <w:szCs w:val="28"/>
        </w:rPr>
      </w:pPr>
      <w:r w:rsidRPr="004C6390">
        <w:rPr>
          <w:sz w:val="28"/>
          <w:szCs w:val="28"/>
        </w:rPr>
        <w:t xml:space="preserve">      приложение к постановлению администрации Нижнеингашского района изложить в редакции согласно приложению к настоящему постановлению.</w:t>
      </w:r>
    </w:p>
    <w:p w:rsidR="004C6390" w:rsidRPr="004C6390" w:rsidRDefault="004C6390" w:rsidP="004C6390">
      <w:pPr>
        <w:jc w:val="both"/>
        <w:rPr>
          <w:sz w:val="28"/>
          <w:szCs w:val="28"/>
        </w:rPr>
      </w:pPr>
      <w:r w:rsidRPr="004C6390">
        <w:rPr>
          <w:sz w:val="28"/>
          <w:szCs w:val="28"/>
        </w:rPr>
        <w:t xml:space="preserve">      2. Опубликовать постановление в газете «Нижнеингашский вестник». </w:t>
      </w:r>
    </w:p>
    <w:p w:rsidR="004C6390" w:rsidRPr="004C6390" w:rsidRDefault="004C6390" w:rsidP="004C6390">
      <w:pPr>
        <w:jc w:val="both"/>
        <w:rPr>
          <w:sz w:val="28"/>
          <w:szCs w:val="28"/>
        </w:rPr>
      </w:pPr>
      <w:r w:rsidRPr="004C6390">
        <w:rPr>
          <w:sz w:val="28"/>
          <w:szCs w:val="28"/>
        </w:rPr>
        <w:t xml:space="preserve">      3. </w:t>
      </w:r>
      <w:r w:rsidRPr="004C6390">
        <w:rPr>
          <w:sz w:val="28"/>
          <w:szCs w:val="28"/>
        </w:rPr>
        <w:tab/>
      </w:r>
      <w:proofErr w:type="gramStart"/>
      <w:r w:rsidRPr="004C6390">
        <w:rPr>
          <w:sz w:val="28"/>
          <w:szCs w:val="28"/>
        </w:rPr>
        <w:t>Контроль за</w:t>
      </w:r>
      <w:proofErr w:type="gramEnd"/>
      <w:r w:rsidRPr="004C6390">
        <w:rPr>
          <w:sz w:val="28"/>
          <w:szCs w:val="28"/>
        </w:rPr>
        <w:t xml:space="preserve"> выполнением постановления возложить на заместителя Главы района Н.В. Василевского.</w:t>
      </w:r>
    </w:p>
    <w:p w:rsidR="004C6390" w:rsidRPr="004C6390" w:rsidRDefault="004C6390" w:rsidP="004C6390">
      <w:pPr>
        <w:jc w:val="both"/>
        <w:rPr>
          <w:sz w:val="28"/>
          <w:szCs w:val="28"/>
        </w:rPr>
      </w:pPr>
      <w:r w:rsidRPr="004C6390">
        <w:rPr>
          <w:sz w:val="28"/>
          <w:szCs w:val="28"/>
        </w:rPr>
        <w:t xml:space="preserve">      4. Постановление вступает в силу с 1 января 2023 года.</w:t>
      </w:r>
    </w:p>
    <w:p w:rsidR="004C6390" w:rsidRPr="004C6390" w:rsidRDefault="004C6390" w:rsidP="004C6390">
      <w:pPr>
        <w:jc w:val="both"/>
        <w:rPr>
          <w:sz w:val="28"/>
          <w:szCs w:val="28"/>
        </w:rPr>
      </w:pPr>
    </w:p>
    <w:p w:rsidR="0000475A" w:rsidRDefault="0000475A" w:rsidP="0000475A">
      <w:pPr>
        <w:ind w:right="-143"/>
        <w:jc w:val="both"/>
        <w:rPr>
          <w:sz w:val="28"/>
          <w:szCs w:val="28"/>
        </w:rPr>
      </w:pPr>
      <w:r>
        <w:rPr>
          <w:sz w:val="28"/>
          <w:szCs w:val="28"/>
        </w:rPr>
        <w:t xml:space="preserve">     </w:t>
      </w:r>
    </w:p>
    <w:p w:rsidR="004C6390" w:rsidRPr="004C6390" w:rsidRDefault="004C6390" w:rsidP="0000475A">
      <w:pPr>
        <w:ind w:right="-143"/>
        <w:rPr>
          <w:sz w:val="28"/>
          <w:szCs w:val="28"/>
        </w:rPr>
      </w:pPr>
      <w:r w:rsidRPr="004C6390">
        <w:rPr>
          <w:sz w:val="28"/>
          <w:szCs w:val="28"/>
        </w:rPr>
        <w:t xml:space="preserve">Глава района                                                                        </w:t>
      </w:r>
      <w:r w:rsidR="0000475A">
        <w:rPr>
          <w:sz w:val="28"/>
          <w:szCs w:val="28"/>
        </w:rPr>
        <w:t xml:space="preserve">       </w:t>
      </w:r>
      <w:r w:rsidRPr="004C6390">
        <w:rPr>
          <w:sz w:val="28"/>
          <w:szCs w:val="28"/>
        </w:rPr>
        <w:t xml:space="preserve">        П.А. Малышкин</w:t>
      </w:r>
    </w:p>
    <w:p w:rsidR="004C6390" w:rsidRPr="004C6390" w:rsidRDefault="004C6390" w:rsidP="0000475A">
      <w:pPr>
        <w:tabs>
          <w:tab w:val="left" w:pos="3416"/>
        </w:tabs>
        <w:ind w:right="-143"/>
        <w:jc w:val="right"/>
        <w:rPr>
          <w:b/>
          <w:sz w:val="40"/>
          <w:szCs w:val="40"/>
        </w:rPr>
      </w:pPr>
    </w:p>
    <w:p w:rsidR="004C6390" w:rsidRPr="004C6390" w:rsidRDefault="004C6390" w:rsidP="004C6390">
      <w:pPr>
        <w:ind w:firstLine="708"/>
        <w:jc w:val="right"/>
        <w:rPr>
          <w:b/>
          <w:sz w:val="28"/>
          <w:szCs w:val="28"/>
        </w:rPr>
      </w:pPr>
    </w:p>
    <w:p w:rsidR="004C6390" w:rsidRPr="004C6390" w:rsidRDefault="004C6390" w:rsidP="004C6390">
      <w:pPr>
        <w:ind w:firstLine="708"/>
        <w:jc w:val="right"/>
        <w:rPr>
          <w:b/>
          <w:sz w:val="28"/>
          <w:szCs w:val="28"/>
        </w:rPr>
      </w:pPr>
    </w:p>
    <w:p w:rsidR="004C6390" w:rsidRPr="004C6390" w:rsidRDefault="004C6390" w:rsidP="004C6390">
      <w:pPr>
        <w:ind w:firstLine="708"/>
        <w:jc w:val="right"/>
        <w:rPr>
          <w:b/>
          <w:sz w:val="28"/>
          <w:szCs w:val="28"/>
        </w:rPr>
      </w:pPr>
    </w:p>
    <w:p w:rsidR="004C6390" w:rsidRPr="004C6390" w:rsidRDefault="004C6390" w:rsidP="004C6390">
      <w:pPr>
        <w:ind w:firstLine="708"/>
        <w:jc w:val="right"/>
        <w:rPr>
          <w:b/>
          <w:sz w:val="28"/>
          <w:szCs w:val="28"/>
        </w:rPr>
      </w:pPr>
    </w:p>
    <w:p w:rsidR="004C6390" w:rsidRPr="004C6390" w:rsidRDefault="004C6390" w:rsidP="004C6390">
      <w:pPr>
        <w:ind w:firstLine="708"/>
        <w:jc w:val="right"/>
        <w:rPr>
          <w:b/>
          <w:sz w:val="28"/>
          <w:szCs w:val="28"/>
        </w:rPr>
      </w:pPr>
    </w:p>
    <w:p w:rsidR="00CA14B2" w:rsidRDefault="00CA14B2" w:rsidP="00B656A6">
      <w:pPr>
        <w:ind w:firstLine="708"/>
        <w:jc w:val="right"/>
        <w:rPr>
          <w:b/>
          <w:sz w:val="28"/>
          <w:szCs w:val="28"/>
        </w:rPr>
      </w:pPr>
    </w:p>
    <w:p w:rsidR="004C6390" w:rsidRDefault="004C6390" w:rsidP="004C6390">
      <w:pPr>
        <w:ind w:firstLine="708"/>
        <w:jc w:val="right"/>
      </w:pPr>
      <w:r>
        <w:lastRenderedPageBreak/>
        <w:t>П</w:t>
      </w:r>
      <w:r w:rsidR="00D22020" w:rsidRPr="00D976FE">
        <w:t>риложение</w:t>
      </w:r>
    </w:p>
    <w:p w:rsidR="004C6390" w:rsidRDefault="00D22020" w:rsidP="004C6390">
      <w:pPr>
        <w:ind w:firstLine="708"/>
        <w:jc w:val="right"/>
      </w:pPr>
      <w:r w:rsidRPr="00D976FE">
        <w:t xml:space="preserve">к Постановлению администрации </w:t>
      </w:r>
    </w:p>
    <w:p w:rsidR="00D22020" w:rsidRDefault="004C6390" w:rsidP="004C6390">
      <w:pPr>
        <w:ind w:firstLine="708"/>
        <w:jc w:val="right"/>
      </w:pPr>
      <w:r>
        <w:t xml:space="preserve">Нижнеингашского </w:t>
      </w:r>
      <w:r w:rsidR="00D22020" w:rsidRPr="00D976FE">
        <w:t>района</w:t>
      </w:r>
    </w:p>
    <w:p w:rsidR="004C6390" w:rsidRPr="00D976FE" w:rsidRDefault="004C6390" w:rsidP="004C6390">
      <w:pPr>
        <w:ind w:firstLine="708"/>
        <w:jc w:val="right"/>
      </w:pPr>
      <w:r>
        <w:t>от 24ю10.2022 № 910</w:t>
      </w:r>
    </w:p>
    <w:p w:rsidR="00D22020" w:rsidRPr="00D976FE" w:rsidRDefault="00D22020" w:rsidP="00B656A6">
      <w:pPr>
        <w:ind w:firstLine="708"/>
        <w:jc w:val="right"/>
      </w:pPr>
    </w:p>
    <w:p w:rsidR="00C37248" w:rsidRPr="00D976FE" w:rsidRDefault="00C37248" w:rsidP="00B656A6">
      <w:pPr>
        <w:ind w:firstLine="708"/>
        <w:jc w:val="right"/>
      </w:pPr>
      <w:r w:rsidRPr="00D976FE">
        <w:t xml:space="preserve">Приложение к постановлению </w:t>
      </w:r>
    </w:p>
    <w:p w:rsidR="00C37248" w:rsidRPr="00D976FE" w:rsidRDefault="00C37248" w:rsidP="00B656A6">
      <w:pPr>
        <w:ind w:firstLine="708"/>
        <w:jc w:val="right"/>
      </w:pPr>
      <w:r w:rsidRPr="00D976FE">
        <w:t>администрации района</w:t>
      </w:r>
    </w:p>
    <w:p w:rsidR="00C37248" w:rsidRPr="008F3611" w:rsidRDefault="00D976FE" w:rsidP="00B656A6">
      <w:pPr>
        <w:ind w:firstLine="708"/>
        <w:jc w:val="right"/>
      </w:pPr>
      <w:r>
        <w:t>от 29.10.2013 № 1287</w:t>
      </w:r>
    </w:p>
    <w:p w:rsidR="00B656A6" w:rsidRPr="008F3611" w:rsidRDefault="00B656A6" w:rsidP="00B656A6">
      <w:pPr>
        <w:jc w:val="right"/>
        <w:rPr>
          <w:b/>
        </w:rPr>
      </w:pPr>
    </w:p>
    <w:p w:rsidR="00B656A6" w:rsidRPr="008F3611" w:rsidRDefault="00B656A6" w:rsidP="00B656A6">
      <w:pPr>
        <w:jc w:val="center"/>
        <w:rPr>
          <w:b/>
        </w:rPr>
      </w:pPr>
      <w:r w:rsidRPr="008F3611">
        <w:rPr>
          <w:b/>
        </w:rPr>
        <w:t>МУНИЦИПАЛЬНАЯ ПРОГРАММА НИЖНЕИНГАШСКОГО РАЙОНА</w:t>
      </w:r>
    </w:p>
    <w:p w:rsidR="00B656A6" w:rsidRPr="00CD478F" w:rsidRDefault="00B656A6" w:rsidP="00CD478F">
      <w:pPr>
        <w:tabs>
          <w:tab w:val="left" w:pos="1980"/>
        </w:tabs>
        <w:jc w:val="center"/>
        <w:rPr>
          <w:b/>
          <w:color w:val="000000"/>
        </w:rPr>
      </w:pPr>
      <w:r w:rsidRPr="008F3611">
        <w:rPr>
          <w:b/>
          <w:color w:val="000000"/>
        </w:rPr>
        <w:t>«Развитие сельского хозяйства в Нижнеингашском районе»</w:t>
      </w:r>
      <w:r w:rsidR="00CD478F">
        <w:rPr>
          <w:b/>
          <w:color w:val="000000"/>
        </w:rPr>
        <w:t xml:space="preserve"> </w:t>
      </w:r>
    </w:p>
    <w:p w:rsidR="00CD478F" w:rsidRDefault="00CD478F" w:rsidP="00B656A6">
      <w:pPr>
        <w:jc w:val="center"/>
        <w:rPr>
          <w:b/>
        </w:rPr>
      </w:pPr>
    </w:p>
    <w:p w:rsidR="00B656A6" w:rsidRPr="008F3611" w:rsidRDefault="00B656A6" w:rsidP="00B656A6">
      <w:pPr>
        <w:jc w:val="center"/>
        <w:rPr>
          <w:b/>
        </w:rPr>
      </w:pPr>
      <w:r w:rsidRPr="008F3611">
        <w:rPr>
          <w:b/>
        </w:rPr>
        <w:t>1. Паспорт муниципальной программы</w:t>
      </w:r>
    </w:p>
    <w:tbl>
      <w:tblPr>
        <w:tblpPr w:leftFromText="180" w:rightFromText="180" w:vertAnchor="text" w:horzAnchor="margin" w:tblpX="-56" w:tblpY="501"/>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0"/>
        <w:gridCol w:w="6902"/>
      </w:tblGrid>
      <w:tr w:rsidR="00B656A6" w:rsidRPr="008F3611" w:rsidTr="00C13A8D">
        <w:tc>
          <w:tcPr>
            <w:tcW w:w="3060" w:type="dxa"/>
          </w:tcPr>
          <w:p w:rsidR="00B656A6" w:rsidRPr="008F3611" w:rsidRDefault="00B656A6" w:rsidP="00C13A8D">
            <w:pPr>
              <w:pStyle w:val="a3"/>
              <w:jc w:val="left"/>
              <w:rPr>
                <w:rFonts w:ascii="Times New Roman" w:hAnsi="Times New Roman"/>
                <w:sz w:val="24"/>
                <w:szCs w:val="24"/>
              </w:rPr>
            </w:pPr>
            <w:r w:rsidRPr="008F3611">
              <w:rPr>
                <w:rFonts w:ascii="Times New Roman" w:hAnsi="Times New Roman"/>
                <w:sz w:val="24"/>
                <w:szCs w:val="24"/>
              </w:rPr>
              <w:t xml:space="preserve">Наименование муниципальной </w:t>
            </w:r>
            <w:r w:rsidR="008263F8">
              <w:rPr>
                <w:rFonts w:ascii="Times New Roman" w:hAnsi="Times New Roman"/>
                <w:sz w:val="24"/>
                <w:szCs w:val="24"/>
              </w:rPr>
              <w:t xml:space="preserve">программы </w:t>
            </w:r>
          </w:p>
        </w:tc>
        <w:tc>
          <w:tcPr>
            <w:tcW w:w="6902" w:type="dxa"/>
          </w:tcPr>
          <w:p w:rsidR="00B656A6" w:rsidRPr="008F3611" w:rsidRDefault="00B656A6" w:rsidP="00C13A8D">
            <w:pPr>
              <w:jc w:val="both"/>
            </w:pPr>
            <w:r w:rsidRPr="008F3611">
              <w:t>«</w:t>
            </w:r>
            <w:r w:rsidRPr="008F3611">
              <w:rPr>
                <w:color w:val="000000"/>
              </w:rPr>
              <w:t>Развитие сельского хозяйства в Нижнеингашском районе» (далее – Программа)</w:t>
            </w:r>
          </w:p>
        </w:tc>
      </w:tr>
      <w:tr w:rsidR="00B656A6" w:rsidRPr="008F3611" w:rsidTr="00C13A8D">
        <w:tc>
          <w:tcPr>
            <w:tcW w:w="3060" w:type="dxa"/>
          </w:tcPr>
          <w:p w:rsidR="00B656A6" w:rsidRPr="008F3611" w:rsidRDefault="00B656A6" w:rsidP="00322FEB">
            <w:pPr>
              <w:pStyle w:val="a3"/>
              <w:jc w:val="left"/>
              <w:rPr>
                <w:rFonts w:ascii="Times New Roman" w:hAnsi="Times New Roman"/>
                <w:sz w:val="24"/>
                <w:szCs w:val="24"/>
              </w:rPr>
            </w:pPr>
            <w:r w:rsidRPr="008F3611">
              <w:rPr>
                <w:rFonts w:ascii="Times New Roman" w:hAnsi="Times New Roman"/>
                <w:sz w:val="24"/>
                <w:szCs w:val="24"/>
              </w:rPr>
              <w:t xml:space="preserve">Основания для разработки муниципальной программы </w:t>
            </w:r>
          </w:p>
        </w:tc>
        <w:tc>
          <w:tcPr>
            <w:tcW w:w="6902" w:type="dxa"/>
          </w:tcPr>
          <w:p w:rsidR="00B656A6" w:rsidRPr="008F3611" w:rsidRDefault="00B656A6" w:rsidP="00C13A8D">
            <w:pPr>
              <w:jc w:val="both"/>
            </w:pPr>
            <w:r w:rsidRPr="008F3611">
              <w:t>Статья 179 Бюджетного кодекса Российской Федерации;</w:t>
            </w:r>
          </w:p>
          <w:p w:rsidR="00B656A6" w:rsidRPr="008F3611" w:rsidRDefault="00B656A6" w:rsidP="00C13A8D">
            <w:pPr>
              <w:jc w:val="both"/>
              <w:rPr>
                <w:b/>
              </w:rPr>
            </w:pPr>
            <w:r w:rsidRPr="008F3611">
              <w:t>Постановление Главы района от 27.11.2015 года № 880 «Об утверждении Порядка принятия решений о разработке, формировании и реализации муниципальных программ Нижнеингашского района»;</w:t>
            </w:r>
          </w:p>
          <w:p w:rsidR="00B656A6" w:rsidRPr="008F3611" w:rsidRDefault="00B656A6" w:rsidP="00322FEB">
            <w:pPr>
              <w:jc w:val="both"/>
            </w:pPr>
            <w:r w:rsidRPr="008F3611">
              <w:t>Распоряжение администрации Нижнеингашского района «О перечне муниципальных программ Нижнеингашского района» от 25.07.2013 № 286-р</w:t>
            </w:r>
            <w:r w:rsidR="00322FEB">
              <w:t>.</w:t>
            </w:r>
          </w:p>
        </w:tc>
      </w:tr>
      <w:tr w:rsidR="00B656A6" w:rsidRPr="008F3611" w:rsidTr="00C13A8D">
        <w:tc>
          <w:tcPr>
            <w:tcW w:w="3060" w:type="dxa"/>
          </w:tcPr>
          <w:p w:rsidR="00B656A6" w:rsidRPr="008F3611" w:rsidRDefault="00B656A6" w:rsidP="00322FEB">
            <w:pPr>
              <w:pStyle w:val="a3"/>
              <w:jc w:val="left"/>
              <w:rPr>
                <w:rFonts w:ascii="Times New Roman" w:hAnsi="Times New Roman"/>
                <w:sz w:val="24"/>
                <w:szCs w:val="24"/>
              </w:rPr>
            </w:pPr>
            <w:r w:rsidRPr="008F3611">
              <w:rPr>
                <w:rFonts w:ascii="Times New Roman" w:hAnsi="Times New Roman"/>
                <w:sz w:val="24"/>
                <w:szCs w:val="24"/>
              </w:rPr>
              <w:t xml:space="preserve">Ответственный исполнитель муниципальной программы </w:t>
            </w:r>
          </w:p>
        </w:tc>
        <w:tc>
          <w:tcPr>
            <w:tcW w:w="6902" w:type="dxa"/>
          </w:tcPr>
          <w:p w:rsidR="00B656A6" w:rsidRPr="008F3611" w:rsidRDefault="00B656A6" w:rsidP="00C13A8D">
            <w:r w:rsidRPr="008F3611">
              <w:t>Администрация Нижнеингашского района (Отдел сельского хозяйства администрации района)</w:t>
            </w:r>
          </w:p>
        </w:tc>
      </w:tr>
      <w:tr w:rsidR="00B656A6" w:rsidRPr="008F3611" w:rsidTr="00C13A8D">
        <w:tc>
          <w:tcPr>
            <w:tcW w:w="3060" w:type="dxa"/>
          </w:tcPr>
          <w:p w:rsidR="00B656A6" w:rsidRPr="008F3611" w:rsidRDefault="00B656A6" w:rsidP="00322FEB">
            <w:pPr>
              <w:pStyle w:val="a3"/>
              <w:jc w:val="left"/>
              <w:rPr>
                <w:rFonts w:ascii="Times New Roman" w:hAnsi="Times New Roman"/>
                <w:sz w:val="24"/>
                <w:szCs w:val="24"/>
              </w:rPr>
            </w:pPr>
            <w:r w:rsidRPr="008F3611">
              <w:rPr>
                <w:rFonts w:ascii="Times New Roman" w:hAnsi="Times New Roman"/>
                <w:sz w:val="24"/>
                <w:szCs w:val="24"/>
              </w:rPr>
              <w:t xml:space="preserve">Соисполнители муниципальной программы </w:t>
            </w:r>
          </w:p>
        </w:tc>
        <w:tc>
          <w:tcPr>
            <w:tcW w:w="6902" w:type="dxa"/>
          </w:tcPr>
          <w:p w:rsidR="00B656A6" w:rsidRDefault="00B656A6" w:rsidP="00C13A8D">
            <w:r w:rsidRPr="008F3611">
              <w:t>МКУ «Учреждение по строительству, ЖКХ и транспорту»</w:t>
            </w:r>
            <w:r w:rsidR="00CD5524">
              <w:t>,</w:t>
            </w:r>
          </w:p>
          <w:p w:rsidR="00322FEB" w:rsidRPr="008F3611" w:rsidRDefault="00322FEB" w:rsidP="00C13A8D">
            <w:r w:rsidRPr="00077048">
              <w:t>Финансовое управление администрации района</w:t>
            </w:r>
            <w:r w:rsidR="00CD5524" w:rsidRPr="00077048">
              <w:t>.</w:t>
            </w:r>
          </w:p>
        </w:tc>
      </w:tr>
      <w:tr w:rsidR="00B656A6" w:rsidRPr="008F3611" w:rsidTr="00C13A8D">
        <w:trPr>
          <w:trHeight w:val="3050"/>
        </w:trPr>
        <w:tc>
          <w:tcPr>
            <w:tcW w:w="3060" w:type="dxa"/>
          </w:tcPr>
          <w:p w:rsidR="00B656A6" w:rsidRPr="008F3611" w:rsidRDefault="00B656A6" w:rsidP="00CD5524">
            <w:pPr>
              <w:pStyle w:val="ConsPlusNormal"/>
              <w:rPr>
                <w:szCs w:val="24"/>
              </w:rPr>
            </w:pPr>
            <w:r w:rsidRPr="008F3611">
              <w:rPr>
                <w:szCs w:val="24"/>
              </w:rPr>
              <w:t xml:space="preserve">Перечень подпрограмм и отдельных мероприятий муниципальной программы </w:t>
            </w:r>
          </w:p>
        </w:tc>
        <w:tc>
          <w:tcPr>
            <w:tcW w:w="6902" w:type="dxa"/>
          </w:tcPr>
          <w:p w:rsidR="00B656A6" w:rsidRPr="008F3611" w:rsidRDefault="00B656A6" w:rsidP="00C13A8D">
            <w:pPr>
              <w:tabs>
                <w:tab w:val="left" w:pos="714"/>
                <w:tab w:val="left" w:pos="1304"/>
              </w:tabs>
              <w:rPr>
                <w:b/>
                <w:i/>
              </w:rPr>
            </w:pPr>
            <w:r w:rsidRPr="008F3611">
              <w:rPr>
                <w:b/>
                <w:i/>
              </w:rPr>
              <w:t>Подпрограммы:</w:t>
            </w:r>
          </w:p>
          <w:p w:rsidR="00B656A6" w:rsidRPr="008F3611" w:rsidRDefault="00B656A6" w:rsidP="00C13A8D">
            <w:pPr>
              <w:tabs>
                <w:tab w:val="left" w:pos="714"/>
                <w:tab w:val="left" w:pos="1304"/>
              </w:tabs>
            </w:pPr>
            <w:r w:rsidRPr="008F3611">
              <w:t>1.</w:t>
            </w:r>
            <w:r w:rsidRPr="008F3611">
              <w:rPr>
                <w:b/>
              </w:rPr>
              <w:t xml:space="preserve"> «</w:t>
            </w:r>
            <w:r w:rsidRPr="008F3611">
              <w:t>Поддержка малых форм хозяйствования в Нижнеингашском районе»;</w:t>
            </w:r>
          </w:p>
          <w:p w:rsidR="00B656A6" w:rsidRPr="008F3611" w:rsidRDefault="00B656A6" w:rsidP="00C13A8D">
            <w:r w:rsidRPr="008F3611">
              <w:t>2. «</w:t>
            </w:r>
            <w:r w:rsidR="00245097">
              <w:t>Комплексное развитие</w:t>
            </w:r>
            <w:r w:rsidRPr="008F3611">
              <w:t xml:space="preserve"> сельских территорий в Нижнеингашском районе»;</w:t>
            </w:r>
          </w:p>
          <w:p w:rsidR="00B656A6" w:rsidRPr="008F3611" w:rsidRDefault="00B656A6" w:rsidP="00C13A8D">
            <w:r w:rsidRPr="008F3611">
              <w:t>3. «Обеспечение реализации муниципальной программы и прочие мероприятия в Нижнеингашском районе».</w:t>
            </w:r>
          </w:p>
          <w:p w:rsidR="00B656A6" w:rsidRPr="008F3611" w:rsidRDefault="008263F8" w:rsidP="00C13A8D">
            <w:pPr>
              <w:rPr>
                <w:b/>
                <w:i/>
              </w:rPr>
            </w:pPr>
            <w:r>
              <w:rPr>
                <w:b/>
                <w:i/>
              </w:rPr>
              <w:t>Отдельн</w:t>
            </w:r>
            <w:r w:rsidR="00635ADC">
              <w:rPr>
                <w:b/>
                <w:i/>
              </w:rPr>
              <w:t>ые</w:t>
            </w:r>
            <w:r>
              <w:rPr>
                <w:b/>
                <w:i/>
              </w:rPr>
              <w:t xml:space="preserve"> </w:t>
            </w:r>
            <w:r w:rsidR="00B656A6" w:rsidRPr="008F3611">
              <w:rPr>
                <w:b/>
                <w:i/>
              </w:rPr>
              <w:t>Мероприятия Программы:</w:t>
            </w:r>
          </w:p>
          <w:p w:rsidR="00B656A6" w:rsidRPr="008F3611" w:rsidRDefault="00B656A6" w:rsidP="00C13A8D">
            <w:pPr>
              <w:rPr>
                <w:bCs/>
              </w:rPr>
            </w:pPr>
            <w:r w:rsidRPr="008F3611">
              <w:t xml:space="preserve"> 1. «</w:t>
            </w:r>
            <w:r w:rsidRPr="008F3611">
              <w:rPr>
                <w:bCs/>
              </w:rPr>
              <w:t>Оказание услуг по отлову и содержанию безнадзорных животных на территории Нижнеингашского района»;</w:t>
            </w:r>
          </w:p>
          <w:p w:rsidR="00B656A6" w:rsidRPr="008F3611" w:rsidRDefault="00B656A6" w:rsidP="00C13A8D">
            <w:r w:rsidRPr="008F3611">
              <w:t xml:space="preserve"> 2. «Моральное и материальное стимулирование работников сельскохозяйственного производства в Нижнеингашском районе»;</w:t>
            </w:r>
          </w:p>
          <w:p w:rsidR="00B656A6" w:rsidRPr="008F3611" w:rsidRDefault="006752D7" w:rsidP="006752D7">
            <w:r>
              <w:t>3.</w:t>
            </w:r>
            <w:r w:rsidRPr="006752D7">
              <w:t xml:space="preserve"> «Организация проведения мероприятия по </w:t>
            </w:r>
            <w:proofErr w:type="spellStart"/>
            <w:r w:rsidRPr="006752D7">
              <w:t>акарицидным</w:t>
            </w:r>
            <w:proofErr w:type="spellEnd"/>
            <w:r w:rsidRPr="006752D7">
              <w:t xml:space="preserve"> обработкам в Нижнеингашском районе».</w:t>
            </w:r>
          </w:p>
        </w:tc>
      </w:tr>
      <w:tr w:rsidR="00B656A6" w:rsidRPr="008F3611" w:rsidTr="00C13A8D">
        <w:trPr>
          <w:trHeight w:val="419"/>
        </w:trPr>
        <w:tc>
          <w:tcPr>
            <w:tcW w:w="3060" w:type="dxa"/>
            <w:shd w:val="clear" w:color="auto" w:fill="auto"/>
          </w:tcPr>
          <w:p w:rsidR="00B656A6" w:rsidRPr="008F3611" w:rsidRDefault="00B656A6" w:rsidP="008263F8">
            <w:pPr>
              <w:pStyle w:val="ConsPlusNormal"/>
              <w:rPr>
                <w:szCs w:val="24"/>
              </w:rPr>
            </w:pPr>
            <w:r w:rsidRPr="008F3611">
              <w:rPr>
                <w:szCs w:val="24"/>
              </w:rPr>
              <w:t>Цел</w:t>
            </w:r>
            <w:r w:rsidR="008263F8">
              <w:rPr>
                <w:szCs w:val="24"/>
              </w:rPr>
              <w:t>и</w:t>
            </w:r>
            <w:r w:rsidRPr="008F3611">
              <w:rPr>
                <w:szCs w:val="24"/>
              </w:rPr>
              <w:t xml:space="preserve"> муниципальной программы </w:t>
            </w:r>
          </w:p>
        </w:tc>
        <w:tc>
          <w:tcPr>
            <w:tcW w:w="6902" w:type="dxa"/>
            <w:shd w:val="clear" w:color="auto" w:fill="auto"/>
          </w:tcPr>
          <w:p w:rsidR="00B656A6" w:rsidRPr="008F3611" w:rsidRDefault="00B656A6" w:rsidP="00C13A8D">
            <w:pPr>
              <w:jc w:val="both"/>
            </w:pPr>
            <w:r w:rsidRPr="008F3611">
              <w:t>Комплексное социально-экономическое развитие сельских территорий Нижнеингашского района, рост занятости и уровня жизни сельского населения.</w:t>
            </w:r>
          </w:p>
        </w:tc>
      </w:tr>
      <w:tr w:rsidR="00B656A6" w:rsidRPr="008F3611" w:rsidTr="00C13A8D">
        <w:tc>
          <w:tcPr>
            <w:tcW w:w="3060" w:type="dxa"/>
          </w:tcPr>
          <w:p w:rsidR="00B656A6" w:rsidRPr="008F3611" w:rsidRDefault="00B656A6" w:rsidP="00CD5524">
            <w:pPr>
              <w:pStyle w:val="ConsPlusNormal"/>
              <w:rPr>
                <w:szCs w:val="24"/>
              </w:rPr>
            </w:pPr>
            <w:r w:rsidRPr="008F3611">
              <w:rPr>
                <w:szCs w:val="24"/>
              </w:rPr>
              <w:lastRenderedPageBreak/>
              <w:t xml:space="preserve">Задачи муниципальной программы </w:t>
            </w:r>
          </w:p>
        </w:tc>
        <w:tc>
          <w:tcPr>
            <w:tcW w:w="6902" w:type="dxa"/>
          </w:tcPr>
          <w:p w:rsidR="00FC5445" w:rsidRDefault="00FC5445" w:rsidP="00FC5445">
            <w:pPr>
              <w:tabs>
                <w:tab w:val="left" w:pos="353"/>
              </w:tabs>
              <w:autoSpaceDE w:val="0"/>
              <w:jc w:val="both"/>
            </w:pPr>
            <w:r>
              <w:t>1</w:t>
            </w:r>
            <w:r w:rsidRPr="008F3611">
              <w:t xml:space="preserve">.Обеспечение устойчивого развития личных подсобных хозяйств </w:t>
            </w:r>
            <w:r>
              <w:t>и повышение их доходности.</w:t>
            </w:r>
          </w:p>
          <w:p w:rsidR="00B656A6" w:rsidRPr="008F3611" w:rsidRDefault="00FC5445" w:rsidP="00C13A8D">
            <w:pPr>
              <w:tabs>
                <w:tab w:val="left" w:pos="353"/>
              </w:tabs>
              <w:autoSpaceDE w:val="0"/>
              <w:jc w:val="both"/>
            </w:pPr>
            <w:r>
              <w:t>2</w:t>
            </w:r>
            <w:r w:rsidR="00B656A6" w:rsidRPr="008F3611">
              <w:t>.</w:t>
            </w:r>
            <w:r>
              <w:t>Сохранение доли сельского населения в общей численности населения Нижнеингашского района на уровне не менее 46 процентов</w:t>
            </w:r>
            <w:r w:rsidR="00B656A6" w:rsidRPr="008F3611">
              <w:t>.</w:t>
            </w:r>
          </w:p>
          <w:p w:rsidR="00B656A6" w:rsidRPr="008F3611" w:rsidRDefault="00B656A6" w:rsidP="00C13A8D">
            <w:pPr>
              <w:pStyle w:val="ConsPlusNormal"/>
              <w:rPr>
                <w:szCs w:val="24"/>
              </w:rPr>
            </w:pPr>
            <w:r>
              <w:rPr>
                <w:szCs w:val="24"/>
              </w:rPr>
              <w:t>3</w:t>
            </w:r>
            <w:r w:rsidRPr="008F3611">
              <w:rPr>
                <w:szCs w:val="24"/>
              </w:rPr>
              <w:t>. Создание условий для эффективного и ответственного управления финансовыми ресурсами в рамках переданных отдельных государственных полномочий.</w:t>
            </w:r>
          </w:p>
          <w:p w:rsidR="00B656A6" w:rsidRPr="008F3611" w:rsidRDefault="00B656A6" w:rsidP="00C13A8D">
            <w:pPr>
              <w:pStyle w:val="ConsPlusNormal"/>
              <w:rPr>
                <w:szCs w:val="24"/>
              </w:rPr>
            </w:pPr>
            <w:r>
              <w:rPr>
                <w:szCs w:val="24"/>
              </w:rPr>
              <w:t>4</w:t>
            </w:r>
            <w:r w:rsidRPr="008F3611">
              <w:rPr>
                <w:szCs w:val="24"/>
              </w:rPr>
              <w:t>. Сокращение чи</w:t>
            </w:r>
            <w:r w:rsidR="00EE207F">
              <w:rPr>
                <w:szCs w:val="24"/>
              </w:rPr>
              <w:t>сленности безнадзорных животных.</w:t>
            </w:r>
          </w:p>
          <w:p w:rsidR="00B656A6" w:rsidRDefault="00B656A6" w:rsidP="00B46833">
            <w:pPr>
              <w:pStyle w:val="ConsPlusNormal"/>
              <w:rPr>
                <w:szCs w:val="24"/>
              </w:rPr>
            </w:pPr>
            <w:r>
              <w:rPr>
                <w:szCs w:val="24"/>
              </w:rPr>
              <w:t>5</w:t>
            </w:r>
            <w:r w:rsidRPr="008F3611">
              <w:rPr>
                <w:szCs w:val="24"/>
              </w:rPr>
              <w:t>.Усиление моральной и материальной заинтересованности работников сельскохозяйственного производства, увеличение продуктивности скота, увеличение объёмов продукции в растениеводстве и животноводстве, обеспечение сохранности</w:t>
            </w:r>
            <w:r w:rsidR="00EE207F">
              <w:rPr>
                <w:szCs w:val="24"/>
              </w:rPr>
              <w:t xml:space="preserve"> сельскохозяйственной продукции.</w:t>
            </w:r>
          </w:p>
          <w:p w:rsidR="006752D7" w:rsidRPr="008F3611" w:rsidRDefault="006752D7" w:rsidP="00B46833">
            <w:pPr>
              <w:pStyle w:val="ConsPlusNormal"/>
              <w:rPr>
                <w:szCs w:val="24"/>
              </w:rPr>
            </w:pPr>
            <w:r w:rsidRPr="006752D7">
              <w:rPr>
                <w:szCs w:val="24"/>
              </w:rPr>
              <w:t>6.Снижене количества укусов (присасывания)клещей в местах массового отдыха в Нижнеингашском районе.</w:t>
            </w:r>
          </w:p>
        </w:tc>
      </w:tr>
      <w:tr w:rsidR="00B656A6" w:rsidRPr="008F3611" w:rsidTr="00C13A8D">
        <w:tc>
          <w:tcPr>
            <w:tcW w:w="3060" w:type="dxa"/>
          </w:tcPr>
          <w:p w:rsidR="00B656A6" w:rsidRPr="008F3611" w:rsidRDefault="00B656A6" w:rsidP="00CD5524">
            <w:pPr>
              <w:pStyle w:val="ConsPlusNormal"/>
              <w:rPr>
                <w:szCs w:val="24"/>
              </w:rPr>
            </w:pPr>
            <w:r w:rsidRPr="008F3611">
              <w:rPr>
                <w:szCs w:val="24"/>
              </w:rPr>
              <w:t xml:space="preserve">Этапы и сроки реализации муниципальной программы </w:t>
            </w:r>
          </w:p>
        </w:tc>
        <w:tc>
          <w:tcPr>
            <w:tcW w:w="6902" w:type="dxa"/>
          </w:tcPr>
          <w:p w:rsidR="00B656A6" w:rsidRPr="008F3611" w:rsidRDefault="00B656A6" w:rsidP="00746419">
            <w:pPr>
              <w:pStyle w:val="ConsPlusNormal"/>
              <w:rPr>
                <w:szCs w:val="24"/>
              </w:rPr>
            </w:pPr>
            <w:r w:rsidRPr="008F3611">
              <w:rPr>
                <w:szCs w:val="24"/>
              </w:rPr>
              <w:t>2014-202</w:t>
            </w:r>
            <w:r w:rsidR="00746419">
              <w:rPr>
                <w:szCs w:val="24"/>
              </w:rPr>
              <w:t>5</w:t>
            </w:r>
            <w:r w:rsidRPr="008F3611">
              <w:rPr>
                <w:szCs w:val="24"/>
              </w:rPr>
              <w:t xml:space="preserve"> годы</w:t>
            </w:r>
          </w:p>
        </w:tc>
      </w:tr>
      <w:tr w:rsidR="00B656A6" w:rsidRPr="008F3611" w:rsidTr="00C13A8D">
        <w:tc>
          <w:tcPr>
            <w:tcW w:w="3060" w:type="dxa"/>
          </w:tcPr>
          <w:p w:rsidR="00B656A6" w:rsidRPr="008F3611" w:rsidRDefault="00B656A6" w:rsidP="00CD5524">
            <w:pPr>
              <w:pStyle w:val="ConsPlusNormal"/>
              <w:rPr>
                <w:szCs w:val="24"/>
              </w:rPr>
            </w:pPr>
            <w:r w:rsidRPr="008F3611">
              <w:rPr>
                <w:szCs w:val="24"/>
              </w:rPr>
              <w:t xml:space="preserve">Перечень целевых показателей муниципальной программы, с указанием планируемых к достижению значений в результате реализации муниципальной программы </w:t>
            </w:r>
          </w:p>
        </w:tc>
        <w:tc>
          <w:tcPr>
            <w:tcW w:w="6902" w:type="dxa"/>
          </w:tcPr>
          <w:p w:rsidR="00B656A6" w:rsidRDefault="00B656A6" w:rsidP="00C13A8D">
            <w:pPr>
              <w:rPr>
                <w:rFonts w:eastAsia="TimesNewRoman"/>
              </w:rPr>
            </w:pPr>
            <w:r w:rsidRPr="008F3611">
              <w:rPr>
                <w:rFonts w:eastAsia="TimesNewRoman"/>
              </w:rPr>
              <w:t>Перечень целевых показателей муниципальной программы приведен в приложении № 1 к паспорту муниципальной программы</w:t>
            </w:r>
          </w:p>
          <w:p w:rsidR="00277C80" w:rsidRPr="008F3611" w:rsidRDefault="00277C80" w:rsidP="00C13A8D"/>
        </w:tc>
      </w:tr>
      <w:tr w:rsidR="00B656A6" w:rsidRPr="008F3611" w:rsidTr="00746419">
        <w:trPr>
          <w:trHeight w:val="4708"/>
        </w:trPr>
        <w:tc>
          <w:tcPr>
            <w:tcW w:w="3060" w:type="dxa"/>
          </w:tcPr>
          <w:p w:rsidR="00B656A6" w:rsidRPr="008F3611" w:rsidRDefault="00B656A6" w:rsidP="00C13A8D">
            <w:pPr>
              <w:pStyle w:val="ConsPlusNormal"/>
              <w:rPr>
                <w:szCs w:val="24"/>
              </w:rPr>
            </w:pPr>
            <w:r w:rsidRPr="008F3611">
              <w:rPr>
                <w:szCs w:val="24"/>
              </w:rPr>
              <w:t xml:space="preserve">Информация по ресурсному обеспечению муниципальной программы, в том числе по годам реализации программы </w:t>
            </w:r>
          </w:p>
          <w:p w:rsidR="00B656A6" w:rsidRPr="008F3611" w:rsidRDefault="00B656A6" w:rsidP="00C13A8D">
            <w:pPr>
              <w:pStyle w:val="ConsPlusNormal"/>
              <w:rPr>
                <w:szCs w:val="24"/>
              </w:rPr>
            </w:pPr>
          </w:p>
        </w:tc>
        <w:tc>
          <w:tcPr>
            <w:tcW w:w="6902" w:type="dxa"/>
          </w:tcPr>
          <w:p w:rsidR="00B656A6" w:rsidRPr="005129B2" w:rsidRDefault="00B656A6" w:rsidP="00C13A8D">
            <w:pPr>
              <w:widowControl w:val="0"/>
              <w:autoSpaceDE w:val="0"/>
              <w:autoSpaceDN w:val="0"/>
              <w:adjustRightInd w:val="0"/>
              <w:jc w:val="both"/>
              <w:rPr>
                <w:rFonts w:eastAsia="TimesNewRoman"/>
              </w:rPr>
            </w:pPr>
            <w:r w:rsidRPr="00D55379">
              <w:rPr>
                <w:rFonts w:eastAsia="TimesNewRoman"/>
              </w:rPr>
              <w:t xml:space="preserve">Общий объем бюджетных ассигнований на реализацию Программы </w:t>
            </w:r>
            <w:r w:rsidR="00EE12F0" w:rsidRPr="005129B2">
              <w:rPr>
                <w:rFonts w:eastAsia="TimesNewRoman"/>
              </w:rPr>
              <w:t>составляет</w:t>
            </w:r>
            <w:r w:rsidR="00EE12F0" w:rsidRPr="005129B2">
              <w:rPr>
                <w:rFonts w:eastAsia="TimesNewRoman"/>
                <w:b/>
                <w:i/>
              </w:rPr>
              <w:t xml:space="preserve"> </w:t>
            </w:r>
            <w:r w:rsidR="009C5597">
              <w:rPr>
                <w:rFonts w:eastAsia="TimesNewRoman"/>
                <w:b/>
                <w:i/>
              </w:rPr>
              <w:t>80269,2</w:t>
            </w:r>
            <w:r w:rsidR="00EB1F87" w:rsidRPr="005129B2">
              <w:rPr>
                <w:rFonts w:eastAsia="TimesNewRoman"/>
                <w:b/>
                <w:i/>
              </w:rPr>
              <w:t xml:space="preserve"> </w:t>
            </w:r>
            <w:r w:rsidRPr="005129B2">
              <w:rPr>
                <w:rFonts w:eastAsia="TimesNewRoman"/>
              </w:rPr>
              <w:t>тыс. рублей, в том числе:</w:t>
            </w:r>
          </w:p>
          <w:p w:rsidR="00B656A6" w:rsidRPr="005129B2" w:rsidRDefault="00A146C2" w:rsidP="00C13A8D">
            <w:pPr>
              <w:widowControl w:val="0"/>
              <w:autoSpaceDE w:val="0"/>
              <w:autoSpaceDN w:val="0"/>
              <w:adjustRightInd w:val="0"/>
              <w:jc w:val="both"/>
              <w:rPr>
                <w:rFonts w:eastAsia="TimesNewRoman"/>
              </w:rPr>
            </w:pPr>
            <w:r w:rsidRPr="005129B2">
              <w:rPr>
                <w:rFonts w:eastAsia="TimesNewRoman"/>
              </w:rPr>
              <w:t>1468,6</w:t>
            </w:r>
            <w:r w:rsidR="00B656A6" w:rsidRPr="005129B2">
              <w:rPr>
                <w:rFonts w:eastAsia="TimesNewRoman"/>
              </w:rPr>
              <w:t xml:space="preserve"> тыс. рублей – средства федерального бюджета;</w:t>
            </w:r>
          </w:p>
          <w:p w:rsidR="00B656A6" w:rsidRPr="005129B2" w:rsidRDefault="009C5597" w:rsidP="00C13A8D">
            <w:pPr>
              <w:widowControl w:val="0"/>
              <w:autoSpaceDE w:val="0"/>
              <w:autoSpaceDN w:val="0"/>
              <w:adjustRightInd w:val="0"/>
              <w:jc w:val="both"/>
              <w:rPr>
                <w:rFonts w:eastAsia="TimesNewRoman"/>
              </w:rPr>
            </w:pPr>
            <w:r>
              <w:rPr>
                <w:rFonts w:eastAsia="TimesNewRoman"/>
              </w:rPr>
              <w:t>64588,8</w:t>
            </w:r>
            <w:r w:rsidR="00544DDF" w:rsidRPr="005129B2">
              <w:rPr>
                <w:rFonts w:eastAsia="TimesNewRoman"/>
              </w:rPr>
              <w:t xml:space="preserve"> </w:t>
            </w:r>
            <w:r w:rsidR="00B656A6" w:rsidRPr="005129B2">
              <w:rPr>
                <w:rFonts w:eastAsia="TimesNewRoman"/>
              </w:rPr>
              <w:t>тыс. рублей – средства краевого бюджета;</w:t>
            </w:r>
          </w:p>
          <w:p w:rsidR="00B656A6" w:rsidRPr="005129B2" w:rsidRDefault="00593218" w:rsidP="00C13A8D">
            <w:pPr>
              <w:widowControl w:val="0"/>
              <w:autoSpaceDE w:val="0"/>
              <w:autoSpaceDN w:val="0"/>
              <w:adjustRightInd w:val="0"/>
              <w:jc w:val="both"/>
              <w:rPr>
                <w:rFonts w:eastAsia="TimesNewRoman"/>
              </w:rPr>
            </w:pPr>
            <w:r>
              <w:rPr>
                <w:rFonts w:eastAsia="TimesNewRoman"/>
              </w:rPr>
              <w:t>142</w:t>
            </w:r>
            <w:r w:rsidR="00691E84">
              <w:rPr>
                <w:rFonts w:eastAsia="TimesNewRoman"/>
              </w:rPr>
              <w:t>11,80</w:t>
            </w:r>
            <w:r w:rsidR="00A146C2" w:rsidRPr="005129B2">
              <w:rPr>
                <w:rFonts w:eastAsia="TimesNewRoman"/>
              </w:rPr>
              <w:t xml:space="preserve"> </w:t>
            </w:r>
            <w:r w:rsidR="00B656A6" w:rsidRPr="005129B2">
              <w:rPr>
                <w:rFonts w:eastAsia="TimesNewRoman"/>
              </w:rPr>
              <w:t>тыс. рублей – средства районного бюджета;</w:t>
            </w:r>
          </w:p>
          <w:p w:rsidR="00B656A6" w:rsidRPr="00D55379" w:rsidRDefault="00B656A6" w:rsidP="00C13A8D">
            <w:pPr>
              <w:widowControl w:val="0"/>
              <w:autoSpaceDE w:val="0"/>
              <w:autoSpaceDN w:val="0"/>
              <w:adjustRightInd w:val="0"/>
              <w:jc w:val="both"/>
              <w:rPr>
                <w:rFonts w:eastAsia="TimesNewRoman"/>
              </w:rPr>
            </w:pPr>
            <w:r w:rsidRPr="005129B2">
              <w:rPr>
                <w:rFonts w:eastAsia="TimesNewRoman"/>
              </w:rPr>
              <w:t>Объем бюджетных ассигнований по годам</w:t>
            </w:r>
            <w:r w:rsidRPr="00D55379">
              <w:rPr>
                <w:rFonts w:eastAsia="TimesNewRoman"/>
              </w:rPr>
              <w:t xml:space="preserve"> реализации Программы:</w:t>
            </w:r>
          </w:p>
          <w:p w:rsidR="00B656A6" w:rsidRPr="00D55379" w:rsidRDefault="00B656A6" w:rsidP="00C13A8D">
            <w:pPr>
              <w:widowControl w:val="0"/>
              <w:autoSpaceDE w:val="0"/>
              <w:autoSpaceDN w:val="0"/>
              <w:adjustRightInd w:val="0"/>
              <w:jc w:val="both"/>
              <w:rPr>
                <w:rFonts w:eastAsia="TimesNewRoman"/>
              </w:rPr>
            </w:pPr>
            <w:r w:rsidRPr="00D55379">
              <w:rPr>
                <w:rFonts w:eastAsia="TimesNewRoman"/>
                <w:b/>
                <w:u w:val="single"/>
              </w:rPr>
              <w:t>2014 год – 3770,6 тыс. рублей</w:t>
            </w:r>
            <w:r w:rsidRPr="00D55379">
              <w:rPr>
                <w:rFonts w:eastAsia="TimesNewRoman"/>
              </w:rPr>
              <w:t>, в том числе:</w:t>
            </w:r>
          </w:p>
          <w:p w:rsidR="00B656A6" w:rsidRPr="00D55379" w:rsidRDefault="00B656A6" w:rsidP="00C13A8D">
            <w:pPr>
              <w:widowControl w:val="0"/>
              <w:autoSpaceDE w:val="0"/>
              <w:autoSpaceDN w:val="0"/>
              <w:adjustRightInd w:val="0"/>
              <w:jc w:val="both"/>
              <w:rPr>
                <w:rFonts w:eastAsia="TimesNewRoman"/>
              </w:rPr>
            </w:pPr>
            <w:r w:rsidRPr="00D55379">
              <w:rPr>
                <w:rFonts w:eastAsia="TimesNewRoman"/>
              </w:rPr>
              <w:t>61,6 тыс. рублей – средства федерального бюджета;</w:t>
            </w:r>
          </w:p>
          <w:p w:rsidR="00B656A6" w:rsidRPr="00D55379" w:rsidRDefault="00B656A6" w:rsidP="00C13A8D">
            <w:pPr>
              <w:widowControl w:val="0"/>
              <w:autoSpaceDE w:val="0"/>
              <w:autoSpaceDN w:val="0"/>
              <w:adjustRightInd w:val="0"/>
              <w:jc w:val="both"/>
              <w:rPr>
                <w:rFonts w:eastAsia="TimesNewRoman"/>
              </w:rPr>
            </w:pPr>
            <w:r w:rsidRPr="00D55379">
              <w:rPr>
                <w:rFonts w:eastAsia="TimesNewRoman"/>
              </w:rPr>
              <w:t>3008,7 тыс. рублей – средства краевого бюджета;</w:t>
            </w:r>
          </w:p>
          <w:p w:rsidR="00B656A6" w:rsidRPr="00D55379" w:rsidRDefault="00B656A6" w:rsidP="00C13A8D">
            <w:pPr>
              <w:widowControl w:val="0"/>
              <w:autoSpaceDE w:val="0"/>
              <w:autoSpaceDN w:val="0"/>
              <w:adjustRightInd w:val="0"/>
              <w:jc w:val="both"/>
              <w:rPr>
                <w:rFonts w:eastAsia="TimesNewRoman"/>
              </w:rPr>
            </w:pPr>
            <w:r w:rsidRPr="00D55379">
              <w:rPr>
                <w:rFonts w:eastAsia="TimesNewRoman"/>
              </w:rPr>
              <w:t>700,3 тыс. рублей – средства районного бюджета.</w:t>
            </w:r>
          </w:p>
          <w:p w:rsidR="00B656A6" w:rsidRPr="00D55379" w:rsidRDefault="00B656A6" w:rsidP="00C13A8D">
            <w:pPr>
              <w:widowControl w:val="0"/>
              <w:autoSpaceDE w:val="0"/>
              <w:autoSpaceDN w:val="0"/>
              <w:adjustRightInd w:val="0"/>
              <w:jc w:val="both"/>
              <w:rPr>
                <w:rFonts w:eastAsia="TimesNewRoman"/>
              </w:rPr>
            </w:pPr>
            <w:r w:rsidRPr="00D55379">
              <w:rPr>
                <w:rFonts w:eastAsia="TimesNewRoman"/>
                <w:b/>
                <w:u w:val="single"/>
              </w:rPr>
              <w:t>2015 год</w:t>
            </w:r>
            <w:r w:rsidRPr="00D55379">
              <w:rPr>
                <w:rFonts w:eastAsia="TimesNewRoman"/>
                <w:u w:val="single"/>
              </w:rPr>
              <w:t xml:space="preserve"> – </w:t>
            </w:r>
            <w:r w:rsidRPr="00D55379">
              <w:rPr>
                <w:rFonts w:eastAsia="TimesNewRoman"/>
                <w:b/>
                <w:u w:val="single"/>
              </w:rPr>
              <w:t>4262,2 тыс. рублей</w:t>
            </w:r>
            <w:r w:rsidRPr="00D55379">
              <w:rPr>
                <w:rFonts w:eastAsia="TimesNewRoman"/>
              </w:rPr>
              <w:t>, в том числе:</w:t>
            </w:r>
          </w:p>
          <w:p w:rsidR="00B656A6" w:rsidRPr="00D55379" w:rsidRDefault="00B656A6" w:rsidP="00C13A8D">
            <w:pPr>
              <w:widowControl w:val="0"/>
              <w:autoSpaceDE w:val="0"/>
              <w:autoSpaceDN w:val="0"/>
              <w:adjustRightInd w:val="0"/>
              <w:jc w:val="both"/>
              <w:rPr>
                <w:rFonts w:eastAsia="TimesNewRoman"/>
              </w:rPr>
            </w:pPr>
            <w:r w:rsidRPr="00D55379">
              <w:rPr>
                <w:rFonts w:eastAsia="TimesNewRoman"/>
              </w:rPr>
              <w:t>34,7 тыс. рублей – средства федерального бюджета;</w:t>
            </w:r>
          </w:p>
          <w:p w:rsidR="00B656A6" w:rsidRPr="00D55379" w:rsidRDefault="00B656A6" w:rsidP="00C13A8D">
            <w:pPr>
              <w:widowControl w:val="0"/>
              <w:autoSpaceDE w:val="0"/>
              <w:autoSpaceDN w:val="0"/>
              <w:adjustRightInd w:val="0"/>
              <w:jc w:val="both"/>
              <w:rPr>
                <w:rFonts w:eastAsia="TimesNewRoman"/>
              </w:rPr>
            </w:pPr>
            <w:r w:rsidRPr="00D55379">
              <w:rPr>
                <w:rFonts w:eastAsia="TimesNewRoman"/>
              </w:rPr>
              <w:t>3119,2 тыс. рублей – средства краевого бюджета;</w:t>
            </w:r>
          </w:p>
          <w:p w:rsidR="00B656A6" w:rsidRPr="00D55379" w:rsidRDefault="00B656A6" w:rsidP="00C13A8D">
            <w:pPr>
              <w:widowControl w:val="0"/>
              <w:autoSpaceDE w:val="0"/>
              <w:autoSpaceDN w:val="0"/>
              <w:adjustRightInd w:val="0"/>
              <w:jc w:val="both"/>
              <w:rPr>
                <w:rFonts w:eastAsia="TimesNewRoman"/>
              </w:rPr>
            </w:pPr>
            <w:r w:rsidRPr="00D55379">
              <w:rPr>
                <w:rFonts w:eastAsia="TimesNewRoman"/>
              </w:rPr>
              <w:t>1108,3 тыс. рублей – районный бюджет.</w:t>
            </w:r>
          </w:p>
          <w:p w:rsidR="00B656A6" w:rsidRPr="00D55379" w:rsidRDefault="00B656A6" w:rsidP="00C13A8D">
            <w:pPr>
              <w:widowControl w:val="0"/>
              <w:autoSpaceDE w:val="0"/>
              <w:autoSpaceDN w:val="0"/>
              <w:adjustRightInd w:val="0"/>
              <w:jc w:val="both"/>
              <w:rPr>
                <w:rFonts w:eastAsia="TimesNewRoman"/>
              </w:rPr>
            </w:pPr>
            <w:r w:rsidRPr="00D55379">
              <w:rPr>
                <w:rFonts w:eastAsia="TimesNewRoman"/>
                <w:b/>
                <w:u w:val="single"/>
              </w:rPr>
              <w:t>2016 год</w:t>
            </w:r>
            <w:r w:rsidRPr="00D55379">
              <w:rPr>
                <w:rFonts w:eastAsia="TimesNewRoman"/>
                <w:u w:val="single"/>
              </w:rPr>
              <w:t xml:space="preserve"> – </w:t>
            </w:r>
            <w:r w:rsidRPr="00D55379">
              <w:rPr>
                <w:rFonts w:eastAsia="TimesNewRoman"/>
                <w:b/>
                <w:u w:val="single"/>
              </w:rPr>
              <w:t>6645.4 тыс</w:t>
            </w:r>
            <w:r w:rsidRPr="00D55379">
              <w:rPr>
                <w:rFonts w:eastAsia="TimesNewRoman"/>
                <w:u w:val="single"/>
              </w:rPr>
              <w:t xml:space="preserve">. </w:t>
            </w:r>
            <w:r w:rsidRPr="00D55379">
              <w:rPr>
                <w:rFonts w:eastAsia="TimesNewRoman"/>
                <w:b/>
                <w:u w:val="single"/>
              </w:rPr>
              <w:t>рублей</w:t>
            </w:r>
            <w:r w:rsidRPr="00D55379">
              <w:rPr>
                <w:rFonts w:eastAsia="TimesNewRoman"/>
              </w:rPr>
              <w:t>, в том числе:</w:t>
            </w:r>
          </w:p>
          <w:p w:rsidR="00B656A6" w:rsidRPr="00D55379" w:rsidRDefault="00B656A6" w:rsidP="00C13A8D">
            <w:pPr>
              <w:widowControl w:val="0"/>
              <w:autoSpaceDE w:val="0"/>
              <w:autoSpaceDN w:val="0"/>
              <w:adjustRightInd w:val="0"/>
              <w:jc w:val="both"/>
              <w:rPr>
                <w:rFonts w:eastAsia="TimesNewRoman"/>
              </w:rPr>
            </w:pPr>
            <w:r w:rsidRPr="00D55379">
              <w:rPr>
                <w:rFonts w:eastAsia="TimesNewRoman"/>
              </w:rPr>
              <w:t>5,7 тыс. рублей – средства федерального бюджета;</w:t>
            </w:r>
          </w:p>
          <w:p w:rsidR="00B656A6" w:rsidRPr="00D55379" w:rsidRDefault="00B656A6" w:rsidP="00C13A8D">
            <w:pPr>
              <w:widowControl w:val="0"/>
              <w:autoSpaceDE w:val="0"/>
              <w:autoSpaceDN w:val="0"/>
              <w:adjustRightInd w:val="0"/>
              <w:jc w:val="both"/>
              <w:rPr>
                <w:rFonts w:eastAsia="TimesNewRoman"/>
              </w:rPr>
            </w:pPr>
            <w:r w:rsidRPr="00D55379">
              <w:rPr>
                <w:rFonts w:eastAsia="TimesNewRoman"/>
              </w:rPr>
              <w:t>3149,4 тыс. рублей – средства краевого бюджета;</w:t>
            </w:r>
          </w:p>
          <w:p w:rsidR="00B656A6" w:rsidRPr="00D55379" w:rsidRDefault="00B656A6" w:rsidP="00C13A8D">
            <w:pPr>
              <w:widowControl w:val="0"/>
              <w:autoSpaceDE w:val="0"/>
              <w:autoSpaceDN w:val="0"/>
              <w:adjustRightInd w:val="0"/>
              <w:jc w:val="both"/>
              <w:rPr>
                <w:rFonts w:eastAsia="TimesNewRoman"/>
              </w:rPr>
            </w:pPr>
            <w:r w:rsidRPr="00D55379">
              <w:rPr>
                <w:rFonts w:eastAsia="TimesNewRoman"/>
              </w:rPr>
              <w:t>3490,3 тыс. рублей – средства районного бюджета.</w:t>
            </w:r>
          </w:p>
          <w:p w:rsidR="00B656A6" w:rsidRPr="00D55379" w:rsidRDefault="00B656A6" w:rsidP="00C13A8D">
            <w:pPr>
              <w:widowControl w:val="0"/>
              <w:autoSpaceDE w:val="0"/>
              <w:autoSpaceDN w:val="0"/>
              <w:adjustRightInd w:val="0"/>
              <w:jc w:val="both"/>
              <w:rPr>
                <w:rFonts w:eastAsia="TimesNewRoman"/>
              </w:rPr>
            </w:pPr>
            <w:r w:rsidRPr="00D55379">
              <w:rPr>
                <w:rFonts w:eastAsia="TimesNewRoman"/>
                <w:b/>
                <w:u w:val="single"/>
              </w:rPr>
              <w:t>2017 год – 20105,1 тыс. рублей,</w:t>
            </w:r>
            <w:r w:rsidRPr="00D55379">
              <w:rPr>
                <w:rFonts w:eastAsia="TimesNewRoman"/>
              </w:rPr>
              <w:t xml:space="preserve"> в том числе:</w:t>
            </w:r>
          </w:p>
          <w:p w:rsidR="00B656A6" w:rsidRPr="00D55379" w:rsidRDefault="00B656A6" w:rsidP="00C13A8D">
            <w:pPr>
              <w:widowControl w:val="0"/>
              <w:autoSpaceDE w:val="0"/>
              <w:autoSpaceDN w:val="0"/>
              <w:adjustRightInd w:val="0"/>
              <w:jc w:val="both"/>
              <w:rPr>
                <w:rFonts w:eastAsia="TimesNewRoman"/>
              </w:rPr>
            </w:pPr>
            <w:r w:rsidRPr="00D55379">
              <w:rPr>
                <w:rFonts w:eastAsia="TimesNewRoman"/>
              </w:rPr>
              <w:t>0,5 тыс. рублей – средства федерального бюджета;</w:t>
            </w:r>
          </w:p>
          <w:p w:rsidR="00B656A6" w:rsidRPr="00D55379" w:rsidRDefault="00B656A6" w:rsidP="00C13A8D">
            <w:pPr>
              <w:widowControl w:val="0"/>
              <w:autoSpaceDE w:val="0"/>
              <w:autoSpaceDN w:val="0"/>
              <w:adjustRightInd w:val="0"/>
              <w:jc w:val="both"/>
              <w:rPr>
                <w:rFonts w:eastAsia="TimesNewRoman"/>
              </w:rPr>
            </w:pPr>
            <w:r w:rsidRPr="00D55379">
              <w:rPr>
                <w:rFonts w:eastAsia="TimesNewRoman"/>
              </w:rPr>
              <w:t>18138,7 тыс. рублей – средства краевого бюджета;</w:t>
            </w:r>
          </w:p>
          <w:p w:rsidR="00B656A6" w:rsidRPr="00D55379" w:rsidRDefault="00B656A6" w:rsidP="00C13A8D">
            <w:pPr>
              <w:widowControl w:val="0"/>
              <w:autoSpaceDE w:val="0"/>
              <w:autoSpaceDN w:val="0"/>
              <w:adjustRightInd w:val="0"/>
              <w:jc w:val="both"/>
              <w:rPr>
                <w:rFonts w:eastAsia="TimesNewRoman"/>
              </w:rPr>
            </w:pPr>
            <w:r w:rsidRPr="00D55379">
              <w:rPr>
                <w:rFonts w:eastAsia="TimesNewRoman"/>
              </w:rPr>
              <w:t>1965,9 тыс. рублей – средства районного бюджета;</w:t>
            </w:r>
          </w:p>
          <w:p w:rsidR="00B656A6" w:rsidRPr="00D55379" w:rsidRDefault="00B656A6" w:rsidP="00C13A8D">
            <w:pPr>
              <w:widowControl w:val="0"/>
              <w:autoSpaceDE w:val="0"/>
              <w:autoSpaceDN w:val="0"/>
              <w:adjustRightInd w:val="0"/>
              <w:jc w:val="both"/>
              <w:rPr>
                <w:rFonts w:eastAsia="TimesNewRoman"/>
              </w:rPr>
            </w:pPr>
            <w:r w:rsidRPr="00D55379">
              <w:rPr>
                <w:rFonts w:eastAsia="TimesNewRoman"/>
                <w:b/>
                <w:u w:val="single"/>
              </w:rPr>
              <w:t>2018 год</w:t>
            </w:r>
            <w:r w:rsidRPr="00D55379">
              <w:rPr>
                <w:rFonts w:eastAsia="TimesNewRoman"/>
                <w:u w:val="single"/>
              </w:rPr>
              <w:t xml:space="preserve"> – </w:t>
            </w:r>
            <w:r w:rsidRPr="00D55379">
              <w:rPr>
                <w:rFonts w:eastAsia="TimesNewRoman"/>
                <w:b/>
                <w:u w:val="single"/>
              </w:rPr>
              <w:t>4029,8 тыс. рублей</w:t>
            </w:r>
            <w:r w:rsidRPr="00D55379">
              <w:rPr>
                <w:rFonts w:eastAsia="TimesNewRoman"/>
              </w:rPr>
              <w:t>, в том числе:</w:t>
            </w:r>
          </w:p>
          <w:p w:rsidR="00B656A6" w:rsidRPr="00D55379" w:rsidRDefault="00B656A6" w:rsidP="00C13A8D">
            <w:pPr>
              <w:widowControl w:val="0"/>
              <w:autoSpaceDE w:val="0"/>
              <w:autoSpaceDN w:val="0"/>
              <w:adjustRightInd w:val="0"/>
              <w:jc w:val="both"/>
              <w:rPr>
                <w:rFonts w:eastAsia="TimesNewRoman"/>
              </w:rPr>
            </w:pPr>
            <w:r w:rsidRPr="00D55379">
              <w:rPr>
                <w:rFonts w:eastAsia="TimesNewRoman"/>
              </w:rPr>
              <w:t>3117,8 тыс. рублей – средства краевого бюджета;</w:t>
            </w:r>
          </w:p>
          <w:p w:rsidR="00B656A6" w:rsidRPr="00D55379" w:rsidRDefault="00B656A6" w:rsidP="00C13A8D">
            <w:pPr>
              <w:widowControl w:val="0"/>
              <w:autoSpaceDE w:val="0"/>
              <w:autoSpaceDN w:val="0"/>
              <w:adjustRightInd w:val="0"/>
              <w:jc w:val="both"/>
              <w:rPr>
                <w:rFonts w:eastAsia="TimesNewRoman"/>
              </w:rPr>
            </w:pPr>
            <w:r w:rsidRPr="00D55379">
              <w:rPr>
                <w:rFonts w:eastAsia="TimesNewRoman"/>
              </w:rPr>
              <w:lastRenderedPageBreak/>
              <w:t>912,0 тыс. рублей – средства районного бюджета.</w:t>
            </w:r>
          </w:p>
          <w:p w:rsidR="00B656A6" w:rsidRPr="00D55379" w:rsidRDefault="00B656A6" w:rsidP="00C13A8D">
            <w:pPr>
              <w:widowControl w:val="0"/>
              <w:autoSpaceDE w:val="0"/>
              <w:autoSpaceDN w:val="0"/>
              <w:adjustRightInd w:val="0"/>
              <w:jc w:val="both"/>
              <w:rPr>
                <w:rFonts w:eastAsia="TimesNewRoman"/>
                <w:b/>
                <w:u w:val="single"/>
              </w:rPr>
            </w:pPr>
            <w:r w:rsidRPr="00D55379">
              <w:rPr>
                <w:rFonts w:eastAsia="TimesNewRoman"/>
                <w:b/>
                <w:u w:val="single"/>
              </w:rPr>
              <w:t xml:space="preserve">2019 год – </w:t>
            </w:r>
            <w:r w:rsidR="00304612" w:rsidRPr="00D55379">
              <w:rPr>
                <w:rFonts w:eastAsia="TimesNewRoman"/>
                <w:b/>
                <w:u w:val="single"/>
              </w:rPr>
              <w:t>4038,1</w:t>
            </w:r>
            <w:r w:rsidRPr="00D55379">
              <w:rPr>
                <w:rFonts w:eastAsia="TimesNewRoman"/>
                <w:b/>
                <w:u w:val="single"/>
              </w:rPr>
              <w:t xml:space="preserve"> тыс. рублей, </w:t>
            </w:r>
            <w:r w:rsidRPr="00D55379">
              <w:rPr>
                <w:rFonts w:eastAsia="TimesNewRoman"/>
              </w:rPr>
              <w:t>в том числе</w:t>
            </w:r>
            <w:r w:rsidRPr="00D55379">
              <w:rPr>
                <w:rFonts w:eastAsia="TimesNewRoman"/>
                <w:b/>
              </w:rPr>
              <w:t>:</w:t>
            </w:r>
          </w:p>
          <w:p w:rsidR="00B656A6" w:rsidRPr="00D55379" w:rsidRDefault="00304612" w:rsidP="00C13A8D">
            <w:pPr>
              <w:widowControl w:val="0"/>
              <w:autoSpaceDE w:val="0"/>
              <w:autoSpaceDN w:val="0"/>
              <w:adjustRightInd w:val="0"/>
              <w:jc w:val="both"/>
              <w:rPr>
                <w:rFonts w:eastAsia="TimesNewRoman"/>
              </w:rPr>
            </w:pPr>
            <w:r w:rsidRPr="00D55379">
              <w:rPr>
                <w:rFonts w:eastAsia="TimesNewRoman"/>
              </w:rPr>
              <w:t>3609,4</w:t>
            </w:r>
            <w:r w:rsidR="00B656A6" w:rsidRPr="00D55379">
              <w:rPr>
                <w:rFonts w:eastAsia="TimesNewRoman"/>
              </w:rPr>
              <w:t xml:space="preserve"> тыс. рублей – средства краевого бюджета;</w:t>
            </w:r>
          </w:p>
          <w:p w:rsidR="00B656A6" w:rsidRPr="00D55379" w:rsidRDefault="00304612" w:rsidP="00C13A8D">
            <w:pPr>
              <w:jc w:val="both"/>
              <w:rPr>
                <w:rFonts w:eastAsia="TimesNewRoman"/>
              </w:rPr>
            </w:pPr>
            <w:r w:rsidRPr="00D55379">
              <w:rPr>
                <w:rFonts w:eastAsia="TimesNewRoman"/>
              </w:rPr>
              <w:t>428,7</w:t>
            </w:r>
            <w:r w:rsidR="00B656A6" w:rsidRPr="00D55379">
              <w:rPr>
                <w:rFonts w:eastAsia="TimesNewRoman"/>
              </w:rPr>
              <w:t xml:space="preserve"> тыс. рублей – средства районного бюджета;</w:t>
            </w:r>
          </w:p>
          <w:p w:rsidR="00B656A6" w:rsidRPr="00D55379" w:rsidRDefault="00B656A6" w:rsidP="00C13A8D">
            <w:pPr>
              <w:jc w:val="both"/>
              <w:rPr>
                <w:rFonts w:eastAsia="TimesNewRoman"/>
              </w:rPr>
            </w:pPr>
            <w:r w:rsidRPr="00D55379">
              <w:rPr>
                <w:rFonts w:eastAsia="TimesNewRoman"/>
                <w:b/>
                <w:u w:val="single"/>
              </w:rPr>
              <w:t xml:space="preserve">2020 год – 4868,9 тыс. рублей, </w:t>
            </w:r>
            <w:r w:rsidRPr="00D55379">
              <w:rPr>
                <w:rFonts w:eastAsia="TimesNewRoman"/>
              </w:rPr>
              <w:t>в том числе:</w:t>
            </w:r>
          </w:p>
          <w:p w:rsidR="00B656A6" w:rsidRPr="00D55379" w:rsidRDefault="00B656A6" w:rsidP="00C13A8D">
            <w:pPr>
              <w:jc w:val="both"/>
              <w:rPr>
                <w:rFonts w:eastAsia="TimesNewRoman"/>
              </w:rPr>
            </w:pPr>
            <w:r w:rsidRPr="00D55379">
              <w:rPr>
                <w:rFonts w:eastAsia="TimesNewRoman"/>
              </w:rPr>
              <w:t>3753,2 тыс. рублей – средства краевого бюджета;</w:t>
            </w:r>
          </w:p>
          <w:p w:rsidR="00B656A6" w:rsidRPr="00D55379" w:rsidRDefault="00B656A6" w:rsidP="00C13A8D">
            <w:pPr>
              <w:jc w:val="both"/>
              <w:rPr>
                <w:rFonts w:eastAsia="TimesNewRoman"/>
              </w:rPr>
            </w:pPr>
            <w:r w:rsidRPr="00D55379">
              <w:rPr>
                <w:rFonts w:eastAsia="TimesNewRoman"/>
              </w:rPr>
              <w:t>1115,7 тыс. рублей – средства районного бюджета;</w:t>
            </w:r>
          </w:p>
          <w:p w:rsidR="00B656A6" w:rsidRPr="00D55379" w:rsidRDefault="00B656A6" w:rsidP="00C13A8D">
            <w:pPr>
              <w:jc w:val="both"/>
              <w:rPr>
                <w:rFonts w:eastAsia="TimesNewRoman"/>
              </w:rPr>
            </w:pPr>
            <w:r w:rsidRPr="00D55379">
              <w:rPr>
                <w:rFonts w:eastAsia="TimesNewRoman"/>
                <w:b/>
                <w:u w:val="single"/>
              </w:rPr>
              <w:t xml:space="preserve">2021 год – </w:t>
            </w:r>
            <w:r w:rsidR="00BC1E31">
              <w:rPr>
                <w:rFonts w:eastAsia="TimesNewRoman"/>
                <w:b/>
                <w:u w:val="single"/>
              </w:rPr>
              <w:t>7340,1</w:t>
            </w:r>
            <w:r w:rsidRPr="00D55379">
              <w:rPr>
                <w:rFonts w:eastAsia="TimesNewRoman"/>
                <w:b/>
                <w:u w:val="single"/>
              </w:rPr>
              <w:t xml:space="preserve"> тыс. рублей</w:t>
            </w:r>
            <w:r w:rsidRPr="00D55379">
              <w:rPr>
                <w:rFonts w:eastAsia="TimesNewRoman"/>
              </w:rPr>
              <w:t>, в том числе:</w:t>
            </w:r>
          </w:p>
          <w:p w:rsidR="00B656A6" w:rsidRPr="00D55379" w:rsidRDefault="00BC1E31" w:rsidP="00C13A8D">
            <w:pPr>
              <w:jc w:val="both"/>
              <w:rPr>
                <w:rFonts w:eastAsia="TimesNewRoman"/>
              </w:rPr>
            </w:pPr>
            <w:r>
              <w:rPr>
                <w:rFonts w:eastAsia="TimesNewRoman"/>
              </w:rPr>
              <w:t>4847,4</w:t>
            </w:r>
            <w:r w:rsidR="00B656A6" w:rsidRPr="00D55379">
              <w:rPr>
                <w:rFonts w:eastAsia="TimesNewRoman"/>
              </w:rPr>
              <w:t xml:space="preserve"> тыс. рублей – средства краевого бюджета;</w:t>
            </w:r>
          </w:p>
          <w:p w:rsidR="00B656A6" w:rsidRDefault="00BC1E31" w:rsidP="00C13A8D">
            <w:pPr>
              <w:jc w:val="both"/>
              <w:rPr>
                <w:rFonts w:eastAsia="TimesNewRoman"/>
              </w:rPr>
            </w:pPr>
            <w:r>
              <w:rPr>
                <w:rFonts w:eastAsia="TimesNewRoman"/>
              </w:rPr>
              <w:t>1126,6</w:t>
            </w:r>
            <w:r w:rsidR="00B656A6" w:rsidRPr="00D55379">
              <w:rPr>
                <w:rFonts w:eastAsia="TimesNewRoman"/>
              </w:rPr>
              <w:t xml:space="preserve"> тыс. рублей – средства районного бюджета;</w:t>
            </w:r>
          </w:p>
          <w:p w:rsidR="00BC1E31" w:rsidRPr="00D55379" w:rsidRDefault="00BC1E31" w:rsidP="00C13A8D">
            <w:pPr>
              <w:jc w:val="both"/>
              <w:rPr>
                <w:rFonts w:eastAsia="TimesNewRoman"/>
              </w:rPr>
            </w:pPr>
            <w:r>
              <w:rPr>
                <w:rFonts w:eastAsia="TimesNewRoman"/>
              </w:rPr>
              <w:t>1366,1 тыс. рублей – средства федерального бюджета;</w:t>
            </w:r>
          </w:p>
          <w:p w:rsidR="00B656A6" w:rsidRPr="00D55379" w:rsidRDefault="00B656A6" w:rsidP="00C13A8D">
            <w:pPr>
              <w:jc w:val="both"/>
              <w:rPr>
                <w:rFonts w:eastAsia="TimesNewRoman"/>
              </w:rPr>
            </w:pPr>
            <w:r w:rsidRPr="00D55379">
              <w:rPr>
                <w:rFonts w:eastAsia="TimesNewRoman"/>
                <w:b/>
                <w:u w:val="single"/>
              </w:rPr>
              <w:t xml:space="preserve">2022 год – </w:t>
            </w:r>
            <w:r w:rsidR="0054776B">
              <w:rPr>
                <w:rFonts w:eastAsia="TimesNewRoman"/>
                <w:b/>
                <w:u w:val="single"/>
              </w:rPr>
              <w:t>5</w:t>
            </w:r>
            <w:r w:rsidR="000B1D16">
              <w:rPr>
                <w:rFonts w:eastAsia="TimesNewRoman"/>
                <w:b/>
                <w:u w:val="single"/>
              </w:rPr>
              <w:t>815</w:t>
            </w:r>
            <w:r w:rsidR="0054776B">
              <w:rPr>
                <w:rFonts w:eastAsia="TimesNewRoman"/>
                <w:b/>
                <w:u w:val="single"/>
              </w:rPr>
              <w:t>,</w:t>
            </w:r>
            <w:r w:rsidR="000B1D16">
              <w:rPr>
                <w:rFonts w:eastAsia="TimesNewRoman"/>
                <w:b/>
                <w:u w:val="single"/>
              </w:rPr>
              <w:t>4</w:t>
            </w:r>
            <w:r w:rsidRPr="00D55379">
              <w:rPr>
                <w:rFonts w:eastAsia="TimesNewRoman"/>
                <w:b/>
                <w:u w:val="single"/>
              </w:rPr>
              <w:t xml:space="preserve"> тыс. рублей</w:t>
            </w:r>
            <w:r w:rsidRPr="00D55379">
              <w:rPr>
                <w:rFonts w:eastAsia="TimesNewRoman"/>
              </w:rPr>
              <w:t>, в том числе:</w:t>
            </w:r>
          </w:p>
          <w:p w:rsidR="00B656A6" w:rsidRPr="00D55379" w:rsidRDefault="000B1D16" w:rsidP="00C13A8D">
            <w:pPr>
              <w:jc w:val="both"/>
              <w:rPr>
                <w:rFonts w:eastAsia="TimesNewRoman"/>
              </w:rPr>
            </w:pPr>
            <w:r>
              <w:rPr>
                <w:rFonts w:eastAsia="TimesNewRoman"/>
              </w:rPr>
              <w:t>5065,4</w:t>
            </w:r>
            <w:r w:rsidR="00305FA4" w:rsidRPr="00D55379">
              <w:rPr>
                <w:rFonts w:eastAsia="TimesNewRoman"/>
              </w:rPr>
              <w:t xml:space="preserve"> </w:t>
            </w:r>
            <w:r w:rsidR="00B656A6" w:rsidRPr="00D55379">
              <w:rPr>
                <w:rFonts w:eastAsia="TimesNewRoman"/>
              </w:rPr>
              <w:t>тыс. рублей – средства краевого бюджета;</w:t>
            </w:r>
          </w:p>
          <w:p w:rsidR="00B656A6" w:rsidRPr="00D55379" w:rsidRDefault="00077048" w:rsidP="00C13A8D">
            <w:pPr>
              <w:jc w:val="both"/>
              <w:rPr>
                <w:rFonts w:eastAsia="TimesNewRoman"/>
              </w:rPr>
            </w:pPr>
            <w:r>
              <w:rPr>
                <w:rFonts w:eastAsia="TimesNewRoman"/>
              </w:rPr>
              <w:t>664,0</w:t>
            </w:r>
            <w:r w:rsidR="00B656A6" w:rsidRPr="00D55379">
              <w:rPr>
                <w:rFonts w:eastAsia="TimesNewRoman"/>
              </w:rPr>
              <w:t xml:space="preserve"> тыс. рублей – средства районного бюджета;</w:t>
            </w:r>
          </w:p>
          <w:p w:rsidR="0061407A" w:rsidRPr="00D55379" w:rsidRDefault="00245097" w:rsidP="00C13A8D">
            <w:pPr>
              <w:jc w:val="both"/>
              <w:rPr>
                <w:rFonts w:eastAsia="TimesNewRoman"/>
                <w:b/>
                <w:u w:val="single"/>
              </w:rPr>
            </w:pPr>
            <w:r w:rsidRPr="00D55379">
              <w:rPr>
                <w:rFonts w:eastAsia="TimesNewRoman"/>
                <w:b/>
                <w:u w:val="single"/>
              </w:rPr>
              <w:t>2023 год_</w:t>
            </w:r>
            <w:r w:rsidR="00305FA4" w:rsidRPr="00D55379">
              <w:rPr>
                <w:rFonts w:eastAsia="TimesNewRoman"/>
                <w:b/>
                <w:u w:val="single"/>
              </w:rPr>
              <w:t xml:space="preserve"> </w:t>
            </w:r>
            <w:r w:rsidR="009C5597">
              <w:rPr>
                <w:rFonts w:eastAsia="TimesNewRoman"/>
                <w:b/>
                <w:u w:val="single"/>
              </w:rPr>
              <w:t xml:space="preserve">6560,2 </w:t>
            </w:r>
            <w:r w:rsidR="00305FA4" w:rsidRPr="00D55379">
              <w:rPr>
                <w:rFonts w:eastAsia="TimesNewRoman"/>
                <w:b/>
                <w:u w:val="single"/>
              </w:rPr>
              <w:t>тыс. рублей, в том числе:</w:t>
            </w:r>
          </w:p>
          <w:p w:rsidR="00305FA4" w:rsidRPr="00D55379" w:rsidRDefault="009C5597" w:rsidP="00305FA4">
            <w:pPr>
              <w:jc w:val="both"/>
              <w:rPr>
                <w:rFonts w:eastAsia="TimesNewRoman"/>
              </w:rPr>
            </w:pPr>
            <w:r>
              <w:rPr>
                <w:rFonts w:eastAsia="TimesNewRoman"/>
              </w:rPr>
              <w:t>5860,2</w:t>
            </w:r>
            <w:r w:rsidR="00305FA4" w:rsidRPr="00D55379">
              <w:rPr>
                <w:rFonts w:eastAsia="TimesNewRoman"/>
              </w:rPr>
              <w:t xml:space="preserve"> тыс. рублей – средства краевого бюджета;</w:t>
            </w:r>
          </w:p>
          <w:p w:rsidR="00245097" w:rsidRDefault="00593218" w:rsidP="00D55379">
            <w:pPr>
              <w:jc w:val="both"/>
              <w:rPr>
                <w:rFonts w:eastAsia="TimesNewRoman"/>
              </w:rPr>
            </w:pPr>
            <w:r>
              <w:rPr>
                <w:rFonts w:eastAsia="TimesNewRoman"/>
              </w:rPr>
              <w:t>7</w:t>
            </w:r>
            <w:r w:rsidR="00BC1FBD">
              <w:rPr>
                <w:rFonts w:eastAsia="TimesNewRoman"/>
              </w:rPr>
              <w:t>00,0</w:t>
            </w:r>
            <w:r w:rsidR="0061407A" w:rsidRPr="00D55379">
              <w:rPr>
                <w:rFonts w:eastAsia="TimesNewRoman"/>
              </w:rPr>
              <w:t xml:space="preserve"> тыс. руб. – средства </w:t>
            </w:r>
            <w:r w:rsidR="00305FA4" w:rsidRPr="00D55379">
              <w:rPr>
                <w:rFonts w:eastAsia="TimesNewRoman"/>
              </w:rPr>
              <w:t>районного</w:t>
            </w:r>
            <w:r w:rsidR="0061407A" w:rsidRPr="00D55379">
              <w:rPr>
                <w:rFonts w:eastAsia="TimesNewRoman"/>
              </w:rPr>
              <w:t xml:space="preserve"> бю</w:t>
            </w:r>
            <w:r w:rsidR="00305FA4" w:rsidRPr="00D55379">
              <w:rPr>
                <w:rFonts w:eastAsia="TimesNewRoman"/>
              </w:rPr>
              <w:t>д</w:t>
            </w:r>
            <w:r w:rsidR="0061407A" w:rsidRPr="00D55379">
              <w:rPr>
                <w:rFonts w:eastAsia="TimesNewRoman"/>
              </w:rPr>
              <w:t>жета</w:t>
            </w:r>
          </w:p>
          <w:p w:rsidR="006B6DC3" w:rsidRDefault="006B6DC3" w:rsidP="00D55379">
            <w:pPr>
              <w:jc w:val="both"/>
              <w:rPr>
                <w:rFonts w:eastAsia="TimesNewRoman"/>
                <w:b/>
              </w:rPr>
            </w:pPr>
            <w:r w:rsidRPr="00BC1FBD">
              <w:rPr>
                <w:rFonts w:eastAsia="TimesNewRoman"/>
                <w:b/>
                <w:u w:val="single"/>
              </w:rPr>
              <w:t>2024 год</w:t>
            </w:r>
            <w:r w:rsidRPr="00D55379">
              <w:rPr>
                <w:rFonts w:eastAsia="TimesNewRoman"/>
                <w:b/>
                <w:u w:val="single"/>
              </w:rPr>
              <w:t xml:space="preserve"> </w:t>
            </w:r>
            <w:r w:rsidR="009C5597">
              <w:rPr>
                <w:rFonts w:eastAsia="TimesNewRoman"/>
                <w:b/>
                <w:u w:val="single"/>
              </w:rPr>
              <w:t>6459,7</w:t>
            </w:r>
            <w:r w:rsidR="00BC1FBD">
              <w:rPr>
                <w:rFonts w:eastAsia="TimesNewRoman"/>
                <w:b/>
                <w:u w:val="single"/>
              </w:rPr>
              <w:t xml:space="preserve"> </w:t>
            </w:r>
            <w:r w:rsidRPr="00D55379">
              <w:rPr>
                <w:rFonts w:eastAsia="TimesNewRoman"/>
                <w:b/>
                <w:u w:val="single"/>
              </w:rPr>
              <w:t>тыс. рублей, в том числе:</w:t>
            </w:r>
          </w:p>
          <w:p w:rsidR="00BC1FBD" w:rsidRDefault="009C5597" w:rsidP="006B6DC3">
            <w:pPr>
              <w:jc w:val="both"/>
              <w:rPr>
                <w:rFonts w:eastAsia="TimesNewRoman"/>
              </w:rPr>
            </w:pPr>
            <w:r>
              <w:rPr>
                <w:rFonts w:eastAsia="TimesNewRoman"/>
              </w:rPr>
              <w:t>5459,7</w:t>
            </w:r>
            <w:r w:rsidR="0054776B">
              <w:rPr>
                <w:rFonts w:eastAsia="TimesNewRoman"/>
              </w:rPr>
              <w:t xml:space="preserve"> </w:t>
            </w:r>
            <w:r w:rsidR="006B6DC3" w:rsidRPr="00D55379">
              <w:rPr>
                <w:rFonts w:eastAsia="TimesNewRoman"/>
              </w:rPr>
              <w:t>тыс. рублей – средства краевого бюджета;</w:t>
            </w:r>
          </w:p>
          <w:p w:rsidR="006B6DC3" w:rsidRDefault="00593218" w:rsidP="00B46833">
            <w:pPr>
              <w:jc w:val="both"/>
              <w:rPr>
                <w:rFonts w:eastAsia="TimesNewRoman"/>
              </w:rPr>
            </w:pPr>
            <w:r>
              <w:rPr>
                <w:rFonts w:eastAsia="TimesNewRoman"/>
              </w:rPr>
              <w:t>10</w:t>
            </w:r>
            <w:r w:rsidR="00BC1FBD">
              <w:rPr>
                <w:rFonts w:eastAsia="TimesNewRoman"/>
              </w:rPr>
              <w:t xml:space="preserve">00,0 </w:t>
            </w:r>
            <w:r w:rsidR="006B6DC3" w:rsidRPr="00D55379">
              <w:rPr>
                <w:rFonts w:eastAsia="TimesNewRoman"/>
              </w:rPr>
              <w:t>тыс. руб. – средства районного бюджета</w:t>
            </w:r>
          </w:p>
          <w:p w:rsidR="00746419" w:rsidRDefault="00746419" w:rsidP="00746419">
            <w:pPr>
              <w:jc w:val="both"/>
              <w:rPr>
                <w:rFonts w:eastAsia="TimesNewRoman"/>
                <w:b/>
              </w:rPr>
            </w:pPr>
            <w:r w:rsidRPr="00BC1FBD">
              <w:rPr>
                <w:rFonts w:eastAsia="TimesNewRoman"/>
                <w:b/>
                <w:u w:val="single"/>
              </w:rPr>
              <w:t>202</w:t>
            </w:r>
            <w:r>
              <w:rPr>
                <w:rFonts w:eastAsia="TimesNewRoman"/>
                <w:b/>
                <w:u w:val="single"/>
              </w:rPr>
              <w:t>5</w:t>
            </w:r>
            <w:r w:rsidRPr="00BC1FBD">
              <w:rPr>
                <w:rFonts w:eastAsia="TimesNewRoman"/>
                <w:b/>
                <w:u w:val="single"/>
              </w:rPr>
              <w:t xml:space="preserve"> год</w:t>
            </w:r>
            <w:r w:rsidRPr="00D55379">
              <w:rPr>
                <w:rFonts w:eastAsia="TimesNewRoman"/>
                <w:b/>
                <w:u w:val="single"/>
              </w:rPr>
              <w:t xml:space="preserve"> </w:t>
            </w:r>
            <w:r w:rsidR="009C5597">
              <w:rPr>
                <w:rFonts w:eastAsia="TimesNewRoman"/>
                <w:b/>
                <w:u w:val="single"/>
              </w:rPr>
              <w:t>6459,7</w:t>
            </w:r>
            <w:r>
              <w:rPr>
                <w:rFonts w:eastAsia="TimesNewRoman"/>
                <w:b/>
                <w:u w:val="single"/>
              </w:rPr>
              <w:t xml:space="preserve"> </w:t>
            </w:r>
            <w:r w:rsidRPr="00D55379">
              <w:rPr>
                <w:rFonts w:eastAsia="TimesNewRoman"/>
                <w:b/>
                <w:u w:val="single"/>
              </w:rPr>
              <w:t>тыс. рублей, в том числе:</w:t>
            </w:r>
          </w:p>
          <w:p w:rsidR="00746419" w:rsidRDefault="009C5597" w:rsidP="00746419">
            <w:pPr>
              <w:jc w:val="both"/>
              <w:rPr>
                <w:rFonts w:eastAsia="TimesNewRoman"/>
              </w:rPr>
            </w:pPr>
            <w:r>
              <w:rPr>
                <w:rFonts w:eastAsia="TimesNewRoman"/>
              </w:rPr>
              <w:t>5459,7</w:t>
            </w:r>
            <w:r w:rsidR="00746419">
              <w:rPr>
                <w:rFonts w:eastAsia="TimesNewRoman"/>
              </w:rPr>
              <w:t xml:space="preserve"> </w:t>
            </w:r>
            <w:r w:rsidR="00746419" w:rsidRPr="00D55379">
              <w:rPr>
                <w:rFonts w:eastAsia="TimesNewRoman"/>
              </w:rPr>
              <w:t>тыс. рублей – средства краевого бюджета;</w:t>
            </w:r>
          </w:p>
          <w:p w:rsidR="00746419" w:rsidRDefault="00593218" w:rsidP="00746419">
            <w:pPr>
              <w:jc w:val="both"/>
              <w:rPr>
                <w:rFonts w:eastAsia="TimesNewRoman"/>
              </w:rPr>
            </w:pPr>
            <w:r>
              <w:rPr>
                <w:rFonts w:eastAsia="TimesNewRoman"/>
              </w:rPr>
              <w:t>10</w:t>
            </w:r>
            <w:r w:rsidR="00746419">
              <w:rPr>
                <w:rFonts w:eastAsia="TimesNewRoman"/>
              </w:rPr>
              <w:t xml:space="preserve">00,0 </w:t>
            </w:r>
            <w:r w:rsidR="00746419" w:rsidRPr="00D55379">
              <w:rPr>
                <w:rFonts w:eastAsia="TimesNewRoman"/>
              </w:rPr>
              <w:t>тыс. руб. – средства районного бюджета</w:t>
            </w:r>
          </w:p>
          <w:p w:rsidR="00746419" w:rsidRPr="006B6DC3" w:rsidRDefault="00746419" w:rsidP="00B46833">
            <w:pPr>
              <w:jc w:val="both"/>
              <w:rPr>
                <w:rFonts w:eastAsia="TimesNewRoman"/>
                <w:b/>
                <w:i/>
                <w:u w:val="single"/>
              </w:rPr>
            </w:pPr>
          </w:p>
        </w:tc>
      </w:tr>
    </w:tbl>
    <w:p w:rsidR="00B656A6" w:rsidRPr="008F3611" w:rsidRDefault="00B656A6" w:rsidP="00B656A6">
      <w:pPr>
        <w:autoSpaceDE w:val="0"/>
        <w:autoSpaceDN w:val="0"/>
        <w:adjustRightInd w:val="0"/>
        <w:ind w:firstLine="360"/>
        <w:jc w:val="both"/>
        <w:rPr>
          <w:b/>
        </w:rPr>
      </w:pPr>
    </w:p>
    <w:p w:rsidR="00B656A6" w:rsidRDefault="00B656A6" w:rsidP="004C6390">
      <w:pPr>
        <w:autoSpaceDE w:val="0"/>
        <w:autoSpaceDN w:val="0"/>
        <w:adjustRightInd w:val="0"/>
        <w:ind w:firstLine="360"/>
        <w:jc w:val="center"/>
        <w:rPr>
          <w:b/>
        </w:rPr>
      </w:pPr>
      <w:r w:rsidRPr="008F3611">
        <w:rPr>
          <w:b/>
        </w:rPr>
        <w:t xml:space="preserve">2. Характеристика текущего состояния социально-экономического развития сельскохозяйственного производства с указанием основных показателей социально-экономического </w:t>
      </w:r>
      <w:r w:rsidR="004C6390">
        <w:rPr>
          <w:b/>
        </w:rPr>
        <w:t>развития Нижнеингашского района</w:t>
      </w:r>
    </w:p>
    <w:p w:rsidR="004C6390" w:rsidRPr="008F3611" w:rsidRDefault="004C6390" w:rsidP="00B656A6">
      <w:pPr>
        <w:autoSpaceDE w:val="0"/>
        <w:autoSpaceDN w:val="0"/>
        <w:adjustRightInd w:val="0"/>
        <w:ind w:firstLine="360"/>
        <w:jc w:val="both"/>
        <w:rPr>
          <w:b/>
        </w:rPr>
      </w:pPr>
    </w:p>
    <w:p w:rsidR="00B656A6" w:rsidRPr="008F3611" w:rsidRDefault="004C6390" w:rsidP="004C6390">
      <w:pPr>
        <w:jc w:val="both"/>
      </w:pPr>
      <w:r>
        <w:t xml:space="preserve">      </w:t>
      </w:r>
      <w:r w:rsidR="00B656A6" w:rsidRPr="008F3611">
        <w:t>Программа определяет цели и основные направления развития сельского хозяйства и регулирования рынков в Нижнеингашском районе. Мероприятия Программы направлены на решение актуальных проблем, сдерживающих стабильное, поступательное развитие отрасли.</w:t>
      </w:r>
    </w:p>
    <w:p w:rsidR="00B656A6" w:rsidRPr="008F3611" w:rsidRDefault="004C6390" w:rsidP="004C6390">
      <w:pPr>
        <w:jc w:val="both"/>
      </w:pPr>
      <w:r>
        <w:t xml:space="preserve">      </w:t>
      </w:r>
      <w:r w:rsidR="00B656A6" w:rsidRPr="008F3611">
        <w:t>За 2014-20</w:t>
      </w:r>
      <w:r w:rsidR="006B6DC3">
        <w:t>2</w:t>
      </w:r>
      <w:r w:rsidR="00746419">
        <w:t>1</w:t>
      </w:r>
      <w:r w:rsidR="00B656A6" w:rsidRPr="008F3611">
        <w:t xml:space="preserve"> годы развитие агропромышленного комплекса в Нижнеингашском районе характеризуется положительной динамикой в части роста объемов производства продукции сельского хозяйства. Положительная динамика отмечается в </w:t>
      </w:r>
      <w:r w:rsidR="00256D58" w:rsidRPr="008F3611">
        <w:t>сфере растениеводства</w:t>
      </w:r>
      <w:r w:rsidR="00B656A6" w:rsidRPr="008F3611">
        <w:t xml:space="preserve"> во всех категориях хозяйств</w:t>
      </w:r>
      <w:r w:rsidR="00C35AF8">
        <w:t xml:space="preserve"> в части производства зерна</w:t>
      </w:r>
      <w:r w:rsidR="00B656A6" w:rsidRPr="008F3611">
        <w:t>, что свидетельствует о том, что в целом в этих сельскохозяйственных сферах к 202</w:t>
      </w:r>
      <w:r w:rsidR="00746419">
        <w:t>5</w:t>
      </w:r>
      <w:r w:rsidR="00B656A6" w:rsidRPr="008F3611">
        <w:t xml:space="preserve"> году будут достигнуты целевые показатели.</w:t>
      </w:r>
    </w:p>
    <w:p w:rsidR="00B656A6" w:rsidRPr="00256D58" w:rsidRDefault="004C6390" w:rsidP="004C6390">
      <w:pPr>
        <w:jc w:val="both"/>
      </w:pPr>
      <w:r>
        <w:t xml:space="preserve">      </w:t>
      </w:r>
      <w:r w:rsidR="00B656A6" w:rsidRPr="00256D58">
        <w:t>Продукция растениеводства (в натуральном выражении):</w:t>
      </w:r>
    </w:p>
    <w:p w:rsidR="00B656A6" w:rsidRPr="00256D58" w:rsidRDefault="004C6390" w:rsidP="00B656A6">
      <w:pPr>
        <w:jc w:val="both"/>
      </w:pPr>
      <w:r>
        <w:t xml:space="preserve">      </w:t>
      </w:r>
      <w:r w:rsidR="00B656A6" w:rsidRPr="00256D58">
        <w:t>производство зерна (в весе после доработки) в 20</w:t>
      </w:r>
      <w:r w:rsidR="006B6DC3">
        <w:t>2</w:t>
      </w:r>
      <w:r w:rsidR="00001E19">
        <w:t>1</w:t>
      </w:r>
      <w:r w:rsidR="00B656A6" w:rsidRPr="00256D58">
        <w:t xml:space="preserve"> году-</w:t>
      </w:r>
      <w:r w:rsidR="00CC1019" w:rsidRPr="00256D58">
        <w:t xml:space="preserve"> </w:t>
      </w:r>
      <w:r w:rsidR="00001E19">
        <w:t>43817,23</w:t>
      </w:r>
      <w:r w:rsidR="00256D58" w:rsidRPr="00256D58">
        <w:t>т</w:t>
      </w:r>
      <w:r w:rsidR="00B656A6" w:rsidRPr="00256D58">
        <w:t>, в 20</w:t>
      </w:r>
      <w:r w:rsidR="00001E19">
        <w:t>20</w:t>
      </w:r>
      <w:r w:rsidR="00B656A6" w:rsidRPr="00256D58">
        <w:t xml:space="preserve"> году-</w:t>
      </w:r>
      <w:r w:rsidR="00CC1019" w:rsidRPr="00256D58">
        <w:t xml:space="preserve"> </w:t>
      </w:r>
      <w:r w:rsidR="00001E19">
        <w:t>42996,0</w:t>
      </w:r>
      <w:r w:rsidR="00B656A6" w:rsidRPr="00256D58">
        <w:t xml:space="preserve"> т</w:t>
      </w:r>
      <w:r w:rsidR="00B46833">
        <w:t>.</w:t>
      </w:r>
      <w:r w:rsidR="00B656A6" w:rsidRPr="00256D58">
        <w:t xml:space="preserve">, рост составил </w:t>
      </w:r>
      <w:r w:rsidR="00256D58" w:rsidRPr="00256D58">
        <w:t xml:space="preserve">на </w:t>
      </w:r>
      <w:r w:rsidR="00001E19">
        <w:t>821,23</w:t>
      </w:r>
      <w:r w:rsidR="00256D58" w:rsidRPr="00256D58">
        <w:t xml:space="preserve"> т</w:t>
      </w:r>
      <w:r w:rsidR="00B46833">
        <w:t>.</w:t>
      </w:r>
      <w:r w:rsidR="00B656A6" w:rsidRPr="00256D58">
        <w:t xml:space="preserve"> или на </w:t>
      </w:r>
      <w:r w:rsidR="00001E19">
        <w:t>101,91</w:t>
      </w:r>
      <w:r w:rsidR="00B656A6" w:rsidRPr="00256D58">
        <w:t>%;</w:t>
      </w:r>
    </w:p>
    <w:p w:rsidR="00B656A6" w:rsidRPr="00256D58" w:rsidRDefault="004C6390" w:rsidP="00B656A6">
      <w:pPr>
        <w:jc w:val="both"/>
      </w:pPr>
      <w:r>
        <w:t xml:space="preserve">      </w:t>
      </w:r>
      <w:r w:rsidR="00B656A6" w:rsidRPr="00256D58">
        <w:t>производство картофеля в 20</w:t>
      </w:r>
      <w:r w:rsidR="003E272C">
        <w:t>2</w:t>
      </w:r>
      <w:r w:rsidR="00001E19">
        <w:t>1</w:t>
      </w:r>
      <w:r w:rsidR="00B656A6" w:rsidRPr="00256D58">
        <w:t xml:space="preserve"> году</w:t>
      </w:r>
      <w:r w:rsidR="00256D58" w:rsidRPr="00256D58">
        <w:t xml:space="preserve"> </w:t>
      </w:r>
      <w:r w:rsidR="003E272C">
        <w:t xml:space="preserve">– </w:t>
      </w:r>
      <w:r w:rsidR="00001E19">
        <w:t>8538,6</w:t>
      </w:r>
      <w:r w:rsidR="00B656A6" w:rsidRPr="00256D58">
        <w:t xml:space="preserve"> т, в 20</w:t>
      </w:r>
      <w:r w:rsidR="00001E19">
        <w:t>20</w:t>
      </w:r>
      <w:r w:rsidR="00B656A6" w:rsidRPr="00256D58">
        <w:t xml:space="preserve"> году-</w:t>
      </w:r>
      <w:r w:rsidR="003E272C">
        <w:t>1</w:t>
      </w:r>
      <w:r w:rsidR="00001E19">
        <w:t>1013,7</w:t>
      </w:r>
      <w:r w:rsidR="00B656A6" w:rsidRPr="00256D58">
        <w:t xml:space="preserve"> т, </w:t>
      </w:r>
      <w:r w:rsidR="003E272C">
        <w:t xml:space="preserve">снижение на </w:t>
      </w:r>
      <w:r w:rsidR="00001E19">
        <w:t>2475,11</w:t>
      </w:r>
      <w:r w:rsidR="00CC1019" w:rsidRPr="00256D58">
        <w:t xml:space="preserve"> </w:t>
      </w:r>
      <w:r w:rsidR="00B656A6" w:rsidRPr="00256D58">
        <w:t>т</w:t>
      </w:r>
      <w:r w:rsidR="00B46833">
        <w:t>.</w:t>
      </w:r>
      <w:r w:rsidR="00B656A6" w:rsidRPr="00256D58">
        <w:t xml:space="preserve"> или </w:t>
      </w:r>
      <w:r w:rsidR="003E272C" w:rsidRPr="00256D58">
        <w:t xml:space="preserve"> </w:t>
      </w:r>
      <w:r w:rsidR="00001E19">
        <w:t>77,53</w:t>
      </w:r>
      <w:r w:rsidR="00B656A6" w:rsidRPr="00256D58">
        <w:t>%;</w:t>
      </w:r>
    </w:p>
    <w:p w:rsidR="00B656A6" w:rsidRPr="00256D58" w:rsidRDefault="004C6390" w:rsidP="00B656A6">
      <w:pPr>
        <w:jc w:val="both"/>
      </w:pPr>
      <w:r>
        <w:t xml:space="preserve">      </w:t>
      </w:r>
      <w:r w:rsidR="00B656A6" w:rsidRPr="00256D58">
        <w:t>урожайность зерновых культур в 20</w:t>
      </w:r>
      <w:r w:rsidR="003E272C">
        <w:t>2</w:t>
      </w:r>
      <w:r w:rsidR="00001E19">
        <w:t>1</w:t>
      </w:r>
      <w:r w:rsidR="00B656A6" w:rsidRPr="00256D58">
        <w:t xml:space="preserve"> году-</w:t>
      </w:r>
      <w:r w:rsidR="00C502CF" w:rsidRPr="00256D58">
        <w:t xml:space="preserve"> </w:t>
      </w:r>
      <w:r w:rsidR="00132782" w:rsidRPr="00132782">
        <w:t>26.8</w:t>
      </w:r>
      <w:r w:rsidR="00CC1019" w:rsidRPr="00256D58">
        <w:t xml:space="preserve"> </w:t>
      </w:r>
      <w:r w:rsidR="00B656A6" w:rsidRPr="00256D58">
        <w:t>ц/га, в 20</w:t>
      </w:r>
      <w:r w:rsidR="00001E19">
        <w:t>20</w:t>
      </w:r>
      <w:r w:rsidR="00B656A6" w:rsidRPr="00256D58">
        <w:t xml:space="preserve"> году-</w:t>
      </w:r>
      <w:r w:rsidR="00CC1019" w:rsidRPr="00256D58">
        <w:t xml:space="preserve"> </w:t>
      </w:r>
      <w:r w:rsidR="003E272C">
        <w:t>2</w:t>
      </w:r>
      <w:r w:rsidR="00001E19">
        <w:t>6,5</w:t>
      </w:r>
      <w:r w:rsidR="00B656A6" w:rsidRPr="00256D58">
        <w:t xml:space="preserve"> ц/га, рост составил </w:t>
      </w:r>
      <w:r w:rsidR="00850A9A" w:rsidRPr="00256D58">
        <w:t xml:space="preserve">на </w:t>
      </w:r>
      <w:r w:rsidR="00132782" w:rsidRPr="00132782">
        <w:t>0.3</w:t>
      </w:r>
      <w:r w:rsidR="003E272C">
        <w:t xml:space="preserve"> </w:t>
      </w:r>
      <w:r w:rsidR="00850A9A" w:rsidRPr="00256D58">
        <w:t>ц</w:t>
      </w:r>
      <w:r w:rsidR="00B656A6" w:rsidRPr="00256D58">
        <w:t xml:space="preserve">/га </w:t>
      </w:r>
    </w:p>
    <w:p w:rsidR="00B656A6" w:rsidRPr="00256D58" w:rsidRDefault="004C6390" w:rsidP="00B656A6">
      <w:pPr>
        <w:jc w:val="both"/>
      </w:pPr>
      <w:r>
        <w:t xml:space="preserve">      </w:t>
      </w:r>
      <w:r w:rsidR="00B656A6" w:rsidRPr="00132782">
        <w:t>урожайность картофеля в 20</w:t>
      </w:r>
      <w:r w:rsidR="00DB3FA2" w:rsidRPr="00132782">
        <w:t>2</w:t>
      </w:r>
      <w:r w:rsidR="00B719E2" w:rsidRPr="00132782">
        <w:t>1</w:t>
      </w:r>
      <w:r w:rsidR="00B656A6" w:rsidRPr="00132782">
        <w:t xml:space="preserve"> году-</w:t>
      </w:r>
      <w:r w:rsidR="00B719E2" w:rsidRPr="00132782">
        <w:t>156.4</w:t>
      </w:r>
      <w:r w:rsidR="00256D58" w:rsidRPr="00132782">
        <w:t xml:space="preserve"> ц/га</w:t>
      </w:r>
      <w:r w:rsidR="00B656A6" w:rsidRPr="00132782">
        <w:t>, в 20</w:t>
      </w:r>
      <w:r w:rsidR="00B719E2" w:rsidRPr="00132782">
        <w:t>20</w:t>
      </w:r>
      <w:r w:rsidR="00B656A6" w:rsidRPr="00132782">
        <w:t xml:space="preserve"> году-</w:t>
      </w:r>
      <w:r w:rsidR="00DB3FA2" w:rsidRPr="00132782">
        <w:t xml:space="preserve"> 18</w:t>
      </w:r>
      <w:r w:rsidR="00B719E2" w:rsidRPr="00132782">
        <w:t>2</w:t>
      </w:r>
      <w:r w:rsidR="00DB3FA2" w:rsidRPr="00132782">
        <w:t>,</w:t>
      </w:r>
      <w:r w:rsidR="00B719E2" w:rsidRPr="00132782">
        <w:t>0</w:t>
      </w:r>
      <w:r w:rsidR="00B656A6" w:rsidRPr="00132782">
        <w:t xml:space="preserve"> </w:t>
      </w:r>
      <w:r w:rsidR="00256D58" w:rsidRPr="00132782">
        <w:t>ц/га</w:t>
      </w:r>
      <w:r w:rsidR="00B656A6" w:rsidRPr="00132782">
        <w:t xml:space="preserve">, </w:t>
      </w:r>
      <w:r w:rsidR="00DB3FA2" w:rsidRPr="00132782">
        <w:t>снижение</w:t>
      </w:r>
      <w:r w:rsidR="00B656A6" w:rsidRPr="00132782">
        <w:t xml:space="preserve"> на</w:t>
      </w:r>
      <w:r w:rsidR="00256D58" w:rsidRPr="00132782">
        <w:t xml:space="preserve"> </w:t>
      </w:r>
      <w:r w:rsidR="00B719E2" w:rsidRPr="00132782">
        <w:t>25.6</w:t>
      </w:r>
      <w:r w:rsidR="00B656A6" w:rsidRPr="00132782">
        <w:t xml:space="preserve"> </w:t>
      </w:r>
      <w:r w:rsidR="00256D58" w:rsidRPr="00132782">
        <w:t>ц/га</w:t>
      </w:r>
      <w:r w:rsidR="00B656A6" w:rsidRPr="00132782">
        <w:t xml:space="preserve"> или </w:t>
      </w:r>
      <w:r w:rsidR="00256D58" w:rsidRPr="00132782">
        <w:t xml:space="preserve"> </w:t>
      </w:r>
      <w:r w:rsidR="00132782" w:rsidRPr="00132782">
        <w:t>85.9</w:t>
      </w:r>
      <w:r w:rsidR="00B46833" w:rsidRPr="00132782">
        <w:t>%.</w:t>
      </w:r>
    </w:p>
    <w:p w:rsidR="00B656A6" w:rsidRPr="008F3611" w:rsidRDefault="004C6390" w:rsidP="004C6390">
      <w:pPr>
        <w:jc w:val="both"/>
        <w:rPr>
          <w:color w:val="000000"/>
        </w:rPr>
      </w:pPr>
      <w:r>
        <w:rPr>
          <w:color w:val="000000"/>
        </w:rPr>
        <w:t xml:space="preserve">      </w:t>
      </w:r>
      <w:r w:rsidR="00B656A6" w:rsidRPr="008F3611">
        <w:rPr>
          <w:color w:val="000000"/>
        </w:rPr>
        <w:t>Животноводство является важной отраслью сельского хозяйства, дающей более половины его валовой продукции. Значение этой отрасли определяется не только высокой долей ее в производстве валовой продукции, но и большим влиянием на экономику сельского хозяйства, на уровень обеспечения важными продуктами питания.</w:t>
      </w:r>
    </w:p>
    <w:p w:rsidR="00B656A6" w:rsidRPr="008F3611" w:rsidRDefault="004C6390" w:rsidP="004C6390">
      <w:pPr>
        <w:jc w:val="both"/>
        <w:rPr>
          <w:color w:val="000000"/>
        </w:rPr>
      </w:pPr>
      <w:r>
        <w:rPr>
          <w:color w:val="000000"/>
        </w:rPr>
        <w:t xml:space="preserve">      </w:t>
      </w:r>
      <w:r w:rsidR="00B656A6" w:rsidRPr="008F3611">
        <w:rPr>
          <w:color w:val="000000"/>
        </w:rPr>
        <w:t>Наиболее распространенными направлениями специализации хозяйств района в настоящее время по-прежнему остаются: в скотоводстве – молочное, мясное, молочно-мясное; в свиноводстве – мясное.</w:t>
      </w:r>
    </w:p>
    <w:p w:rsidR="00B656A6" w:rsidRPr="00AC469F" w:rsidRDefault="004C6390" w:rsidP="004C6390">
      <w:pPr>
        <w:jc w:val="both"/>
        <w:rPr>
          <w:color w:val="000000"/>
        </w:rPr>
      </w:pPr>
      <w:r>
        <w:rPr>
          <w:color w:val="000000"/>
        </w:rPr>
        <w:lastRenderedPageBreak/>
        <w:t xml:space="preserve">      </w:t>
      </w:r>
      <w:r w:rsidR="00B656A6" w:rsidRPr="00AC469F">
        <w:rPr>
          <w:color w:val="000000"/>
        </w:rPr>
        <w:t>Продукция животноводства (в натуральном выражении):</w:t>
      </w:r>
    </w:p>
    <w:p w:rsidR="00AC469F" w:rsidRPr="00AC469F" w:rsidRDefault="004C6390" w:rsidP="00B656A6">
      <w:pPr>
        <w:jc w:val="both"/>
        <w:rPr>
          <w:color w:val="000000"/>
        </w:rPr>
      </w:pPr>
      <w:r>
        <w:rPr>
          <w:color w:val="000000"/>
        </w:rPr>
        <w:t xml:space="preserve">      </w:t>
      </w:r>
      <w:r w:rsidR="00B656A6" w:rsidRPr="00AC469F">
        <w:rPr>
          <w:color w:val="000000"/>
        </w:rPr>
        <w:t xml:space="preserve">поголовье </w:t>
      </w:r>
      <w:r w:rsidR="00435025" w:rsidRPr="00AC469F">
        <w:rPr>
          <w:color w:val="000000"/>
        </w:rPr>
        <w:t>КРС в сельхоз организациях и КФХ</w:t>
      </w:r>
      <w:r w:rsidR="00B656A6" w:rsidRPr="00AC469F">
        <w:rPr>
          <w:color w:val="000000"/>
        </w:rPr>
        <w:t xml:space="preserve"> в 20</w:t>
      </w:r>
      <w:r w:rsidR="00DA349E">
        <w:rPr>
          <w:color w:val="000000"/>
        </w:rPr>
        <w:t>2</w:t>
      </w:r>
      <w:r w:rsidR="008770B0">
        <w:rPr>
          <w:color w:val="000000"/>
        </w:rPr>
        <w:t>1</w:t>
      </w:r>
      <w:r w:rsidR="00B656A6" w:rsidRPr="00AC469F">
        <w:rPr>
          <w:color w:val="000000"/>
        </w:rPr>
        <w:t xml:space="preserve"> году-</w:t>
      </w:r>
      <w:r w:rsidR="00CC1019" w:rsidRPr="00AC469F">
        <w:rPr>
          <w:color w:val="000000"/>
        </w:rPr>
        <w:t xml:space="preserve"> </w:t>
      </w:r>
      <w:r w:rsidR="00DA349E">
        <w:rPr>
          <w:color w:val="000000"/>
        </w:rPr>
        <w:t>2</w:t>
      </w:r>
      <w:r w:rsidR="0095089A" w:rsidRPr="0095089A">
        <w:rPr>
          <w:color w:val="000000"/>
        </w:rPr>
        <w:t>586</w:t>
      </w:r>
      <w:r w:rsidR="00AC469F" w:rsidRPr="00AC469F">
        <w:rPr>
          <w:color w:val="000000"/>
        </w:rPr>
        <w:t xml:space="preserve"> гол</w:t>
      </w:r>
      <w:proofErr w:type="gramStart"/>
      <w:r w:rsidR="00B656A6" w:rsidRPr="00AC469F">
        <w:rPr>
          <w:color w:val="000000"/>
        </w:rPr>
        <w:t xml:space="preserve">., </w:t>
      </w:r>
      <w:proofErr w:type="gramEnd"/>
      <w:r w:rsidR="00B656A6" w:rsidRPr="00AC469F">
        <w:rPr>
          <w:color w:val="000000"/>
        </w:rPr>
        <w:t>в 20</w:t>
      </w:r>
      <w:r w:rsidR="008770B0">
        <w:rPr>
          <w:color w:val="000000"/>
        </w:rPr>
        <w:t>20</w:t>
      </w:r>
      <w:r w:rsidR="00B656A6" w:rsidRPr="00AC469F">
        <w:rPr>
          <w:color w:val="000000"/>
        </w:rPr>
        <w:t xml:space="preserve"> году-</w:t>
      </w:r>
      <w:r w:rsidR="008770B0">
        <w:rPr>
          <w:color w:val="000000"/>
        </w:rPr>
        <w:t>2</w:t>
      </w:r>
      <w:r w:rsidR="0095089A">
        <w:rPr>
          <w:color w:val="000000"/>
        </w:rPr>
        <w:t>1</w:t>
      </w:r>
      <w:r w:rsidR="0095089A" w:rsidRPr="0095089A">
        <w:rPr>
          <w:color w:val="000000"/>
        </w:rPr>
        <w:t>55</w:t>
      </w:r>
      <w:r w:rsidR="00DA349E">
        <w:rPr>
          <w:color w:val="000000"/>
        </w:rPr>
        <w:t xml:space="preserve"> </w:t>
      </w:r>
      <w:r w:rsidR="00B656A6" w:rsidRPr="00AC469F">
        <w:rPr>
          <w:color w:val="000000"/>
        </w:rPr>
        <w:t xml:space="preserve">гол., </w:t>
      </w:r>
      <w:r w:rsidR="00AC469F" w:rsidRPr="00AC469F">
        <w:rPr>
          <w:color w:val="000000"/>
        </w:rPr>
        <w:t xml:space="preserve"> </w:t>
      </w:r>
      <w:r w:rsidR="0095089A" w:rsidRPr="0095089A">
        <w:rPr>
          <w:color w:val="000000"/>
        </w:rPr>
        <w:t>12</w:t>
      </w:r>
      <w:r w:rsidR="00AC469F" w:rsidRPr="00AC469F">
        <w:rPr>
          <w:color w:val="000000"/>
        </w:rPr>
        <w:t>0,%</w:t>
      </w:r>
      <w:r w:rsidR="00B46833">
        <w:rPr>
          <w:color w:val="000000"/>
        </w:rPr>
        <w:t>;</w:t>
      </w:r>
    </w:p>
    <w:p w:rsidR="00B656A6" w:rsidRPr="00AC469F" w:rsidRDefault="004C6390" w:rsidP="00B656A6">
      <w:pPr>
        <w:jc w:val="both"/>
        <w:rPr>
          <w:color w:val="000000"/>
        </w:rPr>
      </w:pPr>
      <w:r>
        <w:rPr>
          <w:color w:val="000000"/>
        </w:rPr>
        <w:t xml:space="preserve">      п</w:t>
      </w:r>
      <w:r w:rsidR="00AC469F" w:rsidRPr="00AC469F">
        <w:rPr>
          <w:color w:val="000000"/>
        </w:rPr>
        <w:t>оголовье коров в</w:t>
      </w:r>
      <w:r w:rsidR="00B656A6" w:rsidRPr="00AC469F">
        <w:rPr>
          <w:color w:val="000000"/>
        </w:rPr>
        <w:t xml:space="preserve"> сельхоз организаци</w:t>
      </w:r>
      <w:r w:rsidR="00AC469F" w:rsidRPr="00AC469F">
        <w:rPr>
          <w:color w:val="000000"/>
        </w:rPr>
        <w:t>ях</w:t>
      </w:r>
      <w:r w:rsidR="00435025" w:rsidRPr="00AC469F">
        <w:rPr>
          <w:color w:val="000000"/>
        </w:rPr>
        <w:t xml:space="preserve"> и </w:t>
      </w:r>
      <w:proofErr w:type="gramStart"/>
      <w:r w:rsidR="00435025" w:rsidRPr="00AC469F">
        <w:rPr>
          <w:color w:val="000000"/>
        </w:rPr>
        <w:t>К</w:t>
      </w:r>
      <w:r w:rsidR="00B46833">
        <w:rPr>
          <w:color w:val="000000"/>
        </w:rPr>
        <w:t>(</w:t>
      </w:r>
      <w:proofErr w:type="gramEnd"/>
      <w:r w:rsidR="00435025" w:rsidRPr="00AC469F">
        <w:rPr>
          <w:color w:val="000000"/>
        </w:rPr>
        <w:t>Ф</w:t>
      </w:r>
      <w:r w:rsidR="00B46833">
        <w:rPr>
          <w:color w:val="000000"/>
        </w:rPr>
        <w:t>)</w:t>
      </w:r>
      <w:r w:rsidR="00435025" w:rsidRPr="00AC469F">
        <w:rPr>
          <w:color w:val="000000"/>
        </w:rPr>
        <w:t>Х</w:t>
      </w:r>
      <w:r w:rsidR="00B656A6" w:rsidRPr="00AC469F">
        <w:rPr>
          <w:color w:val="000000"/>
        </w:rPr>
        <w:t xml:space="preserve"> 20</w:t>
      </w:r>
      <w:r w:rsidR="00DA349E">
        <w:rPr>
          <w:color w:val="000000"/>
        </w:rPr>
        <w:t>2</w:t>
      </w:r>
      <w:r w:rsidR="0044533B">
        <w:rPr>
          <w:color w:val="000000"/>
        </w:rPr>
        <w:t>1</w:t>
      </w:r>
      <w:r w:rsidR="00B656A6" w:rsidRPr="00AC469F">
        <w:rPr>
          <w:color w:val="000000"/>
        </w:rPr>
        <w:t xml:space="preserve"> </w:t>
      </w:r>
      <w:r w:rsidR="00AC469F" w:rsidRPr="00AC469F">
        <w:rPr>
          <w:color w:val="000000"/>
        </w:rPr>
        <w:t>го</w:t>
      </w:r>
      <w:r w:rsidR="00AC469F">
        <w:rPr>
          <w:color w:val="000000"/>
        </w:rPr>
        <w:t>л</w:t>
      </w:r>
      <w:r w:rsidR="00AC469F" w:rsidRPr="00AC469F">
        <w:rPr>
          <w:color w:val="000000"/>
        </w:rPr>
        <w:t xml:space="preserve"> </w:t>
      </w:r>
      <w:r w:rsidR="0044533B">
        <w:rPr>
          <w:color w:val="000000"/>
        </w:rPr>
        <w:t>686</w:t>
      </w:r>
      <w:r w:rsidR="00366BB0" w:rsidRPr="00AC469F">
        <w:rPr>
          <w:color w:val="000000"/>
        </w:rPr>
        <w:t xml:space="preserve"> гол</w:t>
      </w:r>
      <w:r w:rsidR="00B656A6" w:rsidRPr="00AC469F">
        <w:rPr>
          <w:color w:val="000000"/>
        </w:rPr>
        <w:t>, 20</w:t>
      </w:r>
      <w:r w:rsidR="0044533B">
        <w:rPr>
          <w:color w:val="000000"/>
        </w:rPr>
        <w:t>20</w:t>
      </w:r>
      <w:r w:rsidR="00B656A6" w:rsidRPr="00AC469F">
        <w:rPr>
          <w:color w:val="000000"/>
        </w:rPr>
        <w:t xml:space="preserve"> год -</w:t>
      </w:r>
      <w:r w:rsidR="0044533B">
        <w:rPr>
          <w:color w:val="000000"/>
        </w:rPr>
        <w:t>612</w:t>
      </w:r>
      <w:r w:rsidR="00B656A6" w:rsidRPr="00AC469F">
        <w:rPr>
          <w:color w:val="000000"/>
        </w:rPr>
        <w:t xml:space="preserve"> </w:t>
      </w:r>
      <w:r w:rsidR="00366BB0" w:rsidRPr="00AC469F">
        <w:rPr>
          <w:color w:val="000000"/>
        </w:rPr>
        <w:t>гол, рост</w:t>
      </w:r>
      <w:r w:rsidR="00435025" w:rsidRPr="00AC469F">
        <w:rPr>
          <w:color w:val="000000"/>
        </w:rPr>
        <w:t xml:space="preserve"> </w:t>
      </w:r>
      <w:r w:rsidR="0044533B">
        <w:rPr>
          <w:color w:val="000000"/>
        </w:rPr>
        <w:t>74</w:t>
      </w:r>
      <w:r w:rsidR="00435025" w:rsidRPr="00AC469F">
        <w:rPr>
          <w:color w:val="000000"/>
        </w:rPr>
        <w:t xml:space="preserve"> голов</w:t>
      </w:r>
      <w:r w:rsidR="0044533B">
        <w:rPr>
          <w:color w:val="000000"/>
        </w:rPr>
        <w:t>ы</w:t>
      </w:r>
      <w:r w:rsidR="00CC1019" w:rsidRPr="00AC469F">
        <w:rPr>
          <w:color w:val="000000"/>
        </w:rPr>
        <w:t xml:space="preserve"> </w:t>
      </w:r>
      <w:r w:rsidR="00CD5524">
        <w:rPr>
          <w:color w:val="000000"/>
        </w:rPr>
        <w:t xml:space="preserve">или </w:t>
      </w:r>
      <w:r w:rsidR="00DA349E">
        <w:rPr>
          <w:color w:val="000000"/>
        </w:rPr>
        <w:t>1</w:t>
      </w:r>
      <w:r w:rsidR="0044533B">
        <w:rPr>
          <w:color w:val="000000"/>
        </w:rPr>
        <w:t>12,1</w:t>
      </w:r>
      <w:r w:rsidR="00CD5524">
        <w:rPr>
          <w:color w:val="000000"/>
        </w:rPr>
        <w:t>%</w:t>
      </w:r>
      <w:r w:rsidR="00B46833">
        <w:rPr>
          <w:color w:val="000000"/>
        </w:rPr>
        <w:t>;</w:t>
      </w:r>
    </w:p>
    <w:p w:rsidR="00B656A6" w:rsidRPr="00AC469F" w:rsidRDefault="004C6390" w:rsidP="00B656A6">
      <w:pPr>
        <w:jc w:val="both"/>
        <w:rPr>
          <w:color w:val="000000"/>
        </w:rPr>
      </w:pPr>
      <w:r>
        <w:rPr>
          <w:color w:val="000000"/>
        </w:rPr>
        <w:t xml:space="preserve">      </w:t>
      </w:r>
      <w:r w:rsidR="00B46833" w:rsidRPr="00B719E2">
        <w:rPr>
          <w:color w:val="000000"/>
        </w:rPr>
        <w:t>поголовье свиней в</w:t>
      </w:r>
      <w:r w:rsidR="00435025" w:rsidRPr="00B719E2">
        <w:rPr>
          <w:color w:val="000000"/>
        </w:rPr>
        <w:t xml:space="preserve"> сельскохозяйственных предприятиях и КФХ </w:t>
      </w:r>
      <w:r w:rsidR="00B656A6" w:rsidRPr="00B719E2">
        <w:rPr>
          <w:color w:val="000000"/>
        </w:rPr>
        <w:t>20</w:t>
      </w:r>
      <w:r w:rsidR="00DA349E" w:rsidRPr="00B719E2">
        <w:rPr>
          <w:color w:val="000000"/>
        </w:rPr>
        <w:t>2</w:t>
      </w:r>
      <w:r w:rsidR="00B719E2" w:rsidRPr="00B719E2">
        <w:rPr>
          <w:color w:val="000000"/>
        </w:rPr>
        <w:t>1</w:t>
      </w:r>
      <w:r w:rsidR="00B656A6" w:rsidRPr="00B719E2">
        <w:rPr>
          <w:color w:val="000000"/>
        </w:rPr>
        <w:t xml:space="preserve"> году-</w:t>
      </w:r>
      <w:r w:rsidR="00DA349E" w:rsidRPr="00B719E2">
        <w:rPr>
          <w:color w:val="000000"/>
        </w:rPr>
        <w:t xml:space="preserve"> 1</w:t>
      </w:r>
      <w:r w:rsidR="00B719E2" w:rsidRPr="00B719E2">
        <w:rPr>
          <w:color w:val="000000"/>
        </w:rPr>
        <w:t>23</w:t>
      </w:r>
      <w:r w:rsidR="0095089A" w:rsidRPr="0095089A">
        <w:rPr>
          <w:color w:val="000000"/>
        </w:rPr>
        <w:t>6</w:t>
      </w:r>
      <w:r w:rsidR="00B656A6" w:rsidRPr="00B719E2">
        <w:rPr>
          <w:color w:val="000000"/>
        </w:rPr>
        <w:t xml:space="preserve"> гол., в 20</w:t>
      </w:r>
      <w:r w:rsidR="00B719E2" w:rsidRPr="00B719E2">
        <w:rPr>
          <w:color w:val="000000"/>
        </w:rPr>
        <w:t>20</w:t>
      </w:r>
      <w:r w:rsidR="00B656A6" w:rsidRPr="00B719E2">
        <w:rPr>
          <w:color w:val="000000"/>
        </w:rPr>
        <w:t xml:space="preserve"> году-</w:t>
      </w:r>
      <w:r w:rsidR="00DA349E" w:rsidRPr="00B719E2">
        <w:rPr>
          <w:color w:val="000000"/>
        </w:rPr>
        <w:t>1</w:t>
      </w:r>
      <w:r w:rsidR="00B719E2" w:rsidRPr="00B719E2">
        <w:rPr>
          <w:color w:val="000000"/>
        </w:rPr>
        <w:t>443</w:t>
      </w:r>
      <w:r w:rsidR="00435025" w:rsidRPr="00B719E2">
        <w:rPr>
          <w:color w:val="000000"/>
        </w:rPr>
        <w:t xml:space="preserve"> </w:t>
      </w:r>
      <w:r w:rsidR="00B656A6" w:rsidRPr="00B719E2">
        <w:rPr>
          <w:color w:val="000000"/>
        </w:rPr>
        <w:t xml:space="preserve">гол., </w:t>
      </w:r>
      <w:r w:rsidR="00DA349E" w:rsidRPr="00B719E2">
        <w:rPr>
          <w:color w:val="000000"/>
        </w:rPr>
        <w:t>снижение на</w:t>
      </w:r>
      <w:r w:rsidR="00B719E2" w:rsidRPr="00B719E2">
        <w:rPr>
          <w:color w:val="000000"/>
        </w:rPr>
        <w:t xml:space="preserve"> 20</w:t>
      </w:r>
      <w:r w:rsidR="0095089A" w:rsidRPr="0095089A">
        <w:rPr>
          <w:color w:val="000000"/>
        </w:rPr>
        <w:t>7</w:t>
      </w:r>
      <w:r w:rsidR="00435025" w:rsidRPr="00B719E2">
        <w:rPr>
          <w:color w:val="000000"/>
        </w:rPr>
        <w:t xml:space="preserve"> гол</w:t>
      </w:r>
      <w:proofErr w:type="gramStart"/>
      <w:r w:rsidR="00435025" w:rsidRPr="00B719E2">
        <w:rPr>
          <w:color w:val="000000"/>
        </w:rPr>
        <w:t>.</w:t>
      </w:r>
      <w:proofErr w:type="gramEnd"/>
      <w:r w:rsidR="00435025" w:rsidRPr="00B719E2">
        <w:rPr>
          <w:color w:val="000000"/>
        </w:rPr>
        <w:t xml:space="preserve"> </w:t>
      </w:r>
      <w:proofErr w:type="gramStart"/>
      <w:r w:rsidR="00435025" w:rsidRPr="00B719E2">
        <w:rPr>
          <w:color w:val="000000"/>
        </w:rPr>
        <w:t>и</w:t>
      </w:r>
      <w:proofErr w:type="gramEnd"/>
      <w:r w:rsidR="00435025" w:rsidRPr="00B719E2">
        <w:rPr>
          <w:color w:val="000000"/>
        </w:rPr>
        <w:t xml:space="preserve">ли </w:t>
      </w:r>
      <w:r w:rsidR="00B719E2" w:rsidRPr="00B719E2">
        <w:rPr>
          <w:color w:val="000000"/>
        </w:rPr>
        <w:t>85.</w:t>
      </w:r>
      <w:r w:rsidR="00DA349E" w:rsidRPr="00B719E2">
        <w:rPr>
          <w:color w:val="000000"/>
        </w:rPr>
        <w:t>6</w:t>
      </w:r>
      <w:r w:rsidR="00B656A6" w:rsidRPr="00B719E2">
        <w:rPr>
          <w:color w:val="000000"/>
        </w:rPr>
        <w:t>%;</w:t>
      </w:r>
    </w:p>
    <w:p w:rsidR="00B656A6" w:rsidRPr="00CC1019" w:rsidRDefault="004C6390" w:rsidP="00B656A6">
      <w:pPr>
        <w:jc w:val="both"/>
        <w:rPr>
          <w:color w:val="FF0000"/>
        </w:rPr>
      </w:pPr>
      <w:r>
        <w:rPr>
          <w:color w:val="000000"/>
        </w:rPr>
        <w:t xml:space="preserve">      </w:t>
      </w:r>
      <w:r w:rsidR="00B656A6" w:rsidRPr="00AC469F">
        <w:rPr>
          <w:color w:val="000000"/>
        </w:rPr>
        <w:t>производство молока в 20</w:t>
      </w:r>
      <w:r w:rsidR="00DA349E">
        <w:rPr>
          <w:color w:val="000000"/>
        </w:rPr>
        <w:t>2</w:t>
      </w:r>
      <w:r w:rsidR="00DC5DA1">
        <w:rPr>
          <w:color w:val="000000"/>
        </w:rPr>
        <w:t>1</w:t>
      </w:r>
      <w:r w:rsidR="00AC469F" w:rsidRPr="00AC469F">
        <w:rPr>
          <w:color w:val="000000"/>
        </w:rPr>
        <w:t xml:space="preserve"> году- </w:t>
      </w:r>
      <w:r w:rsidR="00DA349E">
        <w:rPr>
          <w:color w:val="000000"/>
        </w:rPr>
        <w:t>25</w:t>
      </w:r>
      <w:r w:rsidR="00DC5DA1">
        <w:rPr>
          <w:color w:val="000000"/>
        </w:rPr>
        <w:t>64,0</w:t>
      </w:r>
      <w:r w:rsidR="00DA349E">
        <w:rPr>
          <w:color w:val="000000"/>
        </w:rPr>
        <w:t xml:space="preserve"> т </w:t>
      </w:r>
      <w:r w:rsidR="00B656A6" w:rsidRPr="00AC469F">
        <w:rPr>
          <w:color w:val="000000"/>
        </w:rPr>
        <w:t>в 20</w:t>
      </w:r>
      <w:r w:rsidR="00DC5DA1">
        <w:rPr>
          <w:color w:val="000000"/>
        </w:rPr>
        <w:t>20</w:t>
      </w:r>
      <w:r w:rsidR="00B656A6" w:rsidRPr="00AC469F">
        <w:rPr>
          <w:color w:val="000000"/>
        </w:rPr>
        <w:t xml:space="preserve"> году-</w:t>
      </w:r>
      <w:r w:rsidR="00DA349E">
        <w:rPr>
          <w:color w:val="000000"/>
        </w:rPr>
        <w:t>2</w:t>
      </w:r>
      <w:r w:rsidR="00DC5DA1">
        <w:rPr>
          <w:color w:val="000000"/>
        </w:rPr>
        <w:t>545,6</w:t>
      </w:r>
      <w:r w:rsidR="00B46833">
        <w:rPr>
          <w:color w:val="000000"/>
        </w:rPr>
        <w:t xml:space="preserve"> </w:t>
      </w:r>
      <w:r w:rsidR="00DC5DA1">
        <w:rPr>
          <w:color w:val="000000"/>
        </w:rPr>
        <w:t>т</w:t>
      </w:r>
      <w:r w:rsidR="00B46833">
        <w:rPr>
          <w:color w:val="000000"/>
        </w:rPr>
        <w:t>.</w:t>
      </w:r>
      <w:r w:rsidR="00B656A6" w:rsidRPr="00AC469F">
        <w:rPr>
          <w:color w:val="000000"/>
        </w:rPr>
        <w:t xml:space="preserve">, рост </w:t>
      </w:r>
      <w:r w:rsidR="00CD5524" w:rsidRPr="00AC469F">
        <w:rPr>
          <w:color w:val="000000"/>
        </w:rPr>
        <w:t xml:space="preserve">составил </w:t>
      </w:r>
      <w:r w:rsidR="00DC5DA1">
        <w:rPr>
          <w:color w:val="000000"/>
        </w:rPr>
        <w:t>18,4</w:t>
      </w:r>
      <w:r w:rsidR="00B656A6" w:rsidRPr="00AC469F">
        <w:rPr>
          <w:color w:val="000000"/>
        </w:rPr>
        <w:t xml:space="preserve"> т</w:t>
      </w:r>
      <w:r w:rsidR="00B46833">
        <w:rPr>
          <w:color w:val="000000"/>
        </w:rPr>
        <w:t>.</w:t>
      </w:r>
      <w:r w:rsidR="00B656A6" w:rsidRPr="00AC469F">
        <w:rPr>
          <w:color w:val="000000"/>
        </w:rPr>
        <w:t xml:space="preserve"> </w:t>
      </w:r>
      <w:r w:rsidR="00AC469F" w:rsidRPr="00AC469F">
        <w:rPr>
          <w:color w:val="000000"/>
        </w:rPr>
        <w:t xml:space="preserve">или </w:t>
      </w:r>
      <w:r w:rsidR="00DC5DA1">
        <w:rPr>
          <w:color w:val="000000"/>
        </w:rPr>
        <w:t>100,7</w:t>
      </w:r>
      <w:r w:rsidR="00366BB0" w:rsidRPr="00AC469F">
        <w:rPr>
          <w:color w:val="000000"/>
        </w:rPr>
        <w:t>%</w:t>
      </w:r>
      <w:r w:rsidR="00B656A6" w:rsidRPr="00AC469F">
        <w:rPr>
          <w:color w:val="000000"/>
        </w:rPr>
        <w:t>.</w:t>
      </w:r>
    </w:p>
    <w:p w:rsidR="00B656A6" w:rsidRPr="008F3611" w:rsidRDefault="004C6390" w:rsidP="004C6390">
      <w:pPr>
        <w:jc w:val="both"/>
      </w:pPr>
      <w:r>
        <w:t xml:space="preserve">      </w:t>
      </w:r>
      <w:r w:rsidR="00B656A6" w:rsidRPr="008F3611">
        <w:t>К актуальной проблеме развития сельского хозяйства в Нижнеингашском районе относятся отсутствие культурных пастбищ и обустройство вы</w:t>
      </w:r>
      <w:r w:rsidR="00B656A6">
        <w:t>гульных дворов для дойных коров.</w:t>
      </w:r>
    </w:p>
    <w:p w:rsidR="00B656A6" w:rsidRPr="008F3611" w:rsidRDefault="004C6390" w:rsidP="004C6390">
      <w:pPr>
        <w:jc w:val="both"/>
        <w:rPr>
          <w:b/>
        </w:rPr>
      </w:pPr>
      <w:r>
        <w:t xml:space="preserve">      </w:t>
      </w:r>
      <w:r w:rsidR="00B656A6" w:rsidRPr="008F3611">
        <w:t>Производителями товарной продукции района являются предприятия, крестьянские (фермерские) хозяйства (коллективный сектор) и граждане, ведущие личные подсобные хозяйства (частный сектор). В районе объем производства сельскохозяйственной продукции составляет: в объеме производства молока: доля частного сектора 70%, коллективного сектора 30%; в объеме производства мяса: доля частного сектора 50%, коллективного сектора 50</w:t>
      </w:r>
      <w:r w:rsidR="00B656A6" w:rsidRPr="008F3611">
        <w:rPr>
          <w:color w:val="000000"/>
        </w:rPr>
        <w:t>%.</w:t>
      </w:r>
    </w:p>
    <w:p w:rsidR="00B656A6" w:rsidRPr="008F3611" w:rsidRDefault="00B656A6" w:rsidP="00B656A6">
      <w:pPr>
        <w:autoSpaceDE w:val="0"/>
        <w:autoSpaceDN w:val="0"/>
        <w:adjustRightInd w:val="0"/>
        <w:ind w:firstLine="720"/>
        <w:jc w:val="both"/>
        <w:rPr>
          <w:b/>
        </w:rPr>
      </w:pPr>
    </w:p>
    <w:p w:rsidR="00B656A6" w:rsidRDefault="00B656A6" w:rsidP="004C6390">
      <w:pPr>
        <w:autoSpaceDE w:val="0"/>
        <w:autoSpaceDN w:val="0"/>
        <w:adjustRightInd w:val="0"/>
        <w:ind w:firstLine="720"/>
        <w:jc w:val="center"/>
        <w:rPr>
          <w:b/>
        </w:rPr>
      </w:pPr>
      <w:r w:rsidRPr="008F3611">
        <w:rPr>
          <w:b/>
        </w:rPr>
        <w:t>3. Приоритеты и цели социально-экономического развития сельскохозяйственного производства</w:t>
      </w:r>
    </w:p>
    <w:p w:rsidR="004C6390" w:rsidRDefault="004C6390" w:rsidP="004C6390">
      <w:pPr>
        <w:jc w:val="both"/>
        <w:rPr>
          <w:b/>
        </w:rPr>
      </w:pPr>
    </w:p>
    <w:p w:rsidR="00B656A6" w:rsidRPr="008F3611" w:rsidRDefault="004C6390" w:rsidP="004C6390">
      <w:pPr>
        <w:jc w:val="both"/>
      </w:pPr>
      <w:r>
        <w:rPr>
          <w:b/>
        </w:rPr>
        <w:t xml:space="preserve">      </w:t>
      </w:r>
      <w:r w:rsidR="00B656A6" w:rsidRPr="008F3611">
        <w:t xml:space="preserve">Приоритетными направлениями развития сельскохозяйственного производства являются: развитие животноводства с приоритетом </w:t>
      </w:r>
      <w:proofErr w:type="spellStart"/>
      <w:r w:rsidR="00B656A6" w:rsidRPr="008F3611">
        <w:t>крупнотоварного</w:t>
      </w:r>
      <w:proofErr w:type="spellEnd"/>
      <w:r w:rsidR="00B656A6" w:rsidRPr="008F3611">
        <w:t xml:space="preserve"> производства и поддержкой малых форм (строительство новых животноводческих помещений, реконструкция ветхих построек; поддержка фермерских х</w:t>
      </w:r>
      <w:r w:rsidR="00B656A6">
        <w:t>озяйств; развитие кормовой базы).</w:t>
      </w:r>
    </w:p>
    <w:p w:rsidR="00A51124" w:rsidRDefault="004C6390" w:rsidP="004C6390">
      <w:pPr>
        <w:jc w:val="both"/>
      </w:pPr>
      <w:r>
        <w:t xml:space="preserve">      </w:t>
      </w:r>
      <w:r w:rsidR="00B656A6" w:rsidRPr="008F3611">
        <w:t xml:space="preserve">Отмечается слабое развитие малых форм предпринимательства в сферах организации производства и первичной переработки. Так как большая доля животноводческой продукции производится в личных подсобных хозяйствах, то организация сбыта продукции должна принадлежать сельскохозяйственным потребительским кооперативам как элементам инфраструктуры поддержки малого бизнеса. </w:t>
      </w:r>
    </w:p>
    <w:p w:rsidR="00B656A6" w:rsidRPr="008F3611" w:rsidRDefault="004C6390" w:rsidP="004C6390">
      <w:pPr>
        <w:jc w:val="both"/>
      </w:pPr>
      <w:r>
        <w:t xml:space="preserve">      </w:t>
      </w:r>
      <w:r w:rsidR="00B656A6" w:rsidRPr="008F3611">
        <w:t>Основной целью социально-экономического развития сельскохозяйственного производства является:</w:t>
      </w:r>
    </w:p>
    <w:p w:rsidR="00B656A6" w:rsidRPr="008F3611" w:rsidRDefault="00B656A6" w:rsidP="00B656A6">
      <w:pPr>
        <w:jc w:val="both"/>
      </w:pPr>
      <w:r>
        <w:t xml:space="preserve"> к</w:t>
      </w:r>
      <w:r w:rsidRPr="008F3611">
        <w:t>омплексное социально-экономическое развитие сельских территорий Нижнеингашского района, рост занятости и уровня жизни сельского населения.</w:t>
      </w:r>
    </w:p>
    <w:p w:rsidR="00B656A6" w:rsidRDefault="004C6390" w:rsidP="00B656A6">
      <w:pPr>
        <w:jc w:val="both"/>
      </w:pPr>
      <w:r>
        <w:t xml:space="preserve">      </w:t>
      </w:r>
      <w:r w:rsidR="00B656A6" w:rsidRPr="008F3611">
        <w:t>Задачи Программы:</w:t>
      </w:r>
    </w:p>
    <w:p w:rsidR="00305FA4" w:rsidRPr="00305FA4" w:rsidRDefault="004C6390" w:rsidP="00305FA4">
      <w:pPr>
        <w:tabs>
          <w:tab w:val="left" w:pos="353"/>
        </w:tabs>
        <w:autoSpaceDE w:val="0"/>
        <w:jc w:val="both"/>
      </w:pPr>
      <w:r>
        <w:t xml:space="preserve">      </w:t>
      </w:r>
      <w:r w:rsidR="00305FA4" w:rsidRPr="00305FA4">
        <w:t>1.Обеспечение устойчивого развития личных подсобных хозяйств и повышение их доходности.</w:t>
      </w:r>
    </w:p>
    <w:p w:rsidR="00305FA4" w:rsidRPr="00305FA4" w:rsidRDefault="004C6390" w:rsidP="00305FA4">
      <w:pPr>
        <w:tabs>
          <w:tab w:val="left" w:pos="353"/>
        </w:tabs>
        <w:autoSpaceDE w:val="0"/>
        <w:jc w:val="both"/>
      </w:pPr>
      <w:r>
        <w:t xml:space="preserve">      </w:t>
      </w:r>
      <w:r w:rsidR="00305FA4" w:rsidRPr="00305FA4">
        <w:t>2.Сохранение доли сельского населения в общей численности населения Нижнеингашского района на уровне</w:t>
      </w:r>
      <w:r w:rsidR="00EE207F">
        <w:t xml:space="preserve"> не менее</w:t>
      </w:r>
      <w:r w:rsidR="00305FA4" w:rsidRPr="00305FA4">
        <w:t xml:space="preserve"> 46 процентов.</w:t>
      </w:r>
    </w:p>
    <w:p w:rsidR="00305FA4" w:rsidRPr="00305FA4" w:rsidRDefault="004C6390" w:rsidP="00305FA4">
      <w:pPr>
        <w:pStyle w:val="ConsPlusNormal"/>
        <w:rPr>
          <w:szCs w:val="24"/>
        </w:rPr>
      </w:pPr>
      <w:r>
        <w:rPr>
          <w:szCs w:val="24"/>
        </w:rPr>
        <w:t xml:space="preserve">      </w:t>
      </w:r>
      <w:r w:rsidR="00305FA4" w:rsidRPr="00305FA4">
        <w:rPr>
          <w:szCs w:val="24"/>
        </w:rPr>
        <w:t>3. Создание условий для эффективного и ответственного управления финансовыми ресурсами в рамках переданных отдельных государственных полномочий.</w:t>
      </w:r>
    </w:p>
    <w:p w:rsidR="00305FA4" w:rsidRPr="00305FA4" w:rsidRDefault="004C6390" w:rsidP="00305FA4">
      <w:pPr>
        <w:pStyle w:val="ConsPlusNormal"/>
        <w:rPr>
          <w:szCs w:val="24"/>
        </w:rPr>
      </w:pPr>
      <w:r>
        <w:rPr>
          <w:szCs w:val="24"/>
        </w:rPr>
        <w:t xml:space="preserve">      </w:t>
      </w:r>
      <w:r w:rsidR="00305FA4" w:rsidRPr="00305FA4">
        <w:rPr>
          <w:szCs w:val="24"/>
        </w:rPr>
        <w:t>4. Сокращение чи</w:t>
      </w:r>
      <w:r w:rsidR="00EE207F">
        <w:rPr>
          <w:szCs w:val="24"/>
        </w:rPr>
        <w:t>сленности безнадзорных животных.</w:t>
      </w:r>
    </w:p>
    <w:p w:rsidR="00305FA4" w:rsidRPr="00305FA4" w:rsidRDefault="004C6390" w:rsidP="00305FA4">
      <w:pPr>
        <w:pStyle w:val="ConsPlusNormal"/>
        <w:rPr>
          <w:szCs w:val="24"/>
        </w:rPr>
      </w:pPr>
      <w:r>
        <w:rPr>
          <w:szCs w:val="24"/>
        </w:rPr>
        <w:t xml:space="preserve">      </w:t>
      </w:r>
      <w:r w:rsidR="00305FA4" w:rsidRPr="00305FA4">
        <w:rPr>
          <w:szCs w:val="24"/>
        </w:rPr>
        <w:t>5.Усиление моральной и материальной заинтересованности работников сельскохозяйственного производства, увеличение продуктивности скота, увеличение объёмов продукции в растениеводстве и животноводстве, обеспечение сохранности</w:t>
      </w:r>
      <w:r w:rsidR="00EE207F">
        <w:rPr>
          <w:szCs w:val="24"/>
        </w:rPr>
        <w:t xml:space="preserve"> сельскохозяйственной продукции.</w:t>
      </w:r>
    </w:p>
    <w:p w:rsidR="00B656A6" w:rsidRDefault="004C6390" w:rsidP="00691E84">
      <w:pPr>
        <w:jc w:val="both"/>
      </w:pPr>
      <w:r>
        <w:t xml:space="preserve">      </w:t>
      </w:r>
      <w:r w:rsidR="00B656A6" w:rsidRPr="008F3611">
        <w:t>Стратегия социально-экономического развития муниципального образова</w:t>
      </w:r>
      <w:r w:rsidR="00245097">
        <w:t>ния Нижнеингашский район до 2030</w:t>
      </w:r>
      <w:r w:rsidR="00CD5524">
        <w:t xml:space="preserve"> года предусматривает:</w:t>
      </w:r>
    </w:p>
    <w:p w:rsidR="00B656A6" w:rsidRPr="008F3611" w:rsidRDefault="004C6390" w:rsidP="004C6390">
      <w:pPr>
        <w:jc w:val="both"/>
      </w:pPr>
      <w:r>
        <w:t xml:space="preserve">      </w:t>
      </w:r>
      <w:r w:rsidR="00B656A6" w:rsidRPr="008F3611">
        <w:t xml:space="preserve">обеспечение </w:t>
      </w:r>
      <w:r w:rsidR="0041178A">
        <w:t>основными социальными благами сельского населения</w:t>
      </w:r>
      <w:r w:rsidR="00B656A6" w:rsidRPr="008F3611">
        <w:t>,</w:t>
      </w:r>
    </w:p>
    <w:p w:rsidR="00B656A6" w:rsidRPr="008F3611" w:rsidRDefault="004C6390" w:rsidP="004C6390">
      <w:pPr>
        <w:jc w:val="both"/>
      </w:pPr>
      <w:r>
        <w:t xml:space="preserve">      </w:t>
      </w:r>
      <w:r w:rsidR="00B656A6" w:rsidRPr="008F3611">
        <w:t>разработк</w:t>
      </w:r>
      <w:r w:rsidR="00CD5524">
        <w:t>у</w:t>
      </w:r>
      <w:r w:rsidR="00B656A6" w:rsidRPr="008F3611">
        <w:t xml:space="preserve"> и реализация инвестиционных проектов,</w:t>
      </w:r>
    </w:p>
    <w:p w:rsidR="00B656A6" w:rsidRPr="008F3611" w:rsidRDefault="004C6390" w:rsidP="004C6390">
      <w:pPr>
        <w:jc w:val="both"/>
      </w:pPr>
      <w:r>
        <w:t xml:space="preserve">      </w:t>
      </w:r>
      <w:r w:rsidR="00B656A6" w:rsidRPr="008F3611">
        <w:t>открытие новых про</w:t>
      </w:r>
      <w:r w:rsidR="00EE207F">
        <w:t>изводств,</w:t>
      </w:r>
    </w:p>
    <w:p w:rsidR="00B656A6" w:rsidRPr="008F3611" w:rsidRDefault="004C6390" w:rsidP="004C6390">
      <w:pPr>
        <w:jc w:val="both"/>
      </w:pPr>
      <w:r>
        <w:lastRenderedPageBreak/>
        <w:t xml:space="preserve">      </w:t>
      </w:r>
      <w:r w:rsidR="00B656A6" w:rsidRPr="008F3611">
        <w:t>реализаци</w:t>
      </w:r>
      <w:r w:rsidR="00CD5524">
        <w:t>ю</w:t>
      </w:r>
      <w:r w:rsidR="00B656A6" w:rsidRPr="008F3611">
        <w:t xml:space="preserve"> мероприятий МП «Развитие сельского хозяйства в Нижнеингашском районе» для развития и поддержки ЛПХ (содействие </w:t>
      </w:r>
      <w:proofErr w:type="spellStart"/>
      <w:r w:rsidR="00B656A6" w:rsidRPr="008F3611">
        <w:t>самозанятости</w:t>
      </w:r>
      <w:proofErr w:type="spellEnd"/>
      <w:r w:rsidR="00B656A6" w:rsidRPr="008F3611">
        <w:t>).</w:t>
      </w:r>
    </w:p>
    <w:p w:rsidR="00B656A6" w:rsidRPr="008F3611" w:rsidRDefault="00B656A6" w:rsidP="00B656A6">
      <w:pPr>
        <w:ind w:firstLine="720"/>
        <w:jc w:val="both"/>
      </w:pPr>
    </w:p>
    <w:p w:rsidR="00B656A6" w:rsidRPr="008F3611" w:rsidRDefault="00B656A6" w:rsidP="00B656A6">
      <w:pPr>
        <w:ind w:firstLine="720"/>
        <w:jc w:val="center"/>
        <w:rPr>
          <w:b/>
        </w:rPr>
      </w:pPr>
      <w:r w:rsidRPr="008F3611">
        <w:rPr>
          <w:b/>
        </w:rPr>
        <w:t>4. Прогноз конечных результатов реализации Программы, характеризующих целевое состояние уровня и качества жизни населения, социально-экономическое развитие сельскохозяйственного производства, экономики, степени реализации других общественно значимых интересов</w:t>
      </w:r>
    </w:p>
    <w:p w:rsidR="00B6648C" w:rsidRPr="008F3611" w:rsidRDefault="00B6648C" w:rsidP="0091043C">
      <w:pPr>
        <w:rPr>
          <w:b/>
        </w:rPr>
      </w:pPr>
    </w:p>
    <w:p w:rsidR="00B656A6" w:rsidRPr="008F3611" w:rsidRDefault="004C6390" w:rsidP="004C6390">
      <w:pPr>
        <w:jc w:val="both"/>
      </w:pPr>
      <w:r>
        <w:t xml:space="preserve">      </w:t>
      </w:r>
      <w:r w:rsidR="00B656A6" w:rsidRPr="008F3611">
        <w:t xml:space="preserve">Ожидаемые результаты реализации Программы (Приложение № 1 к </w:t>
      </w:r>
      <w:r w:rsidR="00B656A6">
        <w:t>паспорту муниципальной программы</w:t>
      </w:r>
      <w:r w:rsidR="00B656A6" w:rsidRPr="008F3611">
        <w:t>) к 202</w:t>
      </w:r>
      <w:r w:rsidR="00746419">
        <w:t>5</w:t>
      </w:r>
      <w:r w:rsidR="00B656A6" w:rsidRPr="008F3611">
        <w:t xml:space="preserve"> году:</w:t>
      </w:r>
    </w:p>
    <w:p w:rsidR="00B656A6" w:rsidRPr="00911299" w:rsidRDefault="004C6390" w:rsidP="00B656A6">
      <w:pPr>
        <w:jc w:val="both"/>
      </w:pPr>
      <w:r>
        <w:t xml:space="preserve">      </w:t>
      </w:r>
      <w:r w:rsidR="00B656A6" w:rsidRPr="00911299">
        <w:t xml:space="preserve">валовая продукция в хозяйствах всех категорий составит </w:t>
      </w:r>
      <w:r w:rsidR="00911299" w:rsidRPr="00911299">
        <w:t>2064327,0 тыс.</w:t>
      </w:r>
      <w:r w:rsidR="00911299">
        <w:t xml:space="preserve"> </w:t>
      </w:r>
      <w:r w:rsidR="00B656A6" w:rsidRPr="00911299">
        <w:t>рублей;</w:t>
      </w:r>
    </w:p>
    <w:p w:rsidR="00B656A6" w:rsidRDefault="004C6390" w:rsidP="00B656A6">
      <w:pPr>
        <w:jc w:val="both"/>
      </w:pPr>
      <w:r>
        <w:t xml:space="preserve">      </w:t>
      </w:r>
      <w:r w:rsidR="00B656A6" w:rsidRPr="00911299">
        <w:t xml:space="preserve">валовая продукция растениеводства в хозяйствах всех категорий </w:t>
      </w:r>
      <w:r w:rsidR="003E2906" w:rsidRPr="00911299">
        <w:t xml:space="preserve">составит </w:t>
      </w:r>
      <w:r w:rsidR="00911299" w:rsidRPr="00911299">
        <w:t>708071</w:t>
      </w:r>
      <w:r w:rsidR="00B656A6" w:rsidRPr="00911299">
        <w:t xml:space="preserve"> </w:t>
      </w:r>
      <w:r w:rsidR="00911299" w:rsidRPr="00911299">
        <w:t xml:space="preserve">тыс. </w:t>
      </w:r>
      <w:r w:rsidR="00B656A6" w:rsidRPr="00911299">
        <w:t>рублей;</w:t>
      </w:r>
    </w:p>
    <w:p w:rsidR="00B656A6" w:rsidRPr="00911299" w:rsidRDefault="004C6390" w:rsidP="00B656A6">
      <w:pPr>
        <w:jc w:val="both"/>
      </w:pPr>
      <w:r>
        <w:t xml:space="preserve">      </w:t>
      </w:r>
      <w:r w:rsidR="00B656A6" w:rsidRPr="00911299">
        <w:t xml:space="preserve">валовая продукция животноводства в хозяйствах всех категорий </w:t>
      </w:r>
      <w:r w:rsidR="003E2906" w:rsidRPr="00911299">
        <w:t xml:space="preserve">составит </w:t>
      </w:r>
      <w:r w:rsidR="00911299" w:rsidRPr="00911299">
        <w:t>1356256</w:t>
      </w:r>
      <w:r w:rsidR="00B656A6" w:rsidRPr="00911299">
        <w:t xml:space="preserve"> тыс. рублей;</w:t>
      </w:r>
    </w:p>
    <w:p w:rsidR="00B656A6" w:rsidRPr="008F3611" w:rsidRDefault="004C6390" w:rsidP="00B656A6">
      <w:pPr>
        <w:jc w:val="both"/>
      </w:pPr>
      <w:r>
        <w:t xml:space="preserve">      </w:t>
      </w:r>
      <w:r w:rsidR="00B656A6" w:rsidRPr="00911299">
        <w:t>удельный вес прибыльных сельскохозяйственных организаций, в их общем числе, составит 100%.</w:t>
      </w:r>
    </w:p>
    <w:p w:rsidR="00B656A6" w:rsidRPr="008F3611" w:rsidRDefault="00B656A6" w:rsidP="00B656A6">
      <w:pPr>
        <w:jc w:val="both"/>
      </w:pPr>
    </w:p>
    <w:p w:rsidR="00B656A6" w:rsidRDefault="00B656A6" w:rsidP="00B656A6">
      <w:pPr>
        <w:jc w:val="center"/>
        <w:rPr>
          <w:b/>
        </w:rPr>
      </w:pPr>
      <w:r w:rsidRPr="008F3611">
        <w:rPr>
          <w:b/>
        </w:rPr>
        <w:t>5. Информация по подпрограммам и отдельным мероприятиям Программы</w:t>
      </w:r>
    </w:p>
    <w:p w:rsidR="004C6390" w:rsidRDefault="004C6390" w:rsidP="004C6390">
      <w:pPr>
        <w:jc w:val="both"/>
        <w:rPr>
          <w:b/>
        </w:rPr>
      </w:pPr>
    </w:p>
    <w:p w:rsidR="00B656A6" w:rsidRPr="008F3611" w:rsidRDefault="004C6390" w:rsidP="004C6390">
      <w:pPr>
        <w:jc w:val="both"/>
      </w:pPr>
      <w:r>
        <w:rPr>
          <w:b/>
        </w:rPr>
        <w:t xml:space="preserve">     </w:t>
      </w:r>
      <w:r w:rsidR="00B656A6" w:rsidRPr="008F3611">
        <w:t xml:space="preserve">Для достижения целей и решения задач в отрасли сельского хозяйства в Программу включены три подпрограммы и </w:t>
      </w:r>
      <w:r w:rsidR="00DA349E">
        <w:t>два</w:t>
      </w:r>
      <w:r w:rsidR="00B46833">
        <w:t xml:space="preserve"> </w:t>
      </w:r>
      <w:r w:rsidR="00B656A6" w:rsidRPr="008F3611">
        <w:t>отдельных мероприятия.</w:t>
      </w:r>
    </w:p>
    <w:p w:rsidR="00B656A6" w:rsidRPr="008F3611" w:rsidRDefault="00B656A6" w:rsidP="00B656A6">
      <w:pPr>
        <w:autoSpaceDE w:val="0"/>
        <w:ind w:firstLine="385"/>
        <w:jc w:val="both"/>
        <w:rPr>
          <w:b/>
        </w:rPr>
      </w:pPr>
    </w:p>
    <w:p w:rsidR="00B656A6" w:rsidRPr="008F3611" w:rsidRDefault="00B656A6" w:rsidP="00B656A6">
      <w:pPr>
        <w:autoSpaceDE w:val="0"/>
        <w:ind w:firstLine="385"/>
        <w:jc w:val="both"/>
      </w:pPr>
      <w:r w:rsidRPr="008F3611">
        <w:rPr>
          <w:b/>
        </w:rPr>
        <w:t xml:space="preserve">Подпрограмма 1 «Поддержка малых форм хозяйствования в Нижнеингашском районе» </w:t>
      </w:r>
      <w:r w:rsidRPr="008F3611">
        <w:t>(далее – подпрограмма)</w:t>
      </w:r>
    </w:p>
    <w:p w:rsidR="00B656A6" w:rsidRPr="008F3611" w:rsidRDefault="00B656A6" w:rsidP="00B656A6">
      <w:pPr>
        <w:autoSpaceDE w:val="0"/>
        <w:ind w:firstLine="385"/>
        <w:jc w:val="both"/>
      </w:pPr>
      <w:r w:rsidRPr="008F3611">
        <w:t>Агропромышленный комплекс является важным фактором стабильности социально-экономического развития Нижнеингашского района. Личные подсобные хозяйства (далее – ЛПХ) – значительная часть аграрного хозяйства района.</w:t>
      </w:r>
    </w:p>
    <w:p w:rsidR="00B656A6" w:rsidRPr="008F3611" w:rsidRDefault="00B656A6" w:rsidP="00B656A6">
      <w:pPr>
        <w:autoSpaceDE w:val="0"/>
        <w:ind w:firstLine="385"/>
        <w:jc w:val="both"/>
      </w:pPr>
      <w:r w:rsidRPr="008F3611">
        <w:t>В связи с неизбежным технологическим переоснащением сельскохозяйственного производства, направленным на снижение себестоимости и повышения качества продукции, возникает социальная проблема, связанная с высвобождением в данном процессе трудоспособного населения.</w:t>
      </w:r>
    </w:p>
    <w:p w:rsidR="00B656A6" w:rsidRPr="008F3611" w:rsidRDefault="00B656A6" w:rsidP="00B656A6">
      <w:pPr>
        <w:autoSpaceDE w:val="0"/>
        <w:ind w:firstLine="385"/>
        <w:jc w:val="both"/>
      </w:pPr>
      <w:r w:rsidRPr="008F3611">
        <w:t>ЛПХ – это форма непредпринимательской деятельности по производству и переработке сельскохозяйственной продукции. ЛПХ ведётся гражданином единолично либо совместно с проживающими и (или) совместно осуществляющими с ним ведение ЛПХ членами его семьи в целях удовлетворения личных потребностей на земельном участке, предоставленном и (или) приобретенном для ведения ЛПХ.</w:t>
      </w:r>
    </w:p>
    <w:p w:rsidR="00B656A6" w:rsidRPr="008F3611" w:rsidRDefault="00B656A6" w:rsidP="00B656A6">
      <w:pPr>
        <w:autoSpaceDE w:val="0"/>
        <w:ind w:firstLine="385"/>
        <w:jc w:val="both"/>
      </w:pPr>
      <w:r w:rsidRPr="008F3611">
        <w:t>Кроме производства сельскохозяйственной продукции в ЛПХ сельским жителям приходится немало сил и средств направлять на поддержание и улучшение своих социально-бытовых условий, так как социальная сфера села значительно отстаёт от уровня и условий жизни в районе.</w:t>
      </w:r>
    </w:p>
    <w:p w:rsidR="00B656A6" w:rsidRPr="008F3611" w:rsidRDefault="00B656A6" w:rsidP="00B656A6">
      <w:pPr>
        <w:autoSpaceDE w:val="0"/>
        <w:ind w:firstLine="385"/>
        <w:jc w:val="both"/>
      </w:pPr>
      <w:r w:rsidRPr="008F3611">
        <w:t>Для повышения не только уровня занятости, но и в целом жизни населения на селе необходимо решить задачу по стимулированию и поддержке развития личных подсобных хозяйств Нижнеингашского района.</w:t>
      </w:r>
    </w:p>
    <w:p w:rsidR="00B656A6" w:rsidRPr="008F3611" w:rsidRDefault="00B656A6" w:rsidP="00B656A6">
      <w:pPr>
        <w:autoSpaceDE w:val="0"/>
        <w:ind w:firstLine="385"/>
        <w:jc w:val="both"/>
      </w:pPr>
      <w:r w:rsidRPr="008F3611">
        <w:t>По разным подсчётам, примерно 15-25% произведённой в ЛПХ продукции в стоимостном выражении направляется на реализацию:</w:t>
      </w:r>
    </w:p>
    <w:p w:rsidR="00B656A6" w:rsidRPr="00911299" w:rsidRDefault="00B656A6" w:rsidP="00B656A6">
      <w:pPr>
        <w:autoSpaceDE w:val="0"/>
        <w:ind w:firstLine="385"/>
        <w:jc w:val="both"/>
      </w:pPr>
      <w:r w:rsidRPr="00911299">
        <w:t>2015 год – 870,5 тыс. рублей;</w:t>
      </w:r>
    </w:p>
    <w:p w:rsidR="00B656A6" w:rsidRPr="00911299" w:rsidRDefault="00B656A6" w:rsidP="00B656A6">
      <w:pPr>
        <w:autoSpaceDE w:val="0"/>
        <w:ind w:firstLine="385"/>
        <w:jc w:val="both"/>
      </w:pPr>
      <w:r w:rsidRPr="00911299">
        <w:t>2016 год – 894,8 тыс. рублей;</w:t>
      </w:r>
    </w:p>
    <w:p w:rsidR="00B656A6" w:rsidRPr="00911299" w:rsidRDefault="00B656A6" w:rsidP="00B656A6">
      <w:pPr>
        <w:autoSpaceDE w:val="0"/>
        <w:ind w:firstLine="385"/>
        <w:jc w:val="both"/>
      </w:pPr>
      <w:r w:rsidRPr="00911299">
        <w:t>2017 год – 858,9 тыс. рублей;</w:t>
      </w:r>
    </w:p>
    <w:p w:rsidR="00B656A6" w:rsidRPr="00911299" w:rsidRDefault="00911299" w:rsidP="00B656A6">
      <w:pPr>
        <w:autoSpaceDE w:val="0"/>
        <w:ind w:firstLine="385"/>
        <w:jc w:val="both"/>
      </w:pPr>
      <w:r w:rsidRPr="00911299">
        <w:t>2018 год – 532,7 тыс. рублей;</w:t>
      </w:r>
    </w:p>
    <w:p w:rsidR="00245097" w:rsidRDefault="00245097" w:rsidP="00B656A6">
      <w:pPr>
        <w:autoSpaceDE w:val="0"/>
        <w:ind w:firstLine="385"/>
        <w:jc w:val="both"/>
      </w:pPr>
      <w:r w:rsidRPr="00911299">
        <w:t xml:space="preserve">2019 год </w:t>
      </w:r>
      <w:r w:rsidR="00CA49D4" w:rsidRPr="00911299">
        <w:t>–</w:t>
      </w:r>
      <w:r w:rsidRPr="00911299">
        <w:t xml:space="preserve"> </w:t>
      </w:r>
      <w:r w:rsidR="003E2906" w:rsidRPr="00911299">
        <w:t xml:space="preserve"> 588,1 тыс. рублей</w:t>
      </w:r>
      <w:r w:rsidR="00911299">
        <w:t>;</w:t>
      </w:r>
    </w:p>
    <w:p w:rsidR="00911299" w:rsidRDefault="004C6390" w:rsidP="00B656A6">
      <w:pPr>
        <w:autoSpaceDE w:val="0"/>
        <w:ind w:firstLine="385"/>
        <w:jc w:val="both"/>
      </w:pPr>
      <w:r>
        <w:t>2020 год – 501,7 тыс. рублей;</w:t>
      </w:r>
    </w:p>
    <w:p w:rsidR="00746419" w:rsidRDefault="00746419" w:rsidP="00B656A6">
      <w:pPr>
        <w:autoSpaceDE w:val="0"/>
        <w:ind w:firstLine="385"/>
        <w:jc w:val="both"/>
      </w:pPr>
      <w:r w:rsidRPr="00BF6697">
        <w:t xml:space="preserve">2021 год </w:t>
      </w:r>
      <w:r w:rsidR="000F012E" w:rsidRPr="00BF6697">
        <w:t>–</w:t>
      </w:r>
      <w:r w:rsidRPr="00BF6697">
        <w:t xml:space="preserve"> </w:t>
      </w:r>
      <w:r w:rsidR="000F012E" w:rsidRPr="00BF6697">
        <w:t>520,</w:t>
      </w:r>
      <w:r w:rsidR="006D2C23" w:rsidRPr="00BF6697">
        <w:t>5 тыс.</w:t>
      </w:r>
      <w:r w:rsidR="006D2C23">
        <w:t xml:space="preserve"> </w:t>
      </w:r>
      <w:r w:rsidR="000F012E" w:rsidRPr="00BF6697">
        <w:t>рублей</w:t>
      </w:r>
      <w:r w:rsidR="004C6390">
        <w:t>.</w:t>
      </w:r>
    </w:p>
    <w:p w:rsidR="00B656A6" w:rsidRPr="0060014C" w:rsidRDefault="004C6390" w:rsidP="004C6390">
      <w:pPr>
        <w:autoSpaceDE w:val="0"/>
        <w:jc w:val="both"/>
      </w:pPr>
      <w:r>
        <w:lastRenderedPageBreak/>
        <w:t xml:space="preserve">      </w:t>
      </w:r>
      <w:r w:rsidR="00B656A6" w:rsidRPr="0060014C">
        <w:t>По состоянию на 01.0</w:t>
      </w:r>
      <w:r w:rsidR="00014046">
        <w:t>1</w:t>
      </w:r>
      <w:r w:rsidR="00B656A6" w:rsidRPr="0060014C">
        <w:t>.20</w:t>
      </w:r>
      <w:r w:rsidR="000123BE" w:rsidRPr="0060014C">
        <w:t>2</w:t>
      </w:r>
      <w:r w:rsidR="00014046">
        <w:t>2</w:t>
      </w:r>
      <w:r w:rsidR="00B656A6" w:rsidRPr="0060014C">
        <w:t xml:space="preserve"> года на территории Нижнеингашского района зарегистрировано </w:t>
      </w:r>
      <w:r w:rsidR="00EE12F0">
        <w:t>5</w:t>
      </w:r>
      <w:r w:rsidR="00B656A6" w:rsidRPr="0060014C">
        <w:t xml:space="preserve"> сельскохозяйственных организаций, 1</w:t>
      </w:r>
      <w:r w:rsidR="00E259B3">
        <w:t>0</w:t>
      </w:r>
      <w:r w:rsidR="00B656A6" w:rsidRPr="0060014C">
        <w:t xml:space="preserve"> крест</w:t>
      </w:r>
      <w:r w:rsidR="00E259B3">
        <w:t>ьянских (фермерских) хозяйств, 2</w:t>
      </w:r>
      <w:r w:rsidR="00B656A6" w:rsidRPr="0060014C">
        <w:t xml:space="preserve"> сельскохозяйственны</w:t>
      </w:r>
      <w:r w:rsidR="00970D51">
        <w:t>х</w:t>
      </w:r>
      <w:r w:rsidR="00B656A6" w:rsidRPr="0060014C">
        <w:t xml:space="preserve"> потребительски</w:t>
      </w:r>
      <w:r w:rsidR="00970D51">
        <w:t>х</w:t>
      </w:r>
      <w:r w:rsidR="00B656A6" w:rsidRPr="0060014C">
        <w:t xml:space="preserve"> кооператив</w:t>
      </w:r>
      <w:r w:rsidR="00970D51">
        <w:t>а</w:t>
      </w:r>
      <w:r w:rsidR="00B656A6" w:rsidRPr="0060014C">
        <w:t xml:space="preserve">, </w:t>
      </w:r>
      <w:r w:rsidR="00217CE1">
        <w:t>2</w:t>
      </w:r>
      <w:r w:rsidR="00B656A6" w:rsidRPr="0060014C">
        <w:t xml:space="preserve"> перерабатывающих предприяти</w:t>
      </w:r>
      <w:r w:rsidR="00217CE1">
        <w:t>я</w:t>
      </w:r>
      <w:r w:rsidR="00B656A6" w:rsidRPr="0060014C">
        <w:t xml:space="preserve"> и </w:t>
      </w:r>
      <w:r w:rsidR="00217CE1">
        <w:t>2 подсобных хозяйств</w:t>
      </w:r>
      <w:r w:rsidR="00970D51">
        <w:t>а</w:t>
      </w:r>
      <w:r w:rsidR="00B656A6" w:rsidRPr="0060014C">
        <w:t>.</w:t>
      </w:r>
    </w:p>
    <w:p w:rsidR="00B656A6" w:rsidRPr="008F3611" w:rsidRDefault="00B656A6" w:rsidP="00B656A6">
      <w:pPr>
        <w:autoSpaceDE w:val="0"/>
        <w:ind w:firstLine="385"/>
        <w:jc w:val="both"/>
      </w:pPr>
      <w:r w:rsidRPr="0060014C">
        <w:t>За период с 2013 года по 20</w:t>
      </w:r>
      <w:r w:rsidR="00BD1914">
        <w:t>2</w:t>
      </w:r>
      <w:r w:rsidR="00014046">
        <w:t>1</w:t>
      </w:r>
      <w:r w:rsidRPr="0060014C">
        <w:t xml:space="preserve"> год, включительно, согласно краевому конкурсу начинающих фермеров получили грант 8 глав крестьянских (фермерских) хозяйств.</w:t>
      </w:r>
    </w:p>
    <w:p w:rsidR="00B656A6" w:rsidRPr="008F3611" w:rsidRDefault="004C6390" w:rsidP="00B656A6">
      <w:pPr>
        <w:autoSpaceDE w:val="0"/>
        <w:jc w:val="both"/>
      </w:pPr>
      <w:r>
        <w:t xml:space="preserve">      </w:t>
      </w:r>
      <w:r w:rsidR="00B656A6" w:rsidRPr="008F3611">
        <w:t>ЛПХ является хорошей базой для дальнейшего развития фермерства, а также других малых форм предпринимательства.</w:t>
      </w:r>
    </w:p>
    <w:p w:rsidR="00B656A6" w:rsidRPr="008F3611" w:rsidRDefault="004C6390" w:rsidP="00B656A6">
      <w:pPr>
        <w:autoSpaceDE w:val="0"/>
        <w:jc w:val="both"/>
      </w:pPr>
      <w:r>
        <w:t xml:space="preserve">      </w:t>
      </w:r>
      <w:r w:rsidR="00B656A6" w:rsidRPr="008F3611">
        <w:t>В настоящее время ЛПХ Нижнеингашского района, занимающиеся животноводством, сталкиваются с целым рядом проблем, сдерживающих их развитие, в частности:</w:t>
      </w:r>
    </w:p>
    <w:p w:rsidR="00B656A6" w:rsidRPr="008F3611" w:rsidRDefault="004C6390" w:rsidP="00B656A6">
      <w:pPr>
        <w:autoSpaceDE w:val="0"/>
        <w:jc w:val="both"/>
      </w:pPr>
      <w:r>
        <w:t xml:space="preserve">      </w:t>
      </w:r>
      <w:r w:rsidR="00B656A6" w:rsidRPr="008F3611">
        <w:t>постоянно повышающиеся затраты на создание продукции, которые опережают темпы роста цен на саму продукцию ЛПХ;</w:t>
      </w:r>
    </w:p>
    <w:p w:rsidR="00B656A6" w:rsidRPr="008F3611" w:rsidRDefault="004C6390" w:rsidP="00B656A6">
      <w:pPr>
        <w:autoSpaceDE w:val="0"/>
        <w:jc w:val="both"/>
      </w:pPr>
      <w:r>
        <w:t xml:space="preserve">      </w:t>
      </w:r>
      <w:r w:rsidR="00B656A6" w:rsidRPr="008F3611">
        <w:t>высокие цены на энергоносители, ГСМ, сельскохозяйственную технику, средства малой механизации, минеральные удобрения, комбикорма и т.д.;</w:t>
      </w:r>
    </w:p>
    <w:p w:rsidR="00B656A6" w:rsidRPr="008F3611" w:rsidRDefault="004C6390" w:rsidP="00B656A6">
      <w:pPr>
        <w:autoSpaceDE w:val="0"/>
        <w:jc w:val="both"/>
      </w:pPr>
      <w:r>
        <w:t xml:space="preserve">      </w:t>
      </w:r>
      <w:r w:rsidR="00B656A6" w:rsidRPr="008F3611">
        <w:t>низкая экономическая эффективность производства животноводческой продукции в хозяйствах населения в связи с низкой племенной ценностью всех видов скота;</w:t>
      </w:r>
    </w:p>
    <w:p w:rsidR="00B656A6" w:rsidRPr="008F3611" w:rsidRDefault="004C6390" w:rsidP="00B656A6">
      <w:pPr>
        <w:autoSpaceDE w:val="0"/>
        <w:jc w:val="both"/>
      </w:pPr>
      <w:r>
        <w:t xml:space="preserve">      </w:t>
      </w:r>
      <w:r w:rsidR="00B656A6" w:rsidRPr="008F3611">
        <w:t>отсутствие у населения сельскохозяйственной техн</w:t>
      </w:r>
      <w:r w:rsidR="00EE207F">
        <w:t>ики для заготовки грубых кормов.</w:t>
      </w:r>
    </w:p>
    <w:p w:rsidR="00B656A6" w:rsidRPr="008F3611" w:rsidRDefault="004C6390" w:rsidP="004C6390">
      <w:pPr>
        <w:autoSpaceDE w:val="0"/>
        <w:jc w:val="both"/>
      </w:pPr>
      <w:r>
        <w:t xml:space="preserve">      </w:t>
      </w:r>
      <w:r w:rsidR="00B656A6" w:rsidRPr="008F3611">
        <w:t>Для решения вышеназванных проблемных вопросов ЛПХ разработана настоящая Подпрограмма, при подготовке которой учитывались следующие базовые положения:</w:t>
      </w:r>
    </w:p>
    <w:p w:rsidR="00B656A6" w:rsidRPr="008F3611" w:rsidRDefault="004C6390" w:rsidP="00B656A6">
      <w:pPr>
        <w:autoSpaceDE w:val="0"/>
        <w:jc w:val="both"/>
      </w:pPr>
      <w:r>
        <w:t xml:space="preserve">      </w:t>
      </w:r>
      <w:r w:rsidR="00B656A6" w:rsidRPr="008F3611">
        <w:t>мелкотоварное сельское хозяйство является полноправным и неотъемлемым элементом агропромышленного комплекса района;</w:t>
      </w:r>
    </w:p>
    <w:p w:rsidR="00B656A6" w:rsidRPr="008F3611" w:rsidRDefault="004C6390" w:rsidP="00B656A6">
      <w:pPr>
        <w:autoSpaceDE w:val="0"/>
        <w:jc w:val="both"/>
      </w:pPr>
      <w:r>
        <w:t xml:space="preserve">      </w:t>
      </w:r>
      <w:r w:rsidR="00B656A6" w:rsidRPr="008F3611">
        <w:t>развитие малых форм хозяйствования является основой формирования среднего класса – гаранта политической стабильности и социально-ориентированной рыночной экономики района;</w:t>
      </w:r>
    </w:p>
    <w:p w:rsidR="00B656A6" w:rsidRPr="008F3611" w:rsidRDefault="004C6390" w:rsidP="00B656A6">
      <w:pPr>
        <w:autoSpaceDE w:val="0"/>
        <w:jc w:val="both"/>
      </w:pPr>
      <w:r>
        <w:t xml:space="preserve">      </w:t>
      </w:r>
      <w:r w:rsidR="00B656A6" w:rsidRPr="008F3611">
        <w:t>потенциал мелкотоварного сельского хозяйства может быть реализован в полной мере при условии постоянного внимания со стороны орган</w:t>
      </w:r>
      <w:r>
        <w:t>ов местного самоуправления, госу</w:t>
      </w:r>
      <w:r w:rsidR="00B656A6" w:rsidRPr="008F3611">
        <w:t>дарственной поддержки государства.</w:t>
      </w:r>
    </w:p>
    <w:p w:rsidR="00B656A6" w:rsidRPr="008F3611" w:rsidRDefault="004C6390" w:rsidP="004C6390">
      <w:pPr>
        <w:autoSpaceDE w:val="0"/>
        <w:jc w:val="both"/>
      </w:pPr>
      <w:r>
        <w:t xml:space="preserve">      </w:t>
      </w:r>
      <w:r w:rsidR="00B656A6" w:rsidRPr="008F3611">
        <w:t>Основной целью подпрограммы является:</w:t>
      </w:r>
    </w:p>
    <w:p w:rsidR="00B656A6" w:rsidRPr="008F3611" w:rsidRDefault="004C6390" w:rsidP="00B656A6">
      <w:pPr>
        <w:autoSpaceDE w:val="0"/>
        <w:jc w:val="both"/>
      </w:pPr>
      <w:r>
        <w:t xml:space="preserve">      о</w:t>
      </w:r>
      <w:r w:rsidR="00B656A6" w:rsidRPr="008F3611">
        <w:t>беспечение устойчивого развития личных подсобных хозяйств и повышение их доходности</w:t>
      </w:r>
    </w:p>
    <w:p w:rsidR="00B656A6" w:rsidRDefault="004C6390" w:rsidP="004C6390">
      <w:pPr>
        <w:autoSpaceDE w:val="0"/>
        <w:jc w:val="both"/>
      </w:pPr>
      <w:r>
        <w:t xml:space="preserve">      </w:t>
      </w:r>
      <w:r w:rsidR="00B656A6" w:rsidRPr="008F3611">
        <w:t xml:space="preserve">Для достижения поставленной цели необходимо решить </w:t>
      </w:r>
      <w:r w:rsidR="00B656A6">
        <w:t xml:space="preserve">следующую </w:t>
      </w:r>
      <w:r w:rsidR="00B656A6" w:rsidRPr="008F3611">
        <w:t>задачу:</w:t>
      </w:r>
    </w:p>
    <w:p w:rsidR="00B656A6" w:rsidRPr="008F3611" w:rsidRDefault="004C6390" w:rsidP="004C6390">
      <w:pPr>
        <w:autoSpaceDE w:val="0"/>
        <w:jc w:val="both"/>
      </w:pPr>
      <w:r>
        <w:t xml:space="preserve">      </w:t>
      </w:r>
      <w:r w:rsidR="002622C7">
        <w:t>Стимулирование и</w:t>
      </w:r>
      <w:r w:rsidR="00B656A6">
        <w:t xml:space="preserve"> поддержка личных подсобных хозяйств Нижнеингашского района.</w:t>
      </w:r>
    </w:p>
    <w:p w:rsidR="00B656A6" w:rsidRPr="008F3611" w:rsidRDefault="004C6390" w:rsidP="004C6390">
      <w:pPr>
        <w:autoSpaceDE w:val="0"/>
        <w:jc w:val="both"/>
      </w:pPr>
      <w:r>
        <w:t xml:space="preserve">      </w:t>
      </w:r>
      <w:r w:rsidR="00B656A6" w:rsidRPr="008F3611">
        <w:t>Достижением поставленной цели и задачи по развитию малых форм хозяйствования обоснован выбор подпрограммных мероприятий.</w:t>
      </w:r>
    </w:p>
    <w:p w:rsidR="00B656A6" w:rsidRPr="008F3611" w:rsidRDefault="004C6390" w:rsidP="004C6390">
      <w:pPr>
        <w:jc w:val="both"/>
      </w:pPr>
      <w:r>
        <w:t xml:space="preserve">      </w:t>
      </w:r>
      <w:r w:rsidR="00B656A6">
        <w:t>Показателями</w:t>
      </w:r>
      <w:r w:rsidR="00B656A6" w:rsidRPr="008F3611">
        <w:t xml:space="preserve"> результативности</w:t>
      </w:r>
      <w:r w:rsidR="00B656A6">
        <w:t xml:space="preserve"> в</w:t>
      </w:r>
      <w:r w:rsidR="00B656A6" w:rsidRPr="008F3611">
        <w:t xml:space="preserve"> достижени</w:t>
      </w:r>
      <w:r w:rsidR="00B656A6">
        <w:t>и</w:t>
      </w:r>
      <w:r w:rsidR="00B656A6" w:rsidRPr="008F3611">
        <w:t xml:space="preserve"> цели и решени</w:t>
      </w:r>
      <w:r w:rsidR="00B656A6">
        <w:t>и</w:t>
      </w:r>
      <w:r w:rsidR="00B656A6" w:rsidRPr="008F3611">
        <w:t xml:space="preserve"> задач подпрограммы являются:</w:t>
      </w:r>
    </w:p>
    <w:p w:rsidR="00B656A6" w:rsidRPr="00911299" w:rsidRDefault="004C6390" w:rsidP="00B656A6">
      <w:pPr>
        <w:jc w:val="both"/>
      </w:pPr>
      <w:r>
        <w:t xml:space="preserve">      </w:t>
      </w:r>
      <w:r w:rsidR="00B656A6" w:rsidRPr="00911299">
        <w:t xml:space="preserve">увеличение поголовья КРС в ЛПХ до </w:t>
      </w:r>
      <w:r w:rsidR="00911299" w:rsidRPr="00911299">
        <w:t>1406</w:t>
      </w:r>
      <w:r w:rsidR="00B656A6" w:rsidRPr="00911299">
        <w:t xml:space="preserve"> голов;</w:t>
      </w:r>
    </w:p>
    <w:p w:rsidR="00B656A6" w:rsidRPr="00911299" w:rsidRDefault="004C6390" w:rsidP="00B656A6">
      <w:pPr>
        <w:jc w:val="both"/>
      </w:pPr>
      <w:r>
        <w:t xml:space="preserve">      </w:t>
      </w:r>
      <w:r w:rsidR="00B656A6" w:rsidRPr="00911299">
        <w:t>увели</w:t>
      </w:r>
      <w:r w:rsidR="003B18AF" w:rsidRPr="00911299">
        <w:t>че</w:t>
      </w:r>
      <w:r w:rsidR="00B030FA" w:rsidRPr="00911299">
        <w:t>ние поголовья коров в ЛПХ до 7</w:t>
      </w:r>
      <w:r w:rsidR="00911299" w:rsidRPr="00911299">
        <w:t>9</w:t>
      </w:r>
      <w:r w:rsidR="00B030FA" w:rsidRPr="00911299">
        <w:t>7</w:t>
      </w:r>
      <w:r w:rsidR="003B18AF" w:rsidRPr="00911299">
        <w:t xml:space="preserve"> </w:t>
      </w:r>
      <w:r w:rsidR="00B656A6" w:rsidRPr="00911299">
        <w:t>голов</w:t>
      </w:r>
      <w:r w:rsidR="003B18AF" w:rsidRPr="00911299">
        <w:t>ы</w:t>
      </w:r>
      <w:r w:rsidR="00B656A6" w:rsidRPr="00911299">
        <w:t>;</w:t>
      </w:r>
    </w:p>
    <w:p w:rsidR="00B656A6" w:rsidRPr="00911299" w:rsidRDefault="004C6390" w:rsidP="00B656A6">
      <w:pPr>
        <w:jc w:val="both"/>
      </w:pPr>
      <w:r>
        <w:t xml:space="preserve">      </w:t>
      </w:r>
      <w:r w:rsidR="00B656A6" w:rsidRPr="00911299">
        <w:t xml:space="preserve">увеличение поголовья свиней в ЛПХ до </w:t>
      </w:r>
      <w:r w:rsidR="00B030FA" w:rsidRPr="00911299">
        <w:t>2</w:t>
      </w:r>
      <w:r w:rsidR="00911299" w:rsidRPr="00911299">
        <w:t>755</w:t>
      </w:r>
      <w:r w:rsidR="00B656A6" w:rsidRPr="00911299">
        <w:t xml:space="preserve"> голов</w:t>
      </w:r>
      <w:r w:rsidR="003B18AF" w:rsidRPr="00911299">
        <w:t>ы</w:t>
      </w:r>
      <w:r w:rsidR="00B656A6" w:rsidRPr="00911299">
        <w:t>;</w:t>
      </w:r>
    </w:p>
    <w:p w:rsidR="00B656A6" w:rsidRPr="008F3611" w:rsidRDefault="004C6390" w:rsidP="00B656A6">
      <w:pPr>
        <w:jc w:val="both"/>
      </w:pPr>
      <w:r>
        <w:t xml:space="preserve">      </w:t>
      </w:r>
      <w:r w:rsidR="00B656A6" w:rsidRPr="00911299">
        <w:t xml:space="preserve">увеличение поголовья мелкого рогатого скота (козы, овцы) в ЛПХ до </w:t>
      </w:r>
      <w:r w:rsidR="00B030FA" w:rsidRPr="00911299">
        <w:t>5</w:t>
      </w:r>
      <w:r w:rsidR="00911299" w:rsidRPr="00911299">
        <w:t>9</w:t>
      </w:r>
      <w:r w:rsidR="00B030FA" w:rsidRPr="00911299">
        <w:t xml:space="preserve">0 </w:t>
      </w:r>
      <w:r w:rsidR="00EE207F" w:rsidRPr="00911299">
        <w:t>голов.</w:t>
      </w:r>
    </w:p>
    <w:p w:rsidR="00B656A6" w:rsidRPr="008F3611" w:rsidRDefault="004C6390" w:rsidP="004C6390">
      <w:pPr>
        <w:jc w:val="both"/>
      </w:pPr>
      <w:r>
        <w:t xml:space="preserve">      </w:t>
      </w:r>
      <w:r w:rsidR="00B656A6" w:rsidRPr="008F3611">
        <w:t>Достижение ежегодного прироста товарной сельскохозяйственной продукции за счет развития ЛПХ, производство продукции животноводства (молока и мяса) в личных подсобных хозяйствах является приоритетным направлением развития ЛПХ в Нижнеингашском районе.</w:t>
      </w:r>
    </w:p>
    <w:p w:rsidR="00B656A6" w:rsidRPr="008F3611" w:rsidRDefault="00B656A6" w:rsidP="00B656A6">
      <w:pPr>
        <w:ind w:firstLine="360"/>
        <w:jc w:val="both"/>
      </w:pPr>
      <w:r w:rsidRPr="008F3611">
        <w:t>Достижение поставленных в подпрограмме целей и выход на прогнозируемые показатели будет обеспечен реализацией целого комплекса мероприятий:</w:t>
      </w:r>
    </w:p>
    <w:p w:rsidR="004C6390" w:rsidRDefault="004C6390" w:rsidP="004C6390">
      <w:pPr>
        <w:jc w:val="both"/>
      </w:pPr>
      <w:r>
        <w:t xml:space="preserve">      1. </w:t>
      </w:r>
      <w:r w:rsidR="00B656A6" w:rsidRPr="008F3611">
        <w:t>Организация ярмарок выходного дня</w:t>
      </w:r>
      <w:r w:rsidR="00CD5524">
        <w:t>,</w:t>
      </w:r>
      <w:r w:rsidR="00C36FB7">
        <w:t xml:space="preserve"> ярмарки хорошего мяса,</w:t>
      </w:r>
      <w:r w:rsidR="00CD5524">
        <w:t xml:space="preserve"> а также праздничных ярмарок</w:t>
      </w:r>
      <w:r>
        <w:t>;</w:t>
      </w:r>
    </w:p>
    <w:p w:rsidR="00B656A6" w:rsidRPr="008F3611" w:rsidRDefault="004C6390" w:rsidP="004C6390">
      <w:pPr>
        <w:jc w:val="both"/>
      </w:pPr>
      <w:r>
        <w:t xml:space="preserve">      2. </w:t>
      </w:r>
      <w:r w:rsidR="00B656A6" w:rsidRPr="008F3611">
        <w:t>Широкое информирование населения о муниципальной поддержке развития сельскохозяйственного производства в ЛПХ района;</w:t>
      </w:r>
    </w:p>
    <w:p w:rsidR="00B656A6" w:rsidRPr="008F3611" w:rsidRDefault="004C6390" w:rsidP="004C6390">
      <w:pPr>
        <w:jc w:val="both"/>
      </w:pPr>
      <w:r>
        <w:t xml:space="preserve">      3. </w:t>
      </w:r>
      <w:r w:rsidR="00B656A6" w:rsidRPr="008F3611">
        <w:t>Содействие и увеличение объёмов кредитования ЛПХ через банки путём проведения разъяснительной работы с населением;</w:t>
      </w:r>
    </w:p>
    <w:p w:rsidR="00B656A6" w:rsidRPr="008F3611" w:rsidRDefault="004C6390" w:rsidP="004C6390">
      <w:pPr>
        <w:jc w:val="both"/>
      </w:pPr>
      <w:r>
        <w:lastRenderedPageBreak/>
        <w:t xml:space="preserve">      4. </w:t>
      </w:r>
      <w:r w:rsidR="00B656A6" w:rsidRPr="008F3611">
        <w:t>Возмещение части процентной ставки по долгосрочным, среднесрочным и краткосрочным кредитам, взятым малыми формами хозяйствования из сре</w:t>
      </w:r>
      <w:proofErr w:type="gramStart"/>
      <w:r w:rsidR="00B656A6" w:rsidRPr="008F3611">
        <w:t>дств кр</w:t>
      </w:r>
      <w:proofErr w:type="gramEnd"/>
      <w:r w:rsidR="00B656A6" w:rsidRPr="008F3611">
        <w:t>аевого и федерального бюджетов;</w:t>
      </w:r>
    </w:p>
    <w:p w:rsidR="00B656A6" w:rsidRPr="008F3611" w:rsidRDefault="004C6390" w:rsidP="004C6390">
      <w:pPr>
        <w:jc w:val="both"/>
      </w:pPr>
      <w:r>
        <w:t xml:space="preserve">      5. </w:t>
      </w:r>
      <w:r w:rsidR="00B656A6" w:rsidRPr="008F3611">
        <w:t>Определение ежегодного объёма средств, выделяемых из бюджетов на реализацию Подпрограммы.</w:t>
      </w:r>
    </w:p>
    <w:p w:rsidR="00B656A6" w:rsidRPr="008F3611" w:rsidRDefault="00AE72DF" w:rsidP="00AE72DF">
      <w:pPr>
        <w:jc w:val="both"/>
      </w:pPr>
      <w:r>
        <w:t xml:space="preserve">      </w:t>
      </w:r>
      <w:r w:rsidR="00B656A6" w:rsidRPr="008F3611">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B656A6" w:rsidRPr="008F3611" w:rsidRDefault="00B656A6" w:rsidP="00B656A6">
      <w:pPr>
        <w:autoSpaceDE w:val="0"/>
        <w:ind w:firstLine="360"/>
        <w:jc w:val="both"/>
      </w:pPr>
      <w:r w:rsidRPr="008F3611">
        <w:t>Главным распорядителем бюджетных средств, ответственным за реализацию мероприятий подпрограммы, является администрация района.</w:t>
      </w:r>
    </w:p>
    <w:p w:rsidR="00B656A6" w:rsidRPr="00C36FB7" w:rsidRDefault="00AE72DF" w:rsidP="00B656A6">
      <w:pPr>
        <w:autoSpaceDE w:val="0"/>
        <w:jc w:val="both"/>
      </w:pPr>
      <w:r>
        <w:t xml:space="preserve">      </w:t>
      </w:r>
      <w:r w:rsidR="00B656A6" w:rsidRPr="008F3611">
        <w:t>Срок реализации подпрограммы: 202</w:t>
      </w:r>
      <w:r w:rsidR="00C750DD">
        <w:t>3</w:t>
      </w:r>
      <w:r w:rsidR="00B656A6" w:rsidRPr="008F3611">
        <w:t>-202</w:t>
      </w:r>
      <w:r w:rsidR="00746419">
        <w:t>5</w:t>
      </w:r>
      <w:r w:rsidR="00B656A6" w:rsidRPr="008F3611">
        <w:t xml:space="preserve"> годы.</w:t>
      </w:r>
    </w:p>
    <w:p w:rsidR="00B656A6" w:rsidRPr="008F3611" w:rsidRDefault="00AE72DF" w:rsidP="00B656A6">
      <w:pPr>
        <w:autoSpaceDE w:val="0"/>
        <w:jc w:val="both"/>
      </w:pPr>
      <w:r>
        <w:rPr>
          <w:b/>
        </w:rPr>
        <w:t xml:space="preserve">      </w:t>
      </w:r>
      <w:r w:rsidR="00B656A6" w:rsidRPr="008F3611">
        <w:rPr>
          <w:b/>
        </w:rPr>
        <w:t>Подпрограмма 2 «</w:t>
      </w:r>
      <w:r w:rsidR="0095776D">
        <w:rPr>
          <w:b/>
        </w:rPr>
        <w:t>Комплексное</w:t>
      </w:r>
      <w:r w:rsidR="00B656A6" w:rsidRPr="008F3611">
        <w:rPr>
          <w:b/>
        </w:rPr>
        <w:t xml:space="preserve"> развитие сельских территорий в Нижнеингашском районе»</w:t>
      </w:r>
      <w:r w:rsidR="00B656A6" w:rsidRPr="008F3611">
        <w:t xml:space="preserve"> (далее – подпрограмма)</w:t>
      </w:r>
    </w:p>
    <w:p w:rsidR="00456295" w:rsidRPr="008F3611" w:rsidRDefault="00456295" w:rsidP="00456295">
      <w:pPr>
        <w:suppressAutoHyphens/>
        <w:ind w:firstLine="454"/>
        <w:jc w:val="both"/>
        <w:rPr>
          <w:lang w:eastAsia="ar-SA"/>
        </w:rPr>
      </w:pPr>
      <w:r w:rsidRPr="00F446AF">
        <w:rPr>
          <w:lang w:eastAsia="ar-SA"/>
        </w:rPr>
        <w:t xml:space="preserve">Подпрограмма «Комплексное развитие сельских территорий Нижнеингашского района» направлена на </w:t>
      </w:r>
      <w:r>
        <w:rPr>
          <w:lang w:eastAsia="ar-SA"/>
        </w:rPr>
        <w:t>сохранение доли сельского населения в общей численности населения Нижнеингашского района на уровне не менее 46 %, на обеспечение основными социальными благами сельского населения, на сохранение имеющегося сельскохозяйственного производства.</w:t>
      </w:r>
    </w:p>
    <w:p w:rsidR="00B656A6" w:rsidRPr="009472BF" w:rsidRDefault="00AE72DF" w:rsidP="00AE72DF">
      <w:pPr>
        <w:jc w:val="both"/>
      </w:pPr>
      <w:r>
        <w:t xml:space="preserve">      </w:t>
      </w:r>
      <w:r w:rsidR="00B656A6" w:rsidRPr="009472BF">
        <w:t>Результатами реализации подпрограммы будет:</w:t>
      </w:r>
    </w:p>
    <w:p w:rsidR="00E259B3" w:rsidRDefault="00AE72DF" w:rsidP="00AE72DF">
      <w:pPr>
        <w:jc w:val="both"/>
      </w:pPr>
      <w:r>
        <w:t xml:space="preserve">      </w:t>
      </w:r>
      <w:r w:rsidR="00E259B3">
        <w:t>благоустройство сельски</w:t>
      </w:r>
      <w:r w:rsidR="00FB3736">
        <w:t>х</w:t>
      </w:r>
      <w:r w:rsidR="00E259B3">
        <w:t xml:space="preserve"> населённых пунктов.</w:t>
      </w:r>
    </w:p>
    <w:p w:rsidR="00B656A6" w:rsidRPr="009970E8" w:rsidRDefault="00AE72DF" w:rsidP="00B656A6">
      <w:pPr>
        <w:tabs>
          <w:tab w:val="left" w:pos="353"/>
        </w:tabs>
        <w:autoSpaceDE w:val="0"/>
        <w:jc w:val="both"/>
      </w:pPr>
      <w:r>
        <w:t xml:space="preserve">      </w:t>
      </w:r>
      <w:r w:rsidR="00B656A6" w:rsidRPr="009970E8">
        <w:t xml:space="preserve">Цель подпрограммы: </w:t>
      </w:r>
      <w:r w:rsidR="009970E8" w:rsidRPr="009970E8">
        <w:t>Сохранение доли сельского населения в общей численности населения Нижнеингашского района на уровне не менее 46 процентов</w:t>
      </w:r>
      <w:r w:rsidR="00B656A6" w:rsidRPr="009970E8">
        <w:t>.</w:t>
      </w:r>
    </w:p>
    <w:p w:rsidR="00B656A6" w:rsidRPr="009970E8" w:rsidRDefault="00AE72DF" w:rsidP="00E259B3">
      <w:pPr>
        <w:jc w:val="both"/>
      </w:pPr>
      <w:r>
        <w:t xml:space="preserve">      </w:t>
      </w:r>
      <w:r w:rsidR="00B656A6" w:rsidRPr="009970E8">
        <w:t>Достижения цели подпрограммы осуществляется путем решения задач:</w:t>
      </w:r>
    </w:p>
    <w:p w:rsidR="00F446AF" w:rsidRPr="009970E8" w:rsidRDefault="00AE72DF" w:rsidP="00AE72DF">
      <w:pPr>
        <w:jc w:val="both"/>
      </w:pPr>
      <w:r>
        <w:t xml:space="preserve">      </w:t>
      </w:r>
      <w:r w:rsidR="00F446AF" w:rsidRPr="009970E8">
        <w:t>1.</w:t>
      </w:r>
      <w:r w:rsidR="009970E8" w:rsidRPr="009970E8">
        <w:rPr>
          <w:kern w:val="1"/>
          <w:sz w:val="18"/>
          <w:szCs w:val="18"/>
          <w:lang w:eastAsia="ar-SA"/>
        </w:rPr>
        <w:t xml:space="preserve"> </w:t>
      </w:r>
      <w:r w:rsidR="009970E8" w:rsidRPr="009970E8">
        <w:rPr>
          <w:lang w:eastAsia="ar-SA"/>
        </w:rPr>
        <w:t>Обеспечение основными социальными благами сельского населения</w:t>
      </w:r>
      <w:r w:rsidR="00355227">
        <w:rPr>
          <w:lang w:eastAsia="ar-SA"/>
        </w:rPr>
        <w:t>.</w:t>
      </w:r>
    </w:p>
    <w:p w:rsidR="00B656A6" w:rsidRPr="009970E8" w:rsidRDefault="00AE72DF" w:rsidP="00AE72DF">
      <w:pPr>
        <w:jc w:val="both"/>
      </w:pPr>
      <w:r>
        <w:t xml:space="preserve">      </w:t>
      </w:r>
      <w:r w:rsidR="00F446AF" w:rsidRPr="009970E8">
        <w:t>2</w:t>
      </w:r>
      <w:r w:rsidR="00B656A6" w:rsidRPr="009970E8">
        <w:t>.</w:t>
      </w:r>
      <w:r w:rsidR="006D2C23">
        <w:t xml:space="preserve"> </w:t>
      </w:r>
      <w:r w:rsidR="00B656A6" w:rsidRPr="009970E8">
        <w:t>Рост занятости и повышение уровня жизни населения сельских территорий.</w:t>
      </w:r>
    </w:p>
    <w:p w:rsidR="00B656A6" w:rsidRPr="00F446AF" w:rsidRDefault="00AE72DF" w:rsidP="00AE72DF">
      <w:pPr>
        <w:tabs>
          <w:tab w:val="left" w:pos="353"/>
        </w:tabs>
        <w:autoSpaceDE w:val="0"/>
        <w:jc w:val="both"/>
      </w:pPr>
      <w:r>
        <w:t xml:space="preserve">      </w:t>
      </w:r>
      <w:r w:rsidR="00EE207F">
        <w:t>П</w:t>
      </w:r>
      <w:r w:rsidR="00B656A6" w:rsidRPr="00F446AF">
        <w:t>оказатели результативности подпрограммы представлены в Приложение № 1 к подпрограмме «</w:t>
      </w:r>
      <w:r w:rsidR="00F446AF">
        <w:t>Комплексное</w:t>
      </w:r>
      <w:r w:rsidR="00B656A6" w:rsidRPr="00F446AF">
        <w:t xml:space="preserve"> развитие сельских терр</w:t>
      </w:r>
      <w:r w:rsidR="00B46833">
        <w:t>иторий в Нижнеингашском районе».</w:t>
      </w:r>
    </w:p>
    <w:p w:rsidR="00B656A6" w:rsidRPr="008F3611" w:rsidRDefault="00AE72DF" w:rsidP="00AE72DF">
      <w:pPr>
        <w:tabs>
          <w:tab w:val="left" w:pos="353"/>
        </w:tabs>
        <w:autoSpaceDE w:val="0"/>
        <w:jc w:val="both"/>
      </w:pPr>
      <w:r>
        <w:t xml:space="preserve">      </w:t>
      </w:r>
      <w:r w:rsidR="00B656A6" w:rsidRPr="008F3611">
        <w:t>Сроки реализации подпрограммы: 202</w:t>
      </w:r>
      <w:r w:rsidR="00C750DD">
        <w:t>3</w:t>
      </w:r>
      <w:r w:rsidR="00B656A6" w:rsidRPr="008F3611">
        <w:t>-202</w:t>
      </w:r>
      <w:r w:rsidR="00746419">
        <w:t>5</w:t>
      </w:r>
      <w:r w:rsidR="0095776D">
        <w:t xml:space="preserve"> </w:t>
      </w:r>
      <w:r w:rsidR="00B656A6" w:rsidRPr="008F3611">
        <w:t>годы</w:t>
      </w:r>
    </w:p>
    <w:p w:rsidR="00B656A6" w:rsidRPr="008F3611" w:rsidRDefault="00AE72DF" w:rsidP="00B656A6">
      <w:pPr>
        <w:jc w:val="both"/>
      </w:pPr>
      <w:r>
        <w:rPr>
          <w:b/>
        </w:rPr>
        <w:t xml:space="preserve">      </w:t>
      </w:r>
      <w:r w:rsidR="00B656A6" w:rsidRPr="008F3611">
        <w:rPr>
          <w:b/>
        </w:rPr>
        <w:t xml:space="preserve">Подпрограмма 3 «Обеспечение реализации муниципальной программы и прочие мероприятия в Нижнеингашском районе» </w:t>
      </w:r>
      <w:r w:rsidR="00B656A6" w:rsidRPr="008F3611">
        <w:t>(далее – подпрограмма)</w:t>
      </w:r>
    </w:p>
    <w:p w:rsidR="00B656A6" w:rsidRPr="008F3611" w:rsidRDefault="00AE72DF" w:rsidP="00AE72DF">
      <w:pPr>
        <w:jc w:val="both"/>
      </w:pPr>
      <w:r>
        <w:t xml:space="preserve">      </w:t>
      </w:r>
      <w:r w:rsidR="00B656A6" w:rsidRPr="008F3611">
        <w:t xml:space="preserve">Реализация подпрограммы предполагает совершенствование взаимоотношений краевых и муниципальных органов управления агропромышленного комплекса, ответственных за </w:t>
      </w:r>
      <w:r w:rsidR="00A6174E">
        <w:t>выполнение Программы</w:t>
      </w:r>
      <w:r w:rsidR="00B656A6" w:rsidRPr="008F3611">
        <w:t xml:space="preserve">, </w:t>
      </w:r>
      <w:r w:rsidR="00A6174E">
        <w:t>что позволит обеспечить повышение эффективности</w:t>
      </w:r>
      <w:r w:rsidR="00B656A6" w:rsidRPr="008F3611">
        <w:t xml:space="preserve"> использования бюджетных средств, выделяемых на её финансовое обеспечение.</w:t>
      </w:r>
    </w:p>
    <w:p w:rsidR="00B656A6" w:rsidRPr="008F3611" w:rsidRDefault="00AE72DF" w:rsidP="00AE72DF">
      <w:pPr>
        <w:jc w:val="both"/>
      </w:pPr>
      <w:r>
        <w:t xml:space="preserve">      </w:t>
      </w:r>
      <w:r w:rsidR="00B656A6" w:rsidRPr="008F3611">
        <w:t>Администрация района обеспечивает взаимодействие с министерством сельского хозяйства и торговли Красноярского края в целях предоставления государственной поддержки за счёт сре</w:t>
      </w:r>
      <w:proofErr w:type="gramStart"/>
      <w:r w:rsidR="00B656A6" w:rsidRPr="008F3611">
        <w:t>дств кр</w:t>
      </w:r>
      <w:proofErr w:type="gramEnd"/>
      <w:r w:rsidR="00B656A6" w:rsidRPr="008F3611">
        <w:t>аевого бюджета.</w:t>
      </w:r>
    </w:p>
    <w:p w:rsidR="00B656A6" w:rsidRPr="008F3611" w:rsidRDefault="00AE72DF" w:rsidP="00AE72DF">
      <w:pPr>
        <w:jc w:val="both"/>
      </w:pPr>
      <w:r>
        <w:t xml:space="preserve">      </w:t>
      </w:r>
      <w:r w:rsidR="00B656A6" w:rsidRPr="008F3611">
        <w:t>Целью подпрограммы является:</w:t>
      </w:r>
    </w:p>
    <w:p w:rsidR="00B656A6" w:rsidRPr="008F3611" w:rsidRDefault="00AE72DF" w:rsidP="00B656A6">
      <w:pPr>
        <w:jc w:val="both"/>
      </w:pPr>
      <w:r>
        <w:t xml:space="preserve">      с</w:t>
      </w:r>
      <w:r w:rsidR="00B656A6" w:rsidRPr="008F3611">
        <w:t>оздание условий для эффективного и ответственного управления финансовыми ресурсами в рамках переданных отдельных государственных полномочий.</w:t>
      </w:r>
    </w:p>
    <w:p w:rsidR="00B656A6" w:rsidRPr="008F3611" w:rsidRDefault="00AE72DF" w:rsidP="00AE72DF">
      <w:pPr>
        <w:jc w:val="both"/>
      </w:pPr>
      <w:r>
        <w:t xml:space="preserve">      </w:t>
      </w:r>
      <w:r w:rsidR="00B656A6" w:rsidRPr="008F3611">
        <w:t>Задача подпрограммы является:</w:t>
      </w:r>
    </w:p>
    <w:p w:rsidR="00B656A6" w:rsidRPr="008F3611" w:rsidRDefault="00B656A6" w:rsidP="00B656A6">
      <w:pPr>
        <w:jc w:val="both"/>
      </w:pPr>
      <w:r w:rsidRPr="008F3611">
        <w:t>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rsidR="00B656A6" w:rsidRPr="008F3611" w:rsidRDefault="00B656A6" w:rsidP="00B656A6">
      <w:pPr>
        <w:autoSpaceDE w:val="0"/>
        <w:ind w:firstLine="385"/>
        <w:jc w:val="both"/>
      </w:pPr>
      <w:r w:rsidRPr="008F3611">
        <w:t>Главным распорядителем бюджетных средств, ответственным за реализацию мероприятий подпрограммы, является администрация района.</w:t>
      </w:r>
    </w:p>
    <w:p w:rsidR="00B656A6" w:rsidRPr="008F3611" w:rsidRDefault="00B656A6" w:rsidP="00B656A6">
      <w:pPr>
        <w:autoSpaceDE w:val="0"/>
        <w:ind w:firstLine="385"/>
        <w:jc w:val="both"/>
      </w:pPr>
      <w:r w:rsidRPr="008F3611">
        <w:t>Срок реализации подпрограммы: 202</w:t>
      </w:r>
      <w:r w:rsidR="00C750DD">
        <w:t>3</w:t>
      </w:r>
      <w:r w:rsidRPr="008F3611">
        <w:t>-202</w:t>
      </w:r>
      <w:r w:rsidR="00746419">
        <w:t>5</w:t>
      </w:r>
      <w:r w:rsidRPr="008F3611">
        <w:t xml:space="preserve"> годы.</w:t>
      </w:r>
    </w:p>
    <w:p w:rsidR="0000475A" w:rsidRDefault="00AE72DF" w:rsidP="00B656A6">
      <w:pPr>
        <w:tabs>
          <w:tab w:val="left" w:pos="3270"/>
        </w:tabs>
        <w:jc w:val="both"/>
        <w:rPr>
          <w:b/>
        </w:rPr>
      </w:pPr>
      <w:r>
        <w:rPr>
          <w:b/>
        </w:rPr>
        <w:t xml:space="preserve">      </w:t>
      </w:r>
    </w:p>
    <w:p w:rsidR="00B656A6" w:rsidRDefault="0000475A" w:rsidP="00B656A6">
      <w:pPr>
        <w:tabs>
          <w:tab w:val="left" w:pos="3270"/>
        </w:tabs>
        <w:jc w:val="both"/>
      </w:pPr>
      <w:r>
        <w:rPr>
          <w:b/>
        </w:rPr>
        <w:t xml:space="preserve">       </w:t>
      </w:r>
      <w:r w:rsidR="00B656A6" w:rsidRPr="008F3611">
        <w:rPr>
          <w:b/>
        </w:rPr>
        <w:t xml:space="preserve">Отдельные мероприятия </w:t>
      </w:r>
      <w:r w:rsidR="00B656A6" w:rsidRPr="008F3611">
        <w:t>(далее – мероприятие):</w:t>
      </w:r>
    </w:p>
    <w:p w:rsidR="0000475A" w:rsidRPr="008F3611" w:rsidRDefault="0000475A" w:rsidP="00B656A6">
      <w:pPr>
        <w:tabs>
          <w:tab w:val="left" w:pos="3270"/>
        </w:tabs>
        <w:jc w:val="both"/>
      </w:pPr>
    </w:p>
    <w:p w:rsidR="00B656A6" w:rsidRPr="008F3611" w:rsidRDefault="00AE72DF" w:rsidP="00516625">
      <w:pPr>
        <w:tabs>
          <w:tab w:val="left" w:pos="3270"/>
        </w:tabs>
        <w:jc w:val="both"/>
        <w:rPr>
          <w:b/>
          <w:bCs/>
        </w:rPr>
      </w:pPr>
      <w:r>
        <w:rPr>
          <w:b/>
        </w:rPr>
        <w:t xml:space="preserve">       </w:t>
      </w:r>
      <w:r w:rsidR="00516625">
        <w:rPr>
          <w:b/>
        </w:rPr>
        <w:t>1.</w:t>
      </w:r>
      <w:r>
        <w:rPr>
          <w:b/>
        </w:rPr>
        <w:t xml:space="preserve"> </w:t>
      </w:r>
      <w:r w:rsidR="00B656A6" w:rsidRPr="008F3611">
        <w:rPr>
          <w:b/>
        </w:rPr>
        <w:t>«</w:t>
      </w:r>
      <w:r w:rsidR="00B656A6" w:rsidRPr="008F3611">
        <w:rPr>
          <w:b/>
          <w:bCs/>
        </w:rPr>
        <w:t>Оказание услуг по отлову и содержанию безнадзорных животных на территории Нижнеингашского района».</w:t>
      </w:r>
    </w:p>
    <w:p w:rsidR="00B656A6" w:rsidRPr="008F3611" w:rsidRDefault="00AE72DF" w:rsidP="00B46833">
      <w:pPr>
        <w:tabs>
          <w:tab w:val="left" w:pos="567"/>
        </w:tabs>
        <w:jc w:val="both"/>
        <w:rPr>
          <w:bCs/>
        </w:rPr>
      </w:pPr>
      <w:r>
        <w:rPr>
          <w:bCs/>
        </w:rPr>
        <w:t xml:space="preserve">      </w:t>
      </w:r>
      <w:r w:rsidR="00B656A6" w:rsidRPr="008F3611">
        <w:rPr>
          <w:bCs/>
        </w:rPr>
        <w:t>На территории любого населенного пункта всегда существуют проблемы, связанные с ограничением численности безнадзорных животных.</w:t>
      </w:r>
    </w:p>
    <w:p w:rsidR="00B656A6" w:rsidRPr="008F3611" w:rsidRDefault="00AE72DF" w:rsidP="00AE72DF">
      <w:pPr>
        <w:tabs>
          <w:tab w:val="left" w:pos="3270"/>
        </w:tabs>
        <w:jc w:val="both"/>
        <w:rPr>
          <w:bCs/>
        </w:rPr>
      </w:pPr>
      <w:r>
        <w:rPr>
          <w:bCs/>
        </w:rPr>
        <w:lastRenderedPageBreak/>
        <w:t xml:space="preserve">      </w:t>
      </w:r>
      <w:r w:rsidR="00B656A6" w:rsidRPr="008F3611">
        <w:rPr>
          <w:bCs/>
        </w:rPr>
        <w:t>Анализ ситуации в сфере обращения с домашними и другими животными даёт возможность сделать вывод, что</w:t>
      </w:r>
      <w:r w:rsidR="00B656A6">
        <w:rPr>
          <w:bCs/>
        </w:rPr>
        <w:t>,</w:t>
      </w:r>
      <w:r w:rsidR="00B656A6" w:rsidRPr="008F3611">
        <w:rPr>
          <w:bCs/>
        </w:rPr>
        <w:t xml:space="preserve"> в данное время в Нижнеингашском районе отсутствует система мониторинга численности безнадзорных животных, не ведутся мероприятия по снижению их численности. В результате изучения практического опыта других районов Красноярского края в данной сфере следует сделать вывод, чт</w:t>
      </w:r>
      <w:r w:rsidR="00B656A6">
        <w:rPr>
          <w:bCs/>
        </w:rPr>
        <w:t>о наиболее эффективным методом уменьшения численности</w:t>
      </w:r>
      <w:r w:rsidR="00B656A6" w:rsidRPr="008F3611">
        <w:rPr>
          <w:bCs/>
        </w:rPr>
        <w:t xml:space="preserve"> безнадзорных животных является метод их стерилизации хирургическим путём.</w:t>
      </w:r>
    </w:p>
    <w:p w:rsidR="00B656A6" w:rsidRPr="008F3611" w:rsidRDefault="00AE72DF" w:rsidP="00E259B3">
      <w:pPr>
        <w:tabs>
          <w:tab w:val="left" w:pos="567"/>
        </w:tabs>
        <w:jc w:val="both"/>
        <w:rPr>
          <w:bCs/>
        </w:rPr>
      </w:pPr>
      <w:r>
        <w:t xml:space="preserve">      </w:t>
      </w:r>
      <w:r w:rsidR="00B656A6" w:rsidRPr="008F3611">
        <w:t>Таким образом, с учётом ситуации, которая сложилась в Нижнеингашском районе в сфере обращения с безнадзорным</w:t>
      </w:r>
      <w:r w:rsidR="00B656A6">
        <w:t xml:space="preserve">и животными, возникла </w:t>
      </w:r>
      <w:r w:rsidR="00B656A6" w:rsidRPr="008F3611">
        <w:t>необходимость в разработке и принятия данного мероприятия.</w:t>
      </w:r>
    </w:p>
    <w:p w:rsidR="00E259B3" w:rsidRPr="002A1984" w:rsidRDefault="00AE72DF" w:rsidP="00AE72DF">
      <w:pPr>
        <w:autoSpaceDE w:val="0"/>
        <w:jc w:val="both"/>
        <w:rPr>
          <w:bCs/>
        </w:rPr>
      </w:pPr>
      <w:r>
        <w:rPr>
          <w:bCs/>
        </w:rPr>
        <w:t xml:space="preserve">      </w:t>
      </w:r>
      <w:r w:rsidR="00E259B3" w:rsidRPr="002A1984">
        <w:rPr>
          <w:bCs/>
        </w:rPr>
        <w:t>Ж</w:t>
      </w:r>
      <w:r w:rsidR="00B656A6" w:rsidRPr="002A1984">
        <w:rPr>
          <w:bCs/>
        </w:rPr>
        <w:t xml:space="preserve">ители района обращаются в КГБУ «Нижнеингашская </w:t>
      </w:r>
      <w:r w:rsidR="00F3164D" w:rsidRPr="002A1984">
        <w:rPr>
          <w:bCs/>
        </w:rPr>
        <w:t>Р</w:t>
      </w:r>
      <w:r w:rsidR="00B656A6" w:rsidRPr="002A1984">
        <w:rPr>
          <w:bCs/>
        </w:rPr>
        <w:t>Б» с жалобами на укусы детей собаками (безнадзорными животными), в связи с этим возникла необходимость в проведении мероприятий</w:t>
      </w:r>
      <w:r w:rsidR="00970D51">
        <w:rPr>
          <w:bCs/>
        </w:rPr>
        <w:t xml:space="preserve"> по отлову безнадзорных животных в количестве</w:t>
      </w:r>
      <w:r w:rsidR="00B656A6" w:rsidRPr="002A1984">
        <w:rPr>
          <w:bCs/>
        </w:rPr>
        <w:t xml:space="preserve"> </w:t>
      </w:r>
      <w:r w:rsidR="00813739" w:rsidRPr="002A1984">
        <w:rPr>
          <w:bCs/>
        </w:rPr>
        <w:t>130</w:t>
      </w:r>
      <w:r w:rsidR="00B656A6" w:rsidRPr="002A1984">
        <w:rPr>
          <w:bCs/>
        </w:rPr>
        <w:t xml:space="preserve"> голов</w:t>
      </w:r>
      <w:r w:rsidR="00E259B3" w:rsidRPr="002A1984">
        <w:rPr>
          <w:bCs/>
        </w:rPr>
        <w:t xml:space="preserve"> ежегодно.</w:t>
      </w:r>
      <w:r w:rsidR="00B656A6" w:rsidRPr="002A1984">
        <w:rPr>
          <w:bCs/>
        </w:rPr>
        <w:t xml:space="preserve"> </w:t>
      </w:r>
      <w:r w:rsidR="00E259B3" w:rsidRPr="002A1984">
        <w:rPr>
          <w:bCs/>
        </w:rPr>
        <w:t>Ф</w:t>
      </w:r>
      <w:r w:rsidR="00B656A6" w:rsidRPr="002A1984">
        <w:rPr>
          <w:bCs/>
        </w:rPr>
        <w:t>акт</w:t>
      </w:r>
      <w:r w:rsidR="00E259B3" w:rsidRPr="002A1984">
        <w:rPr>
          <w:bCs/>
        </w:rPr>
        <w:t>ически</w:t>
      </w:r>
      <w:r w:rsidR="00B656A6" w:rsidRPr="002A1984">
        <w:rPr>
          <w:bCs/>
        </w:rPr>
        <w:t xml:space="preserve"> отловили</w:t>
      </w:r>
      <w:r w:rsidR="00E259B3" w:rsidRPr="002A1984">
        <w:rPr>
          <w:bCs/>
        </w:rPr>
        <w:t>:</w:t>
      </w:r>
    </w:p>
    <w:p w:rsidR="00B656A6" w:rsidRDefault="00AE72DF" w:rsidP="00AE72DF">
      <w:pPr>
        <w:autoSpaceDE w:val="0"/>
        <w:jc w:val="both"/>
        <w:rPr>
          <w:bCs/>
        </w:rPr>
      </w:pPr>
      <w:r>
        <w:rPr>
          <w:bCs/>
        </w:rPr>
        <w:t xml:space="preserve">      </w:t>
      </w:r>
      <w:r w:rsidR="00E259B3" w:rsidRPr="002A1984">
        <w:rPr>
          <w:bCs/>
        </w:rPr>
        <w:t>2020 год</w:t>
      </w:r>
      <w:r w:rsidR="0074493A">
        <w:rPr>
          <w:bCs/>
        </w:rPr>
        <w:t>: отловлено</w:t>
      </w:r>
      <w:r w:rsidR="00E259B3" w:rsidRPr="002A1984">
        <w:rPr>
          <w:bCs/>
        </w:rPr>
        <w:t xml:space="preserve"> 103 головы, </w:t>
      </w:r>
      <w:r w:rsidR="00097875" w:rsidRPr="002A1984">
        <w:rPr>
          <w:bCs/>
        </w:rPr>
        <w:t>исполнение</w:t>
      </w:r>
      <w:r w:rsidR="00E259B3" w:rsidRPr="002A1984">
        <w:rPr>
          <w:bCs/>
        </w:rPr>
        <w:t xml:space="preserve"> составляет</w:t>
      </w:r>
      <w:r w:rsidR="00097875" w:rsidRPr="002A1984">
        <w:rPr>
          <w:bCs/>
        </w:rPr>
        <w:t xml:space="preserve"> </w:t>
      </w:r>
      <w:r w:rsidR="004B6DA2" w:rsidRPr="002A1984">
        <w:rPr>
          <w:bCs/>
        </w:rPr>
        <w:t>79,2</w:t>
      </w:r>
      <w:r w:rsidR="00097875" w:rsidRPr="002A1984">
        <w:rPr>
          <w:bCs/>
        </w:rPr>
        <w:t>%</w:t>
      </w:r>
      <w:r w:rsidR="00B656A6" w:rsidRPr="002A1984">
        <w:rPr>
          <w:bCs/>
        </w:rPr>
        <w:t>.</w:t>
      </w:r>
    </w:p>
    <w:p w:rsidR="00EF2FB5" w:rsidRDefault="00AE72DF" w:rsidP="00AE72DF">
      <w:pPr>
        <w:autoSpaceDE w:val="0"/>
        <w:jc w:val="both"/>
        <w:rPr>
          <w:bCs/>
        </w:rPr>
      </w:pPr>
      <w:r>
        <w:rPr>
          <w:bCs/>
        </w:rPr>
        <w:t xml:space="preserve">      </w:t>
      </w:r>
      <w:r w:rsidR="00EF2FB5">
        <w:rPr>
          <w:bCs/>
        </w:rPr>
        <w:t>2021 год:</w:t>
      </w:r>
      <w:r w:rsidR="002622C7">
        <w:rPr>
          <w:bCs/>
        </w:rPr>
        <w:t xml:space="preserve"> отловлено 114 голов, исполнение составляет 87,7%</w:t>
      </w:r>
    </w:p>
    <w:p w:rsidR="00B656A6" w:rsidRPr="008F3611" w:rsidRDefault="00B656A6" w:rsidP="00B656A6">
      <w:pPr>
        <w:tabs>
          <w:tab w:val="left" w:pos="3270"/>
        </w:tabs>
        <w:ind w:firstLine="360"/>
        <w:jc w:val="both"/>
        <w:rPr>
          <w:bCs/>
        </w:rPr>
      </w:pPr>
      <w:r w:rsidRPr="008F3611">
        <w:rPr>
          <w:bCs/>
        </w:rPr>
        <w:t>Для осуществления отлова безнадзорных животных администрация района заключает муниципальный контракт на оказание услуг по отлову и с</w:t>
      </w:r>
      <w:r>
        <w:rPr>
          <w:bCs/>
        </w:rPr>
        <w:t>одержанию безнадзорных животных, по которому и</w:t>
      </w:r>
      <w:r w:rsidRPr="008F3611">
        <w:rPr>
          <w:bCs/>
        </w:rPr>
        <w:t>сполнитель принимает на себя обязательства по оказанию услуг по отлову и содержанию безнадзорных животных на территории района</w:t>
      </w:r>
    </w:p>
    <w:p w:rsidR="00B656A6" w:rsidRPr="008F3611" w:rsidRDefault="00B656A6" w:rsidP="00B656A6">
      <w:pPr>
        <w:tabs>
          <w:tab w:val="left" w:pos="3270"/>
        </w:tabs>
        <w:ind w:firstLine="360"/>
        <w:jc w:val="both"/>
        <w:rPr>
          <w:bCs/>
        </w:rPr>
      </w:pPr>
      <w:r w:rsidRPr="008F3611">
        <w:rPr>
          <w:bCs/>
        </w:rPr>
        <w:t>Безнадзорные животные, которые прошли стерилизацию, вакцинацию, регистрацию могут быть выпущены в прежнюю среду обитания. Выпуску подлежат исключительно неагрессивные, здоровые животные.</w:t>
      </w:r>
    </w:p>
    <w:p w:rsidR="00B656A6" w:rsidRPr="008F3611" w:rsidRDefault="00B656A6" w:rsidP="00B656A6">
      <w:pPr>
        <w:tabs>
          <w:tab w:val="left" w:pos="3270"/>
        </w:tabs>
        <w:ind w:firstLine="360"/>
        <w:jc w:val="both"/>
        <w:rPr>
          <w:bCs/>
        </w:rPr>
      </w:pPr>
      <w:r w:rsidRPr="008F3611">
        <w:rPr>
          <w:bCs/>
        </w:rPr>
        <w:t>Приоритетной задачей является:</w:t>
      </w:r>
    </w:p>
    <w:p w:rsidR="00B656A6" w:rsidRPr="008F3611" w:rsidRDefault="0000475A" w:rsidP="00B656A6">
      <w:pPr>
        <w:tabs>
          <w:tab w:val="left" w:pos="3270"/>
        </w:tabs>
        <w:jc w:val="both"/>
      </w:pPr>
      <w:r>
        <w:rPr>
          <w:bCs/>
        </w:rPr>
        <w:t xml:space="preserve">      </w:t>
      </w:r>
      <w:r w:rsidR="00B656A6" w:rsidRPr="008F3611">
        <w:rPr>
          <w:bCs/>
        </w:rPr>
        <w:t>Уменьшение числа ук</w:t>
      </w:r>
      <w:r w:rsidR="00B656A6">
        <w:rPr>
          <w:bCs/>
        </w:rPr>
        <w:t>у</w:t>
      </w:r>
      <w:r w:rsidR="00B656A6" w:rsidRPr="008F3611">
        <w:rPr>
          <w:bCs/>
        </w:rPr>
        <w:t xml:space="preserve">сов и снижение жалоб (постановление Правительства Красноярского края от </w:t>
      </w:r>
      <w:r w:rsidR="00813739">
        <w:rPr>
          <w:bCs/>
        </w:rPr>
        <w:t>24.12.2019</w:t>
      </w:r>
      <w:r w:rsidR="00B656A6" w:rsidRPr="008F3611">
        <w:rPr>
          <w:bCs/>
        </w:rPr>
        <w:t xml:space="preserve"> № </w:t>
      </w:r>
      <w:r w:rsidR="00813739">
        <w:rPr>
          <w:bCs/>
        </w:rPr>
        <w:t>751</w:t>
      </w:r>
      <w:r w:rsidR="00B656A6" w:rsidRPr="008F3611">
        <w:rPr>
          <w:bCs/>
        </w:rPr>
        <w:t xml:space="preserve">-п </w:t>
      </w:r>
      <w:r w:rsidR="00B656A6" w:rsidRPr="008F3611">
        <w:t xml:space="preserve">«Об утверждении порядка </w:t>
      </w:r>
      <w:r w:rsidR="00813739">
        <w:t>осуществления деятельности по обращению с животными без владельцев на территории Красноярского края»</w:t>
      </w:r>
      <w:r w:rsidR="00B656A6" w:rsidRPr="008F3611">
        <w:t>).</w:t>
      </w:r>
    </w:p>
    <w:p w:rsidR="00B656A6" w:rsidRPr="008F3611" w:rsidRDefault="00B656A6" w:rsidP="00B656A6">
      <w:pPr>
        <w:autoSpaceDE w:val="0"/>
        <w:rPr>
          <w:bCs/>
          <w:iCs/>
        </w:rPr>
      </w:pPr>
      <w:r w:rsidRPr="008F3611">
        <w:rPr>
          <w:bCs/>
          <w:iCs/>
        </w:rPr>
        <w:t>Цель реализации мероприятия:</w:t>
      </w:r>
    </w:p>
    <w:p w:rsidR="00B656A6" w:rsidRPr="008F3611" w:rsidRDefault="00AE72DF" w:rsidP="00AE72DF">
      <w:pPr>
        <w:autoSpaceDE w:val="0"/>
        <w:rPr>
          <w:bCs/>
          <w:iCs/>
        </w:rPr>
      </w:pPr>
      <w:r>
        <w:rPr>
          <w:bCs/>
          <w:iCs/>
        </w:rPr>
        <w:t xml:space="preserve">      </w:t>
      </w:r>
      <w:r w:rsidR="00B656A6" w:rsidRPr="008F3611">
        <w:rPr>
          <w:bCs/>
          <w:iCs/>
        </w:rPr>
        <w:t>сокращение численности безнадзорных животных.</w:t>
      </w:r>
    </w:p>
    <w:p w:rsidR="00B656A6" w:rsidRPr="008F3611" w:rsidRDefault="00AE72DF" w:rsidP="00AE72DF">
      <w:pPr>
        <w:autoSpaceDE w:val="0"/>
        <w:jc w:val="both"/>
        <w:rPr>
          <w:bCs/>
        </w:rPr>
      </w:pPr>
      <w:r>
        <w:rPr>
          <w:bCs/>
        </w:rPr>
        <w:t xml:space="preserve">      </w:t>
      </w:r>
      <w:r w:rsidR="00B656A6" w:rsidRPr="008F3611">
        <w:rPr>
          <w:bCs/>
        </w:rPr>
        <w:t>Для достижения указанных целей необходимо проводить такие мероприятия, как отлов, регистрация, вакцинация, стерилизация</w:t>
      </w:r>
      <w:r w:rsidR="00B656A6">
        <w:rPr>
          <w:bCs/>
        </w:rPr>
        <w:t>.</w:t>
      </w:r>
    </w:p>
    <w:p w:rsidR="00B656A6" w:rsidRPr="008F3611" w:rsidRDefault="00AE72DF" w:rsidP="00AE72DF">
      <w:pPr>
        <w:jc w:val="both"/>
        <w:rPr>
          <w:bCs/>
        </w:rPr>
      </w:pPr>
      <w:r>
        <w:t xml:space="preserve">      </w:t>
      </w:r>
      <w:r w:rsidR="00B656A6" w:rsidRPr="008F3611">
        <w:t>Ожидаемые результаты от реализации мероприятия:</w:t>
      </w:r>
      <w:r w:rsidR="00B656A6" w:rsidRPr="008F3611">
        <w:rPr>
          <w:bCs/>
        </w:rPr>
        <w:t xml:space="preserve"> сокращение количества безнадзорных животных (собак), эффективность оказания услуг по отлову и содержани</w:t>
      </w:r>
      <w:r w:rsidR="00B656A6">
        <w:rPr>
          <w:bCs/>
        </w:rPr>
        <w:t>ю безнадзорных животных (собак): снижение жалоб от жителей района, уменьшение числа укусов, уменьшение числа обращений в медицинские учреждения</w:t>
      </w:r>
    </w:p>
    <w:p w:rsidR="00B656A6" w:rsidRPr="008F3611" w:rsidRDefault="00B656A6" w:rsidP="00B656A6">
      <w:pPr>
        <w:tabs>
          <w:tab w:val="left" w:pos="3270"/>
        </w:tabs>
        <w:jc w:val="both"/>
        <w:rPr>
          <w:bCs/>
        </w:rPr>
      </w:pPr>
      <w:r w:rsidRPr="008F3611">
        <w:rPr>
          <w:bCs/>
        </w:rPr>
        <w:t>Сроки реализации мероприятия: 202</w:t>
      </w:r>
      <w:r w:rsidR="00C750DD">
        <w:rPr>
          <w:bCs/>
        </w:rPr>
        <w:t>3</w:t>
      </w:r>
      <w:r w:rsidRPr="008F3611">
        <w:rPr>
          <w:bCs/>
        </w:rPr>
        <w:t>-202</w:t>
      </w:r>
      <w:r w:rsidR="00EF2FB5">
        <w:rPr>
          <w:bCs/>
        </w:rPr>
        <w:t>5</w:t>
      </w:r>
      <w:r w:rsidR="00FC7D44">
        <w:rPr>
          <w:bCs/>
        </w:rPr>
        <w:t xml:space="preserve"> </w:t>
      </w:r>
      <w:r w:rsidRPr="008F3611">
        <w:rPr>
          <w:bCs/>
        </w:rPr>
        <w:t>годы.</w:t>
      </w:r>
    </w:p>
    <w:p w:rsidR="00B656A6" w:rsidRPr="008F3611" w:rsidRDefault="00B656A6" w:rsidP="00B656A6">
      <w:pPr>
        <w:jc w:val="both"/>
      </w:pPr>
    </w:p>
    <w:p w:rsidR="00B656A6" w:rsidRPr="008F3611" w:rsidRDefault="00AE72DF" w:rsidP="00FC5445">
      <w:pPr>
        <w:jc w:val="both"/>
        <w:rPr>
          <w:b/>
        </w:rPr>
      </w:pPr>
      <w:r>
        <w:rPr>
          <w:b/>
        </w:rPr>
        <w:t xml:space="preserve">       </w:t>
      </w:r>
      <w:r w:rsidR="00813739">
        <w:rPr>
          <w:b/>
        </w:rPr>
        <w:t>2.</w:t>
      </w:r>
      <w:r>
        <w:rPr>
          <w:b/>
        </w:rPr>
        <w:t xml:space="preserve"> </w:t>
      </w:r>
      <w:r w:rsidR="00B656A6" w:rsidRPr="008F3611">
        <w:rPr>
          <w:b/>
        </w:rPr>
        <w:t xml:space="preserve">Моральное и материальное стимулирование работников сельскохозяйственного производства в Нижнеингашском районе </w:t>
      </w:r>
      <w:r w:rsidR="00B656A6" w:rsidRPr="008F3611">
        <w:t>(далее – мероприятие)</w:t>
      </w:r>
    </w:p>
    <w:p w:rsidR="00B656A6" w:rsidRPr="008F3611" w:rsidRDefault="00B656A6" w:rsidP="00B656A6">
      <w:pPr>
        <w:ind w:firstLine="454"/>
        <w:jc w:val="both"/>
      </w:pPr>
      <w:r w:rsidRPr="008F3611">
        <w:t>Мероприятие реализуется в соответствии с Положением о районном конкурсе среди работников сельскохозяйственной отрасли Нижнеингашского района, утверждаемым постановлением администрации района ежегодно.</w:t>
      </w:r>
    </w:p>
    <w:p w:rsidR="00B656A6" w:rsidRPr="008F3611" w:rsidRDefault="00B656A6" w:rsidP="00B656A6">
      <w:pPr>
        <w:ind w:firstLine="454"/>
        <w:jc w:val="both"/>
      </w:pPr>
      <w:r w:rsidRPr="008F3611">
        <w:t xml:space="preserve">Данное мероприятие </w:t>
      </w:r>
      <w:r>
        <w:t>включает в себя мероприятия</w:t>
      </w:r>
      <w:r w:rsidRPr="008F3611">
        <w:t xml:space="preserve"> по оказанию морального и материального стимулирования работников сельскохозяйственных предприятий всех форм собственности за наивысшие производственные показатели в развитии сельскохозяйственного производства.</w:t>
      </w:r>
    </w:p>
    <w:p w:rsidR="00B656A6" w:rsidRPr="00B009A5" w:rsidRDefault="00B656A6" w:rsidP="00B009A5">
      <w:pPr>
        <w:ind w:firstLine="454"/>
        <w:jc w:val="both"/>
      </w:pPr>
      <w:r w:rsidRPr="00FC7D44">
        <w:t>Отрасль сельского хозяйства в Нижнеингашском районе является одной из составных частей экономики района. Объём продукции, произведённой отраслью сельского хозяйства (во всех</w:t>
      </w:r>
      <w:r w:rsidR="00B009A5" w:rsidRPr="00FC7D44">
        <w:t xml:space="preserve"> категориях хозяйств</w:t>
      </w:r>
      <w:r w:rsidR="00B009A5" w:rsidRPr="007348F4">
        <w:t>) 20</w:t>
      </w:r>
      <w:r w:rsidR="00FC7E2F" w:rsidRPr="007348F4">
        <w:t>21</w:t>
      </w:r>
      <w:r w:rsidR="00B009A5" w:rsidRPr="007348F4">
        <w:t xml:space="preserve"> год -</w:t>
      </w:r>
      <w:r w:rsidR="00FC7E2F" w:rsidRPr="007348F4">
        <w:t>1499,3</w:t>
      </w:r>
      <w:r w:rsidR="00B009A5" w:rsidRPr="007348F4">
        <w:t xml:space="preserve"> тыс</w:t>
      </w:r>
      <w:r w:rsidR="00FC7D44" w:rsidRPr="007348F4">
        <w:t>.</w:t>
      </w:r>
      <w:r w:rsidR="00B009A5" w:rsidRPr="007348F4">
        <w:t xml:space="preserve"> руб.</w:t>
      </w:r>
      <w:r w:rsidR="00FC7D44" w:rsidRPr="007348F4">
        <w:t>, 2020 год – 1106,7</w:t>
      </w:r>
      <w:r w:rsidR="00B46833" w:rsidRPr="007348F4">
        <w:t xml:space="preserve"> </w:t>
      </w:r>
      <w:r w:rsidR="00FC7D44" w:rsidRPr="007348F4">
        <w:t>тыс. руб.</w:t>
      </w:r>
    </w:p>
    <w:p w:rsidR="00B656A6" w:rsidRPr="00FC7D44" w:rsidRDefault="00AE72DF" w:rsidP="00B656A6">
      <w:pPr>
        <w:jc w:val="both"/>
      </w:pPr>
      <w:r>
        <w:t xml:space="preserve">      </w:t>
      </w:r>
      <w:r w:rsidR="00B656A6" w:rsidRPr="00FC7D44">
        <w:t>посевная площадь зерновых культур в 20</w:t>
      </w:r>
      <w:r w:rsidR="00FC7D44" w:rsidRPr="00FC7D44">
        <w:t>2</w:t>
      </w:r>
      <w:r w:rsidR="002A6816">
        <w:t>1</w:t>
      </w:r>
      <w:r w:rsidR="00B656A6" w:rsidRPr="00FC7D44">
        <w:t xml:space="preserve"> году-</w:t>
      </w:r>
      <w:r w:rsidR="00FC7D44" w:rsidRPr="00FC7D44">
        <w:t>16</w:t>
      </w:r>
      <w:r w:rsidR="002A6816">
        <w:t>366</w:t>
      </w:r>
      <w:r w:rsidR="00B656A6" w:rsidRPr="00FC7D44">
        <w:t xml:space="preserve"> га, в 20</w:t>
      </w:r>
      <w:r w:rsidR="002A6816">
        <w:t>20</w:t>
      </w:r>
      <w:r w:rsidR="00B656A6" w:rsidRPr="00FC7D44">
        <w:t xml:space="preserve"> году 1</w:t>
      </w:r>
      <w:r w:rsidR="002A6816">
        <w:t>6237</w:t>
      </w:r>
      <w:r w:rsidR="00B656A6" w:rsidRPr="00FC7D44">
        <w:t xml:space="preserve"> га), </w:t>
      </w:r>
      <w:r w:rsidR="00FC7D44" w:rsidRPr="00FC7D44">
        <w:t xml:space="preserve">рост составил </w:t>
      </w:r>
      <w:r w:rsidR="002A6816">
        <w:t>129</w:t>
      </w:r>
      <w:r w:rsidR="00FC7D44" w:rsidRPr="00FC7D44">
        <w:t xml:space="preserve"> га, или </w:t>
      </w:r>
      <w:r w:rsidR="002A6816">
        <w:t>100,8</w:t>
      </w:r>
      <w:r w:rsidR="00FC7D44" w:rsidRPr="00FC7D44">
        <w:t>% к уровню 20</w:t>
      </w:r>
      <w:r w:rsidR="002A6816">
        <w:t>20</w:t>
      </w:r>
      <w:r w:rsidR="00FC7D44" w:rsidRPr="00FC7D44">
        <w:t xml:space="preserve"> года.</w:t>
      </w:r>
    </w:p>
    <w:p w:rsidR="00B656A6" w:rsidRPr="00FC7D44" w:rsidRDefault="00AE72DF" w:rsidP="00B656A6">
      <w:pPr>
        <w:jc w:val="both"/>
      </w:pPr>
      <w:r>
        <w:lastRenderedPageBreak/>
        <w:t xml:space="preserve">      </w:t>
      </w:r>
      <w:r w:rsidR="00B656A6" w:rsidRPr="00FC7D44">
        <w:t>посевная площадь картофеля в 20</w:t>
      </w:r>
      <w:r w:rsidR="00FC7D44" w:rsidRPr="00FC7D44">
        <w:t>2</w:t>
      </w:r>
      <w:r w:rsidR="002A6816">
        <w:t>1</w:t>
      </w:r>
      <w:r w:rsidR="00B656A6" w:rsidRPr="00FC7D44">
        <w:t xml:space="preserve"> году </w:t>
      </w:r>
      <w:proofErr w:type="gramStart"/>
      <w:r w:rsidR="00B656A6" w:rsidRPr="00FC7D44">
        <w:t xml:space="preserve">составила </w:t>
      </w:r>
      <w:r w:rsidR="002A6816">
        <w:t>546</w:t>
      </w:r>
      <w:r w:rsidR="00B656A6" w:rsidRPr="00FC7D44">
        <w:t xml:space="preserve"> га в 20</w:t>
      </w:r>
      <w:r w:rsidR="002A6816">
        <w:t>20</w:t>
      </w:r>
      <w:r w:rsidR="002D4D2E" w:rsidRPr="00FC7D44">
        <w:t xml:space="preserve"> год составила</w:t>
      </w:r>
      <w:proofErr w:type="gramEnd"/>
      <w:r w:rsidR="00B656A6" w:rsidRPr="00FC7D44">
        <w:t xml:space="preserve"> </w:t>
      </w:r>
      <w:r w:rsidR="002A6816">
        <w:t>605</w:t>
      </w:r>
      <w:r w:rsidR="00B656A6" w:rsidRPr="00FC7D44">
        <w:t xml:space="preserve"> га. </w:t>
      </w:r>
      <w:r w:rsidR="002A6816">
        <w:t>90,2</w:t>
      </w:r>
      <w:r w:rsidR="00B656A6" w:rsidRPr="00FC7D44">
        <w:t>%;</w:t>
      </w:r>
    </w:p>
    <w:p w:rsidR="00B656A6" w:rsidRPr="008F3611" w:rsidRDefault="00AE72DF" w:rsidP="00B656A6">
      <w:pPr>
        <w:jc w:val="both"/>
      </w:pPr>
      <w:r>
        <w:t xml:space="preserve">      </w:t>
      </w:r>
      <w:r w:rsidR="00B656A6" w:rsidRPr="00D17389">
        <w:t>посевная площадь овощей в 20</w:t>
      </w:r>
      <w:r w:rsidR="00FC7D44" w:rsidRPr="00D17389">
        <w:t>2</w:t>
      </w:r>
      <w:r w:rsidR="00A71DAF">
        <w:t>1</w:t>
      </w:r>
      <w:r w:rsidR="00B656A6" w:rsidRPr="00D17389">
        <w:t xml:space="preserve"> году составила </w:t>
      </w:r>
      <w:r w:rsidR="00A71DAF">
        <w:t xml:space="preserve">94,4 </w:t>
      </w:r>
      <w:r w:rsidR="00B656A6" w:rsidRPr="00D17389">
        <w:t>га</w:t>
      </w:r>
      <w:r w:rsidR="002D4D2E" w:rsidRPr="00D17389">
        <w:t>, 20</w:t>
      </w:r>
      <w:r w:rsidR="00FC7E2F">
        <w:t>2</w:t>
      </w:r>
      <w:r w:rsidR="00A71DAF">
        <w:t>0</w:t>
      </w:r>
      <w:r w:rsidR="002D4D2E" w:rsidRPr="00D17389">
        <w:t xml:space="preserve"> год 6</w:t>
      </w:r>
      <w:r w:rsidR="00FC7E2F">
        <w:t>4,0</w:t>
      </w:r>
      <w:r w:rsidR="002D4D2E" w:rsidRPr="00D17389">
        <w:t xml:space="preserve"> </w:t>
      </w:r>
      <w:r w:rsidR="00CB259A" w:rsidRPr="00D17389">
        <w:t xml:space="preserve">га, </w:t>
      </w:r>
      <w:r w:rsidR="00CB259A">
        <w:t>67</w:t>
      </w:r>
      <w:r w:rsidR="00A71DAF">
        <w:t>,7% к уровню 2020г.</w:t>
      </w:r>
    </w:p>
    <w:p w:rsidR="00B656A6" w:rsidRPr="008F3611" w:rsidRDefault="00AE72DF" w:rsidP="00AE72DF">
      <w:pPr>
        <w:jc w:val="both"/>
      </w:pPr>
      <w:r>
        <w:t xml:space="preserve">      </w:t>
      </w:r>
      <w:r w:rsidR="00B656A6" w:rsidRPr="008F3611">
        <w:t>Нынешнее состояние отрасли сельского хозяйства района характеризуется наличием множества нерешенных проблем, но спрос на её продукцию поддерживается на достаточно высоком уровне. В сельскохозяйственном производстве основными отраслями являются растениеводство и животноводство. От их эффективности функционирования зависят объёмы производства и реализации сельскохозяйственной продукции, уровень ее себестоимости и конечный финансовый результат.</w:t>
      </w:r>
    </w:p>
    <w:p w:rsidR="00B656A6" w:rsidRPr="008F3611" w:rsidRDefault="00AE72DF" w:rsidP="00AE72DF">
      <w:pPr>
        <w:jc w:val="both"/>
      </w:pPr>
      <w:r>
        <w:t xml:space="preserve">      </w:t>
      </w:r>
      <w:r w:rsidR="00B656A6" w:rsidRPr="008F3611">
        <w:t>Целью реализации мероприятия является:</w:t>
      </w:r>
    </w:p>
    <w:p w:rsidR="00B656A6" w:rsidRPr="008F3611" w:rsidRDefault="00AE72DF" w:rsidP="00B656A6">
      <w:pPr>
        <w:jc w:val="both"/>
      </w:pPr>
      <w:r>
        <w:t xml:space="preserve">      </w:t>
      </w:r>
      <w:r w:rsidR="00B656A6" w:rsidRPr="008F3611">
        <w:t>Усиление моральной и материальной заинтересованности работников сельскохозяйственного производств, увеличение продуктивности скота, увеличение объёмов продукции в растениеводстве и животноводстве, обеспечение сохранности сельскохозяйственной продукции.</w:t>
      </w:r>
    </w:p>
    <w:p w:rsidR="00B656A6" w:rsidRPr="008F3611" w:rsidRDefault="00AE72DF" w:rsidP="00B656A6">
      <w:pPr>
        <w:jc w:val="both"/>
      </w:pPr>
      <w:r>
        <w:t xml:space="preserve">      </w:t>
      </w:r>
      <w:r w:rsidR="00B656A6" w:rsidRPr="008F3611">
        <w:t>Ожидаемые результаты к 202</w:t>
      </w:r>
      <w:r w:rsidR="00EF2FB5">
        <w:t>5</w:t>
      </w:r>
      <w:r w:rsidR="00B656A6" w:rsidRPr="008F3611">
        <w:t xml:space="preserve"> году:</w:t>
      </w:r>
    </w:p>
    <w:p w:rsidR="000348E5" w:rsidRPr="00911299" w:rsidRDefault="00AE72DF" w:rsidP="00B656A6">
      <w:pPr>
        <w:jc w:val="both"/>
      </w:pPr>
      <w:r>
        <w:t xml:space="preserve">      </w:t>
      </w:r>
      <w:r w:rsidR="00B46833">
        <w:t>у</w:t>
      </w:r>
      <w:r w:rsidR="00B656A6" w:rsidRPr="00911299">
        <w:t xml:space="preserve">величение посевных площадей в сельскохозяйственных и крестьянских (фермерских) хозяйствах района до </w:t>
      </w:r>
      <w:r w:rsidR="006D0961">
        <w:t>20500</w:t>
      </w:r>
      <w:r w:rsidR="00B656A6" w:rsidRPr="00911299">
        <w:t xml:space="preserve"> га;</w:t>
      </w:r>
    </w:p>
    <w:p w:rsidR="00B656A6" w:rsidRPr="00911299" w:rsidRDefault="00AE72DF" w:rsidP="00B656A6">
      <w:pPr>
        <w:tabs>
          <w:tab w:val="left" w:pos="353"/>
        </w:tabs>
        <w:autoSpaceDE w:val="0"/>
        <w:jc w:val="both"/>
      </w:pPr>
      <w:r>
        <w:t xml:space="preserve">      </w:t>
      </w:r>
      <w:r w:rsidR="00B656A6" w:rsidRPr="00911299">
        <w:t xml:space="preserve">увеличение валового производства зерновых культур в сельскохозяйственных организациях до </w:t>
      </w:r>
      <w:r w:rsidR="00707318">
        <w:t>45125</w:t>
      </w:r>
      <w:r w:rsidR="00B656A6" w:rsidRPr="00911299">
        <w:t xml:space="preserve"> т</w:t>
      </w:r>
      <w:r w:rsidR="0074493A">
        <w:t>онн</w:t>
      </w:r>
      <w:r w:rsidR="00B656A6" w:rsidRPr="00911299">
        <w:t>;</w:t>
      </w:r>
    </w:p>
    <w:p w:rsidR="00B656A6" w:rsidRPr="00911299" w:rsidRDefault="00AE72DF" w:rsidP="00B656A6">
      <w:pPr>
        <w:tabs>
          <w:tab w:val="left" w:pos="353"/>
        </w:tabs>
        <w:autoSpaceDE w:val="0"/>
        <w:jc w:val="both"/>
      </w:pPr>
      <w:r>
        <w:t xml:space="preserve">      </w:t>
      </w:r>
      <w:r w:rsidR="00B656A6" w:rsidRPr="00911299">
        <w:t xml:space="preserve">увеличение урожайности зерновых культур сельскохозяйственными производителями до </w:t>
      </w:r>
      <w:r w:rsidR="00911299" w:rsidRPr="00911299">
        <w:t>29,5</w:t>
      </w:r>
      <w:r w:rsidR="00B656A6" w:rsidRPr="00911299">
        <w:t xml:space="preserve"> ц/га;</w:t>
      </w:r>
    </w:p>
    <w:p w:rsidR="00B656A6" w:rsidRPr="00911299" w:rsidRDefault="00AE72DF" w:rsidP="00B656A6">
      <w:pPr>
        <w:tabs>
          <w:tab w:val="left" w:pos="353"/>
        </w:tabs>
        <w:autoSpaceDE w:val="0"/>
        <w:jc w:val="both"/>
      </w:pPr>
      <w:r>
        <w:t xml:space="preserve">      </w:t>
      </w:r>
      <w:r w:rsidR="00B656A6" w:rsidRPr="00911299">
        <w:t>увеличение производства в сельскохозяйственной отрасли, в том числе за счет увеличения площадей многолетних и однолетних трав на 100 га, создание культурных пастбищ 100 га; производство новых высокоэффективных культур до 100 га;</w:t>
      </w:r>
    </w:p>
    <w:p w:rsidR="00B656A6" w:rsidRPr="00911299" w:rsidRDefault="00AE72DF" w:rsidP="00B656A6">
      <w:pPr>
        <w:tabs>
          <w:tab w:val="left" w:pos="353"/>
        </w:tabs>
        <w:autoSpaceDE w:val="0"/>
        <w:jc w:val="both"/>
      </w:pPr>
      <w:r>
        <w:t xml:space="preserve">      </w:t>
      </w:r>
      <w:r w:rsidR="00B656A6" w:rsidRPr="00911299">
        <w:t xml:space="preserve">увеличение поголовья крупного рогатого скота в сельхозпредприятиях и крестьянских (фермерских) хозяйствах – до </w:t>
      </w:r>
      <w:r w:rsidR="00911299" w:rsidRPr="00911299">
        <w:t>3318</w:t>
      </w:r>
      <w:r w:rsidR="00914EA8" w:rsidRPr="00911299">
        <w:t xml:space="preserve"> </w:t>
      </w:r>
      <w:r w:rsidR="00B656A6" w:rsidRPr="00911299">
        <w:t>гол</w:t>
      </w:r>
      <w:r w:rsidR="00EB740E">
        <w:t>.</w:t>
      </w:r>
    </w:p>
    <w:p w:rsidR="00B656A6" w:rsidRPr="00911299" w:rsidRDefault="00AE72DF" w:rsidP="00B656A6">
      <w:pPr>
        <w:autoSpaceDE w:val="0"/>
        <w:ind w:firstLine="23"/>
        <w:jc w:val="both"/>
      </w:pPr>
      <w:r>
        <w:t xml:space="preserve">      </w:t>
      </w:r>
      <w:r w:rsidR="00B656A6" w:rsidRPr="00911299">
        <w:t xml:space="preserve">увеличение поголовья дойного стада по хозяйствам до </w:t>
      </w:r>
      <w:r w:rsidR="00911299" w:rsidRPr="00911299">
        <w:t>8</w:t>
      </w:r>
      <w:r w:rsidR="000F012E">
        <w:t>4</w:t>
      </w:r>
      <w:r w:rsidR="00B656A6" w:rsidRPr="00911299">
        <w:t>0 гол.</w:t>
      </w:r>
    </w:p>
    <w:p w:rsidR="00B656A6" w:rsidRDefault="00AE72DF" w:rsidP="00B656A6">
      <w:pPr>
        <w:autoSpaceDE w:val="0"/>
        <w:ind w:firstLine="23"/>
        <w:jc w:val="both"/>
      </w:pPr>
      <w:r>
        <w:t xml:space="preserve">      </w:t>
      </w:r>
      <w:r w:rsidR="00B656A6" w:rsidRPr="00911299">
        <w:t xml:space="preserve">увеличение производства молока в сельскохозяйственных организациях и крестьянских (фермерских) хозяйствах до </w:t>
      </w:r>
      <w:r w:rsidR="00707318">
        <w:t>3200</w:t>
      </w:r>
      <w:r w:rsidR="00B656A6" w:rsidRPr="00911299">
        <w:t xml:space="preserve"> т</w:t>
      </w:r>
      <w:r w:rsidR="00121C89">
        <w:t>онн;</w:t>
      </w:r>
    </w:p>
    <w:p w:rsidR="00B656A6" w:rsidRDefault="00AE72DF" w:rsidP="00AE72DF">
      <w:pPr>
        <w:jc w:val="both"/>
        <w:rPr>
          <w:bCs/>
        </w:rPr>
      </w:pPr>
      <w:r>
        <w:rPr>
          <w:bCs/>
        </w:rPr>
        <w:t xml:space="preserve">      </w:t>
      </w:r>
      <w:r w:rsidR="00B656A6" w:rsidRPr="008F3611">
        <w:rPr>
          <w:bCs/>
        </w:rPr>
        <w:t>Сроки реализации мероприятии: 202</w:t>
      </w:r>
      <w:r w:rsidR="00C750DD">
        <w:rPr>
          <w:bCs/>
        </w:rPr>
        <w:t>3</w:t>
      </w:r>
      <w:r w:rsidR="00B656A6" w:rsidRPr="008F3611">
        <w:rPr>
          <w:bCs/>
        </w:rPr>
        <w:t>-202</w:t>
      </w:r>
      <w:r w:rsidR="00EF2FB5">
        <w:rPr>
          <w:bCs/>
        </w:rPr>
        <w:t>5</w:t>
      </w:r>
      <w:r w:rsidR="00B656A6" w:rsidRPr="008F3611">
        <w:rPr>
          <w:bCs/>
        </w:rPr>
        <w:t xml:space="preserve"> годы.</w:t>
      </w:r>
    </w:p>
    <w:p w:rsidR="00707318" w:rsidRPr="008F3611" w:rsidRDefault="00707318" w:rsidP="00B656A6">
      <w:pPr>
        <w:ind w:firstLine="454"/>
        <w:jc w:val="both"/>
      </w:pPr>
    </w:p>
    <w:p w:rsidR="006272B9" w:rsidRPr="006272B9" w:rsidRDefault="00AE72DF" w:rsidP="006272B9">
      <w:pPr>
        <w:jc w:val="both"/>
      </w:pPr>
      <w:r>
        <w:t xml:space="preserve">      </w:t>
      </w:r>
      <w:r w:rsidR="007D0142">
        <w:t>3.</w:t>
      </w:r>
      <w:r>
        <w:t xml:space="preserve"> </w:t>
      </w:r>
      <w:r w:rsidR="006272B9" w:rsidRPr="006272B9">
        <w:rPr>
          <w:b/>
        </w:rPr>
        <w:t xml:space="preserve">Организация проведения мероприятия по </w:t>
      </w:r>
      <w:proofErr w:type="spellStart"/>
      <w:r w:rsidR="006272B9" w:rsidRPr="006272B9">
        <w:rPr>
          <w:b/>
        </w:rPr>
        <w:t>акарицидным</w:t>
      </w:r>
      <w:proofErr w:type="spellEnd"/>
      <w:r w:rsidR="006272B9" w:rsidRPr="006272B9">
        <w:rPr>
          <w:b/>
        </w:rPr>
        <w:t xml:space="preserve"> обработкам в Нижнеингашском районе» </w:t>
      </w:r>
      <w:r w:rsidR="006272B9" w:rsidRPr="006272B9">
        <w:t>(далее – мероприятие)</w:t>
      </w:r>
    </w:p>
    <w:p w:rsidR="006272B9" w:rsidRPr="006272B9" w:rsidRDefault="00AE72DF" w:rsidP="006272B9">
      <w:pPr>
        <w:jc w:val="both"/>
      </w:pPr>
      <w:r>
        <w:t xml:space="preserve">      </w:t>
      </w:r>
      <w:r w:rsidR="006272B9" w:rsidRPr="006272B9">
        <w:t xml:space="preserve">На территории Нижнеингашского района в </w:t>
      </w:r>
      <w:r w:rsidR="006272B9" w:rsidRPr="003A3156">
        <w:t xml:space="preserve">2021 году было зарегистрировано </w:t>
      </w:r>
      <w:r w:rsidR="003A3156" w:rsidRPr="003A3156">
        <w:t>217</w:t>
      </w:r>
      <w:r w:rsidR="006272B9" w:rsidRPr="003A3156">
        <w:t xml:space="preserve"> факт</w:t>
      </w:r>
      <w:r w:rsidR="003A3156">
        <w:t>ов</w:t>
      </w:r>
      <w:r w:rsidR="006272B9" w:rsidRPr="003A3156">
        <w:t xml:space="preserve"> укуса клещом человека.</w:t>
      </w:r>
      <w:r w:rsidR="006272B9" w:rsidRPr="006272B9">
        <w:t xml:space="preserve"> </w:t>
      </w:r>
    </w:p>
    <w:p w:rsidR="006272B9" w:rsidRPr="006272B9" w:rsidRDefault="00AE72DF" w:rsidP="006272B9">
      <w:pPr>
        <w:jc w:val="both"/>
      </w:pPr>
      <w:r>
        <w:t xml:space="preserve">      </w:t>
      </w:r>
      <w:r w:rsidR="006272B9" w:rsidRPr="006272B9">
        <w:t xml:space="preserve">Борьба с клещами-переносчиками носит комплексный характер. Она включает меры экологического, хозяйственного и химического воздействия на популяцию клещей на всех фазах его развития. Мероприятия по уничтожению клещей приводят в соответствии с общими требованиями к проведению </w:t>
      </w:r>
      <w:proofErr w:type="spellStart"/>
      <w:r w:rsidR="006272B9" w:rsidRPr="006272B9">
        <w:t>акарицидных</w:t>
      </w:r>
      <w:proofErr w:type="spellEnd"/>
      <w:r w:rsidR="006272B9" w:rsidRPr="006272B9">
        <w:t xml:space="preserve"> обработок. Обработку </w:t>
      </w:r>
      <w:proofErr w:type="spellStart"/>
      <w:r w:rsidR="006272B9" w:rsidRPr="006272B9">
        <w:t>акарицидными</w:t>
      </w:r>
      <w:proofErr w:type="spellEnd"/>
      <w:r w:rsidR="006272B9" w:rsidRPr="006272B9">
        <w:t xml:space="preserve"> средствами проводят для подавления или резкого снижения численности клещей на территориях с целью защиты населения от их нападения.</w:t>
      </w:r>
    </w:p>
    <w:p w:rsidR="006272B9" w:rsidRPr="006272B9" w:rsidRDefault="00AE72DF" w:rsidP="006272B9">
      <w:pPr>
        <w:jc w:val="both"/>
      </w:pPr>
      <w:r>
        <w:t xml:space="preserve">      </w:t>
      </w:r>
      <w:r w:rsidR="006272B9" w:rsidRPr="006272B9">
        <w:t xml:space="preserve">Для </w:t>
      </w:r>
      <w:proofErr w:type="spellStart"/>
      <w:r w:rsidR="006272B9" w:rsidRPr="006272B9">
        <w:t>акарицидной</w:t>
      </w:r>
      <w:proofErr w:type="spellEnd"/>
      <w:r w:rsidR="006272B9" w:rsidRPr="006272B9">
        <w:t xml:space="preserve"> обработки должна использоваться соответствующая распыляющая аппаратура для распыления рабочих растворов инсектицидов. При проведении </w:t>
      </w:r>
      <w:proofErr w:type="spellStart"/>
      <w:r w:rsidR="006272B9" w:rsidRPr="006272B9">
        <w:t>акарицидных</w:t>
      </w:r>
      <w:proofErr w:type="spellEnd"/>
      <w:r w:rsidR="006272B9" w:rsidRPr="006272B9">
        <w:t xml:space="preserve"> обработок должны использоваться препараты, допущенные к применению в порядке, предусмотренным российским законодательством. Обязательное оповещение жителей района о проведении </w:t>
      </w:r>
      <w:proofErr w:type="spellStart"/>
      <w:r w:rsidR="006272B9" w:rsidRPr="006272B9">
        <w:t>акарицидной</w:t>
      </w:r>
      <w:proofErr w:type="spellEnd"/>
      <w:r w:rsidR="006272B9" w:rsidRPr="006272B9">
        <w:t xml:space="preserve"> обработки (натягивание предупредительных лент, информационные щиты, таблички, листы и т.д.).</w:t>
      </w:r>
    </w:p>
    <w:p w:rsidR="006272B9" w:rsidRPr="006272B9" w:rsidRDefault="00AE72DF" w:rsidP="006272B9">
      <w:pPr>
        <w:jc w:val="both"/>
      </w:pPr>
      <w:r>
        <w:t xml:space="preserve">      </w:t>
      </w:r>
      <w:proofErr w:type="spellStart"/>
      <w:r w:rsidR="006272B9" w:rsidRPr="006272B9">
        <w:t>Акарицидными</w:t>
      </w:r>
      <w:proofErr w:type="spellEnd"/>
      <w:r w:rsidR="006272B9" w:rsidRPr="006272B9">
        <w:t xml:space="preserve"> средствами обрабатывают наиболее часто посещаемые населением участки территории: места массового отдыха, садовые участки, детские образовательные организации и т.д. Обработка осуществляется при благоприятном метеопрогнозе (отсутствие осадков) на 3 ближайших дня.</w:t>
      </w:r>
    </w:p>
    <w:p w:rsidR="006272B9" w:rsidRPr="006272B9" w:rsidRDefault="00AE72DF" w:rsidP="006272B9">
      <w:pPr>
        <w:jc w:val="both"/>
      </w:pPr>
      <w:r>
        <w:t xml:space="preserve">      </w:t>
      </w:r>
      <w:r w:rsidR="006272B9" w:rsidRPr="006272B9">
        <w:t>Целью реализации мероприятия является:</w:t>
      </w:r>
    </w:p>
    <w:p w:rsidR="006272B9" w:rsidRPr="006272B9" w:rsidRDefault="00AE72DF" w:rsidP="006272B9">
      <w:pPr>
        <w:jc w:val="both"/>
      </w:pPr>
      <w:r>
        <w:lastRenderedPageBreak/>
        <w:t xml:space="preserve">      </w:t>
      </w:r>
      <w:r w:rsidR="006272B9" w:rsidRPr="006272B9">
        <w:t>свести к минимуму укус</w:t>
      </w:r>
      <w:proofErr w:type="gramStart"/>
      <w:r w:rsidR="006272B9" w:rsidRPr="006272B9">
        <w:t>ы(</w:t>
      </w:r>
      <w:proofErr w:type="gramEnd"/>
      <w:r w:rsidR="006272B9" w:rsidRPr="006272B9">
        <w:t xml:space="preserve">присасывание) клещей в местах массового отдыха в Нижнеингашском районе. </w:t>
      </w:r>
    </w:p>
    <w:p w:rsidR="006272B9" w:rsidRPr="006272B9" w:rsidRDefault="00AE72DF" w:rsidP="006272B9">
      <w:pPr>
        <w:jc w:val="both"/>
      </w:pPr>
      <w:r>
        <w:t xml:space="preserve">      </w:t>
      </w:r>
      <w:r w:rsidR="006272B9" w:rsidRPr="006272B9">
        <w:t>Задача мероприятия:</w:t>
      </w:r>
    </w:p>
    <w:p w:rsidR="006272B9" w:rsidRPr="006272B9" w:rsidRDefault="00AE72DF" w:rsidP="006272B9">
      <w:pPr>
        <w:jc w:val="both"/>
      </w:pPr>
      <w:r>
        <w:t xml:space="preserve">      </w:t>
      </w:r>
      <w:r w:rsidR="006272B9" w:rsidRPr="006272B9">
        <w:t>обеспечение безопасности людей в местах массового отдыха от укусов клещей в Нижнеингашском районе.</w:t>
      </w:r>
    </w:p>
    <w:p w:rsidR="006272B9" w:rsidRPr="006272B9" w:rsidRDefault="00AE72DF" w:rsidP="006272B9">
      <w:pPr>
        <w:jc w:val="both"/>
      </w:pPr>
      <w:r>
        <w:t xml:space="preserve">      </w:t>
      </w:r>
      <w:r w:rsidR="006272B9" w:rsidRPr="006272B9">
        <w:t>Показатель результативности от реализации мероприятия:</w:t>
      </w:r>
    </w:p>
    <w:p w:rsidR="006272B9" w:rsidRPr="006272B9" w:rsidRDefault="00AE72DF" w:rsidP="006272B9">
      <w:pPr>
        <w:jc w:val="both"/>
      </w:pPr>
      <w:r>
        <w:t xml:space="preserve">      с</w:t>
      </w:r>
      <w:r w:rsidR="006272B9" w:rsidRPr="006272B9">
        <w:t>окращение укусов (присасываний) клещом в местах массового отдыха в Нижнеингашском районе.</w:t>
      </w:r>
    </w:p>
    <w:p w:rsidR="006272B9" w:rsidRPr="006272B9" w:rsidRDefault="00AE72DF" w:rsidP="006272B9">
      <w:pPr>
        <w:jc w:val="both"/>
      </w:pPr>
      <w:r>
        <w:t xml:space="preserve">      </w:t>
      </w:r>
      <w:r w:rsidR="006272B9" w:rsidRPr="006272B9">
        <w:t>Сроки реализации мероприятия: 202</w:t>
      </w:r>
      <w:r w:rsidR="006272B9">
        <w:t>3</w:t>
      </w:r>
      <w:r w:rsidR="006272B9" w:rsidRPr="006272B9">
        <w:t>-202</w:t>
      </w:r>
      <w:r w:rsidR="006272B9">
        <w:t>5</w:t>
      </w:r>
      <w:r w:rsidR="006272B9" w:rsidRPr="006272B9">
        <w:t xml:space="preserve"> годы.</w:t>
      </w:r>
    </w:p>
    <w:p w:rsidR="00B656A6" w:rsidRDefault="00B656A6" w:rsidP="00B656A6">
      <w:pPr>
        <w:jc w:val="both"/>
      </w:pPr>
    </w:p>
    <w:p w:rsidR="00B656A6" w:rsidRDefault="00B656A6" w:rsidP="00B656A6">
      <w:pPr>
        <w:ind w:left="360"/>
        <w:jc w:val="center"/>
        <w:rPr>
          <w:b/>
        </w:rPr>
      </w:pPr>
      <w:r>
        <w:rPr>
          <w:b/>
        </w:rPr>
        <w:t>6.</w:t>
      </w:r>
      <w:r w:rsidRPr="008F3611">
        <w:rPr>
          <w:b/>
        </w:rPr>
        <w:t>Информация о ресурсном обеспечении Программы</w:t>
      </w:r>
    </w:p>
    <w:p w:rsidR="00AE72DF" w:rsidRPr="008F3611" w:rsidRDefault="00AE72DF" w:rsidP="00B656A6">
      <w:pPr>
        <w:ind w:left="360"/>
        <w:jc w:val="center"/>
        <w:rPr>
          <w:b/>
        </w:rPr>
      </w:pPr>
    </w:p>
    <w:p w:rsidR="00B656A6" w:rsidRPr="008F3611" w:rsidRDefault="00AE72DF" w:rsidP="00AE72DF">
      <w:pPr>
        <w:jc w:val="both"/>
      </w:pPr>
      <w:r>
        <w:t xml:space="preserve">      </w:t>
      </w:r>
      <w:r w:rsidR="00B656A6" w:rsidRPr="008F3611">
        <w:t xml:space="preserve">Ресурсное обеспечение Программы за счет средств районного бюджета, в том числе средств, поступивших из бюджетов других уровней бюджетной системы (с расшифровкой по главным распорядителям средств районного бюджета, в разрезе подпрограмм и отдельных мероприятий Программы) представлено в приложении № </w:t>
      </w:r>
      <w:r w:rsidR="008263F8">
        <w:t>1</w:t>
      </w:r>
      <w:r w:rsidR="00B656A6" w:rsidRPr="008F3611">
        <w:t xml:space="preserve"> к </w:t>
      </w:r>
      <w:r w:rsidR="00691E84">
        <w:t>м</w:t>
      </w:r>
      <w:r w:rsidR="008263F8">
        <w:t>униципальной</w:t>
      </w:r>
      <w:r w:rsidR="00B656A6" w:rsidRPr="008F3611">
        <w:t xml:space="preserve"> </w:t>
      </w:r>
      <w:r w:rsidR="00691E84">
        <w:t>п</w:t>
      </w:r>
      <w:r w:rsidR="00B656A6" w:rsidRPr="008F3611">
        <w:t>рограмм</w:t>
      </w:r>
      <w:r w:rsidR="008263F8">
        <w:t>е</w:t>
      </w:r>
      <w:r w:rsidR="00B656A6" w:rsidRPr="008F3611">
        <w:t>.</w:t>
      </w:r>
    </w:p>
    <w:p w:rsidR="00B656A6" w:rsidRPr="008F3611" w:rsidRDefault="00AE72DF" w:rsidP="00AE72DF">
      <w:pPr>
        <w:jc w:val="both"/>
      </w:pPr>
      <w:r>
        <w:t xml:space="preserve">      </w:t>
      </w:r>
      <w:r w:rsidR="00B656A6" w:rsidRPr="008F3611">
        <w:t xml:space="preserve">Источники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представлены в приложении № </w:t>
      </w:r>
      <w:r w:rsidR="008263F8">
        <w:t>2</w:t>
      </w:r>
      <w:r w:rsidR="00B656A6" w:rsidRPr="008F3611">
        <w:t xml:space="preserve"> к </w:t>
      </w:r>
      <w:r w:rsidR="00691E84">
        <w:t>м</w:t>
      </w:r>
      <w:r w:rsidR="008263F8">
        <w:t>униципальной</w:t>
      </w:r>
      <w:r w:rsidR="00CD3E94">
        <w:t xml:space="preserve"> </w:t>
      </w:r>
      <w:r w:rsidR="00691E84">
        <w:t>п</w:t>
      </w:r>
      <w:r w:rsidR="008263F8">
        <w:t>рограмме.</w:t>
      </w:r>
    </w:p>
    <w:p w:rsidR="00B656A6" w:rsidRPr="008F3611" w:rsidRDefault="00B656A6" w:rsidP="00B656A6">
      <w:pPr>
        <w:jc w:val="both"/>
      </w:pPr>
    </w:p>
    <w:p w:rsidR="0077444B" w:rsidRDefault="00B656A6" w:rsidP="0077444B">
      <w:pPr>
        <w:ind w:left="1418"/>
        <w:jc w:val="center"/>
        <w:rPr>
          <w:b/>
        </w:rPr>
      </w:pPr>
      <w:r>
        <w:rPr>
          <w:b/>
        </w:rPr>
        <w:t>7.</w:t>
      </w:r>
      <w:r w:rsidRPr="008F3611">
        <w:rPr>
          <w:b/>
        </w:rPr>
        <w:t xml:space="preserve">Реализация механизма </w:t>
      </w:r>
      <w:proofErr w:type="spellStart"/>
      <w:r w:rsidRPr="008F3611">
        <w:rPr>
          <w:b/>
        </w:rPr>
        <w:t>муниципально</w:t>
      </w:r>
      <w:proofErr w:type="spellEnd"/>
      <w:r w:rsidRPr="008F3611">
        <w:rPr>
          <w:b/>
        </w:rPr>
        <w:t>-частного партнёрства</w:t>
      </w:r>
    </w:p>
    <w:p w:rsidR="00AE72DF" w:rsidRDefault="00AE72DF" w:rsidP="00AE72DF">
      <w:pPr>
        <w:jc w:val="both"/>
        <w:rPr>
          <w:b/>
        </w:rPr>
      </w:pPr>
    </w:p>
    <w:p w:rsidR="00B656A6" w:rsidRPr="008F3611" w:rsidRDefault="00AE72DF" w:rsidP="00AE72DF">
      <w:pPr>
        <w:jc w:val="both"/>
      </w:pPr>
      <w:r>
        <w:rPr>
          <w:b/>
        </w:rPr>
        <w:t xml:space="preserve">      </w:t>
      </w:r>
      <w:r w:rsidR="00B656A6">
        <w:t>Р</w:t>
      </w:r>
      <w:r w:rsidR="00B656A6" w:rsidRPr="008F3611">
        <w:t>еализ</w:t>
      </w:r>
      <w:r w:rsidR="00B656A6">
        <w:t xml:space="preserve">ация </w:t>
      </w:r>
      <w:proofErr w:type="spellStart"/>
      <w:r w:rsidR="00B656A6" w:rsidRPr="008F3611">
        <w:t>муниципально</w:t>
      </w:r>
      <w:proofErr w:type="spellEnd"/>
      <w:r w:rsidR="00B656A6" w:rsidRPr="008F3611">
        <w:t>-частного партнёрства в рамках Программы не предусмотрен</w:t>
      </w:r>
      <w:r w:rsidR="00B656A6">
        <w:t>о</w:t>
      </w:r>
      <w:r w:rsidR="00B656A6" w:rsidRPr="008F3611">
        <w:t>.</w:t>
      </w:r>
    </w:p>
    <w:p w:rsidR="00B656A6" w:rsidRPr="008F3611" w:rsidRDefault="00B656A6" w:rsidP="00B656A6">
      <w:pPr>
        <w:jc w:val="both"/>
      </w:pPr>
    </w:p>
    <w:p w:rsidR="00B656A6" w:rsidRDefault="00B656A6" w:rsidP="00B656A6">
      <w:pPr>
        <w:jc w:val="center"/>
        <w:rPr>
          <w:b/>
        </w:rPr>
      </w:pPr>
      <w:r w:rsidRPr="008F3611">
        <w:rPr>
          <w:b/>
        </w:rPr>
        <w:t>8. Реализация инвестиционных проектов</w:t>
      </w:r>
    </w:p>
    <w:p w:rsidR="00AE72DF" w:rsidRDefault="00AE72DF" w:rsidP="00AE72DF">
      <w:pPr>
        <w:jc w:val="both"/>
        <w:rPr>
          <w:b/>
        </w:rPr>
      </w:pPr>
    </w:p>
    <w:p w:rsidR="0077444B" w:rsidRDefault="00AE72DF" w:rsidP="00AE72DF">
      <w:pPr>
        <w:jc w:val="both"/>
      </w:pPr>
      <w:r>
        <w:rPr>
          <w:b/>
        </w:rPr>
        <w:t xml:space="preserve">      </w:t>
      </w:r>
      <w:r w:rsidR="00B656A6" w:rsidRPr="008F3611">
        <w:t>Реализация инвестиционных проектов, исполнение которых осуществляется за счёт сре</w:t>
      </w:r>
      <w:proofErr w:type="gramStart"/>
      <w:r w:rsidR="00B656A6" w:rsidRPr="008F3611">
        <w:t>дств кр</w:t>
      </w:r>
      <w:proofErr w:type="gramEnd"/>
      <w:r w:rsidR="00B656A6" w:rsidRPr="008F3611">
        <w:t>аевого и районного бюджетов, в рамках Программы предусмотрены:</w:t>
      </w:r>
    </w:p>
    <w:p w:rsidR="00B656A6" w:rsidRPr="00FA1EF8" w:rsidRDefault="00AE72DF" w:rsidP="00B656A6">
      <w:pPr>
        <w:jc w:val="both"/>
      </w:pPr>
      <w:r>
        <w:t xml:space="preserve">      </w:t>
      </w:r>
      <w:r w:rsidR="00B656A6" w:rsidRPr="00FA1EF8">
        <w:t>строительство молочно-товарн</w:t>
      </w:r>
      <w:r w:rsidR="00FA1EF8" w:rsidRPr="00FA1EF8">
        <w:t>ой</w:t>
      </w:r>
      <w:r w:rsidR="00B656A6" w:rsidRPr="00FA1EF8">
        <w:t xml:space="preserve"> ферм</w:t>
      </w:r>
      <w:r w:rsidR="00FA1EF8" w:rsidRPr="00FA1EF8">
        <w:t>ы</w:t>
      </w:r>
      <w:r w:rsidR="00B656A6" w:rsidRPr="00FA1EF8">
        <w:t>;</w:t>
      </w:r>
    </w:p>
    <w:p w:rsidR="00B656A6" w:rsidRPr="00FA1EF8" w:rsidRDefault="00AE72DF" w:rsidP="00B656A6">
      <w:pPr>
        <w:jc w:val="both"/>
      </w:pPr>
      <w:r>
        <w:t xml:space="preserve">      </w:t>
      </w:r>
      <w:r w:rsidR="00B656A6" w:rsidRPr="00FA1EF8">
        <w:t>приобретение племенных животных;</w:t>
      </w:r>
    </w:p>
    <w:p w:rsidR="00B656A6" w:rsidRPr="00FA1EF8" w:rsidRDefault="00AE72DF" w:rsidP="00B656A6">
      <w:pPr>
        <w:jc w:val="both"/>
      </w:pPr>
      <w:r>
        <w:t xml:space="preserve">      </w:t>
      </w:r>
      <w:r w:rsidR="00B656A6" w:rsidRPr="00FA1EF8">
        <w:t>приобретение техники и оборудования для переработки, хранения и реализации сельхозпродукции;</w:t>
      </w:r>
    </w:p>
    <w:p w:rsidR="00B656A6" w:rsidRDefault="00AE72DF" w:rsidP="00B656A6">
      <w:pPr>
        <w:jc w:val="both"/>
      </w:pPr>
      <w:r>
        <w:t xml:space="preserve">      </w:t>
      </w:r>
      <w:r w:rsidR="00B656A6" w:rsidRPr="00FA1EF8">
        <w:t>капитальные ремонты о</w:t>
      </w:r>
      <w:r w:rsidR="00121C89">
        <w:t>бъектов водоснабжения населения;</w:t>
      </w:r>
    </w:p>
    <w:p w:rsidR="00121C89" w:rsidRDefault="00AE72DF" w:rsidP="00B656A6">
      <w:pPr>
        <w:jc w:val="both"/>
      </w:pPr>
      <w:r>
        <w:t xml:space="preserve">      </w:t>
      </w:r>
      <w:r w:rsidR="00121C89">
        <w:t xml:space="preserve">строительство молочно-товарной фермы </w:t>
      </w:r>
      <w:r w:rsidR="00824480">
        <w:t xml:space="preserve">на 50 голов </w:t>
      </w:r>
      <w:r w:rsidR="00121C89">
        <w:t xml:space="preserve">в д. </w:t>
      </w:r>
      <w:proofErr w:type="spellStart"/>
      <w:r w:rsidR="00121C89">
        <w:t>Сулёмка</w:t>
      </w:r>
      <w:proofErr w:type="spellEnd"/>
      <w:r w:rsidR="00121C89">
        <w:t xml:space="preserve"> (</w:t>
      </w:r>
      <w:proofErr w:type="spellStart"/>
      <w:r w:rsidR="00121C89">
        <w:t>Стенчина</w:t>
      </w:r>
      <w:proofErr w:type="spellEnd"/>
      <w:r w:rsidR="00121C89">
        <w:t xml:space="preserve"> О.А.).</w:t>
      </w:r>
    </w:p>
    <w:p w:rsidR="00B656A6" w:rsidRPr="008F3611" w:rsidRDefault="00B656A6" w:rsidP="00B656A6">
      <w:pPr>
        <w:jc w:val="both"/>
      </w:pPr>
    </w:p>
    <w:p w:rsidR="00B656A6" w:rsidRDefault="00B656A6" w:rsidP="00B656A6">
      <w:pPr>
        <w:jc w:val="center"/>
        <w:rPr>
          <w:b/>
        </w:rPr>
      </w:pPr>
      <w:r w:rsidRPr="008F3611">
        <w:rPr>
          <w:b/>
        </w:rPr>
        <w:t>9. Развитие сельских территорий</w:t>
      </w:r>
    </w:p>
    <w:p w:rsidR="00AE72DF" w:rsidRDefault="00AE72DF" w:rsidP="00AE72DF">
      <w:pPr>
        <w:jc w:val="both"/>
        <w:rPr>
          <w:b/>
        </w:rPr>
      </w:pPr>
    </w:p>
    <w:p w:rsidR="00D53BF8" w:rsidRDefault="00AE72DF" w:rsidP="00AE72DF">
      <w:pPr>
        <w:jc w:val="both"/>
      </w:pPr>
      <w:r>
        <w:rPr>
          <w:b/>
        </w:rPr>
        <w:t xml:space="preserve">       </w:t>
      </w:r>
      <w:r w:rsidR="00B656A6" w:rsidRPr="008F3611">
        <w:t>Мероприятия, направленные на развитие сельских территорий предусмотрены</w:t>
      </w:r>
      <w:r w:rsidR="00D53BF8">
        <w:t>:</w:t>
      </w:r>
    </w:p>
    <w:p w:rsidR="00D53BF8" w:rsidRPr="008F3611" w:rsidRDefault="00B656A6" w:rsidP="00D53BF8">
      <w:pPr>
        <w:ind w:firstLine="454"/>
        <w:jc w:val="both"/>
      </w:pPr>
      <w:r w:rsidRPr="008F3611">
        <w:t>в подпрограмме</w:t>
      </w:r>
      <w:proofErr w:type="gramStart"/>
      <w:r w:rsidR="00D53BF8">
        <w:t>1</w:t>
      </w:r>
      <w:proofErr w:type="gramEnd"/>
      <w:r w:rsidR="00D53BF8">
        <w:t xml:space="preserve"> «Поддержка малых форм хозяйствования в Нижнеингашском районе» </w:t>
      </w:r>
      <w:r w:rsidR="00D53BF8" w:rsidRPr="008F3611">
        <w:t>Объем бюджетных средств на их реализацию из районного бюджета составляет</w:t>
      </w:r>
      <w:r w:rsidR="00D53BF8">
        <w:t xml:space="preserve"> </w:t>
      </w:r>
      <w:r w:rsidR="001B5341">
        <w:t>140</w:t>
      </w:r>
      <w:r w:rsidR="00D53BF8">
        <w:rPr>
          <w:b/>
        </w:rPr>
        <w:t>0</w:t>
      </w:r>
      <w:r w:rsidR="00D53BF8" w:rsidRPr="008F3611">
        <w:rPr>
          <w:b/>
        </w:rPr>
        <w:t>,0</w:t>
      </w:r>
      <w:r w:rsidR="00D53BF8" w:rsidRPr="008F3611">
        <w:t xml:space="preserve"> тыс. рублей, в том числе по годам:</w:t>
      </w:r>
    </w:p>
    <w:p w:rsidR="00D53BF8" w:rsidRPr="008F3611" w:rsidRDefault="00AE72DF" w:rsidP="00D53BF8">
      <w:pPr>
        <w:jc w:val="both"/>
      </w:pPr>
      <w:r>
        <w:t xml:space="preserve">      </w:t>
      </w:r>
      <w:r w:rsidR="00D53BF8" w:rsidRPr="008F3611">
        <w:t>202</w:t>
      </w:r>
      <w:r w:rsidR="004B6DA2">
        <w:t>3</w:t>
      </w:r>
      <w:r w:rsidR="00D53BF8" w:rsidRPr="008F3611">
        <w:t xml:space="preserve"> год –</w:t>
      </w:r>
      <w:r w:rsidR="00D53BF8">
        <w:t xml:space="preserve"> </w:t>
      </w:r>
      <w:r w:rsidR="00D53BF8" w:rsidRPr="008F3611">
        <w:t>0,0 тыс. рублей;</w:t>
      </w:r>
    </w:p>
    <w:p w:rsidR="00D53BF8" w:rsidRDefault="00AE72DF" w:rsidP="00D53BF8">
      <w:pPr>
        <w:jc w:val="both"/>
      </w:pPr>
      <w:r>
        <w:t xml:space="preserve">      </w:t>
      </w:r>
      <w:r w:rsidR="00D53BF8" w:rsidRPr="008F3611">
        <w:t>202</w:t>
      </w:r>
      <w:r w:rsidR="004B6DA2">
        <w:t>4</w:t>
      </w:r>
      <w:r w:rsidR="00D53BF8" w:rsidRPr="008F3611">
        <w:t xml:space="preserve"> год –</w:t>
      </w:r>
      <w:r w:rsidR="001B5341">
        <w:t xml:space="preserve"> 70</w:t>
      </w:r>
      <w:r w:rsidR="00D53BF8">
        <w:t xml:space="preserve">0,0 тыс. рублей; </w:t>
      </w:r>
    </w:p>
    <w:p w:rsidR="00EF2FB5" w:rsidRPr="008F3611" w:rsidRDefault="00AE72DF" w:rsidP="00D53BF8">
      <w:pPr>
        <w:jc w:val="both"/>
      </w:pPr>
      <w:r>
        <w:t xml:space="preserve">      </w:t>
      </w:r>
      <w:r w:rsidR="00EF2FB5">
        <w:t xml:space="preserve">2025 год </w:t>
      </w:r>
      <w:r w:rsidR="00ED3337">
        <w:t>–</w:t>
      </w:r>
      <w:r w:rsidR="001B5341">
        <w:t xml:space="preserve"> 70</w:t>
      </w:r>
      <w:r w:rsidR="00ED3337">
        <w:t xml:space="preserve">0,0 </w:t>
      </w:r>
      <w:r w:rsidR="00CB259A">
        <w:t>тыс. рублей</w:t>
      </w:r>
      <w:r>
        <w:t>.</w:t>
      </w:r>
    </w:p>
    <w:p w:rsidR="00B656A6" w:rsidRPr="008F3611" w:rsidRDefault="00AE72DF" w:rsidP="00AE72DF">
      <w:pPr>
        <w:jc w:val="both"/>
      </w:pPr>
      <w:r>
        <w:t xml:space="preserve">      </w:t>
      </w:r>
      <w:r w:rsidR="00D53BF8">
        <w:t>в подпрограмме</w:t>
      </w:r>
      <w:r w:rsidR="00B656A6" w:rsidRPr="008F3611">
        <w:t xml:space="preserve"> </w:t>
      </w:r>
      <w:r w:rsidR="00813739">
        <w:t>2</w:t>
      </w:r>
      <w:r w:rsidR="00B656A6" w:rsidRPr="008F3611">
        <w:t xml:space="preserve"> «</w:t>
      </w:r>
      <w:r w:rsidR="00813739">
        <w:t>Комплексное развитие сельских территорий в Нижнеингашском районе</w:t>
      </w:r>
      <w:r w:rsidR="00B656A6" w:rsidRPr="008F3611">
        <w:t>».</w:t>
      </w:r>
    </w:p>
    <w:p w:rsidR="00B656A6" w:rsidRPr="008F3611" w:rsidRDefault="00AE72DF" w:rsidP="00AE72DF">
      <w:pPr>
        <w:jc w:val="both"/>
      </w:pPr>
      <w:r>
        <w:t xml:space="preserve">      </w:t>
      </w:r>
      <w:r w:rsidR="00B656A6" w:rsidRPr="008F3611">
        <w:t>Объем бюджетных средств на их реализацию</w:t>
      </w:r>
      <w:r w:rsidR="004B6DA2">
        <w:t xml:space="preserve"> из районного бюджета</w:t>
      </w:r>
      <w:r w:rsidR="00B656A6" w:rsidRPr="008F3611">
        <w:t xml:space="preserve"> составляет</w:t>
      </w:r>
      <w:r w:rsidR="006752D7">
        <w:t xml:space="preserve"> 40</w:t>
      </w:r>
      <w:r w:rsidR="004B6DA2">
        <w:rPr>
          <w:b/>
        </w:rPr>
        <w:t>0</w:t>
      </w:r>
      <w:r w:rsidR="00B46833">
        <w:rPr>
          <w:b/>
        </w:rPr>
        <w:t>,0</w:t>
      </w:r>
      <w:r w:rsidR="00B656A6" w:rsidRPr="008F3611">
        <w:t xml:space="preserve"> тыс. рублей, в том числе по годам:</w:t>
      </w:r>
    </w:p>
    <w:p w:rsidR="00B656A6" w:rsidRPr="008F3611" w:rsidRDefault="00AE72DF" w:rsidP="00B656A6">
      <w:pPr>
        <w:jc w:val="both"/>
      </w:pPr>
      <w:r>
        <w:t xml:space="preserve">      </w:t>
      </w:r>
      <w:r w:rsidR="00B656A6" w:rsidRPr="008F3611">
        <w:t>202</w:t>
      </w:r>
      <w:r w:rsidR="004B6DA2">
        <w:t>3</w:t>
      </w:r>
      <w:r w:rsidR="00B656A6" w:rsidRPr="008F3611">
        <w:t xml:space="preserve"> год –</w:t>
      </w:r>
      <w:r w:rsidR="00792401">
        <w:t xml:space="preserve"> </w:t>
      </w:r>
      <w:r w:rsidR="006752D7">
        <w:t>40</w:t>
      </w:r>
      <w:r w:rsidR="00B656A6" w:rsidRPr="008F3611">
        <w:t>0,0 тыс. рублей;</w:t>
      </w:r>
    </w:p>
    <w:p w:rsidR="00B656A6" w:rsidRPr="008F3611" w:rsidRDefault="00AE72DF" w:rsidP="00B656A6">
      <w:pPr>
        <w:jc w:val="both"/>
      </w:pPr>
      <w:r>
        <w:t xml:space="preserve">      </w:t>
      </w:r>
      <w:r w:rsidR="00B656A6" w:rsidRPr="008F3611">
        <w:t>202</w:t>
      </w:r>
      <w:r w:rsidR="004B6DA2">
        <w:t>4</w:t>
      </w:r>
      <w:r>
        <w:t xml:space="preserve"> год – 0,0 тыс. рублей;</w:t>
      </w:r>
    </w:p>
    <w:p w:rsidR="00B656A6" w:rsidRPr="00EF2FB5" w:rsidRDefault="00AE72DF" w:rsidP="00B656A6">
      <w:r>
        <w:t xml:space="preserve">      </w:t>
      </w:r>
      <w:r w:rsidR="00EF2FB5" w:rsidRPr="00EF2FB5">
        <w:t>2025 год -</w:t>
      </w:r>
      <w:r w:rsidR="00AB7571">
        <w:t>0,0 тыс.</w:t>
      </w:r>
      <w:r w:rsidR="00041F4D">
        <w:t xml:space="preserve"> </w:t>
      </w:r>
      <w:r w:rsidR="00AB7571">
        <w:t>рублей.</w:t>
      </w:r>
    </w:p>
    <w:p w:rsidR="00EF2FB5" w:rsidRPr="005D71A5" w:rsidRDefault="00EF2FB5" w:rsidP="00B656A6">
      <w:pPr>
        <w:rPr>
          <w:sz w:val="28"/>
          <w:szCs w:val="28"/>
        </w:rPr>
        <w:sectPr w:rsidR="00EF2FB5" w:rsidRPr="005D71A5" w:rsidSect="004C6390">
          <w:pgSz w:w="11906" w:h="16838"/>
          <w:pgMar w:top="1134" w:right="567" w:bottom="851" w:left="1701" w:header="709" w:footer="709" w:gutter="0"/>
          <w:cols w:space="708"/>
          <w:docGrid w:linePitch="360"/>
        </w:sectPr>
      </w:pPr>
    </w:p>
    <w:tbl>
      <w:tblPr>
        <w:tblW w:w="0" w:type="auto"/>
        <w:tblInd w:w="10077" w:type="dxa"/>
        <w:tblLook w:val="0000" w:firstRow="0" w:lastRow="0" w:firstColumn="0" w:lastColumn="0" w:noHBand="0" w:noVBand="0"/>
      </w:tblPr>
      <w:tblGrid>
        <w:gridCol w:w="4608"/>
      </w:tblGrid>
      <w:tr w:rsidR="00B656A6" w:rsidRPr="008F3611" w:rsidTr="00C13A8D">
        <w:trPr>
          <w:trHeight w:val="547"/>
        </w:trPr>
        <w:tc>
          <w:tcPr>
            <w:tcW w:w="4608" w:type="dxa"/>
          </w:tcPr>
          <w:p w:rsidR="0000475A" w:rsidRDefault="0000475A" w:rsidP="00AE72DF">
            <w:pPr>
              <w:jc w:val="right"/>
            </w:pPr>
          </w:p>
          <w:p w:rsidR="0000475A" w:rsidRDefault="0000475A" w:rsidP="00AE72DF">
            <w:pPr>
              <w:jc w:val="right"/>
            </w:pPr>
          </w:p>
          <w:p w:rsidR="0000475A" w:rsidRDefault="0000475A" w:rsidP="00AE72DF">
            <w:pPr>
              <w:jc w:val="right"/>
            </w:pPr>
          </w:p>
          <w:p w:rsidR="00B656A6" w:rsidRPr="00773960" w:rsidRDefault="0000475A" w:rsidP="00AE72DF">
            <w:pPr>
              <w:jc w:val="right"/>
            </w:pPr>
            <w:r>
              <w:t>П</w:t>
            </w:r>
            <w:r w:rsidR="00B656A6" w:rsidRPr="00773960">
              <w:t>риложение № 1</w:t>
            </w:r>
          </w:p>
          <w:p w:rsidR="00B656A6" w:rsidRPr="008F3611" w:rsidRDefault="00B656A6" w:rsidP="00AE72DF">
            <w:pPr>
              <w:jc w:val="right"/>
            </w:pPr>
            <w:r w:rsidRPr="008F3611">
              <w:t>к паспорту муниципальной программы «Развитие сельского хозяйства в Нижнеингашском районе»</w:t>
            </w:r>
          </w:p>
        </w:tc>
      </w:tr>
    </w:tbl>
    <w:p w:rsidR="00B656A6" w:rsidRPr="008F3611" w:rsidRDefault="00B656A6" w:rsidP="00B656A6">
      <w:pPr>
        <w:tabs>
          <w:tab w:val="left" w:pos="5760"/>
        </w:tabs>
      </w:pPr>
    </w:p>
    <w:p w:rsidR="00B656A6" w:rsidRPr="00334243" w:rsidRDefault="00B656A6" w:rsidP="00B656A6">
      <w:pPr>
        <w:jc w:val="center"/>
        <w:rPr>
          <w:sz w:val="22"/>
          <w:szCs w:val="22"/>
        </w:rPr>
      </w:pPr>
      <w:r w:rsidRPr="00334243">
        <w:rPr>
          <w:sz w:val="22"/>
          <w:szCs w:val="22"/>
        </w:rPr>
        <w:t>ПЕРЕЧЕНЬ</w:t>
      </w:r>
    </w:p>
    <w:p w:rsidR="00B656A6" w:rsidRPr="00334243" w:rsidRDefault="00B656A6" w:rsidP="00B656A6">
      <w:pPr>
        <w:jc w:val="center"/>
        <w:rPr>
          <w:sz w:val="22"/>
          <w:szCs w:val="22"/>
        </w:rPr>
      </w:pPr>
      <w:r w:rsidRPr="00334243">
        <w:rPr>
          <w:sz w:val="22"/>
          <w:szCs w:val="22"/>
        </w:rPr>
        <w:t xml:space="preserve">целевых показателей Программы с указанием планируемых к достижению значений в результате реализации </w:t>
      </w:r>
    </w:p>
    <w:p w:rsidR="00B656A6" w:rsidRPr="00334243" w:rsidRDefault="00B656A6" w:rsidP="00B656A6">
      <w:pPr>
        <w:jc w:val="center"/>
        <w:rPr>
          <w:sz w:val="22"/>
          <w:szCs w:val="22"/>
        </w:rPr>
      </w:pPr>
      <w:r w:rsidRPr="00334243">
        <w:rPr>
          <w:sz w:val="22"/>
          <w:szCs w:val="22"/>
        </w:rPr>
        <w:t>программы «Развитие сельского хозяйства в Нижнеингашском районе»</w:t>
      </w:r>
    </w:p>
    <w:tbl>
      <w:tblPr>
        <w:tblW w:w="2484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3000"/>
        <w:gridCol w:w="992"/>
        <w:gridCol w:w="850"/>
        <w:gridCol w:w="709"/>
        <w:gridCol w:w="709"/>
        <w:gridCol w:w="709"/>
        <w:gridCol w:w="1134"/>
        <w:gridCol w:w="1134"/>
        <w:gridCol w:w="1134"/>
        <w:gridCol w:w="1134"/>
        <w:gridCol w:w="1134"/>
        <w:gridCol w:w="1275"/>
        <w:gridCol w:w="1134"/>
        <w:gridCol w:w="2903"/>
        <w:gridCol w:w="1260"/>
        <w:gridCol w:w="1260"/>
        <w:gridCol w:w="1260"/>
        <w:gridCol w:w="1260"/>
        <w:gridCol w:w="1260"/>
      </w:tblGrid>
      <w:tr w:rsidR="00F647FB" w:rsidRPr="008F3611" w:rsidTr="00F647FB">
        <w:trPr>
          <w:gridAfter w:val="6"/>
          <w:wAfter w:w="9203" w:type="dxa"/>
          <w:cantSplit/>
          <w:trHeight w:val="1134"/>
        </w:trPr>
        <w:tc>
          <w:tcPr>
            <w:tcW w:w="594" w:type="dxa"/>
            <w:vAlign w:val="center"/>
          </w:tcPr>
          <w:p w:rsidR="00707318" w:rsidRPr="008F3611" w:rsidRDefault="00707318" w:rsidP="00BB2DA1">
            <w:pPr>
              <w:jc w:val="center"/>
              <w:rPr>
                <w:b/>
              </w:rPr>
            </w:pPr>
            <w:r w:rsidRPr="008F3611">
              <w:rPr>
                <w:b/>
              </w:rPr>
              <w:t>№ п/п</w:t>
            </w:r>
          </w:p>
        </w:tc>
        <w:tc>
          <w:tcPr>
            <w:tcW w:w="3000" w:type="dxa"/>
            <w:vAlign w:val="center"/>
          </w:tcPr>
          <w:p w:rsidR="00707318" w:rsidRPr="00334243" w:rsidRDefault="00707318" w:rsidP="00BB2DA1">
            <w:pPr>
              <w:jc w:val="center"/>
              <w:rPr>
                <w:b/>
                <w:sz w:val="20"/>
                <w:szCs w:val="20"/>
              </w:rPr>
            </w:pPr>
            <w:r w:rsidRPr="00334243">
              <w:rPr>
                <w:b/>
                <w:sz w:val="20"/>
                <w:szCs w:val="20"/>
              </w:rPr>
              <w:t>Цели, целевые показатели программы</w:t>
            </w:r>
          </w:p>
        </w:tc>
        <w:tc>
          <w:tcPr>
            <w:tcW w:w="992" w:type="dxa"/>
            <w:vAlign w:val="center"/>
          </w:tcPr>
          <w:p w:rsidR="00707318" w:rsidRPr="00334243" w:rsidRDefault="00707318" w:rsidP="00BB2DA1">
            <w:pPr>
              <w:jc w:val="center"/>
              <w:rPr>
                <w:b/>
                <w:sz w:val="20"/>
                <w:szCs w:val="20"/>
              </w:rPr>
            </w:pPr>
            <w:r w:rsidRPr="00334243">
              <w:rPr>
                <w:b/>
                <w:sz w:val="20"/>
                <w:szCs w:val="20"/>
              </w:rPr>
              <w:t>Единица измерения</w:t>
            </w:r>
          </w:p>
        </w:tc>
        <w:tc>
          <w:tcPr>
            <w:tcW w:w="850" w:type="dxa"/>
            <w:vAlign w:val="center"/>
          </w:tcPr>
          <w:p w:rsidR="00707318" w:rsidRPr="00334243" w:rsidRDefault="00707318" w:rsidP="00EF2FB5">
            <w:pPr>
              <w:jc w:val="center"/>
              <w:rPr>
                <w:b/>
                <w:sz w:val="20"/>
                <w:szCs w:val="20"/>
              </w:rPr>
            </w:pPr>
            <w:r w:rsidRPr="00334243">
              <w:rPr>
                <w:b/>
                <w:sz w:val="20"/>
                <w:szCs w:val="20"/>
              </w:rPr>
              <w:t>201</w:t>
            </w:r>
            <w:r w:rsidR="00EF2FB5">
              <w:rPr>
                <w:b/>
                <w:sz w:val="20"/>
                <w:szCs w:val="20"/>
              </w:rPr>
              <w:t>5</w:t>
            </w:r>
            <w:r w:rsidRPr="00334243">
              <w:rPr>
                <w:b/>
                <w:sz w:val="20"/>
                <w:szCs w:val="20"/>
              </w:rPr>
              <w:t xml:space="preserve"> год</w:t>
            </w:r>
          </w:p>
        </w:tc>
        <w:tc>
          <w:tcPr>
            <w:tcW w:w="709" w:type="dxa"/>
            <w:vAlign w:val="center"/>
          </w:tcPr>
          <w:p w:rsidR="00707318" w:rsidRPr="00334243" w:rsidRDefault="00707318" w:rsidP="00EF2FB5">
            <w:pPr>
              <w:jc w:val="center"/>
              <w:rPr>
                <w:b/>
                <w:sz w:val="20"/>
                <w:szCs w:val="20"/>
              </w:rPr>
            </w:pPr>
            <w:r w:rsidRPr="00334243">
              <w:rPr>
                <w:b/>
                <w:sz w:val="20"/>
                <w:szCs w:val="20"/>
              </w:rPr>
              <w:t>201</w:t>
            </w:r>
            <w:r w:rsidR="00EF2FB5">
              <w:rPr>
                <w:b/>
                <w:sz w:val="20"/>
                <w:szCs w:val="20"/>
              </w:rPr>
              <w:t>6</w:t>
            </w:r>
            <w:r w:rsidRPr="00334243">
              <w:rPr>
                <w:b/>
                <w:sz w:val="20"/>
                <w:szCs w:val="20"/>
              </w:rPr>
              <w:t xml:space="preserve"> год</w:t>
            </w:r>
          </w:p>
        </w:tc>
        <w:tc>
          <w:tcPr>
            <w:tcW w:w="709" w:type="dxa"/>
            <w:vAlign w:val="center"/>
          </w:tcPr>
          <w:p w:rsidR="00707318" w:rsidRPr="00334243" w:rsidRDefault="00707318" w:rsidP="00EF2FB5">
            <w:pPr>
              <w:jc w:val="center"/>
              <w:rPr>
                <w:b/>
                <w:sz w:val="20"/>
                <w:szCs w:val="20"/>
              </w:rPr>
            </w:pPr>
            <w:r w:rsidRPr="00334243">
              <w:rPr>
                <w:b/>
                <w:sz w:val="20"/>
                <w:szCs w:val="20"/>
              </w:rPr>
              <w:t>201</w:t>
            </w:r>
            <w:r w:rsidR="00EF2FB5">
              <w:rPr>
                <w:b/>
                <w:sz w:val="20"/>
                <w:szCs w:val="20"/>
              </w:rPr>
              <w:t>7</w:t>
            </w:r>
            <w:r w:rsidRPr="00334243">
              <w:rPr>
                <w:b/>
                <w:sz w:val="20"/>
                <w:szCs w:val="20"/>
              </w:rPr>
              <w:t xml:space="preserve"> год</w:t>
            </w:r>
          </w:p>
        </w:tc>
        <w:tc>
          <w:tcPr>
            <w:tcW w:w="709" w:type="dxa"/>
            <w:vAlign w:val="center"/>
          </w:tcPr>
          <w:p w:rsidR="00707318" w:rsidRPr="00334243" w:rsidRDefault="00707318" w:rsidP="00EF2FB5">
            <w:pPr>
              <w:jc w:val="center"/>
              <w:rPr>
                <w:b/>
                <w:sz w:val="20"/>
                <w:szCs w:val="20"/>
              </w:rPr>
            </w:pPr>
            <w:r w:rsidRPr="00334243">
              <w:rPr>
                <w:b/>
                <w:sz w:val="20"/>
                <w:szCs w:val="20"/>
              </w:rPr>
              <w:t>201</w:t>
            </w:r>
            <w:r w:rsidR="00EF2FB5">
              <w:rPr>
                <w:b/>
                <w:sz w:val="20"/>
                <w:szCs w:val="20"/>
              </w:rPr>
              <w:t>8</w:t>
            </w:r>
            <w:r w:rsidRPr="00334243">
              <w:rPr>
                <w:b/>
                <w:sz w:val="20"/>
                <w:szCs w:val="20"/>
              </w:rPr>
              <w:t xml:space="preserve"> год</w:t>
            </w:r>
          </w:p>
        </w:tc>
        <w:tc>
          <w:tcPr>
            <w:tcW w:w="1134" w:type="dxa"/>
            <w:vAlign w:val="center"/>
          </w:tcPr>
          <w:p w:rsidR="00707318" w:rsidRPr="00334243" w:rsidRDefault="00707318" w:rsidP="00EF2FB5">
            <w:pPr>
              <w:jc w:val="center"/>
              <w:rPr>
                <w:b/>
                <w:sz w:val="20"/>
                <w:szCs w:val="20"/>
              </w:rPr>
            </w:pPr>
            <w:r w:rsidRPr="00334243">
              <w:rPr>
                <w:b/>
                <w:sz w:val="20"/>
                <w:szCs w:val="20"/>
              </w:rPr>
              <w:t>201</w:t>
            </w:r>
            <w:r w:rsidR="00EF2FB5">
              <w:rPr>
                <w:b/>
                <w:sz w:val="20"/>
                <w:szCs w:val="20"/>
              </w:rPr>
              <w:t>9</w:t>
            </w:r>
            <w:r w:rsidRPr="00334243">
              <w:rPr>
                <w:b/>
                <w:sz w:val="20"/>
                <w:szCs w:val="20"/>
              </w:rPr>
              <w:t xml:space="preserve"> год</w:t>
            </w:r>
          </w:p>
        </w:tc>
        <w:tc>
          <w:tcPr>
            <w:tcW w:w="1134" w:type="dxa"/>
            <w:vAlign w:val="center"/>
          </w:tcPr>
          <w:p w:rsidR="00EF2FB5" w:rsidRDefault="00707318" w:rsidP="00EF2FB5">
            <w:pPr>
              <w:jc w:val="center"/>
              <w:rPr>
                <w:b/>
                <w:sz w:val="20"/>
                <w:szCs w:val="20"/>
              </w:rPr>
            </w:pPr>
            <w:r w:rsidRPr="00334243">
              <w:rPr>
                <w:b/>
                <w:sz w:val="20"/>
                <w:szCs w:val="20"/>
              </w:rPr>
              <w:t>20</w:t>
            </w:r>
            <w:r w:rsidR="00EF2FB5">
              <w:rPr>
                <w:b/>
                <w:sz w:val="20"/>
                <w:szCs w:val="20"/>
              </w:rPr>
              <w:t>20</w:t>
            </w:r>
          </w:p>
          <w:p w:rsidR="00707318" w:rsidRPr="00334243" w:rsidRDefault="00707318" w:rsidP="00EF2FB5">
            <w:pPr>
              <w:jc w:val="center"/>
              <w:rPr>
                <w:b/>
                <w:sz w:val="20"/>
                <w:szCs w:val="20"/>
              </w:rPr>
            </w:pPr>
            <w:r w:rsidRPr="00334243">
              <w:rPr>
                <w:b/>
                <w:sz w:val="20"/>
                <w:szCs w:val="20"/>
              </w:rPr>
              <w:t xml:space="preserve"> год</w:t>
            </w:r>
          </w:p>
        </w:tc>
        <w:tc>
          <w:tcPr>
            <w:tcW w:w="1134" w:type="dxa"/>
            <w:vAlign w:val="center"/>
          </w:tcPr>
          <w:p w:rsidR="00EF2FB5" w:rsidRDefault="00707318" w:rsidP="00EF2FB5">
            <w:pPr>
              <w:jc w:val="center"/>
              <w:rPr>
                <w:b/>
                <w:sz w:val="20"/>
                <w:szCs w:val="20"/>
              </w:rPr>
            </w:pPr>
            <w:r w:rsidRPr="00334243">
              <w:rPr>
                <w:b/>
                <w:sz w:val="20"/>
                <w:szCs w:val="20"/>
              </w:rPr>
              <w:t>202</w:t>
            </w:r>
            <w:r w:rsidR="00EF2FB5">
              <w:rPr>
                <w:b/>
                <w:sz w:val="20"/>
                <w:szCs w:val="20"/>
              </w:rPr>
              <w:t>1</w:t>
            </w:r>
          </w:p>
          <w:p w:rsidR="00707318" w:rsidRPr="00334243" w:rsidRDefault="00707318" w:rsidP="00EF2FB5">
            <w:pPr>
              <w:jc w:val="center"/>
              <w:rPr>
                <w:b/>
                <w:sz w:val="20"/>
                <w:szCs w:val="20"/>
              </w:rPr>
            </w:pPr>
            <w:r w:rsidRPr="00334243">
              <w:rPr>
                <w:b/>
                <w:sz w:val="20"/>
                <w:szCs w:val="20"/>
              </w:rPr>
              <w:t xml:space="preserve"> год</w:t>
            </w:r>
          </w:p>
        </w:tc>
        <w:tc>
          <w:tcPr>
            <w:tcW w:w="1134" w:type="dxa"/>
            <w:vAlign w:val="center"/>
          </w:tcPr>
          <w:p w:rsidR="00707318" w:rsidRPr="00334243" w:rsidRDefault="00707318" w:rsidP="00EF2FB5">
            <w:pPr>
              <w:jc w:val="center"/>
              <w:rPr>
                <w:b/>
                <w:sz w:val="20"/>
                <w:szCs w:val="20"/>
              </w:rPr>
            </w:pPr>
            <w:r w:rsidRPr="00334243">
              <w:rPr>
                <w:b/>
                <w:sz w:val="20"/>
                <w:szCs w:val="20"/>
              </w:rPr>
              <w:t>202</w:t>
            </w:r>
            <w:r w:rsidR="00EF2FB5">
              <w:rPr>
                <w:b/>
                <w:sz w:val="20"/>
                <w:szCs w:val="20"/>
              </w:rPr>
              <w:t>2</w:t>
            </w:r>
            <w:r w:rsidRPr="00334243">
              <w:rPr>
                <w:b/>
                <w:sz w:val="20"/>
                <w:szCs w:val="20"/>
              </w:rPr>
              <w:t xml:space="preserve"> год</w:t>
            </w:r>
          </w:p>
        </w:tc>
        <w:tc>
          <w:tcPr>
            <w:tcW w:w="1134" w:type="dxa"/>
            <w:vAlign w:val="center"/>
          </w:tcPr>
          <w:p w:rsidR="00707318" w:rsidRPr="00334243" w:rsidRDefault="00707318" w:rsidP="00EF2FB5">
            <w:pPr>
              <w:jc w:val="center"/>
              <w:rPr>
                <w:b/>
                <w:sz w:val="20"/>
                <w:szCs w:val="20"/>
              </w:rPr>
            </w:pPr>
            <w:r w:rsidRPr="00334243">
              <w:rPr>
                <w:b/>
                <w:sz w:val="20"/>
                <w:szCs w:val="20"/>
              </w:rPr>
              <w:t>202</w:t>
            </w:r>
            <w:r w:rsidR="00EF2FB5">
              <w:rPr>
                <w:b/>
                <w:sz w:val="20"/>
                <w:szCs w:val="20"/>
              </w:rPr>
              <w:t>3</w:t>
            </w:r>
            <w:r w:rsidRPr="00334243">
              <w:rPr>
                <w:b/>
                <w:sz w:val="20"/>
                <w:szCs w:val="20"/>
              </w:rPr>
              <w:t xml:space="preserve">  год</w:t>
            </w:r>
          </w:p>
        </w:tc>
        <w:tc>
          <w:tcPr>
            <w:tcW w:w="1275" w:type="dxa"/>
          </w:tcPr>
          <w:p w:rsidR="00EF2FB5" w:rsidRDefault="00EF2FB5" w:rsidP="00EF2FB5">
            <w:pPr>
              <w:rPr>
                <w:b/>
                <w:sz w:val="20"/>
                <w:szCs w:val="20"/>
              </w:rPr>
            </w:pPr>
          </w:p>
          <w:p w:rsidR="00EF2FB5" w:rsidRDefault="00EF2FB5" w:rsidP="00EF2FB5">
            <w:pPr>
              <w:rPr>
                <w:b/>
                <w:sz w:val="20"/>
                <w:szCs w:val="20"/>
              </w:rPr>
            </w:pPr>
          </w:p>
          <w:p w:rsidR="00EF2FB5" w:rsidRDefault="00707318" w:rsidP="00150839">
            <w:pPr>
              <w:jc w:val="center"/>
              <w:rPr>
                <w:b/>
                <w:sz w:val="20"/>
                <w:szCs w:val="20"/>
              </w:rPr>
            </w:pPr>
            <w:r w:rsidRPr="00334243">
              <w:rPr>
                <w:b/>
                <w:sz w:val="20"/>
                <w:szCs w:val="20"/>
              </w:rPr>
              <w:t>202</w:t>
            </w:r>
            <w:r w:rsidR="00EF2FB5">
              <w:rPr>
                <w:b/>
                <w:sz w:val="20"/>
                <w:szCs w:val="20"/>
              </w:rPr>
              <w:t>4</w:t>
            </w:r>
          </w:p>
          <w:p w:rsidR="00707318" w:rsidRPr="00334243" w:rsidRDefault="00707318" w:rsidP="00150839">
            <w:pPr>
              <w:jc w:val="center"/>
              <w:rPr>
                <w:b/>
                <w:sz w:val="20"/>
                <w:szCs w:val="20"/>
              </w:rPr>
            </w:pPr>
            <w:r w:rsidRPr="00334243">
              <w:rPr>
                <w:b/>
                <w:sz w:val="20"/>
                <w:szCs w:val="20"/>
              </w:rPr>
              <w:t>год</w:t>
            </w:r>
          </w:p>
        </w:tc>
        <w:tc>
          <w:tcPr>
            <w:tcW w:w="1134" w:type="dxa"/>
          </w:tcPr>
          <w:p w:rsidR="00EF2FB5" w:rsidRDefault="00EF2FB5" w:rsidP="00EF2FB5">
            <w:pPr>
              <w:jc w:val="center"/>
              <w:rPr>
                <w:b/>
                <w:sz w:val="20"/>
                <w:szCs w:val="20"/>
              </w:rPr>
            </w:pPr>
          </w:p>
          <w:p w:rsidR="00EF2FB5" w:rsidRDefault="00EF2FB5" w:rsidP="00EF2FB5">
            <w:pPr>
              <w:jc w:val="center"/>
              <w:rPr>
                <w:b/>
                <w:sz w:val="20"/>
                <w:szCs w:val="20"/>
              </w:rPr>
            </w:pPr>
          </w:p>
          <w:p w:rsidR="00EF2FB5" w:rsidRDefault="00707318" w:rsidP="00EF2FB5">
            <w:pPr>
              <w:jc w:val="center"/>
              <w:rPr>
                <w:b/>
                <w:sz w:val="20"/>
                <w:szCs w:val="20"/>
              </w:rPr>
            </w:pPr>
            <w:r>
              <w:rPr>
                <w:b/>
                <w:sz w:val="20"/>
                <w:szCs w:val="20"/>
              </w:rPr>
              <w:t>202</w:t>
            </w:r>
            <w:r w:rsidR="00EF2FB5">
              <w:rPr>
                <w:b/>
                <w:sz w:val="20"/>
                <w:szCs w:val="20"/>
              </w:rPr>
              <w:t>5</w:t>
            </w:r>
          </w:p>
          <w:p w:rsidR="00707318" w:rsidRPr="00334243" w:rsidRDefault="00707318" w:rsidP="00EF2FB5">
            <w:pPr>
              <w:jc w:val="center"/>
              <w:rPr>
                <w:b/>
                <w:sz w:val="20"/>
                <w:szCs w:val="20"/>
              </w:rPr>
            </w:pPr>
            <w:r>
              <w:rPr>
                <w:b/>
                <w:sz w:val="20"/>
                <w:szCs w:val="20"/>
              </w:rPr>
              <w:t xml:space="preserve"> год</w:t>
            </w:r>
          </w:p>
        </w:tc>
      </w:tr>
      <w:tr w:rsidR="00F647FB" w:rsidRPr="008F3611" w:rsidTr="00F647FB">
        <w:trPr>
          <w:gridAfter w:val="6"/>
          <w:wAfter w:w="9203" w:type="dxa"/>
        </w:trPr>
        <w:tc>
          <w:tcPr>
            <w:tcW w:w="594" w:type="dxa"/>
            <w:vAlign w:val="center"/>
          </w:tcPr>
          <w:p w:rsidR="00707318" w:rsidRPr="008F3611" w:rsidRDefault="00707318" w:rsidP="00BB2DA1">
            <w:pPr>
              <w:jc w:val="center"/>
              <w:rPr>
                <w:b/>
              </w:rPr>
            </w:pPr>
            <w:r w:rsidRPr="008F3611">
              <w:rPr>
                <w:b/>
              </w:rPr>
              <w:t>1</w:t>
            </w:r>
          </w:p>
        </w:tc>
        <w:tc>
          <w:tcPr>
            <w:tcW w:w="3000" w:type="dxa"/>
            <w:vAlign w:val="center"/>
          </w:tcPr>
          <w:p w:rsidR="00707318" w:rsidRPr="00334243" w:rsidRDefault="00707318" w:rsidP="00BB2DA1">
            <w:pPr>
              <w:ind w:firstLine="77"/>
              <w:jc w:val="center"/>
              <w:rPr>
                <w:b/>
                <w:sz w:val="20"/>
                <w:szCs w:val="20"/>
              </w:rPr>
            </w:pPr>
            <w:r w:rsidRPr="00334243">
              <w:rPr>
                <w:b/>
                <w:sz w:val="20"/>
                <w:szCs w:val="20"/>
              </w:rPr>
              <w:t>2</w:t>
            </w:r>
          </w:p>
        </w:tc>
        <w:tc>
          <w:tcPr>
            <w:tcW w:w="992" w:type="dxa"/>
            <w:vAlign w:val="center"/>
          </w:tcPr>
          <w:p w:rsidR="00707318" w:rsidRPr="00334243" w:rsidRDefault="00707318" w:rsidP="00BB2DA1">
            <w:pPr>
              <w:jc w:val="center"/>
              <w:rPr>
                <w:b/>
                <w:sz w:val="20"/>
                <w:szCs w:val="20"/>
              </w:rPr>
            </w:pPr>
            <w:r w:rsidRPr="00334243">
              <w:rPr>
                <w:b/>
                <w:sz w:val="20"/>
                <w:szCs w:val="20"/>
              </w:rPr>
              <w:t>3</w:t>
            </w:r>
          </w:p>
        </w:tc>
        <w:tc>
          <w:tcPr>
            <w:tcW w:w="850" w:type="dxa"/>
            <w:vAlign w:val="center"/>
          </w:tcPr>
          <w:p w:rsidR="00707318" w:rsidRPr="00334243" w:rsidRDefault="00707318" w:rsidP="00BB2DA1">
            <w:pPr>
              <w:jc w:val="center"/>
              <w:rPr>
                <w:b/>
                <w:sz w:val="20"/>
                <w:szCs w:val="20"/>
              </w:rPr>
            </w:pPr>
            <w:r w:rsidRPr="00334243">
              <w:rPr>
                <w:b/>
                <w:sz w:val="20"/>
                <w:szCs w:val="20"/>
              </w:rPr>
              <w:t>4</w:t>
            </w:r>
          </w:p>
        </w:tc>
        <w:tc>
          <w:tcPr>
            <w:tcW w:w="709" w:type="dxa"/>
            <w:vAlign w:val="center"/>
          </w:tcPr>
          <w:p w:rsidR="00707318" w:rsidRPr="00334243" w:rsidRDefault="00707318" w:rsidP="00BB2DA1">
            <w:pPr>
              <w:jc w:val="center"/>
              <w:rPr>
                <w:b/>
                <w:sz w:val="20"/>
                <w:szCs w:val="20"/>
              </w:rPr>
            </w:pPr>
            <w:r w:rsidRPr="00334243">
              <w:rPr>
                <w:b/>
                <w:sz w:val="20"/>
                <w:szCs w:val="20"/>
              </w:rPr>
              <w:t>5</w:t>
            </w:r>
          </w:p>
        </w:tc>
        <w:tc>
          <w:tcPr>
            <w:tcW w:w="709" w:type="dxa"/>
            <w:vAlign w:val="center"/>
          </w:tcPr>
          <w:p w:rsidR="00707318" w:rsidRPr="00334243" w:rsidRDefault="00707318" w:rsidP="00BB2DA1">
            <w:pPr>
              <w:jc w:val="center"/>
              <w:rPr>
                <w:b/>
                <w:sz w:val="20"/>
                <w:szCs w:val="20"/>
              </w:rPr>
            </w:pPr>
            <w:r w:rsidRPr="00334243">
              <w:rPr>
                <w:b/>
                <w:sz w:val="20"/>
                <w:szCs w:val="20"/>
              </w:rPr>
              <w:t>6</w:t>
            </w:r>
          </w:p>
        </w:tc>
        <w:tc>
          <w:tcPr>
            <w:tcW w:w="709" w:type="dxa"/>
            <w:vAlign w:val="center"/>
          </w:tcPr>
          <w:p w:rsidR="00707318" w:rsidRPr="00334243" w:rsidRDefault="00707318" w:rsidP="00BB2DA1">
            <w:pPr>
              <w:jc w:val="center"/>
              <w:rPr>
                <w:b/>
                <w:sz w:val="20"/>
                <w:szCs w:val="20"/>
              </w:rPr>
            </w:pPr>
            <w:r w:rsidRPr="00334243">
              <w:rPr>
                <w:b/>
                <w:sz w:val="20"/>
                <w:szCs w:val="20"/>
              </w:rPr>
              <w:t>7</w:t>
            </w:r>
          </w:p>
        </w:tc>
        <w:tc>
          <w:tcPr>
            <w:tcW w:w="1134" w:type="dxa"/>
            <w:vAlign w:val="center"/>
          </w:tcPr>
          <w:p w:rsidR="00707318" w:rsidRPr="00334243" w:rsidRDefault="00707318" w:rsidP="00BB2DA1">
            <w:pPr>
              <w:jc w:val="center"/>
              <w:rPr>
                <w:b/>
                <w:sz w:val="20"/>
                <w:szCs w:val="20"/>
              </w:rPr>
            </w:pPr>
            <w:r w:rsidRPr="00334243">
              <w:rPr>
                <w:b/>
                <w:sz w:val="20"/>
                <w:szCs w:val="20"/>
              </w:rPr>
              <w:t>8</w:t>
            </w:r>
          </w:p>
        </w:tc>
        <w:tc>
          <w:tcPr>
            <w:tcW w:w="1134" w:type="dxa"/>
            <w:vAlign w:val="center"/>
          </w:tcPr>
          <w:p w:rsidR="00707318" w:rsidRPr="00334243" w:rsidRDefault="00707318" w:rsidP="00BB2DA1">
            <w:pPr>
              <w:jc w:val="center"/>
              <w:rPr>
                <w:b/>
                <w:sz w:val="20"/>
                <w:szCs w:val="20"/>
              </w:rPr>
            </w:pPr>
            <w:r w:rsidRPr="00334243">
              <w:rPr>
                <w:b/>
                <w:sz w:val="20"/>
                <w:szCs w:val="20"/>
              </w:rPr>
              <w:t>9</w:t>
            </w:r>
          </w:p>
        </w:tc>
        <w:tc>
          <w:tcPr>
            <w:tcW w:w="1134" w:type="dxa"/>
            <w:vAlign w:val="center"/>
          </w:tcPr>
          <w:p w:rsidR="00707318" w:rsidRPr="00334243" w:rsidRDefault="00707318" w:rsidP="00BB2DA1">
            <w:pPr>
              <w:jc w:val="center"/>
              <w:rPr>
                <w:b/>
                <w:sz w:val="20"/>
                <w:szCs w:val="20"/>
              </w:rPr>
            </w:pPr>
            <w:r w:rsidRPr="00334243">
              <w:rPr>
                <w:b/>
                <w:sz w:val="20"/>
                <w:szCs w:val="20"/>
              </w:rPr>
              <w:t>10</w:t>
            </w:r>
          </w:p>
        </w:tc>
        <w:tc>
          <w:tcPr>
            <w:tcW w:w="1134" w:type="dxa"/>
          </w:tcPr>
          <w:p w:rsidR="00707318" w:rsidRPr="00334243" w:rsidRDefault="00707318" w:rsidP="00BB2DA1">
            <w:pPr>
              <w:jc w:val="center"/>
              <w:rPr>
                <w:b/>
                <w:sz w:val="20"/>
                <w:szCs w:val="20"/>
              </w:rPr>
            </w:pPr>
            <w:r w:rsidRPr="00334243">
              <w:rPr>
                <w:b/>
                <w:sz w:val="20"/>
                <w:szCs w:val="20"/>
              </w:rPr>
              <w:t>11</w:t>
            </w:r>
          </w:p>
        </w:tc>
        <w:tc>
          <w:tcPr>
            <w:tcW w:w="1134" w:type="dxa"/>
            <w:vAlign w:val="center"/>
          </w:tcPr>
          <w:p w:rsidR="00707318" w:rsidRPr="00334243" w:rsidRDefault="00707318" w:rsidP="00BB2DA1">
            <w:pPr>
              <w:jc w:val="center"/>
              <w:rPr>
                <w:b/>
                <w:sz w:val="20"/>
                <w:szCs w:val="20"/>
              </w:rPr>
            </w:pPr>
            <w:r w:rsidRPr="00334243">
              <w:rPr>
                <w:b/>
                <w:sz w:val="20"/>
                <w:szCs w:val="20"/>
              </w:rPr>
              <w:t>12</w:t>
            </w:r>
          </w:p>
        </w:tc>
        <w:tc>
          <w:tcPr>
            <w:tcW w:w="1275" w:type="dxa"/>
          </w:tcPr>
          <w:p w:rsidR="00707318" w:rsidRPr="00334243" w:rsidRDefault="00707318" w:rsidP="00BB2DA1">
            <w:pPr>
              <w:jc w:val="center"/>
              <w:rPr>
                <w:b/>
                <w:sz w:val="20"/>
                <w:szCs w:val="20"/>
              </w:rPr>
            </w:pPr>
            <w:r w:rsidRPr="00334243">
              <w:rPr>
                <w:b/>
                <w:sz w:val="20"/>
                <w:szCs w:val="20"/>
              </w:rPr>
              <w:t>13</w:t>
            </w:r>
          </w:p>
        </w:tc>
        <w:tc>
          <w:tcPr>
            <w:tcW w:w="1134" w:type="dxa"/>
          </w:tcPr>
          <w:p w:rsidR="00707318" w:rsidRPr="00334243" w:rsidRDefault="00707318" w:rsidP="00BB2DA1">
            <w:pPr>
              <w:jc w:val="center"/>
              <w:rPr>
                <w:b/>
                <w:sz w:val="20"/>
                <w:szCs w:val="20"/>
              </w:rPr>
            </w:pPr>
            <w:r>
              <w:rPr>
                <w:b/>
                <w:sz w:val="20"/>
                <w:szCs w:val="20"/>
              </w:rPr>
              <w:t>14</w:t>
            </w:r>
          </w:p>
        </w:tc>
      </w:tr>
      <w:tr w:rsidR="00707318" w:rsidRPr="008F3611" w:rsidTr="00F647FB">
        <w:tc>
          <w:tcPr>
            <w:tcW w:w="594" w:type="dxa"/>
            <w:vAlign w:val="center"/>
          </w:tcPr>
          <w:p w:rsidR="00707318" w:rsidRPr="008F3611" w:rsidRDefault="00707318" w:rsidP="00BB2DA1">
            <w:pPr>
              <w:jc w:val="center"/>
              <w:rPr>
                <w:b/>
              </w:rPr>
            </w:pPr>
          </w:p>
        </w:tc>
        <w:tc>
          <w:tcPr>
            <w:tcW w:w="3000" w:type="dxa"/>
            <w:vAlign w:val="center"/>
          </w:tcPr>
          <w:p w:rsidR="00707318" w:rsidRPr="00334243" w:rsidRDefault="00707318" w:rsidP="00BB2DA1">
            <w:pPr>
              <w:ind w:firstLine="77"/>
              <w:rPr>
                <w:b/>
                <w:sz w:val="20"/>
                <w:szCs w:val="20"/>
              </w:rPr>
            </w:pPr>
            <w:r w:rsidRPr="00334243">
              <w:rPr>
                <w:b/>
                <w:sz w:val="20"/>
                <w:szCs w:val="20"/>
              </w:rPr>
              <w:t>Цель</w:t>
            </w:r>
          </w:p>
        </w:tc>
        <w:tc>
          <w:tcPr>
            <w:tcW w:w="9639" w:type="dxa"/>
            <w:gridSpan w:val="10"/>
            <w:vAlign w:val="center"/>
          </w:tcPr>
          <w:p w:rsidR="00707318" w:rsidRPr="00334243" w:rsidRDefault="00707318" w:rsidP="00BB2DA1">
            <w:pPr>
              <w:rPr>
                <w:b/>
                <w:sz w:val="20"/>
                <w:szCs w:val="20"/>
              </w:rPr>
            </w:pPr>
            <w:r w:rsidRPr="00334243">
              <w:rPr>
                <w:b/>
                <w:sz w:val="20"/>
                <w:szCs w:val="20"/>
              </w:rPr>
              <w:t>Комплексное социально-экономическое развитие сельских территорий Нижнеингашского района, рост занятости и уровня жизни сельского населения</w:t>
            </w:r>
          </w:p>
        </w:tc>
        <w:tc>
          <w:tcPr>
            <w:tcW w:w="1275" w:type="dxa"/>
          </w:tcPr>
          <w:p w:rsidR="00707318" w:rsidRPr="00334243" w:rsidRDefault="00707318" w:rsidP="00BB2DA1">
            <w:pPr>
              <w:rPr>
                <w:b/>
                <w:sz w:val="20"/>
                <w:szCs w:val="20"/>
              </w:rPr>
            </w:pPr>
          </w:p>
        </w:tc>
        <w:tc>
          <w:tcPr>
            <w:tcW w:w="1134" w:type="dxa"/>
          </w:tcPr>
          <w:p w:rsidR="00707318" w:rsidRPr="008F3611" w:rsidRDefault="00707318" w:rsidP="00BB2DA1">
            <w:pPr>
              <w:rPr>
                <w:b/>
              </w:rPr>
            </w:pPr>
          </w:p>
        </w:tc>
        <w:tc>
          <w:tcPr>
            <w:tcW w:w="2903" w:type="dxa"/>
            <w:tcBorders>
              <w:top w:val="nil"/>
              <w:bottom w:val="nil"/>
            </w:tcBorders>
          </w:tcPr>
          <w:p w:rsidR="00707318" w:rsidRPr="008F3611" w:rsidRDefault="00707318" w:rsidP="00BB2DA1">
            <w:pPr>
              <w:rPr>
                <w:b/>
              </w:rPr>
            </w:pPr>
          </w:p>
        </w:tc>
        <w:tc>
          <w:tcPr>
            <w:tcW w:w="1260" w:type="dxa"/>
          </w:tcPr>
          <w:p w:rsidR="00707318" w:rsidRPr="008F3611" w:rsidRDefault="00707318" w:rsidP="00BB2DA1">
            <w:pPr>
              <w:rPr>
                <w:b/>
              </w:rPr>
            </w:pPr>
          </w:p>
        </w:tc>
        <w:tc>
          <w:tcPr>
            <w:tcW w:w="1260" w:type="dxa"/>
          </w:tcPr>
          <w:p w:rsidR="00707318" w:rsidRPr="008F3611" w:rsidRDefault="00707318" w:rsidP="00BB2DA1">
            <w:pPr>
              <w:rPr>
                <w:b/>
              </w:rPr>
            </w:pPr>
          </w:p>
        </w:tc>
        <w:tc>
          <w:tcPr>
            <w:tcW w:w="1260" w:type="dxa"/>
          </w:tcPr>
          <w:p w:rsidR="00707318" w:rsidRPr="008F3611" w:rsidRDefault="00707318" w:rsidP="00BB2DA1">
            <w:pPr>
              <w:rPr>
                <w:b/>
              </w:rPr>
            </w:pPr>
          </w:p>
        </w:tc>
        <w:tc>
          <w:tcPr>
            <w:tcW w:w="1260" w:type="dxa"/>
          </w:tcPr>
          <w:p w:rsidR="00707318" w:rsidRPr="008F3611" w:rsidRDefault="00707318" w:rsidP="00BB2DA1">
            <w:pPr>
              <w:rPr>
                <w:b/>
              </w:rPr>
            </w:pPr>
          </w:p>
        </w:tc>
        <w:tc>
          <w:tcPr>
            <w:tcW w:w="1260" w:type="dxa"/>
          </w:tcPr>
          <w:p w:rsidR="00707318" w:rsidRPr="008F3611" w:rsidRDefault="00707318" w:rsidP="00BB2DA1">
            <w:pPr>
              <w:rPr>
                <w:b/>
              </w:rPr>
            </w:pPr>
          </w:p>
        </w:tc>
      </w:tr>
      <w:tr w:rsidR="00F647FB" w:rsidRPr="008F3611" w:rsidTr="00F647FB">
        <w:trPr>
          <w:gridAfter w:val="6"/>
          <w:wAfter w:w="9203" w:type="dxa"/>
        </w:trPr>
        <w:tc>
          <w:tcPr>
            <w:tcW w:w="594" w:type="dxa"/>
            <w:vAlign w:val="bottom"/>
          </w:tcPr>
          <w:p w:rsidR="00EF2FB5" w:rsidRPr="008F3611" w:rsidRDefault="00EF2FB5" w:rsidP="00EF2FB5">
            <w:pPr>
              <w:jc w:val="center"/>
              <w:rPr>
                <w:b/>
              </w:rPr>
            </w:pPr>
            <w:r w:rsidRPr="008F3611">
              <w:rPr>
                <w:b/>
              </w:rPr>
              <w:t>1.1.</w:t>
            </w:r>
          </w:p>
        </w:tc>
        <w:tc>
          <w:tcPr>
            <w:tcW w:w="3000" w:type="dxa"/>
            <w:vAlign w:val="bottom"/>
          </w:tcPr>
          <w:p w:rsidR="00EF2FB5" w:rsidRPr="00334243" w:rsidRDefault="00EF2FB5" w:rsidP="00EF2FB5">
            <w:pPr>
              <w:rPr>
                <w:sz w:val="20"/>
                <w:szCs w:val="20"/>
              </w:rPr>
            </w:pPr>
            <w:r w:rsidRPr="00334243">
              <w:rPr>
                <w:b/>
                <w:sz w:val="20"/>
                <w:szCs w:val="20"/>
              </w:rPr>
              <w:t>Целевой показатель 1.</w:t>
            </w:r>
            <w:r w:rsidRPr="00334243">
              <w:rPr>
                <w:sz w:val="20"/>
                <w:szCs w:val="20"/>
              </w:rPr>
              <w:t xml:space="preserve"> Индекс производства продукции сельского хозяйства в хозяйствах всех категорий</w:t>
            </w:r>
          </w:p>
        </w:tc>
        <w:tc>
          <w:tcPr>
            <w:tcW w:w="992" w:type="dxa"/>
            <w:vAlign w:val="bottom"/>
          </w:tcPr>
          <w:p w:rsidR="00EF2FB5" w:rsidRPr="00334243" w:rsidRDefault="00EF2FB5" w:rsidP="00EF2FB5">
            <w:pPr>
              <w:jc w:val="center"/>
              <w:rPr>
                <w:sz w:val="20"/>
                <w:szCs w:val="20"/>
              </w:rPr>
            </w:pPr>
            <w:r w:rsidRPr="00334243">
              <w:rPr>
                <w:sz w:val="20"/>
                <w:szCs w:val="20"/>
              </w:rPr>
              <w:t>% к предыдущему году</w:t>
            </w:r>
          </w:p>
        </w:tc>
        <w:tc>
          <w:tcPr>
            <w:tcW w:w="850" w:type="dxa"/>
            <w:vAlign w:val="bottom"/>
          </w:tcPr>
          <w:p w:rsidR="00EF2FB5" w:rsidRPr="00334243" w:rsidRDefault="00EF2FB5" w:rsidP="00EF2FB5">
            <w:pPr>
              <w:jc w:val="right"/>
              <w:rPr>
                <w:sz w:val="20"/>
                <w:szCs w:val="20"/>
              </w:rPr>
            </w:pPr>
            <w:r w:rsidRPr="00334243">
              <w:rPr>
                <w:sz w:val="20"/>
                <w:szCs w:val="20"/>
              </w:rPr>
              <w:t>103,8</w:t>
            </w:r>
          </w:p>
        </w:tc>
        <w:tc>
          <w:tcPr>
            <w:tcW w:w="709" w:type="dxa"/>
            <w:vAlign w:val="bottom"/>
          </w:tcPr>
          <w:p w:rsidR="00EF2FB5" w:rsidRPr="00334243" w:rsidRDefault="00EF2FB5" w:rsidP="00EF2FB5">
            <w:pPr>
              <w:jc w:val="right"/>
              <w:rPr>
                <w:sz w:val="20"/>
                <w:szCs w:val="20"/>
              </w:rPr>
            </w:pPr>
            <w:r w:rsidRPr="00334243">
              <w:rPr>
                <w:sz w:val="20"/>
                <w:szCs w:val="20"/>
              </w:rPr>
              <w:t>101,1</w:t>
            </w:r>
          </w:p>
        </w:tc>
        <w:tc>
          <w:tcPr>
            <w:tcW w:w="709" w:type="dxa"/>
            <w:vAlign w:val="bottom"/>
          </w:tcPr>
          <w:p w:rsidR="00EF2FB5" w:rsidRPr="00334243" w:rsidRDefault="00EF2FB5" w:rsidP="00EF2FB5">
            <w:pPr>
              <w:jc w:val="right"/>
              <w:rPr>
                <w:sz w:val="20"/>
                <w:szCs w:val="20"/>
              </w:rPr>
            </w:pPr>
            <w:r w:rsidRPr="00334243">
              <w:rPr>
                <w:sz w:val="20"/>
                <w:szCs w:val="20"/>
              </w:rPr>
              <w:t>103,0</w:t>
            </w:r>
          </w:p>
        </w:tc>
        <w:tc>
          <w:tcPr>
            <w:tcW w:w="709" w:type="dxa"/>
            <w:vAlign w:val="bottom"/>
          </w:tcPr>
          <w:p w:rsidR="00EF2FB5" w:rsidRPr="00334243" w:rsidRDefault="00EF2FB5" w:rsidP="00EF2FB5">
            <w:pPr>
              <w:jc w:val="right"/>
              <w:rPr>
                <w:sz w:val="20"/>
                <w:szCs w:val="20"/>
              </w:rPr>
            </w:pPr>
            <w:r w:rsidRPr="00334243">
              <w:rPr>
                <w:sz w:val="20"/>
                <w:szCs w:val="20"/>
              </w:rPr>
              <w:t>105,0</w:t>
            </w:r>
          </w:p>
        </w:tc>
        <w:tc>
          <w:tcPr>
            <w:tcW w:w="1134" w:type="dxa"/>
            <w:vAlign w:val="bottom"/>
          </w:tcPr>
          <w:p w:rsidR="00EF2FB5" w:rsidRPr="00334243" w:rsidRDefault="00EF2FB5" w:rsidP="00EF2FB5">
            <w:pPr>
              <w:jc w:val="center"/>
              <w:rPr>
                <w:b/>
                <w:sz w:val="20"/>
                <w:szCs w:val="20"/>
              </w:rPr>
            </w:pPr>
            <w:r w:rsidRPr="00334243">
              <w:rPr>
                <w:b/>
                <w:sz w:val="20"/>
                <w:szCs w:val="20"/>
              </w:rPr>
              <w:t>Х</w:t>
            </w:r>
          </w:p>
        </w:tc>
        <w:tc>
          <w:tcPr>
            <w:tcW w:w="1134" w:type="dxa"/>
            <w:vAlign w:val="bottom"/>
          </w:tcPr>
          <w:p w:rsidR="00EF2FB5" w:rsidRPr="00334243" w:rsidRDefault="00EF2FB5" w:rsidP="00EF2FB5">
            <w:pPr>
              <w:jc w:val="center"/>
              <w:rPr>
                <w:b/>
                <w:sz w:val="20"/>
                <w:szCs w:val="20"/>
              </w:rPr>
            </w:pPr>
            <w:r w:rsidRPr="00334243">
              <w:rPr>
                <w:b/>
                <w:sz w:val="20"/>
                <w:szCs w:val="20"/>
              </w:rPr>
              <w:t>Х</w:t>
            </w:r>
          </w:p>
        </w:tc>
        <w:tc>
          <w:tcPr>
            <w:tcW w:w="1134" w:type="dxa"/>
            <w:vAlign w:val="bottom"/>
          </w:tcPr>
          <w:p w:rsidR="00EF2FB5" w:rsidRPr="00334243" w:rsidRDefault="00EF2FB5" w:rsidP="00EF2FB5">
            <w:pPr>
              <w:jc w:val="center"/>
              <w:rPr>
                <w:b/>
                <w:sz w:val="20"/>
                <w:szCs w:val="20"/>
              </w:rPr>
            </w:pPr>
            <w:r w:rsidRPr="00334243">
              <w:rPr>
                <w:b/>
                <w:sz w:val="20"/>
                <w:szCs w:val="20"/>
              </w:rPr>
              <w:t>Х</w:t>
            </w:r>
          </w:p>
        </w:tc>
        <w:tc>
          <w:tcPr>
            <w:tcW w:w="1134" w:type="dxa"/>
            <w:vAlign w:val="bottom"/>
          </w:tcPr>
          <w:p w:rsidR="00EF2FB5" w:rsidRPr="00334243" w:rsidRDefault="00EF2FB5" w:rsidP="00EF2FB5">
            <w:pPr>
              <w:jc w:val="center"/>
              <w:rPr>
                <w:b/>
                <w:sz w:val="20"/>
                <w:szCs w:val="20"/>
              </w:rPr>
            </w:pPr>
            <w:r w:rsidRPr="00334243">
              <w:rPr>
                <w:b/>
                <w:sz w:val="20"/>
                <w:szCs w:val="20"/>
              </w:rPr>
              <w:t>Х</w:t>
            </w:r>
          </w:p>
        </w:tc>
        <w:tc>
          <w:tcPr>
            <w:tcW w:w="1134" w:type="dxa"/>
          </w:tcPr>
          <w:p w:rsidR="00EF2FB5" w:rsidRPr="00334243" w:rsidRDefault="00EF2FB5" w:rsidP="00EF2FB5">
            <w:pPr>
              <w:jc w:val="center"/>
              <w:rPr>
                <w:b/>
                <w:sz w:val="20"/>
                <w:szCs w:val="20"/>
              </w:rPr>
            </w:pPr>
          </w:p>
          <w:p w:rsidR="00EF2FB5" w:rsidRPr="00334243" w:rsidRDefault="00EF2FB5" w:rsidP="00EF2FB5">
            <w:pPr>
              <w:jc w:val="center"/>
              <w:rPr>
                <w:b/>
                <w:sz w:val="20"/>
                <w:szCs w:val="20"/>
              </w:rPr>
            </w:pPr>
          </w:p>
          <w:p w:rsidR="00EF2FB5" w:rsidRPr="00334243" w:rsidRDefault="00EF2FB5" w:rsidP="00EF2FB5">
            <w:pPr>
              <w:jc w:val="center"/>
              <w:rPr>
                <w:b/>
                <w:sz w:val="20"/>
                <w:szCs w:val="20"/>
              </w:rPr>
            </w:pPr>
          </w:p>
          <w:p w:rsidR="00EF2FB5" w:rsidRPr="00334243" w:rsidRDefault="00EF2FB5" w:rsidP="00EF2FB5">
            <w:pPr>
              <w:jc w:val="center"/>
              <w:rPr>
                <w:b/>
                <w:sz w:val="20"/>
                <w:szCs w:val="20"/>
              </w:rPr>
            </w:pPr>
            <w:r w:rsidRPr="00334243">
              <w:rPr>
                <w:b/>
                <w:sz w:val="20"/>
                <w:szCs w:val="20"/>
              </w:rPr>
              <w:t>Х</w:t>
            </w:r>
          </w:p>
        </w:tc>
        <w:tc>
          <w:tcPr>
            <w:tcW w:w="1275" w:type="dxa"/>
          </w:tcPr>
          <w:p w:rsidR="00EF2FB5" w:rsidRPr="00334243" w:rsidRDefault="00EF2FB5" w:rsidP="00EF2FB5">
            <w:pPr>
              <w:jc w:val="center"/>
              <w:rPr>
                <w:b/>
                <w:sz w:val="20"/>
                <w:szCs w:val="20"/>
              </w:rPr>
            </w:pPr>
          </w:p>
        </w:tc>
        <w:tc>
          <w:tcPr>
            <w:tcW w:w="1134" w:type="dxa"/>
          </w:tcPr>
          <w:p w:rsidR="00EF2FB5" w:rsidRPr="00334243" w:rsidRDefault="00EF2FB5" w:rsidP="00EF2FB5">
            <w:pPr>
              <w:jc w:val="center"/>
              <w:rPr>
                <w:b/>
                <w:sz w:val="20"/>
                <w:szCs w:val="20"/>
              </w:rPr>
            </w:pPr>
          </w:p>
        </w:tc>
      </w:tr>
      <w:tr w:rsidR="00F647FB" w:rsidRPr="008F3611" w:rsidTr="00F647FB">
        <w:trPr>
          <w:gridAfter w:val="6"/>
          <w:wAfter w:w="9203" w:type="dxa"/>
        </w:trPr>
        <w:tc>
          <w:tcPr>
            <w:tcW w:w="594" w:type="dxa"/>
            <w:vAlign w:val="bottom"/>
          </w:tcPr>
          <w:p w:rsidR="00EF2FB5" w:rsidRPr="008F3611" w:rsidRDefault="00EF2FB5" w:rsidP="00EF2FB5">
            <w:pPr>
              <w:jc w:val="center"/>
              <w:rPr>
                <w:b/>
              </w:rPr>
            </w:pPr>
            <w:r w:rsidRPr="008F3611">
              <w:rPr>
                <w:b/>
              </w:rPr>
              <w:t>1.2.</w:t>
            </w:r>
          </w:p>
        </w:tc>
        <w:tc>
          <w:tcPr>
            <w:tcW w:w="3000" w:type="dxa"/>
            <w:vAlign w:val="bottom"/>
          </w:tcPr>
          <w:p w:rsidR="00EF2FB5" w:rsidRPr="00334243" w:rsidRDefault="00EF2FB5" w:rsidP="00EF2FB5">
            <w:pPr>
              <w:rPr>
                <w:sz w:val="20"/>
                <w:szCs w:val="20"/>
              </w:rPr>
            </w:pPr>
            <w:r w:rsidRPr="00334243">
              <w:rPr>
                <w:b/>
                <w:sz w:val="20"/>
                <w:szCs w:val="20"/>
              </w:rPr>
              <w:t>Целевой показатель 2.</w:t>
            </w:r>
            <w:r w:rsidRPr="00334243">
              <w:rPr>
                <w:sz w:val="20"/>
                <w:szCs w:val="20"/>
              </w:rPr>
              <w:t xml:space="preserve"> Индекс производства продукции растениеводства в хозяйствах всех категорий</w:t>
            </w:r>
          </w:p>
        </w:tc>
        <w:tc>
          <w:tcPr>
            <w:tcW w:w="992" w:type="dxa"/>
            <w:vAlign w:val="bottom"/>
          </w:tcPr>
          <w:p w:rsidR="00EF2FB5" w:rsidRPr="00334243" w:rsidRDefault="00EF2FB5" w:rsidP="00EF2FB5">
            <w:pPr>
              <w:jc w:val="center"/>
              <w:rPr>
                <w:sz w:val="20"/>
                <w:szCs w:val="20"/>
              </w:rPr>
            </w:pPr>
            <w:r w:rsidRPr="00334243">
              <w:rPr>
                <w:sz w:val="20"/>
                <w:szCs w:val="20"/>
              </w:rPr>
              <w:t>% к предыдущему году</w:t>
            </w:r>
          </w:p>
        </w:tc>
        <w:tc>
          <w:tcPr>
            <w:tcW w:w="850" w:type="dxa"/>
            <w:vAlign w:val="bottom"/>
          </w:tcPr>
          <w:p w:rsidR="00EF2FB5" w:rsidRPr="00334243" w:rsidRDefault="00EF2FB5" w:rsidP="00EF2FB5">
            <w:pPr>
              <w:jc w:val="right"/>
              <w:rPr>
                <w:sz w:val="20"/>
                <w:szCs w:val="20"/>
              </w:rPr>
            </w:pPr>
            <w:r w:rsidRPr="00334243">
              <w:rPr>
                <w:sz w:val="20"/>
                <w:szCs w:val="20"/>
              </w:rPr>
              <w:t>103,6</w:t>
            </w:r>
          </w:p>
        </w:tc>
        <w:tc>
          <w:tcPr>
            <w:tcW w:w="709" w:type="dxa"/>
            <w:vAlign w:val="bottom"/>
          </w:tcPr>
          <w:p w:rsidR="00EF2FB5" w:rsidRPr="00334243" w:rsidRDefault="00EF2FB5" w:rsidP="00EF2FB5">
            <w:pPr>
              <w:jc w:val="right"/>
              <w:rPr>
                <w:sz w:val="20"/>
                <w:szCs w:val="20"/>
              </w:rPr>
            </w:pPr>
            <w:r w:rsidRPr="00334243">
              <w:rPr>
                <w:sz w:val="20"/>
                <w:szCs w:val="20"/>
              </w:rPr>
              <w:t>101,3</w:t>
            </w:r>
          </w:p>
        </w:tc>
        <w:tc>
          <w:tcPr>
            <w:tcW w:w="709" w:type="dxa"/>
            <w:vAlign w:val="bottom"/>
          </w:tcPr>
          <w:p w:rsidR="00EF2FB5" w:rsidRPr="00334243" w:rsidRDefault="00EF2FB5" w:rsidP="00EF2FB5">
            <w:pPr>
              <w:jc w:val="right"/>
              <w:rPr>
                <w:sz w:val="20"/>
                <w:szCs w:val="20"/>
              </w:rPr>
            </w:pPr>
            <w:r w:rsidRPr="00334243">
              <w:rPr>
                <w:sz w:val="20"/>
                <w:szCs w:val="20"/>
              </w:rPr>
              <w:t>103,0</w:t>
            </w:r>
          </w:p>
        </w:tc>
        <w:tc>
          <w:tcPr>
            <w:tcW w:w="709" w:type="dxa"/>
            <w:vAlign w:val="bottom"/>
          </w:tcPr>
          <w:p w:rsidR="00EF2FB5" w:rsidRPr="00334243" w:rsidRDefault="00EF2FB5" w:rsidP="00EF2FB5">
            <w:pPr>
              <w:jc w:val="right"/>
              <w:rPr>
                <w:sz w:val="20"/>
                <w:szCs w:val="20"/>
              </w:rPr>
            </w:pPr>
            <w:r w:rsidRPr="00334243">
              <w:rPr>
                <w:sz w:val="20"/>
                <w:szCs w:val="20"/>
              </w:rPr>
              <w:t>105,2</w:t>
            </w:r>
          </w:p>
        </w:tc>
        <w:tc>
          <w:tcPr>
            <w:tcW w:w="1134" w:type="dxa"/>
            <w:vAlign w:val="bottom"/>
          </w:tcPr>
          <w:p w:rsidR="00EF2FB5" w:rsidRPr="00334243" w:rsidRDefault="00EF2FB5" w:rsidP="00EF2FB5">
            <w:pPr>
              <w:jc w:val="center"/>
              <w:rPr>
                <w:b/>
                <w:sz w:val="20"/>
                <w:szCs w:val="20"/>
              </w:rPr>
            </w:pPr>
            <w:r w:rsidRPr="00334243">
              <w:rPr>
                <w:b/>
                <w:sz w:val="20"/>
                <w:szCs w:val="20"/>
              </w:rPr>
              <w:t>Х</w:t>
            </w:r>
          </w:p>
        </w:tc>
        <w:tc>
          <w:tcPr>
            <w:tcW w:w="1134" w:type="dxa"/>
            <w:vAlign w:val="bottom"/>
          </w:tcPr>
          <w:p w:rsidR="00EF2FB5" w:rsidRPr="00334243" w:rsidRDefault="00EF2FB5" w:rsidP="00EF2FB5">
            <w:pPr>
              <w:jc w:val="center"/>
              <w:rPr>
                <w:b/>
                <w:sz w:val="20"/>
                <w:szCs w:val="20"/>
              </w:rPr>
            </w:pPr>
            <w:r w:rsidRPr="00334243">
              <w:rPr>
                <w:b/>
                <w:sz w:val="20"/>
                <w:szCs w:val="20"/>
              </w:rPr>
              <w:t>Х</w:t>
            </w:r>
          </w:p>
        </w:tc>
        <w:tc>
          <w:tcPr>
            <w:tcW w:w="1134" w:type="dxa"/>
            <w:vAlign w:val="bottom"/>
          </w:tcPr>
          <w:p w:rsidR="00EF2FB5" w:rsidRPr="00334243" w:rsidRDefault="00EF2FB5" w:rsidP="00EF2FB5">
            <w:pPr>
              <w:jc w:val="center"/>
              <w:rPr>
                <w:b/>
                <w:sz w:val="20"/>
                <w:szCs w:val="20"/>
              </w:rPr>
            </w:pPr>
            <w:r w:rsidRPr="00334243">
              <w:rPr>
                <w:b/>
                <w:sz w:val="20"/>
                <w:szCs w:val="20"/>
              </w:rPr>
              <w:t>Х</w:t>
            </w:r>
          </w:p>
        </w:tc>
        <w:tc>
          <w:tcPr>
            <w:tcW w:w="1134" w:type="dxa"/>
            <w:vAlign w:val="bottom"/>
          </w:tcPr>
          <w:p w:rsidR="00EF2FB5" w:rsidRPr="00334243" w:rsidRDefault="00EF2FB5" w:rsidP="00EF2FB5">
            <w:pPr>
              <w:jc w:val="center"/>
              <w:rPr>
                <w:b/>
                <w:sz w:val="20"/>
                <w:szCs w:val="20"/>
              </w:rPr>
            </w:pPr>
            <w:r w:rsidRPr="00334243">
              <w:rPr>
                <w:b/>
                <w:sz w:val="20"/>
                <w:szCs w:val="20"/>
              </w:rPr>
              <w:t>Х</w:t>
            </w:r>
          </w:p>
        </w:tc>
        <w:tc>
          <w:tcPr>
            <w:tcW w:w="1134" w:type="dxa"/>
          </w:tcPr>
          <w:p w:rsidR="00EF2FB5" w:rsidRPr="00334243" w:rsidRDefault="00EF2FB5" w:rsidP="00EF2FB5">
            <w:pPr>
              <w:jc w:val="center"/>
              <w:rPr>
                <w:b/>
                <w:sz w:val="20"/>
                <w:szCs w:val="20"/>
              </w:rPr>
            </w:pPr>
          </w:p>
          <w:p w:rsidR="00EF2FB5" w:rsidRPr="00334243" w:rsidRDefault="00EF2FB5" w:rsidP="00EF2FB5">
            <w:pPr>
              <w:jc w:val="center"/>
              <w:rPr>
                <w:b/>
                <w:sz w:val="20"/>
                <w:szCs w:val="20"/>
              </w:rPr>
            </w:pPr>
          </w:p>
          <w:p w:rsidR="00EF2FB5" w:rsidRPr="00334243" w:rsidRDefault="00EF2FB5" w:rsidP="00EF2FB5">
            <w:pPr>
              <w:jc w:val="center"/>
              <w:rPr>
                <w:b/>
                <w:sz w:val="20"/>
                <w:szCs w:val="20"/>
              </w:rPr>
            </w:pPr>
          </w:p>
          <w:p w:rsidR="00EF2FB5" w:rsidRPr="00334243" w:rsidRDefault="00EF2FB5" w:rsidP="00EF2FB5">
            <w:pPr>
              <w:jc w:val="center"/>
              <w:rPr>
                <w:b/>
                <w:sz w:val="20"/>
                <w:szCs w:val="20"/>
              </w:rPr>
            </w:pPr>
            <w:r w:rsidRPr="00334243">
              <w:rPr>
                <w:b/>
                <w:sz w:val="20"/>
                <w:szCs w:val="20"/>
              </w:rPr>
              <w:t>Х</w:t>
            </w:r>
          </w:p>
        </w:tc>
        <w:tc>
          <w:tcPr>
            <w:tcW w:w="1275" w:type="dxa"/>
          </w:tcPr>
          <w:p w:rsidR="00EF2FB5" w:rsidRPr="00334243" w:rsidRDefault="00EF2FB5" w:rsidP="00EF2FB5">
            <w:pPr>
              <w:jc w:val="center"/>
              <w:rPr>
                <w:b/>
                <w:sz w:val="20"/>
                <w:szCs w:val="20"/>
              </w:rPr>
            </w:pPr>
          </w:p>
        </w:tc>
        <w:tc>
          <w:tcPr>
            <w:tcW w:w="1134" w:type="dxa"/>
          </w:tcPr>
          <w:p w:rsidR="00EF2FB5" w:rsidRPr="00334243" w:rsidRDefault="00EF2FB5" w:rsidP="00EF2FB5">
            <w:pPr>
              <w:jc w:val="center"/>
              <w:rPr>
                <w:b/>
                <w:sz w:val="20"/>
                <w:szCs w:val="20"/>
              </w:rPr>
            </w:pPr>
          </w:p>
        </w:tc>
      </w:tr>
      <w:tr w:rsidR="00F647FB" w:rsidRPr="008F3611" w:rsidTr="00F647FB">
        <w:trPr>
          <w:gridAfter w:val="6"/>
          <w:wAfter w:w="9203" w:type="dxa"/>
        </w:trPr>
        <w:tc>
          <w:tcPr>
            <w:tcW w:w="594" w:type="dxa"/>
            <w:vAlign w:val="bottom"/>
          </w:tcPr>
          <w:p w:rsidR="00EF2FB5" w:rsidRPr="008F3611" w:rsidRDefault="00EF2FB5" w:rsidP="00EF2FB5">
            <w:pPr>
              <w:jc w:val="center"/>
              <w:rPr>
                <w:b/>
              </w:rPr>
            </w:pPr>
            <w:r w:rsidRPr="008F3611">
              <w:rPr>
                <w:b/>
              </w:rPr>
              <w:t>1.3.</w:t>
            </w:r>
          </w:p>
        </w:tc>
        <w:tc>
          <w:tcPr>
            <w:tcW w:w="3000" w:type="dxa"/>
            <w:vAlign w:val="bottom"/>
          </w:tcPr>
          <w:p w:rsidR="00EF2FB5" w:rsidRPr="00334243" w:rsidRDefault="00EF2FB5" w:rsidP="00EF2FB5">
            <w:pPr>
              <w:rPr>
                <w:sz w:val="20"/>
                <w:szCs w:val="20"/>
              </w:rPr>
            </w:pPr>
            <w:r w:rsidRPr="00334243">
              <w:rPr>
                <w:b/>
                <w:sz w:val="20"/>
                <w:szCs w:val="20"/>
              </w:rPr>
              <w:t>Целевой показатель 3.</w:t>
            </w:r>
            <w:r w:rsidRPr="00334243">
              <w:rPr>
                <w:sz w:val="20"/>
                <w:szCs w:val="20"/>
              </w:rPr>
              <w:t xml:space="preserve"> Индекс производства продукции животноводства в хозяйствах всех категорий</w:t>
            </w:r>
          </w:p>
        </w:tc>
        <w:tc>
          <w:tcPr>
            <w:tcW w:w="992" w:type="dxa"/>
            <w:vAlign w:val="bottom"/>
          </w:tcPr>
          <w:p w:rsidR="00EF2FB5" w:rsidRPr="00334243" w:rsidRDefault="00EF2FB5" w:rsidP="00EF2FB5">
            <w:pPr>
              <w:jc w:val="center"/>
              <w:rPr>
                <w:sz w:val="20"/>
                <w:szCs w:val="20"/>
              </w:rPr>
            </w:pPr>
            <w:r w:rsidRPr="00334243">
              <w:rPr>
                <w:sz w:val="20"/>
                <w:szCs w:val="20"/>
              </w:rPr>
              <w:t>% к предыдущему году</w:t>
            </w:r>
          </w:p>
        </w:tc>
        <w:tc>
          <w:tcPr>
            <w:tcW w:w="850" w:type="dxa"/>
            <w:vAlign w:val="bottom"/>
          </w:tcPr>
          <w:p w:rsidR="00EF2FB5" w:rsidRPr="00334243" w:rsidRDefault="00EF2FB5" w:rsidP="00EF2FB5">
            <w:pPr>
              <w:jc w:val="right"/>
              <w:rPr>
                <w:sz w:val="20"/>
                <w:szCs w:val="20"/>
              </w:rPr>
            </w:pPr>
            <w:r w:rsidRPr="00334243">
              <w:rPr>
                <w:sz w:val="20"/>
                <w:szCs w:val="20"/>
              </w:rPr>
              <w:t>104,0</w:t>
            </w:r>
          </w:p>
        </w:tc>
        <w:tc>
          <w:tcPr>
            <w:tcW w:w="709" w:type="dxa"/>
            <w:vAlign w:val="bottom"/>
          </w:tcPr>
          <w:p w:rsidR="00EF2FB5" w:rsidRPr="00334243" w:rsidRDefault="00EF2FB5" w:rsidP="00EF2FB5">
            <w:pPr>
              <w:jc w:val="right"/>
              <w:rPr>
                <w:sz w:val="20"/>
                <w:szCs w:val="20"/>
              </w:rPr>
            </w:pPr>
            <w:r w:rsidRPr="00334243">
              <w:rPr>
                <w:sz w:val="20"/>
                <w:szCs w:val="20"/>
              </w:rPr>
              <w:t>101,0</w:t>
            </w:r>
          </w:p>
        </w:tc>
        <w:tc>
          <w:tcPr>
            <w:tcW w:w="709" w:type="dxa"/>
            <w:vAlign w:val="bottom"/>
          </w:tcPr>
          <w:p w:rsidR="00EF2FB5" w:rsidRPr="00334243" w:rsidRDefault="00EF2FB5" w:rsidP="00EF2FB5">
            <w:pPr>
              <w:jc w:val="right"/>
              <w:rPr>
                <w:sz w:val="20"/>
                <w:szCs w:val="20"/>
              </w:rPr>
            </w:pPr>
            <w:r w:rsidRPr="00334243">
              <w:rPr>
                <w:sz w:val="20"/>
                <w:szCs w:val="20"/>
              </w:rPr>
              <w:t>106,5</w:t>
            </w:r>
          </w:p>
        </w:tc>
        <w:tc>
          <w:tcPr>
            <w:tcW w:w="709" w:type="dxa"/>
            <w:vAlign w:val="bottom"/>
          </w:tcPr>
          <w:p w:rsidR="00EF2FB5" w:rsidRPr="00334243" w:rsidRDefault="00EF2FB5" w:rsidP="00EF2FB5">
            <w:pPr>
              <w:jc w:val="right"/>
              <w:rPr>
                <w:sz w:val="20"/>
                <w:szCs w:val="20"/>
              </w:rPr>
            </w:pPr>
            <w:r w:rsidRPr="00334243">
              <w:rPr>
                <w:sz w:val="20"/>
                <w:szCs w:val="20"/>
              </w:rPr>
              <w:t>106,7</w:t>
            </w:r>
          </w:p>
        </w:tc>
        <w:tc>
          <w:tcPr>
            <w:tcW w:w="1134" w:type="dxa"/>
            <w:vAlign w:val="bottom"/>
          </w:tcPr>
          <w:p w:rsidR="00EF2FB5" w:rsidRPr="00334243" w:rsidRDefault="00EF2FB5" w:rsidP="00EF2FB5">
            <w:pPr>
              <w:jc w:val="center"/>
              <w:rPr>
                <w:b/>
                <w:sz w:val="20"/>
                <w:szCs w:val="20"/>
              </w:rPr>
            </w:pPr>
            <w:r w:rsidRPr="00334243">
              <w:rPr>
                <w:b/>
                <w:sz w:val="20"/>
                <w:szCs w:val="20"/>
              </w:rPr>
              <w:t>Х</w:t>
            </w:r>
          </w:p>
        </w:tc>
        <w:tc>
          <w:tcPr>
            <w:tcW w:w="1134" w:type="dxa"/>
            <w:vAlign w:val="bottom"/>
          </w:tcPr>
          <w:p w:rsidR="00EF2FB5" w:rsidRPr="00334243" w:rsidRDefault="00EF2FB5" w:rsidP="00EF2FB5">
            <w:pPr>
              <w:jc w:val="center"/>
              <w:rPr>
                <w:b/>
                <w:sz w:val="20"/>
                <w:szCs w:val="20"/>
              </w:rPr>
            </w:pPr>
            <w:r w:rsidRPr="00334243">
              <w:rPr>
                <w:b/>
                <w:sz w:val="20"/>
                <w:szCs w:val="20"/>
              </w:rPr>
              <w:t>Х</w:t>
            </w:r>
          </w:p>
        </w:tc>
        <w:tc>
          <w:tcPr>
            <w:tcW w:w="1134" w:type="dxa"/>
            <w:vAlign w:val="bottom"/>
          </w:tcPr>
          <w:p w:rsidR="00EF2FB5" w:rsidRPr="00334243" w:rsidRDefault="00EF2FB5" w:rsidP="00EF2FB5">
            <w:pPr>
              <w:jc w:val="center"/>
              <w:rPr>
                <w:b/>
                <w:sz w:val="20"/>
                <w:szCs w:val="20"/>
              </w:rPr>
            </w:pPr>
            <w:r w:rsidRPr="00334243">
              <w:rPr>
                <w:b/>
                <w:sz w:val="20"/>
                <w:szCs w:val="20"/>
              </w:rPr>
              <w:t>Х</w:t>
            </w:r>
          </w:p>
        </w:tc>
        <w:tc>
          <w:tcPr>
            <w:tcW w:w="1134" w:type="dxa"/>
            <w:vAlign w:val="bottom"/>
          </w:tcPr>
          <w:p w:rsidR="00EF2FB5" w:rsidRPr="00334243" w:rsidRDefault="00EF2FB5" w:rsidP="00EF2FB5">
            <w:pPr>
              <w:jc w:val="center"/>
              <w:rPr>
                <w:b/>
                <w:sz w:val="20"/>
                <w:szCs w:val="20"/>
              </w:rPr>
            </w:pPr>
            <w:r w:rsidRPr="00334243">
              <w:rPr>
                <w:b/>
                <w:sz w:val="20"/>
                <w:szCs w:val="20"/>
              </w:rPr>
              <w:t>Х</w:t>
            </w:r>
          </w:p>
        </w:tc>
        <w:tc>
          <w:tcPr>
            <w:tcW w:w="1134" w:type="dxa"/>
          </w:tcPr>
          <w:p w:rsidR="00EF2FB5" w:rsidRPr="00334243" w:rsidRDefault="00EF2FB5" w:rsidP="00EF2FB5">
            <w:pPr>
              <w:jc w:val="center"/>
              <w:rPr>
                <w:b/>
                <w:sz w:val="20"/>
                <w:szCs w:val="20"/>
              </w:rPr>
            </w:pPr>
          </w:p>
          <w:p w:rsidR="00EF2FB5" w:rsidRPr="00334243" w:rsidRDefault="00EF2FB5" w:rsidP="00EF2FB5">
            <w:pPr>
              <w:jc w:val="center"/>
              <w:rPr>
                <w:b/>
                <w:sz w:val="20"/>
                <w:szCs w:val="20"/>
              </w:rPr>
            </w:pPr>
          </w:p>
          <w:p w:rsidR="00EF2FB5" w:rsidRPr="00334243" w:rsidRDefault="00EF2FB5" w:rsidP="00EF2FB5">
            <w:pPr>
              <w:jc w:val="center"/>
              <w:rPr>
                <w:b/>
                <w:sz w:val="20"/>
                <w:szCs w:val="20"/>
              </w:rPr>
            </w:pPr>
          </w:p>
          <w:p w:rsidR="00EF2FB5" w:rsidRPr="00334243" w:rsidRDefault="00EF2FB5" w:rsidP="00EF2FB5">
            <w:pPr>
              <w:jc w:val="center"/>
              <w:rPr>
                <w:b/>
                <w:sz w:val="20"/>
                <w:szCs w:val="20"/>
              </w:rPr>
            </w:pPr>
            <w:r w:rsidRPr="00334243">
              <w:rPr>
                <w:b/>
                <w:sz w:val="20"/>
                <w:szCs w:val="20"/>
              </w:rPr>
              <w:t>Х</w:t>
            </w:r>
          </w:p>
        </w:tc>
        <w:tc>
          <w:tcPr>
            <w:tcW w:w="1275" w:type="dxa"/>
          </w:tcPr>
          <w:p w:rsidR="00EF2FB5" w:rsidRPr="00334243" w:rsidRDefault="00EF2FB5" w:rsidP="00EF2FB5">
            <w:pPr>
              <w:jc w:val="center"/>
              <w:rPr>
                <w:b/>
                <w:sz w:val="20"/>
                <w:szCs w:val="20"/>
              </w:rPr>
            </w:pPr>
          </w:p>
        </w:tc>
        <w:tc>
          <w:tcPr>
            <w:tcW w:w="1134" w:type="dxa"/>
          </w:tcPr>
          <w:p w:rsidR="00EF2FB5" w:rsidRPr="00334243" w:rsidRDefault="00EF2FB5" w:rsidP="00EF2FB5">
            <w:pPr>
              <w:jc w:val="center"/>
              <w:rPr>
                <w:b/>
                <w:sz w:val="20"/>
                <w:szCs w:val="20"/>
              </w:rPr>
            </w:pPr>
          </w:p>
        </w:tc>
      </w:tr>
      <w:tr w:rsidR="00F647FB" w:rsidRPr="008F3611" w:rsidTr="00F647FB">
        <w:trPr>
          <w:gridAfter w:val="6"/>
          <w:wAfter w:w="9203" w:type="dxa"/>
        </w:trPr>
        <w:tc>
          <w:tcPr>
            <w:tcW w:w="594" w:type="dxa"/>
            <w:vAlign w:val="bottom"/>
          </w:tcPr>
          <w:p w:rsidR="00EF2FB5" w:rsidRPr="008F3611" w:rsidRDefault="00EF2FB5" w:rsidP="00EF2FB5">
            <w:pPr>
              <w:jc w:val="center"/>
              <w:rPr>
                <w:b/>
              </w:rPr>
            </w:pPr>
            <w:r w:rsidRPr="008F3611">
              <w:rPr>
                <w:b/>
              </w:rPr>
              <w:t>1.4</w:t>
            </w:r>
          </w:p>
        </w:tc>
        <w:tc>
          <w:tcPr>
            <w:tcW w:w="3000" w:type="dxa"/>
            <w:vAlign w:val="bottom"/>
          </w:tcPr>
          <w:p w:rsidR="00EF2FB5" w:rsidRPr="00334243" w:rsidRDefault="00EF2FB5" w:rsidP="00EF2FB5">
            <w:pPr>
              <w:rPr>
                <w:sz w:val="20"/>
                <w:szCs w:val="20"/>
              </w:rPr>
            </w:pPr>
            <w:r w:rsidRPr="00334243">
              <w:rPr>
                <w:b/>
                <w:sz w:val="20"/>
                <w:szCs w:val="20"/>
              </w:rPr>
              <w:t>Целевой показатель 4.</w:t>
            </w:r>
            <w:r w:rsidRPr="00334243">
              <w:rPr>
                <w:sz w:val="20"/>
                <w:szCs w:val="20"/>
              </w:rPr>
              <w:t xml:space="preserve"> Валовая продукция в хозяйствах всех категорий </w:t>
            </w:r>
          </w:p>
        </w:tc>
        <w:tc>
          <w:tcPr>
            <w:tcW w:w="992" w:type="dxa"/>
            <w:vAlign w:val="bottom"/>
          </w:tcPr>
          <w:p w:rsidR="00EF2FB5" w:rsidRPr="00334243" w:rsidRDefault="00EF2FB5" w:rsidP="00EF2FB5">
            <w:pPr>
              <w:jc w:val="center"/>
              <w:rPr>
                <w:sz w:val="20"/>
                <w:szCs w:val="20"/>
              </w:rPr>
            </w:pPr>
            <w:r w:rsidRPr="00334243">
              <w:rPr>
                <w:sz w:val="20"/>
                <w:szCs w:val="20"/>
              </w:rPr>
              <w:t>тыс. руб.</w:t>
            </w:r>
          </w:p>
        </w:tc>
        <w:tc>
          <w:tcPr>
            <w:tcW w:w="850" w:type="dxa"/>
            <w:vAlign w:val="bottom"/>
          </w:tcPr>
          <w:p w:rsidR="00EF2FB5" w:rsidRPr="00334243" w:rsidRDefault="00EF2FB5" w:rsidP="00EF2FB5">
            <w:pPr>
              <w:jc w:val="center"/>
              <w:rPr>
                <w:b/>
                <w:sz w:val="20"/>
                <w:szCs w:val="20"/>
              </w:rPr>
            </w:pPr>
            <w:r w:rsidRPr="00334243">
              <w:rPr>
                <w:b/>
                <w:sz w:val="20"/>
                <w:szCs w:val="20"/>
              </w:rPr>
              <w:t>Х</w:t>
            </w:r>
          </w:p>
        </w:tc>
        <w:tc>
          <w:tcPr>
            <w:tcW w:w="709" w:type="dxa"/>
            <w:vAlign w:val="bottom"/>
          </w:tcPr>
          <w:p w:rsidR="00EF2FB5" w:rsidRPr="00334243" w:rsidRDefault="00EF2FB5" w:rsidP="00EF2FB5">
            <w:pPr>
              <w:jc w:val="center"/>
              <w:rPr>
                <w:b/>
                <w:sz w:val="20"/>
                <w:szCs w:val="20"/>
              </w:rPr>
            </w:pPr>
            <w:r w:rsidRPr="00334243">
              <w:rPr>
                <w:b/>
                <w:sz w:val="20"/>
                <w:szCs w:val="20"/>
              </w:rPr>
              <w:t>Х</w:t>
            </w:r>
          </w:p>
        </w:tc>
        <w:tc>
          <w:tcPr>
            <w:tcW w:w="709" w:type="dxa"/>
            <w:vAlign w:val="bottom"/>
          </w:tcPr>
          <w:p w:rsidR="00EF2FB5" w:rsidRPr="00334243" w:rsidRDefault="00EF2FB5" w:rsidP="00EF2FB5">
            <w:pPr>
              <w:jc w:val="center"/>
              <w:rPr>
                <w:b/>
                <w:sz w:val="20"/>
                <w:szCs w:val="20"/>
              </w:rPr>
            </w:pPr>
            <w:r w:rsidRPr="00334243">
              <w:rPr>
                <w:b/>
                <w:sz w:val="20"/>
                <w:szCs w:val="20"/>
              </w:rPr>
              <w:t>Х</w:t>
            </w:r>
          </w:p>
        </w:tc>
        <w:tc>
          <w:tcPr>
            <w:tcW w:w="709" w:type="dxa"/>
            <w:vAlign w:val="bottom"/>
          </w:tcPr>
          <w:p w:rsidR="00EF2FB5" w:rsidRPr="00334243" w:rsidRDefault="00EF2FB5" w:rsidP="00EF2FB5">
            <w:pPr>
              <w:jc w:val="center"/>
              <w:rPr>
                <w:b/>
                <w:sz w:val="20"/>
                <w:szCs w:val="20"/>
              </w:rPr>
            </w:pPr>
            <w:r w:rsidRPr="00334243">
              <w:rPr>
                <w:b/>
                <w:sz w:val="20"/>
                <w:szCs w:val="20"/>
              </w:rPr>
              <w:t>Х</w:t>
            </w:r>
          </w:p>
        </w:tc>
        <w:tc>
          <w:tcPr>
            <w:tcW w:w="1134" w:type="dxa"/>
            <w:vAlign w:val="bottom"/>
          </w:tcPr>
          <w:p w:rsidR="00EF2FB5" w:rsidRPr="00334243" w:rsidRDefault="00EF2FB5" w:rsidP="00A71DAF">
            <w:pPr>
              <w:jc w:val="both"/>
              <w:rPr>
                <w:sz w:val="20"/>
                <w:szCs w:val="20"/>
              </w:rPr>
            </w:pPr>
            <w:r>
              <w:rPr>
                <w:sz w:val="20"/>
                <w:szCs w:val="20"/>
              </w:rPr>
              <w:t>1325907,0</w:t>
            </w:r>
          </w:p>
        </w:tc>
        <w:tc>
          <w:tcPr>
            <w:tcW w:w="1134" w:type="dxa"/>
            <w:vAlign w:val="bottom"/>
          </w:tcPr>
          <w:p w:rsidR="00EF2FB5" w:rsidRPr="00334243" w:rsidRDefault="00EF2FB5" w:rsidP="00A71DAF">
            <w:pPr>
              <w:rPr>
                <w:sz w:val="20"/>
                <w:szCs w:val="20"/>
              </w:rPr>
            </w:pPr>
            <w:r>
              <w:rPr>
                <w:sz w:val="20"/>
                <w:szCs w:val="20"/>
              </w:rPr>
              <w:t>1429365,0</w:t>
            </w:r>
          </w:p>
        </w:tc>
        <w:tc>
          <w:tcPr>
            <w:tcW w:w="1134" w:type="dxa"/>
            <w:vAlign w:val="bottom"/>
          </w:tcPr>
          <w:p w:rsidR="00EF2FB5" w:rsidRPr="00334243" w:rsidRDefault="00E920B2" w:rsidP="00F647FB">
            <w:pPr>
              <w:rPr>
                <w:sz w:val="20"/>
                <w:szCs w:val="20"/>
              </w:rPr>
            </w:pPr>
            <w:r>
              <w:rPr>
                <w:sz w:val="20"/>
                <w:szCs w:val="20"/>
              </w:rPr>
              <w:t>1573533,0</w:t>
            </w:r>
          </w:p>
        </w:tc>
        <w:tc>
          <w:tcPr>
            <w:tcW w:w="1134" w:type="dxa"/>
            <w:vAlign w:val="bottom"/>
          </w:tcPr>
          <w:p w:rsidR="00EF2FB5" w:rsidRPr="00334243" w:rsidRDefault="00EF2FB5" w:rsidP="00F647FB">
            <w:pPr>
              <w:rPr>
                <w:sz w:val="20"/>
                <w:szCs w:val="20"/>
              </w:rPr>
            </w:pPr>
            <w:r>
              <w:rPr>
                <w:sz w:val="20"/>
                <w:szCs w:val="20"/>
              </w:rPr>
              <w:t>1706661,0</w:t>
            </w:r>
          </w:p>
        </w:tc>
        <w:tc>
          <w:tcPr>
            <w:tcW w:w="1134" w:type="dxa"/>
          </w:tcPr>
          <w:p w:rsidR="00F647FB" w:rsidRDefault="00F647FB" w:rsidP="00F647FB">
            <w:pPr>
              <w:rPr>
                <w:sz w:val="20"/>
                <w:szCs w:val="20"/>
              </w:rPr>
            </w:pPr>
          </w:p>
          <w:p w:rsidR="00F647FB" w:rsidRDefault="00F647FB" w:rsidP="00F647FB">
            <w:pPr>
              <w:rPr>
                <w:sz w:val="20"/>
                <w:szCs w:val="20"/>
              </w:rPr>
            </w:pPr>
          </w:p>
          <w:p w:rsidR="00EF2FB5" w:rsidRPr="00334243" w:rsidRDefault="00EF2FB5" w:rsidP="00F647FB">
            <w:pPr>
              <w:rPr>
                <w:sz w:val="20"/>
                <w:szCs w:val="20"/>
              </w:rPr>
            </w:pPr>
            <w:r>
              <w:rPr>
                <w:sz w:val="20"/>
                <w:szCs w:val="20"/>
              </w:rPr>
              <w:t>1876661,0</w:t>
            </w:r>
          </w:p>
        </w:tc>
        <w:tc>
          <w:tcPr>
            <w:tcW w:w="1275" w:type="dxa"/>
          </w:tcPr>
          <w:p w:rsidR="00F647FB" w:rsidRDefault="00F647FB" w:rsidP="00F647FB">
            <w:pPr>
              <w:rPr>
                <w:sz w:val="20"/>
                <w:szCs w:val="20"/>
              </w:rPr>
            </w:pPr>
          </w:p>
          <w:p w:rsidR="00F647FB" w:rsidRDefault="00F647FB" w:rsidP="00F647FB">
            <w:pPr>
              <w:rPr>
                <w:sz w:val="20"/>
                <w:szCs w:val="20"/>
              </w:rPr>
            </w:pPr>
          </w:p>
          <w:p w:rsidR="00EF2FB5" w:rsidRDefault="00EF2FB5" w:rsidP="00F647FB">
            <w:pPr>
              <w:rPr>
                <w:sz w:val="20"/>
                <w:szCs w:val="20"/>
              </w:rPr>
            </w:pPr>
            <w:r>
              <w:rPr>
                <w:sz w:val="20"/>
                <w:szCs w:val="20"/>
              </w:rPr>
              <w:t>2064327,0</w:t>
            </w:r>
          </w:p>
        </w:tc>
        <w:tc>
          <w:tcPr>
            <w:tcW w:w="1134" w:type="dxa"/>
          </w:tcPr>
          <w:p w:rsidR="00F647FB" w:rsidRDefault="00F647FB" w:rsidP="00F647FB">
            <w:pPr>
              <w:rPr>
                <w:sz w:val="20"/>
                <w:szCs w:val="20"/>
              </w:rPr>
            </w:pPr>
          </w:p>
          <w:p w:rsidR="00F647FB" w:rsidRDefault="00F647FB" w:rsidP="00F647FB">
            <w:pPr>
              <w:rPr>
                <w:sz w:val="20"/>
                <w:szCs w:val="20"/>
              </w:rPr>
            </w:pPr>
          </w:p>
          <w:p w:rsidR="00EF2FB5" w:rsidRDefault="00EF2FB5" w:rsidP="00F647FB">
            <w:pPr>
              <w:rPr>
                <w:sz w:val="20"/>
                <w:szCs w:val="20"/>
              </w:rPr>
            </w:pPr>
            <w:r>
              <w:rPr>
                <w:sz w:val="20"/>
                <w:szCs w:val="20"/>
              </w:rPr>
              <w:t>2064327,0</w:t>
            </w:r>
          </w:p>
        </w:tc>
      </w:tr>
      <w:tr w:rsidR="00F647FB" w:rsidRPr="008F3611" w:rsidTr="00F647FB">
        <w:trPr>
          <w:gridAfter w:val="6"/>
          <w:wAfter w:w="9203" w:type="dxa"/>
        </w:trPr>
        <w:tc>
          <w:tcPr>
            <w:tcW w:w="594" w:type="dxa"/>
            <w:vAlign w:val="bottom"/>
          </w:tcPr>
          <w:p w:rsidR="00EF2FB5" w:rsidRPr="008F3611" w:rsidRDefault="00EF2FB5" w:rsidP="00EF2FB5">
            <w:pPr>
              <w:jc w:val="center"/>
              <w:rPr>
                <w:b/>
              </w:rPr>
            </w:pPr>
            <w:r w:rsidRPr="008F3611">
              <w:rPr>
                <w:b/>
              </w:rPr>
              <w:t>1.5.</w:t>
            </w:r>
          </w:p>
        </w:tc>
        <w:tc>
          <w:tcPr>
            <w:tcW w:w="3000" w:type="dxa"/>
            <w:vAlign w:val="bottom"/>
          </w:tcPr>
          <w:p w:rsidR="00EF2FB5" w:rsidRPr="00334243" w:rsidRDefault="00EF2FB5" w:rsidP="00EF2FB5">
            <w:pPr>
              <w:rPr>
                <w:sz w:val="20"/>
                <w:szCs w:val="20"/>
              </w:rPr>
            </w:pPr>
            <w:r w:rsidRPr="00334243">
              <w:rPr>
                <w:b/>
                <w:sz w:val="20"/>
                <w:szCs w:val="20"/>
              </w:rPr>
              <w:t>Целевой показатель 5.</w:t>
            </w:r>
            <w:r w:rsidRPr="00334243">
              <w:rPr>
                <w:sz w:val="20"/>
                <w:szCs w:val="20"/>
              </w:rPr>
              <w:t xml:space="preserve"> Валовая продукция растениеводства в хозяйствах всех категорий</w:t>
            </w:r>
          </w:p>
        </w:tc>
        <w:tc>
          <w:tcPr>
            <w:tcW w:w="992" w:type="dxa"/>
            <w:vAlign w:val="bottom"/>
          </w:tcPr>
          <w:p w:rsidR="00EF2FB5" w:rsidRPr="00334243" w:rsidRDefault="00EF2FB5" w:rsidP="00EF2FB5">
            <w:pPr>
              <w:jc w:val="center"/>
              <w:rPr>
                <w:sz w:val="20"/>
                <w:szCs w:val="20"/>
              </w:rPr>
            </w:pPr>
            <w:r w:rsidRPr="00334243">
              <w:rPr>
                <w:sz w:val="20"/>
                <w:szCs w:val="20"/>
              </w:rPr>
              <w:t>тыс. руб.</w:t>
            </w:r>
          </w:p>
        </w:tc>
        <w:tc>
          <w:tcPr>
            <w:tcW w:w="850" w:type="dxa"/>
            <w:vAlign w:val="bottom"/>
          </w:tcPr>
          <w:p w:rsidR="00EF2FB5" w:rsidRPr="00334243" w:rsidRDefault="00EF2FB5" w:rsidP="00EF2FB5">
            <w:pPr>
              <w:jc w:val="center"/>
              <w:rPr>
                <w:b/>
                <w:sz w:val="20"/>
                <w:szCs w:val="20"/>
              </w:rPr>
            </w:pPr>
            <w:r w:rsidRPr="00334243">
              <w:rPr>
                <w:b/>
                <w:sz w:val="20"/>
                <w:szCs w:val="20"/>
              </w:rPr>
              <w:t>Х</w:t>
            </w:r>
          </w:p>
        </w:tc>
        <w:tc>
          <w:tcPr>
            <w:tcW w:w="709" w:type="dxa"/>
            <w:vAlign w:val="bottom"/>
          </w:tcPr>
          <w:p w:rsidR="00EF2FB5" w:rsidRPr="00334243" w:rsidRDefault="00EF2FB5" w:rsidP="00EF2FB5">
            <w:pPr>
              <w:jc w:val="center"/>
              <w:rPr>
                <w:b/>
                <w:sz w:val="20"/>
                <w:szCs w:val="20"/>
              </w:rPr>
            </w:pPr>
            <w:r w:rsidRPr="00334243">
              <w:rPr>
                <w:b/>
                <w:sz w:val="20"/>
                <w:szCs w:val="20"/>
              </w:rPr>
              <w:t>Х</w:t>
            </w:r>
          </w:p>
        </w:tc>
        <w:tc>
          <w:tcPr>
            <w:tcW w:w="709" w:type="dxa"/>
            <w:vAlign w:val="bottom"/>
          </w:tcPr>
          <w:p w:rsidR="00EF2FB5" w:rsidRPr="00334243" w:rsidRDefault="00EF2FB5" w:rsidP="00EF2FB5">
            <w:pPr>
              <w:jc w:val="center"/>
              <w:rPr>
                <w:b/>
                <w:sz w:val="20"/>
                <w:szCs w:val="20"/>
              </w:rPr>
            </w:pPr>
            <w:r w:rsidRPr="00334243">
              <w:rPr>
                <w:b/>
                <w:sz w:val="20"/>
                <w:szCs w:val="20"/>
              </w:rPr>
              <w:t>Х</w:t>
            </w:r>
          </w:p>
        </w:tc>
        <w:tc>
          <w:tcPr>
            <w:tcW w:w="709" w:type="dxa"/>
            <w:vAlign w:val="bottom"/>
          </w:tcPr>
          <w:p w:rsidR="00EF2FB5" w:rsidRPr="00334243" w:rsidRDefault="00EF2FB5" w:rsidP="00EF2FB5">
            <w:pPr>
              <w:jc w:val="center"/>
              <w:rPr>
                <w:b/>
                <w:sz w:val="20"/>
                <w:szCs w:val="20"/>
              </w:rPr>
            </w:pPr>
            <w:r w:rsidRPr="00334243">
              <w:rPr>
                <w:b/>
                <w:sz w:val="20"/>
                <w:szCs w:val="20"/>
              </w:rPr>
              <w:t>Х</w:t>
            </w:r>
          </w:p>
        </w:tc>
        <w:tc>
          <w:tcPr>
            <w:tcW w:w="1134" w:type="dxa"/>
            <w:vAlign w:val="bottom"/>
          </w:tcPr>
          <w:p w:rsidR="00EF2FB5" w:rsidRPr="00334243" w:rsidRDefault="00EF2FB5" w:rsidP="00A71DAF">
            <w:pPr>
              <w:rPr>
                <w:sz w:val="20"/>
                <w:szCs w:val="20"/>
              </w:rPr>
            </w:pPr>
            <w:r>
              <w:rPr>
                <w:sz w:val="20"/>
                <w:szCs w:val="20"/>
              </w:rPr>
              <w:t>463494,0</w:t>
            </w:r>
          </w:p>
        </w:tc>
        <w:tc>
          <w:tcPr>
            <w:tcW w:w="1134" w:type="dxa"/>
            <w:vAlign w:val="bottom"/>
          </w:tcPr>
          <w:p w:rsidR="00EF2FB5" w:rsidRPr="00334243" w:rsidRDefault="00EF2FB5" w:rsidP="00A71DAF">
            <w:pPr>
              <w:rPr>
                <w:sz w:val="20"/>
                <w:szCs w:val="20"/>
              </w:rPr>
            </w:pPr>
            <w:r>
              <w:rPr>
                <w:sz w:val="20"/>
                <w:szCs w:val="20"/>
              </w:rPr>
              <w:t>498493,0</w:t>
            </w:r>
          </w:p>
        </w:tc>
        <w:tc>
          <w:tcPr>
            <w:tcW w:w="1134" w:type="dxa"/>
            <w:vAlign w:val="bottom"/>
          </w:tcPr>
          <w:p w:rsidR="00EF2FB5" w:rsidRPr="00334243" w:rsidRDefault="00E920B2" w:rsidP="00F647FB">
            <w:pPr>
              <w:rPr>
                <w:sz w:val="20"/>
                <w:szCs w:val="20"/>
              </w:rPr>
            </w:pPr>
            <w:r>
              <w:rPr>
                <w:sz w:val="20"/>
                <w:szCs w:val="20"/>
              </w:rPr>
              <w:t>542180,0</w:t>
            </w:r>
          </w:p>
        </w:tc>
        <w:tc>
          <w:tcPr>
            <w:tcW w:w="1134" w:type="dxa"/>
            <w:vAlign w:val="bottom"/>
          </w:tcPr>
          <w:p w:rsidR="00EF2FB5" w:rsidRPr="00334243" w:rsidRDefault="00EF2FB5" w:rsidP="00F647FB">
            <w:pPr>
              <w:rPr>
                <w:sz w:val="20"/>
                <w:szCs w:val="20"/>
              </w:rPr>
            </w:pPr>
            <w:r>
              <w:rPr>
                <w:sz w:val="20"/>
                <w:szCs w:val="20"/>
              </w:rPr>
              <w:t>588793</w:t>
            </w:r>
            <w:r w:rsidRPr="00334243">
              <w:rPr>
                <w:sz w:val="20"/>
                <w:szCs w:val="20"/>
              </w:rPr>
              <w:t>,0</w:t>
            </w:r>
          </w:p>
        </w:tc>
        <w:tc>
          <w:tcPr>
            <w:tcW w:w="1134" w:type="dxa"/>
          </w:tcPr>
          <w:p w:rsidR="00F647FB" w:rsidRDefault="00F647FB" w:rsidP="00F647FB">
            <w:pPr>
              <w:rPr>
                <w:sz w:val="20"/>
                <w:szCs w:val="20"/>
              </w:rPr>
            </w:pPr>
          </w:p>
          <w:p w:rsidR="00F647FB" w:rsidRDefault="00F647FB" w:rsidP="00F647FB">
            <w:pPr>
              <w:rPr>
                <w:sz w:val="20"/>
                <w:szCs w:val="20"/>
              </w:rPr>
            </w:pPr>
          </w:p>
          <w:p w:rsidR="00EF2FB5" w:rsidRPr="00334243" w:rsidRDefault="00EF2FB5" w:rsidP="00F647FB">
            <w:pPr>
              <w:rPr>
                <w:sz w:val="20"/>
                <w:szCs w:val="20"/>
              </w:rPr>
            </w:pPr>
            <w:r>
              <w:rPr>
                <w:sz w:val="20"/>
                <w:szCs w:val="20"/>
              </w:rPr>
              <w:t>643793,0</w:t>
            </w:r>
          </w:p>
        </w:tc>
        <w:tc>
          <w:tcPr>
            <w:tcW w:w="1275" w:type="dxa"/>
          </w:tcPr>
          <w:p w:rsidR="00F647FB" w:rsidRDefault="00F647FB" w:rsidP="00F647FB">
            <w:pPr>
              <w:rPr>
                <w:sz w:val="20"/>
                <w:szCs w:val="20"/>
              </w:rPr>
            </w:pPr>
          </w:p>
          <w:p w:rsidR="00F647FB" w:rsidRDefault="00F647FB" w:rsidP="00F647FB">
            <w:pPr>
              <w:rPr>
                <w:sz w:val="20"/>
                <w:szCs w:val="20"/>
              </w:rPr>
            </w:pPr>
          </w:p>
          <w:p w:rsidR="00EF2FB5" w:rsidRDefault="00EF2FB5" w:rsidP="00F647FB">
            <w:pPr>
              <w:rPr>
                <w:sz w:val="20"/>
                <w:szCs w:val="20"/>
              </w:rPr>
            </w:pPr>
            <w:r>
              <w:rPr>
                <w:sz w:val="20"/>
                <w:szCs w:val="20"/>
              </w:rPr>
              <w:t>708071,0</w:t>
            </w:r>
          </w:p>
        </w:tc>
        <w:tc>
          <w:tcPr>
            <w:tcW w:w="1134" w:type="dxa"/>
          </w:tcPr>
          <w:p w:rsidR="00F647FB" w:rsidRDefault="00F647FB" w:rsidP="00F647FB">
            <w:pPr>
              <w:rPr>
                <w:sz w:val="20"/>
                <w:szCs w:val="20"/>
              </w:rPr>
            </w:pPr>
          </w:p>
          <w:p w:rsidR="00F647FB" w:rsidRDefault="00F647FB" w:rsidP="00F647FB">
            <w:pPr>
              <w:rPr>
                <w:sz w:val="20"/>
                <w:szCs w:val="20"/>
              </w:rPr>
            </w:pPr>
          </w:p>
          <w:p w:rsidR="00EF2FB5" w:rsidRDefault="00EF2FB5" w:rsidP="00F647FB">
            <w:pPr>
              <w:rPr>
                <w:sz w:val="20"/>
                <w:szCs w:val="20"/>
              </w:rPr>
            </w:pPr>
            <w:r>
              <w:rPr>
                <w:sz w:val="20"/>
                <w:szCs w:val="20"/>
              </w:rPr>
              <w:t>708071,0</w:t>
            </w:r>
          </w:p>
        </w:tc>
      </w:tr>
      <w:tr w:rsidR="00F647FB" w:rsidRPr="008F3611" w:rsidTr="00F647FB">
        <w:trPr>
          <w:gridAfter w:val="6"/>
          <w:wAfter w:w="9203" w:type="dxa"/>
        </w:trPr>
        <w:tc>
          <w:tcPr>
            <w:tcW w:w="594" w:type="dxa"/>
            <w:vAlign w:val="bottom"/>
          </w:tcPr>
          <w:p w:rsidR="00EF2FB5" w:rsidRPr="008F3611" w:rsidRDefault="00EF2FB5" w:rsidP="00EF2FB5">
            <w:pPr>
              <w:jc w:val="center"/>
              <w:rPr>
                <w:b/>
              </w:rPr>
            </w:pPr>
            <w:r w:rsidRPr="008F3611">
              <w:rPr>
                <w:b/>
              </w:rPr>
              <w:t>1.6.</w:t>
            </w:r>
          </w:p>
        </w:tc>
        <w:tc>
          <w:tcPr>
            <w:tcW w:w="3000" w:type="dxa"/>
            <w:vAlign w:val="bottom"/>
          </w:tcPr>
          <w:p w:rsidR="00EF2FB5" w:rsidRPr="00334243" w:rsidRDefault="00EF2FB5" w:rsidP="00EF2FB5">
            <w:pPr>
              <w:rPr>
                <w:sz w:val="20"/>
                <w:szCs w:val="20"/>
              </w:rPr>
            </w:pPr>
            <w:r w:rsidRPr="00334243">
              <w:rPr>
                <w:b/>
                <w:sz w:val="20"/>
                <w:szCs w:val="20"/>
              </w:rPr>
              <w:t>Целевой показатель 6.</w:t>
            </w:r>
            <w:r w:rsidRPr="00334243">
              <w:rPr>
                <w:sz w:val="20"/>
                <w:szCs w:val="20"/>
              </w:rPr>
              <w:t xml:space="preserve"> Валовая продукция животноводства в хозяйствах всех категорий</w:t>
            </w:r>
          </w:p>
        </w:tc>
        <w:tc>
          <w:tcPr>
            <w:tcW w:w="992" w:type="dxa"/>
            <w:vAlign w:val="bottom"/>
          </w:tcPr>
          <w:p w:rsidR="00EF2FB5" w:rsidRPr="00334243" w:rsidRDefault="00EF2FB5" w:rsidP="00EF2FB5">
            <w:pPr>
              <w:jc w:val="center"/>
              <w:rPr>
                <w:sz w:val="20"/>
                <w:szCs w:val="20"/>
              </w:rPr>
            </w:pPr>
            <w:r w:rsidRPr="00334243">
              <w:rPr>
                <w:sz w:val="20"/>
                <w:szCs w:val="20"/>
              </w:rPr>
              <w:t>тыс. руб.</w:t>
            </w:r>
          </w:p>
        </w:tc>
        <w:tc>
          <w:tcPr>
            <w:tcW w:w="850" w:type="dxa"/>
            <w:vAlign w:val="bottom"/>
          </w:tcPr>
          <w:p w:rsidR="00EF2FB5" w:rsidRPr="00334243" w:rsidRDefault="00EF2FB5" w:rsidP="00EF2FB5">
            <w:pPr>
              <w:jc w:val="center"/>
              <w:rPr>
                <w:b/>
                <w:sz w:val="20"/>
                <w:szCs w:val="20"/>
              </w:rPr>
            </w:pPr>
            <w:r w:rsidRPr="00334243">
              <w:rPr>
                <w:b/>
                <w:sz w:val="20"/>
                <w:szCs w:val="20"/>
              </w:rPr>
              <w:t>Х</w:t>
            </w:r>
          </w:p>
        </w:tc>
        <w:tc>
          <w:tcPr>
            <w:tcW w:w="709" w:type="dxa"/>
            <w:vAlign w:val="bottom"/>
          </w:tcPr>
          <w:p w:rsidR="00EF2FB5" w:rsidRPr="00334243" w:rsidRDefault="00EF2FB5" w:rsidP="00EF2FB5">
            <w:pPr>
              <w:jc w:val="center"/>
              <w:rPr>
                <w:b/>
                <w:sz w:val="20"/>
                <w:szCs w:val="20"/>
              </w:rPr>
            </w:pPr>
            <w:r w:rsidRPr="00334243">
              <w:rPr>
                <w:b/>
                <w:sz w:val="20"/>
                <w:szCs w:val="20"/>
              </w:rPr>
              <w:t>Х</w:t>
            </w:r>
          </w:p>
        </w:tc>
        <w:tc>
          <w:tcPr>
            <w:tcW w:w="709" w:type="dxa"/>
            <w:vAlign w:val="bottom"/>
          </w:tcPr>
          <w:p w:rsidR="00EF2FB5" w:rsidRPr="00334243" w:rsidRDefault="00EF2FB5" w:rsidP="00EF2FB5">
            <w:pPr>
              <w:jc w:val="center"/>
              <w:rPr>
                <w:b/>
                <w:sz w:val="20"/>
                <w:szCs w:val="20"/>
              </w:rPr>
            </w:pPr>
            <w:r w:rsidRPr="00334243">
              <w:rPr>
                <w:b/>
                <w:sz w:val="20"/>
                <w:szCs w:val="20"/>
              </w:rPr>
              <w:t>Х</w:t>
            </w:r>
          </w:p>
        </w:tc>
        <w:tc>
          <w:tcPr>
            <w:tcW w:w="709" w:type="dxa"/>
            <w:vAlign w:val="bottom"/>
          </w:tcPr>
          <w:p w:rsidR="00EF2FB5" w:rsidRPr="00334243" w:rsidRDefault="00EF2FB5" w:rsidP="00EF2FB5">
            <w:pPr>
              <w:jc w:val="center"/>
              <w:rPr>
                <w:b/>
                <w:sz w:val="20"/>
                <w:szCs w:val="20"/>
              </w:rPr>
            </w:pPr>
            <w:r w:rsidRPr="00334243">
              <w:rPr>
                <w:b/>
                <w:sz w:val="20"/>
                <w:szCs w:val="20"/>
              </w:rPr>
              <w:t>Х</w:t>
            </w:r>
          </w:p>
        </w:tc>
        <w:tc>
          <w:tcPr>
            <w:tcW w:w="1134" w:type="dxa"/>
            <w:vAlign w:val="bottom"/>
          </w:tcPr>
          <w:p w:rsidR="00EF2FB5" w:rsidRPr="00334243" w:rsidRDefault="00EF2FB5" w:rsidP="00A71DAF">
            <w:pPr>
              <w:rPr>
                <w:sz w:val="20"/>
                <w:szCs w:val="20"/>
              </w:rPr>
            </w:pPr>
            <w:r>
              <w:rPr>
                <w:sz w:val="20"/>
                <w:szCs w:val="20"/>
              </w:rPr>
              <w:t>862413,0</w:t>
            </w:r>
          </w:p>
        </w:tc>
        <w:tc>
          <w:tcPr>
            <w:tcW w:w="1134" w:type="dxa"/>
            <w:vAlign w:val="bottom"/>
          </w:tcPr>
          <w:p w:rsidR="00EF2FB5" w:rsidRPr="00334243" w:rsidRDefault="00EF2FB5" w:rsidP="00A71DAF">
            <w:pPr>
              <w:rPr>
                <w:sz w:val="20"/>
                <w:szCs w:val="20"/>
              </w:rPr>
            </w:pPr>
            <w:r>
              <w:rPr>
                <w:sz w:val="20"/>
                <w:szCs w:val="20"/>
              </w:rPr>
              <w:t>930873,0</w:t>
            </w:r>
          </w:p>
        </w:tc>
        <w:tc>
          <w:tcPr>
            <w:tcW w:w="1134" w:type="dxa"/>
            <w:vAlign w:val="bottom"/>
          </w:tcPr>
          <w:p w:rsidR="00EF2FB5" w:rsidRPr="00334243" w:rsidRDefault="00E920B2" w:rsidP="00F647FB">
            <w:pPr>
              <w:rPr>
                <w:sz w:val="20"/>
                <w:szCs w:val="20"/>
              </w:rPr>
            </w:pPr>
            <w:r>
              <w:rPr>
                <w:sz w:val="20"/>
                <w:szCs w:val="20"/>
              </w:rPr>
              <w:t>1031353,0</w:t>
            </w:r>
          </w:p>
        </w:tc>
        <w:tc>
          <w:tcPr>
            <w:tcW w:w="1134" w:type="dxa"/>
            <w:vAlign w:val="bottom"/>
          </w:tcPr>
          <w:p w:rsidR="00EF2FB5" w:rsidRPr="00334243" w:rsidRDefault="00EF2FB5" w:rsidP="00F647FB">
            <w:pPr>
              <w:rPr>
                <w:sz w:val="20"/>
                <w:szCs w:val="20"/>
              </w:rPr>
            </w:pPr>
            <w:r>
              <w:rPr>
                <w:sz w:val="20"/>
                <w:szCs w:val="20"/>
              </w:rPr>
              <w:t>1117868,0</w:t>
            </w:r>
            <w:r w:rsidRPr="00334243">
              <w:rPr>
                <w:sz w:val="20"/>
                <w:szCs w:val="20"/>
              </w:rPr>
              <w:t xml:space="preserve"> </w:t>
            </w:r>
          </w:p>
        </w:tc>
        <w:tc>
          <w:tcPr>
            <w:tcW w:w="1134" w:type="dxa"/>
          </w:tcPr>
          <w:p w:rsidR="00F647FB" w:rsidRDefault="00F647FB" w:rsidP="00F647FB">
            <w:pPr>
              <w:rPr>
                <w:sz w:val="20"/>
                <w:szCs w:val="20"/>
              </w:rPr>
            </w:pPr>
          </w:p>
          <w:p w:rsidR="00F647FB" w:rsidRDefault="00F647FB" w:rsidP="00F647FB">
            <w:pPr>
              <w:rPr>
                <w:sz w:val="20"/>
                <w:szCs w:val="20"/>
              </w:rPr>
            </w:pPr>
          </w:p>
          <w:p w:rsidR="00EF2FB5" w:rsidRPr="00334243" w:rsidRDefault="00EF2FB5" w:rsidP="00F647FB">
            <w:pPr>
              <w:rPr>
                <w:sz w:val="20"/>
                <w:szCs w:val="20"/>
              </w:rPr>
            </w:pPr>
            <w:r>
              <w:rPr>
                <w:sz w:val="20"/>
                <w:szCs w:val="20"/>
              </w:rPr>
              <w:t>1232868,0</w:t>
            </w:r>
          </w:p>
        </w:tc>
        <w:tc>
          <w:tcPr>
            <w:tcW w:w="1275" w:type="dxa"/>
          </w:tcPr>
          <w:p w:rsidR="00F647FB" w:rsidRDefault="00F647FB" w:rsidP="00F647FB">
            <w:pPr>
              <w:rPr>
                <w:sz w:val="20"/>
                <w:szCs w:val="20"/>
              </w:rPr>
            </w:pPr>
          </w:p>
          <w:p w:rsidR="00F647FB" w:rsidRDefault="00F647FB" w:rsidP="00F647FB">
            <w:pPr>
              <w:rPr>
                <w:sz w:val="20"/>
                <w:szCs w:val="20"/>
              </w:rPr>
            </w:pPr>
          </w:p>
          <w:p w:rsidR="00EF2FB5" w:rsidRDefault="00EF2FB5" w:rsidP="00F647FB">
            <w:pPr>
              <w:rPr>
                <w:sz w:val="20"/>
                <w:szCs w:val="20"/>
              </w:rPr>
            </w:pPr>
            <w:r>
              <w:rPr>
                <w:sz w:val="20"/>
                <w:szCs w:val="20"/>
              </w:rPr>
              <w:t>1356256,0</w:t>
            </w:r>
          </w:p>
        </w:tc>
        <w:tc>
          <w:tcPr>
            <w:tcW w:w="1134" w:type="dxa"/>
          </w:tcPr>
          <w:p w:rsidR="00F647FB" w:rsidRDefault="00F647FB" w:rsidP="00F647FB">
            <w:pPr>
              <w:rPr>
                <w:sz w:val="20"/>
                <w:szCs w:val="20"/>
              </w:rPr>
            </w:pPr>
          </w:p>
          <w:p w:rsidR="00F647FB" w:rsidRDefault="00F647FB" w:rsidP="00F647FB">
            <w:pPr>
              <w:rPr>
                <w:sz w:val="20"/>
                <w:szCs w:val="20"/>
              </w:rPr>
            </w:pPr>
          </w:p>
          <w:p w:rsidR="00EF2FB5" w:rsidRDefault="00EF2FB5" w:rsidP="00F647FB">
            <w:pPr>
              <w:rPr>
                <w:sz w:val="20"/>
                <w:szCs w:val="20"/>
              </w:rPr>
            </w:pPr>
            <w:r>
              <w:rPr>
                <w:sz w:val="20"/>
                <w:szCs w:val="20"/>
              </w:rPr>
              <w:t>1356256,0</w:t>
            </w:r>
          </w:p>
        </w:tc>
      </w:tr>
      <w:tr w:rsidR="00F647FB" w:rsidRPr="008F3611" w:rsidTr="00F647FB">
        <w:trPr>
          <w:gridAfter w:val="6"/>
          <w:wAfter w:w="9203" w:type="dxa"/>
        </w:trPr>
        <w:tc>
          <w:tcPr>
            <w:tcW w:w="594" w:type="dxa"/>
            <w:vAlign w:val="bottom"/>
          </w:tcPr>
          <w:p w:rsidR="00EF2FB5" w:rsidRPr="008F3611" w:rsidRDefault="00EF2FB5" w:rsidP="00EF2FB5">
            <w:pPr>
              <w:jc w:val="center"/>
              <w:rPr>
                <w:b/>
              </w:rPr>
            </w:pPr>
            <w:r w:rsidRPr="008F3611">
              <w:rPr>
                <w:b/>
              </w:rPr>
              <w:t>1.7.</w:t>
            </w:r>
          </w:p>
        </w:tc>
        <w:tc>
          <w:tcPr>
            <w:tcW w:w="3000" w:type="dxa"/>
            <w:vAlign w:val="bottom"/>
          </w:tcPr>
          <w:p w:rsidR="00EF2FB5" w:rsidRPr="00334243" w:rsidRDefault="00EF2FB5" w:rsidP="00EF2FB5">
            <w:pPr>
              <w:rPr>
                <w:sz w:val="20"/>
                <w:szCs w:val="20"/>
              </w:rPr>
            </w:pPr>
            <w:r w:rsidRPr="00334243">
              <w:rPr>
                <w:b/>
                <w:sz w:val="20"/>
                <w:szCs w:val="20"/>
              </w:rPr>
              <w:t xml:space="preserve">Целевой показатель 7. </w:t>
            </w:r>
            <w:r w:rsidRPr="00334243">
              <w:rPr>
                <w:sz w:val="20"/>
                <w:szCs w:val="20"/>
              </w:rPr>
              <w:t xml:space="preserve">Удельный вес прибыльных </w:t>
            </w:r>
            <w:r w:rsidRPr="00334243">
              <w:rPr>
                <w:sz w:val="20"/>
                <w:szCs w:val="20"/>
              </w:rPr>
              <w:lastRenderedPageBreak/>
              <w:t>сельскохозяйственных организаций в их общем числе</w:t>
            </w:r>
          </w:p>
        </w:tc>
        <w:tc>
          <w:tcPr>
            <w:tcW w:w="992" w:type="dxa"/>
            <w:vAlign w:val="bottom"/>
          </w:tcPr>
          <w:p w:rsidR="00EF2FB5" w:rsidRPr="00334243" w:rsidRDefault="00EF2FB5" w:rsidP="00EF2FB5">
            <w:pPr>
              <w:jc w:val="center"/>
              <w:rPr>
                <w:sz w:val="20"/>
                <w:szCs w:val="20"/>
              </w:rPr>
            </w:pPr>
            <w:r>
              <w:rPr>
                <w:sz w:val="20"/>
                <w:szCs w:val="20"/>
              </w:rPr>
              <w:lastRenderedPageBreak/>
              <w:t>%</w:t>
            </w:r>
          </w:p>
        </w:tc>
        <w:tc>
          <w:tcPr>
            <w:tcW w:w="850" w:type="dxa"/>
            <w:vAlign w:val="bottom"/>
          </w:tcPr>
          <w:p w:rsidR="00EF2FB5" w:rsidRPr="00334243" w:rsidRDefault="00EF2FB5" w:rsidP="00EF2FB5">
            <w:pPr>
              <w:jc w:val="right"/>
              <w:rPr>
                <w:sz w:val="20"/>
                <w:szCs w:val="20"/>
              </w:rPr>
            </w:pPr>
            <w:r w:rsidRPr="00334243">
              <w:rPr>
                <w:sz w:val="20"/>
                <w:szCs w:val="20"/>
              </w:rPr>
              <w:t>100,0</w:t>
            </w:r>
          </w:p>
        </w:tc>
        <w:tc>
          <w:tcPr>
            <w:tcW w:w="709" w:type="dxa"/>
            <w:vAlign w:val="bottom"/>
          </w:tcPr>
          <w:p w:rsidR="00EF2FB5" w:rsidRPr="00334243" w:rsidRDefault="00EF2FB5" w:rsidP="00EF2FB5">
            <w:pPr>
              <w:jc w:val="right"/>
              <w:rPr>
                <w:sz w:val="20"/>
                <w:szCs w:val="20"/>
              </w:rPr>
            </w:pPr>
            <w:r w:rsidRPr="00334243">
              <w:rPr>
                <w:sz w:val="20"/>
                <w:szCs w:val="20"/>
              </w:rPr>
              <w:t>100,0</w:t>
            </w:r>
          </w:p>
        </w:tc>
        <w:tc>
          <w:tcPr>
            <w:tcW w:w="709" w:type="dxa"/>
            <w:vAlign w:val="bottom"/>
          </w:tcPr>
          <w:p w:rsidR="00EF2FB5" w:rsidRPr="00334243" w:rsidRDefault="00EF2FB5" w:rsidP="00EF2FB5">
            <w:pPr>
              <w:jc w:val="right"/>
              <w:rPr>
                <w:sz w:val="20"/>
                <w:szCs w:val="20"/>
              </w:rPr>
            </w:pPr>
            <w:r w:rsidRPr="00334243">
              <w:rPr>
                <w:sz w:val="20"/>
                <w:szCs w:val="20"/>
              </w:rPr>
              <w:t>100,0</w:t>
            </w:r>
          </w:p>
        </w:tc>
        <w:tc>
          <w:tcPr>
            <w:tcW w:w="709" w:type="dxa"/>
            <w:vAlign w:val="bottom"/>
          </w:tcPr>
          <w:p w:rsidR="00EF2FB5" w:rsidRPr="00334243" w:rsidRDefault="00EF2FB5" w:rsidP="00EF2FB5">
            <w:pPr>
              <w:jc w:val="right"/>
              <w:rPr>
                <w:sz w:val="20"/>
                <w:szCs w:val="20"/>
              </w:rPr>
            </w:pPr>
            <w:r w:rsidRPr="00334243">
              <w:rPr>
                <w:sz w:val="20"/>
                <w:szCs w:val="20"/>
              </w:rPr>
              <w:t>100,0</w:t>
            </w:r>
          </w:p>
        </w:tc>
        <w:tc>
          <w:tcPr>
            <w:tcW w:w="1134" w:type="dxa"/>
            <w:vAlign w:val="bottom"/>
          </w:tcPr>
          <w:p w:rsidR="00EF2FB5" w:rsidRPr="00334243" w:rsidRDefault="00EF2FB5" w:rsidP="00EF2FB5">
            <w:pPr>
              <w:jc w:val="center"/>
              <w:rPr>
                <w:sz w:val="20"/>
                <w:szCs w:val="20"/>
              </w:rPr>
            </w:pPr>
            <w:r w:rsidRPr="00334243">
              <w:rPr>
                <w:sz w:val="20"/>
                <w:szCs w:val="20"/>
              </w:rPr>
              <w:t>100,0</w:t>
            </w:r>
          </w:p>
        </w:tc>
        <w:tc>
          <w:tcPr>
            <w:tcW w:w="1134" w:type="dxa"/>
            <w:vAlign w:val="bottom"/>
          </w:tcPr>
          <w:p w:rsidR="00EF2FB5" w:rsidRPr="00334243" w:rsidRDefault="00EF2FB5" w:rsidP="00EF2FB5">
            <w:pPr>
              <w:jc w:val="center"/>
              <w:rPr>
                <w:sz w:val="20"/>
                <w:szCs w:val="20"/>
              </w:rPr>
            </w:pPr>
            <w:r w:rsidRPr="00334243">
              <w:rPr>
                <w:sz w:val="20"/>
                <w:szCs w:val="20"/>
              </w:rPr>
              <w:t>100,0</w:t>
            </w:r>
          </w:p>
        </w:tc>
        <w:tc>
          <w:tcPr>
            <w:tcW w:w="1134" w:type="dxa"/>
            <w:vAlign w:val="bottom"/>
          </w:tcPr>
          <w:p w:rsidR="00EF2FB5" w:rsidRPr="00334243" w:rsidRDefault="00EF2FB5" w:rsidP="00EF2FB5">
            <w:pPr>
              <w:jc w:val="center"/>
              <w:rPr>
                <w:sz w:val="20"/>
                <w:szCs w:val="20"/>
              </w:rPr>
            </w:pPr>
            <w:r w:rsidRPr="00334243">
              <w:rPr>
                <w:sz w:val="20"/>
                <w:szCs w:val="20"/>
              </w:rPr>
              <w:t>100,0</w:t>
            </w:r>
          </w:p>
        </w:tc>
        <w:tc>
          <w:tcPr>
            <w:tcW w:w="1134" w:type="dxa"/>
            <w:vAlign w:val="bottom"/>
          </w:tcPr>
          <w:p w:rsidR="00EF2FB5" w:rsidRPr="00334243" w:rsidRDefault="00EF2FB5" w:rsidP="00EF2FB5">
            <w:pPr>
              <w:jc w:val="center"/>
              <w:rPr>
                <w:sz w:val="20"/>
                <w:szCs w:val="20"/>
              </w:rPr>
            </w:pPr>
            <w:r w:rsidRPr="00334243">
              <w:rPr>
                <w:sz w:val="20"/>
                <w:szCs w:val="20"/>
              </w:rPr>
              <w:t>100,0</w:t>
            </w:r>
          </w:p>
        </w:tc>
        <w:tc>
          <w:tcPr>
            <w:tcW w:w="1134" w:type="dxa"/>
          </w:tcPr>
          <w:p w:rsidR="00EF2FB5" w:rsidRPr="00334243" w:rsidRDefault="00EF2FB5" w:rsidP="00EF2FB5">
            <w:pPr>
              <w:jc w:val="right"/>
              <w:rPr>
                <w:sz w:val="20"/>
                <w:szCs w:val="20"/>
              </w:rPr>
            </w:pPr>
          </w:p>
          <w:p w:rsidR="00EF2FB5" w:rsidRPr="00334243" w:rsidRDefault="00EF2FB5" w:rsidP="00EF2FB5">
            <w:pPr>
              <w:jc w:val="right"/>
              <w:rPr>
                <w:sz w:val="20"/>
                <w:szCs w:val="20"/>
              </w:rPr>
            </w:pPr>
          </w:p>
          <w:p w:rsidR="00EF2FB5" w:rsidRPr="00334243" w:rsidRDefault="00EF2FB5" w:rsidP="00EF2FB5">
            <w:pPr>
              <w:jc w:val="right"/>
              <w:rPr>
                <w:sz w:val="20"/>
                <w:szCs w:val="20"/>
              </w:rPr>
            </w:pPr>
          </w:p>
          <w:p w:rsidR="00F647FB" w:rsidRDefault="00EF2FB5" w:rsidP="00EF2FB5">
            <w:pPr>
              <w:rPr>
                <w:sz w:val="20"/>
                <w:szCs w:val="20"/>
              </w:rPr>
            </w:pPr>
            <w:r>
              <w:rPr>
                <w:sz w:val="20"/>
                <w:szCs w:val="20"/>
              </w:rPr>
              <w:t xml:space="preserve">     </w:t>
            </w:r>
          </w:p>
          <w:p w:rsidR="00EF2FB5" w:rsidRPr="00334243" w:rsidRDefault="00EF2FB5" w:rsidP="00EF2FB5">
            <w:pPr>
              <w:rPr>
                <w:sz w:val="20"/>
                <w:szCs w:val="20"/>
              </w:rPr>
            </w:pPr>
            <w:r w:rsidRPr="00334243">
              <w:rPr>
                <w:sz w:val="20"/>
                <w:szCs w:val="20"/>
              </w:rPr>
              <w:t>100</w:t>
            </w:r>
            <w:r>
              <w:rPr>
                <w:sz w:val="20"/>
                <w:szCs w:val="20"/>
              </w:rPr>
              <w:t>,0</w:t>
            </w:r>
          </w:p>
        </w:tc>
        <w:tc>
          <w:tcPr>
            <w:tcW w:w="1275" w:type="dxa"/>
          </w:tcPr>
          <w:p w:rsidR="00EF2FB5" w:rsidRDefault="00EF2FB5" w:rsidP="00EF2FB5">
            <w:pPr>
              <w:jc w:val="right"/>
              <w:rPr>
                <w:sz w:val="20"/>
                <w:szCs w:val="20"/>
              </w:rPr>
            </w:pPr>
          </w:p>
          <w:p w:rsidR="00EF2FB5" w:rsidRDefault="00EF2FB5" w:rsidP="00EF2FB5">
            <w:pPr>
              <w:jc w:val="right"/>
              <w:rPr>
                <w:sz w:val="20"/>
                <w:szCs w:val="20"/>
              </w:rPr>
            </w:pPr>
          </w:p>
          <w:p w:rsidR="00EF2FB5" w:rsidRDefault="00EF2FB5" w:rsidP="00EF2FB5">
            <w:pPr>
              <w:jc w:val="right"/>
              <w:rPr>
                <w:sz w:val="20"/>
                <w:szCs w:val="20"/>
              </w:rPr>
            </w:pPr>
          </w:p>
          <w:p w:rsidR="00EF2FB5" w:rsidRDefault="00EF2FB5" w:rsidP="00EF2FB5">
            <w:pPr>
              <w:jc w:val="right"/>
              <w:rPr>
                <w:sz w:val="20"/>
                <w:szCs w:val="20"/>
              </w:rPr>
            </w:pPr>
          </w:p>
          <w:p w:rsidR="00EF2FB5" w:rsidRPr="00334243" w:rsidRDefault="00EF2FB5" w:rsidP="00EF2FB5">
            <w:pPr>
              <w:jc w:val="center"/>
              <w:rPr>
                <w:sz w:val="20"/>
                <w:szCs w:val="20"/>
              </w:rPr>
            </w:pPr>
            <w:r>
              <w:rPr>
                <w:sz w:val="20"/>
                <w:szCs w:val="20"/>
              </w:rPr>
              <w:t>100,0</w:t>
            </w:r>
          </w:p>
        </w:tc>
        <w:tc>
          <w:tcPr>
            <w:tcW w:w="1134" w:type="dxa"/>
          </w:tcPr>
          <w:p w:rsidR="00EF2FB5" w:rsidRDefault="00EF2FB5" w:rsidP="00EF2FB5">
            <w:pPr>
              <w:jc w:val="right"/>
              <w:rPr>
                <w:sz w:val="20"/>
                <w:szCs w:val="20"/>
              </w:rPr>
            </w:pPr>
          </w:p>
          <w:p w:rsidR="00EF2FB5" w:rsidRDefault="00EF2FB5" w:rsidP="00EF2FB5">
            <w:pPr>
              <w:jc w:val="right"/>
              <w:rPr>
                <w:sz w:val="20"/>
                <w:szCs w:val="20"/>
              </w:rPr>
            </w:pPr>
          </w:p>
          <w:p w:rsidR="00EF2FB5" w:rsidRDefault="00EF2FB5" w:rsidP="00EF2FB5">
            <w:pPr>
              <w:jc w:val="right"/>
              <w:rPr>
                <w:sz w:val="20"/>
                <w:szCs w:val="20"/>
              </w:rPr>
            </w:pPr>
          </w:p>
          <w:p w:rsidR="00EF2FB5" w:rsidRDefault="00EF2FB5" w:rsidP="00EF2FB5">
            <w:pPr>
              <w:jc w:val="right"/>
              <w:rPr>
                <w:sz w:val="20"/>
                <w:szCs w:val="20"/>
              </w:rPr>
            </w:pPr>
          </w:p>
          <w:p w:rsidR="00EF2FB5" w:rsidRPr="00334243" w:rsidRDefault="00EF2FB5" w:rsidP="00EF2FB5">
            <w:pPr>
              <w:jc w:val="center"/>
              <w:rPr>
                <w:sz w:val="20"/>
                <w:szCs w:val="20"/>
              </w:rPr>
            </w:pPr>
            <w:r>
              <w:rPr>
                <w:sz w:val="20"/>
                <w:szCs w:val="20"/>
              </w:rPr>
              <w:t>100,0</w:t>
            </w:r>
          </w:p>
        </w:tc>
      </w:tr>
    </w:tbl>
    <w:p w:rsidR="00B656A6" w:rsidRPr="008F3611" w:rsidRDefault="00B656A6" w:rsidP="00B656A6">
      <w:pPr>
        <w:jc w:val="center"/>
        <w:sectPr w:rsidR="00B656A6" w:rsidRPr="008F3611" w:rsidSect="00C13A8D">
          <w:pgSz w:w="16838" w:h="11906" w:orient="landscape"/>
          <w:pgMar w:top="719" w:right="720" w:bottom="851" w:left="1440" w:header="709" w:footer="709" w:gutter="0"/>
          <w:cols w:space="708"/>
          <w:docGrid w:linePitch="360"/>
        </w:sectPr>
      </w:pPr>
    </w:p>
    <w:tbl>
      <w:tblPr>
        <w:tblW w:w="15559" w:type="dxa"/>
        <w:tblLayout w:type="fixed"/>
        <w:tblLook w:val="01E0" w:firstRow="1" w:lastRow="1" w:firstColumn="1" w:lastColumn="1" w:noHBand="0" w:noVBand="0"/>
      </w:tblPr>
      <w:tblGrid>
        <w:gridCol w:w="549"/>
        <w:gridCol w:w="2111"/>
        <w:gridCol w:w="2693"/>
        <w:gridCol w:w="2155"/>
        <w:gridCol w:w="783"/>
        <w:gridCol w:w="799"/>
        <w:gridCol w:w="1366"/>
        <w:gridCol w:w="709"/>
        <w:gridCol w:w="1134"/>
        <w:gridCol w:w="937"/>
        <w:gridCol w:w="1048"/>
        <w:gridCol w:w="1275"/>
      </w:tblGrid>
      <w:tr w:rsidR="004079AF" w:rsidRPr="000448A0" w:rsidTr="0004438F">
        <w:tc>
          <w:tcPr>
            <w:tcW w:w="549" w:type="dxa"/>
            <w:vMerge w:val="restart"/>
            <w:shd w:val="clear" w:color="auto" w:fill="auto"/>
            <w:vAlign w:val="bottom"/>
          </w:tcPr>
          <w:p w:rsidR="004079AF" w:rsidRPr="000448A0" w:rsidRDefault="004079AF" w:rsidP="004079AF">
            <w:pPr>
              <w:jc w:val="center"/>
              <w:rPr>
                <w:b/>
              </w:rPr>
            </w:pPr>
          </w:p>
        </w:tc>
        <w:tc>
          <w:tcPr>
            <w:tcW w:w="2111" w:type="dxa"/>
            <w:vMerge w:val="restart"/>
            <w:shd w:val="clear" w:color="auto" w:fill="auto"/>
            <w:vAlign w:val="center"/>
          </w:tcPr>
          <w:p w:rsidR="004079AF" w:rsidRPr="000448A0" w:rsidRDefault="004079AF" w:rsidP="004079AF">
            <w:pPr>
              <w:jc w:val="center"/>
              <w:rPr>
                <w:b/>
              </w:rPr>
            </w:pPr>
          </w:p>
        </w:tc>
        <w:tc>
          <w:tcPr>
            <w:tcW w:w="2693" w:type="dxa"/>
            <w:vMerge w:val="restart"/>
            <w:shd w:val="clear" w:color="auto" w:fill="auto"/>
            <w:vAlign w:val="center"/>
          </w:tcPr>
          <w:p w:rsidR="004079AF" w:rsidRPr="000448A0" w:rsidRDefault="004079AF" w:rsidP="004079AF">
            <w:pPr>
              <w:jc w:val="center"/>
              <w:rPr>
                <w:b/>
              </w:rPr>
            </w:pPr>
          </w:p>
        </w:tc>
        <w:tc>
          <w:tcPr>
            <w:tcW w:w="2155" w:type="dxa"/>
            <w:shd w:val="clear" w:color="auto" w:fill="auto"/>
          </w:tcPr>
          <w:p w:rsidR="004079AF" w:rsidRPr="000448A0" w:rsidRDefault="004079AF" w:rsidP="004079AF"/>
        </w:tc>
        <w:tc>
          <w:tcPr>
            <w:tcW w:w="783" w:type="dxa"/>
            <w:shd w:val="clear" w:color="auto" w:fill="auto"/>
            <w:vAlign w:val="bottom"/>
          </w:tcPr>
          <w:p w:rsidR="004079AF" w:rsidRPr="00213B3E" w:rsidRDefault="004079AF" w:rsidP="004079AF">
            <w:pPr>
              <w:jc w:val="center"/>
              <w:rPr>
                <w:b/>
                <w:sz w:val="18"/>
                <w:szCs w:val="18"/>
              </w:rPr>
            </w:pPr>
          </w:p>
        </w:tc>
        <w:tc>
          <w:tcPr>
            <w:tcW w:w="799" w:type="dxa"/>
            <w:shd w:val="clear" w:color="auto" w:fill="auto"/>
            <w:vAlign w:val="bottom"/>
          </w:tcPr>
          <w:p w:rsidR="004079AF" w:rsidRPr="00213B3E" w:rsidRDefault="004079AF" w:rsidP="004079AF">
            <w:pPr>
              <w:jc w:val="center"/>
              <w:rPr>
                <w:b/>
                <w:sz w:val="18"/>
                <w:szCs w:val="18"/>
              </w:rPr>
            </w:pPr>
          </w:p>
        </w:tc>
        <w:tc>
          <w:tcPr>
            <w:tcW w:w="1366" w:type="dxa"/>
            <w:shd w:val="clear" w:color="auto" w:fill="auto"/>
            <w:vAlign w:val="bottom"/>
          </w:tcPr>
          <w:p w:rsidR="004079AF" w:rsidRPr="00213B3E" w:rsidRDefault="004079AF" w:rsidP="004079AF">
            <w:pPr>
              <w:jc w:val="center"/>
              <w:rPr>
                <w:b/>
                <w:sz w:val="18"/>
                <w:szCs w:val="18"/>
              </w:rPr>
            </w:pPr>
          </w:p>
        </w:tc>
        <w:tc>
          <w:tcPr>
            <w:tcW w:w="709" w:type="dxa"/>
            <w:shd w:val="clear" w:color="auto" w:fill="auto"/>
            <w:vAlign w:val="bottom"/>
          </w:tcPr>
          <w:p w:rsidR="004079AF" w:rsidRPr="000448A0" w:rsidRDefault="004079AF" w:rsidP="004079AF">
            <w:pPr>
              <w:jc w:val="center"/>
              <w:rPr>
                <w:b/>
              </w:rPr>
            </w:pPr>
          </w:p>
        </w:tc>
        <w:tc>
          <w:tcPr>
            <w:tcW w:w="1134" w:type="dxa"/>
            <w:shd w:val="clear" w:color="auto" w:fill="auto"/>
            <w:vAlign w:val="bottom"/>
          </w:tcPr>
          <w:p w:rsidR="004079AF" w:rsidRPr="000448A0" w:rsidRDefault="004079AF" w:rsidP="004079AF">
            <w:pPr>
              <w:jc w:val="right"/>
              <w:rPr>
                <w:b/>
              </w:rPr>
            </w:pPr>
          </w:p>
        </w:tc>
        <w:tc>
          <w:tcPr>
            <w:tcW w:w="937" w:type="dxa"/>
            <w:shd w:val="clear" w:color="auto" w:fill="auto"/>
            <w:vAlign w:val="bottom"/>
          </w:tcPr>
          <w:p w:rsidR="004079AF" w:rsidRPr="000448A0" w:rsidRDefault="004079AF" w:rsidP="004079AF">
            <w:pPr>
              <w:jc w:val="right"/>
              <w:rPr>
                <w:b/>
              </w:rPr>
            </w:pPr>
          </w:p>
        </w:tc>
        <w:tc>
          <w:tcPr>
            <w:tcW w:w="1048" w:type="dxa"/>
            <w:shd w:val="clear" w:color="auto" w:fill="auto"/>
            <w:vAlign w:val="bottom"/>
          </w:tcPr>
          <w:p w:rsidR="004079AF" w:rsidRPr="000448A0" w:rsidRDefault="004079AF" w:rsidP="004079AF">
            <w:pPr>
              <w:jc w:val="right"/>
              <w:rPr>
                <w:b/>
              </w:rPr>
            </w:pPr>
          </w:p>
        </w:tc>
        <w:tc>
          <w:tcPr>
            <w:tcW w:w="1275" w:type="dxa"/>
            <w:shd w:val="clear" w:color="auto" w:fill="auto"/>
            <w:vAlign w:val="bottom"/>
          </w:tcPr>
          <w:p w:rsidR="004079AF" w:rsidRPr="000448A0" w:rsidRDefault="004079AF" w:rsidP="00506279">
            <w:pPr>
              <w:jc w:val="right"/>
              <w:rPr>
                <w:b/>
              </w:rPr>
            </w:pPr>
          </w:p>
        </w:tc>
      </w:tr>
      <w:tr w:rsidR="004079AF" w:rsidRPr="000448A0" w:rsidTr="0004438F">
        <w:tc>
          <w:tcPr>
            <w:tcW w:w="549" w:type="dxa"/>
            <w:vMerge/>
            <w:shd w:val="clear" w:color="auto" w:fill="auto"/>
            <w:vAlign w:val="bottom"/>
          </w:tcPr>
          <w:p w:rsidR="004079AF" w:rsidRPr="000448A0" w:rsidRDefault="004079AF" w:rsidP="004079AF">
            <w:pPr>
              <w:jc w:val="center"/>
              <w:rPr>
                <w:b/>
              </w:rPr>
            </w:pPr>
          </w:p>
        </w:tc>
        <w:tc>
          <w:tcPr>
            <w:tcW w:w="2111" w:type="dxa"/>
            <w:vMerge/>
            <w:shd w:val="clear" w:color="auto" w:fill="auto"/>
            <w:vAlign w:val="center"/>
          </w:tcPr>
          <w:p w:rsidR="004079AF" w:rsidRPr="000448A0" w:rsidRDefault="004079AF" w:rsidP="004079AF">
            <w:pPr>
              <w:jc w:val="center"/>
              <w:rPr>
                <w:b/>
              </w:rPr>
            </w:pPr>
          </w:p>
        </w:tc>
        <w:tc>
          <w:tcPr>
            <w:tcW w:w="2693" w:type="dxa"/>
            <w:vMerge/>
            <w:shd w:val="clear" w:color="auto" w:fill="auto"/>
            <w:vAlign w:val="center"/>
          </w:tcPr>
          <w:p w:rsidR="004079AF" w:rsidRPr="000448A0" w:rsidRDefault="004079AF" w:rsidP="004079AF">
            <w:pPr>
              <w:jc w:val="center"/>
              <w:rPr>
                <w:b/>
              </w:rPr>
            </w:pPr>
          </w:p>
        </w:tc>
        <w:tc>
          <w:tcPr>
            <w:tcW w:w="2155" w:type="dxa"/>
            <w:shd w:val="clear" w:color="auto" w:fill="auto"/>
          </w:tcPr>
          <w:p w:rsidR="004079AF" w:rsidRPr="000448A0" w:rsidRDefault="004079AF" w:rsidP="004079AF"/>
        </w:tc>
        <w:tc>
          <w:tcPr>
            <w:tcW w:w="783" w:type="dxa"/>
            <w:shd w:val="clear" w:color="auto" w:fill="auto"/>
            <w:vAlign w:val="bottom"/>
          </w:tcPr>
          <w:p w:rsidR="004079AF" w:rsidRPr="00213B3E" w:rsidRDefault="004079AF" w:rsidP="004079AF">
            <w:pPr>
              <w:jc w:val="center"/>
              <w:rPr>
                <w:b/>
                <w:sz w:val="18"/>
                <w:szCs w:val="18"/>
              </w:rPr>
            </w:pPr>
          </w:p>
        </w:tc>
        <w:tc>
          <w:tcPr>
            <w:tcW w:w="799" w:type="dxa"/>
            <w:shd w:val="clear" w:color="auto" w:fill="auto"/>
            <w:vAlign w:val="bottom"/>
          </w:tcPr>
          <w:p w:rsidR="004079AF" w:rsidRPr="00213B3E" w:rsidRDefault="004079AF" w:rsidP="004079AF">
            <w:pPr>
              <w:jc w:val="center"/>
              <w:rPr>
                <w:b/>
                <w:sz w:val="18"/>
                <w:szCs w:val="18"/>
              </w:rPr>
            </w:pPr>
          </w:p>
        </w:tc>
        <w:tc>
          <w:tcPr>
            <w:tcW w:w="1366" w:type="dxa"/>
            <w:shd w:val="clear" w:color="auto" w:fill="auto"/>
            <w:vAlign w:val="bottom"/>
          </w:tcPr>
          <w:p w:rsidR="004079AF" w:rsidRPr="00213B3E" w:rsidRDefault="004079AF" w:rsidP="004079AF">
            <w:pPr>
              <w:jc w:val="center"/>
              <w:rPr>
                <w:b/>
                <w:sz w:val="18"/>
                <w:szCs w:val="18"/>
              </w:rPr>
            </w:pPr>
          </w:p>
        </w:tc>
        <w:tc>
          <w:tcPr>
            <w:tcW w:w="709" w:type="dxa"/>
            <w:shd w:val="clear" w:color="auto" w:fill="auto"/>
            <w:vAlign w:val="bottom"/>
          </w:tcPr>
          <w:p w:rsidR="004079AF" w:rsidRPr="000448A0" w:rsidRDefault="004079AF" w:rsidP="004079AF">
            <w:pPr>
              <w:jc w:val="center"/>
              <w:rPr>
                <w:b/>
              </w:rPr>
            </w:pPr>
          </w:p>
        </w:tc>
        <w:tc>
          <w:tcPr>
            <w:tcW w:w="1134" w:type="dxa"/>
            <w:shd w:val="clear" w:color="auto" w:fill="auto"/>
            <w:vAlign w:val="bottom"/>
          </w:tcPr>
          <w:p w:rsidR="004079AF" w:rsidRPr="000448A0" w:rsidRDefault="004079AF" w:rsidP="004079AF">
            <w:pPr>
              <w:jc w:val="right"/>
            </w:pPr>
          </w:p>
        </w:tc>
        <w:tc>
          <w:tcPr>
            <w:tcW w:w="937" w:type="dxa"/>
            <w:shd w:val="clear" w:color="auto" w:fill="auto"/>
            <w:vAlign w:val="bottom"/>
          </w:tcPr>
          <w:p w:rsidR="004079AF" w:rsidRPr="000448A0" w:rsidRDefault="004079AF" w:rsidP="004079AF">
            <w:pPr>
              <w:jc w:val="right"/>
            </w:pPr>
          </w:p>
        </w:tc>
        <w:tc>
          <w:tcPr>
            <w:tcW w:w="1048" w:type="dxa"/>
            <w:shd w:val="clear" w:color="auto" w:fill="auto"/>
            <w:vAlign w:val="bottom"/>
          </w:tcPr>
          <w:p w:rsidR="004079AF" w:rsidRPr="000448A0" w:rsidRDefault="004079AF" w:rsidP="004079AF">
            <w:pPr>
              <w:jc w:val="right"/>
            </w:pPr>
          </w:p>
        </w:tc>
        <w:tc>
          <w:tcPr>
            <w:tcW w:w="1275" w:type="dxa"/>
            <w:shd w:val="clear" w:color="auto" w:fill="auto"/>
            <w:vAlign w:val="bottom"/>
          </w:tcPr>
          <w:p w:rsidR="004079AF" w:rsidRPr="000448A0" w:rsidRDefault="004079AF" w:rsidP="004079AF">
            <w:pPr>
              <w:jc w:val="right"/>
              <w:rPr>
                <w:b/>
              </w:rPr>
            </w:pPr>
          </w:p>
        </w:tc>
      </w:tr>
      <w:tr w:rsidR="004079AF" w:rsidRPr="000448A0" w:rsidTr="0004438F">
        <w:tc>
          <w:tcPr>
            <w:tcW w:w="549" w:type="dxa"/>
            <w:vMerge/>
            <w:shd w:val="clear" w:color="auto" w:fill="auto"/>
            <w:vAlign w:val="bottom"/>
          </w:tcPr>
          <w:p w:rsidR="004079AF" w:rsidRPr="000448A0" w:rsidRDefault="004079AF" w:rsidP="004079AF">
            <w:pPr>
              <w:jc w:val="center"/>
              <w:rPr>
                <w:b/>
              </w:rPr>
            </w:pPr>
          </w:p>
        </w:tc>
        <w:tc>
          <w:tcPr>
            <w:tcW w:w="2111" w:type="dxa"/>
            <w:vMerge/>
            <w:shd w:val="clear" w:color="auto" w:fill="auto"/>
            <w:vAlign w:val="center"/>
          </w:tcPr>
          <w:p w:rsidR="004079AF" w:rsidRPr="000448A0" w:rsidRDefault="004079AF" w:rsidP="004079AF">
            <w:pPr>
              <w:jc w:val="center"/>
              <w:rPr>
                <w:b/>
              </w:rPr>
            </w:pPr>
          </w:p>
        </w:tc>
        <w:tc>
          <w:tcPr>
            <w:tcW w:w="2693" w:type="dxa"/>
            <w:vMerge/>
            <w:shd w:val="clear" w:color="auto" w:fill="auto"/>
            <w:vAlign w:val="center"/>
          </w:tcPr>
          <w:p w:rsidR="004079AF" w:rsidRPr="000448A0" w:rsidRDefault="004079AF" w:rsidP="004079AF">
            <w:pPr>
              <w:jc w:val="center"/>
              <w:rPr>
                <w:b/>
              </w:rPr>
            </w:pPr>
          </w:p>
        </w:tc>
        <w:tc>
          <w:tcPr>
            <w:tcW w:w="2155" w:type="dxa"/>
            <w:shd w:val="clear" w:color="auto" w:fill="auto"/>
            <w:vAlign w:val="bottom"/>
          </w:tcPr>
          <w:p w:rsidR="004079AF" w:rsidRPr="000448A0" w:rsidRDefault="004079AF" w:rsidP="004079AF"/>
        </w:tc>
        <w:tc>
          <w:tcPr>
            <w:tcW w:w="783" w:type="dxa"/>
            <w:shd w:val="clear" w:color="auto" w:fill="auto"/>
            <w:vAlign w:val="bottom"/>
          </w:tcPr>
          <w:p w:rsidR="004079AF" w:rsidRPr="00213B3E" w:rsidRDefault="004079AF" w:rsidP="004079AF">
            <w:pPr>
              <w:jc w:val="center"/>
              <w:rPr>
                <w:b/>
                <w:sz w:val="18"/>
                <w:szCs w:val="18"/>
              </w:rPr>
            </w:pPr>
          </w:p>
        </w:tc>
        <w:tc>
          <w:tcPr>
            <w:tcW w:w="799" w:type="dxa"/>
            <w:shd w:val="clear" w:color="auto" w:fill="auto"/>
            <w:vAlign w:val="bottom"/>
          </w:tcPr>
          <w:p w:rsidR="004079AF" w:rsidRPr="00213B3E" w:rsidRDefault="004079AF" w:rsidP="004079AF">
            <w:pPr>
              <w:jc w:val="center"/>
              <w:rPr>
                <w:b/>
                <w:sz w:val="18"/>
                <w:szCs w:val="18"/>
              </w:rPr>
            </w:pPr>
          </w:p>
        </w:tc>
        <w:tc>
          <w:tcPr>
            <w:tcW w:w="1366" w:type="dxa"/>
            <w:shd w:val="clear" w:color="auto" w:fill="auto"/>
            <w:vAlign w:val="bottom"/>
          </w:tcPr>
          <w:p w:rsidR="004079AF" w:rsidRPr="00213B3E" w:rsidRDefault="004079AF" w:rsidP="004079AF">
            <w:pPr>
              <w:jc w:val="center"/>
              <w:rPr>
                <w:b/>
                <w:sz w:val="18"/>
                <w:szCs w:val="18"/>
              </w:rPr>
            </w:pPr>
          </w:p>
        </w:tc>
        <w:tc>
          <w:tcPr>
            <w:tcW w:w="709" w:type="dxa"/>
            <w:shd w:val="clear" w:color="auto" w:fill="auto"/>
            <w:vAlign w:val="bottom"/>
          </w:tcPr>
          <w:p w:rsidR="004079AF" w:rsidRPr="000448A0" w:rsidRDefault="004079AF" w:rsidP="004079AF">
            <w:pPr>
              <w:jc w:val="center"/>
              <w:rPr>
                <w:b/>
              </w:rPr>
            </w:pPr>
          </w:p>
        </w:tc>
        <w:tc>
          <w:tcPr>
            <w:tcW w:w="1134" w:type="dxa"/>
            <w:shd w:val="clear" w:color="auto" w:fill="auto"/>
            <w:vAlign w:val="bottom"/>
          </w:tcPr>
          <w:p w:rsidR="004079AF" w:rsidRPr="000448A0" w:rsidRDefault="004079AF" w:rsidP="004079AF">
            <w:pPr>
              <w:jc w:val="right"/>
            </w:pPr>
          </w:p>
        </w:tc>
        <w:tc>
          <w:tcPr>
            <w:tcW w:w="937" w:type="dxa"/>
            <w:shd w:val="clear" w:color="auto" w:fill="auto"/>
            <w:vAlign w:val="bottom"/>
          </w:tcPr>
          <w:p w:rsidR="004079AF" w:rsidRPr="000448A0" w:rsidRDefault="004079AF" w:rsidP="004079AF">
            <w:pPr>
              <w:jc w:val="right"/>
            </w:pPr>
          </w:p>
        </w:tc>
        <w:tc>
          <w:tcPr>
            <w:tcW w:w="1048" w:type="dxa"/>
            <w:shd w:val="clear" w:color="auto" w:fill="auto"/>
            <w:vAlign w:val="bottom"/>
          </w:tcPr>
          <w:p w:rsidR="004079AF" w:rsidRPr="000448A0" w:rsidRDefault="004079AF" w:rsidP="004079AF">
            <w:pPr>
              <w:jc w:val="right"/>
            </w:pPr>
          </w:p>
        </w:tc>
        <w:tc>
          <w:tcPr>
            <w:tcW w:w="1275" w:type="dxa"/>
            <w:shd w:val="clear" w:color="auto" w:fill="auto"/>
            <w:vAlign w:val="bottom"/>
          </w:tcPr>
          <w:p w:rsidR="004079AF" w:rsidRPr="000448A0" w:rsidRDefault="004079AF" w:rsidP="000E439D">
            <w:pPr>
              <w:jc w:val="right"/>
              <w:rPr>
                <w:b/>
              </w:rPr>
            </w:pPr>
          </w:p>
        </w:tc>
      </w:tr>
      <w:tr w:rsidR="004079AF" w:rsidRPr="000448A0" w:rsidTr="0004438F">
        <w:tc>
          <w:tcPr>
            <w:tcW w:w="549" w:type="dxa"/>
            <w:vMerge w:val="restart"/>
            <w:shd w:val="clear" w:color="auto" w:fill="auto"/>
            <w:vAlign w:val="bottom"/>
          </w:tcPr>
          <w:p w:rsidR="004079AF" w:rsidRPr="000448A0" w:rsidRDefault="004079AF" w:rsidP="004079AF">
            <w:pPr>
              <w:jc w:val="center"/>
              <w:rPr>
                <w:b/>
              </w:rPr>
            </w:pPr>
          </w:p>
        </w:tc>
        <w:tc>
          <w:tcPr>
            <w:tcW w:w="2111" w:type="dxa"/>
            <w:vMerge w:val="restart"/>
            <w:shd w:val="clear" w:color="auto" w:fill="auto"/>
            <w:vAlign w:val="center"/>
          </w:tcPr>
          <w:p w:rsidR="004079AF" w:rsidRPr="000448A0" w:rsidRDefault="004079AF" w:rsidP="004079AF">
            <w:pPr>
              <w:jc w:val="center"/>
              <w:rPr>
                <w:b/>
              </w:rPr>
            </w:pPr>
          </w:p>
        </w:tc>
        <w:tc>
          <w:tcPr>
            <w:tcW w:w="2693" w:type="dxa"/>
            <w:vMerge w:val="restart"/>
            <w:shd w:val="clear" w:color="auto" w:fill="auto"/>
            <w:vAlign w:val="center"/>
          </w:tcPr>
          <w:p w:rsidR="004079AF" w:rsidRPr="000448A0" w:rsidRDefault="004079AF" w:rsidP="004079AF">
            <w:pPr>
              <w:jc w:val="center"/>
              <w:rPr>
                <w:b/>
              </w:rPr>
            </w:pPr>
          </w:p>
        </w:tc>
        <w:tc>
          <w:tcPr>
            <w:tcW w:w="2155" w:type="dxa"/>
            <w:shd w:val="clear" w:color="auto" w:fill="auto"/>
            <w:vAlign w:val="bottom"/>
          </w:tcPr>
          <w:p w:rsidR="004079AF" w:rsidRPr="000448A0" w:rsidRDefault="004079AF" w:rsidP="004079AF"/>
        </w:tc>
        <w:tc>
          <w:tcPr>
            <w:tcW w:w="783" w:type="dxa"/>
            <w:shd w:val="clear" w:color="auto" w:fill="auto"/>
            <w:vAlign w:val="bottom"/>
          </w:tcPr>
          <w:p w:rsidR="004079AF" w:rsidRPr="00213B3E" w:rsidRDefault="004079AF" w:rsidP="004079AF">
            <w:pPr>
              <w:jc w:val="center"/>
              <w:rPr>
                <w:b/>
                <w:sz w:val="18"/>
                <w:szCs w:val="18"/>
              </w:rPr>
            </w:pPr>
          </w:p>
        </w:tc>
        <w:tc>
          <w:tcPr>
            <w:tcW w:w="799" w:type="dxa"/>
            <w:shd w:val="clear" w:color="auto" w:fill="auto"/>
            <w:vAlign w:val="bottom"/>
          </w:tcPr>
          <w:p w:rsidR="004079AF" w:rsidRPr="00213B3E" w:rsidRDefault="004079AF" w:rsidP="004079AF">
            <w:pPr>
              <w:jc w:val="center"/>
              <w:rPr>
                <w:b/>
                <w:sz w:val="18"/>
                <w:szCs w:val="18"/>
              </w:rPr>
            </w:pPr>
          </w:p>
        </w:tc>
        <w:tc>
          <w:tcPr>
            <w:tcW w:w="1366" w:type="dxa"/>
            <w:shd w:val="clear" w:color="auto" w:fill="auto"/>
            <w:vAlign w:val="bottom"/>
          </w:tcPr>
          <w:p w:rsidR="004079AF" w:rsidRPr="00213B3E" w:rsidRDefault="004079AF" w:rsidP="004079AF">
            <w:pPr>
              <w:jc w:val="center"/>
              <w:rPr>
                <w:b/>
                <w:sz w:val="18"/>
                <w:szCs w:val="18"/>
              </w:rPr>
            </w:pPr>
          </w:p>
        </w:tc>
        <w:tc>
          <w:tcPr>
            <w:tcW w:w="709" w:type="dxa"/>
            <w:shd w:val="clear" w:color="auto" w:fill="auto"/>
            <w:vAlign w:val="bottom"/>
          </w:tcPr>
          <w:p w:rsidR="004079AF" w:rsidRPr="000448A0" w:rsidRDefault="004079AF" w:rsidP="004079AF">
            <w:pPr>
              <w:jc w:val="center"/>
              <w:rPr>
                <w:b/>
              </w:rPr>
            </w:pPr>
          </w:p>
        </w:tc>
        <w:tc>
          <w:tcPr>
            <w:tcW w:w="1134" w:type="dxa"/>
            <w:shd w:val="clear" w:color="auto" w:fill="auto"/>
            <w:vAlign w:val="bottom"/>
          </w:tcPr>
          <w:p w:rsidR="004079AF" w:rsidRPr="000448A0" w:rsidRDefault="004079AF" w:rsidP="004079AF">
            <w:pPr>
              <w:jc w:val="right"/>
              <w:rPr>
                <w:b/>
              </w:rPr>
            </w:pPr>
          </w:p>
        </w:tc>
        <w:tc>
          <w:tcPr>
            <w:tcW w:w="937" w:type="dxa"/>
            <w:shd w:val="clear" w:color="auto" w:fill="auto"/>
            <w:vAlign w:val="bottom"/>
          </w:tcPr>
          <w:p w:rsidR="004079AF" w:rsidRPr="000448A0" w:rsidRDefault="004079AF" w:rsidP="004079AF">
            <w:pPr>
              <w:jc w:val="right"/>
              <w:rPr>
                <w:b/>
              </w:rPr>
            </w:pPr>
          </w:p>
        </w:tc>
        <w:tc>
          <w:tcPr>
            <w:tcW w:w="1048" w:type="dxa"/>
            <w:shd w:val="clear" w:color="auto" w:fill="auto"/>
            <w:vAlign w:val="bottom"/>
          </w:tcPr>
          <w:p w:rsidR="004079AF" w:rsidRPr="000448A0" w:rsidRDefault="004079AF" w:rsidP="004079AF">
            <w:pPr>
              <w:jc w:val="right"/>
              <w:rPr>
                <w:b/>
              </w:rPr>
            </w:pPr>
          </w:p>
        </w:tc>
        <w:tc>
          <w:tcPr>
            <w:tcW w:w="1275" w:type="dxa"/>
            <w:shd w:val="clear" w:color="auto" w:fill="auto"/>
            <w:vAlign w:val="bottom"/>
          </w:tcPr>
          <w:p w:rsidR="004079AF" w:rsidRPr="000448A0" w:rsidRDefault="004079AF" w:rsidP="004079AF">
            <w:pPr>
              <w:jc w:val="right"/>
              <w:rPr>
                <w:b/>
              </w:rPr>
            </w:pPr>
          </w:p>
        </w:tc>
      </w:tr>
      <w:tr w:rsidR="004079AF" w:rsidRPr="000448A0" w:rsidTr="0004438F">
        <w:tc>
          <w:tcPr>
            <w:tcW w:w="549" w:type="dxa"/>
            <w:vMerge/>
            <w:shd w:val="clear" w:color="auto" w:fill="auto"/>
            <w:vAlign w:val="bottom"/>
          </w:tcPr>
          <w:p w:rsidR="004079AF" w:rsidRPr="000448A0" w:rsidRDefault="004079AF" w:rsidP="004079AF">
            <w:pPr>
              <w:jc w:val="center"/>
              <w:rPr>
                <w:b/>
              </w:rPr>
            </w:pPr>
          </w:p>
        </w:tc>
        <w:tc>
          <w:tcPr>
            <w:tcW w:w="2111" w:type="dxa"/>
            <w:vMerge/>
            <w:shd w:val="clear" w:color="auto" w:fill="auto"/>
            <w:vAlign w:val="center"/>
          </w:tcPr>
          <w:p w:rsidR="004079AF" w:rsidRPr="000448A0" w:rsidRDefault="004079AF" w:rsidP="004079AF">
            <w:pPr>
              <w:jc w:val="center"/>
              <w:rPr>
                <w:b/>
              </w:rPr>
            </w:pPr>
          </w:p>
        </w:tc>
        <w:tc>
          <w:tcPr>
            <w:tcW w:w="2693" w:type="dxa"/>
            <w:vMerge/>
            <w:shd w:val="clear" w:color="auto" w:fill="auto"/>
            <w:vAlign w:val="center"/>
          </w:tcPr>
          <w:p w:rsidR="004079AF" w:rsidRPr="000448A0" w:rsidRDefault="004079AF" w:rsidP="004079AF">
            <w:pPr>
              <w:jc w:val="center"/>
              <w:rPr>
                <w:b/>
              </w:rPr>
            </w:pPr>
          </w:p>
        </w:tc>
        <w:tc>
          <w:tcPr>
            <w:tcW w:w="2155" w:type="dxa"/>
            <w:shd w:val="clear" w:color="auto" w:fill="auto"/>
            <w:vAlign w:val="bottom"/>
          </w:tcPr>
          <w:p w:rsidR="004079AF" w:rsidRPr="000448A0" w:rsidRDefault="004079AF" w:rsidP="004079AF"/>
        </w:tc>
        <w:tc>
          <w:tcPr>
            <w:tcW w:w="783" w:type="dxa"/>
            <w:shd w:val="clear" w:color="auto" w:fill="auto"/>
            <w:vAlign w:val="bottom"/>
          </w:tcPr>
          <w:p w:rsidR="004079AF" w:rsidRPr="00213B3E" w:rsidRDefault="004079AF" w:rsidP="004079AF">
            <w:pPr>
              <w:jc w:val="center"/>
              <w:rPr>
                <w:b/>
                <w:sz w:val="18"/>
                <w:szCs w:val="18"/>
              </w:rPr>
            </w:pPr>
          </w:p>
        </w:tc>
        <w:tc>
          <w:tcPr>
            <w:tcW w:w="799" w:type="dxa"/>
            <w:shd w:val="clear" w:color="auto" w:fill="auto"/>
            <w:vAlign w:val="bottom"/>
          </w:tcPr>
          <w:p w:rsidR="004079AF" w:rsidRPr="00213B3E" w:rsidRDefault="004079AF" w:rsidP="004079AF">
            <w:pPr>
              <w:jc w:val="center"/>
              <w:rPr>
                <w:b/>
                <w:sz w:val="18"/>
                <w:szCs w:val="18"/>
              </w:rPr>
            </w:pPr>
          </w:p>
        </w:tc>
        <w:tc>
          <w:tcPr>
            <w:tcW w:w="1366" w:type="dxa"/>
            <w:shd w:val="clear" w:color="auto" w:fill="auto"/>
            <w:vAlign w:val="bottom"/>
          </w:tcPr>
          <w:p w:rsidR="004079AF" w:rsidRPr="00213B3E" w:rsidRDefault="004079AF" w:rsidP="004079AF">
            <w:pPr>
              <w:jc w:val="center"/>
              <w:rPr>
                <w:b/>
                <w:sz w:val="18"/>
                <w:szCs w:val="18"/>
              </w:rPr>
            </w:pPr>
          </w:p>
        </w:tc>
        <w:tc>
          <w:tcPr>
            <w:tcW w:w="709" w:type="dxa"/>
            <w:shd w:val="clear" w:color="auto" w:fill="auto"/>
            <w:vAlign w:val="bottom"/>
          </w:tcPr>
          <w:p w:rsidR="004079AF" w:rsidRPr="000448A0" w:rsidRDefault="004079AF" w:rsidP="004079AF">
            <w:pPr>
              <w:jc w:val="center"/>
              <w:rPr>
                <w:b/>
              </w:rPr>
            </w:pPr>
          </w:p>
        </w:tc>
        <w:tc>
          <w:tcPr>
            <w:tcW w:w="1134" w:type="dxa"/>
            <w:shd w:val="clear" w:color="auto" w:fill="auto"/>
            <w:vAlign w:val="bottom"/>
          </w:tcPr>
          <w:p w:rsidR="004079AF" w:rsidRPr="000448A0" w:rsidRDefault="004079AF" w:rsidP="004079AF">
            <w:pPr>
              <w:jc w:val="right"/>
            </w:pPr>
          </w:p>
        </w:tc>
        <w:tc>
          <w:tcPr>
            <w:tcW w:w="937" w:type="dxa"/>
            <w:shd w:val="clear" w:color="auto" w:fill="auto"/>
            <w:vAlign w:val="bottom"/>
          </w:tcPr>
          <w:p w:rsidR="004079AF" w:rsidRPr="000448A0" w:rsidRDefault="004079AF" w:rsidP="004079AF">
            <w:pPr>
              <w:jc w:val="right"/>
            </w:pPr>
          </w:p>
        </w:tc>
        <w:tc>
          <w:tcPr>
            <w:tcW w:w="1048" w:type="dxa"/>
            <w:shd w:val="clear" w:color="auto" w:fill="auto"/>
            <w:vAlign w:val="bottom"/>
          </w:tcPr>
          <w:p w:rsidR="004079AF" w:rsidRPr="000448A0" w:rsidRDefault="004079AF" w:rsidP="004079AF">
            <w:pPr>
              <w:jc w:val="right"/>
            </w:pPr>
          </w:p>
        </w:tc>
        <w:tc>
          <w:tcPr>
            <w:tcW w:w="1275" w:type="dxa"/>
            <w:shd w:val="clear" w:color="auto" w:fill="auto"/>
            <w:vAlign w:val="bottom"/>
          </w:tcPr>
          <w:p w:rsidR="004079AF" w:rsidRPr="000448A0" w:rsidRDefault="004079AF" w:rsidP="004079AF">
            <w:pPr>
              <w:jc w:val="right"/>
              <w:rPr>
                <w:b/>
              </w:rPr>
            </w:pPr>
          </w:p>
        </w:tc>
      </w:tr>
      <w:tr w:rsidR="004079AF" w:rsidRPr="000448A0" w:rsidTr="0004438F">
        <w:tc>
          <w:tcPr>
            <w:tcW w:w="549" w:type="dxa"/>
            <w:vMerge/>
            <w:shd w:val="clear" w:color="auto" w:fill="auto"/>
            <w:vAlign w:val="bottom"/>
          </w:tcPr>
          <w:p w:rsidR="004079AF" w:rsidRPr="000448A0" w:rsidRDefault="004079AF" w:rsidP="004079AF">
            <w:pPr>
              <w:jc w:val="center"/>
              <w:rPr>
                <w:b/>
              </w:rPr>
            </w:pPr>
          </w:p>
        </w:tc>
        <w:tc>
          <w:tcPr>
            <w:tcW w:w="2111" w:type="dxa"/>
            <w:vMerge/>
            <w:shd w:val="clear" w:color="auto" w:fill="auto"/>
            <w:vAlign w:val="center"/>
          </w:tcPr>
          <w:p w:rsidR="004079AF" w:rsidRPr="000448A0" w:rsidRDefault="004079AF" w:rsidP="004079AF">
            <w:pPr>
              <w:jc w:val="center"/>
              <w:rPr>
                <w:b/>
              </w:rPr>
            </w:pPr>
          </w:p>
        </w:tc>
        <w:tc>
          <w:tcPr>
            <w:tcW w:w="2693" w:type="dxa"/>
            <w:vMerge/>
            <w:shd w:val="clear" w:color="auto" w:fill="auto"/>
            <w:vAlign w:val="center"/>
          </w:tcPr>
          <w:p w:rsidR="004079AF" w:rsidRPr="000448A0" w:rsidRDefault="004079AF" w:rsidP="004079AF">
            <w:pPr>
              <w:jc w:val="center"/>
              <w:rPr>
                <w:b/>
              </w:rPr>
            </w:pPr>
          </w:p>
        </w:tc>
        <w:tc>
          <w:tcPr>
            <w:tcW w:w="2155" w:type="dxa"/>
            <w:vMerge w:val="restart"/>
            <w:shd w:val="clear" w:color="auto" w:fill="auto"/>
            <w:vAlign w:val="bottom"/>
          </w:tcPr>
          <w:p w:rsidR="004079AF" w:rsidRPr="000448A0" w:rsidRDefault="004079AF" w:rsidP="004079AF"/>
        </w:tc>
        <w:tc>
          <w:tcPr>
            <w:tcW w:w="783" w:type="dxa"/>
            <w:shd w:val="clear" w:color="auto" w:fill="auto"/>
            <w:vAlign w:val="bottom"/>
          </w:tcPr>
          <w:p w:rsidR="004079AF" w:rsidRPr="00213B3E" w:rsidRDefault="004079AF" w:rsidP="004079AF">
            <w:pPr>
              <w:jc w:val="center"/>
              <w:rPr>
                <w:b/>
                <w:sz w:val="18"/>
                <w:szCs w:val="18"/>
              </w:rPr>
            </w:pPr>
          </w:p>
        </w:tc>
        <w:tc>
          <w:tcPr>
            <w:tcW w:w="799" w:type="dxa"/>
            <w:shd w:val="clear" w:color="auto" w:fill="auto"/>
            <w:vAlign w:val="bottom"/>
          </w:tcPr>
          <w:p w:rsidR="004079AF" w:rsidRPr="00213B3E" w:rsidRDefault="004079AF" w:rsidP="004079AF">
            <w:pPr>
              <w:jc w:val="center"/>
              <w:rPr>
                <w:b/>
                <w:sz w:val="18"/>
                <w:szCs w:val="18"/>
              </w:rPr>
            </w:pPr>
          </w:p>
        </w:tc>
        <w:tc>
          <w:tcPr>
            <w:tcW w:w="1366" w:type="dxa"/>
            <w:shd w:val="clear" w:color="auto" w:fill="auto"/>
            <w:vAlign w:val="bottom"/>
          </w:tcPr>
          <w:p w:rsidR="004079AF" w:rsidRPr="00213B3E" w:rsidRDefault="004079AF" w:rsidP="004079AF">
            <w:pPr>
              <w:jc w:val="center"/>
              <w:rPr>
                <w:b/>
                <w:sz w:val="18"/>
                <w:szCs w:val="18"/>
              </w:rPr>
            </w:pPr>
          </w:p>
        </w:tc>
        <w:tc>
          <w:tcPr>
            <w:tcW w:w="709" w:type="dxa"/>
            <w:shd w:val="clear" w:color="auto" w:fill="auto"/>
            <w:vAlign w:val="bottom"/>
          </w:tcPr>
          <w:p w:rsidR="004079AF" w:rsidRPr="000448A0" w:rsidRDefault="004079AF" w:rsidP="004079AF">
            <w:pPr>
              <w:jc w:val="center"/>
              <w:rPr>
                <w:b/>
              </w:rPr>
            </w:pPr>
          </w:p>
        </w:tc>
        <w:tc>
          <w:tcPr>
            <w:tcW w:w="1134" w:type="dxa"/>
            <w:shd w:val="clear" w:color="auto" w:fill="auto"/>
            <w:vAlign w:val="bottom"/>
          </w:tcPr>
          <w:p w:rsidR="004079AF" w:rsidRPr="000448A0" w:rsidRDefault="004079AF" w:rsidP="004079AF">
            <w:pPr>
              <w:jc w:val="right"/>
            </w:pPr>
          </w:p>
        </w:tc>
        <w:tc>
          <w:tcPr>
            <w:tcW w:w="937" w:type="dxa"/>
            <w:shd w:val="clear" w:color="auto" w:fill="auto"/>
            <w:vAlign w:val="bottom"/>
          </w:tcPr>
          <w:p w:rsidR="004079AF" w:rsidRPr="000448A0" w:rsidRDefault="004079AF" w:rsidP="004079AF">
            <w:pPr>
              <w:jc w:val="right"/>
            </w:pPr>
          </w:p>
        </w:tc>
        <w:tc>
          <w:tcPr>
            <w:tcW w:w="1048" w:type="dxa"/>
            <w:shd w:val="clear" w:color="auto" w:fill="auto"/>
            <w:vAlign w:val="bottom"/>
          </w:tcPr>
          <w:p w:rsidR="004079AF" w:rsidRPr="000448A0" w:rsidRDefault="004079AF" w:rsidP="004079AF">
            <w:pPr>
              <w:jc w:val="right"/>
            </w:pPr>
          </w:p>
        </w:tc>
        <w:tc>
          <w:tcPr>
            <w:tcW w:w="1275" w:type="dxa"/>
            <w:shd w:val="clear" w:color="auto" w:fill="auto"/>
            <w:vAlign w:val="bottom"/>
          </w:tcPr>
          <w:p w:rsidR="004079AF" w:rsidRPr="000448A0" w:rsidRDefault="004079AF" w:rsidP="004079AF">
            <w:pPr>
              <w:jc w:val="right"/>
              <w:rPr>
                <w:b/>
              </w:rPr>
            </w:pPr>
          </w:p>
        </w:tc>
      </w:tr>
      <w:tr w:rsidR="004079AF" w:rsidRPr="000448A0" w:rsidTr="0004438F">
        <w:tc>
          <w:tcPr>
            <w:tcW w:w="549" w:type="dxa"/>
            <w:vMerge/>
            <w:shd w:val="clear" w:color="auto" w:fill="auto"/>
            <w:vAlign w:val="bottom"/>
          </w:tcPr>
          <w:p w:rsidR="004079AF" w:rsidRPr="000448A0" w:rsidRDefault="004079AF" w:rsidP="004079AF">
            <w:pPr>
              <w:jc w:val="center"/>
              <w:rPr>
                <w:b/>
              </w:rPr>
            </w:pPr>
          </w:p>
        </w:tc>
        <w:tc>
          <w:tcPr>
            <w:tcW w:w="2111" w:type="dxa"/>
            <w:vMerge/>
            <w:shd w:val="clear" w:color="auto" w:fill="auto"/>
            <w:vAlign w:val="center"/>
          </w:tcPr>
          <w:p w:rsidR="004079AF" w:rsidRPr="000448A0" w:rsidRDefault="004079AF" w:rsidP="004079AF">
            <w:pPr>
              <w:jc w:val="center"/>
              <w:rPr>
                <w:b/>
              </w:rPr>
            </w:pPr>
          </w:p>
        </w:tc>
        <w:tc>
          <w:tcPr>
            <w:tcW w:w="2693" w:type="dxa"/>
            <w:vMerge/>
            <w:shd w:val="clear" w:color="auto" w:fill="auto"/>
            <w:vAlign w:val="center"/>
          </w:tcPr>
          <w:p w:rsidR="004079AF" w:rsidRPr="000448A0" w:rsidRDefault="004079AF" w:rsidP="004079AF">
            <w:pPr>
              <w:jc w:val="center"/>
              <w:rPr>
                <w:b/>
              </w:rPr>
            </w:pPr>
          </w:p>
        </w:tc>
        <w:tc>
          <w:tcPr>
            <w:tcW w:w="2155" w:type="dxa"/>
            <w:vMerge/>
            <w:shd w:val="clear" w:color="auto" w:fill="auto"/>
            <w:vAlign w:val="bottom"/>
          </w:tcPr>
          <w:p w:rsidR="004079AF" w:rsidRPr="000448A0" w:rsidRDefault="004079AF" w:rsidP="004079AF">
            <w:pPr>
              <w:rPr>
                <w:b/>
              </w:rPr>
            </w:pPr>
          </w:p>
        </w:tc>
        <w:tc>
          <w:tcPr>
            <w:tcW w:w="783" w:type="dxa"/>
            <w:shd w:val="clear" w:color="auto" w:fill="auto"/>
            <w:vAlign w:val="bottom"/>
          </w:tcPr>
          <w:p w:rsidR="004079AF" w:rsidRPr="00213B3E" w:rsidRDefault="004079AF" w:rsidP="004079AF">
            <w:pPr>
              <w:jc w:val="center"/>
              <w:rPr>
                <w:b/>
                <w:sz w:val="18"/>
                <w:szCs w:val="18"/>
              </w:rPr>
            </w:pPr>
          </w:p>
        </w:tc>
        <w:tc>
          <w:tcPr>
            <w:tcW w:w="799" w:type="dxa"/>
            <w:shd w:val="clear" w:color="auto" w:fill="auto"/>
            <w:vAlign w:val="bottom"/>
          </w:tcPr>
          <w:p w:rsidR="004079AF" w:rsidRPr="00213B3E" w:rsidRDefault="004079AF" w:rsidP="004079AF">
            <w:pPr>
              <w:jc w:val="center"/>
              <w:rPr>
                <w:b/>
                <w:sz w:val="18"/>
                <w:szCs w:val="18"/>
              </w:rPr>
            </w:pPr>
          </w:p>
        </w:tc>
        <w:tc>
          <w:tcPr>
            <w:tcW w:w="1366" w:type="dxa"/>
            <w:shd w:val="clear" w:color="auto" w:fill="auto"/>
            <w:vAlign w:val="bottom"/>
          </w:tcPr>
          <w:p w:rsidR="004079AF" w:rsidRPr="00213B3E" w:rsidRDefault="004079AF" w:rsidP="004079AF">
            <w:pPr>
              <w:jc w:val="center"/>
              <w:rPr>
                <w:b/>
                <w:sz w:val="18"/>
                <w:szCs w:val="18"/>
              </w:rPr>
            </w:pPr>
          </w:p>
        </w:tc>
        <w:tc>
          <w:tcPr>
            <w:tcW w:w="709" w:type="dxa"/>
            <w:shd w:val="clear" w:color="auto" w:fill="auto"/>
            <w:vAlign w:val="bottom"/>
          </w:tcPr>
          <w:p w:rsidR="004079AF" w:rsidRPr="000448A0" w:rsidRDefault="004079AF" w:rsidP="004079AF">
            <w:pPr>
              <w:jc w:val="center"/>
              <w:rPr>
                <w:b/>
              </w:rPr>
            </w:pPr>
          </w:p>
        </w:tc>
        <w:tc>
          <w:tcPr>
            <w:tcW w:w="1134" w:type="dxa"/>
            <w:shd w:val="clear" w:color="auto" w:fill="auto"/>
            <w:vAlign w:val="bottom"/>
          </w:tcPr>
          <w:p w:rsidR="004079AF" w:rsidRPr="000448A0" w:rsidRDefault="004079AF" w:rsidP="004079AF">
            <w:pPr>
              <w:jc w:val="right"/>
            </w:pPr>
          </w:p>
        </w:tc>
        <w:tc>
          <w:tcPr>
            <w:tcW w:w="937" w:type="dxa"/>
            <w:shd w:val="clear" w:color="auto" w:fill="auto"/>
            <w:vAlign w:val="bottom"/>
          </w:tcPr>
          <w:p w:rsidR="004079AF" w:rsidRPr="000448A0" w:rsidRDefault="004079AF" w:rsidP="004079AF">
            <w:pPr>
              <w:jc w:val="right"/>
            </w:pPr>
          </w:p>
        </w:tc>
        <w:tc>
          <w:tcPr>
            <w:tcW w:w="1048" w:type="dxa"/>
            <w:shd w:val="clear" w:color="auto" w:fill="auto"/>
            <w:vAlign w:val="bottom"/>
          </w:tcPr>
          <w:p w:rsidR="004079AF" w:rsidRPr="000448A0" w:rsidRDefault="004079AF" w:rsidP="004079AF">
            <w:pPr>
              <w:jc w:val="right"/>
            </w:pPr>
          </w:p>
        </w:tc>
        <w:tc>
          <w:tcPr>
            <w:tcW w:w="1275" w:type="dxa"/>
            <w:shd w:val="clear" w:color="auto" w:fill="auto"/>
            <w:vAlign w:val="bottom"/>
          </w:tcPr>
          <w:p w:rsidR="004079AF" w:rsidRPr="000448A0" w:rsidRDefault="004079AF" w:rsidP="004079AF">
            <w:pPr>
              <w:jc w:val="right"/>
              <w:rPr>
                <w:b/>
              </w:rPr>
            </w:pPr>
          </w:p>
        </w:tc>
      </w:tr>
      <w:tr w:rsidR="002963E2" w:rsidRPr="000448A0" w:rsidTr="0004438F">
        <w:tc>
          <w:tcPr>
            <w:tcW w:w="549" w:type="dxa"/>
            <w:vMerge w:val="restart"/>
            <w:shd w:val="clear" w:color="auto" w:fill="auto"/>
            <w:vAlign w:val="bottom"/>
          </w:tcPr>
          <w:p w:rsidR="002963E2" w:rsidRPr="000448A0" w:rsidRDefault="002963E2" w:rsidP="002963E2">
            <w:pPr>
              <w:jc w:val="center"/>
              <w:rPr>
                <w:b/>
              </w:rPr>
            </w:pPr>
          </w:p>
        </w:tc>
        <w:tc>
          <w:tcPr>
            <w:tcW w:w="2111" w:type="dxa"/>
            <w:vMerge w:val="restart"/>
            <w:shd w:val="clear" w:color="auto" w:fill="auto"/>
            <w:vAlign w:val="center"/>
          </w:tcPr>
          <w:p w:rsidR="002963E2" w:rsidRPr="000448A0" w:rsidRDefault="002963E2" w:rsidP="002963E2">
            <w:pPr>
              <w:jc w:val="center"/>
              <w:rPr>
                <w:b/>
              </w:rPr>
            </w:pPr>
          </w:p>
        </w:tc>
        <w:tc>
          <w:tcPr>
            <w:tcW w:w="2693" w:type="dxa"/>
            <w:vMerge w:val="restart"/>
            <w:shd w:val="clear" w:color="auto" w:fill="auto"/>
            <w:vAlign w:val="center"/>
          </w:tcPr>
          <w:p w:rsidR="002963E2" w:rsidRPr="000448A0" w:rsidRDefault="002963E2" w:rsidP="002963E2">
            <w:pPr>
              <w:jc w:val="center"/>
              <w:rPr>
                <w:b/>
              </w:rPr>
            </w:pPr>
          </w:p>
        </w:tc>
        <w:tc>
          <w:tcPr>
            <w:tcW w:w="2155" w:type="dxa"/>
            <w:shd w:val="clear" w:color="auto" w:fill="auto"/>
            <w:vAlign w:val="bottom"/>
          </w:tcPr>
          <w:p w:rsidR="002963E2" w:rsidRPr="000448A0" w:rsidRDefault="002963E2" w:rsidP="002963E2"/>
        </w:tc>
        <w:tc>
          <w:tcPr>
            <w:tcW w:w="783" w:type="dxa"/>
            <w:shd w:val="clear" w:color="auto" w:fill="auto"/>
            <w:vAlign w:val="bottom"/>
          </w:tcPr>
          <w:p w:rsidR="002963E2" w:rsidRPr="002963E2" w:rsidRDefault="002963E2" w:rsidP="002963E2">
            <w:pPr>
              <w:jc w:val="center"/>
              <w:rPr>
                <w:b/>
                <w:sz w:val="18"/>
                <w:szCs w:val="18"/>
                <w:lang w:val="en-US"/>
              </w:rPr>
            </w:pPr>
          </w:p>
        </w:tc>
        <w:tc>
          <w:tcPr>
            <w:tcW w:w="799" w:type="dxa"/>
            <w:shd w:val="clear" w:color="auto" w:fill="auto"/>
            <w:vAlign w:val="bottom"/>
          </w:tcPr>
          <w:p w:rsidR="002963E2" w:rsidRPr="002963E2" w:rsidRDefault="002963E2" w:rsidP="002963E2">
            <w:pPr>
              <w:jc w:val="center"/>
              <w:rPr>
                <w:b/>
                <w:sz w:val="18"/>
                <w:szCs w:val="18"/>
                <w:lang w:val="en-US"/>
              </w:rPr>
            </w:pPr>
          </w:p>
        </w:tc>
        <w:tc>
          <w:tcPr>
            <w:tcW w:w="1366" w:type="dxa"/>
            <w:shd w:val="clear" w:color="auto" w:fill="auto"/>
            <w:vAlign w:val="bottom"/>
          </w:tcPr>
          <w:p w:rsidR="002963E2" w:rsidRPr="002963E2" w:rsidRDefault="002963E2" w:rsidP="002963E2">
            <w:pPr>
              <w:jc w:val="center"/>
              <w:rPr>
                <w:b/>
                <w:sz w:val="18"/>
                <w:szCs w:val="18"/>
                <w:lang w:val="en-US"/>
              </w:rPr>
            </w:pPr>
          </w:p>
        </w:tc>
        <w:tc>
          <w:tcPr>
            <w:tcW w:w="709" w:type="dxa"/>
            <w:shd w:val="clear" w:color="auto" w:fill="auto"/>
            <w:vAlign w:val="bottom"/>
          </w:tcPr>
          <w:p w:rsidR="002963E2" w:rsidRPr="002963E2" w:rsidRDefault="002963E2" w:rsidP="002963E2">
            <w:pPr>
              <w:jc w:val="center"/>
              <w:rPr>
                <w:b/>
                <w:lang w:val="en-US"/>
              </w:rPr>
            </w:pPr>
          </w:p>
        </w:tc>
        <w:tc>
          <w:tcPr>
            <w:tcW w:w="1134" w:type="dxa"/>
            <w:shd w:val="clear" w:color="auto" w:fill="auto"/>
            <w:vAlign w:val="bottom"/>
          </w:tcPr>
          <w:p w:rsidR="002963E2" w:rsidRPr="00CF6AC3" w:rsidRDefault="002963E2" w:rsidP="002963E2">
            <w:pPr>
              <w:jc w:val="right"/>
              <w:rPr>
                <w:lang w:val="en-US"/>
              </w:rPr>
            </w:pPr>
          </w:p>
        </w:tc>
        <w:tc>
          <w:tcPr>
            <w:tcW w:w="937" w:type="dxa"/>
            <w:shd w:val="clear" w:color="auto" w:fill="auto"/>
            <w:vAlign w:val="bottom"/>
          </w:tcPr>
          <w:p w:rsidR="002963E2" w:rsidRPr="00CF6AC3" w:rsidRDefault="002963E2" w:rsidP="002963E2">
            <w:pPr>
              <w:jc w:val="right"/>
              <w:rPr>
                <w:lang w:val="en-US"/>
              </w:rPr>
            </w:pPr>
          </w:p>
        </w:tc>
        <w:tc>
          <w:tcPr>
            <w:tcW w:w="1048" w:type="dxa"/>
            <w:shd w:val="clear" w:color="auto" w:fill="auto"/>
            <w:vAlign w:val="bottom"/>
          </w:tcPr>
          <w:p w:rsidR="002963E2" w:rsidRPr="00CF6AC3" w:rsidRDefault="002963E2" w:rsidP="002963E2">
            <w:pPr>
              <w:jc w:val="right"/>
              <w:rPr>
                <w:lang w:val="en-US"/>
              </w:rPr>
            </w:pPr>
          </w:p>
        </w:tc>
        <w:tc>
          <w:tcPr>
            <w:tcW w:w="1275" w:type="dxa"/>
            <w:shd w:val="clear" w:color="auto" w:fill="auto"/>
            <w:vAlign w:val="bottom"/>
          </w:tcPr>
          <w:p w:rsidR="002963E2" w:rsidRPr="00CF6AC3" w:rsidRDefault="002963E2" w:rsidP="002963E2">
            <w:pPr>
              <w:jc w:val="right"/>
              <w:rPr>
                <w:b/>
                <w:lang w:val="en-US"/>
              </w:rPr>
            </w:pPr>
          </w:p>
        </w:tc>
      </w:tr>
      <w:tr w:rsidR="002963E2" w:rsidRPr="000448A0" w:rsidTr="0004438F">
        <w:tc>
          <w:tcPr>
            <w:tcW w:w="549" w:type="dxa"/>
            <w:vMerge/>
            <w:shd w:val="clear" w:color="auto" w:fill="auto"/>
            <w:vAlign w:val="bottom"/>
          </w:tcPr>
          <w:p w:rsidR="002963E2" w:rsidRPr="000448A0" w:rsidRDefault="002963E2" w:rsidP="002963E2">
            <w:pPr>
              <w:jc w:val="center"/>
              <w:rPr>
                <w:b/>
              </w:rPr>
            </w:pPr>
          </w:p>
        </w:tc>
        <w:tc>
          <w:tcPr>
            <w:tcW w:w="2111" w:type="dxa"/>
            <w:vMerge/>
            <w:shd w:val="clear" w:color="auto" w:fill="auto"/>
            <w:vAlign w:val="center"/>
          </w:tcPr>
          <w:p w:rsidR="002963E2" w:rsidRPr="000448A0" w:rsidRDefault="002963E2" w:rsidP="002963E2">
            <w:pPr>
              <w:jc w:val="center"/>
              <w:rPr>
                <w:b/>
              </w:rPr>
            </w:pPr>
          </w:p>
        </w:tc>
        <w:tc>
          <w:tcPr>
            <w:tcW w:w="2693" w:type="dxa"/>
            <w:vMerge/>
            <w:shd w:val="clear" w:color="auto" w:fill="auto"/>
            <w:vAlign w:val="center"/>
          </w:tcPr>
          <w:p w:rsidR="002963E2" w:rsidRPr="000448A0" w:rsidRDefault="002963E2" w:rsidP="002963E2">
            <w:pPr>
              <w:jc w:val="center"/>
              <w:rPr>
                <w:b/>
              </w:rPr>
            </w:pPr>
          </w:p>
        </w:tc>
        <w:tc>
          <w:tcPr>
            <w:tcW w:w="2155" w:type="dxa"/>
            <w:shd w:val="clear" w:color="auto" w:fill="auto"/>
            <w:vAlign w:val="bottom"/>
          </w:tcPr>
          <w:p w:rsidR="002963E2" w:rsidRPr="000448A0" w:rsidRDefault="002963E2" w:rsidP="002963E2"/>
        </w:tc>
        <w:tc>
          <w:tcPr>
            <w:tcW w:w="783" w:type="dxa"/>
            <w:shd w:val="clear" w:color="auto" w:fill="auto"/>
            <w:vAlign w:val="bottom"/>
          </w:tcPr>
          <w:p w:rsidR="002963E2" w:rsidRPr="00213B3E" w:rsidRDefault="002963E2" w:rsidP="002963E2">
            <w:pPr>
              <w:jc w:val="center"/>
              <w:rPr>
                <w:b/>
                <w:sz w:val="18"/>
                <w:szCs w:val="18"/>
              </w:rPr>
            </w:pPr>
          </w:p>
        </w:tc>
        <w:tc>
          <w:tcPr>
            <w:tcW w:w="799" w:type="dxa"/>
            <w:shd w:val="clear" w:color="auto" w:fill="auto"/>
            <w:vAlign w:val="bottom"/>
          </w:tcPr>
          <w:p w:rsidR="002963E2" w:rsidRPr="00213B3E" w:rsidRDefault="002963E2" w:rsidP="002963E2">
            <w:pPr>
              <w:jc w:val="center"/>
              <w:rPr>
                <w:b/>
                <w:sz w:val="18"/>
                <w:szCs w:val="18"/>
              </w:rPr>
            </w:pPr>
          </w:p>
        </w:tc>
        <w:tc>
          <w:tcPr>
            <w:tcW w:w="1366" w:type="dxa"/>
            <w:shd w:val="clear" w:color="auto" w:fill="auto"/>
            <w:vAlign w:val="bottom"/>
          </w:tcPr>
          <w:p w:rsidR="002963E2" w:rsidRPr="00213B3E" w:rsidRDefault="002963E2" w:rsidP="002963E2">
            <w:pPr>
              <w:jc w:val="center"/>
              <w:rPr>
                <w:b/>
                <w:sz w:val="18"/>
                <w:szCs w:val="18"/>
              </w:rPr>
            </w:pPr>
          </w:p>
        </w:tc>
        <w:tc>
          <w:tcPr>
            <w:tcW w:w="709" w:type="dxa"/>
            <w:shd w:val="clear" w:color="auto" w:fill="auto"/>
            <w:vAlign w:val="bottom"/>
          </w:tcPr>
          <w:p w:rsidR="002963E2" w:rsidRPr="000448A0" w:rsidRDefault="002963E2" w:rsidP="002963E2">
            <w:pPr>
              <w:jc w:val="center"/>
              <w:rPr>
                <w:b/>
              </w:rPr>
            </w:pPr>
          </w:p>
        </w:tc>
        <w:tc>
          <w:tcPr>
            <w:tcW w:w="1134" w:type="dxa"/>
            <w:shd w:val="clear" w:color="auto" w:fill="auto"/>
            <w:vAlign w:val="bottom"/>
          </w:tcPr>
          <w:p w:rsidR="002963E2" w:rsidRDefault="002963E2" w:rsidP="002963E2">
            <w:pPr>
              <w:jc w:val="right"/>
            </w:pPr>
          </w:p>
        </w:tc>
        <w:tc>
          <w:tcPr>
            <w:tcW w:w="937" w:type="dxa"/>
            <w:shd w:val="clear" w:color="auto" w:fill="auto"/>
            <w:vAlign w:val="bottom"/>
          </w:tcPr>
          <w:p w:rsidR="002963E2" w:rsidRDefault="002963E2" w:rsidP="002963E2">
            <w:pPr>
              <w:jc w:val="right"/>
            </w:pPr>
          </w:p>
        </w:tc>
        <w:tc>
          <w:tcPr>
            <w:tcW w:w="1048" w:type="dxa"/>
            <w:shd w:val="clear" w:color="auto" w:fill="auto"/>
            <w:vAlign w:val="bottom"/>
          </w:tcPr>
          <w:p w:rsidR="002963E2" w:rsidRDefault="002963E2" w:rsidP="002963E2">
            <w:pPr>
              <w:jc w:val="right"/>
            </w:pPr>
          </w:p>
        </w:tc>
        <w:tc>
          <w:tcPr>
            <w:tcW w:w="1275" w:type="dxa"/>
            <w:shd w:val="clear" w:color="auto" w:fill="auto"/>
            <w:vAlign w:val="bottom"/>
          </w:tcPr>
          <w:p w:rsidR="002963E2" w:rsidRDefault="002963E2" w:rsidP="002963E2">
            <w:pPr>
              <w:jc w:val="right"/>
              <w:rPr>
                <w:b/>
              </w:rPr>
            </w:pPr>
          </w:p>
        </w:tc>
      </w:tr>
      <w:tr w:rsidR="002963E2" w:rsidRPr="000448A0" w:rsidTr="0004438F">
        <w:trPr>
          <w:trHeight w:val="997"/>
        </w:trPr>
        <w:tc>
          <w:tcPr>
            <w:tcW w:w="549" w:type="dxa"/>
            <w:vMerge/>
            <w:shd w:val="clear" w:color="auto" w:fill="auto"/>
            <w:vAlign w:val="bottom"/>
          </w:tcPr>
          <w:p w:rsidR="002963E2" w:rsidRPr="000448A0" w:rsidRDefault="002963E2" w:rsidP="002963E2">
            <w:pPr>
              <w:jc w:val="center"/>
              <w:rPr>
                <w:b/>
              </w:rPr>
            </w:pPr>
          </w:p>
        </w:tc>
        <w:tc>
          <w:tcPr>
            <w:tcW w:w="2111" w:type="dxa"/>
            <w:vMerge/>
            <w:shd w:val="clear" w:color="auto" w:fill="auto"/>
            <w:vAlign w:val="center"/>
          </w:tcPr>
          <w:p w:rsidR="002963E2" w:rsidRPr="000448A0" w:rsidRDefault="002963E2" w:rsidP="002963E2">
            <w:pPr>
              <w:jc w:val="center"/>
              <w:rPr>
                <w:b/>
              </w:rPr>
            </w:pPr>
          </w:p>
        </w:tc>
        <w:tc>
          <w:tcPr>
            <w:tcW w:w="2693" w:type="dxa"/>
            <w:vMerge/>
            <w:shd w:val="clear" w:color="auto" w:fill="auto"/>
            <w:vAlign w:val="center"/>
          </w:tcPr>
          <w:p w:rsidR="002963E2" w:rsidRPr="000448A0" w:rsidRDefault="002963E2" w:rsidP="002963E2">
            <w:pPr>
              <w:jc w:val="center"/>
              <w:rPr>
                <w:b/>
              </w:rPr>
            </w:pPr>
          </w:p>
        </w:tc>
        <w:tc>
          <w:tcPr>
            <w:tcW w:w="2155" w:type="dxa"/>
            <w:shd w:val="clear" w:color="auto" w:fill="auto"/>
            <w:vAlign w:val="bottom"/>
          </w:tcPr>
          <w:p w:rsidR="002963E2" w:rsidRPr="000448A0" w:rsidRDefault="002963E2" w:rsidP="002963E2"/>
        </w:tc>
        <w:tc>
          <w:tcPr>
            <w:tcW w:w="783" w:type="dxa"/>
            <w:shd w:val="clear" w:color="auto" w:fill="auto"/>
            <w:vAlign w:val="bottom"/>
          </w:tcPr>
          <w:p w:rsidR="002963E2" w:rsidRPr="00213B3E" w:rsidRDefault="002963E2" w:rsidP="002963E2">
            <w:pPr>
              <w:jc w:val="center"/>
              <w:rPr>
                <w:b/>
                <w:sz w:val="18"/>
                <w:szCs w:val="18"/>
              </w:rPr>
            </w:pPr>
          </w:p>
        </w:tc>
        <w:tc>
          <w:tcPr>
            <w:tcW w:w="799" w:type="dxa"/>
            <w:shd w:val="clear" w:color="auto" w:fill="auto"/>
            <w:vAlign w:val="bottom"/>
          </w:tcPr>
          <w:p w:rsidR="002963E2" w:rsidRPr="00213B3E" w:rsidRDefault="002963E2" w:rsidP="002963E2">
            <w:pPr>
              <w:jc w:val="center"/>
              <w:rPr>
                <w:b/>
                <w:sz w:val="18"/>
                <w:szCs w:val="18"/>
              </w:rPr>
            </w:pPr>
          </w:p>
        </w:tc>
        <w:tc>
          <w:tcPr>
            <w:tcW w:w="1366" w:type="dxa"/>
            <w:shd w:val="clear" w:color="auto" w:fill="auto"/>
            <w:vAlign w:val="bottom"/>
          </w:tcPr>
          <w:p w:rsidR="002963E2" w:rsidRPr="00213B3E" w:rsidRDefault="002963E2" w:rsidP="002963E2">
            <w:pPr>
              <w:jc w:val="center"/>
              <w:rPr>
                <w:b/>
                <w:sz w:val="18"/>
                <w:szCs w:val="18"/>
              </w:rPr>
            </w:pPr>
          </w:p>
        </w:tc>
        <w:tc>
          <w:tcPr>
            <w:tcW w:w="709" w:type="dxa"/>
            <w:shd w:val="clear" w:color="auto" w:fill="auto"/>
            <w:vAlign w:val="bottom"/>
          </w:tcPr>
          <w:p w:rsidR="002963E2" w:rsidRPr="000448A0" w:rsidRDefault="002963E2" w:rsidP="002963E2">
            <w:pPr>
              <w:jc w:val="center"/>
              <w:rPr>
                <w:b/>
              </w:rPr>
            </w:pPr>
          </w:p>
        </w:tc>
        <w:tc>
          <w:tcPr>
            <w:tcW w:w="1134" w:type="dxa"/>
            <w:shd w:val="clear" w:color="auto" w:fill="auto"/>
            <w:vAlign w:val="bottom"/>
          </w:tcPr>
          <w:p w:rsidR="002963E2" w:rsidRDefault="002963E2" w:rsidP="002963E2">
            <w:pPr>
              <w:jc w:val="right"/>
            </w:pPr>
          </w:p>
        </w:tc>
        <w:tc>
          <w:tcPr>
            <w:tcW w:w="937" w:type="dxa"/>
            <w:shd w:val="clear" w:color="auto" w:fill="auto"/>
            <w:vAlign w:val="bottom"/>
          </w:tcPr>
          <w:p w:rsidR="002963E2" w:rsidRDefault="002963E2" w:rsidP="002963E2">
            <w:pPr>
              <w:jc w:val="right"/>
            </w:pPr>
          </w:p>
        </w:tc>
        <w:tc>
          <w:tcPr>
            <w:tcW w:w="1048" w:type="dxa"/>
            <w:shd w:val="clear" w:color="auto" w:fill="auto"/>
            <w:vAlign w:val="bottom"/>
          </w:tcPr>
          <w:p w:rsidR="002963E2" w:rsidRDefault="002963E2" w:rsidP="002963E2">
            <w:pPr>
              <w:jc w:val="right"/>
            </w:pPr>
          </w:p>
        </w:tc>
        <w:tc>
          <w:tcPr>
            <w:tcW w:w="1275" w:type="dxa"/>
            <w:shd w:val="clear" w:color="auto" w:fill="auto"/>
            <w:vAlign w:val="bottom"/>
          </w:tcPr>
          <w:p w:rsidR="002963E2" w:rsidRDefault="002963E2" w:rsidP="002963E2">
            <w:pPr>
              <w:jc w:val="right"/>
              <w:rPr>
                <w:b/>
              </w:rPr>
            </w:pPr>
          </w:p>
        </w:tc>
      </w:tr>
      <w:tr w:rsidR="002963E2" w:rsidRPr="000448A0" w:rsidTr="0004438F">
        <w:trPr>
          <w:trHeight w:val="70"/>
        </w:trPr>
        <w:tc>
          <w:tcPr>
            <w:tcW w:w="15559" w:type="dxa"/>
            <w:gridSpan w:val="12"/>
            <w:shd w:val="clear" w:color="auto" w:fill="auto"/>
            <w:vAlign w:val="bottom"/>
          </w:tcPr>
          <w:p w:rsidR="002963E2" w:rsidRDefault="002963E2" w:rsidP="004079AF">
            <w:pPr>
              <w:jc w:val="right"/>
              <w:rPr>
                <w:b/>
              </w:rPr>
            </w:pPr>
          </w:p>
          <w:p w:rsidR="0004438F" w:rsidRDefault="0004438F" w:rsidP="004079AF">
            <w:pPr>
              <w:jc w:val="right"/>
              <w:rPr>
                <w:b/>
              </w:rPr>
            </w:pPr>
          </w:p>
          <w:p w:rsidR="0004438F" w:rsidRDefault="0004438F" w:rsidP="004079AF">
            <w:pPr>
              <w:jc w:val="right"/>
              <w:rPr>
                <w:b/>
              </w:rPr>
            </w:pPr>
          </w:p>
          <w:p w:rsidR="0004438F" w:rsidRDefault="0004438F" w:rsidP="004079AF">
            <w:pPr>
              <w:jc w:val="right"/>
              <w:rPr>
                <w:b/>
              </w:rPr>
            </w:pPr>
          </w:p>
          <w:p w:rsidR="0004438F" w:rsidRDefault="0004438F" w:rsidP="004079AF">
            <w:pPr>
              <w:jc w:val="right"/>
              <w:rPr>
                <w:b/>
              </w:rPr>
            </w:pPr>
          </w:p>
          <w:p w:rsidR="0004438F" w:rsidRDefault="0004438F" w:rsidP="004079AF">
            <w:pPr>
              <w:jc w:val="right"/>
              <w:rPr>
                <w:b/>
              </w:rPr>
            </w:pPr>
          </w:p>
          <w:p w:rsidR="0004438F" w:rsidRDefault="0004438F" w:rsidP="004079AF">
            <w:pPr>
              <w:jc w:val="right"/>
              <w:rPr>
                <w:b/>
              </w:rPr>
            </w:pPr>
          </w:p>
          <w:p w:rsidR="0004438F" w:rsidRDefault="0004438F" w:rsidP="004079AF">
            <w:pPr>
              <w:jc w:val="right"/>
              <w:rPr>
                <w:b/>
              </w:rPr>
            </w:pPr>
          </w:p>
          <w:p w:rsidR="0004438F" w:rsidRDefault="0004438F" w:rsidP="004079AF">
            <w:pPr>
              <w:jc w:val="right"/>
              <w:rPr>
                <w:b/>
              </w:rPr>
            </w:pPr>
          </w:p>
          <w:p w:rsidR="0004438F" w:rsidRDefault="0004438F" w:rsidP="004079AF">
            <w:pPr>
              <w:jc w:val="right"/>
              <w:rPr>
                <w:b/>
              </w:rPr>
            </w:pPr>
          </w:p>
          <w:p w:rsidR="0004438F" w:rsidRDefault="0004438F" w:rsidP="004079AF">
            <w:pPr>
              <w:jc w:val="right"/>
              <w:rPr>
                <w:b/>
              </w:rPr>
            </w:pPr>
          </w:p>
          <w:p w:rsidR="0004438F" w:rsidRDefault="0004438F" w:rsidP="004079AF">
            <w:pPr>
              <w:jc w:val="right"/>
              <w:rPr>
                <w:b/>
              </w:rPr>
            </w:pPr>
          </w:p>
          <w:p w:rsidR="0004438F" w:rsidRDefault="0004438F" w:rsidP="004079AF">
            <w:pPr>
              <w:jc w:val="right"/>
              <w:rPr>
                <w:b/>
              </w:rPr>
            </w:pPr>
          </w:p>
          <w:p w:rsidR="0004438F" w:rsidRDefault="0004438F" w:rsidP="004079AF">
            <w:pPr>
              <w:jc w:val="right"/>
              <w:rPr>
                <w:b/>
              </w:rPr>
            </w:pPr>
          </w:p>
          <w:p w:rsidR="0004438F" w:rsidRDefault="0004438F" w:rsidP="004079AF">
            <w:pPr>
              <w:jc w:val="right"/>
              <w:rPr>
                <w:b/>
              </w:rPr>
            </w:pPr>
          </w:p>
          <w:p w:rsidR="0004438F" w:rsidRDefault="0004438F" w:rsidP="004079AF">
            <w:pPr>
              <w:jc w:val="right"/>
              <w:rPr>
                <w:b/>
              </w:rPr>
            </w:pPr>
          </w:p>
          <w:p w:rsidR="0004438F" w:rsidRDefault="0004438F" w:rsidP="004079AF">
            <w:pPr>
              <w:jc w:val="right"/>
              <w:rPr>
                <w:b/>
              </w:rPr>
            </w:pPr>
          </w:p>
          <w:p w:rsidR="0004438F" w:rsidRDefault="0004438F" w:rsidP="004079AF">
            <w:pPr>
              <w:jc w:val="right"/>
              <w:rPr>
                <w:b/>
              </w:rPr>
            </w:pPr>
          </w:p>
          <w:p w:rsidR="0004438F" w:rsidRDefault="0004438F" w:rsidP="004079AF">
            <w:pPr>
              <w:jc w:val="right"/>
              <w:rPr>
                <w:b/>
              </w:rPr>
            </w:pPr>
          </w:p>
          <w:p w:rsidR="0004438F" w:rsidRDefault="0004438F" w:rsidP="004079AF">
            <w:pPr>
              <w:jc w:val="right"/>
              <w:rPr>
                <w:b/>
              </w:rPr>
            </w:pPr>
          </w:p>
          <w:p w:rsidR="0004438F" w:rsidRDefault="0004438F" w:rsidP="004079AF">
            <w:pPr>
              <w:jc w:val="right"/>
              <w:rPr>
                <w:b/>
              </w:rPr>
            </w:pPr>
          </w:p>
          <w:p w:rsidR="0004438F" w:rsidRDefault="0004438F" w:rsidP="004079AF">
            <w:pPr>
              <w:jc w:val="right"/>
              <w:rPr>
                <w:b/>
              </w:rPr>
            </w:pPr>
          </w:p>
        </w:tc>
      </w:tr>
    </w:tbl>
    <w:p w:rsidR="00B656A6" w:rsidRDefault="00B656A6" w:rsidP="00B656A6">
      <w:pPr>
        <w:jc w:val="right"/>
      </w:pPr>
    </w:p>
    <w:p w:rsidR="00D47C5A" w:rsidRDefault="00D47C5A" w:rsidP="00B656A6">
      <w:pPr>
        <w:jc w:val="right"/>
      </w:pPr>
    </w:p>
    <w:p w:rsidR="00D47C5A" w:rsidRDefault="00D47C5A" w:rsidP="00B656A6">
      <w:pPr>
        <w:jc w:val="right"/>
      </w:pPr>
    </w:p>
    <w:p w:rsidR="00D47C5A" w:rsidRDefault="00D47C5A" w:rsidP="00B656A6">
      <w:pPr>
        <w:jc w:val="right"/>
      </w:pPr>
    </w:p>
    <w:p w:rsidR="00D47C5A" w:rsidRDefault="00D47C5A" w:rsidP="00B656A6">
      <w:pPr>
        <w:jc w:val="right"/>
      </w:pPr>
    </w:p>
    <w:p w:rsidR="00D47C5A" w:rsidRDefault="00D47C5A" w:rsidP="00B656A6">
      <w:pPr>
        <w:jc w:val="right"/>
      </w:pPr>
    </w:p>
    <w:p w:rsidR="00D47C5A" w:rsidRDefault="00D47C5A" w:rsidP="00B656A6">
      <w:pPr>
        <w:jc w:val="right"/>
      </w:pPr>
    </w:p>
    <w:p w:rsidR="00D47C5A" w:rsidRDefault="00D47C5A" w:rsidP="00B656A6">
      <w:pPr>
        <w:jc w:val="right"/>
      </w:pPr>
    </w:p>
    <w:p w:rsidR="00D47C5A" w:rsidRDefault="00D47C5A" w:rsidP="00B656A6">
      <w:pPr>
        <w:jc w:val="right"/>
      </w:pPr>
    </w:p>
    <w:p w:rsidR="00D47C5A" w:rsidRDefault="00D47C5A" w:rsidP="00B656A6">
      <w:pPr>
        <w:jc w:val="right"/>
      </w:pPr>
    </w:p>
    <w:p w:rsidR="00D47C5A" w:rsidRDefault="00D47C5A" w:rsidP="00B656A6">
      <w:pPr>
        <w:jc w:val="right"/>
      </w:pPr>
    </w:p>
    <w:p w:rsidR="00D47C5A" w:rsidRDefault="00D47C5A" w:rsidP="00B656A6">
      <w:pPr>
        <w:jc w:val="right"/>
      </w:pPr>
    </w:p>
    <w:p w:rsidR="00D47C5A" w:rsidRDefault="00D47C5A" w:rsidP="00B656A6">
      <w:pPr>
        <w:jc w:val="right"/>
      </w:pPr>
    </w:p>
    <w:p w:rsidR="00D47C5A" w:rsidRDefault="00D47C5A" w:rsidP="00B656A6">
      <w:pPr>
        <w:jc w:val="right"/>
      </w:pPr>
    </w:p>
    <w:p w:rsidR="00D47C5A" w:rsidRDefault="00D47C5A" w:rsidP="00B656A6">
      <w:pPr>
        <w:jc w:val="right"/>
      </w:pPr>
    </w:p>
    <w:p w:rsidR="00D47C5A" w:rsidRDefault="00D47C5A" w:rsidP="00B656A6">
      <w:pPr>
        <w:jc w:val="right"/>
      </w:pPr>
    </w:p>
    <w:p w:rsidR="00D47C5A" w:rsidRDefault="00D47C5A" w:rsidP="00B656A6">
      <w:pPr>
        <w:jc w:val="right"/>
      </w:pPr>
    </w:p>
    <w:p w:rsidR="00D47C5A" w:rsidRDefault="00D47C5A" w:rsidP="00B656A6">
      <w:pPr>
        <w:jc w:val="right"/>
      </w:pPr>
    </w:p>
    <w:p w:rsidR="00D47C5A" w:rsidRPr="008F3611" w:rsidRDefault="00D47C5A" w:rsidP="00B656A6">
      <w:pPr>
        <w:jc w:val="right"/>
      </w:pPr>
    </w:p>
    <w:p w:rsidR="00B656A6" w:rsidRPr="008F3611" w:rsidRDefault="00B656A6" w:rsidP="00B656A6">
      <w:pPr>
        <w:jc w:val="right"/>
      </w:pPr>
    </w:p>
    <w:tbl>
      <w:tblPr>
        <w:tblpPr w:leftFromText="180" w:rightFromText="180" w:vertAnchor="text" w:horzAnchor="margin" w:tblpXSpec="right" w:tblpY="2"/>
        <w:tblW w:w="0" w:type="auto"/>
        <w:tblLook w:val="0000" w:firstRow="0" w:lastRow="0" w:firstColumn="0" w:lastColumn="0" w:noHBand="0" w:noVBand="0"/>
      </w:tblPr>
      <w:tblGrid>
        <w:gridCol w:w="4608"/>
      </w:tblGrid>
      <w:tr w:rsidR="00B656A6" w:rsidRPr="00B869C6" w:rsidTr="00C13A8D">
        <w:trPr>
          <w:trHeight w:val="1079"/>
        </w:trPr>
        <w:tc>
          <w:tcPr>
            <w:tcW w:w="4608" w:type="dxa"/>
          </w:tcPr>
          <w:p w:rsidR="00B656A6" w:rsidRPr="00493AA7" w:rsidRDefault="00B656A6" w:rsidP="00B46A46">
            <w:pPr>
              <w:jc w:val="right"/>
            </w:pPr>
            <w:r w:rsidRPr="00493AA7">
              <w:rPr>
                <w:sz w:val="22"/>
                <w:szCs w:val="22"/>
              </w:rPr>
              <w:lastRenderedPageBreak/>
              <w:t xml:space="preserve">Приложение № </w:t>
            </w:r>
            <w:r w:rsidR="000437F2">
              <w:rPr>
                <w:sz w:val="22"/>
                <w:szCs w:val="22"/>
              </w:rPr>
              <w:t>2</w:t>
            </w:r>
          </w:p>
          <w:p w:rsidR="00B656A6" w:rsidRPr="00493AA7" w:rsidRDefault="000437F2" w:rsidP="00B46A46">
            <w:pPr>
              <w:jc w:val="right"/>
            </w:pPr>
            <w:r w:rsidRPr="00493AA7">
              <w:rPr>
                <w:sz w:val="22"/>
                <w:szCs w:val="22"/>
              </w:rPr>
              <w:t>к муниципальной</w:t>
            </w:r>
            <w:r w:rsidR="00B656A6" w:rsidRPr="00493AA7">
              <w:rPr>
                <w:sz w:val="22"/>
                <w:szCs w:val="22"/>
              </w:rPr>
              <w:t xml:space="preserve"> программ</w:t>
            </w:r>
            <w:r w:rsidR="00F90D2D">
              <w:rPr>
                <w:sz w:val="22"/>
                <w:szCs w:val="22"/>
              </w:rPr>
              <w:t>е</w:t>
            </w:r>
            <w:r w:rsidR="00B656A6" w:rsidRPr="00493AA7">
              <w:rPr>
                <w:sz w:val="22"/>
                <w:szCs w:val="22"/>
              </w:rPr>
              <w:t xml:space="preserve"> </w:t>
            </w:r>
          </w:p>
          <w:p w:rsidR="00B656A6" w:rsidRPr="00B869C6" w:rsidRDefault="00B656A6" w:rsidP="00B46A46">
            <w:pPr>
              <w:jc w:val="right"/>
            </w:pPr>
            <w:r w:rsidRPr="00493AA7">
              <w:rPr>
                <w:sz w:val="22"/>
                <w:szCs w:val="22"/>
              </w:rPr>
              <w:t>«Развитие сельского хозяйства в Нижнеингашском районе»</w:t>
            </w:r>
          </w:p>
        </w:tc>
      </w:tr>
    </w:tbl>
    <w:p w:rsidR="00B656A6" w:rsidRPr="008F3611" w:rsidRDefault="00B656A6" w:rsidP="00B656A6">
      <w:pPr>
        <w:jc w:val="right"/>
      </w:pPr>
    </w:p>
    <w:p w:rsidR="00B656A6" w:rsidRPr="008F3611" w:rsidRDefault="00B656A6" w:rsidP="00213B3E">
      <w:pPr>
        <w:jc w:val="right"/>
      </w:pPr>
    </w:p>
    <w:p w:rsidR="00B656A6" w:rsidRPr="008F3611" w:rsidRDefault="00B656A6" w:rsidP="00213B3E">
      <w:pPr>
        <w:jc w:val="center"/>
      </w:pPr>
    </w:p>
    <w:p w:rsidR="00B656A6" w:rsidRPr="008F3611" w:rsidRDefault="00B656A6" w:rsidP="00213B3E">
      <w:pPr>
        <w:jc w:val="center"/>
      </w:pPr>
    </w:p>
    <w:p w:rsidR="00B656A6" w:rsidRPr="008F3611" w:rsidRDefault="00B656A6" w:rsidP="00213B3E">
      <w:pPr>
        <w:rPr>
          <w:b/>
        </w:rPr>
      </w:pPr>
    </w:p>
    <w:p w:rsidR="00B656A6" w:rsidRPr="000448A0" w:rsidRDefault="00B656A6" w:rsidP="00213B3E">
      <w:pPr>
        <w:jc w:val="center"/>
        <w:rPr>
          <w:b/>
        </w:rPr>
      </w:pPr>
      <w:r w:rsidRPr="000448A0">
        <w:rPr>
          <w:b/>
        </w:rPr>
        <w:t>ИНФОРМАЦИЯ</w:t>
      </w:r>
    </w:p>
    <w:p w:rsidR="00B656A6" w:rsidRPr="000448A0" w:rsidRDefault="00B656A6" w:rsidP="00213B3E">
      <w:pPr>
        <w:jc w:val="center"/>
      </w:pPr>
      <w:r w:rsidRPr="000448A0">
        <w:t xml:space="preserve">об источниках финансирования подпрограмм, отдельных мероприятий Программы </w:t>
      </w:r>
    </w:p>
    <w:p w:rsidR="00B656A6" w:rsidRPr="000448A0" w:rsidRDefault="00B656A6" w:rsidP="00213B3E">
      <w:pPr>
        <w:jc w:val="center"/>
      </w:pPr>
      <w:r w:rsidRPr="000448A0">
        <w:t xml:space="preserve"> (средства районного бюджета, в том числе средства, поступившие из бюджетов других уровней бюджетной системы)</w:t>
      </w:r>
    </w:p>
    <w:p w:rsidR="00B656A6" w:rsidRPr="000448A0" w:rsidRDefault="00B656A6" w:rsidP="00213B3E">
      <w:pPr>
        <w:jc w:val="center"/>
      </w:pPr>
    </w:p>
    <w:p w:rsidR="00B656A6" w:rsidRPr="000448A0" w:rsidRDefault="00B656A6" w:rsidP="00213B3E">
      <w:pPr>
        <w:jc w:val="right"/>
        <w:rPr>
          <w:b/>
        </w:rPr>
      </w:pPr>
      <w:r w:rsidRPr="000448A0">
        <w:rPr>
          <w:b/>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1465"/>
        <w:gridCol w:w="1985"/>
        <w:gridCol w:w="1559"/>
        <w:gridCol w:w="992"/>
        <w:gridCol w:w="992"/>
        <w:gridCol w:w="993"/>
        <w:gridCol w:w="1099"/>
      </w:tblGrid>
      <w:tr w:rsidR="00B656A6" w:rsidRPr="000448A0" w:rsidTr="00C12559">
        <w:tc>
          <w:tcPr>
            <w:tcW w:w="486" w:type="dxa"/>
            <w:vMerge w:val="restart"/>
            <w:shd w:val="clear" w:color="auto" w:fill="auto"/>
            <w:vAlign w:val="center"/>
          </w:tcPr>
          <w:p w:rsidR="00B656A6" w:rsidRPr="000448A0" w:rsidRDefault="00B656A6" w:rsidP="00213B3E">
            <w:pPr>
              <w:jc w:val="center"/>
              <w:rPr>
                <w:b/>
              </w:rPr>
            </w:pPr>
            <w:r w:rsidRPr="000448A0">
              <w:rPr>
                <w:b/>
              </w:rPr>
              <w:t>№ п/п</w:t>
            </w:r>
          </w:p>
        </w:tc>
        <w:tc>
          <w:tcPr>
            <w:tcW w:w="1465" w:type="dxa"/>
            <w:vMerge w:val="restart"/>
            <w:shd w:val="clear" w:color="auto" w:fill="auto"/>
            <w:vAlign w:val="center"/>
          </w:tcPr>
          <w:p w:rsidR="00B656A6" w:rsidRPr="000448A0" w:rsidRDefault="00B656A6" w:rsidP="00213B3E">
            <w:pPr>
              <w:jc w:val="center"/>
              <w:rPr>
                <w:b/>
              </w:rPr>
            </w:pPr>
            <w:r w:rsidRPr="000448A0">
              <w:rPr>
                <w:b/>
              </w:rPr>
              <w:t>Статус (муниципальная программа Нижнеингашского района, подпрограмма)</w:t>
            </w:r>
          </w:p>
        </w:tc>
        <w:tc>
          <w:tcPr>
            <w:tcW w:w="1985" w:type="dxa"/>
            <w:vMerge w:val="restart"/>
            <w:shd w:val="clear" w:color="auto" w:fill="auto"/>
            <w:vAlign w:val="center"/>
          </w:tcPr>
          <w:p w:rsidR="00B656A6" w:rsidRPr="000448A0" w:rsidRDefault="00B656A6" w:rsidP="00213B3E">
            <w:pPr>
              <w:jc w:val="center"/>
              <w:rPr>
                <w:b/>
              </w:rPr>
            </w:pPr>
            <w:r w:rsidRPr="000448A0">
              <w:rPr>
                <w:b/>
              </w:rPr>
              <w:t>Наименование муниципальной программы Нижнеингашского района, подпрограммы</w:t>
            </w:r>
          </w:p>
        </w:tc>
        <w:tc>
          <w:tcPr>
            <w:tcW w:w="1559" w:type="dxa"/>
            <w:vMerge w:val="restart"/>
            <w:shd w:val="clear" w:color="auto" w:fill="auto"/>
            <w:vAlign w:val="center"/>
          </w:tcPr>
          <w:p w:rsidR="00B656A6" w:rsidRPr="000448A0" w:rsidRDefault="00B656A6" w:rsidP="00213B3E">
            <w:pPr>
              <w:jc w:val="center"/>
              <w:rPr>
                <w:b/>
              </w:rPr>
            </w:pPr>
            <w:r w:rsidRPr="000448A0">
              <w:rPr>
                <w:b/>
              </w:rPr>
              <w:t>Уровень/бюджетной системы/источники финансирования</w:t>
            </w:r>
          </w:p>
        </w:tc>
        <w:tc>
          <w:tcPr>
            <w:tcW w:w="992" w:type="dxa"/>
            <w:shd w:val="clear" w:color="auto" w:fill="auto"/>
            <w:vAlign w:val="center"/>
          </w:tcPr>
          <w:p w:rsidR="00B656A6" w:rsidRPr="000448A0" w:rsidRDefault="00B656A6" w:rsidP="00213B3E">
            <w:pPr>
              <w:jc w:val="center"/>
              <w:rPr>
                <w:b/>
              </w:rPr>
            </w:pPr>
            <w:r w:rsidRPr="000448A0">
              <w:rPr>
                <w:b/>
              </w:rPr>
              <w:t>202</w:t>
            </w:r>
            <w:r w:rsidR="000E439D">
              <w:rPr>
                <w:b/>
              </w:rPr>
              <w:t>3</w:t>
            </w:r>
            <w:r w:rsidRPr="000448A0">
              <w:rPr>
                <w:b/>
              </w:rPr>
              <w:t xml:space="preserve"> год</w:t>
            </w:r>
          </w:p>
        </w:tc>
        <w:tc>
          <w:tcPr>
            <w:tcW w:w="992" w:type="dxa"/>
            <w:shd w:val="clear" w:color="auto" w:fill="auto"/>
            <w:vAlign w:val="center"/>
          </w:tcPr>
          <w:p w:rsidR="00B656A6" w:rsidRPr="000448A0" w:rsidRDefault="00B656A6" w:rsidP="000E439D">
            <w:pPr>
              <w:jc w:val="center"/>
              <w:rPr>
                <w:b/>
              </w:rPr>
            </w:pPr>
            <w:r w:rsidRPr="000448A0">
              <w:rPr>
                <w:b/>
              </w:rPr>
              <w:t>202</w:t>
            </w:r>
            <w:r w:rsidR="000E439D">
              <w:rPr>
                <w:b/>
              </w:rPr>
              <w:t>4</w:t>
            </w:r>
            <w:r w:rsidRPr="000448A0">
              <w:rPr>
                <w:b/>
              </w:rPr>
              <w:t xml:space="preserve"> год</w:t>
            </w:r>
          </w:p>
        </w:tc>
        <w:tc>
          <w:tcPr>
            <w:tcW w:w="993" w:type="dxa"/>
            <w:shd w:val="clear" w:color="auto" w:fill="auto"/>
            <w:vAlign w:val="center"/>
          </w:tcPr>
          <w:p w:rsidR="00B656A6" w:rsidRPr="000448A0" w:rsidRDefault="00B656A6" w:rsidP="000E439D">
            <w:pPr>
              <w:jc w:val="center"/>
              <w:rPr>
                <w:b/>
              </w:rPr>
            </w:pPr>
            <w:r w:rsidRPr="000448A0">
              <w:rPr>
                <w:b/>
              </w:rPr>
              <w:t>202</w:t>
            </w:r>
            <w:r w:rsidR="000E439D">
              <w:rPr>
                <w:b/>
              </w:rPr>
              <w:t>5</w:t>
            </w:r>
            <w:r w:rsidRPr="000448A0">
              <w:rPr>
                <w:b/>
              </w:rPr>
              <w:t xml:space="preserve"> год</w:t>
            </w:r>
          </w:p>
        </w:tc>
        <w:tc>
          <w:tcPr>
            <w:tcW w:w="1099" w:type="dxa"/>
            <w:vMerge w:val="restart"/>
            <w:shd w:val="clear" w:color="auto" w:fill="auto"/>
            <w:vAlign w:val="center"/>
          </w:tcPr>
          <w:p w:rsidR="00B656A6" w:rsidRPr="000448A0" w:rsidRDefault="00B656A6" w:rsidP="00213B3E">
            <w:pPr>
              <w:jc w:val="center"/>
              <w:rPr>
                <w:b/>
              </w:rPr>
            </w:pPr>
            <w:r w:rsidRPr="000448A0">
              <w:rPr>
                <w:b/>
              </w:rPr>
              <w:t>ИТОГО</w:t>
            </w:r>
          </w:p>
          <w:p w:rsidR="00B656A6" w:rsidRPr="000448A0" w:rsidRDefault="00B656A6" w:rsidP="000E439D">
            <w:pPr>
              <w:jc w:val="center"/>
              <w:rPr>
                <w:b/>
              </w:rPr>
            </w:pPr>
            <w:r w:rsidRPr="000448A0">
              <w:rPr>
                <w:b/>
              </w:rPr>
              <w:t xml:space="preserve"> 202</w:t>
            </w:r>
            <w:r w:rsidR="000E439D">
              <w:rPr>
                <w:b/>
              </w:rPr>
              <w:t>3</w:t>
            </w:r>
            <w:r w:rsidRPr="000448A0">
              <w:rPr>
                <w:b/>
              </w:rPr>
              <w:t>-202</w:t>
            </w:r>
            <w:r w:rsidR="000E439D">
              <w:rPr>
                <w:b/>
              </w:rPr>
              <w:t>5</w:t>
            </w:r>
            <w:r w:rsidR="00981852">
              <w:rPr>
                <w:b/>
              </w:rPr>
              <w:t xml:space="preserve"> </w:t>
            </w:r>
            <w:r w:rsidRPr="000448A0">
              <w:rPr>
                <w:b/>
              </w:rPr>
              <w:t>г. г.</w:t>
            </w:r>
          </w:p>
        </w:tc>
      </w:tr>
      <w:tr w:rsidR="00B656A6" w:rsidRPr="000448A0" w:rsidTr="00C12559">
        <w:tc>
          <w:tcPr>
            <w:tcW w:w="486" w:type="dxa"/>
            <w:vMerge/>
            <w:shd w:val="clear" w:color="auto" w:fill="auto"/>
            <w:vAlign w:val="center"/>
          </w:tcPr>
          <w:p w:rsidR="00B656A6" w:rsidRPr="000448A0" w:rsidRDefault="00B656A6" w:rsidP="00213B3E">
            <w:pPr>
              <w:jc w:val="center"/>
              <w:rPr>
                <w:b/>
              </w:rPr>
            </w:pPr>
          </w:p>
        </w:tc>
        <w:tc>
          <w:tcPr>
            <w:tcW w:w="1465" w:type="dxa"/>
            <w:vMerge/>
            <w:shd w:val="clear" w:color="auto" w:fill="auto"/>
            <w:vAlign w:val="center"/>
          </w:tcPr>
          <w:p w:rsidR="00B656A6" w:rsidRPr="000448A0" w:rsidRDefault="00B656A6" w:rsidP="00213B3E">
            <w:pPr>
              <w:jc w:val="center"/>
              <w:rPr>
                <w:b/>
              </w:rPr>
            </w:pPr>
          </w:p>
        </w:tc>
        <w:tc>
          <w:tcPr>
            <w:tcW w:w="1985" w:type="dxa"/>
            <w:vMerge/>
            <w:shd w:val="clear" w:color="auto" w:fill="auto"/>
            <w:vAlign w:val="center"/>
          </w:tcPr>
          <w:p w:rsidR="00B656A6" w:rsidRPr="000448A0" w:rsidRDefault="00B656A6" w:rsidP="00213B3E">
            <w:pPr>
              <w:jc w:val="center"/>
              <w:rPr>
                <w:b/>
              </w:rPr>
            </w:pPr>
          </w:p>
        </w:tc>
        <w:tc>
          <w:tcPr>
            <w:tcW w:w="1559" w:type="dxa"/>
            <w:vMerge/>
            <w:shd w:val="clear" w:color="auto" w:fill="auto"/>
            <w:vAlign w:val="center"/>
          </w:tcPr>
          <w:p w:rsidR="00B656A6" w:rsidRPr="000448A0" w:rsidRDefault="00B656A6" w:rsidP="00213B3E">
            <w:pPr>
              <w:jc w:val="center"/>
              <w:rPr>
                <w:b/>
              </w:rPr>
            </w:pPr>
          </w:p>
        </w:tc>
        <w:tc>
          <w:tcPr>
            <w:tcW w:w="992" w:type="dxa"/>
            <w:shd w:val="clear" w:color="auto" w:fill="auto"/>
            <w:vAlign w:val="center"/>
          </w:tcPr>
          <w:p w:rsidR="00B656A6" w:rsidRPr="000448A0" w:rsidRDefault="00B656A6" w:rsidP="00213B3E">
            <w:pPr>
              <w:jc w:val="center"/>
              <w:rPr>
                <w:b/>
              </w:rPr>
            </w:pPr>
            <w:r w:rsidRPr="000448A0">
              <w:rPr>
                <w:b/>
              </w:rPr>
              <w:t>План</w:t>
            </w:r>
          </w:p>
        </w:tc>
        <w:tc>
          <w:tcPr>
            <w:tcW w:w="992" w:type="dxa"/>
            <w:shd w:val="clear" w:color="auto" w:fill="auto"/>
            <w:vAlign w:val="center"/>
          </w:tcPr>
          <w:p w:rsidR="00B656A6" w:rsidRPr="000448A0" w:rsidRDefault="00B656A6" w:rsidP="00213B3E">
            <w:pPr>
              <w:jc w:val="center"/>
              <w:rPr>
                <w:b/>
              </w:rPr>
            </w:pPr>
            <w:r w:rsidRPr="000448A0">
              <w:rPr>
                <w:b/>
              </w:rPr>
              <w:t>План</w:t>
            </w:r>
          </w:p>
        </w:tc>
        <w:tc>
          <w:tcPr>
            <w:tcW w:w="993" w:type="dxa"/>
            <w:shd w:val="clear" w:color="auto" w:fill="auto"/>
            <w:vAlign w:val="center"/>
          </w:tcPr>
          <w:p w:rsidR="00B656A6" w:rsidRPr="000448A0" w:rsidRDefault="00B656A6" w:rsidP="00213B3E">
            <w:pPr>
              <w:jc w:val="center"/>
              <w:rPr>
                <w:b/>
              </w:rPr>
            </w:pPr>
            <w:r w:rsidRPr="000448A0">
              <w:rPr>
                <w:b/>
              </w:rPr>
              <w:t>План</w:t>
            </w:r>
          </w:p>
        </w:tc>
        <w:tc>
          <w:tcPr>
            <w:tcW w:w="1099" w:type="dxa"/>
            <w:vMerge/>
            <w:shd w:val="clear" w:color="auto" w:fill="auto"/>
            <w:vAlign w:val="center"/>
          </w:tcPr>
          <w:p w:rsidR="00B656A6" w:rsidRPr="000448A0" w:rsidRDefault="00B656A6" w:rsidP="00213B3E">
            <w:pPr>
              <w:jc w:val="center"/>
              <w:rPr>
                <w:b/>
              </w:rPr>
            </w:pPr>
          </w:p>
        </w:tc>
      </w:tr>
      <w:tr w:rsidR="00B656A6" w:rsidRPr="000448A0" w:rsidTr="00C12559">
        <w:tc>
          <w:tcPr>
            <w:tcW w:w="486" w:type="dxa"/>
            <w:shd w:val="clear" w:color="auto" w:fill="auto"/>
            <w:vAlign w:val="center"/>
          </w:tcPr>
          <w:p w:rsidR="00B656A6" w:rsidRPr="000448A0" w:rsidRDefault="00B656A6" w:rsidP="00213B3E">
            <w:pPr>
              <w:jc w:val="center"/>
              <w:rPr>
                <w:b/>
              </w:rPr>
            </w:pPr>
            <w:r w:rsidRPr="000448A0">
              <w:rPr>
                <w:b/>
              </w:rPr>
              <w:t>1</w:t>
            </w:r>
          </w:p>
        </w:tc>
        <w:tc>
          <w:tcPr>
            <w:tcW w:w="1465" w:type="dxa"/>
            <w:shd w:val="clear" w:color="auto" w:fill="auto"/>
            <w:vAlign w:val="center"/>
          </w:tcPr>
          <w:p w:rsidR="00B656A6" w:rsidRPr="000448A0" w:rsidRDefault="00B656A6" w:rsidP="00213B3E">
            <w:pPr>
              <w:jc w:val="center"/>
              <w:rPr>
                <w:b/>
              </w:rPr>
            </w:pPr>
            <w:r w:rsidRPr="000448A0">
              <w:rPr>
                <w:b/>
              </w:rPr>
              <w:t>2</w:t>
            </w:r>
          </w:p>
        </w:tc>
        <w:tc>
          <w:tcPr>
            <w:tcW w:w="1985" w:type="dxa"/>
            <w:shd w:val="clear" w:color="auto" w:fill="auto"/>
            <w:vAlign w:val="center"/>
          </w:tcPr>
          <w:p w:rsidR="00B656A6" w:rsidRPr="000448A0" w:rsidRDefault="00B656A6" w:rsidP="00213B3E">
            <w:pPr>
              <w:jc w:val="center"/>
              <w:rPr>
                <w:b/>
              </w:rPr>
            </w:pPr>
            <w:r w:rsidRPr="000448A0">
              <w:rPr>
                <w:b/>
              </w:rPr>
              <w:t>3</w:t>
            </w:r>
          </w:p>
        </w:tc>
        <w:tc>
          <w:tcPr>
            <w:tcW w:w="1559" w:type="dxa"/>
            <w:shd w:val="clear" w:color="auto" w:fill="auto"/>
            <w:vAlign w:val="center"/>
          </w:tcPr>
          <w:p w:rsidR="00B656A6" w:rsidRPr="000448A0" w:rsidRDefault="00B656A6" w:rsidP="00213B3E">
            <w:pPr>
              <w:jc w:val="center"/>
              <w:rPr>
                <w:b/>
              </w:rPr>
            </w:pPr>
            <w:r w:rsidRPr="000448A0">
              <w:rPr>
                <w:b/>
              </w:rPr>
              <w:t>4</w:t>
            </w:r>
          </w:p>
        </w:tc>
        <w:tc>
          <w:tcPr>
            <w:tcW w:w="992" w:type="dxa"/>
            <w:shd w:val="clear" w:color="auto" w:fill="auto"/>
            <w:vAlign w:val="center"/>
          </w:tcPr>
          <w:p w:rsidR="00B656A6" w:rsidRPr="000448A0" w:rsidRDefault="00B656A6" w:rsidP="00213B3E">
            <w:pPr>
              <w:jc w:val="center"/>
              <w:rPr>
                <w:b/>
              </w:rPr>
            </w:pPr>
            <w:r w:rsidRPr="000448A0">
              <w:rPr>
                <w:b/>
              </w:rPr>
              <w:t>5</w:t>
            </w:r>
          </w:p>
        </w:tc>
        <w:tc>
          <w:tcPr>
            <w:tcW w:w="992" w:type="dxa"/>
            <w:shd w:val="clear" w:color="auto" w:fill="auto"/>
            <w:vAlign w:val="center"/>
          </w:tcPr>
          <w:p w:rsidR="00B656A6" w:rsidRPr="000448A0" w:rsidRDefault="00B656A6" w:rsidP="00213B3E">
            <w:pPr>
              <w:jc w:val="center"/>
              <w:rPr>
                <w:b/>
              </w:rPr>
            </w:pPr>
            <w:r w:rsidRPr="000448A0">
              <w:rPr>
                <w:b/>
              </w:rPr>
              <w:t>6</w:t>
            </w:r>
          </w:p>
        </w:tc>
        <w:tc>
          <w:tcPr>
            <w:tcW w:w="993" w:type="dxa"/>
            <w:shd w:val="clear" w:color="auto" w:fill="auto"/>
            <w:vAlign w:val="center"/>
          </w:tcPr>
          <w:p w:rsidR="00B656A6" w:rsidRPr="000448A0" w:rsidRDefault="00B656A6" w:rsidP="00213B3E">
            <w:pPr>
              <w:jc w:val="center"/>
              <w:rPr>
                <w:b/>
              </w:rPr>
            </w:pPr>
            <w:r w:rsidRPr="000448A0">
              <w:rPr>
                <w:b/>
              </w:rPr>
              <w:t>7</w:t>
            </w:r>
          </w:p>
        </w:tc>
        <w:tc>
          <w:tcPr>
            <w:tcW w:w="1099" w:type="dxa"/>
            <w:shd w:val="clear" w:color="auto" w:fill="auto"/>
            <w:vAlign w:val="center"/>
          </w:tcPr>
          <w:p w:rsidR="00B656A6" w:rsidRPr="000448A0" w:rsidRDefault="00B656A6" w:rsidP="00213B3E">
            <w:pPr>
              <w:jc w:val="center"/>
              <w:rPr>
                <w:b/>
              </w:rPr>
            </w:pPr>
            <w:r w:rsidRPr="000448A0">
              <w:rPr>
                <w:b/>
              </w:rPr>
              <w:t>8</w:t>
            </w:r>
          </w:p>
        </w:tc>
      </w:tr>
      <w:tr w:rsidR="00B656A6" w:rsidRPr="000448A0" w:rsidTr="00B46A46">
        <w:tc>
          <w:tcPr>
            <w:tcW w:w="486" w:type="dxa"/>
            <w:vMerge w:val="restart"/>
            <w:shd w:val="clear" w:color="auto" w:fill="auto"/>
            <w:vAlign w:val="center"/>
          </w:tcPr>
          <w:p w:rsidR="00B656A6" w:rsidRPr="000448A0" w:rsidRDefault="00B656A6" w:rsidP="00B46A46">
            <w:pPr>
              <w:jc w:val="center"/>
              <w:rPr>
                <w:b/>
              </w:rPr>
            </w:pPr>
            <w:r w:rsidRPr="000448A0">
              <w:rPr>
                <w:b/>
              </w:rPr>
              <w:t>1</w:t>
            </w:r>
          </w:p>
        </w:tc>
        <w:tc>
          <w:tcPr>
            <w:tcW w:w="1465" w:type="dxa"/>
            <w:vMerge w:val="restart"/>
            <w:shd w:val="clear" w:color="auto" w:fill="auto"/>
            <w:vAlign w:val="center"/>
          </w:tcPr>
          <w:p w:rsidR="00B656A6" w:rsidRPr="000448A0" w:rsidRDefault="00B656A6" w:rsidP="00213B3E">
            <w:pPr>
              <w:jc w:val="center"/>
              <w:rPr>
                <w:b/>
              </w:rPr>
            </w:pPr>
            <w:r w:rsidRPr="000448A0">
              <w:rPr>
                <w:b/>
              </w:rPr>
              <w:t>Муниципальная программа</w:t>
            </w:r>
          </w:p>
        </w:tc>
        <w:tc>
          <w:tcPr>
            <w:tcW w:w="1985" w:type="dxa"/>
            <w:vMerge w:val="restart"/>
            <w:shd w:val="clear" w:color="auto" w:fill="auto"/>
            <w:vAlign w:val="center"/>
          </w:tcPr>
          <w:p w:rsidR="00B656A6" w:rsidRPr="000448A0" w:rsidRDefault="00B656A6" w:rsidP="00213B3E">
            <w:pPr>
              <w:jc w:val="center"/>
              <w:rPr>
                <w:b/>
              </w:rPr>
            </w:pPr>
            <w:r w:rsidRPr="000448A0">
              <w:rPr>
                <w:b/>
              </w:rPr>
              <w:t>«Развитие сельского хозяйства в Нижнеингашском районе»</w:t>
            </w:r>
          </w:p>
        </w:tc>
        <w:tc>
          <w:tcPr>
            <w:tcW w:w="1559" w:type="dxa"/>
            <w:shd w:val="clear" w:color="auto" w:fill="auto"/>
            <w:vAlign w:val="bottom"/>
          </w:tcPr>
          <w:p w:rsidR="00B656A6" w:rsidRPr="000448A0" w:rsidRDefault="00B656A6" w:rsidP="00213B3E">
            <w:pPr>
              <w:rPr>
                <w:b/>
              </w:rPr>
            </w:pPr>
            <w:r w:rsidRPr="000448A0">
              <w:rPr>
                <w:b/>
              </w:rPr>
              <w:t>Всего расходные обязательства по программе</w:t>
            </w:r>
          </w:p>
        </w:tc>
        <w:tc>
          <w:tcPr>
            <w:tcW w:w="992" w:type="dxa"/>
            <w:shd w:val="clear" w:color="auto" w:fill="auto"/>
            <w:vAlign w:val="bottom"/>
          </w:tcPr>
          <w:p w:rsidR="00B656A6" w:rsidRPr="00F81B93" w:rsidRDefault="00966B61" w:rsidP="009045E7">
            <w:pPr>
              <w:jc w:val="right"/>
              <w:rPr>
                <w:b/>
              </w:rPr>
            </w:pPr>
            <w:r>
              <w:rPr>
                <w:b/>
              </w:rPr>
              <w:t>6560,2</w:t>
            </w:r>
          </w:p>
        </w:tc>
        <w:tc>
          <w:tcPr>
            <w:tcW w:w="992" w:type="dxa"/>
            <w:shd w:val="clear" w:color="auto" w:fill="auto"/>
            <w:vAlign w:val="bottom"/>
          </w:tcPr>
          <w:p w:rsidR="00B656A6" w:rsidRPr="00F81B93" w:rsidRDefault="00966B61" w:rsidP="009045E7">
            <w:pPr>
              <w:jc w:val="right"/>
              <w:rPr>
                <w:b/>
              </w:rPr>
            </w:pPr>
            <w:r>
              <w:rPr>
                <w:b/>
              </w:rPr>
              <w:t>6459,7</w:t>
            </w:r>
          </w:p>
        </w:tc>
        <w:tc>
          <w:tcPr>
            <w:tcW w:w="993" w:type="dxa"/>
            <w:shd w:val="clear" w:color="auto" w:fill="auto"/>
            <w:vAlign w:val="bottom"/>
          </w:tcPr>
          <w:p w:rsidR="00B656A6" w:rsidRPr="00F81B93" w:rsidRDefault="00966B61" w:rsidP="009045E7">
            <w:pPr>
              <w:jc w:val="right"/>
              <w:rPr>
                <w:b/>
              </w:rPr>
            </w:pPr>
            <w:r>
              <w:rPr>
                <w:b/>
              </w:rPr>
              <w:t>6459,7</w:t>
            </w:r>
          </w:p>
        </w:tc>
        <w:tc>
          <w:tcPr>
            <w:tcW w:w="1099" w:type="dxa"/>
            <w:shd w:val="clear" w:color="auto" w:fill="auto"/>
            <w:vAlign w:val="bottom"/>
          </w:tcPr>
          <w:p w:rsidR="00B656A6" w:rsidRPr="00F81B93" w:rsidRDefault="00966B61" w:rsidP="009045E7">
            <w:pPr>
              <w:jc w:val="right"/>
              <w:rPr>
                <w:b/>
              </w:rPr>
            </w:pPr>
            <w:r>
              <w:rPr>
                <w:b/>
              </w:rPr>
              <w:t>19479,6</w:t>
            </w:r>
          </w:p>
        </w:tc>
      </w:tr>
      <w:tr w:rsidR="00B656A6" w:rsidRPr="000448A0" w:rsidTr="00B46A46">
        <w:tc>
          <w:tcPr>
            <w:tcW w:w="486" w:type="dxa"/>
            <w:vMerge/>
            <w:shd w:val="clear" w:color="auto" w:fill="auto"/>
            <w:vAlign w:val="center"/>
          </w:tcPr>
          <w:p w:rsidR="00B656A6" w:rsidRPr="000448A0" w:rsidRDefault="00B656A6" w:rsidP="00B46A46">
            <w:pPr>
              <w:jc w:val="center"/>
              <w:rPr>
                <w:b/>
              </w:rPr>
            </w:pPr>
          </w:p>
        </w:tc>
        <w:tc>
          <w:tcPr>
            <w:tcW w:w="1465" w:type="dxa"/>
            <w:vMerge/>
            <w:shd w:val="clear" w:color="auto" w:fill="auto"/>
            <w:vAlign w:val="center"/>
          </w:tcPr>
          <w:p w:rsidR="00B656A6" w:rsidRPr="000448A0" w:rsidRDefault="00B656A6" w:rsidP="00213B3E">
            <w:pPr>
              <w:jc w:val="center"/>
              <w:rPr>
                <w:b/>
              </w:rPr>
            </w:pPr>
          </w:p>
        </w:tc>
        <w:tc>
          <w:tcPr>
            <w:tcW w:w="1985" w:type="dxa"/>
            <w:vMerge/>
            <w:shd w:val="clear" w:color="auto" w:fill="auto"/>
            <w:vAlign w:val="center"/>
          </w:tcPr>
          <w:p w:rsidR="00B656A6" w:rsidRPr="000448A0" w:rsidRDefault="00B656A6" w:rsidP="00213B3E">
            <w:pPr>
              <w:jc w:val="center"/>
              <w:rPr>
                <w:b/>
              </w:rPr>
            </w:pPr>
          </w:p>
        </w:tc>
        <w:tc>
          <w:tcPr>
            <w:tcW w:w="1559" w:type="dxa"/>
            <w:shd w:val="clear" w:color="auto" w:fill="auto"/>
            <w:vAlign w:val="bottom"/>
          </w:tcPr>
          <w:p w:rsidR="00B656A6" w:rsidRPr="000448A0" w:rsidRDefault="00B656A6" w:rsidP="00213B3E">
            <w:r w:rsidRPr="000448A0">
              <w:t>в том числе:</w:t>
            </w:r>
          </w:p>
        </w:tc>
        <w:tc>
          <w:tcPr>
            <w:tcW w:w="992" w:type="dxa"/>
            <w:shd w:val="clear" w:color="auto" w:fill="auto"/>
            <w:vAlign w:val="bottom"/>
          </w:tcPr>
          <w:p w:rsidR="00B656A6" w:rsidRPr="003522E7" w:rsidRDefault="00B656A6" w:rsidP="00213B3E">
            <w:pPr>
              <w:jc w:val="right"/>
              <w:rPr>
                <w:b/>
              </w:rPr>
            </w:pPr>
          </w:p>
        </w:tc>
        <w:tc>
          <w:tcPr>
            <w:tcW w:w="992" w:type="dxa"/>
            <w:shd w:val="clear" w:color="auto" w:fill="auto"/>
            <w:vAlign w:val="bottom"/>
          </w:tcPr>
          <w:p w:rsidR="00B656A6" w:rsidRPr="003522E7" w:rsidRDefault="00B656A6" w:rsidP="00213B3E">
            <w:pPr>
              <w:jc w:val="right"/>
              <w:rPr>
                <w:b/>
              </w:rPr>
            </w:pPr>
          </w:p>
        </w:tc>
        <w:tc>
          <w:tcPr>
            <w:tcW w:w="993" w:type="dxa"/>
            <w:shd w:val="clear" w:color="auto" w:fill="auto"/>
            <w:vAlign w:val="bottom"/>
          </w:tcPr>
          <w:p w:rsidR="00B656A6" w:rsidRPr="003522E7" w:rsidRDefault="00B656A6" w:rsidP="00213B3E">
            <w:pPr>
              <w:jc w:val="right"/>
              <w:rPr>
                <w:b/>
              </w:rPr>
            </w:pPr>
          </w:p>
        </w:tc>
        <w:tc>
          <w:tcPr>
            <w:tcW w:w="1099" w:type="dxa"/>
            <w:shd w:val="clear" w:color="auto" w:fill="auto"/>
            <w:vAlign w:val="bottom"/>
          </w:tcPr>
          <w:p w:rsidR="00B656A6" w:rsidRPr="003522E7" w:rsidRDefault="00B656A6" w:rsidP="00213B3E">
            <w:pPr>
              <w:jc w:val="right"/>
              <w:rPr>
                <w:b/>
              </w:rPr>
            </w:pPr>
          </w:p>
        </w:tc>
      </w:tr>
      <w:tr w:rsidR="00B656A6" w:rsidRPr="000448A0" w:rsidTr="00B46A46">
        <w:trPr>
          <w:trHeight w:val="221"/>
        </w:trPr>
        <w:tc>
          <w:tcPr>
            <w:tcW w:w="486" w:type="dxa"/>
            <w:vMerge/>
            <w:shd w:val="clear" w:color="auto" w:fill="auto"/>
            <w:vAlign w:val="center"/>
          </w:tcPr>
          <w:p w:rsidR="00B656A6" w:rsidRPr="000448A0" w:rsidRDefault="00B656A6" w:rsidP="00B46A46">
            <w:pPr>
              <w:jc w:val="center"/>
              <w:rPr>
                <w:b/>
              </w:rPr>
            </w:pPr>
          </w:p>
        </w:tc>
        <w:tc>
          <w:tcPr>
            <w:tcW w:w="1465" w:type="dxa"/>
            <w:vMerge/>
            <w:shd w:val="clear" w:color="auto" w:fill="auto"/>
            <w:vAlign w:val="center"/>
          </w:tcPr>
          <w:p w:rsidR="00B656A6" w:rsidRPr="000448A0" w:rsidRDefault="00B656A6" w:rsidP="00213B3E">
            <w:pPr>
              <w:jc w:val="center"/>
              <w:rPr>
                <w:b/>
              </w:rPr>
            </w:pPr>
          </w:p>
        </w:tc>
        <w:tc>
          <w:tcPr>
            <w:tcW w:w="1985" w:type="dxa"/>
            <w:vMerge/>
            <w:shd w:val="clear" w:color="auto" w:fill="auto"/>
            <w:vAlign w:val="center"/>
          </w:tcPr>
          <w:p w:rsidR="00B656A6" w:rsidRPr="000448A0" w:rsidRDefault="00B656A6" w:rsidP="00213B3E">
            <w:pPr>
              <w:jc w:val="center"/>
              <w:rPr>
                <w:b/>
              </w:rPr>
            </w:pPr>
          </w:p>
        </w:tc>
        <w:tc>
          <w:tcPr>
            <w:tcW w:w="1559" w:type="dxa"/>
            <w:shd w:val="clear" w:color="auto" w:fill="auto"/>
            <w:vAlign w:val="bottom"/>
          </w:tcPr>
          <w:p w:rsidR="00B656A6" w:rsidRPr="000448A0" w:rsidRDefault="00B656A6" w:rsidP="00213B3E">
            <w:r w:rsidRPr="000448A0">
              <w:t>федеральный бюджет</w:t>
            </w:r>
          </w:p>
        </w:tc>
        <w:tc>
          <w:tcPr>
            <w:tcW w:w="992" w:type="dxa"/>
            <w:shd w:val="clear" w:color="auto" w:fill="auto"/>
            <w:vAlign w:val="bottom"/>
          </w:tcPr>
          <w:p w:rsidR="00B656A6" w:rsidRPr="003522E7" w:rsidRDefault="00876FBB" w:rsidP="00213B3E">
            <w:pPr>
              <w:jc w:val="right"/>
              <w:rPr>
                <w:b/>
              </w:rPr>
            </w:pPr>
            <w:r>
              <w:rPr>
                <w:b/>
              </w:rPr>
              <w:t>0</w:t>
            </w:r>
          </w:p>
        </w:tc>
        <w:tc>
          <w:tcPr>
            <w:tcW w:w="992" w:type="dxa"/>
            <w:shd w:val="clear" w:color="auto" w:fill="auto"/>
            <w:vAlign w:val="bottom"/>
          </w:tcPr>
          <w:p w:rsidR="00B656A6" w:rsidRPr="003522E7" w:rsidRDefault="00876FBB" w:rsidP="00213B3E">
            <w:pPr>
              <w:jc w:val="right"/>
              <w:rPr>
                <w:b/>
              </w:rPr>
            </w:pPr>
            <w:r>
              <w:rPr>
                <w:b/>
              </w:rPr>
              <w:t>0</w:t>
            </w:r>
          </w:p>
        </w:tc>
        <w:tc>
          <w:tcPr>
            <w:tcW w:w="993" w:type="dxa"/>
            <w:shd w:val="clear" w:color="auto" w:fill="auto"/>
            <w:vAlign w:val="bottom"/>
          </w:tcPr>
          <w:p w:rsidR="00B656A6" w:rsidRPr="003522E7" w:rsidRDefault="00876FBB" w:rsidP="00213B3E">
            <w:pPr>
              <w:jc w:val="right"/>
              <w:rPr>
                <w:b/>
              </w:rPr>
            </w:pPr>
            <w:r>
              <w:rPr>
                <w:b/>
              </w:rPr>
              <w:t>0</w:t>
            </w:r>
          </w:p>
        </w:tc>
        <w:tc>
          <w:tcPr>
            <w:tcW w:w="1099" w:type="dxa"/>
            <w:shd w:val="clear" w:color="auto" w:fill="auto"/>
            <w:vAlign w:val="bottom"/>
          </w:tcPr>
          <w:p w:rsidR="00B656A6" w:rsidRPr="003522E7" w:rsidRDefault="00876FBB" w:rsidP="00213B3E">
            <w:pPr>
              <w:jc w:val="right"/>
              <w:rPr>
                <w:b/>
              </w:rPr>
            </w:pPr>
            <w:r>
              <w:rPr>
                <w:b/>
              </w:rPr>
              <w:t>0</w:t>
            </w:r>
          </w:p>
        </w:tc>
      </w:tr>
      <w:tr w:rsidR="00B656A6" w:rsidRPr="000448A0" w:rsidTr="00B46A46">
        <w:tc>
          <w:tcPr>
            <w:tcW w:w="486" w:type="dxa"/>
            <w:vMerge/>
            <w:shd w:val="clear" w:color="auto" w:fill="auto"/>
            <w:vAlign w:val="center"/>
          </w:tcPr>
          <w:p w:rsidR="00B656A6" w:rsidRPr="000448A0" w:rsidRDefault="00B656A6" w:rsidP="00B46A46">
            <w:pPr>
              <w:jc w:val="center"/>
              <w:rPr>
                <w:b/>
              </w:rPr>
            </w:pPr>
          </w:p>
        </w:tc>
        <w:tc>
          <w:tcPr>
            <w:tcW w:w="1465" w:type="dxa"/>
            <w:vMerge/>
            <w:shd w:val="clear" w:color="auto" w:fill="auto"/>
            <w:vAlign w:val="center"/>
          </w:tcPr>
          <w:p w:rsidR="00B656A6" w:rsidRPr="000448A0" w:rsidRDefault="00B656A6" w:rsidP="00213B3E">
            <w:pPr>
              <w:jc w:val="center"/>
              <w:rPr>
                <w:b/>
              </w:rPr>
            </w:pPr>
          </w:p>
        </w:tc>
        <w:tc>
          <w:tcPr>
            <w:tcW w:w="1985" w:type="dxa"/>
            <w:vMerge/>
            <w:shd w:val="clear" w:color="auto" w:fill="auto"/>
            <w:vAlign w:val="center"/>
          </w:tcPr>
          <w:p w:rsidR="00B656A6" w:rsidRPr="000448A0" w:rsidRDefault="00B656A6" w:rsidP="00213B3E">
            <w:pPr>
              <w:jc w:val="center"/>
              <w:rPr>
                <w:b/>
              </w:rPr>
            </w:pPr>
          </w:p>
        </w:tc>
        <w:tc>
          <w:tcPr>
            <w:tcW w:w="1559" w:type="dxa"/>
            <w:shd w:val="clear" w:color="auto" w:fill="auto"/>
            <w:vAlign w:val="bottom"/>
          </w:tcPr>
          <w:p w:rsidR="00B656A6" w:rsidRPr="000448A0" w:rsidRDefault="00B656A6" w:rsidP="00213B3E">
            <w:r w:rsidRPr="000448A0">
              <w:t>краевой бюджет</w:t>
            </w:r>
          </w:p>
        </w:tc>
        <w:tc>
          <w:tcPr>
            <w:tcW w:w="992" w:type="dxa"/>
            <w:shd w:val="clear" w:color="auto" w:fill="auto"/>
            <w:vAlign w:val="bottom"/>
          </w:tcPr>
          <w:p w:rsidR="00B656A6" w:rsidRPr="003522E7" w:rsidRDefault="00810032" w:rsidP="00FE3239">
            <w:pPr>
              <w:jc w:val="right"/>
              <w:rPr>
                <w:b/>
              </w:rPr>
            </w:pPr>
            <w:r>
              <w:rPr>
                <w:b/>
              </w:rPr>
              <w:t>5860,2</w:t>
            </w:r>
          </w:p>
        </w:tc>
        <w:tc>
          <w:tcPr>
            <w:tcW w:w="992" w:type="dxa"/>
            <w:shd w:val="clear" w:color="auto" w:fill="auto"/>
            <w:vAlign w:val="bottom"/>
          </w:tcPr>
          <w:p w:rsidR="00B656A6" w:rsidRPr="003522E7" w:rsidRDefault="00810032" w:rsidP="00FE3239">
            <w:pPr>
              <w:jc w:val="right"/>
              <w:rPr>
                <w:b/>
              </w:rPr>
            </w:pPr>
            <w:r>
              <w:rPr>
                <w:b/>
              </w:rPr>
              <w:t>5459,7</w:t>
            </w:r>
          </w:p>
        </w:tc>
        <w:tc>
          <w:tcPr>
            <w:tcW w:w="993" w:type="dxa"/>
            <w:shd w:val="clear" w:color="auto" w:fill="auto"/>
            <w:vAlign w:val="bottom"/>
          </w:tcPr>
          <w:p w:rsidR="00B656A6" w:rsidRPr="003522E7" w:rsidRDefault="00810032" w:rsidP="00FE3239">
            <w:pPr>
              <w:jc w:val="right"/>
              <w:rPr>
                <w:b/>
              </w:rPr>
            </w:pPr>
            <w:r>
              <w:rPr>
                <w:b/>
              </w:rPr>
              <w:t>5459,7</w:t>
            </w:r>
          </w:p>
        </w:tc>
        <w:tc>
          <w:tcPr>
            <w:tcW w:w="1099" w:type="dxa"/>
            <w:shd w:val="clear" w:color="auto" w:fill="auto"/>
            <w:vAlign w:val="bottom"/>
          </w:tcPr>
          <w:p w:rsidR="00B656A6" w:rsidRPr="003522E7" w:rsidRDefault="00966B61" w:rsidP="00213B3E">
            <w:pPr>
              <w:jc w:val="right"/>
              <w:rPr>
                <w:b/>
              </w:rPr>
            </w:pPr>
            <w:r>
              <w:rPr>
                <w:b/>
              </w:rPr>
              <w:t>16779,6</w:t>
            </w:r>
          </w:p>
        </w:tc>
      </w:tr>
      <w:tr w:rsidR="00B656A6" w:rsidRPr="000448A0" w:rsidTr="00B46A46">
        <w:tc>
          <w:tcPr>
            <w:tcW w:w="486" w:type="dxa"/>
            <w:vMerge/>
            <w:shd w:val="clear" w:color="auto" w:fill="auto"/>
            <w:vAlign w:val="center"/>
          </w:tcPr>
          <w:p w:rsidR="00B656A6" w:rsidRPr="000448A0" w:rsidRDefault="00B656A6" w:rsidP="00B46A46">
            <w:pPr>
              <w:jc w:val="center"/>
              <w:rPr>
                <w:b/>
              </w:rPr>
            </w:pPr>
          </w:p>
        </w:tc>
        <w:tc>
          <w:tcPr>
            <w:tcW w:w="1465" w:type="dxa"/>
            <w:vMerge/>
            <w:shd w:val="clear" w:color="auto" w:fill="auto"/>
            <w:vAlign w:val="center"/>
          </w:tcPr>
          <w:p w:rsidR="00B656A6" w:rsidRPr="000448A0" w:rsidRDefault="00B656A6" w:rsidP="00213B3E">
            <w:pPr>
              <w:jc w:val="center"/>
              <w:rPr>
                <w:b/>
              </w:rPr>
            </w:pPr>
          </w:p>
        </w:tc>
        <w:tc>
          <w:tcPr>
            <w:tcW w:w="1985" w:type="dxa"/>
            <w:vMerge/>
            <w:shd w:val="clear" w:color="auto" w:fill="auto"/>
            <w:vAlign w:val="center"/>
          </w:tcPr>
          <w:p w:rsidR="00B656A6" w:rsidRPr="000448A0" w:rsidRDefault="00B656A6" w:rsidP="00213B3E">
            <w:pPr>
              <w:jc w:val="center"/>
              <w:rPr>
                <w:b/>
              </w:rPr>
            </w:pPr>
          </w:p>
        </w:tc>
        <w:tc>
          <w:tcPr>
            <w:tcW w:w="1559" w:type="dxa"/>
            <w:shd w:val="clear" w:color="auto" w:fill="auto"/>
            <w:vAlign w:val="bottom"/>
          </w:tcPr>
          <w:p w:rsidR="00B656A6" w:rsidRPr="000448A0" w:rsidRDefault="00B656A6" w:rsidP="00213B3E">
            <w:r w:rsidRPr="000448A0">
              <w:t>районный бюджет</w:t>
            </w:r>
          </w:p>
        </w:tc>
        <w:tc>
          <w:tcPr>
            <w:tcW w:w="992" w:type="dxa"/>
            <w:shd w:val="clear" w:color="auto" w:fill="auto"/>
            <w:vAlign w:val="bottom"/>
          </w:tcPr>
          <w:p w:rsidR="00B656A6" w:rsidRPr="008605A7" w:rsidRDefault="009045E7" w:rsidP="00213B3E">
            <w:pPr>
              <w:jc w:val="right"/>
              <w:rPr>
                <w:b/>
              </w:rPr>
            </w:pPr>
            <w:r>
              <w:rPr>
                <w:b/>
              </w:rPr>
              <w:t>7</w:t>
            </w:r>
            <w:r w:rsidR="001B5341">
              <w:rPr>
                <w:b/>
              </w:rPr>
              <w:t>00</w:t>
            </w:r>
            <w:r w:rsidR="00776726">
              <w:rPr>
                <w:b/>
              </w:rPr>
              <w:t>,0</w:t>
            </w:r>
          </w:p>
        </w:tc>
        <w:tc>
          <w:tcPr>
            <w:tcW w:w="992" w:type="dxa"/>
            <w:shd w:val="clear" w:color="auto" w:fill="auto"/>
            <w:vAlign w:val="bottom"/>
          </w:tcPr>
          <w:p w:rsidR="00B656A6" w:rsidRPr="008605A7" w:rsidRDefault="009045E7" w:rsidP="00213B3E">
            <w:pPr>
              <w:jc w:val="right"/>
              <w:rPr>
                <w:b/>
              </w:rPr>
            </w:pPr>
            <w:r>
              <w:rPr>
                <w:b/>
              </w:rPr>
              <w:t>10</w:t>
            </w:r>
            <w:r w:rsidR="00776726">
              <w:rPr>
                <w:b/>
              </w:rPr>
              <w:t>00,0</w:t>
            </w:r>
          </w:p>
        </w:tc>
        <w:tc>
          <w:tcPr>
            <w:tcW w:w="993" w:type="dxa"/>
            <w:shd w:val="clear" w:color="auto" w:fill="auto"/>
            <w:vAlign w:val="bottom"/>
          </w:tcPr>
          <w:p w:rsidR="00B656A6" w:rsidRPr="008605A7" w:rsidRDefault="009045E7" w:rsidP="00213B3E">
            <w:pPr>
              <w:jc w:val="right"/>
              <w:rPr>
                <w:b/>
              </w:rPr>
            </w:pPr>
            <w:r>
              <w:rPr>
                <w:b/>
              </w:rPr>
              <w:t>10</w:t>
            </w:r>
            <w:r w:rsidR="00776726">
              <w:rPr>
                <w:b/>
              </w:rPr>
              <w:t>00,0</w:t>
            </w:r>
          </w:p>
        </w:tc>
        <w:tc>
          <w:tcPr>
            <w:tcW w:w="1099" w:type="dxa"/>
            <w:shd w:val="clear" w:color="auto" w:fill="auto"/>
            <w:vAlign w:val="bottom"/>
          </w:tcPr>
          <w:p w:rsidR="00B656A6" w:rsidRPr="008605A7" w:rsidRDefault="00DF0EE7" w:rsidP="009045E7">
            <w:pPr>
              <w:jc w:val="right"/>
              <w:rPr>
                <w:b/>
              </w:rPr>
            </w:pPr>
            <w:r>
              <w:rPr>
                <w:b/>
              </w:rPr>
              <w:t>2</w:t>
            </w:r>
            <w:r w:rsidR="009045E7">
              <w:rPr>
                <w:b/>
              </w:rPr>
              <w:t>7</w:t>
            </w:r>
            <w:r w:rsidR="00ED3337">
              <w:rPr>
                <w:b/>
              </w:rPr>
              <w:t>0</w:t>
            </w:r>
            <w:r w:rsidR="000E439D">
              <w:rPr>
                <w:b/>
              </w:rPr>
              <w:t>0</w:t>
            </w:r>
            <w:r w:rsidR="00FB4D60">
              <w:rPr>
                <w:b/>
              </w:rPr>
              <w:t>,0</w:t>
            </w:r>
          </w:p>
        </w:tc>
      </w:tr>
      <w:tr w:rsidR="00B656A6" w:rsidRPr="000448A0" w:rsidTr="00B46A46">
        <w:tc>
          <w:tcPr>
            <w:tcW w:w="486" w:type="dxa"/>
            <w:vMerge/>
            <w:shd w:val="clear" w:color="auto" w:fill="auto"/>
            <w:vAlign w:val="center"/>
          </w:tcPr>
          <w:p w:rsidR="00B656A6" w:rsidRPr="000448A0" w:rsidRDefault="00B656A6" w:rsidP="00B46A46">
            <w:pPr>
              <w:jc w:val="center"/>
              <w:rPr>
                <w:b/>
              </w:rPr>
            </w:pPr>
          </w:p>
        </w:tc>
        <w:tc>
          <w:tcPr>
            <w:tcW w:w="1465" w:type="dxa"/>
            <w:vMerge/>
            <w:shd w:val="clear" w:color="auto" w:fill="auto"/>
            <w:vAlign w:val="center"/>
          </w:tcPr>
          <w:p w:rsidR="00B656A6" w:rsidRPr="000448A0" w:rsidRDefault="00B656A6" w:rsidP="00213B3E">
            <w:pPr>
              <w:jc w:val="center"/>
              <w:rPr>
                <w:b/>
              </w:rPr>
            </w:pPr>
          </w:p>
        </w:tc>
        <w:tc>
          <w:tcPr>
            <w:tcW w:w="1985" w:type="dxa"/>
            <w:vMerge/>
            <w:shd w:val="clear" w:color="auto" w:fill="auto"/>
            <w:vAlign w:val="center"/>
          </w:tcPr>
          <w:p w:rsidR="00B656A6" w:rsidRPr="000448A0" w:rsidRDefault="00B656A6" w:rsidP="00213B3E">
            <w:pPr>
              <w:jc w:val="center"/>
              <w:rPr>
                <w:b/>
              </w:rPr>
            </w:pPr>
          </w:p>
        </w:tc>
        <w:tc>
          <w:tcPr>
            <w:tcW w:w="1559" w:type="dxa"/>
            <w:shd w:val="clear" w:color="auto" w:fill="auto"/>
            <w:vAlign w:val="bottom"/>
          </w:tcPr>
          <w:p w:rsidR="00B656A6" w:rsidRPr="000448A0" w:rsidRDefault="00B656A6" w:rsidP="00213B3E"/>
        </w:tc>
        <w:tc>
          <w:tcPr>
            <w:tcW w:w="992" w:type="dxa"/>
            <w:shd w:val="clear" w:color="auto" w:fill="auto"/>
            <w:vAlign w:val="bottom"/>
          </w:tcPr>
          <w:p w:rsidR="00B656A6" w:rsidRPr="000448A0" w:rsidRDefault="00B656A6" w:rsidP="00213B3E">
            <w:pPr>
              <w:jc w:val="right"/>
              <w:rPr>
                <w:b/>
              </w:rPr>
            </w:pPr>
          </w:p>
        </w:tc>
        <w:tc>
          <w:tcPr>
            <w:tcW w:w="992" w:type="dxa"/>
            <w:shd w:val="clear" w:color="auto" w:fill="auto"/>
            <w:vAlign w:val="bottom"/>
          </w:tcPr>
          <w:p w:rsidR="00B656A6" w:rsidRPr="000448A0" w:rsidRDefault="00B656A6" w:rsidP="00213B3E">
            <w:pPr>
              <w:jc w:val="right"/>
              <w:rPr>
                <w:b/>
              </w:rPr>
            </w:pPr>
          </w:p>
        </w:tc>
        <w:tc>
          <w:tcPr>
            <w:tcW w:w="993" w:type="dxa"/>
            <w:shd w:val="clear" w:color="auto" w:fill="auto"/>
            <w:vAlign w:val="bottom"/>
          </w:tcPr>
          <w:p w:rsidR="00B656A6" w:rsidRPr="000448A0" w:rsidRDefault="00B656A6" w:rsidP="00213B3E">
            <w:pPr>
              <w:jc w:val="right"/>
              <w:rPr>
                <w:b/>
              </w:rPr>
            </w:pPr>
          </w:p>
        </w:tc>
        <w:tc>
          <w:tcPr>
            <w:tcW w:w="1099" w:type="dxa"/>
            <w:shd w:val="clear" w:color="auto" w:fill="auto"/>
            <w:vAlign w:val="bottom"/>
          </w:tcPr>
          <w:p w:rsidR="00B656A6" w:rsidRDefault="00B656A6" w:rsidP="00213B3E">
            <w:pPr>
              <w:jc w:val="right"/>
              <w:rPr>
                <w:b/>
              </w:rPr>
            </w:pPr>
          </w:p>
          <w:p w:rsidR="00CC305A" w:rsidRPr="000448A0" w:rsidRDefault="00CC305A" w:rsidP="00213B3E">
            <w:pPr>
              <w:jc w:val="right"/>
              <w:rPr>
                <w:b/>
              </w:rPr>
            </w:pPr>
          </w:p>
        </w:tc>
      </w:tr>
      <w:tr w:rsidR="00B656A6" w:rsidRPr="000448A0" w:rsidTr="00B46A46">
        <w:tc>
          <w:tcPr>
            <w:tcW w:w="486" w:type="dxa"/>
            <w:vMerge w:val="restart"/>
            <w:shd w:val="clear" w:color="auto" w:fill="auto"/>
            <w:vAlign w:val="center"/>
          </w:tcPr>
          <w:p w:rsidR="00B656A6" w:rsidRPr="000448A0" w:rsidRDefault="00B656A6" w:rsidP="00B46A46">
            <w:pPr>
              <w:jc w:val="center"/>
              <w:rPr>
                <w:b/>
              </w:rPr>
            </w:pPr>
            <w:r w:rsidRPr="000448A0">
              <w:rPr>
                <w:b/>
              </w:rPr>
              <w:t>2</w:t>
            </w:r>
          </w:p>
        </w:tc>
        <w:tc>
          <w:tcPr>
            <w:tcW w:w="1465" w:type="dxa"/>
            <w:vMerge w:val="restart"/>
            <w:shd w:val="clear" w:color="auto" w:fill="auto"/>
            <w:vAlign w:val="center"/>
          </w:tcPr>
          <w:p w:rsidR="00B656A6" w:rsidRPr="000448A0" w:rsidRDefault="00B656A6" w:rsidP="00213B3E">
            <w:pPr>
              <w:jc w:val="center"/>
              <w:rPr>
                <w:b/>
              </w:rPr>
            </w:pPr>
            <w:r w:rsidRPr="000448A0">
              <w:rPr>
                <w:b/>
              </w:rPr>
              <w:t>Подпрограмма 1</w:t>
            </w:r>
          </w:p>
        </w:tc>
        <w:tc>
          <w:tcPr>
            <w:tcW w:w="1985" w:type="dxa"/>
            <w:vMerge w:val="restart"/>
            <w:shd w:val="clear" w:color="auto" w:fill="auto"/>
            <w:vAlign w:val="center"/>
          </w:tcPr>
          <w:p w:rsidR="00B656A6" w:rsidRPr="000448A0" w:rsidRDefault="00B656A6" w:rsidP="00213B3E">
            <w:pPr>
              <w:jc w:val="center"/>
              <w:rPr>
                <w:b/>
              </w:rPr>
            </w:pPr>
            <w:r w:rsidRPr="000448A0">
              <w:rPr>
                <w:b/>
              </w:rPr>
              <w:t>«Поддержка малых форм хозяйствования в Нижнеингашском районе»</w:t>
            </w:r>
          </w:p>
        </w:tc>
        <w:tc>
          <w:tcPr>
            <w:tcW w:w="1559" w:type="dxa"/>
            <w:shd w:val="clear" w:color="auto" w:fill="auto"/>
            <w:vAlign w:val="bottom"/>
          </w:tcPr>
          <w:p w:rsidR="00B656A6" w:rsidRPr="000448A0" w:rsidRDefault="00B656A6" w:rsidP="00213B3E">
            <w:pPr>
              <w:rPr>
                <w:b/>
              </w:rPr>
            </w:pPr>
            <w:r w:rsidRPr="000448A0">
              <w:rPr>
                <w:b/>
              </w:rPr>
              <w:t>Всего расходные обязательства по программе</w:t>
            </w:r>
          </w:p>
        </w:tc>
        <w:tc>
          <w:tcPr>
            <w:tcW w:w="992" w:type="dxa"/>
            <w:shd w:val="clear" w:color="auto" w:fill="auto"/>
            <w:vAlign w:val="bottom"/>
          </w:tcPr>
          <w:p w:rsidR="00B656A6" w:rsidRPr="000448A0" w:rsidRDefault="00DF0EE7" w:rsidP="00213B3E">
            <w:pPr>
              <w:jc w:val="right"/>
              <w:rPr>
                <w:b/>
              </w:rPr>
            </w:pPr>
            <w:r>
              <w:rPr>
                <w:b/>
              </w:rPr>
              <w:t>0,00</w:t>
            </w:r>
          </w:p>
        </w:tc>
        <w:tc>
          <w:tcPr>
            <w:tcW w:w="992" w:type="dxa"/>
            <w:shd w:val="clear" w:color="auto" w:fill="auto"/>
            <w:vAlign w:val="bottom"/>
          </w:tcPr>
          <w:p w:rsidR="00B656A6" w:rsidRPr="000448A0" w:rsidRDefault="00DF0EE7" w:rsidP="00213B3E">
            <w:pPr>
              <w:jc w:val="right"/>
              <w:rPr>
                <w:b/>
              </w:rPr>
            </w:pPr>
            <w:r>
              <w:rPr>
                <w:b/>
              </w:rPr>
              <w:t>700,00</w:t>
            </w:r>
          </w:p>
        </w:tc>
        <w:tc>
          <w:tcPr>
            <w:tcW w:w="993" w:type="dxa"/>
            <w:shd w:val="clear" w:color="auto" w:fill="auto"/>
            <w:vAlign w:val="bottom"/>
          </w:tcPr>
          <w:p w:rsidR="00B656A6" w:rsidRPr="000448A0" w:rsidRDefault="00DF0EE7" w:rsidP="00213B3E">
            <w:pPr>
              <w:jc w:val="right"/>
              <w:rPr>
                <w:b/>
              </w:rPr>
            </w:pPr>
            <w:r>
              <w:rPr>
                <w:b/>
              </w:rPr>
              <w:t>700,00</w:t>
            </w:r>
          </w:p>
        </w:tc>
        <w:tc>
          <w:tcPr>
            <w:tcW w:w="1099" w:type="dxa"/>
            <w:shd w:val="clear" w:color="auto" w:fill="auto"/>
            <w:vAlign w:val="bottom"/>
          </w:tcPr>
          <w:p w:rsidR="00B656A6" w:rsidRPr="000448A0" w:rsidRDefault="00DF0EE7" w:rsidP="00213B3E">
            <w:pPr>
              <w:jc w:val="right"/>
              <w:rPr>
                <w:b/>
              </w:rPr>
            </w:pPr>
            <w:r>
              <w:rPr>
                <w:b/>
              </w:rPr>
              <w:t>1400,00</w:t>
            </w:r>
          </w:p>
        </w:tc>
      </w:tr>
      <w:tr w:rsidR="00B656A6" w:rsidRPr="000448A0" w:rsidTr="00C12559">
        <w:tc>
          <w:tcPr>
            <w:tcW w:w="486" w:type="dxa"/>
            <w:vMerge/>
            <w:shd w:val="clear" w:color="auto" w:fill="auto"/>
            <w:vAlign w:val="bottom"/>
          </w:tcPr>
          <w:p w:rsidR="00B656A6" w:rsidRPr="000448A0" w:rsidRDefault="00B656A6" w:rsidP="00213B3E">
            <w:pPr>
              <w:jc w:val="center"/>
              <w:rPr>
                <w:b/>
              </w:rPr>
            </w:pPr>
          </w:p>
        </w:tc>
        <w:tc>
          <w:tcPr>
            <w:tcW w:w="1465" w:type="dxa"/>
            <w:vMerge/>
            <w:shd w:val="clear" w:color="auto" w:fill="auto"/>
            <w:vAlign w:val="center"/>
          </w:tcPr>
          <w:p w:rsidR="00B656A6" w:rsidRPr="000448A0" w:rsidRDefault="00B656A6" w:rsidP="00213B3E">
            <w:pPr>
              <w:jc w:val="center"/>
              <w:rPr>
                <w:b/>
              </w:rPr>
            </w:pPr>
          </w:p>
        </w:tc>
        <w:tc>
          <w:tcPr>
            <w:tcW w:w="1985" w:type="dxa"/>
            <w:vMerge/>
            <w:shd w:val="clear" w:color="auto" w:fill="auto"/>
            <w:vAlign w:val="center"/>
          </w:tcPr>
          <w:p w:rsidR="00B656A6" w:rsidRPr="000448A0" w:rsidRDefault="00B656A6" w:rsidP="00213B3E">
            <w:pPr>
              <w:jc w:val="center"/>
              <w:rPr>
                <w:b/>
              </w:rPr>
            </w:pPr>
          </w:p>
        </w:tc>
        <w:tc>
          <w:tcPr>
            <w:tcW w:w="1559" w:type="dxa"/>
            <w:shd w:val="clear" w:color="auto" w:fill="auto"/>
            <w:vAlign w:val="bottom"/>
          </w:tcPr>
          <w:p w:rsidR="00B656A6" w:rsidRPr="000448A0" w:rsidRDefault="00B656A6" w:rsidP="00213B3E">
            <w:r w:rsidRPr="000448A0">
              <w:t>в том числе:</w:t>
            </w:r>
          </w:p>
        </w:tc>
        <w:tc>
          <w:tcPr>
            <w:tcW w:w="992" w:type="dxa"/>
            <w:shd w:val="clear" w:color="auto" w:fill="auto"/>
            <w:vAlign w:val="bottom"/>
          </w:tcPr>
          <w:p w:rsidR="00B656A6" w:rsidRPr="000448A0" w:rsidRDefault="00B656A6" w:rsidP="00213B3E">
            <w:pPr>
              <w:jc w:val="right"/>
            </w:pPr>
          </w:p>
        </w:tc>
        <w:tc>
          <w:tcPr>
            <w:tcW w:w="992" w:type="dxa"/>
            <w:shd w:val="clear" w:color="auto" w:fill="auto"/>
            <w:vAlign w:val="bottom"/>
          </w:tcPr>
          <w:p w:rsidR="00B656A6" w:rsidRPr="000448A0" w:rsidRDefault="00B656A6" w:rsidP="00213B3E">
            <w:pPr>
              <w:jc w:val="right"/>
            </w:pPr>
          </w:p>
        </w:tc>
        <w:tc>
          <w:tcPr>
            <w:tcW w:w="993" w:type="dxa"/>
            <w:shd w:val="clear" w:color="auto" w:fill="auto"/>
            <w:vAlign w:val="bottom"/>
          </w:tcPr>
          <w:p w:rsidR="00B656A6" w:rsidRPr="000448A0" w:rsidRDefault="00B656A6" w:rsidP="00213B3E">
            <w:pPr>
              <w:jc w:val="right"/>
            </w:pPr>
          </w:p>
        </w:tc>
        <w:tc>
          <w:tcPr>
            <w:tcW w:w="1099" w:type="dxa"/>
            <w:shd w:val="clear" w:color="auto" w:fill="auto"/>
            <w:vAlign w:val="bottom"/>
          </w:tcPr>
          <w:p w:rsidR="00B656A6" w:rsidRPr="000448A0" w:rsidRDefault="00B656A6" w:rsidP="00213B3E">
            <w:pPr>
              <w:jc w:val="right"/>
              <w:rPr>
                <w:b/>
              </w:rPr>
            </w:pPr>
          </w:p>
        </w:tc>
      </w:tr>
      <w:tr w:rsidR="00B656A6" w:rsidRPr="000448A0" w:rsidTr="00C12559">
        <w:tc>
          <w:tcPr>
            <w:tcW w:w="486" w:type="dxa"/>
            <w:vMerge/>
            <w:shd w:val="clear" w:color="auto" w:fill="auto"/>
            <w:vAlign w:val="bottom"/>
          </w:tcPr>
          <w:p w:rsidR="00B656A6" w:rsidRPr="000448A0" w:rsidRDefault="00B656A6" w:rsidP="00213B3E">
            <w:pPr>
              <w:jc w:val="center"/>
              <w:rPr>
                <w:b/>
              </w:rPr>
            </w:pPr>
          </w:p>
        </w:tc>
        <w:tc>
          <w:tcPr>
            <w:tcW w:w="1465" w:type="dxa"/>
            <w:vMerge/>
            <w:shd w:val="clear" w:color="auto" w:fill="auto"/>
            <w:vAlign w:val="center"/>
          </w:tcPr>
          <w:p w:rsidR="00B656A6" w:rsidRPr="000448A0" w:rsidRDefault="00B656A6" w:rsidP="00213B3E">
            <w:pPr>
              <w:jc w:val="center"/>
              <w:rPr>
                <w:b/>
              </w:rPr>
            </w:pPr>
          </w:p>
        </w:tc>
        <w:tc>
          <w:tcPr>
            <w:tcW w:w="1985" w:type="dxa"/>
            <w:vMerge/>
            <w:shd w:val="clear" w:color="auto" w:fill="auto"/>
            <w:vAlign w:val="center"/>
          </w:tcPr>
          <w:p w:rsidR="00B656A6" w:rsidRPr="000448A0" w:rsidRDefault="00B656A6" w:rsidP="00213B3E">
            <w:pPr>
              <w:jc w:val="center"/>
              <w:rPr>
                <w:b/>
              </w:rPr>
            </w:pPr>
          </w:p>
        </w:tc>
        <w:tc>
          <w:tcPr>
            <w:tcW w:w="1559" w:type="dxa"/>
            <w:shd w:val="clear" w:color="auto" w:fill="auto"/>
            <w:vAlign w:val="bottom"/>
          </w:tcPr>
          <w:p w:rsidR="00B656A6" w:rsidRPr="000448A0" w:rsidRDefault="00B656A6" w:rsidP="00213B3E">
            <w:r w:rsidRPr="000448A0">
              <w:t>федеральный бюджет</w:t>
            </w:r>
          </w:p>
        </w:tc>
        <w:tc>
          <w:tcPr>
            <w:tcW w:w="992" w:type="dxa"/>
            <w:shd w:val="clear" w:color="auto" w:fill="auto"/>
            <w:vAlign w:val="bottom"/>
          </w:tcPr>
          <w:p w:rsidR="00B656A6" w:rsidRPr="000448A0" w:rsidRDefault="00B656A6" w:rsidP="00213B3E">
            <w:pPr>
              <w:jc w:val="right"/>
            </w:pPr>
          </w:p>
        </w:tc>
        <w:tc>
          <w:tcPr>
            <w:tcW w:w="992" w:type="dxa"/>
            <w:shd w:val="clear" w:color="auto" w:fill="auto"/>
            <w:vAlign w:val="bottom"/>
          </w:tcPr>
          <w:p w:rsidR="00B656A6" w:rsidRPr="000448A0" w:rsidRDefault="00B656A6" w:rsidP="00213B3E">
            <w:pPr>
              <w:jc w:val="right"/>
            </w:pPr>
          </w:p>
        </w:tc>
        <w:tc>
          <w:tcPr>
            <w:tcW w:w="993" w:type="dxa"/>
            <w:shd w:val="clear" w:color="auto" w:fill="auto"/>
            <w:vAlign w:val="bottom"/>
          </w:tcPr>
          <w:p w:rsidR="00B656A6" w:rsidRPr="000448A0" w:rsidRDefault="00B656A6" w:rsidP="00213B3E">
            <w:pPr>
              <w:jc w:val="right"/>
            </w:pPr>
          </w:p>
        </w:tc>
        <w:tc>
          <w:tcPr>
            <w:tcW w:w="1099" w:type="dxa"/>
            <w:shd w:val="clear" w:color="auto" w:fill="auto"/>
            <w:vAlign w:val="bottom"/>
          </w:tcPr>
          <w:p w:rsidR="00B656A6" w:rsidRPr="000448A0" w:rsidRDefault="00B656A6" w:rsidP="00213B3E">
            <w:pPr>
              <w:jc w:val="right"/>
              <w:rPr>
                <w:b/>
              </w:rPr>
            </w:pPr>
          </w:p>
        </w:tc>
      </w:tr>
      <w:tr w:rsidR="00B656A6" w:rsidRPr="000448A0" w:rsidTr="00C12559">
        <w:tc>
          <w:tcPr>
            <w:tcW w:w="486" w:type="dxa"/>
            <w:vMerge/>
            <w:shd w:val="clear" w:color="auto" w:fill="auto"/>
            <w:vAlign w:val="bottom"/>
          </w:tcPr>
          <w:p w:rsidR="00B656A6" w:rsidRPr="000448A0" w:rsidRDefault="00B656A6" w:rsidP="00213B3E">
            <w:pPr>
              <w:jc w:val="center"/>
              <w:rPr>
                <w:b/>
              </w:rPr>
            </w:pPr>
          </w:p>
        </w:tc>
        <w:tc>
          <w:tcPr>
            <w:tcW w:w="1465" w:type="dxa"/>
            <w:vMerge/>
            <w:shd w:val="clear" w:color="auto" w:fill="auto"/>
            <w:vAlign w:val="center"/>
          </w:tcPr>
          <w:p w:rsidR="00B656A6" w:rsidRPr="000448A0" w:rsidRDefault="00B656A6" w:rsidP="00213B3E">
            <w:pPr>
              <w:jc w:val="center"/>
              <w:rPr>
                <w:b/>
              </w:rPr>
            </w:pPr>
          </w:p>
        </w:tc>
        <w:tc>
          <w:tcPr>
            <w:tcW w:w="1985" w:type="dxa"/>
            <w:vMerge/>
            <w:shd w:val="clear" w:color="auto" w:fill="auto"/>
            <w:vAlign w:val="center"/>
          </w:tcPr>
          <w:p w:rsidR="00B656A6" w:rsidRPr="000448A0" w:rsidRDefault="00B656A6" w:rsidP="00213B3E">
            <w:pPr>
              <w:jc w:val="center"/>
              <w:rPr>
                <w:b/>
              </w:rPr>
            </w:pPr>
          </w:p>
        </w:tc>
        <w:tc>
          <w:tcPr>
            <w:tcW w:w="1559" w:type="dxa"/>
            <w:shd w:val="clear" w:color="auto" w:fill="auto"/>
            <w:vAlign w:val="bottom"/>
          </w:tcPr>
          <w:p w:rsidR="00B656A6" w:rsidRPr="000448A0" w:rsidRDefault="00B656A6" w:rsidP="00213B3E">
            <w:r w:rsidRPr="000448A0">
              <w:t>краевой бюджет</w:t>
            </w:r>
          </w:p>
        </w:tc>
        <w:tc>
          <w:tcPr>
            <w:tcW w:w="992" w:type="dxa"/>
            <w:shd w:val="clear" w:color="auto" w:fill="auto"/>
            <w:vAlign w:val="bottom"/>
          </w:tcPr>
          <w:p w:rsidR="00B656A6" w:rsidRPr="000448A0" w:rsidRDefault="00B656A6" w:rsidP="00213B3E">
            <w:pPr>
              <w:jc w:val="right"/>
            </w:pPr>
          </w:p>
        </w:tc>
        <w:tc>
          <w:tcPr>
            <w:tcW w:w="992" w:type="dxa"/>
            <w:shd w:val="clear" w:color="auto" w:fill="auto"/>
            <w:vAlign w:val="bottom"/>
          </w:tcPr>
          <w:p w:rsidR="00B656A6" w:rsidRPr="000448A0" w:rsidRDefault="00B656A6" w:rsidP="00213B3E">
            <w:pPr>
              <w:jc w:val="right"/>
            </w:pPr>
          </w:p>
        </w:tc>
        <w:tc>
          <w:tcPr>
            <w:tcW w:w="993" w:type="dxa"/>
            <w:shd w:val="clear" w:color="auto" w:fill="auto"/>
            <w:vAlign w:val="bottom"/>
          </w:tcPr>
          <w:p w:rsidR="00B656A6" w:rsidRPr="000448A0" w:rsidRDefault="00B656A6" w:rsidP="00213B3E">
            <w:pPr>
              <w:jc w:val="right"/>
            </w:pPr>
          </w:p>
        </w:tc>
        <w:tc>
          <w:tcPr>
            <w:tcW w:w="1099" w:type="dxa"/>
            <w:shd w:val="clear" w:color="auto" w:fill="auto"/>
            <w:vAlign w:val="bottom"/>
          </w:tcPr>
          <w:p w:rsidR="00B656A6" w:rsidRPr="000448A0" w:rsidRDefault="00B656A6" w:rsidP="00213B3E">
            <w:pPr>
              <w:jc w:val="right"/>
              <w:rPr>
                <w:b/>
              </w:rPr>
            </w:pPr>
          </w:p>
        </w:tc>
      </w:tr>
      <w:tr w:rsidR="00B656A6" w:rsidRPr="000448A0" w:rsidTr="00C12559">
        <w:tc>
          <w:tcPr>
            <w:tcW w:w="486" w:type="dxa"/>
            <w:vMerge/>
            <w:shd w:val="clear" w:color="auto" w:fill="auto"/>
            <w:vAlign w:val="bottom"/>
          </w:tcPr>
          <w:p w:rsidR="00B656A6" w:rsidRPr="000448A0" w:rsidRDefault="00B656A6" w:rsidP="00213B3E">
            <w:pPr>
              <w:jc w:val="center"/>
              <w:rPr>
                <w:b/>
              </w:rPr>
            </w:pPr>
          </w:p>
        </w:tc>
        <w:tc>
          <w:tcPr>
            <w:tcW w:w="1465" w:type="dxa"/>
            <w:vMerge/>
            <w:shd w:val="clear" w:color="auto" w:fill="auto"/>
            <w:vAlign w:val="center"/>
          </w:tcPr>
          <w:p w:rsidR="00B656A6" w:rsidRPr="000448A0" w:rsidRDefault="00B656A6" w:rsidP="00213B3E">
            <w:pPr>
              <w:jc w:val="center"/>
              <w:rPr>
                <w:b/>
              </w:rPr>
            </w:pPr>
          </w:p>
        </w:tc>
        <w:tc>
          <w:tcPr>
            <w:tcW w:w="1985" w:type="dxa"/>
            <w:vMerge/>
            <w:shd w:val="clear" w:color="auto" w:fill="auto"/>
            <w:vAlign w:val="center"/>
          </w:tcPr>
          <w:p w:rsidR="00B656A6" w:rsidRPr="000448A0" w:rsidRDefault="00B656A6" w:rsidP="00213B3E">
            <w:pPr>
              <w:jc w:val="center"/>
              <w:rPr>
                <w:b/>
              </w:rPr>
            </w:pPr>
          </w:p>
        </w:tc>
        <w:tc>
          <w:tcPr>
            <w:tcW w:w="1559" w:type="dxa"/>
            <w:shd w:val="clear" w:color="auto" w:fill="auto"/>
            <w:vAlign w:val="bottom"/>
          </w:tcPr>
          <w:p w:rsidR="00B656A6" w:rsidRPr="000448A0" w:rsidRDefault="00B656A6" w:rsidP="00213B3E">
            <w:r w:rsidRPr="000448A0">
              <w:t>районный бюджет</w:t>
            </w:r>
          </w:p>
        </w:tc>
        <w:tc>
          <w:tcPr>
            <w:tcW w:w="992" w:type="dxa"/>
            <w:shd w:val="clear" w:color="auto" w:fill="auto"/>
            <w:vAlign w:val="bottom"/>
          </w:tcPr>
          <w:p w:rsidR="00B656A6" w:rsidRPr="000448A0" w:rsidRDefault="00DF0EE7" w:rsidP="00213B3E">
            <w:pPr>
              <w:jc w:val="right"/>
            </w:pPr>
            <w:r>
              <w:t>0,00</w:t>
            </w:r>
          </w:p>
        </w:tc>
        <w:tc>
          <w:tcPr>
            <w:tcW w:w="992" w:type="dxa"/>
            <w:shd w:val="clear" w:color="auto" w:fill="auto"/>
            <w:vAlign w:val="bottom"/>
          </w:tcPr>
          <w:p w:rsidR="00B656A6" w:rsidRPr="000448A0" w:rsidRDefault="00DF0EE7" w:rsidP="00213B3E">
            <w:pPr>
              <w:jc w:val="right"/>
            </w:pPr>
            <w:r>
              <w:t>700,00</w:t>
            </w:r>
          </w:p>
        </w:tc>
        <w:tc>
          <w:tcPr>
            <w:tcW w:w="993" w:type="dxa"/>
            <w:shd w:val="clear" w:color="auto" w:fill="auto"/>
            <w:vAlign w:val="bottom"/>
          </w:tcPr>
          <w:p w:rsidR="00B656A6" w:rsidRPr="000448A0" w:rsidRDefault="00DF0EE7" w:rsidP="00213B3E">
            <w:pPr>
              <w:jc w:val="right"/>
            </w:pPr>
            <w:r>
              <w:t>700,00</w:t>
            </w:r>
          </w:p>
        </w:tc>
        <w:tc>
          <w:tcPr>
            <w:tcW w:w="1099" w:type="dxa"/>
            <w:shd w:val="clear" w:color="auto" w:fill="auto"/>
            <w:vAlign w:val="bottom"/>
          </w:tcPr>
          <w:p w:rsidR="00B656A6" w:rsidRPr="000448A0" w:rsidRDefault="00DF0EE7" w:rsidP="00213B3E">
            <w:pPr>
              <w:jc w:val="right"/>
              <w:rPr>
                <w:b/>
              </w:rPr>
            </w:pPr>
            <w:r>
              <w:rPr>
                <w:b/>
              </w:rPr>
              <w:t>1400,00</w:t>
            </w:r>
          </w:p>
        </w:tc>
      </w:tr>
      <w:tr w:rsidR="00B656A6" w:rsidRPr="000448A0" w:rsidTr="00C12559">
        <w:tc>
          <w:tcPr>
            <w:tcW w:w="486" w:type="dxa"/>
            <w:vMerge/>
            <w:shd w:val="clear" w:color="auto" w:fill="auto"/>
            <w:vAlign w:val="bottom"/>
          </w:tcPr>
          <w:p w:rsidR="00B656A6" w:rsidRPr="000448A0" w:rsidRDefault="00B656A6" w:rsidP="00213B3E">
            <w:pPr>
              <w:jc w:val="center"/>
              <w:rPr>
                <w:b/>
              </w:rPr>
            </w:pPr>
          </w:p>
        </w:tc>
        <w:tc>
          <w:tcPr>
            <w:tcW w:w="1465" w:type="dxa"/>
            <w:vMerge/>
            <w:shd w:val="clear" w:color="auto" w:fill="auto"/>
            <w:vAlign w:val="center"/>
          </w:tcPr>
          <w:p w:rsidR="00B656A6" w:rsidRPr="000448A0" w:rsidRDefault="00B656A6" w:rsidP="00213B3E">
            <w:pPr>
              <w:jc w:val="center"/>
              <w:rPr>
                <w:b/>
              </w:rPr>
            </w:pPr>
          </w:p>
        </w:tc>
        <w:tc>
          <w:tcPr>
            <w:tcW w:w="1985" w:type="dxa"/>
            <w:vMerge/>
            <w:shd w:val="clear" w:color="auto" w:fill="auto"/>
            <w:vAlign w:val="center"/>
          </w:tcPr>
          <w:p w:rsidR="00B656A6" w:rsidRPr="000448A0" w:rsidRDefault="00B656A6" w:rsidP="00213B3E">
            <w:pPr>
              <w:jc w:val="center"/>
              <w:rPr>
                <w:b/>
              </w:rPr>
            </w:pPr>
          </w:p>
        </w:tc>
        <w:tc>
          <w:tcPr>
            <w:tcW w:w="1559" w:type="dxa"/>
            <w:shd w:val="clear" w:color="auto" w:fill="auto"/>
            <w:vAlign w:val="bottom"/>
          </w:tcPr>
          <w:p w:rsidR="00B656A6" w:rsidRPr="000448A0" w:rsidRDefault="00B656A6" w:rsidP="00213B3E">
            <w:r w:rsidRPr="000448A0">
              <w:t>внебюджетные источники</w:t>
            </w:r>
          </w:p>
        </w:tc>
        <w:tc>
          <w:tcPr>
            <w:tcW w:w="992" w:type="dxa"/>
            <w:shd w:val="clear" w:color="auto" w:fill="auto"/>
            <w:vAlign w:val="bottom"/>
          </w:tcPr>
          <w:p w:rsidR="00B656A6" w:rsidRPr="000448A0" w:rsidRDefault="00B656A6" w:rsidP="00213B3E">
            <w:pPr>
              <w:jc w:val="right"/>
            </w:pPr>
          </w:p>
        </w:tc>
        <w:tc>
          <w:tcPr>
            <w:tcW w:w="992" w:type="dxa"/>
            <w:shd w:val="clear" w:color="auto" w:fill="auto"/>
            <w:vAlign w:val="bottom"/>
          </w:tcPr>
          <w:p w:rsidR="00B656A6" w:rsidRPr="000448A0" w:rsidRDefault="00B656A6" w:rsidP="00213B3E">
            <w:pPr>
              <w:jc w:val="right"/>
            </w:pPr>
          </w:p>
        </w:tc>
        <w:tc>
          <w:tcPr>
            <w:tcW w:w="993" w:type="dxa"/>
            <w:shd w:val="clear" w:color="auto" w:fill="auto"/>
            <w:vAlign w:val="bottom"/>
          </w:tcPr>
          <w:p w:rsidR="00B656A6" w:rsidRPr="000448A0" w:rsidRDefault="00B656A6" w:rsidP="00213B3E">
            <w:pPr>
              <w:jc w:val="right"/>
            </w:pPr>
          </w:p>
        </w:tc>
        <w:tc>
          <w:tcPr>
            <w:tcW w:w="1099" w:type="dxa"/>
            <w:shd w:val="clear" w:color="auto" w:fill="auto"/>
            <w:vAlign w:val="bottom"/>
          </w:tcPr>
          <w:p w:rsidR="00B656A6" w:rsidRPr="000448A0" w:rsidRDefault="00B656A6" w:rsidP="00213B3E">
            <w:pPr>
              <w:jc w:val="right"/>
              <w:rPr>
                <w:b/>
              </w:rPr>
            </w:pPr>
          </w:p>
        </w:tc>
      </w:tr>
      <w:tr w:rsidR="00B656A6" w:rsidRPr="000448A0" w:rsidTr="00C12559">
        <w:tc>
          <w:tcPr>
            <w:tcW w:w="486" w:type="dxa"/>
            <w:vMerge/>
            <w:shd w:val="clear" w:color="auto" w:fill="auto"/>
            <w:vAlign w:val="bottom"/>
          </w:tcPr>
          <w:p w:rsidR="00B656A6" w:rsidRPr="000448A0" w:rsidRDefault="00B656A6" w:rsidP="00213B3E">
            <w:pPr>
              <w:jc w:val="center"/>
              <w:rPr>
                <w:b/>
              </w:rPr>
            </w:pPr>
          </w:p>
        </w:tc>
        <w:tc>
          <w:tcPr>
            <w:tcW w:w="1465" w:type="dxa"/>
            <w:vMerge/>
            <w:shd w:val="clear" w:color="auto" w:fill="auto"/>
            <w:vAlign w:val="center"/>
          </w:tcPr>
          <w:p w:rsidR="00B656A6" w:rsidRPr="000448A0" w:rsidRDefault="00B656A6" w:rsidP="00213B3E">
            <w:pPr>
              <w:jc w:val="center"/>
              <w:rPr>
                <w:b/>
              </w:rPr>
            </w:pPr>
          </w:p>
        </w:tc>
        <w:tc>
          <w:tcPr>
            <w:tcW w:w="1985" w:type="dxa"/>
            <w:vMerge/>
            <w:shd w:val="clear" w:color="auto" w:fill="auto"/>
            <w:vAlign w:val="center"/>
          </w:tcPr>
          <w:p w:rsidR="00B656A6" w:rsidRPr="000448A0" w:rsidRDefault="00B656A6" w:rsidP="00213B3E">
            <w:pPr>
              <w:jc w:val="center"/>
              <w:rPr>
                <w:b/>
              </w:rPr>
            </w:pPr>
          </w:p>
        </w:tc>
        <w:tc>
          <w:tcPr>
            <w:tcW w:w="1559" w:type="dxa"/>
            <w:shd w:val="clear" w:color="auto" w:fill="auto"/>
            <w:vAlign w:val="bottom"/>
          </w:tcPr>
          <w:p w:rsidR="00B656A6" w:rsidRPr="000448A0" w:rsidRDefault="00B656A6" w:rsidP="00213B3E">
            <w:r w:rsidRPr="000448A0">
              <w:t>бюджеты муниципальных образований района</w:t>
            </w:r>
          </w:p>
        </w:tc>
        <w:tc>
          <w:tcPr>
            <w:tcW w:w="992" w:type="dxa"/>
            <w:shd w:val="clear" w:color="auto" w:fill="auto"/>
            <w:vAlign w:val="bottom"/>
          </w:tcPr>
          <w:p w:rsidR="00B656A6" w:rsidRPr="000448A0" w:rsidRDefault="00B656A6" w:rsidP="00213B3E">
            <w:pPr>
              <w:jc w:val="right"/>
            </w:pPr>
          </w:p>
        </w:tc>
        <w:tc>
          <w:tcPr>
            <w:tcW w:w="992" w:type="dxa"/>
            <w:shd w:val="clear" w:color="auto" w:fill="auto"/>
            <w:vAlign w:val="bottom"/>
          </w:tcPr>
          <w:p w:rsidR="00B656A6" w:rsidRPr="000448A0" w:rsidRDefault="00B656A6" w:rsidP="00213B3E">
            <w:pPr>
              <w:jc w:val="right"/>
            </w:pPr>
          </w:p>
        </w:tc>
        <w:tc>
          <w:tcPr>
            <w:tcW w:w="993" w:type="dxa"/>
            <w:shd w:val="clear" w:color="auto" w:fill="auto"/>
            <w:vAlign w:val="bottom"/>
          </w:tcPr>
          <w:p w:rsidR="00B656A6" w:rsidRPr="000448A0" w:rsidRDefault="00B656A6" w:rsidP="00213B3E">
            <w:pPr>
              <w:jc w:val="right"/>
            </w:pPr>
          </w:p>
        </w:tc>
        <w:tc>
          <w:tcPr>
            <w:tcW w:w="1099" w:type="dxa"/>
            <w:shd w:val="clear" w:color="auto" w:fill="auto"/>
            <w:vAlign w:val="bottom"/>
          </w:tcPr>
          <w:p w:rsidR="00B656A6" w:rsidRPr="000448A0" w:rsidRDefault="00B656A6" w:rsidP="00213B3E">
            <w:pPr>
              <w:jc w:val="right"/>
              <w:rPr>
                <w:b/>
              </w:rPr>
            </w:pPr>
          </w:p>
        </w:tc>
      </w:tr>
      <w:tr w:rsidR="00B656A6" w:rsidRPr="000448A0" w:rsidTr="00C12559">
        <w:tc>
          <w:tcPr>
            <w:tcW w:w="486" w:type="dxa"/>
            <w:vMerge/>
            <w:shd w:val="clear" w:color="auto" w:fill="auto"/>
            <w:vAlign w:val="bottom"/>
          </w:tcPr>
          <w:p w:rsidR="00B656A6" w:rsidRPr="000448A0" w:rsidRDefault="00B656A6" w:rsidP="00213B3E">
            <w:pPr>
              <w:jc w:val="center"/>
              <w:rPr>
                <w:b/>
              </w:rPr>
            </w:pPr>
          </w:p>
        </w:tc>
        <w:tc>
          <w:tcPr>
            <w:tcW w:w="1465" w:type="dxa"/>
            <w:vMerge/>
            <w:shd w:val="clear" w:color="auto" w:fill="auto"/>
            <w:vAlign w:val="center"/>
          </w:tcPr>
          <w:p w:rsidR="00B656A6" w:rsidRPr="000448A0" w:rsidRDefault="00B656A6" w:rsidP="00213B3E">
            <w:pPr>
              <w:jc w:val="center"/>
              <w:rPr>
                <w:b/>
              </w:rPr>
            </w:pPr>
          </w:p>
        </w:tc>
        <w:tc>
          <w:tcPr>
            <w:tcW w:w="1985" w:type="dxa"/>
            <w:vMerge/>
            <w:shd w:val="clear" w:color="auto" w:fill="auto"/>
            <w:vAlign w:val="center"/>
          </w:tcPr>
          <w:p w:rsidR="00B656A6" w:rsidRPr="000448A0" w:rsidRDefault="00B656A6" w:rsidP="00213B3E">
            <w:pPr>
              <w:jc w:val="center"/>
              <w:rPr>
                <w:b/>
              </w:rPr>
            </w:pPr>
          </w:p>
        </w:tc>
        <w:tc>
          <w:tcPr>
            <w:tcW w:w="1559" w:type="dxa"/>
            <w:shd w:val="clear" w:color="auto" w:fill="auto"/>
            <w:vAlign w:val="bottom"/>
          </w:tcPr>
          <w:p w:rsidR="00B656A6" w:rsidRPr="000448A0" w:rsidRDefault="00B656A6" w:rsidP="00213B3E">
            <w:r w:rsidRPr="000448A0">
              <w:t>юридические лица</w:t>
            </w:r>
          </w:p>
        </w:tc>
        <w:tc>
          <w:tcPr>
            <w:tcW w:w="992" w:type="dxa"/>
            <w:shd w:val="clear" w:color="auto" w:fill="auto"/>
            <w:vAlign w:val="bottom"/>
          </w:tcPr>
          <w:p w:rsidR="00B656A6" w:rsidRPr="000448A0" w:rsidRDefault="00B656A6" w:rsidP="00213B3E">
            <w:pPr>
              <w:jc w:val="right"/>
            </w:pPr>
          </w:p>
        </w:tc>
        <w:tc>
          <w:tcPr>
            <w:tcW w:w="992" w:type="dxa"/>
            <w:shd w:val="clear" w:color="auto" w:fill="auto"/>
            <w:vAlign w:val="bottom"/>
          </w:tcPr>
          <w:p w:rsidR="00B656A6" w:rsidRPr="000448A0" w:rsidRDefault="00B656A6" w:rsidP="00213B3E">
            <w:pPr>
              <w:jc w:val="right"/>
            </w:pPr>
          </w:p>
        </w:tc>
        <w:tc>
          <w:tcPr>
            <w:tcW w:w="993" w:type="dxa"/>
            <w:shd w:val="clear" w:color="auto" w:fill="auto"/>
            <w:vAlign w:val="bottom"/>
          </w:tcPr>
          <w:p w:rsidR="00B656A6" w:rsidRPr="000448A0" w:rsidRDefault="00B656A6" w:rsidP="00213B3E">
            <w:pPr>
              <w:jc w:val="right"/>
            </w:pPr>
          </w:p>
        </w:tc>
        <w:tc>
          <w:tcPr>
            <w:tcW w:w="1099" w:type="dxa"/>
            <w:shd w:val="clear" w:color="auto" w:fill="auto"/>
            <w:vAlign w:val="bottom"/>
          </w:tcPr>
          <w:p w:rsidR="00B656A6" w:rsidRPr="000448A0" w:rsidRDefault="00B656A6" w:rsidP="00213B3E">
            <w:pPr>
              <w:jc w:val="right"/>
              <w:rPr>
                <w:b/>
              </w:rPr>
            </w:pPr>
          </w:p>
        </w:tc>
      </w:tr>
      <w:tr w:rsidR="00B656A6" w:rsidRPr="000448A0" w:rsidTr="00B46A46">
        <w:tc>
          <w:tcPr>
            <w:tcW w:w="486" w:type="dxa"/>
            <w:vMerge w:val="restart"/>
            <w:shd w:val="clear" w:color="auto" w:fill="auto"/>
            <w:vAlign w:val="center"/>
          </w:tcPr>
          <w:p w:rsidR="00B656A6" w:rsidRPr="000448A0" w:rsidRDefault="00B656A6" w:rsidP="00B46A46">
            <w:pPr>
              <w:jc w:val="center"/>
              <w:rPr>
                <w:b/>
              </w:rPr>
            </w:pPr>
            <w:r w:rsidRPr="000448A0">
              <w:rPr>
                <w:b/>
              </w:rPr>
              <w:lastRenderedPageBreak/>
              <w:t>3</w:t>
            </w:r>
          </w:p>
        </w:tc>
        <w:tc>
          <w:tcPr>
            <w:tcW w:w="1465" w:type="dxa"/>
            <w:vMerge w:val="restart"/>
            <w:shd w:val="clear" w:color="auto" w:fill="auto"/>
            <w:vAlign w:val="center"/>
          </w:tcPr>
          <w:p w:rsidR="00B656A6" w:rsidRPr="000448A0" w:rsidRDefault="00B656A6" w:rsidP="00213B3E">
            <w:pPr>
              <w:jc w:val="center"/>
              <w:rPr>
                <w:b/>
              </w:rPr>
            </w:pPr>
            <w:r w:rsidRPr="000448A0">
              <w:rPr>
                <w:b/>
              </w:rPr>
              <w:t>Подпрограмма 2</w:t>
            </w:r>
          </w:p>
        </w:tc>
        <w:tc>
          <w:tcPr>
            <w:tcW w:w="1985" w:type="dxa"/>
            <w:vMerge w:val="restart"/>
            <w:shd w:val="clear" w:color="auto" w:fill="auto"/>
            <w:vAlign w:val="center"/>
          </w:tcPr>
          <w:p w:rsidR="00B656A6" w:rsidRPr="000448A0" w:rsidRDefault="00B656A6" w:rsidP="00213B3E">
            <w:pPr>
              <w:jc w:val="center"/>
              <w:rPr>
                <w:b/>
              </w:rPr>
            </w:pPr>
            <w:r w:rsidRPr="000448A0">
              <w:rPr>
                <w:b/>
              </w:rPr>
              <w:t>«</w:t>
            </w:r>
            <w:r w:rsidR="00BC0D03">
              <w:rPr>
                <w:b/>
              </w:rPr>
              <w:t xml:space="preserve">Комплексное </w:t>
            </w:r>
            <w:r w:rsidRPr="000448A0">
              <w:rPr>
                <w:b/>
              </w:rPr>
              <w:t>развитие сельских территорий в Нижнеингашском районе»</w:t>
            </w:r>
          </w:p>
        </w:tc>
        <w:tc>
          <w:tcPr>
            <w:tcW w:w="1559" w:type="dxa"/>
            <w:shd w:val="clear" w:color="auto" w:fill="auto"/>
            <w:vAlign w:val="bottom"/>
          </w:tcPr>
          <w:p w:rsidR="00B656A6" w:rsidRPr="000448A0" w:rsidRDefault="00B656A6" w:rsidP="00213B3E">
            <w:pPr>
              <w:rPr>
                <w:b/>
              </w:rPr>
            </w:pPr>
            <w:r w:rsidRPr="000448A0">
              <w:rPr>
                <w:b/>
              </w:rPr>
              <w:t>Всего расходные обязательства по программе</w:t>
            </w:r>
          </w:p>
        </w:tc>
        <w:tc>
          <w:tcPr>
            <w:tcW w:w="992" w:type="dxa"/>
            <w:shd w:val="clear" w:color="auto" w:fill="auto"/>
            <w:vAlign w:val="bottom"/>
          </w:tcPr>
          <w:p w:rsidR="00B656A6" w:rsidRPr="000448A0" w:rsidRDefault="00DF0EE7" w:rsidP="00213B3E">
            <w:pPr>
              <w:jc w:val="right"/>
              <w:rPr>
                <w:b/>
              </w:rPr>
            </w:pPr>
            <w:r>
              <w:rPr>
                <w:b/>
              </w:rPr>
              <w:t>40</w:t>
            </w:r>
            <w:r w:rsidR="000E439D">
              <w:rPr>
                <w:b/>
              </w:rPr>
              <w:t>0,</w:t>
            </w:r>
            <w:r w:rsidR="00981852">
              <w:rPr>
                <w:b/>
              </w:rPr>
              <w:t>0</w:t>
            </w:r>
          </w:p>
        </w:tc>
        <w:tc>
          <w:tcPr>
            <w:tcW w:w="992" w:type="dxa"/>
            <w:shd w:val="clear" w:color="auto" w:fill="auto"/>
            <w:vAlign w:val="bottom"/>
          </w:tcPr>
          <w:p w:rsidR="00B656A6" w:rsidRPr="000448A0" w:rsidRDefault="00A915A3" w:rsidP="00213B3E">
            <w:pPr>
              <w:jc w:val="right"/>
              <w:rPr>
                <w:b/>
              </w:rPr>
            </w:pPr>
            <w:r>
              <w:rPr>
                <w:b/>
              </w:rPr>
              <w:t>0</w:t>
            </w:r>
            <w:r w:rsidR="00B656A6" w:rsidRPr="000448A0">
              <w:rPr>
                <w:b/>
              </w:rPr>
              <w:t>,0</w:t>
            </w:r>
          </w:p>
        </w:tc>
        <w:tc>
          <w:tcPr>
            <w:tcW w:w="993" w:type="dxa"/>
            <w:shd w:val="clear" w:color="auto" w:fill="auto"/>
            <w:vAlign w:val="bottom"/>
          </w:tcPr>
          <w:p w:rsidR="00B656A6" w:rsidRPr="000448A0" w:rsidRDefault="00B656A6" w:rsidP="00213B3E">
            <w:pPr>
              <w:jc w:val="right"/>
              <w:rPr>
                <w:b/>
              </w:rPr>
            </w:pPr>
            <w:r w:rsidRPr="000448A0">
              <w:rPr>
                <w:b/>
              </w:rPr>
              <w:t>0,0</w:t>
            </w:r>
          </w:p>
        </w:tc>
        <w:tc>
          <w:tcPr>
            <w:tcW w:w="1099" w:type="dxa"/>
            <w:shd w:val="clear" w:color="auto" w:fill="auto"/>
            <w:vAlign w:val="bottom"/>
          </w:tcPr>
          <w:p w:rsidR="00B656A6" w:rsidRPr="000448A0" w:rsidRDefault="00DF0EE7" w:rsidP="00213B3E">
            <w:pPr>
              <w:jc w:val="right"/>
              <w:rPr>
                <w:b/>
              </w:rPr>
            </w:pPr>
            <w:r>
              <w:rPr>
                <w:b/>
              </w:rPr>
              <w:t>40</w:t>
            </w:r>
            <w:r w:rsidR="00981852">
              <w:rPr>
                <w:b/>
              </w:rPr>
              <w:t>0,0</w:t>
            </w:r>
          </w:p>
        </w:tc>
      </w:tr>
      <w:tr w:rsidR="00B656A6" w:rsidRPr="000448A0" w:rsidTr="00B46A46">
        <w:tc>
          <w:tcPr>
            <w:tcW w:w="486" w:type="dxa"/>
            <w:vMerge/>
            <w:shd w:val="clear" w:color="auto" w:fill="auto"/>
            <w:vAlign w:val="center"/>
          </w:tcPr>
          <w:p w:rsidR="00B656A6" w:rsidRPr="000448A0" w:rsidRDefault="00B656A6" w:rsidP="00B46A46">
            <w:pPr>
              <w:jc w:val="center"/>
              <w:rPr>
                <w:b/>
              </w:rPr>
            </w:pPr>
          </w:p>
        </w:tc>
        <w:tc>
          <w:tcPr>
            <w:tcW w:w="1465" w:type="dxa"/>
            <w:vMerge/>
            <w:shd w:val="clear" w:color="auto" w:fill="auto"/>
            <w:vAlign w:val="center"/>
          </w:tcPr>
          <w:p w:rsidR="00B656A6" w:rsidRPr="000448A0" w:rsidRDefault="00B656A6" w:rsidP="00213B3E">
            <w:pPr>
              <w:jc w:val="center"/>
              <w:rPr>
                <w:b/>
              </w:rPr>
            </w:pPr>
          </w:p>
        </w:tc>
        <w:tc>
          <w:tcPr>
            <w:tcW w:w="1985" w:type="dxa"/>
            <w:vMerge/>
            <w:shd w:val="clear" w:color="auto" w:fill="auto"/>
            <w:vAlign w:val="center"/>
          </w:tcPr>
          <w:p w:rsidR="00B656A6" w:rsidRPr="000448A0" w:rsidRDefault="00B656A6" w:rsidP="00213B3E">
            <w:pPr>
              <w:jc w:val="center"/>
              <w:rPr>
                <w:b/>
              </w:rPr>
            </w:pPr>
          </w:p>
        </w:tc>
        <w:tc>
          <w:tcPr>
            <w:tcW w:w="1559" w:type="dxa"/>
            <w:shd w:val="clear" w:color="auto" w:fill="auto"/>
            <w:vAlign w:val="bottom"/>
          </w:tcPr>
          <w:p w:rsidR="00B656A6" w:rsidRPr="000448A0" w:rsidRDefault="00B656A6" w:rsidP="00213B3E">
            <w:r w:rsidRPr="000448A0">
              <w:t>в том числе:</w:t>
            </w:r>
          </w:p>
        </w:tc>
        <w:tc>
          <w:tcPr>
            <w:tcW w:w="992" w:type="dxa"/>
            <w:shd w:val="clear" w:color="auto" w:fill="auto"/>
            <w:vAlign w:val="bottom"/>
          </w:tcPr>
          <w:p w:rsidR="00B656A6" w:rsidRPr="000448A0" w:rsidRDefault="00B656A6" w:rsidP="00213B3E">
            <w:pPr>
              <w:jc w:val="right"/>
              <w:rPr>
                <w:b/>
              </w:rPr>
            </w:pPr>
          </w:p>
        </w:tc>
        <w:tc>
          <w:tcPr>
            <w:tcW w:w="992" w:type="dxa"/>
            <w:shd w:val="clear" w:color="auto" w:fill="auto"/>
            <w:vAlign w:val="bottom"/>
          </w:tcPr>
          <w:p w:rsidR="00B656A6" w:rsidRPr="000448A0" w:rsidRDefault="00B656A6" w:rsidP="00213B3E">
            <w:pPr>
              <w:jc w:val="right"/>
              <w:rPr>
                <w:b/>
              </w:rPr>
            </w:pPr>
          </w:p>
        </w:tc>
        <w:tc>
          <w:tcPr>
            <w:tcW w:w="993" w:type="dxa"/>
            <w:shd w:val="clear" w:color="auto" w:fill="auto"/>
            <w:vAlign w:val="bottom"/>
          </w:tcPr>
          <w:p w:rsidR="00B656A6" w:rsidRPr="000448A0" w:rsidRDefault="00B656A6" w:rsidP="00213B3E">
            <w:pPr>
              <w:jc w:val="right"/>
              <w:rPr>
                <w:b/>
              </w:rPr>
            </w:pPr>
          </w:p>
        </w:tc>
        <w:tc>
          <w:tcPr>
            <w:tcW w:w="1099" w:type="dxa"/>
            <w:shd w:val="clear" w:color="auto" w:fill="auto"/>
            <w:vAlign w:val="bottom"/>
          </w:tcPr>
          <w:p w:rsidR="00B656A6" w:rsidRPr="000448A0" w:rsidRDefault="00B656A6" w:rsidP="00213B3E">
            <w:pPr>
              <w:jc w:val="right"/>
              <w:rPr>
                <w:b/>
              </w:rPr>
            </w:pPr>
          </w:p>
        </w:tc>
      </w:tr>
      <w:tr w:rsidR="00B656A6" w:rsidRPr="000448A0" w:rsidTr="00B46A46">
        <w:tc>
          <w:tcPr>
            <w:tcW w:w="486" w:type="dxa"/>
            <w:vMerge/>
            <w:shd w:val="clear" w:color="auto" w:fill="auto"/>
            <w:vAlign w:val="center"/>
          </w:tcPr>
          <w:p w:rsidR="00B656A6" w:rsidRPr="000448A0" w:rsidRDefault="00B656A6" w:rsidP="00B46A46">
            <w:pPr>
              <w:jc w:val="center"/>
              <w:rPr>
                <w:b/>
              </w:rPr>
            </w:pPr>
          </w:p>
        </w:tc>
        <w:tc>
          <w:tcPr>
            <w:tcW w:w="1465" w:type="dxa"/>
            <w:vMerge/>
            <w:shd w:val="clear" w:color="auto" w:fill="auto"/>
            <w:vAlign w:val="center"/>
          </w:tcPr>
          <w:p w:rsidR="00B656A6" w:rsidRPr="000448A0" w:rsidRDefault="00B656A6" w:rsidP="00213B3E">
            <w:pPr>
              <w:jc w:val="center"/>
              <w:rPr>
                <w:b/>
              </w:rPr>
            </w:pPr>
          </w:p>
        </w:tc>
        <w:tc>
          <w:tcPr>
            <w:tcW w:w="1985" w:type="dxa"/>
            <w:vMerge/>
            <w:shd w:val="clear" w:color="auto" w:fill="auto"/>
            <w:vAlign w:val="center"/>
          </w:tcPr>
          <w:p w:rsidR="00B656A6" w:rsidRPr="000448A0" w:rsidRDefault="00B656A6" w:rsidP="00213B3E">
            <w:pPr>
              <w:jc w:val="center"/>
              <w:rPr>
                <w:b/>
              </w:rPr>
            </w:pPr>
          </w:p>
        </w:tc>
        <w:tc>
          <w:tcPr>
            <w:tcW w:w="1559" w:type="dxa"/>
            <w:shd w:val="clear" w:color="auto" w:fill="auto"/>
            <w:vAlign w:val="bottom"/>
          </w:tcPr>
          <w:p w:rsidR="00B656A6" w:rsidRPr="000448A0" w:rsidRDefault="00B656A6" w:rsidP="00213B3E">
            <w:r w:rsidRPr="000448A0">
              <w:t>федеральный бюджет</w:t>
            </w:r>
          </w:p>
        </w:tc>
        <w:tc>
          <w:tcPr>
            <w:tcW w:w="992" w:type="dxa"/>
            <w:shd w:val="clear" w:color="auto" w:fill="auto"/>
            <w:vAlign w:val="bottom"/>
          </w:tcPr>
          <w:p w:rsidR="00B656A6" w:rsidRPr="00853DE2" w:rsidRDefault="00B656A6" w:rsidP="00213B3E">
            <w:pPr>
              <w:jc w:val="right"/>
            </w:pPr>
          </w:p>
        </w:tc>
        <w:tc>
          <w:tcPr>
            <w:tcW w:w="992" w:type="dxa"/>
            <w:shd w:val="clear" w:color="auto" w:fill="auto"/>
            <w:vAlign w:val="bottom"/>
          </w:tcPr>
          <w:p w:rsidR="00B656A6" w:rsidRPr="00853DE2" w:rsidRDefault="00B656A6" w:rsidP="00213B3E">
            <w:pPr>
              <w:jc w:val="right"/>
            </w:pPr>
          </w:p>
        </w:tc>
        <w:tc>
          <w:tcPr>
            <w:tcW w:w="993" w:type="dxa"/>
            <w:shd w:val="clear" w:color="auto" w:fill="auto"/>
            <w:vAlign w:val="bottom"/>
          </w:tcPr>
          <w:p w:rsidR="00B656A6" w:rsidRPr="00853DE2" w:rsidRDefault="00B656A6" w:rsidP="00213B3E">
            <w:pPr>
              <w:jc w:val="right"/>
            </w:pPr>
          </w:p>
        </w:tc>
        <w:tc>
          <w:tcPr>
            <w:tcW w:w="1099" w:type="dxa"/>
            <w:shd w:val="clear" w:color="auto" w:fill="auto"/>
            <w:vAlign w:val="bottom"/>
          </w:tcPr>
          <w:p w:rsidR="00B656A6" w:rsidRPr="000448A0" w:rsidRDefault="00B656A6" w:rsidP="00213B3E">
            <w:pPr>
              <w:jc w:val="right"/>
              <w:rPr>
                <w:b/>
              </w:rPr>
            </w:pPr>
          </w:p>
        </w:tc>
      </w:tr>
      <w:tr w:rsidR="00B656A6" w:rsidRPr="000448A0" w:rsidTr="00B46A46">
        <w:tc>
          <w:tcPr>
            <w:tcW w:w="486" w:type="dxa"/>
            <w:vMerge/>
            <w:shd w:val="clear" w:color="auto" w:fill="auto"/>
            <w:vAlign w:val="center"/>
          </w:tcPr>
          <w:p w:rsidR="00B656A6" w:rsidRPr="000448A0" w:rsidRDefault="00B656A6" w:rsidP="00B46A46">
            <w:pPr>
              <w:jc w:val="center"/>
              <w:rPr>
                <w:b/>
              </w:rPr>
            </w:pPr>
          </w:p>
        </w:tc>
        <w:tc>
          <w:tcPr>
            <w:tcW w:w="1465" w:type="dxa"/>
            <w:vMerge/>
            <w:shd w:val="clear" w:color="auto" w:fill="auto"/>
            <w:vAlign w:val="center"/>
          </w:tcPr>
          <w:p w:rsidR="00B656A6" w:rsidRPr="000448A0" w:rsidRDefault="00B656A6" w:rsidP="00213B3E">
            <w:pPr>
              <w:jc w:val="center"/>
              <w:rPr>
                <w:b/>
              </w:rPr>
            </w:pPr>
          </w:p>
        </w:tc>
        <w:tc>
          <w:tcPr>
            <w:tcW w:w="1985" w:type="dxa"/>
            <w:vMerge/>
            <w:shd w:val="clear" w:color="auto" w:fill="auto"/>
            <w:vAlign w:val="center"/>
          </w:tcPr>
          <w:p w:rsidR="00B656A6" w:rsidRPr="000448A0" w:rsidRDefault="00B656A6" w:rsidP="00213B3E">
            <w:pPr>
              <w:jc w:val="center"/>
              <w:rPr>
                <w:b/>
              </w:rPr>
            </w:pPr>
          </w:p>
        </w:tc>
        <w:tc>
          <w:tcPr>
            <w:tcW w:w="1559" w:type="dxa"/>
            <w:shd w:val="clear" w:color="auto" w:fill="auto"/>
            <w:vAlign w:val="bottom"/>
          </w:tcPr>
          <w:p w:rsidR="00B656A6" w:rsidRPr="000448A0" w:rsidRDefault="00B656A6" w:rsidP="00213B3E">
            <w:r w:rsidRPr="000448A0">
              <w:t>краевой бюджет</w:t>
            </w:r>
          </w:p>
        </w:tc>
        <w:tc>
          <w:tcPr>
            <w:tcW w:w="992" w:type="dxa"/>
            <w:shd w:val="clear" w:color="auto" w:fill="auto"/>
            <w:vAlign w:val="bottom"/>
          </w:tcPr>
          <w:p w:rsidR="00B656A6" w:rsidRPr="000448A0" w:rsidRDefault="00B656A6" w:rsidP="00213B3E">
            <w:pPr>
              <w:jc w:val="right"/>
            </w:pPr>
          </w:p>
        </w:tc>
        <w:tc>
          <w:tcPr>
            <w:tcW w:w="992" w:type="dxa"/>
            <w:shd w:val="clear" w:color="auto" w:fill="auto"/>
            <w:vAlign w:val="bottom"/>
          </w:tcPr>
          <w:p w:rsidR="00B656A6" w:rsidRPr="000448A0" w:rsidRDefault="00B656A6" w:rsidP="00213B3E">
            <w:pPr>
              <w:jc w:val="right"/>
            </w:pPr>
          </w:p>
        </w:tc>
        <w:tc>
          <w:tcPr>
            <w:tcW w:w="993" w:type="dxa"/>
            <w:shd w:val="clear" w:color="auto" w:fill="auto"/>
            <w:vAlign w:val="bottom"/>
          </w:tcPr>
          <w:p w:rsidR="00B656A6" w:rsidRPr="000448A0" w:rsidRDefault="00B656A6" w:rsidP="00213B3E">
            <w:pPr>
              <w:jc w:val="right"/>
            </w:pPr>
          </w:p>
        </w:tc>
        <w:tc>
          <w:tcPr>
            <w:tcW w:w="1099" w:type="dxa"/>
            <w:shd w:val="clear" w:color="auto" w:fill="auto"/>
            <w:vAlign w:val="bottom"/>
          </w:tcPr>
          <w:p w:rsidR="00B656A6" w:rsidRPr="000448A0" w:rsidRDefault="00B656A6" w:rsidP="00213B3E">
            <w:pPr>
              <w:jc w:val="right"/>
              <w:rPr>
                <w:b/>
              </w:rPr>
            </w:pPr>
          </w:p>
        </w:tc>
      </w:tr>
      <w:tr w:rsidR="00B656A6" w:rsidRPr="000448A0" w:rsidTr="00B46A46">
        <w:tc>
          <w:tcPr>
            <w:tcW w:w="486" w:type="dxa"/>
            <w:vMerge/>
            <w:shd w:val="clear" w:color="auto" w:fill="auto"/>
            <w:vAlign w:val="center"/>
          </w:tcPr>
          <w:p w:rsidR="00B656A6" w:rsidRPr="000448A0" w:rsidRDefault="00B656A6" w:rsidP="00B46A46">
            <w:pPr>
              <w:jc w:val="center"/>
              <w:rPr>
                <w:b/>
              </w:rPr>
            </w:pPr>
          </w:p>
        </w:tc>
        <w:tc>
          <w:tcPr>
            <w:tcW w:w="1465" w:type="dxa"/>
            <w:vMerge/>
            <w:shd w:val="clear" w:color="auto" w:fill="auto"/>
            <w:vAlign w:val="center"/>
          </w:tcPr>
          <w:p w:rsidR="00B656A6" w:rsidRPr="000448A0" w:rsidRDefault="00B656A6" w:rsidP="00213B3E">
            <w:pPr>
              <w:jc w:val="center"/>
              <w:rPr>
                <w:b/>
              </w:rPr>
            </w:pPr>
          </w:p>
        </w:tc>
        <w:tc>
          <w:tcPr>
            <w:tcW w:w="1985" w:type="dxa"/>
            <w:vMerge/>
            <w:shd w:val="clear" w:color="auto" w:fill="auto"/>
            <w:vAlign w:val="center"/>
          </w:tcPr>
          <w:p w:rsidR="00B656A6" w:rsidRPr="000448A0" w:rsidRDefault="00B656A6" w:rsidP="00213B3E">
            <w:pPr>
              <w:jc w:val="center"/>
              <w:rPr>
                <w:b/>
              </w:rPr>
            </w:pPr>
          </w:p>
        </w:tc>
        <w:tc>
          <w:tcPr>
            <w:tcW w:w="1559" w:type="dxa"/>
            <w:shd w:val="clear" w:color="auto" w:fill="auto"/>
            <w:vAlign w:val="bottom"/>
          </w:tcPr>
          <w:p w:rsidR="00B656A6" w:rsidRPr="000448A0" w:rsidRDefault="00B656A6" w:rsidP="00213B3E">
            <w:r w:rsidRPr="000448A0">
              <w:t>районный бюджет</w:t>
            </w:r>
          </w:p>
        </w:tc>
        <w:tc>
          <w:tcPr>
            <w:tcW w:w="992" w:type="dxa"/>
            <w:shd w:val="clear" w:color="auto" w:fill="auto"/>
            <w:vAlign w:val="bottom"/>
          </w:tcPr>
          <w:p w:rsidR="00B656A6" w:rsidRPr="000448A0" w:rsidRDefault="00B65129" w:rsidP="00213B3E">
            <w:pPr>
              <w:jc w:val="right"/>
            </w:pPr>
            <w:r>
              <w:rPr>
                <w:lang w:val="en-US"/>
              </w:rPr>
              <w:t>40</w:t>
            </w:r>
            <w:r w:rsidR="000E439D">
              <w:t>0,</w:t>
            </w:r>
            <w:r w:rsidR="00981852">
              <w:t>0</w:t>
            </w:r>
          </w:p>
        </w:tc>
        <w:tc>
          <w:tcPr>
            <w:tcW w:w="992" w:type="dxa"/>
            <w:shd w:val="clear" w:color="auto" w:fill="auto"/>
            <w:vAlign w:val="bottom"/>
          </w:tcPr>
          <w:p w:rsidR="00B656A6" w:rsidRPr="000448A0" w:rsidRDefault="00A915A3" w:rsidP="00213B3E">
            <w:pPr>
              <w:jc w:val="right"/>
            </w:pPr>
            <w:r>
              <w:t>0,0</w:t>
            </w:r>
          </w:p>
        </w:tc>
        <w:tc>
          <w:tcPr>
            <w:tcW w:w="993" w:type="dxa"/>
            <w:shd w:val="clear" w:color="auto" w:fill="auto"/>
            <w:vAlign w:val="bottom"/>
          </w:tcPr>
          <w:p w:rsidR="00B656A6" w:rsidRPr="000448A0" w:rsidRDefault="00B656A6" w:rsidP="00213B3E">
            <w:pPr>
              <w:jc w:val="right"/>
            </w:pPr>
            <w:r w:rsidRPr="000448A0">
              <w:t>0,0</w:t>
            </w:r>
          </w:p>
        </w:tc>
        <w:tc>
          <w:tcPr>
            <w:tcW w:w="1099" w:type="dxa"/>
            <w:shd w:val="clear" w:color="auto" w:fill="auto"/>
            <w:vAlign w:val="bottom"/>
          </w:tcPr>
          <w:p w:rsidR="00B656A6" w:rsidRPr="000448A0" w:rsidRDefault="00A67E00" w:rsidP="00213B3E">
            <w:pPr>
              <w:jc w:val="right"/>
              <w:rPr>
                <w:b/>
              </w:rPr>
            </w:pPr>
            <w:r>
              <w:rPr>
                <w:b/>
              </w:rPr>
              <w:t>40</w:t>
            </w:r>
            <w:r w:rsidR="00981852">
              <w:rPr>
                <w:b/>
              </w:rPr>
              <w:t>0,0</w:t>
            </w:r>
          </w:p>
        </w:tc>
      </w:tr>
      <w:tr w:rsidR="00BD568C" w:rsidRPr="000448A0" w:rsidTr="00B46A46">
        <w:tc>
          <w:tcPr>
            <w:tcW w:w="486" w:type="dxa"/>
            <w:vMerge w:val="restart"/>
            <w:shd w:val="clear" w:color="auto" w:fill="auto"/>
            <w:vAlign w:val="center"/>
          </w:tcPr>
          <w:p w:rsidR="00BD568C" w:rsidRPr="000448A0" w:rsidRDefault="00BD568C" w:rsidP="00B46A46">
            <w:pPr>
              <w:jc w:val="center"/>
              <w:rPr>
                <w:b/>
              </w:rPr>
            </w:pPr>
            <w:r w:rsidRPr="000448A0">
              <w:rPr>
                <w:b/>
              </w:rPr>
              <w:t>4</w:t>
            </w:r>
          </w:p>
        </w:tc>
        <w:tc>
          <w:tcPr>
            <w:tcW w:w="1465" w:type="dxa"/>
            <w:vMerge w:val="restart"/>
            <w:shd w:val="clear" w:color="auto" w:fill="auto"/>
            <w:vAlign w:val="center"/>
          </w:tcPr>
          <w:p w:rsidR="00BD568C" w:rsidRPr="000448A0" w:rsidRDefault="00BD568C" w:rsidP="00BD568C">
            <w:pPr>
              <w:jc w:val="center"/>
              <w:rPr>
                <w:b/>
              </w:rPr>
            </w:pPr>
            <w:r w:rsidRPr="000448A0">
              <w:rPr>
                <w:b/>
              </w:rPr>
              <w:t>Подпрограмма 3</w:t>
            </w:r>
          </w:p>
        </w:tc>
        <w:tc>
          <w:tcPr>
            <w:tcW w:w="1985" w:type="dxa"/>
            <w:vMerge w:val="restart"/>
            <w:shd w:val="clear" w:color="auto" w:fill="auto"/>
            <w:vAlign w:val="center"/>
          </w:tcPr>
          <w:p w:rsidR="00BD568C" w:rsidRPr="000448A0" w:rsidRDefault="00BD568C" w:rsidP="00BD568C">
            <w:pPr>
              <w:jc w:val="center"/>
              <w:rPr>
                <w:b/>
              </w:rPr>
            </w:pPr>
            <w:r w:rsidRPr="000448A0">
              <w:rPr>
                <w:b/>
              </w:rPr>
              <w:t>«Обеспечение реализации муниципальной программы и прочие мероприятия в Нижнеингашском районе»</w:t>
            </w:r>
          </w:p>
        </w:tc>
        <w:tc>
          <w:tcPr>
            <w:tcW w:w="1559" w:type="dxa"/>
            <w:shd w:val="clear" w:color="auto" w:fill="auto"/>
            <w:vAlign w:val="bottom"/>
          </w:tcPr>
          <w:p w:rsidR="00BD568C" w:rsidRPr="000448A0" w:rsidRDefault="00BD568C" w:rsidP="00BD568C">
            <w:pPr>
              <w:rPr>
                <w:b/>
              </w:rPr>
            </w:pPr>
            <w:r w:rsidRPr="000448A0">
              <w:rPr>
                <w:b/>
              </w:rPr>
              <w:t>Всего расходные обязательства по программе</w:t>
            </w:r>
          </w:p>
        </w:tc>
        <w:tc>
          <w:tcPr>
            <w:tcW w:w="992" w:type="dxa"/>
            <w:shd w:val="clear" w:color="auto" w:fill="auto"/>
            <w:vAlign w:val="bottom"/>
          </w:tcPr>
          <w:p w:rsidR="00BD568C" w:rsidRPr="000448A0" w:rsidRDefault="00BD568C" w:rsidP="00BD568C">
            <w:pPr>
              <w:jc w:val="right"/>
              <w:rPr>
                <w:b/>
              </w:rPr>
            </w:pPr>
            <w:r>
              <w:rPr>
                <w:b/>
              </w:rPr>
              <w:t>4513,8</w:t>
            </w:r>
          </w:p>
        </w:tc>
        <w:tc>
          <w:tcPr>
            <w:tcW w:w="992" w:type="dxa"/>
            <w:shd w:val="clear" w:color="auto" w:fill="auto"/>
            <w:vAlign w:val="bottom"/>
          </w:tcPr>
          <w:p w:rsidR="00BD568C" w:rsidRPr="000448A0" w:rsidRDefault="00BD568C" w:rsidP="00BD568C">
            <w:pPr>
              <w:jc w:val="right"/>
              <w:rPr>
                <w:b/>
              </w:rPr>
            </w:pPr>
            <w:r>
              <w:rPr>
                <w:b/>
              </w:rPr>
              <w:t>4513,8</w:t>
            </w:r>
          </w:p>
        </w:tc>
        <w:tc>
          <w:tcPr>
            <w:tcW w:w="993" w:type="dxa"/>
            <w:shd w:val="clear" w:color="auto" w:fill="auto"/>
            <w:vAlign w:val="bottom"/>
          </w:tcPr>
          <w:p w:rsidR="00BD568C" w:rsidRPr="000448A0" w:rsidRDefault="00BD568C" w:rsidP="00BD568C">
            <w:pPr>
              <w:jc w:val="right"/>
              <w:rPr>
                <w:b/>
              </w:rPr>
            </w:pPr>
            <w:r>
              <w:rPr>
                <w:b/>
              </w:rPr>
              <w:t>4513,8</w:t>
            </w:r>
          </w:p>
        </w:tc>
        <w:tc>
          <w:tcPr>
            <w:tcW w:w="1099" w:type="dxa"/>
            <w:shd w:val="clear" w:color="auto" w:fill="auto"/>
            <w:vAlign w:val="bottom"/>
          </w:tcPr>
          <w:p w:rsidR="00BD568C" w:rsidRPr="000448A0" w:rsidRDefault="00BD568C" w:rsidP="00BD568C">
            <w:pPr>
              <w:jc w:val="right"/>
              <w:rPr>
                <w:b/>
              </w:rPr>
            </w:pPr>
            <w:r>
              <w:rPr>
                <w:b/>
              </w:rPr>
              <w:t>13541,4</w:t>
            </w:r>
          </w:p>
        </w:tc>
      </w:tr>
      <w:tr w:rsidR="00BD568C" w:rsidRPr="000448A0" w:rsidTr="00C12559">
        <w:tc>
          <w:tcPr>
            <w:tcW w:w="486" w:type="dxa"/>
            <w:vMerge/>
            <w:shd w:val="clear" w:color="auto" w:fill="auto"/>
            <w:vAlign w:val="bottom"/>
          </w:tcPr>
          <w:p w:rsidR="00BD568C" w:rsidRPr="000448A0" w:rsidRDefault="00BD568C" w:rsidP="00BD568C">
            <w:pPr>
              <w:jc w:val="center"/>
              <w:rPr>
                <w:b/>
              </w:rPr>
            </w:pPr>
          </w:p>
        </w:tc>
        <w:tc>
          <w:tcPr>
            <w:tcW w:w="1465" w:type="dxa"/>
            <w:vMerge/>
            <w:shd w:val="clear" w:color="auto" w:fill="auto"/>
            <w:vAlign w:val="center"/>
          </w:tcPr>
          <w:p w:rsidR="00BD568C" w:rsidRPr="000448A0" w:rsidRDefault="00BD568C" w:rsidP="00BD568C">
            <w:pPr>
              <w:jc w:val="center"/>
              <w:rPr>
                <w:b/>
              </w:rPr>
            </w:pPr>
          </w:p>
        </w:tc>
        <w:tc>
          <w:tcPr>
            <w:tcW w:w="1985" w:type="dxa"/>
            <w:vMerge/>
            <w:shd w:val="clear" w:color="auto" w:fill="auto"/>
            <w:vAlign w:val="center"/>
          </w:tcPr>
          <w:p w:rsidR="00BD568C" w:rsidRPr="000448A0" w:rsidRDefault="00BD568C" w:rsidP="00BD568C">
            <w:pPr>
              <w:jc w:val="center"/>
              <w:rPr>
                <w:b/>
              </w:rPr>
            </w:pPr>
          </w:p>
        </w:tc>
        <w:tc>
          <w:tcPr>
            <w:tcW w:w="1559" w:type="dxa"/>
            <w:shd w:val="clear" w:color="auto" w:fill="auto"/>
            <w:vAlign w:val="bottom"/>
          </w:tcPr>
          <w:p w:rsidR="00BD568C" w:rsidRPr="000448A0" w:rsidRDefault="00BD568C" w:rsidP="00BD568C">
            <w:r w:rsidRPr="000448A0">
              <w:t>в том числе:</w:t>
            </w:r>
          </w:p>
        </w:tc>
        <w:tc>
          <w:tcPr>
            <w:tcW w:w="992" w:type="dxa"/>
            <w:shd w:val="clear" w:color="auto" w:fill="auto"/>
            <w:vAlign w:val="bottom"/>
          </w:tcPr>
          <w:p w:rsidR="00BD568C" w:rsidRPr="000448A0" w:rsidRDefault="00BD568C" w:rsidP="00BD568C">
            <w:pPr>
              <w:jc w:val="right"/>
            </w:pPr>
          </w:p>
        </w:tc>
        <w:tc>
          <w:tcPr>
            <w:tcW w:w="992" w:type="dxa"/>
            <w:shd w:val="clear" w:color="auto" w:fill="auto"/>
            <w:vAlign w:val="bottom"/>
          </w:tcPr>
          <w:p w:rsidR="00BD568C" w:rsidRPr="000448A0" w:rsidRDefault="00BD568C" w:rsidP="00BD568C">
            <w:pPr>
              <w:jc w:val="right"/>
            </w:pPr>
          </w:p>
        </w:tc>
        <w:tc>
          <w:tcPr>
            <w:tcW w:w="993" w:type="dxa"/>
            <w:shd w:val="clear" w:color="auto" w:fill="auto"/>
            <w:vAlign w:val="bottom"/>
          </w:tcPr>
          <w:p w:rsidR="00BD568C" w:rsidRPr="000448A0" w:rsidRDefault="00BD568C" w:rsidP="00BD568C">
            <w:pPr>
              <w:jc w:val="right"/>
            </w:pPr>
          </w:p>
        </w:tc>
        <w:tc>
          <w:tcPr>
            <w:tcW w:w="1099" w:type="dxa"/>
            <w:shd w:val="clear" w:color="auto" w:fill="auto"/>
            <w:vAlign w:val="bottom"/>
          </w:tcPr>
          <w:p w:rsidR="00BD568C" w:rsidRPr="000448A0" w:rsidRDefault="00BD568C" w:rsidP="00BD568C">
            <w:pPr>
              <w:jc w:val="right"/>
            </w:pPr>
          </w:p>
        </w:tc>
      </w:tr>
      <w:tr w:rsidR="00BD568C" w:rsidRPr="000448A0" w:rsidTr="00C12559">
        <w:tc>
          <w:tcPr>
            <w:tcW w:w="486" w:type="dxa"/>
            <w:vMerge/>
            <w:shd w:val="clear" w:color="auto" w:fill="auto"/>
            <w:vAlign w:val="bottom"/>
          </w:tcPr>
          <w:p w:rsidR="00BD568C" w:rsidRPr="000448A0" w:rsidRDefault="00BD568C" w:rsidP="00BD568C">
            <w:pPr>
              <w:jc w:val="center"/>
              <w:rPr>
                <w:b/>
              </w:rPr>
            </w:pPr>
          </w:p>
        </w:tc>
        <w:tc>
          <w:tcPr>
            <w:tcW w:w="1465" w:type="dxa"/>
            <w:vMerge/>
            <w:shd w:val="clear" w:color="auto" w:fill="auto"/>
            <w:vAlign w:val="center"/>
          </w:tcPr>
          <w:p w:rsidR="00BD568C" w:rsidRPr="000448A0" w:rsidRDefault="00BD568C" w:rsidP="00BD568C">
            <w:pPr>
              <w:jc w:val="center"/>
              <w:rPr>
                <w:b/>
              </w:rPr>
            </w:pPr>
          </w:p>
        </w:tc>
        <w:tc>
          <w:tcPr>
            <w:tcW w:w="1985" w:type="dxa"/>
            <w:vMerge/>
            <w:shd w:val="clear" w:color="auto" w:fill="auto"/>
            <w:vAlign w:val="center"/>
          </w:tcPr>
          <w:p w:rsidR="00BD568C" w:rsidRPr="000448A0" w:rsidRDefault="00BD568C" w:rsidP="00BD568C">
            <w:pPr>
              <w:jc w:val="center"/>
              <w:rPr>
                <w:b/>
              </w:rPr>
            </w:pPr>
          </w:p>
        </w:tc>
        <w:tc>
          <w:tcPr>
            <w:tcW w:w="1559" w:type="dxa"/>
            <w:shd w:val="clear" w:color="auto" w:fill="auto"/>
            <w:vAlign w:val="bottom"/>
          </w:tcPr>
          <w:p w:rsidR="00BD568C" w:rsidRPr="000448A0" w:rsidRDefault="00BD568C" w:rsidP="00BD568C">
            <w:r w:rsidRPr="000448A0">
              <w:t>федеральный бюджет</w:t>
            </w:r>
          </w:p>
        </w:tc>
        <w:tc>
          <w:tcPr>
            <w:tcW w:w="992" w:type="dxa"/>
            <w:shd w:val="clear" w:color="auto" w:fill="auto"/>
            <w:vAlign w:val="bottom"/>
          </w:tcPr>
          <w:p w:rsidR="00BD568C" w:rsidRPr="000448A0" w:rsidRDefault="00BD568C" w:rsidP="00BD568C">
            <w:pPr>
              <w:jc w:val="right"/>
            </w:pPr>
          </w:p>
        </w:tc>
        <w:tc>
          <w:tcPr>
            <w:tcW w:w="992" w:type="dxa"/>
            <w:shd w:val="clear" w:color="auto" w:fill="auto"/>
            <w:vAlign w:val="bottom"/>
          </w:tcPr>
          <w:p w:rsidR="00BD568C" w:rsidRPr="000448A0" w:rsidRDefault="00BD568C" w:rsidP="00BD568C">
            <w:pPr>
              <w:jc w:val="right"/>
            </w:pPr>
          </w:p>
        </w:tc>
        <w:tc>
          <w:tcPr>
            <w:tcW w:w="993" w:type="dxa"/>
            <w:shd w:val="clear" w:color="auto" w:fill="auto"/>
            <w:vAlign w:val="bottom"/>
          </w:tcPr>
          <w:p w:rsidR="00BD568C" w:rsidRPr="000448A0" w:rsidRDefault="00BD568C" w:rsidP="00BD568C">
            <w:pPr>
              <w:jc w:val="right"/>
            </w:pPr>
          </w:p>
        </w:tc>
        <w:tc>
          <w:tcPr>
            <w:tcW w:w="1099" w:type="dxa"/>
            <w:shd w:val="clear" w:color="auto" w:fill="auto"/>
            <w:vAlign w:val="bottom"/>
          </w:tcPr>
          <w:p w:rsidR="00BD568C" w:rsidRPr="000448A0" w:rsidRDefault="00BD568C" w:rsidP="00BD568C">
            <w:pPr>
              <w:jc w:val="right"/>
            </w:pPr>
          </w:p>
        </w:tc>
      </w:tr>
      <w:tr w:rsidR="00BD568C" w:rsidRPr="000448A0" w:rsidTr="00C12559">
        <w:tc>
          <w:tcPr>
            <w:tcW w:w="486" w:type="dxa"/>
            <w:vMerge/>
            <w:shd w:val="clear" w:color="auto" w:fill="auto"/>
            <w:vAlign w:val="bottom"/>
          </w:tcPr>
          <w:p w:rsidR="00BD568C" w:rsidRPr="000448A0" w:rsidRDefault="00BD568C" w:rsidP="00BD568C">
            <w:pPr>
              <w:jc w:val="center"/>
              <w:rPr>
                <w:b/>
              </w:rPr>
            </w:pPr>
          </w:p>
        </w:tc>
        <w:tc>
          <w:tcPr>
            <w:tcW w:w="1465" w:type="dxa"/>
            <w:vMerge/>
            <w:shd w:val="clear" w:color="auto" w:fill="auto"/>
            <w:vAlign w:val="center"/>
          </w:tcPr>
          <w:p w:rsidR="00BD568C" w:rsidRPr="000448A0" w:rsidRDefault="00BD568C" w:rsidP="00BD568C">
            <w:pPr>
              <w:jc w:val="center"/>
              <w:rPr>
                <w:b/>
              </w:rPr>
            </w:pPr>
          </w:p>
        </w:tc>
        <w:tc>
          <w:tcPr>
            <w:tcW w:w="1985" w:type="dxa"/>
            <w:vMerge/>
            <w:shd w:val="clear" w:color="auto" w:fill="auto"/>
            <w:vAlign w:val="center"/>
          </w:tcPr>
          <w:p w:rsidR="00BD568C" w:rsidRPr="000448A0" w:rsidRDefault="00BD568C" w:rsidP="00BD568C">
            <w:pPr>
              <w:jc w:val="center"/>
              <w:rPr>
                <w:b/>
              </w:rPr>
            </w:pPr>
          </w:p>
        </w:tc>
        <w:tc>
          <w:tcPr>
            <w:tcW w:w="1559" w:type="dxa"/>
            <w:shd w:val="clear" w:color="auto" w:fill="auto"/>
            <w:vAlign w:val="bottom"/>
          </w:tcPr>
          <w:p w:rsidR="00BD568C" w:rsidRPr="000448A0" w:rsidRDefault="00BD568C" w:rsidP="00BD568C">
            <w:r w:rsidRPr="000448A0">
              <w:t>краевой бюджет</w:t>
            </w:r>
          </w:p>
        </w:tc>
        <w:tc>
          <w:tcPr>
            <w:tcW w:w="992" w:type="dxa"/>
            <w:shd w:val="clear" w:color="auto" w:fill="auto"/>
            <w:vAlign w:val="bottom"/>
          </w:tcPr>
          <w:p w:rsidR="00BD568C" w:rsidRPr="000448A0" w:rsidRDefault="00BD568C" w:rsidP="00BD568C">
            <w:pPr>
              <w:jc w:val="right"/>
            </w:pPr>
            <w:r>
              <w:t>4513,8</w:t>
            </w:r>
          </w:p>
        </w:tc>
        <w:tc>
          <w:tcPr>
            <w:tcW w:w="992" w:type="dxa"/>
            <w:shd w:val="clear" w:color="auto" w:fill="auto"/>
            <w:vAlign w:val="bottom"/>
          </w:tcPr>
          <w:p w:rsidR="00BD568C" w:rsidRPr="000448A0" w:rsidRDefault="00BD568C" w:rsidP="00BD568C">
            <w:pPr>
              <w:jc w:val="right"/>
            </w:pPr>
            <w:r>
              <w:t>4513,8</w:t>
            </w:r>
          </w:p>
        </w:tc>
        <w:tc>
          <w:tcPr>
            <w:tcW w:w="993" w:type="dxa"/>
            <w:shd w:val="clear" w:color="auto" w:fill="auto"/>
            <w:vAlign w:val="bottom"/>
          </w:tcPr>
          <w:p w:rsidR="00BD568C" w:rsidRPr="000448A0" w:rsidRDefault="00BD568C" w:rsidP="00BD568C">
            <w:pPr>
              <w:jc w:val="right"/>
            </w:pPr>
            <w:r>
              <w:t>4513,8</w:t>
            </w:r>
          </w:p>
        </w:tc>
        <w:tc>
          <w:tcPr>
            <w:tcW w:w="1099" w:type="dxa"/>
            <w:shd w:val="clear" w:color="auto" w:fill="auto"/>
            <w:vAlign w:val="bottom"/>
          </w:tcPr>
          <w:p w:rsidR="00BD568C" w:rsidRPr="000448A0" w:rsidRDefault="00BD568C" w:rsidP="00BD568C">
            <w:pPr>
              <w:jc w:val="right"/>
            </w:pPr>
            <w:r>
              <w:t>13541,4</w:t>
            </w:r>
          </w:p>
        </w:tc>
      </w:tr>
      <w:tr w:rsidR="00B656A6" w:rsidRPr="000448A0" w:rsidTr="00C12559">
        <w:tc>
          <w:tcPr>
            <w:tcW w:w="486" w:type="dxa"/>
            <w:vMerge/>
            <w:shd w:val="clear" w:color="auto" w:fill="auto"/>
            <w:vAlign w:val="bottom"/>
          </w:tcPr>
          <w:p w:rsidR="00B656A6" w:rsidRPr="000448A0" w:rsidRDefault="00B656A6" w:rsidP="00213B3E">
            <w:pPr>
              <w:jc w:val="center"/>
              <w:rPr>
                <w:b/>
              </w:rPr>
            </w:pPr>
          </w:p>
        </w:tc>
        <w:tc>
          <w:tcPr>
            <w:tcW w:w="1465" w:type="dxa"/>
            <w:vMerge/>
            <w:shd w:val="clear" w:color="auto" w:fill="auto"/>
            <w:vAlign w:val="center"/>
          </w:tcPr>
          <w:p w:rsidR="00B656A6" w:rsidRPr="000448A0" w:rsidRDefault="00B656A6" w:rsidP="00213B3E">
            <w:pPr>
              <w:jc w:val="center"/>
              <w:rPr>
                <w:b/>
              </w:rPr>
            </w:pPr>
          </w:p>
        </w:tc>
        <w:tc>
          <w:tcPr>
            <w:tcW w:w="1985" w:type="dxa"/>
            <w:vMerge/>
            <w:shd w:val="clear" w:color="auto" w:fill="auto"/>
            <w:vAlign w:val="center"/>
          </w:tcPr>
          <w:p w:rsidR="00B656A6" w:rsidRPr="000448A0" w:rsidRDefault="00B656A6" w:rsidP="00213B3E">
            <w:pPr>
              <w:jc w:val="center"/>
              <w:rPr>
                <w:b/>
              </w:rPr>
            </w:pPr>
          </w:p>
        </w:tc>
        <w:tc>
          <w:tcPr>
            <w:tcW w:w="1559" w:type="dxa"/>
            <w:shd w:val="clear" w:color="auto" w:fill="auto"/>
            <w:vAlign w:val="bottom"/>
          </w:tcPr>
          <w:p w:rsidR="00B656A6" w:rsidRPr="000448A0" w:rsidRDefault="00B656A6" w:rsidP="00213B3E">
            <w:r w:rsidRPr="000448A0">
              <w:t>районный бюджет</w:t>
            </w:r>
          </w:p>
        </w:tc>
        <w:tc>
          <w:tcPr>
            <w:tcW w:w="992" w:type="dxa"/>
            <w:shd w:val="clear" w:color="auto" w:fill="auto"/>
            <w:vAlign w:val="bottom"/>
          </w:tcPr>
          <w:p w:rsidR="00B656A6" w:rsidRPr="000448A0" w:rsidRDefault="00B656A6" w:rsidP="00213B3E">
            <w:pPr>
              <w:jc w:val="right"/>
            </w:pPr>
          </w:p>
        </w:tc>
        <w:tc>
          <w:tcPr>
            <w:tcW w:w="992" w:type="dxa"/>
            <w:shd w:val="clear" w:color="auto" w:fill="auto"/>
            <w:vAlign w:val="bottom"/>
          </w:tcPr>
          <w:p w:rsidR="00B656A6" w:rsidRPr="000448A0" w:rsidRDefault="00B656A6" w:rsidP="00213B3E">
            <w:pPr>
              <w:jc w:val="right"/>
            </w:pPr>
          </w:p>
        </w:tc>
        <w:tc>
          <w:tcPr>
            <w:tcW w:w="993" w:type="dxa"/>
            <w:shd w:val="clear" w:color="auto" w:fill="auto"/>
            <w:vAlign w:val="bottom"/>
          </w:tcPr>
          <w:p w:rsidR="00B656A6" w:rsidRPr="000448A0" w:rsidRDefault="00B656A6" w:rsidP="00213B3E">
            <w:pPr>
              <w:jc w:val="right"/>
            </w:pPr>
          </w:p>
        </w:tc>
        <w:tc>
          <w:tcPr>
            <w:tcW w:w="1099" w:type="dxa"/>
            <w:shd w:val="clear" w:color="auto" w:fill="auto"/>
            <w:vAlign w:val="bottom"/>
          </w:tcPr>
          <w:p w:rsidR="00B656A6" w:rsidRPr="000448A0" w:rsidRDefault="00B656A6" w:rsidP="00213B3E">
            <w:pPr>
              <w:jc w:val="right"/>
            </w:pPr>
          </w:p>
        </w:tc>
      </w:tr>
      <w:tr w:rsidR="00B656A6" w:rsidRPr="000448A0" w:rsidTr="00C12559">
        <w:tc>
          <w:tcPr>
            <w:tcW w:w="486" w:type="dxa"/>
            <w:vMerge/>
            <w:shd w:val="clear" w:color="auto" w:fill="auto"/>
            <w:vAlign w:val="bottom"/>
          </w:tcPr>
          <w:p w:rsidR="00B656A6" w:rsidRPr="000448A0" w:rsidRDefault="00B656A6" w:rsidP="00213B3E">
            <w:pPr>
              <w:jc w:val="center"/>
              <w:rPr>
                <w:b/>
              </w:rPr>
            </w:pPr>
          </w:p>
        </w:tc>
        <w:tc>
          <w:tcPr>
            <w:tcW w:w="1465" w:type="dxa"/>
            <w:vMerge/>
            <w:shd w:val="clear" w:color="auto" w:fill="auto"/>
            <w:vAlign w:val="center"/>
          </w:tcPr>
          <w:p w:rsidR="00B656A6" w:rsidRPr="000448A0" w:rsidRDefault="00B656A6" w:rsidP="00213B3E">
            <w:pPr>
              <w:jc w:val="center"/>
              <w:rPr>
                <w:b/>
              </w:rPr>
            </w:pPr>
          </w:p>
        </w:tc>
        <w:tc>
          <w:tcPr>
            <w:tcW w:w="1985" w:type="dxa"/>
            <w:vMerge/>
            <w:shd w:val="clear" w:color="auto" w:fill="auto"/>
            <w:vAlign w:val="center"/>
          </w:tcPr>
          <w:p w:rsidR="00B656A6" w:rsidRPr="000448A0" w:rsidRDefault="00B656A6" w:rsidP="00213B3E">
            <w:pPr>
              <w:jc w:val="center"/>
              <w:rPr>
                <w:b/>
              </w:rPr>
            </w:pPr>
          </w:p>
        </w:tc>
        <w:tc>
          <w:tcPr>
            <w:tcW w:w="1559" w:type="dxa"/>
            <w:shd w:val="clear" w:color="auto" w:fill="auto"/>
            <w:vAlign w:val="bottom"/>
          </w:tcPr>
          <w:p w:rsidR="00B656A6" w:rsidRPr="000448A0" w:rsidRDefault="00B656A6" w:rsidP="00213B3E">
            <w:r w:rsidRPr="000448A0">
              <w:t>внебюджетные источники</w:t>
            </w:r>
          </w:p>
        </w:tc>
        <w:tc>
          <w:tcPr>
            <w:tcW w:w="992" w:type="dxa"/>
            <w:shd w:val="clear" w:color="auto" w:fill="auto"/>
            <w:vAlign w:val="bottom"/>
          </w:tcPr>
          <w:p w:rsidR="00B656A6" w:rsidRPr="000448A0" w:rsidRDefault="00B656A6" w:rsidP="00213B3E">
            <w:pPr>
              <w:jc w:val="right"/>
            </w:pPr>
          </w:p>
        </w:tc>
        <w:tc>
          <w:tcPr>
            <w:tcW w:w="992" w:type="dxa"/>
            <w:shd w:val="clear" w:color="auto" w:fill="auto"/>
            <w:vAlign w:val="bottom"/>
          </w:tcPr>
          <w:p w:rsidR="00B656A6" w:rsidRPr="000448A0" w:rsidRDefault="00B656A6" w:rsidP="00213B3E">
            <w:pPr>
              <w:jc w:val="right"/>
            </w:pPr>
          </w:p>
        </w:tc>
        <w:tc>
          <w:tcPr>
            <w:tcW w:w="993" w:type="dxa"/>
            <w:shd w:val="clear" w:color="auto" w:fill="auto"/>
            <w:vAlign w:val="bottom"/>
          </w:tcPr>
          <w:p w:rsidR="00B656A6" w:rsidRPr="000448A0" w:rsidRDefault="00B656A6" w:rsidP="00213B3E">
            <w:pPr>
              <w:jc w:val="right"/>
            </w:pPr>
          </w:p>
        </w:tc>
        <w:tc>
          <w:tcPr>
            <w:tcW w:w="1099" w:type="dxa"/>
            <w:shd w:val="clear" w:color="auto" w:fill="auto"/>
            <w:vAlign w:val="bottom"/>
          </w:tcPr>
          <w:p w:rsidR="00B656A6" w:rsidRPr="000448A0" w:rsidRDefault="00B656A6" w:rsidP="00213B3E">
            <w:pPr>
              <w:jc w:val="right"/>
            </w:pPr>
          </w:p>
        </w:tc>
      </w:tr>
      <w:tr w:rsidR="00B656A6" w:rsidRPr="000448A0" w:rsidTr="00C12559">
        <w:tc>
          <w:tcPr>
            <w:tcW w:w="486" w:type="dxa"/>
            <w:vMerge/>
            <w:shd w:val="clear" w:color="auto" w:fill="auto"/>
            <w:vAlign w:val="bottom"/>
          </w:tcPr>
          <w:p w:rsidR="00B656A6" w:rsidRPr="000448A0" w:rsidRDefault="00B656A6" w:rsidP="00213B3E">
            <w:pPr>
              <w:jc w:val="center"/>
              <w:rPr>
                <w:b/>
              </w:rPr>
            </w:pPr>
          </w:p>
        </w:tc>
        <w:tc>
          <w:tcPr>
            <w:tcW w:w="1465" w:type="dxa"/>
            <w:vMerge/>
            <w:shd w:val="clear" w:color="auto" w:fill="auto"/>
            <w:vAlign w:val="center"/>
          </w:tcPr>
          <w:p w:rsidR="00B656A6" w:rsidRPr="000448A0" w:rsidRDefault="00B656A6" w:rsidP="00213B3E">
            <w:pPr>
              <w:jc w:val="center"/>
              <w:rPr>
                <w:b/>
              </w:rPr>
            </w:pPr>
          </w:p>
        </w:tc>
        <w:tc>
          <w:tcPr>
            <w:tcW w:w="1985" w:type="dxa"/>
            <w:vMerge/>
            <w:shd w:val="clear" w:color="auto" w:fill="auto"/>
            <w:vAlign w:val="center"/>
          </w:tcPr>
          <w:p w:rsidR="00B656A6" w:rsidRPr="000448A0" w:rsidRDefault="00B656A6" w:rsidP="00213B3E">
            <w:pPr>
              <w:jc w:val="center"/>
              <w:rPr>
                <w:b/>
              </w:rPr>
            </w:pPr>
          </w:p>
        </w:tc>
        <w:tc>
          <w:tcPr>
            <w:tcW w:w="1559" w:type="dxa"/>
            <w:shd w:val="clear" w:color="auto" w:fill="auto"/>
            <w:vAlign w:val="bottom"/>
          </w:tcPr>
          <w:p w:rsidR="00B656A6" w:rsidRPr="000448A0" w:rsidRDefault="00B656A6" w:rsidP="00213B3E">
            <w:r w:rsidRPr="000448A0">
              <w:t>бюджеты муниципальных образований района</w:t>
            </w:r>
          </w:p>
        </w:tc>
        <w:tc>
          <w:tcPr>
            <w:tcW w:w="992" w:type="dxa"/>
            <w:shd w:val="clear" w:color="auto" w:fill="auto"/>
            <w:vAlign w:val="bottom"/>
          </w:tcPr>
          <w:p w:rsidR="00B656A6" w:rsidRPr="000448A0" w:rsidRDefault="00B656A6" w:rsidP="00213B3E">
            <w:pPr>
              <w:jc w:val="right"/>
            </w:pPr>
          </w:p>
        </w:tc>
        <w:tc>
          <w:tcPr>
            <w:tcW w:w="992" w:type="dxa"/>
            <w:shd w:val="clear" w:color="auto" w:fill="auto"/>
            <w:vAlign w:val="bottom"/>
          </w:tcPr>
          <w:p w:rsidR="00B656A6" w:rsidRPr="000448A0" w:rsidRDefault="00B656A6" w:rsidP="00213B3E">
            <w:pPr>
              <w:jc w:val="right"/>
            </w:pPr>
          </w:p>
        </w:tc>
        <w:tc>
          <w:tcPr>
            <w:tcW w:w="993" w:type="dxa"/>
            <w:shd w:val="clear" w:color="auto" w:fill="auto"/>
            <w:vAlign w:val="bottom"/>
          </w:tcPr>
          <w:p w:rsidR="00B656A6" w:rsidRPr="000448A0" w:rsidRDefault="00B656A6" w:rsidP="00213B3E">
            <w:pPr>
              <w:jc w:val="right"/>
            </w:pPr>
          </w:p>
        </w:tc>
        <w:tc>
          <w:tcPr>
            <w:tcW w:w="1099" w:type="dxa"/>
            <w:shd w:val="clear" w:color="auto" w:fill="auto"/>
            <w:vAlign w:val="bottom"/>
          </w:tcPr>
          <w:p w:rsidR="00B656A6" w:rsidRPr="000448A0" w:rsidRDefault="00B656A6" w:rsidP="00213B3E">
            <w:pPr>
              <w:jc w:val="right"/>
            </w:pPr>
          </w:p>
        </w:tc>
      </w:tr>
      <w:tr w:rsidR="00B656A6" w:rsidRPr="000448A0" w:rsidTr="00C12559">
        <w:tc>
          <w:tcPr>
            <w:tcW w:w="486" w:type="dxa"/>
            <w:vMerge/>
            <w:shd w:val="clear" w:color="auto" w:fill="auto"/>
            <w:vAlign w:val="bottom"/>
          </w:tcPr>
          <w:p w:rsidR="00B656A6" w:rsidRPr="000448A0" w:rsidRDefault="00B656A6" w:rsidP="00213B3E">
            <w:pPr>
              <w:jc w:val="center"/>
              <w:rPr>
                <w:b/>
              </w:rPr>
            </w:pPr>
          </w:p>
        </w:tc>
        <w:tc>
          <w:tcPr>
            <w:tcW w:w="1465" w:type="dxa"/>
            <w:vMerge/>
            <w:shd w:val="clear" w:color="auto" w:fill="auto"/>
            <w:vAlign w:val="center"/>
          </w:tcPr>
          <w:p w:rsidR="00B656A6" w:rsidRPr="000448A0" w:rsidRDefault="00B656A6" w:rsidP="00213B3E">
            <w:pPr>
              <w:jc w:val="center"/>
              <w:rPr>
                <w:b/>
              </w:rPr>
            </w:pPr>
          </w:p>
        </w:tc>
        <w:tc>
          <w:tcPr>
            <w:tcW w:w="1985" w:type="dxa"/>
            <w:vMerge/>
            <w:shd w:val="clear" w:color="auto" w:fill="auto"/>
            <w:vAlign w:val="center"/>
          </w:tcPr>
          <w:p w:rsidR="00B656A6" w:rsidRPr="000448A0" w:rsidRDefault="00B656A6" w:rsidP="00213B3E">
            <w:pPr>
              <w:jc w:val="center"/>
              <w:rPr>
                <w:b/>
              </w:rPr>
            </w:pPr>
          </w:p>
        </w:tc>
        <w:tc>
          <w:tcPr>
            <w:tcW w:w="1559" w:type="dxa"/>
            <w:shd w:val="clear" w:color="auto" w:fill="auto"/>
            <w:vAlign w:val="bottom"/>
          </w:tcPr>
          <w:p w:rsidR="00B656A6" w:rsidRPr="000448A0" w:rsidRDefault="00B656A6" w:rsidP="00213B3E">
            <w:r w:rsidRPr="000448A0">
              <w:t>юридические лица</w:t>
            </w:r>
          </w:p>
        </w:tc>
        <w:tc>
          <w:tcPr>
            <w:tcW w:w="992" w:type="dxa"/>
            <w:shd w:val="clear" w:color="auto" w:fill="auto"/>
            <w:vAlign w:val="bottom"/>
          </w:tcPr>
          <w:p w:rsidR="00B656A6" w:rsidRPr="000448A0" w:rsidRDefault="00B656A6" w:rsidP="00213B3E">
            <w:pPr>
              <w:jc w:val="right"/>
            </w:pPr>
          </w:p>
        </w:tc>
        <w:tc>
          <w:tcPr>
            <w:tcW w:w="992" w:type="dxa"/>
            <w:shd w:val="clear" w:color="auto" w:fill="auto"/>
            <w:vAlign w:val="bottom"/>
          </w:tcPr>
          <w:p w:rsidR="00B656A6" w:rsidRPr="000448A0" w:rsidRDefault="00B656A6" w:rsidP="00213B3E">
            <w:pPr>
              <w:jc w:val="right"/>
            </w:pPr>
          </w:p>
        </w:tc>
        <w:tc>
          <w:tcPr>
            <w:tcW w:w="993" w:type="dxa"/>
            <w:shd w:val="clear" w:color="auto" w:fill="auto"/>
            <w:vAlign w:val="bottom"/>
          </w:tcPr>
          <w:p w:rsidR="00B656A6" w:rsidRPr="000448A0" w:rsidRDefault="00B656A6" w:rsidP="00213B3E">
            <w:pPr>
              <w:jc w:val="right"/>
            </w:pPr>
          </w:p>
        </w:tc>
        <w:tc>
          <w:tcPr>
            <w:tcW w:w="1099" w:type="dxa"/>
            <w:shd w:val="clear" w:color="auto" w:fill="auto"/>
            <w:vAlign w:val="bottom"/>
          </w:tcPr>
          <w:p w:rsidR="00B656A6" w:rsidRPr="000448A0" w:rsidRDefault="00B656A6" w:rsidP="00213B3E">
            <w:pPr>
              <w:jc w:val="right"/>
            </w:pPr>
          </w:p>
        </w:tc>
      </w:tr>
      <w:tr w:rsidR="00BD568C" w:rsidRPr="000448A0" w:rsidTr="00B46A46">
        <w:tc>
          <w:tcPr>
            <w:tcW w:w="486" w:type="dxa"/>
            <w:vMerge w:val="restart"/>
            <w:shd w:val="clear" w:color="auto" w:fill="auto"/>
            <w:vAlign w:val="center"/>
          </w:tcPr>
          <w:p w:rsidR="00BD568C" w:rsidRPr="000448A0" w:rsidRDefault="00BD568C" w:rsidP="00B46A46">
            <w:pPr>
              <w:jc w:val="center"/>
              <w:rPr>
                <w:b/>
              </w:rPr>
            </w:pPr>
            <w:r w:rsidRPr="000448A0">
              <w:rPr>
                <w:b/>
              </w:rPr>
              <w:t>5</w:t>
            </w:r>
          </w:p>
        </w:tc>
        <w:tc>
          <w:tcPr>
            <w:tcW w:w="1465" w:type="dxa"/>
            <w:vMerge w:val="restart"/>
            <w:shd w:val="clear" w:color="auto" w:fill="auto"/>
            <w:vAlign w:val="center"/>
          </w:tcPr>
          <w:p w:rsidR="00BD568C" w:rsidRPr="000448A0" w:rsidRDefault="00BD568C" w:rsidP="00BD568C">
            <w:pPr>
              <w:jc w:val="center"/>
              <w:rPr>
                <w:b/>
              </w:rPr>
            </w:pPr>
            <w:r w:rsidRPr="000448A0">
              <w:rPr>
                <w:b/>
              </w:rPr>
              <w:t>Мероприятие 1</w:t>
            </w:r>
          </w:p>
        </w:tc>
        <w:tc>
          <w:tcPr>
            <w:tcW w:w="1985" w:type="dxa"/>
            <w:vMerge w:val="restart"/>
            <w:shd w:val="clear" w:color="auto" w:fill="auto"/>
            <w:vAlign w:val="center"/>
          </w:tcPr>
          <w:p w:rsidR="00BD568C" w:rsidRPr="000448A0" w:rsidRDefault="00BD568C" w:rsidP="00BD568C">
            <w:pPr>
              <w:jc w:val="center"/>
              <w:rPr>
                <w:b/>
              </w:rPr>
            </w:pPr>
            <w:r w:rsidRPr="000448A0">
              <w:rPr>
                <w:b/>
              </w:rPr>
              <w:t>«Оказание услуг по отлову и содержанию безнадзорных животных на территории Нижнеингашского района»</w:t>
            </w:r>
          </w:p>
        </w:tc>
        <w:tc>
          <w:tcPr>
            <w:tcW w:w="1559" w:type="dxa"/>
            <w:shd w:val="clear" w:color="auto" w:fill="auto"/>
            <w:vAlign w:val="bottom"/>
          </w:tcPr>
          <w:p w:rsidR="00BD568C" w:rsidRPr="000448A0" w:rsidRDefault="00BD568C" w:rsidP="00BD568C">
            <w:pPr>
              <w:rPr>
                <w:b/>
              </w:rPr>
            </w:pPr>
            <w:r w:rsidRPr="000448A0">
              <w:rPr>
                <w:b/>
              </w:rPr>
              <w:t>Всего расходные обязательства по программе</w:t>
            </w:r>
          </w:p>
        </w:tc>
        <w:tc>
          <w:tcPr>
            <w:tcW w:w="992" w:type="dxa"/>
            <w:shd w:val="clear" w:color="auto" w:fill="auto"/>
            <w:vAlign w:val="bottom"/>
          </w:tcPr>
          <w:p w:rsidR="00BD568C" w:rsidRPr="000448A0" w:rsidRDefault="00BD568C" w:rsidP="00BD568C">
            <w:pPr>
              <w:jc w:val="right"/>
            </w:pPr>
            <w:r>
              <w:t>1346,4</w:t>
            </w:r>
          </w:p>
        </w:tc>
        <w:tc>
          <w:tcPr>
            <w:tcW w:w="992" w:type="dxa"/>
            <w:shd w:val="clear" w:color="auto" w:fill="auto"/>
            <w:vAlign w:val="bottom"/>
          </w:tcPr>
          <w:p w:rsidR="00BD568C" w:rsidRPr="000448A0" w:rsidRDefault="00BD568C" w:rsidP="00BD568C">
            <w:pPr>
              <w:jc w:val="right"/>
            </w:pPr>
            <w:r>
              <w:t>945,9</w:t>
            </w:r>
          </w:p>
        </w:tc>
        <w:tc>
          <w:tcPr>
            <w:tcW w:w="993" w:type="dxa"/>
            <w:shd w:val="clear" w:color="auto" w:fill="auto"/>
            <w:vAlign w:val="bottom"/>
          </w:tcPr>
          <w:p w:rsidR="00BD568C" w:rsidRPr="000448A0" w:rsidRDefault="00BD568C" w:rsidP="00BD568C">
            <w:pPr>
              <w:jc w:val="right"/>
            </w:pPr>
            <w:r>
              <w:t>945,9</w:t>
            </w:r>
          </w:p>
        </w:tc>
        <w:tc>
          <w:tcPr>
            <w:tcW w:w="1099" w:type="dxa"/>
            <w:shd w:val="clear" w:color="auto" w:fill="auto"/>
            <w:vAlign w:val="bottom"/>
          </w:tcPr>
          <w:p w:rsidR="00BD568C" w:rsidRPr="000448A0" w:rsidRDefault="00BD568C" w:rsidP="00BD568C">
            <w:pPr>
              <w:jc w:val="right"/>
              <w:rPr>
                <w:b/>
              </w:rPr>
            </w:pPr>
            <w:r>
              <w:rPr>
                <w:b/>
              </w:rPr>
              <w:t>3238,2</w:t>
            </w:r>
          </w:p>
        </w:tc>
      </w:tr>
      <w:tr w:rsidR="00B656A6" w:rsidRPr="000448A0" w:rsidTr="00C12559">
        <w:tc>
          <w:tcPr>
            <w:tcW w:w="486" w:type="dxa"/>
            <w:vMerge/>
            <w:shd w:val="clear" w:color="auto" w:fill="auto"/>
            <w:vAlign w:val="bottom"/>
          </w:tcPr>
          <w:p w:rsidR="00B656A6" w:rsidRPr="000448A0" w:rsidRDefault="00B656A6" w:rsidP="00213B3E">
            <w:pPr>
              <w:jc w:val="center"/>
              <w:rPr>
                <w:b/>
              </w:rPr>
            </w:pPr>
          </w:p>
        </w:tc>
        <w:tc>
          <w:tcPr>
            <w:tcW w:w="1465" w:type="dxa"/>
            <w:vMerge/>
            <w:shd w:val="clear" w:color="auto" w:fill="auto"/>
            <w:vAlign w:val="center"/>
          </w:tcPr>
          <w:p w:rsidR="00B656A6" w:rsidRPr="000448A0" w:rsidRDefault="00B656A6" w:rsidP="00213B3E">
            <w:pPr>
              <w:jc w:val="center"/>
              <w:rPr>
                <w:b/>
              </w:rPr>
            </w:pPr>
          </w:p>
        </w:tc>
        <w:tc>
          <w:tcPr>
            <w:tcW w:w="1985" w:type="dxa"/>
            <w:vMerge/>
            <w:shd w:val="clear" w:color="auto" w:fill="auto"/>
            <w:vAlign w:val="center"/>
          </w:tcPr>
          <w:p w:rsidR="00B656A6" w:rsidRPr="000448A0" w:rsidRDefault="00B656A6" w:rsidP="00213B3E">
            <w:pPr>
              <w:jc w:val="center"/>
              <w:rPr>
                <w:b/>
              </w:rPr>
            </w:pPr>
          </w:p>
        </w:tc>
        <w:tc>
          <w:tcPr>
            <w:tcW w:w="1559" w:type="dxa"/>
            <w:shd w:val="clear" w:color="auto" w:fill="auto"/>
            <w:vAlign w:val="bottom"/>
          </w:tcPr>
          <w:p w:rsidR="00B656A6" w:rsidRPr="000448A0" w:rsidRDefault="00B656A6" w:rsidP="00213B3E">
            <w:r w:rsidRPr="000448A0">
              <w:t>в том числе:</w:t>
            </w:r>
          </w:p>
        </w:tc>
        <w:tc>
          <w:tcPr>
            <w:tcW w:w="992" w:type="dxa"/>
            <w:shd w:val="clear" w:color="auto" w:fill="auto"/>
            <w:vAlign w:val="bottom"/>
          </w:tcPr>
          <w:p w:rsidR="00B656A6" w:rsidRPr="000448A0" w:rsidRDefault="00B656A6" w:rsidP="00213B3E">
            <w:pPr>
              <w:jc w:val="right"/>
            </w:pPr>
          </w:p>
        </w:tc>
        <w:tc>
          <w:tcPr>
            <w:tcW w:w="992" w:type="dxa"/>
            <w:shd w:val="clear" w:color="auto" w:fill="auto"/>
            <w:vAlign w:val="bottom"/>
          </w:tcPr>
          <w:p w:rsidR="00B656A6" w:rsidRPr="000448A0" w:rsidRDefault="00B656A6" w:rsidP="00213B3E">
            <w:pPr>
              <w:jc w:val="right"/>
            </w:pPr>
          </w:p>
        </w:tc>
        <w:tc>
          <w:tcPr>
            <w:tcW w:w="993" w:type="dxa"/>
            <w:shd w:val="clear" w:color="auto" w:fill="auto"/>
            <w:vAlign w:val="bottom"/>
          </w:tcPr>
          <w:p w:rsidR="00B656A6" w:rsidRPr="000448A0" w:rsidRDefault="00B656A6" w:rsidP="00213B3E">
            <w:pPr>
              <w:jc w:val="right"/>
            </w:pPr>
          </w:p>
        </w:tc>
        <w:tc>
          <w:tcPr>
            <w:tcW w:w="1099" w:type="dxa"/>
            <w:shd w:val="clear" w:color="auto" w:fill="auto"/>
            <w:vAlign w:val="bottom"/>
          </w:tcPr>
          <w:p w:rsidR="00B656A6" w:rsidRPr="000448A0" w:rsidRDefault="00B656A6" w:rsidP="00213B3E">
            <w:pPr>
              <w:jc w:val="right"/>
              <w:rPr>
                <w:b/>
              </w:rPr>
            </w:pPr>
          </w:p>
        </w:tc>
      </w:tr>
      <w:tr w:rsidR="00B656A6" w:rsidRPr="000448A0" w:rsidTr="00C12559">
        <w:tc>
          <w:tcPr>
            <w:tcW w:w="486" w:type="dxa"/>
            <w:vMerge/>
            <w:shd w:val="clear" w:color="auto" w:fill="auto"/>
            <w:vAlign w:val="bottom"/>
          </w:tcPr>
          <w:p w:rsidR="00B656A6" w:rsidRPr="000448A0" w:rsidRDefault="00B656A6" w:rsidP="00213B3E">
            <w:pPr>
              <w:jc w:val="center"/>
              <w:rPr>
                <w:b/>
              </w:rPr>
            </w:pPr>
          </w:p>
        </w:tc>
        <w:tc>
          <w:tcPr>
            <w:tcW w:w="1465" w:type="dxa"/>
            <w:vMerge/>
            <w:shd w:val="clear" w:color="auto" w:fill="auto"/>
            <w:vAlign w:val="center"/>
          </w:tcPr>
          <w:p w:rsidR="00B656A6" w:rsidRPr="000448A0" w:rsidRDefault="00B656A6" w:rsidP="00213B3E">
            <w:pPr>
              <w:jc w:val="center"/>
              <w:rPr>
                <w:b/>
              </w:rPr>
            </w:pPr>
          </w:p>
        </w:tc>
        <w:tc>
          <w:tcPr>
            <w:tcW w:w="1985" w:type="dxa"/>
            <w:vMerge/>
            <w:shd w:val="clear" w:color="auto" w:fill="auto"/>
            <w:vAlign w:val="center"/>
          </w:tcPr>
          <w:p w:rsidR="00B656A6" w:rsidRPr="000448A0" w:rsidRDefault="00B656A6" w:rsidP="00213B3E">
            <w:pPr>
              <w:jc w:val="center"/>
              <w:rPr>
                <w:b/>
              </w:rPr>
            </w:pPr>
          </w:p>
        </w:tc>
        <w:tc>
          <w:tcPr>
            <w:tcW w:w="1559" w:type="dxa"/>
            <w:shd w:val="clear" w:color="auto" w:fill="auto"/>
            <w:vAlign w:val="bottom"/>
          </w:tcPr>
          <w:p w:rsidR="00B656A6" w:rsidRPr="000448A0" w:rsidRDefault="00B656A6" w:rsidP="00213B3E">
            <w:r w:rsidRPr="000448A0">
              <w:t>федеральный бюджет</w:t>
            </w:r>
          </w:p>
        </w:tc>
        <w:tc>
          <w:tcPr>
            <w:tcW w:w="992" w:type="dxa"/>
            <w:shd w:val="clear" w:color="auto" w:fill="auto"/>
            <w:vAlign w:val="bottom"/>
          </w:tcPr>
          <w:p w:rsidR="00B656A6" w:rsidRPr="000448A0" w:rsidRDefault="00B656A6" w:rsidP="00213B3E">
            <w:pPr>
              <w:jc w:val="right"/>
            </w:pPr>
          </w:p>
        </w:tc>
        <w:tc>
          <w:tcPr>
            <w:tcW w:w="992" w:type="dxa"/>
            <w:shd w:val="clear" w:color="auto" w:fill="auto"/>
            <w:vAlign w:val="bottom"/>
          </w:tcPr>
          <w:p w:rsidR="00B656A6" w:rsidRPr="000448A0" w:rsidRDefault="00B656A6" w:rsidP="00213B3E">
            <w:pPr>
              <w:jc w:val="right"/>
            </w:pPr>
          </w:p>
        </w:tc>
        <w:tc>
          <w:tcPr>
            <w:tcW w:w="993" w:type="dxa"/>
            <w:shd w:val="clear" w:color="auto" w:fill="auto"/>
            <w:vAlign w:val="bottom"/>
          </w:tcPr>
          <w:p w:rsidR="00B656A6" w:rsidRPr="000448A0" w:rsidRDefault="00B656A6" w:rsidP="00213B3E">
            <w:pPr>
              <w:jc w:val="right"/>
            </w:pPr>
          </w:p>
        </w:tc>
        <w:tc>
          <w:tcPr>
            <w:tcW w:w="1099" w:type="dxa"/>
            <w:shd w:val="clear" w:color="auto" w:fill="auto"/>
            <w:vAlign w:val="bottom"/>
          </w:tcPr>
          <w:p w:rsidR="00B656A6" w:rsidRPr="000448A0" w:rsidRDefault="00B656A6" w:rsidP="00213B3E">
            <w:pPr>
              <w:jc w:val="right"/>
              <w:rPr>
                <w:b/>
              </w:rPr>
            </w:pPr>
          </w:p>
        </w:tc>
      </w:tr>
      <w:tr w:rsidR="00B656A6" w:rsidRPr="000448A0" w:rsidTr="00C12559">
        <w:tc>
          <w:tcPr>
            <w:tcW w:w="486" w:type="dxa"/>
            <w:vMerge/>
            <w:shd w:val="clear" w:color="auto" w:fill="auto"/>
            <w:vAlign w:val="bottom"/>
          </w:tcPr>
          <w:p w:rsidR="00B656A6" w:rsidRPr="000448A0" w:rsidRDefault="00B656A6" w:rsidP="00213B3E">
            <w:pPr>
              <w:jc w:val="center"/>
              <w:rPr>
                <w:b/>
              </w:rPr>
            </w:pPr>
          </w:p>
        </w:tc>
        <w:tc>
          <w:tcPr>
            <w:tcW w:w="1465" w:type="dxa"/>
            <w:vMerge/>
            <w:shd w:val="clear" w:color="auto" w:fill="auto"/>
            <w:vAlign w:val="center"/>
          </w:tcPr>
          <w:p w:rsidR="00B656A6" w:rsidRPr="000448A0" w:rsidRDefault="00B656A6" w:rsidP="00213B3E">
            <w:pPr>
              <w:jc w:val="center"/>
              <w:rPr>
                <w:b/>
              </w:rPr>
            </w:pPr>
          </w:p>
        </w:tc>
        <w:tc>
          <w:tcPr>
            <w:tcW w:w="1985" w:type="dxa"/>
            <w:vMerge/>
            <w:shd w:val="clear" w:color="auto" w:fill="auto"/>
            <w:vAlign w:val="center"/>
          </w:tcPr>
          <w:p w:rsidR="00B656A6" w:rsidRPr="000448A0" w:rsidRDefault="00B656A6" w:rsidP="00213B3E">
            <w:pPr>
              <w:jc w:val="center"/>
              <w:rPr>
                <w:b/>
              </w:rPr>
            </w:pPr>
          </w:p>
        </w:tc>
        <w:tc>
          <w:tcPr>
            <w:tcW w:w="1559" w:type="dxa"/>
            <w:shd w:val="clear" w:color="auto" w:fill="auto"/>
            <w:vAlign w:val="bottom"/>
          </w:tcPr>
          <w:p w:rsidR="00B656A6" w:rsidRPr="000448A0" w:rsidRDefault="00B656A6" w:rsidP="00213B3E">
            <w:r w:rsidRPr="000448A0">
              <w:t>краевой бюджет</w:t>
            </w:r>
          </w:p>
        </w:tc>
        <w:tc>
          <w:tcPr>
            <w:tcW w:w="992" w:type="dxa"/>
            <w:shd w:val="clear" w:color="auto" w:fill="auto"/>
            <w:vAlign w:val="bottom"/>
          </w:tcPr>
          <w:p w:rsidR="00B656A6" w:rsidRPr="000448A0" w:rsidRDefault="00BD568C" w:rsidP="009E1731">
            <w:pPr>
              <w:jc w:val="right"/>
            </w:pPr>
            <w:r>
              <w:t>1346,4</w:t>
            </w:r>
          </w:p>
        </w:tc>
        <w:tc>
          <w:tcPr>
            <w:tcW w:w="992" w:type="dxa"/>
            <w:shd w:val="clear" w:color="auto" w:fill="auto"/>
            <w:vAlign w:val="bottom"/>
          </w:tcPr>
          <w:p w:rsidR="00B656A6" w:rsidRPr="000448A0" w:rsidRDefault="00BD568C" w:rsidP="00213B3E">
            <w:pPr>
              <w:jc w:val="right"/>
            </w:pPr>
            <w:r>
              <w:t>945,9</w:t>
            </w:r>
          </w:p>
        </w:tc>
        <w:tc>
          <w:tcPr>
            <w:tcW w:w="993" w:type="dxa"/>
            <w:shd w:val="clear" w:color="auto" w:fill="auto"/>
            <w:vAlign w:val="bottom"/>
          </w:tcPr>
          <w:p w:rsidR="00B656A6" w:rsidRPr="000448A0" w:rsidRDefault="00BD568C" w:rsidP="00213B3E">
            <w:pPr>
              <w:jc w:val="right"/>
            </w:pPr>
            <w:r>
              <w:t>945,9</w:t>
            </w:r>
          </w:p>
        </w:tc>
        <w:tc>
          <w:tcPr>
            <w:tcW w:w="1099" w:type="dxa"/>
            <w:shd w:val="clear" w:color="auto" w:fill="auto"/>
            <w:vAlign w:val="bottom"/>
          </w:tcPr>
          <w:p w:rsidR="00B656A6" w:rsidRPr="000448A0" w:rsidRDefault="00BD568C" w:rsidP="004A2ADA">
            <w:pPr>
              <w:jc w:val="right"/>
              <w:rPr>
                <w:b/>
              </w:rPr>
            </w:pPr>
            <w:r>
              <w:rPr>
                <w:b/>
              </w:rPr>
              <w:t>3238,2</w:t>
            </w:r>
          </w:p>
        </w:tc>
      </w:tr>
      <w:tr w:rsidR="00B656A6" w:rsidRPr="000448A0" w:rsidTr="00C12559">
        <w:tc>
          <w:tcPr>
            <w:tcW w:w="486" w:type="dxa"/>
            <w:vMerge/>
            <w:shd w:val="clear" w:color="auto" w:fill="auto"/>
            <w:vAlign w:val="bottom"/>
          </w:tcPr>
          <w:p w:rsidR="00B656A6" w:rsidRPr="000448A0" w:rsidRDefault="00B656A6" w:rsidP="00213B3E">
            <w:pPr>
              <w:jc w:val="center"/>
              <w:rPr>
                <w:b/>
              </w:rPr>
            </w:pPr>
          </w:p>
        </w:tc>
        <w:tc>
          <w:tcPr>
            <w:tcW w:w="1465" w:type="dxa"/>
            <w:vMerge/>
            <w:shd w:val="clear" w:color="auto" w:fill="auto"/>
            <w:vAlign w:val="center"/>
          </w:tcPr>
          <w:p w:rsidR="00B656A6" w:rsidRPr="000448A0" w:rsidRDefault="00B656A6" w:rsidP="00213B3E">
            <w:pPr>
              <w:jc w:val="center"/>
              <w:rPr>
                <w:b/>
              </w:rPr>
            </w:pPr>
          </w:p>
        </w:tc>
        <w:tc>
          <w:tcPr>
            <w:tcW w:w="1985" w:type="dxa"/>
            <w:vMerge/>
            <w:shd w:val="clear" w:color="auto" w:fill="auto"/>
            <w:vAlign w:val="center"/>
          </w:tcPr>
          <w:p w:rsidR="00B656A6" w:rsidRPr="000448A0" w:rsidRDefault="00B656A6" w:rsidP="00213B3E">
            <w:pPr>
              <w:jc w:val="center"/>
              <w:rPr>
                <w:b/>
              </w:rPr>
            </w:pPr>
          </w:p>
        </w:tc>
        <w:tc>
          <w:tcPr>
            <w:tcW w:w="1559" w:type="dxa"/>
            <w:shd w:val="clear" w:color="auto" w:fill="auto"/>
            <w:vAlign w:val="bottom"/>
          </w:tcPr>
          <w:p w:rsidR="00B656A6" w:rsidRPr="000448A0" w:rsidRDefault="00B656A6" w:rsidP="00213B3E">
            <w:r w:rsidRPr="000448A0">
              <w:t>районный бюджет</w:t>
            </w:r>
          </w:p>
        </w:tc>
        <w:tc>
          <w:tcPr>
            <w:tcW w:w="992" w:type="dxa"/>
            <w:shd w:val="clear" w:color="auto" w:fill="auto"/>
            <w:vAlign w:val="bottom"/>
          </w:tcPr>
          <w:p w:rsidR="00B656A6" w:rsidRPr="000448A0" w:rsidRDefault="00B656A6" w:rsidP="00213B3E">
            <w:pPr>
              <w:jc w:val="right"/>
            </w:pPr>
          </w:p>
        </w:tc>
        <w:tc>
          <w:tcPr>
            <w:tcW w:w="992" w:type="dxa"/>
            <w:shd w:val="clear" w:color="auto" w:fill="auto"/>
            <w:vAlign w:val="bottom"/>
          </w:tcPr>
          <w:p w:rsidR="00B656A6" w:rsidRPr="000448A0" w:rsidRDefault="00B656A6" w:rsidP="00213B3E">
            <w:pPr>
              <w:jc w:val="right"/>
            </w:pPr>
          </w:p>
        </w:tc>
        <w:tc>
          <w:tcPr>
            <w:tcW w:w="993" w:type="dxa"/>
            <w:shd w:val="clear" w:color="auto" w:fill="auto"/>
            <w:vAlign w:val="bottom"/>
          </w:tcPr>
          <w:p w:rsidR="00B656A6" w:rsidRPr="000448A0" w:rsidRDefault="00B656A6" w:rsidP="00213B3E">
            <w:pPr>
              <w:jc w:val="right"/>
            </w:pPr>
          </w:p>
        </w:tc>
        <w:tc>
          <w:tcPr>
            <w:tcW w:w="1099" w:type="dxa"/>
            <w:shd w:val="clear" w:color="auto" w:fill="auto"/>
            <w:vAlign w:val="bottom"/>
          </w:tcPr>
          <w:p w:rsidR="00B656A6" w:rsidRPr="000448A0" w:rsidRDefault="00B656A6" w:rsidP="00213B3E">
            <w:pPr>
              <w:jc w:val="right"/>
              <w:rPr>
                <w:b/>
              </w:rPr>
            </w:pPr>
          </w:p>
        </w:tc>
      </w:tr>
      <w:tr w:rsidR="00B656A6" w:rsidRPr="000448A0" w:rsidTr="00C12559">
        <w:tc>
          <w:tcPr>
            <w:tcW w:w="486" w:type="dxa"/>
            <w:vMerge/>
            <w:shd w:val="clear" w:color="auto" w:fill="auto"/>
            <w:vAlign w:val="bottom"/>
          </w:tcPr>
          <w:p w:rsidR="00B656A6" w:rsidRPr="000448A0" w:rsidRDefault="00B656A6" w:rsidP="00213B3E">
            <w:pPr>
              <w:jc w:val="center"/>
              <w:rPr>
                <w:b/>
              </w:rPr>
            </w:pPr>
          </w:p>
        </w:tc>
        <w:tc>
          <w:tcPr>
            <w:tcW w:w="1465" w:type="dxa"/>
            <w:vMerge/>
            <w:shd w:val="clear" w:color="auto" w:fill="auto"/>
            <w:vAlign w:val="center"/>
          </w:tcPr>
          <w:p w:rsidR="00B656A6" w:rsidRPr="000448A0" w:rsidRDefault="00B656A6" w:rsidP="00213B3E">
            <w:pPr>
              <w:jc w:val="center"/>
              <w:rPr>
                <w:b/>
              </w:rPr>
            </w:pPr>
          </w:p>
        </w:tc>
        <w:tc>
          <w:tcPr>
            <w:tcW w:w="1985" w:type="dxa"/>
            <w:vMerge/>
            <w:shd w:val="clear" w:color="auto" w:fill="auto"/>
            <w:vAlign w:val="center"/>
          </w:tcPr>
          <w:p w:rsidR="00B656A6" w:rsidRPr="000448A0" w:rsidRDefault="00B656A6" w:rsidP="00213B3E">
            <w:pPr>
              <w:jc w:val="center"/>
              <w:rPr>
                <w:b/>
              </w:rPr>
            </w:pPr>
          </w:p>
        </w:tc>
        <w:tc>
          <w:tcPr>
            <w:tcW w:w="1559" w:type="dxa"/>
            <w:shd w:val="clear" w:color="auto" w:fill="auto"/>
            <w:vAlign w:val="bottom"/>
          </w:tcPr>
          <w:p w:rsidR="00B656A6" w:rsidRPr="000448A0" w:rsidRDefault="00B656A6" w:rsidP="00213B3E">
            <w:r w:rsidRPr="000448A0">
              <w:t>внебюджетные источники</w:t>
            </w:r>
          </w:p>
        </w:tc>
        <w:tc>
          <w:tcPr>
            <w:tcW w:w="992" w:type="dxa"/>
            <w:shd w:val="clear" w:color="auto" w:fill="auto"/>
            <w:vAlign w:val="bottom"/>
          </w:tcPr>
          <w:p w:rsidR="00B656A6" w:rsidRPr="000448A0" w:rsidRDefault="00B656A6" w:rsidP="00213B3E">
            <w:pPr>
              <w:jc w:val="right"/>
            </w:pPr>
          </w:p>
        </w:tc>
        <w:tc>
          <w:tcPr>
            <w:tcW w:w="992" w:type="dxa"/>
            <w:shd w:val="clear" w:color="auto" w:fill="auto"/>
            <w:vAlign w:val="bottom"/>
          </w:tcPr>
          <w:p w:rsidR="00B656A6" w:rsidRPr="000448A0" w:rsidRDefault="00B656A6" w:rsidP="00213B3E">
            <w:pPr>
              <w:jc w:val="right"/>
            </w:pPr>
          </w:p>
        </w:tc>
        <w:tc>
          <w:tcPr>
            <w:tcW w:w="993" w:type="dxa"/>
            <w:shd w:val="clear" w:color="auto" w:fill="auto"/>
            <w:vAlign w:val="bottom"/>
          </w:tcPr>
          <w:p w:rsidR="00B656A6" w:rsidRPr="000448A0" w:rsidRDefault="00B656A6" w:rsidP="00213B3E">
            <w:pPr>
              <w:jc w:val="right"/>
            </w:pPr>
          </w:p>
        </w:tc>
        <w:tc>
          <w:tcPr>
            <w:tcW w:w="1099" w:type="dxa"/>
            <w:shd w:val="clear" w:color="auto" w:fill="auto"/>
            <w:vAlign w:val="bottom"/>
          </w:tcPr>
          <w:p w:rsidR="00B656A6" w:rsidRPr="000448A0" w:rsidRDefault="00B656A6" w:rsidP="00213B3E">
            <w:pPr>
              <w:jc w:val="right"/>
              <w:rPr>
                <w:b/>
              </w:rPr>
            </w:pPr>
          </w:p>
        </w:tc>
      </w:tr>
      <w:tr w:rsidR="00B656A6" w:rsidRPr="000448A0" w:rsidTr="00C12559">
        <w:tc>
          <w:tcPr>
            <w:tcW w:w="486" w:type="dxa"/>
            <w:vMerge/>
            <w:shd w:val="clear" w:color="auto" w:fill="auto"/>
            <w:vAlign w:val="bottom"/>
          </w:tcPr>
          <w:p w:rsidR="00B656A6" w:rsidRPr="000448A0" w:rsidRDefault="00B656A6" w:rsidP="00213B3E">
            <w:pPr>
              <w:jc w:val="center"/>
              <w:rPr>
                <w:b/>
              </w:rPr>
            </w:pPr>
          </w:p>
        </w:tc>
        <w:tc>
          <w:tcPr>
            <w:tcW w:w="1465" w:type="dxa"/>
            <w:vMerge/>
            <w:shd w:val="clear" w:color="auto" w:fill="auto"/>
            <w:vAlign w:val="center"/>
          </w:tcPr>
          <w:p w:rsidR="00B656A6" w:rsidRPr="000448A0" w:rsidRDefault="00B656A6" w:rsidP="00213B3E">
            <w:pPr>
              <w:jc w:val="center"/>
              <w:rPr>
                <w:b/>
              </w:rPr>
            </w:pPr>
          </w:p>
        </w:tc>
        <w:tc>
          <w:tcPr>
            <w:tcW w:w="1985" w:type="dxa"/>
            <w:vMerge/>
            <w:shd w:val="clear" w:color="auto" w:fill="auto"/>
            <w:vAlign w:val="center"/>
          </w:tcPr>
          <w:p w:rsidR="00B656A6" w:rsidRPr="000448A0" w:rsidRDefault="00B656A6" w:rsidP="00213B3E">
            <w:pPr>
              <w:jc w:val="center"/>
              <w:rPr>
                <w:b/>
              </w:rPr>
            </w:pPr>
          </w:p>
        </w:tc>
        <w:tc>
          <w:tcPr>
            <w:tcW w:w="1559" w:type="dxa"/>
            <w:shd w:val="clear" w:color="auto" w:fill="auto"/>
            <w:vAlign w:val="bottom"/>
          </w:tcPr>
          <w:p w:rsidR="00B656A6" w:rsidRPr="000448A0" w:rsidRDefault="00B656A6" w:rsidP="00213B3E">
            <w:r w:rsidRPr="000448A0">
              <w:t>бюджеты муниципальных образований района</w:t>
            </w:r>
          </w:p>
        </w:tc>
        <w:tc>
          <w:tcPr>
            <w:tcW w:w="992" w:type="dxa"/>
            <w:shd w:val="clear" w:color="auto" w:fill="auto"/>
            <w:vAlign w:val="bottom"/>
          </w:tcPr>
          <w:p w:rsidR="00B656A6" w:rsidRPr="000448A0" w:rsidRDefault="00B656A6" w:rsidP="00213B3E">
            <w:pPr>
              <w:jc w:val="right"/>
            </w:pPr>
          </w:p>
        </w:tc>
        <w:tc>
          <w:tcPr>
            <w:tcW w:w="992" w:type="dxa"/>
            <w:shd w:val="clear" w:color="auto" w:fill="auto"/>
            <w:vAlign w:val="bottom"/>
          </w:tcPr>
          <w:p w:rsidR="00B656A6" w:rsidRPr="000448A0" w:rsidRDefault="00B656A6" w:rsidP="00213B3E">
            <w:pPr>
              <w:jc w:val="right"/>
            </w:pPr>
          </w:p>
        </w:tc>
        <w:tc>
          <w:tcPr>
            <w:tcW w:w="993" w:type="dxa"/>
            <w:shd w:val="clear" w:color="auto" w:fill="auto"/>
            <w:vAlign w:val="bottom"/>
          </w:tcPr>
          <w:p w:rsidR="00B656A6" w:rsidRPr="000448A0" w:rsidRDefault="00B656A6" w:rsidP="00213B3E">
            <w:pPr>
              <w:jc w:val="right"/>
            </w:pPr>
          </w:p>
        </w:tc>
        <w:tc>
          <w:tcPr>
            <w:tcW w:w="1099" w:type="dxa"/>
            <w:shd w:val="clear" w:color="auto" w:fill="auto"/>
            <w:vAlign w:val="bottom"/>
          </w:tcPr>
          <w:p w:rsidR="00B656A6" w:rsidRPr="000448A0" w:rsidRDefault="00B656A6" w:rsidP="00213B3E">
            <w:pPr>
              <w:jc w:val="right"/>
              <w:rPr>
                <w:b/>
              </w:rPr>
            </w:pPr>
          </w:p>
        </w:tc>
      </w:tr>
      <w:tr w:rsidR="00B656A6" w:rsidRPr="000448A0" w:rsidTr="00C12559">
        <w:tc>
          <w:tcPr>
            <w:tcW w:w="486" w:type="dxa"/>
            <w:vMerge/>
            <w:shd w:val="clear" w:color="auto" w:fill="auto"/>
            <w:vAlign w:val="bottom"/>
          </w:tcPr>
          <w:p w:rsidR="00B656A6" w:rsidRPr="000448A0" w:rsidRDefault="00B656A6" w:rsidP="00213B3E">
            <w:pPr>
              <w:jc w:val="center"/>
              <w:rPr>
                <w:b/>
              </w:rPr>
            </w:pPr>
          </w:p>
        </w:tc>
        <w:tc>
          <w:tcPr>
            <w:tcW w:w="1465" w:type="dxa"/>
            <w:vMerge/>
            <w:shd w:val="clear" w:color="auto" w:fill="auto"/>
            <w:vAlign w:val="center"/>
          </w:tcPr>
          <w:p w:rsidR="00B656A6" w:rsidRPr="000448A0" w:rsidRDefault="00B656A6" w:rsidP="00213B3E">
            <w:pPr>
              <w:jc w:val="center"/>
              <w:rPr>
                <w:b/>
              </w:rPr>
            </w:pPr>
          </w:p>
        </w:tc>
        <w:tc>
          <w:tcPr>
            <w:tcW w:w="1985" w:type="dxa"/>
            <w:vMerge/>
            <w:shd w:val="clear" w:color="auto" w:fill="auto"/>
            <w:vAlign w:val="center"/>
          </w:tcPr>
          <w:p w:rsidR="00B656A6" w:rsidRPr="000448A0" w:rsidRDefault="00B656A6" w:rsidP="00213B3E">
            <w:pPr>
              <w:jc w:val="center"/>
              <w:rPr>
                <w:b/>
              </w:rPr>
            </w:pPr>
          </w:p>
        </w:tc>
        <w:tc>
          <w:tcPr>
            <w:tcW w:w="1559" w:type="dxa"/>
            <w:shd w:val="clear" w:color="auto" w:fill="auto"/>
            <w:vAlign w:val="bottom"/>
          </w:tcPr>
          <w:p w:rsidR="00B656A6" w:rsidRPr="000448A0" w:rsidRDefault="00B656A6" w:rsidP="00213B3E">
            <w:r w:rsidRPr="000448A0">
              <w:t>юридические лица</w:t>
            </w:r>
          </w:p>
        </w:tc>
        <w:tc>
          <w:tcPr>
            <w:tcW w:w="992" w:type="dxa"/>
            <w:shd w:val="clear" w:color="auto" w:fill="auto"/>
            <w:vAlign w:val="bottom"/>
          </w:tcPr>
          <w:p w:rsidR="00B656A6" w:rsidRPr="000448A0" w:rsidRDefault="00B656A6" w:rsidP="00213B3E">
            <w:pPr>
              <w:jc w:val="right"/>
            </w:pPr>
          </w:p>
        </w:tc>
        <w:tc>
          <w:tcPr>
            <w:tcW w:w="992" w:type="dxa"/>
            <w:shd w:val="clear" w:color="auto" w:fill="auto"/>
            <w:vAlign w:val="bottom"/>
          </w:tcPr>
          <w:p w:rsidR="00B656A6" w:rsidRPr="000448A0" w:rsidRDefault="00B656A6" w:rsidP="00213B3E">
            <w:pPr>
              <w:jc w:val="right"/>
            </w:pPr>
          </w:p>
        </w:tc>
        <w:tc>
          <w:tcPr>
            <w:tcW w:w="993" w:type="dxa"/>
            <w:shd w:val="clear" w:color="auto" w:fill="auto"/>
            <w:vAlign w:val="bottom"/>
          </w:tcPr>
          <w:p w:rsidR="00B656A6" w:rsidRPr="000448A0" w:rsidRDefault="00B656A6" w:rsidP="00213B3E">
            <w:pPr>
              <w:jc w:val="right"/>
            </w:pPr>
          </w:p>
        </w:tc>
        <w:tc>
          <w:tcPr>
            <w:tcW w:w="1099" w:type="dxa"/>
            <w:shd w:val="clear" w:color="auto" w:fill="auto"/>
            <w:vAlign w:val="bottom"/>
          </w:tcPr>
          <w:p w:rsidR="00B656A6" w:rsidRPr="000448A0" w:rsidRDefault="00B656A6" w:rsidP="00213B3E">
            <w:pPr>
              <w:jc w:val="right"/>
              <w:rPr>
                <w:b/>
              </w:rPr>
            </w:pPr>
          </w:p>
        </w:tc>
      </w:tr>
      <w:tr w:rsidR="00B656A6" w:rsidRPr="000448A0" w:rsidTr="00B46A46">
        <w:tc>
          <w:tcPr>
            <w:tcW w:w="486" w:type="dxa"/>
            <w:vMerge w:val="restart"/>
            <w:shd w:val="clear" w:color="auto" w:fill="auto"/>
            <w:vAlign w:val="center"/>
          </w:tcPr>
          <w:p w:rsidR="00121312" w:rsidRDefault="00121312" w:rsidP="00B46A46">
            <w:pPr>
              <w:jc w:val="center"/>
              <w:rPr>
                <w:b/>
              </w:rPr>
            </w:pPr>
          </w:p>
          <w:p w:rsidR="00121312" w:rsidRDefault="00121312" w:rsidP="00B46A46">
            <w:pPr>
              <w:jc w:val="center"/>
              <w:rPr>
                <w:b/>
              </w:rPr>
            </w:pPr>
          </w:p>
          <w:p w:rsidR="00121312" w:rsidRDefault="00121312" w:rsidP="00B46A46">
            <w:pPr>
              <w:jc w:val="center"/>
              <w:rPr>
                <w:b/>
              </w:rPr>
            </w:pPr>
          </w:p>
          <w:p w:rsidR="00121312" w:rsidRDefault="00121312" w:rsidP="00B46A46">
            <w:pPr>
              <w:jc w:val="center"/>
              <w:rPr>
                <w:b/>
              </w:rPr>
            </w:pPr>
          </w:p>
          <w:p w:rsidR="00121312" w:rsidRDefault="00121312" w:rsidP="00B46A46">
            <w:pPr>
              <w:jc w:val="center"/>
              <w:rPr>
                <w:b/>
              </w:rPr>
            </w:pPr>
          </w:p>
          <w:p w:rsidR="00121312" w:rsidRDefault="00121312" w:rsidP="00B46A46">
            <w:pPr>
              <w:jc w:val="center"/>
              <w:rPr>
                <w:b/>
              </w:rPr>
            </w:pPr>
          </w:p>
          <w:p w:rsidR="00121312" w:rsidRDefault="00121312" w:rsidP="00B46A46">
            <w:pPr>
              <w:jc w:val="center"/>
              <w:rPr>
                <w:b/>
              </w:rPr>
            </w:pPr>
          </w:p>
          <w:p w:rsidR="00121312" w:rsidRDefault="00121312" w:rsidP="00B46A46">
            <w:pPr>
              <w:jc w:val="center"/>
              <w:rPr>
                <w:b/>
              </w:rPr>
            </w:pPr>
          </w:p>
          <w:p w:rsidR="00121312" w:rsidRDefault="00121312" w:rsidP="00B46A46">
            <w:pPr>
              <w:jc w:val="center"/>
              <w:rPr>
                <w:b/>
              </w:rPr>
            </w:pPr>
          </w:p>
          <w:p w:rsidR="00121312" w:rsidRDefault="00121312" w:rsidP="00B46A46">
            <w:pPr>
              <w:jc w:val="center"/>
              <w:rPr>
                <w:b/>
              </w:rPr>
            </w:pPr>
          </w:p>
          <w:p w:rsidR="00121312" w:rsidRDefault="00121312" w:rsidP="00B46A46">
            <w:pPr>
              <w:jc w:val="center"/>
              <w:rPr>
                <w:b/>
              </w:rPr>
            </w:pPr>
          </w:p>
          <w:p w:rsidR="00121312" w:rsidRDefault="00121312" w:rsidP="00B46A46">
            <w:pPr>
              <w:jc w:val="center"/>
              <w:rPr>
                <w:b/>
              </w:rPr>
            </w:pPr>
          </w:p>
          <w:p w:rsidR="00B656A6" w:rsidRPr="000448A0" w:rsidRDefault="00B656A6" w:rsidP="00B46A46">
            <w:pPr>
              <w:rPr>
                <w:b/>
              </w:rPr>
            </w:pPr>
            <w:r w:rsidRPr="000448A0">
              <w:rPr>
                <w:b/>
              </w:rPr>
              <w:t>6</w:t>
            </w:r>
          </w:p>
        </w:tc>
        <w:tc>
          <w:tcPr>
            <w:tcW w:w="1465" w:type="dxa"/>
            <w:vMerge w:val="restart"/>
            <w:shd w:val="clear" w:color="auto" w:fill="auto"/>
            <w:vAlign w:val="center"/>
          </w:tcPr>
          <w:p w:rsidR="00D73FB7" w:rsidRDefault="00D73FB7" w:rsidP="00D73FB7">
            <w:pPr>
              <w:jc w:val="center"/>
              <w:rPr>
                <w:b/>
              </w:rPr>
            </w:pPr>
          </w:p>
          <w:p w:rsidR="00D73FB7" w:rsidRDefault="00D73FB7" w:rsidP="00D73FB7">
            <w:pPr>
              <w:jc w:val="center"/>
              <w:rPr>
                <w:b/>
              </w:rPr>
            </w:pPr>
          </w:p>
          <w:p w:rsidR="00D73FB7" w:rsidRDefault="00D73FB7" w:rsidP="00D73FB7">
            <w:pPr>
              <w:jc w:val="center"/>
              <w:rPr>
                <w:b/>
              </w:rPr>
            </w:pPr>
          </w:p>
          <w:p w:rsidR="00D73FB7" w:rsidRDefault="00D73FB7" w:rsidP="00D73FB7">
            <w:pPr>
              <w:jc w:val="center"/>
              <w:rPr>
                <w:b/>
              </w:rPr>
            </w:pPr>
          </w:p>
          <w:p w:rsidR="00D73FB7" w:rsidRDefault="00D73FB7" w:rsidP="00D73FB7">
            <w:pPr>
              <w:jc w:val="center"/>
              <w:rPr>
                <w:b/>
              </w:rPr>
            </w:pPr>
          </w:p>
          <w:p w:rsidR="00D73FB7" w:rsidRDefault="00D73FB7" w:rsidP="00D73FB7">
            <w:pPr>
              <w:jc w:val="center"/>
              <w:rPr>
                <w:b/>
              </w:rPr>
            </w:pPr>
          </w:p>
          <w:p w:rsidR="00D73FB7" w:rsidRDefault="00D73FB7" w:rsidP="00D73FB7">
            <w:pPr>
              <w:jc w:val="center"/>
              <w:rPr>
                <w:b/>
              </w:rPr>
            </w:pPr>
          </w:p>
          <w:p w:rsidR="00D73FB7" w:rsidRDefault="00D73FB7" w:rsidP="00D73FB7">
            <w:pPr>
              <w:jc w:val="center"/>
              <w:rPr>
                <w:b/>
              </w:rPr>
            </w:pPr>
          </w:p>
          <w:p w:rsidR="00D73FB7" w:rsidRDefault="00D73FB7" w:rsidP="00D73FB7">
            <w:pPr>
              <w:jc w:val="center"/>
              <w:rPr>
                <w:b/>
              </w:rPr>
            </w:pPr>
          </w:p>
          <w:p w:rsidR="00D73FB7" w:rsidRDefault="00D73FB7" w:rsidP="00D73FB7">
            <w:pPr>
              <w:jc w:val="center"/>
              <w:rPr>
                <w:b/>
              </w:rPr>
            </w:pPr>
          </w:p>
          <w:p w:rsidR="00D73FB7" w:rsidRDefault="00D73FB7" w:rsidP="00D73FB7">
            <w:pPr>
              <w:jc w:val="center"/>
              <w:rPr>
                <w:b/>
              </w:rPr>
            </w:pPr>
          </w:p>
          <w:p w:rsidR="00D73FB7" w:rsidRDefault="00D73FB7" w:rsidP="00D73FB7">
            <w:pPr>
              <w:jc w:val="center"/>
              <w:rPr>
                <w:b/>
              </w:rPr>
            </w:pPr>
          </w:p>
          <w:p w:rsidR="00B656A6" w:rsidRPr="000448A0" w:rsidRDefault="00B656A6" w:rsidP="00D73FB7">
            <w:pPr>
              <w:jc w:val="center"/>
              <w:rPr>
                <w:b/>
              </w:rPr>
            </w:pPr>
            <w:r w:rsidRPr="000448A0">
              <w:rPr>
                <w:b/>
              </w:rPr>
              <w:t>Мероприятие 2</w:t>
            </w:r>
          </w:p>
        </w:tc>
        <w:tc>
          <w:tcPr>
            <w:tcW w:w="1985" w:type="dxa"/>
            <w:vMerge w:val="restart"/>
            <w:shd w:val="clear" w:color="auto" w:fill="auto"/>
            <w:vAlign w:val="center"/>
          </w:tcPr>
          <w:p w:rsidR="00B656A6" w:rsidRPr="000448A0" w:rsidRDefault="00B656A6" w:rsidP="00213B3E">
            <w:pPr>
              <w:jc w:val="center"/>
              <w:rPr>
                <w:b/>
              </w:rPr>
            </w:pPr>
            <w:r w:rsidRPr="000448A0">
              <w:rPr>
                <w:b/>
              </w:rPr>
              <w:lastRenderedPageBreak/>
              <w:t xml:space="preserve">«Моральное и </w:t>
            </w:r>
            <w:r w:rsidRPr="000448A0">
              <w:rPr>
                <w:b/>
              </w:rPr>
              <w:lastRenderedPageBreak/>
              <w:t>материальное стимулирование работников сельскохозяйственного производства в Нижнеингашском районе»</w:t>
            </w:r>
          </w:p>
        </w:tc>
        <w:tc>
          <w:tcPr>
            <w:tcW w:w="1559" w:type="dxa"/>
            <w:shd w:val="clear" w:color="auto" w:fill="auto"/>
            <w:vAlign w:val="bottom"/>
          </w:tcPr>
          <w:p w:rsidR="00B656A6" w:rsidRPr="000448A0" w:rsidRDefault="00B656A6" w:rsidP="00213B3E">
            <w:pPr>
              <w:rPr>
                <w:b/>
              </w:rPr>
            </w:pPr>
            <w:r w:rsidRPr="000448A0">
              <w:rPr>
                <w:b/>
              </w:rPr>
              <w:lastRenderedPageBreak/>
              <w:t xml:space="preserve">Всего </w:t>
            </w:r>
            <w:r w:rsidRPr="000448A0">
              <w:rPr>
                <w:b/>
              </w:rPr>
              <w:lastRenderedPageBreak/>
              <w:t>расходные обязательства по программе</w:t>
            </w:r>
          </w:p>
        </w:tc>
        <w:tc>
          <w:tcPr>
            <w:tcW w:w="992" w:type="dxa"/>
            <w:shd w:val="clear" w:color="auto" w:fill="auto"/>
            <w:vAlign w:val="bottom"/>
          </w:tcPr>
          <w:p w:rsidR="00B656A6" w:rsidRPr="000448A0" w:rsidRDefault="000D5A7D" w:rsidP="00213B3E">
            <w:pPr>
              <w:jc w:val="right"/>
              <w:rPr>
                <w:b/>
              </w:rPr>
            </w:pPr>
            <w:r>
              <w:rPr>
                <w:b/>
              </w:rPr>
              <w:lastRenderedPageBreak/>
              <w:t>3</w:t>
            </w:r>
            <w:r w:rsidR="00B656A6" w:rsidRPr="000448A0">
              <w:rPr>
                <w:b/>
              </w:rPr>
              <w:t>00,0</w:t>
            </w:r>
          </w:p>
        </w:tc>
        <w:tc>
          <w:tcPr>
            <w:tcW w:w="992" w:type="dxa"/>
            <w:shd w:val="clear" w:color="auto" w:fill="auto"/>
            <w:vAlign w:val="bottom"/>
          </w:tcPr>
          <w:p w:rsidR="00B656A6" w:rsidRPr="000448A0" w:rsidRDefault="000D5A7D" w:rsidP="00213B3E">
            <w:pPr>
              <w:jc w:val="right"/>
              <w:rPr>
                <w:b/>
              </w:rPr>
            </w:pPr>
            <w:r>
              <w:rPr>
                <w:b/>
              </w:rPr>
              <w:t>3</w:t>
            </w:r>
            <w:r w:rsidR="00B656A6" w:rsidRPr="000448A0">
              <w:rPr>
                <w:b/>
              </w:rPr>
              <w:t>00,0</w:t>
            </w:r>
          </w:p>
        </w:tc>
        <w:tc>
          <w:tcPr>
            <w:tcW w:w="993" w:type="dxa"/>
            <w:shd w:val="clear" w:color="auto" w:fill="auto"/>
            <w:vAlign w:val="bottom"/>
          </w:tcPr>
          <w:p w:rsidR="00B656A6" w:rsidRPr="000448A0" w:rsidRDefault="000D5A7D" w:rsidP="00213B3E">
            <w:pPr>
              <w:jc w:val="right"/>
              <w:rPr>
                <w:b/>
              </w:rPr>
            </w:pPr>
            <w:r>
              <w:rPr>
                <w:b/>
              </w:rPr>
              <w:t>3</w:t>
            </w:r>
            <w:r w:rsidR="00B656A6" w:rsidRPr="000448A0">
              <w:rPr>
                <w:b/>
              </w:rPr>
              <w:t>00,0</w:t>
            </w:r>
          </w:p>
        </w:tc>
        <w:tc>
          <w:tcPr>
            <w:tcW w:w="1099" w:type="dxa"/>
            <w:shd w:val="clear" w:color="auto" w:fill="auto"/>
            <w:vAlign w:val="bottom"/>
          </w:tcPr>
          <w:p w:rsidR="00B656A6" w:rsidRPr="000448A0" w:rsidRDefault="000D5A7D" w:rsidP="00F7030A">
            <w:pPr>
              <w:jc w:val="right"/>
              <w:rPr>
                <w:b/>
              </w:rPr>
            </w:pPr>
            <w:r>
              <w:rPr>
                <w:b/>
              </w:rPr>
              <w:t>9</w:t>
            </w:r>
            <w:r w:rsidR="00B656A6" w:rsidRPr="000448A0">
              <w:rPr>
                <w:b/>
              </w:rPr>
              <w:t>00,0</w:t>
            </w:r>
          </w:p>
        </w:tc>
      </w:tr>
      <w:tr w:rsidR="00B656A6" w:rsidRPr="000448A0" w:rsidTr="00B46A46">
        <w:tc>
          <w:tcPr>
            <w:tcW w:w="486" w:type="dxa"/>
            <w:vMerge/>
            <w:shd w:val="clear" w:color="auto" w:fill="auto"/>
            <w:vAlign w:val="center"/>
          </w:tcPr>
          <w:p w:rsidR="00B656A6" w:rsidRPr="000448A0" w:rsidRDefault="00B656A6" w:rsidP="00B46A46">
            <w:pPr>
              <w:jc w:val="center"/>
              <w:rPr>
                <w:b/>
              </w:rPr>
            </w:pPr>
          </w:p>
        </w:tc>
        <w:tc>
          <w:tcPr>
            <w:tcW w:w="1465" w:type="dxa"/>
            <w:vMerge/>
            <w:shd w:val="clear" w:color="auto" w:fill="auto"/>
            <w:vAlign w:val="center"/>
          </w:tcPr>
          <w:p w:rsidR="00B656A6" w:rsidRPr="000448A0" w:rsidRDefault="00B656A6" w:rsidP="00213B3E">
            <w:pPr>
              <w:jc w:val="center"/>
              <w:rPr>
                <w:b/>
              </w:rPr>
            </w:pPr>
          </w:p>
        </w:tc>
        <w:tc>
          <w:tcPr>
            <w:tcW w:w="1985" w:type="dxa"/>
            <w:vMerge/>
            <w:shd w:val="clear" w:color="auto" w:fill="auto"/>
            <w:vAlign w:val="center"/>
          </w:tcPr>
          <w:p w:rsidR="00B656A6" w:rsidRPr="000448A0" w:rsidRDefault="00B656A6" w:rsidP="00213B3E">
            <w:pPr>
              <w:jc w:val="center"/>
              <w:rPr>
                <w:b/>
              </w:rPr>
            </w:pPr>
          </w:p>
        </w:tc>
        <w:tc>
          <w:tcPr>
            <w:tcW w:w="1559" w:type="dxa"/>
            <w:shd w:val="clear" w:color="auto" w:fill="auto"/>
            <w:vAlign w:val="bottom"/>
          </w:tcPr>
          <w:p w:rsidR="00B656A6" w:rsidRPr="000448A0" w:rsidRDefault="00B656A6" w:rsidP="00213B3E">
            <w:r w:rsidRPr="000448A0">
              <w:t>в том числе:</w:t>
            </w:r>
          </w:p>
        </w:tc>
        <w:tc>
          <w:tcPr>
            <w:tcW w:w="992" w:type="dxa"/>
            <w:shd w:val="clear" w:color="auto" w:fill="auto"/>
            <w:vAlign w:val="bottom"/>
          </w:tcPr>
          <w:p w:rsidR="00B656A6" w:rsidRPr="000448A0" w:rsidRDefault="00B656A6" w:rsidP="00213B3E">
            <w:pPr>
              <w:jc w:val="right"/>
            </w:pPr>
          </w:p>
        </w:tc>
        <w:tc>
          <w:tcPr>
            <w:tcW w:w="992" w:type="dxa"/>
            <w:shd w:val="clear" w:color="auto" w:fill="auto"/>
            <w:vAlign w:val="bottom"/>
          </w:tcPr>
          <w:p w:rsidR="00B656A6" w:rsidRPr="000448A0" w:rsidRDefault="00B656A6" w:rsidP="00213B3E">
            <w:pPr>
              <w:jc w:val="right"/>
            </w:pPr>
          </w:p>
        </w:tc>
        <w:tc>
          <w:tcPr>
            <w:tcW w:w="993" w:type="dxa"/>
            <w:shd w:val="clear" w:color="auto" w:fill="auto"/>
            <w:vAlign w:val="bottom"/>
          </w:tcPr>
          <w:p w:rsidR="00B656A6" w:rsidRPr="000448A0" w:rsidRDefault="00B656A6" w:rsidP="00213B3E">
            <w:pPr>
              <w:jc w:val="right"/>
            </w:pPr>
          </w:p>
        </w:tc>
        <w:tc>
          <w:tcPr>
            <w:tcW w:w="1099" w:type="dxa"/>
            <w:shd w:val="clear" w:color="auto" w:fill="auto"/>
            <w:vAlign w:val="bottom"/>
          </w:tcPr>
          <w:p w:rsidR="00B656A6" w:rsidRPr="000448A0" w:rsidRDefault="00B656A6" w:rsidP="00213B3E">
            <w:pPr>
              <w:jc w:val="right"/>
              <w:rPr>
                <w:b/>
              </w:rPr>
            </w:pPr>
          </w:p>
        </w:tc>
      </w:tr>
      <w:tr w:rsidR="00B656A6" w:rsidRPr="000448A0" w:rsidTr="00B46A46">
        <w:tc>
          <w:tcPr>
            <w:tcW w:w="486" w:type="dxa"/>
            <w:vMerge/>
            <w:shd w:val="clear" w:color="auto" w:fill="auto"/>
            <w:vAlign w:val="center"/>
          </w:tcPr>
          <w:p w:rsidR="00B656A6" w:rsidRPr="000448A0" w:rsidRDefault="00B656A6" w:rsidP="00B46A46">
            <w:pPr>
              <w:jc w:val="center"/>
              <w:rPr>
                <w:b/>
              </w:rPr>
            </w:pPr>
          </w:p>
        </w:tc>
        <w:tc>
          <w:tcPr>
            <w:tcW w:w="1465" w:type="dxa"/>
            <w:vMerge/>
            <w:shd w:val="clear" w:color="auto" w:fill="auto"/>
            <w:vAlign w:val="center"/>
          </w:tcPr>
          <w:p w:rsidR="00B656A6" w:rsidRPr="000448A0" w:rsidRDefault="00B656A6" w:rsidP="00213B3E">
            <w:pPr>
              <w:jc w:val="center"/>
              <w:rPr>
                <w:b/>
              </w:rPr>
            </w:pPr>
          </w:p>
        </w:tc>
        <w:tc>
          <w:tcPr>
            <w:tcW w:w="1985" w:type="dxa"/>
            <w:vMerge/>
            <w:shd w:val="clear" w:color="auto" w:fill="auto"/>
            <w:vAlign w:val="center"/>
          </w:tcPr>
          <w:p w:rsidR="00B656A6" w:rsidRPr="000448A0" w:rsidRDefault="00B656A6" w:rsidP="00213B3E">
            <w:pPr>
              <w:jc w:val="center"/>
              <w:rPr>
                <w:b/>
              </w:rPr>
            </w:pPr>
          </w:p>
        </w:tc>
        <w:tc>
          <w:tcPr>
            <w:tcW w:w="1559" w:type="dxa"/>
            <w:shd w:val="clear" w:color="auto" w:fill="auto"/>
            <w:vAlign w:val="bottom"/>
          </w:tcPr>
          <w:p w:rsidR="00B656A6" w:rsidRPr="000448A0" w:rsidRDefault="00B656A6" w:rsidP="00213B3E">
            <w:r w:rsidRPr="000448A0">
              <w:t>федеральный бюджет</w:t>
            </w:r>
          </w:p>
        </w:tc>
        <w:tc>
          <w:tcPr>
            <w:tcW w:w="992" w:type="dxa"/>
            <w:shd w:val="clear" w:color="auto" w:fill="auto"/>
            <w:vAlign w:val="bottom"/>
          </w:tcPr>
          <w:p w:rsidR="00B656A6" w:rsidRPr="000448A0" w:rsidRDefault="00B656A6" w:rsidP="00213B3E">
            <w:pPr>
              <w:jc w:val="right"/>
            </w:pPr>
          </w:p>
        </w:tc>
        <w:tc>
          <w:tcPr>
            <w:tcW w:w="992" w:type="dxa"/>
            <w:shd w:val="clear" w:color="auto" w:fill="auto"/>
            <w:vAlign w:val="bottom"/>
          </w:tcPr>
          <w:p w:rsidR="00B656A6" w:rsidRPr="000448A0" w:rsidRDefault="00B656A6" w:rsidP="00213B3E">
            <w:pPr>
              <w:jc w:val="right"/>
            </w:pPr>
          </w:p>
        </w:tc>
        <w:tc>
          <w:tcPr>
            <w:tcW w:w="993" w:type="dxa"/>
            <w:shd w:val="clear" w:color="auto" w:fill="auto"/>
            <w:vAlign w:val="bottom"/>
          </w:tcPr>
          <w:p w:rsidR="00B656A6" w:rsidRPr="000448A0" w:rsidRDefault="00B656A6" w:rsidP="00213B3E">
            <w:pPr>
              <w:jc w:val="right"/>
            </w:pPr>
          </w:p>
        </w:tc>
        <w:tc>
          <w:tcPr>
            <w:tcW w:w="1099" w:type="dxa"/>
            <w:shd w:val="clear" w:color="auto" w:fill="auto"/>
            <w:vAlign w:val="bottom"/>
          </w:tcPr>
          <w:p w:rsidR="00B656A6" w:rsidRPr="000448A0" w:rsidRDefault="00B656A6" w:rsidP="00213B3E">
            <w:pPr>
              <w:jc w:val="right"/>
              <w:rPr>
                <w:b/>
              </w:rPr>
            </w:pPr>
          </w:p>
        </w:tc>
      </w:tr>
      <w:tr w:rsidR="00B656A6" w:rsidRPr="000448A0" w:rsidTr="00B46A46">
        <w:tc>
          <w:tcPr>
            <w:tcW w:w="486" w:type="dxa"/>
            <w:vMerge/>
            <w:shd w:val="clear" w:color="auto" w:fill="auto"/>
            <w:vAlign w:val="center"/>
          </w:tcPr>
          <w:p w:rsidR="00B656A6" w:rsidRPr="000448A0" w:rsidRDefault="00B656A6" w:rsidP="00B46A46">
            <w:pPr>
              <w:jc w:val="center"/>
              <w:rPr>
                <w:b/>
              </w:rPr>
            </w:pPr>
          </w:p>
        </w:tc>
        <w:tc>
          <w:tcPr>
            <w:tcW w:w="1465" w:type="dxa"/>
            <w:vMerge/>
            <w:shd w:val="clear" w:color="auto" w:fill="auto"/>
            <w:vAlign w:val="center"/>
          </w:tcPr>
          <w:p w:rsidR="00B656A6" w:rsidRPr="000448A0" w:rsidRDefault="00B656A6" w:rsidP="00213B3E">
            <w:pPr>
              <w:jc w:val="center"/>
              <w:rPr>
                <w:b/>
              </w:rPr>
            </w:pPr>
          </w:p>
        </w:tc>
        <w:tc>
          <w:tcPr>
            <w:tcW w:w="1985" w:type="dxa"/>
            <w:vMerge/>
            <w:shd w:val="clear" w:color="auto" w:fill="auto"/>
            <w:vAlign w:val="center"/>
          </w:tcPr>
          <w:p w:rsidR="00B656A6" w:rsidRPr="000448A0" w:rsidRDefault="00B656A6" w:rsidP="00213B3E">
            <w:pPr>
              <w:jc w:val="center"/>
              <w:rPr>
                <w:b/>
              </w:rPr>
            </w:pPr>
          </w:p>
        </w:tc>
        <w:tc>
          <w:tcPr>
            <w:tcW w:w="1559" w:type="dxa"/>
            <w:shd w:val="clear" w:color="auto" w:fill="auto"/>
            <w:vAlign w:val="bottom"/>
          </w:tcPr>
          <w:p w:rsidR="00B656A6" w:rsidRPr="000448A0" w:rsidRDefault="00B656A6" w:rsidP="00213B3E">
            <w:r w:rsidRPr="000448A0">
              <w:t>краевой бюджет</w:t>
            </w:r>
          </w:p>
        </w:tc>
        <w:tc>
          <w:tcPr>
            <w:tcW w:w="992" w:type="dxa"/>
            <w:shd w:val="clear" w:color="auto" w:fill="auto"/>
            <w:vAlign w:val="bottom"/>
          </w:tcPr>
          <w:p w:rsidR="00B656A6" w:rsidRPr="000448A0" w:rsidRDefault="00B656A6" w:rsidP="00213B3E">
            <w:pPr>
              <w:jc w:val="right"/>
            </w:pPr>
          </w:p>
        </w:tc>
        <w:tc>
          <w:tcPr>
            <w:tcW w:w="992" w:type="dxa"/>
            <w:shd w:val="clear" w:color="auto" w:fill="auto"/>
            <w:vAlign w:val="bottom"/>
          </w:tcPr>
          <w:p w:rsidR="00B656A6" w:rsidRPr="000448A0" w:rsidRDefault="00B656A6" w:rsidP="00213B3E">
            <w:pPr>
              <w:jc w:val="right"/>
            </w:pPr>
          </w:p>
        </w:tc>
        <w:tc>
          <w:tcPr>
            <w:tcW w:w="993" w:type="dxa"/>
            <w:shd w:val="clear" w:color="auto" w:fill="auto"/>
            <w:vAlign w:val="bottom"/>
          </w:tcPr>
          <w:p w:rsidR="00B656A6" w:rsidRPr="000448A0" w:rsidRDefault="00B656A6" w:rsidP="00213B3E">
            <w:pPr>
              <w:jc w:val="right"/>
            </w:pPr>
          </w:p>
        </w:tc>
        <w:tc>
          <w:tcPr>
            <w:tcW w:w="1099" w:type="dxa"/>
            <w:shd w:val="clear" w:color="auto" w:fill="auto"/>
            <w:vAlign w:val="bottom"/>
          </w:tcPr>
          <w:p w:rsidR="00B656A6" w:rsidRPr="000448A0" w:rsidRDefault="00B656A6" w:rsidP="00213B3E">
            <w:pPr>
              <w:jc w:val="right"/>
              <w:rPr>
                <w:b/>
              </w:rPr>
            </w:pPr>
          </w:p>
        </w:tc>
      </w:tr>
      <w:tr w:rsidR="00B656A6" w:rsidRPr="000448A0" w:rsidTr="00B46A46">
        <w:tc>
          <w:tcPr>
            <w:tcW w:w="486" w:type="dxa"/>
            <w:vMerge/>
            <w:shd w:val="clear" w:color="auto" w:fill="auto"/>
            <w:vAlign w:val="center"/>
          </w:tcPr>
          <w:p w:rsidR="00B656A6" w:rsidRPr="000448A0" w:rsidRDefault="00B656A6" w:rsidP="00B46A46">
            <w:pPr>
              <w:jc w:val="center"/>
              <w:rPr>
                <w:b/>
              </w:rPr>
            </w:pPr>
          </w:p>
        </w:tc>
        <w:tc>
          <w:tcPr>
            <w:tcW w:w="1465" w:type="dxa"/>
            <w:vMerge/>
            <w:shd w:val="clear" w:color="auto" w:fill="auto"/>
            <w:vAlign w:val="center"/>
          </w:tcPr>
          <w:p w:rsidR="00B656A6" w:rsidRPr="000448A0" w:rsidRDefault="00B656A6" w:rsidP="00213B3E">
            <w:pPr>
              <w:jc w:val="center"/>
              <w:rPr>
                <w:b/>
              </w:rPr>
            </w:pPr>
          </w:p>
        </w:tc>
        <w:tc>
          <w:tcPr>
            <w:tcW w:w="1985" w:type="dxa"/>
            <w:vMerge/>
            <w:shd w:val="clear" w:color="auto" w:fill="auto"/>
            <w:vAlign w:val="center"/>
          </w:tcPr>
          <w:p w:rsidR="00B656A6" w:rsidRPr="000448A0" w:rsidRDefault="00B656A6" w:rsidP="00213B3E">
            <w:pPr>
              <w:jc w:val="center"/>
              <w:rPr>
                <w:b/>
              </w:rPr>
            </w:pPr>
          </w:p>
        </w:tc>
        <w:tc>
          <w:tcPr>
            <w:tcW w:w="1559" w:type="dxa"/>
            <w:shd w:val="clear" w:color="auto" w:fill="auto"/>
            <w:vAlign w:val="bottom"/>
          </w:tcPr>
          <w:p w:rsidR="00B656A6" w:rsidRPr="000448A0" w:rsidRDefault="00B656A6" w:rsidP="00213B3E">
            <w:r w:rsidRPr="000448A0">
              <w:t>районный бюджет</w:t>
            </w:r>
          </w:p>
        </w:tc>
        <w:tc>
          <w:tcPr>
            <w:tcW w:w="992" w:type="dxa"/>
            <w:shd w:val="clear" w:color="auto" w:fill="auto"/>
            <w:vAlign w:val="bottom"/>
          </w:tcPr>
          <w:p w:rsidR="00B656A6" w:rsidRPr="000448A0" w:rsidRDefault="000D5A7D" w:rsidP="00213B3E">
            <w:pPr>
              <w:jc w:val="right"/>
            </w:pPr>
            <w:r>
              <w:t>3</w:t>
            </w:r>
            <w:r w:rsidR="00B656A6" w:rsidRPr="000448A0">
              <w:t>00,0</w:t>
            </w:r>
          </w:p>
        </w:tc>
        <w:tc>
          <w:tcPr>
            <w:tcW w:w="992" w:type="dxa"/>
            <w:shd w:val="clear" w:color="auto" w:fill="auto"/>
            <w:vAlign w:val="bottom"/>
          </w:tcPr>
          <w:p w:rsidR="00B656A6" w:rsidRPr="000448A0" w:rsidRDefault="000D5A7D" w:rsidP="00213B3E">
            <w:pPr>
              <w:jc w:val="right"/>
            </w:pPr>
            <w:r>
              <w:t>3</w:t>
            </w:r>
            <w:r w:rsidR="00B656A6" w:rsidRPr="000448A0">
              <w:t>00,0</w:t>
            </w:r>
          </w:p>
        </w:tc>
        <w:tc>
          <w:tcPr>
            <w:tcW w:w="993" w:type="dxa"/>
            <w:shd w:val="clear" w:color="auto" w:fill="auto"/>
            <w:vAlign w:val="bottom"/>
          </w:tcPr>
          <w:p w:rsidR="00B656A6" w:rsidRPr="000448A0" w:rsidRDefault="000D5A7D" w:rsidP="00213B3E">
            <w:pPr>
              <w:jc w:val="right"/>
            </w:pPr>
            <w:r>
              <w:t>3</w:t>
            </w:r>
            <w:r w:rsidR="00B656A6" w:rsidRPr="000448A0">
              <w:t>00,0</w:t>
            </w:r>
          </w:p>
        </w:tc>
        <w:tc>
          <w:tcPr>
            <w:tcW w:w="1099" w:type="dxa"/>
            <w:shd w:val="clear" w:color="auto" w:fill="auto"/>
            <w:vAlign w:val="bottom"/>
          </w:tcPr>
          <w:p w:rsidR="00B656A6" w:rsidRPr="000448A0" w:rsidRDefault="000D5A7D" w:rsidP="00213B3E">
            <w:pPr>
              <w:jc w:val="right"/>
              <w:rPr>
                <w:b/>
              </w:rPr>
            </w:pPr>
            <w:r>
              <w:rPr>
                <w:b/>
              </w:rPr>
              <w:t>9</w:t>
            </w:r>
            <w:r w:rsidR="00B656A6" w:rsidRPr="000448A0">
              <w:rPr>
                <w:b/>
              </w:rPr>
              <w:t>00,0</w:t>
            </w:r>
          </w:p>
        </w:tc>
      </w:tr>
      <w:tr w:rsidR="00B656A6" w:rsidRPr="000448A0" w:rsidTr="00B46A46">
        <w:tc>
          <w:tcPr>
            <w:tcW w:w="486" w:type="dxa"/>
            <w:vMerge/>
            <w:shd w:val="clear" w:color="auto" w:fill="auto"/>
            <w:vAlign w:val="center"/>
          </w:tcPr>
          <w:p w:rsidR="00B656A6" w:rsidRPr="000448A0" w:rsidRDefault="00B656A6" w:rsidP="00B46A46">
            <w:pPr>
              <w:jc w:val="center"/>
              <w:rPr>
                <w:b/>
              </w:rPr>
            </w:pPr>
          </w:p>
        </w:tc>
        <w:tc>
          <w:tcPr>
            <w:tcW w:w="1465" w:type="dxa"/>
            <w:vMerge/>
            <w:shd w:val="clear" w:color="auto" w:fill="auto"/>
            <w:vAlign w:val="center"/>
          </w:tcPr>
          <w:p w:rsidR="00B656A6" w:rsidRPr="000448A0" w:rsidRDefault="00B656A6" w:rsidP="00213B3E">
            <w:pPr>
              <w:jc w:val="center"/>
              <w:rPr>
                <w:b/>
              </w:rPr>
            </w:pPr>
          </w:p>
        </w:tc>
        <w:tc>
          <w:tcPr>
            <w:tcW w:w="1985" w:type="dxa"/>
            <w:vMerge/>
            <w:shd w:val="clear" w:color="auto" w:fill="auto"/>
            <w:vAlign w:val="center"/>
          </w:tcPr>
          <w:p w:rsidR="00B656A6" w:rsidRPr="000448A0" w:rsidRDefault="00B656A6" w:rsidP="00213B3E">
            <w:pPr>
              <w:jc w:val="center"/>
              <w:rPr>
                <w:b/>
              </w:rPr>
            </w:pPr>
          </w:p>
        </w:tc>
        <w:tc>
          <w:tcPr>
            <w:tcW w:w="1559" w:type="dxa"/>
            <w:shd w:val="clear" w:color="auto" w:fill="auto"/>
            <w:vAlign w:val="bottom"/>
          </w:tcPr>
          <w:p w:rsidR="00B656A6" w:rsidRPr="000448A0" w:rsidRDefault="00B656A6" w:rsidP="00213B3E">
            <w:r w:rsidRPr="000448A0">
              <w:t>внебюджетные источники</w:t>
            </w:r>
          </w:p>
        </w:tc>
        <w:tc>
          <w:tcPr>
            <w:tcW w:w="992" w:type="dxa"/>
            <w:shd w:val="clear" w:color="auto" w:fill="auto"/>
            <w:vAlign w:val="bottom"/>
          </w:tcPr>
          <w:p w:rsidR="00B656A6" w:rsidRPr="000448A0" w:rsidRDefault="00B656A6" w:rsidP="00213B3E">
            <w:pPr>
              <w:jc w:val="right"/>
            </w:pPr>
          </w:p>
        </w:tc>
        <w:tc>
          <w:tcPr>
            <w:tcW w:w="992" w:type="dxa"/>
            <w:shd w:val="clear" w:color="auto" w:fill="auto"/>
            <w:vAlign w:val="bottom"/>
          </w:tcPr>
          <w:p w:rsidR="00B656A6" w:rsidRPr="000448A0" w:rsidRDefault="00B656A6" w:rsidP="00213B3E">
            <w:pPr>
              <w:jc w:val="right"/>
            </w:pPr>
          </w:p>
        </w:tc>
        <w:tc>
          <w:tcPr>
            <w:tcW w:w="993" w:type="dxa"/>
            <w:shd w:val="clear" w:color="auto" w:fill="auto"/>
            <w:vAlign w:val="bottom"/>
          </w:tcPr>
          <w:p w:rsidR="00B656A6" w:rsidRPr="000448A0" w:rsidRDefault="00B656A6" w:rsidP="00213B3E">
            <w:pPr>
              <w:jc w:val="right"/>
            </w:pPr>
          </w:p>
        </w:tc>
        <w:tc>
          <w:tcPr>
            <w:tcW w:w="1099" w:type="dxa"/>
            <w:shd w:val="clear" w:color="auto" w:fill="auto"/>
            <w:vAlign w:val="bottom"/>
          </w:tcPr>
          <w:p w:rsidR="00B656A6" w:rsidRPr="000448A0" w:rsidRDefault="00B656A6" w:rsidP="00213B3E">
            <w:pPr>
              <w:jc w:val="right"/>
              <w:rPr>
                <w:b/>
              </w:rPr>
            </w:pPr>
          </w:p>
        </w:tc>
      </w:tr>
      <w:tr w:rsidR="00B656A6" w:rsidRPr="000448A0" w:rsidTr="00B46A46">
        <w:tc>
          <w:tcPr>
            <w:tcW w:w="486" w:type="dxa"/>
            <w:vMerge/>
            <w:shd w:val="clear" w:color="auto" w:fill="auto"/>
            <w:vAlign w:val="center"/>
          </w:tcPr>
          <w:p w:rsidR="00B656A6" w:rsidRPr="000448A0" w:rsidRDefault="00B656A6" w:rsidP="00B46A46">
            <w:pPr>
              <w:jc w:val="center"/>
              <w:rPr>
                <w:b/>
              </w:rPr>
            </w:pPr>
          </w:p>
        </w:tc>
        <w:tc>
          <w:tcPr>
            <w:tcW w:w="1465" w:type="dxa"/>
            <w:vMerge/>
            <w:shd w:val="clear" w:color="auto" w:fill="auto"/>
            <w:vAlign w:val="center"/>
          </w:tcPr>
          <w:p w:rsidR="00B656A6" w:rsidRPr="000448A0" w:rsidRDefault="00B656A6" w:rsidP="00213B3E">
            <w:pPr>
              <w:jc w:val="center"/>
              <w:rPr>
                <w:b/>
              </w:rPr>
            </w:pPr>
          </w:p>
        </w:tc>
        <w:tc>
          <w:tcPr>
            <w:tcW w:w="1985" w:type="dxa"/>
            <w:vMerge/>
            <w:shd w:val="clear" w:color="auto" w:fill="auto"/>
            <w:vAlign w:val="center"/>
          </w:tcPr>
          <w:p w:rsidR="00B656A6" w:rsidRPr="000448A0" w:rsidRDefault="00B656A6" w:rsidP="00213B3E">
            <w:pPr>
              <w:jc w:val="center"/>
              <w:rPr>
                <w:b/>
              </w:rPr>
            </w:pPr>
          </w:p>
        </w:tc>
        <w:tc>
          <w:tcPr>
            <w:tcW w:w="1559" w:type="dxa"/>
            <w:shd w:val="clear" w:color="auto" w:fill="auto"/>
            <w:vAlign w:val="bottom"/>
          </w:tcPr>
          <w:p w:rsidR="00B656A6" w:rsidRPr="000448A0" w:rsidRDefault="00B656A6" w:rsidP="00213B3E">
            <w:r w:rsidRPr="000448A0">
              <w:t>бюджеты муниципальных образований района</w:t>
            </w:r>
          </w:p>
        </w:tc>
        <w:tc>
          <w:tcPr>
            <w:tcW w:w="992" w:type="dxa"/>
            <w:shd w:val="clear" w:color="auto" w:fill="auto"/>
            <w:vAlign w:val="bottom"/>
          </w:tcPr>
          <w:p w:rsidR="00B656A6" w:rsidRPr="000448A0" w:rsidRDefault="00B656A6" w:rsidP="00213B3E">
            <w:pPr>
              <w:jc w:val="right"/>
            </w:pPr>
          </w:p>
        </w:tc>
        <w:tc>
          <w:tcPr>
            <w:tcW w:w="992" w:type="dxa"/>
            <w:shd w:val="clear" w:color="auto" w:fill="auto"/>
            <w:vAlign w:val="bottom"/>
          </w:tcPr>
          <w:p w:rsidR="00B656A6" w:rsidRPr="000448A0" w:rsidRDefault="00B656A6" w:rsidP="00213B3E">
            <w:pPr>
              <w:jc w:val="right"/>
            </w:pPr>
          </w:p>
        </w:tc>
        <w:tc>
          <w:tcPr>
            <w:tcW w:w="993" w:type="dxa"/>
            <w:shd w:val="clear" w:color="auto" w:fill="auto"/>
            <w:vAlign w:val="bottom"/>
          </w:tcPr>
          <w:p w:rsidR="00B656A6" w:rsidRPr="000448A0" w:rsidRDefault="00B656A6" w:rsidP="00213B3E">
            <w:pPr>
              <w:jc w:val="right"/>
            </w:pPr>
          </w:p>
        </w:tc>
        <w:tc>
          <w:tcPr>
            <w:tcW w:w="1099" w:type="dxa"/>
            <w:shd w:val="clear" w:color="auto" w:fill="auto"/>
            <w:vAlign w:val="bottom"/>
          </w:tcPr>
          <w:p w:rsidR="00B656A6" w:rsidRPr="000448A0" w:rsidRDefault="00B656A6" w:rsidP="00213B3E">
            <w:pPr>
              <w:jc w:val="right"/>
              <w:rPr>
                <w:b/>
              </w:rPr>
            </w:pPr>
          </w:p>
        </w:tc>
      </w:tr>
      <w:tr w:rsidR="00B656A6" w:rsidRPr="000448A0" w:rsidTr="00B46A46">
        <w:tc>
          <w:tcPr>
            <w:tcW w:w="486" w:type="dxa"/>
            <w:vMerge/>
            <w:shd w:val="clear" w:color="auto" w:fill="auto"/>
            <w:vAlign w:val="center"/>
          </w:tcPr>
          <w:p w:rsidR="00B656A6" w:rsidRPr="000448A0" w:rsidRDefault="00B656A6" w:rsidP="00B46A46">
            <w:pPr>
              <w:jc w:val="center"/>
              <w:rPr>
                <w:b/>
              </w:rPr>
            </w:pPr>
          </w:p>
        </w:tc>
        <w:tc>
          <w:tcPr>
            <w:tcW w:w="1465" w:type="dxa"/>
            <w:vMerge/>
            <w:shd w:val="clear" w:color="auto" w:fill="auto"/>
            <w:vAlign w:val="center"/>
          </w:tcPr>
          <w:p w:rsidR="00B656A6" w:rsidRPr="000448A0" w:rsidRDefault="00B656A6" w:rsidP="00213B3E">
            <w:pPr>
              <w:jc w:val="center"/>
              <w:rPr>
                <w:b/>
              </w:rPr>
            </w:pPr>
          </w:p>
        </w:tc>
        <w:tc>
          <w:tcPr>
            <w:tcW w:w="1985" w:type="dxa"/>
            <w:vMerge/>
            <w:shd w:val="clear" w:color="auto" w:fill="auto"/>
            <w:vAlign w:val="center"/>
          </w:tcPr>
          <w:p w:rsidR="00B656A6" w:rsidRPr="000448A0" w:rsidRDefault="00B656A6" w:rsidP="00213B3E">
            <w:pPr>
              <w:jc w:val="center"/>
              <w:rPr>
                <w:b/>
              </w:rPr>
            </w:pPr>
          </w:p>
        </w:tc>
        <w:tc>
          <w:tcPr>
            <w:tcW w:w="1559" w:type="dxa"/>
            <w:shd w:val="clear" w:color="auto" w:fill="auto"/>
            <w:vAlign w:val="bottom"/>
          </w:tcPr>
          <w:p w:rsidR="00B656A6" w:rsidRPr="000448A0" w:rsidRDefault="00B656A6" w:rsidP="00213B3E">
            <w:r w:rsidRPr="000448A0">
              <w:t>юридические лица</w:t>
            </w:r>
          </w:p>
        </w:tc>
        <w:tc>
          <w:tcPr>
            <w:tcW w:w="992" w:type="dxa"/>
            <w:shd w:val="clear" w:color="auto" w:fill="auto"/>
            <w:vAlign w:val="bottom"/>
          </w:tcPr>
          <w:p w:rsidR="00B656A6" w:rsidRPr="000448A0" w:rsidRDefault="00B656A6" w:rsidP="00213B3E">
            <w:pPr>
              <w:jc w:val="right"/>
            </w:pPr>
          </w:p>
        </w:tc>
        <w:tc>
          <w:tcPr>
            <w:tcW w:w="992" w:type="dxa"/>
            <w:shd w:val="clear" w:color="auto" w:fill="auto"/>
            <w:vAlign w:val="bottom"/>
          </w:tcPr>
          <w:p w:rsidR="00B656A6" w:rsidRPr="000448A0" w:rsidRDefault="00B656A6" w:rsidP="00213B3E">
            <w:pPr>
              <w:jc w:val="right"/>
            </w:pPr>
          </w:p>
        </w:tc>
        <w:tc>
          <w:tcPr>
            <w:tcW w:w="993" w:type="dxa"/>
            <w:shd w:val="clear" w:color="auto" w:fill="auto"/>
            <w:vAlign w:val="bottom"/>
          </w:tcPr>
          <w:p w:rsidR="00B656A6" w:rsidRPr="000448A0" w:rsidRDefault="00B656A6" w:rsidP="00213B3E">
            <w:pPr>
              <w:jc w:val="right"/>
            </w:pPr>
          </w:p>
        </w:tc>
        <w:tc>
          <w:tcPr>
            <w:tcW w:w="1099" w:type="dxa"/>
            <w:shd w:val="clear" w:color="auto" w:fill="auto"/>
            <w:vAlign w:val="bottom"/>
          </w:tcPr>
          <w:p w:rsidR="00B656A6" w:rsidRPr="000448A0" w:rsidRDefault="00B656A6" w:rsidP="00213B3E">
            <w:pPr>
              <w:jc w:val="right"/>
              <w:rPr>
                <w:b/>
              </w:rPr>
            </w:pPr>
          </w:p>
        </w:tc>
      </w:tr>
      <w:tr w:rsidR="00B656A6" w:rsidRPr="000448A0" w:rsidTr="00B46A46">
        <w:tc>
          <w:tcPr>
            <w:tcW w:w="486" w:type="dxa"/>
            <w:vMerge/>
            <w:shd w:val="clear" w:color="auto" w:fill="auto"/>
            <w:vAlign w:val="center"/>
          </w:tcPr>
          <w:p w:rsidR="00B656A6" w:rsidRPr="000448A0" w:rsidRDefault="00B656A6" w:rsidP="00B46A46">
            <w:pPr>
              <w:jc w:val="center"/>
              <w:rPr>
                <w:b/>
              </w:rPr>
            </w:pPr>
          </w:p>
        </w:tc>
        <w:tc>
          <w:tcPr>
            <w:tcW w:w="1465" w:type="dxa"/>
            <w:vMerge/>
            <w:shd w:val="clear" w:color="auto" w:fill="auto"/>
            <w:vAlign w:val="center"/>
          </w:tcPr>
          <w:p w:rsidR="00B656A6" w:rsidRPr="000448A0" w:rsidRDefault="00B656A6" w:rsidP="00213B3E">
            <w:pPr>
              <w:jc w:val="center"/>
              <w:rPr>
                <w:b/>
              </w:rPr>
            </w:pPr>
          </w:p>
        </w:tc>
        <w:tc>
          <w:tcPr>
            <w:tcW w:w="1985" w:type="dxa"/>
            <w:vMerge/>
            <w:shd w:val="clear" w:color="auto" w:fill="auto"/>
            <w:vAlign w:val="center"/>
          </w:tcPr>
          <w:p w:rsidR="00B656A6" w:rsidRPr="000448A0" w:rsidRDefault="00B656A6" w:rsidP="00213B3E">
            <w:pPr>
              <w:jc w:val="center"/>
              <w:rPr>
                <w:b/>
              </w:rPr>
            </w:pPr>
          </w:p>
        </w:tc>
        <w:tc>
          <w:tcPr>
            <w:tcW w:w="1559" w:type="dxa"/>
            <w:shd w:val="clear" w:color="auto" w:fill="auto"/>
            <w:vAlign w:val="bottom"/>
          </w:tcPr>
          <w:p w:rsidR="00B656A6" w:rsidRPr="000448A0" w:rsidRDefault="00B656A6" w:rsidP="00213B3E">
            <w:r w:rsidRPr="000448A0">
              <w:t>юридические лица</w:t>
            </w:r>
          </w:p>
        </w:tc>
        <w:tc>
          <w:tcPr>
            <w:tcW w:w="992" w:type="dxa"/>
            <w:shd w:val="clear" w:color="auto" w:fill="auto"/>
            <w:vAlign w:val="bottom"/>
          </w:tcPr>
          <w:p w:rsidR="00B656A6" w:rsidRPr="000448A0" w:rsidRDefault="00B656A6" w:rsidP="00213B3E">
            <w:pPr>
              <w:jc w:val="right"/>
            </w:pPr>
          </w:p>
        </w:tc>
        <w:tc>
          <w:tcPr>
            <w:tcW w:w="992" w:type="dxa"/>
            <w:shd w:val="clear" w:color="auto" w:fill="auto"/>
            <w:vAlign w:val="bottom"/>
          </w:tcPr>
          <w:p w:rsidR="00B656A6" w:rsidRPr="000448A0" w:rsidRDefault="00B656A6" w:rsidP="00213B3E">
            <w:pPr>
              <w:jc w:val="right"/>
            </w:pPr>
          </w:p>
        </w:tc>
        <w:tc>
          <w:tcPr>
            <w:tcW w:w="993" w:type="dxa"/>
            <w:shd w:val="clear" w:color="auto" w:fill="auto"/>
            <w:vAlign w:val="bottom"/>
          </w:tcPr>
          <w:p w:rsidR="00B656A6" w:rsidRPr="000448A0" w:rsidRDefault="00B656A6" w:rsidP="00213B3E">
            <w:pPr>
              <w:jc w:val="right"/>
            </w:pPr>
          </w:p>
        </w:tc>
        <w:tc>
          <w:tcPr>
            <w:tcW w:w="1099" w:type="dxa"/>
            <w:shd w:val="clear" w:color="auto" w:fill="auto"/>
            <w:vAlign w:val="bottom"/>
          </w:tcPr>
          <w:p w:rsidR="00B656A6" w:rsidRPr="000448A0" w:rsidRDefault="00B656A6" w:rsidP="00213B3E">
            <w:pPr>
              <w:jc w:val="right"/>
              <w:rPr>
                <w:b/>
              </w:rPr>
            </w:pPr>
          </w:p>
        </w:tc>
      </w:tr>
      <w:tr w:rsidR="00CF6AC3" w:rsidRPr="000448A0" w:rsidTr="00B46A46">
        <w:tc>
          <w:tcPr>
            <w:tcW w:w="486" w:type="dxa"/>
            <w:vMerge w:val="restart"/>
            <w:shd w:val="clear" w:color="auto" w:fill="auto"/>
            <w:vAlign w:val="center"/>
          </w:tcPr>
          <w:p w:rsidR="00CF6AC3" w:rsidRPr="00CF6AC3" w:rsidRDefault="00CF6AC3" w:rsidP="00B46A46">
            <w:pPr>
              <w:jc w:val="center"/>
              <w:rPr>
                <w:b/>
                <w:lang w:val="en-US"/>
              </w:rPr>
            </w:pPr>
            <w:r>
              <w:rPr>
                <w:b/>
                <w:lang w:val="en-US"/>
              </w:rPr>
              <w:t>7</w:t>
            </w:r>
          </w:p>
        </w:tc>
        <w:tc>
          <w:tcPr>
            <w:tcW w:w="1465" w:type="dxa"/>
            <w:vMerge w:val="restart"/>
            <w:shd w:val="clear" w:color="auto" w:fill="auto"/>
            <w:vAlign w:val="center"/>
          </w:tcPr>
          <w:p w:rsidR="00CF6AC3" w:rsidRPr="000448A0" w:rsidRDefault="00E90ED2" w:rsidP="00CF6AC3">
            <w:pPr>
              <w:jc w:val="center"/>
              <w:rPr>
                <w:b/>
              </w:rPr>
            </w:pPr>
            <w:r>
              <w:rPr>
                <w:b/>
              </w:rPr>
              <w:t>Мероприятие 3</w:t>
            </w:r>
          </w:p>
        </w:tc>
        <w:tc>
          <w:tcPr>
            <w:tcW w:w="1985" w:type="dxa"/>
            <w:vMerge w:val="restart"/>
            <w:shd w:val="clear" w:color="auto" w:fill="auto"/>
            <w:vAlign w:val="center"/>
          </w:tcPr>
          <w:p w:rsidR="00CF6AC3" w:rsidRPr="00E90ED2" w:rsidRDefault="00E90ED2" w:rsidP="00CF6AC3">
            <w:pPr>
              <w:jc w:val="center"/>
              <w:rPr>
                <w:b/>
              </w:rPr>
            </w:pPr>
            <w:r>
              <w:rPr>
                <w:b/>
              </w:rPr>
              <w:t xml:space="preserve">«Организация проведения мероприятия по </w:t>
            </w:r>
            <w:proofErr w:type="spellStart"/>
            <w:r>
              <w:rPr>
                <w:b/>
              </w:rPr>
              <w:t>акарицидным</w:t>
            </w:r>
            <w:proofErr w:type="spellEnd"/>
            <w:r>
              <w:rPr>
                <w:b/>
              </w:rPr>
              <w:t xml:space="preserve"> обработкам в Нижнеингашском районе»</w:t>
            </w:r>
          </w:p>
        </w:tc>
        <w:tc>
          <w:tcPr>
            <w:tcW w:w="1559" w:type="dxa"/>
            <w:shd w:val="clear" w:color="auto" w:fill="auto"/>
            <w:vAlign w:val="bottom"/>
          </w:tcPr>
          <w:p w:rsidR="00CF6AC3" w:rsidRPr="000448A0" w:rsidRDefault="00CF6AC3" w:rsidP="00CF6AC3">
            <w:pPr>
              <w:rPr>
                <w:b/>
              </w:rPr>
            </w:pPr>
            <w:r w:rsidRPr="000448A0">
              <w:rPr>
                <w:b/>
              </w:rPr>
              <w:t>Всего расходные обязательства по программе</w:t>
            </w:r>
          </w:p>
        </w:tc>
        <w:tc>
          <w:tcPr>
            <w:tcW w:w="992" w:type="dxa"/>
            <w:shd w:val="clear" w:color="auto" w:fill="auto"/>
            <w:vAlign w:val="bottom"/>
          </w:tcPr>
          <w:p w:rsidR="00CF6AC3" w:rsidRPr="009C5597" w:rsidRDefault="00CF6AC3" w:rsidP="00CF6AC3">
            <w:pPr>
              <w:jc w:val="right"/>
              <w:rPr>
                <w:b/>
              </w:rPr>
            </w:pPr>
          </w:p>
        </w:tc>
        <w:tc>
          <w:tcPr>
            <w:tcW w:w="992" w:type="dxa"/>
            <w:shd w:val="clear" w:color="auto" w:fill="auto"/>
            <w:vAlign w:val="bottom"/>
          </w:tcPr>
          <w:p w:rsidR="00CF6AC3" w:rsidRPr="009C5597" w:rsidRDefault="00CF6AC3" w:rsidP="00CF6AC3">
            <w:pPr>
              <w:jc w:val="right"/>
              <w:rPr>
                <w:b/>
              </w:rPr>
            </w:pPr>
          </w:p>
        </w:tc>
        <w:tc>
          <w:tcPr>
            <w:tcW w:w="993" w:type="dxa"/>
            <w:shd w:val="clear" w:color="auto" w:fill="auto"/>
            <w:vAlign w:val="bottom"/>
          </w:tcPr>
          <w:p w:rsidR="00CF6AC3" w:rsidRPr="009C5597" w:rsidRDefault="00CF6AC3" w:rsidP="00CF6AC3">
            <w:pPr>
              <w:jc w:val="right"/>
              <w:rPr>
                <w:b/>
              </w:rPr>
            </w:pPr>
          </w:p>
        </w:tc>
        <w:tc>
          <w:tcPr>
            <w:tcW w:w="1099" w:type="dxa"/>
            <w:shd w:val="clear" w:color="auto" w:fill="auto"/>
            <w:vAlign w:val="bottom"/>
          </w:tcPr>
          <w:p w:rsidR="00CF6AC3" w:rsidRPr="009C5597" w:rsidRDefault="00CF6AC3" w:rsidP="00CF6AC3">
            <w:pPr>
              <w:jc w:val="right"/>
              <w:rPr>
                <w:b/>
              </w:rPr>
            </w:pPr>
          </w:p>
        </w:tc>
      </w:tr>
      <w:tr w:rsidR="00CF6AC3" w:rsidRPr="000448A0" w:rsidTr="00C12559">
        <w:tc>
          <w:tcPr>
            <w:tcW w:w="486" w:type="dxa"/>
            <w:vMerge/>
            <w:shd w:val="clear" w:color="auto" w:fill="auto"/>
            <w:vAlign w:val="bottom"/>
          </w:tcPr>
          <w:p w:rsidR="00CF6AC3" w:rsidRPr="000448A0" w:rsidRDefault="00CF6AC3" w:rsidP="00CF6AC3">
            <w:pPr>
              <w:jc w:val="center"/>
              <w:rPr>
                <w:b/>
              </w:rPr>
            </w:pPr>
          </w:p>
        </w:tc>
        <w:tc>
          <w:tcPr>
            <w:tcW w:w="1465" w:type="dxa"/>
            <w:vMerge/>
            <w:shd w:val="clear" w:color="auto" w:fill="auto"/>
            <w:vAlign w:val="center"/>
          </w:tcPr>
          <w:p w:rsidR="00CF6AC3" w:rsidRPr="000448A0" w:rsidRDefault="00CF6AC3" w:rsidP="00CF6AC3">
            <w:pPr>
              <w:jc w:val="center"/>
              <w:rPr>
                <w:b/>
              </w:rPr>
            </w:pPr>
          </w:p>
        </w:tc>
        <w:tc>
          <w:tcPr>
            <w:tcW w:w="1985" w:type="dxa"/>
            <w:vMerge/>
            <w:shd w:val="clear" w:color="auto" w:fill="auto"/>
            <w:vAlign w:val="center"/>
          </w:tcPr>
          <w:p w:rsidR="00CF6AC3" w:rsidRPr="000448A0" w:rsidRDefault="00CF6AC3" w:rsidP="00CF6AC3">
            <w:pPr>
              <w:jc w:val="center"/>
              <w:rPr>
                <w:b/>
              </w:rPr>
            </w:pPr>
          </w:p>
        </w:tc>
        <w:tc>
          <w:tcPr>
            <w:tcW w:w="1559" w:type="dxa"/>
            <w:shd w:val="clear" w:color="auto" w:fill="auto"/>
            <w:vAlign w:val="bottom"/>
          </w:tcPr>
          <w:p w:rsidR="00CF6AC3" w:rsidRPr="000448A0" w:rsidRDefault="00CF6AC3" w:rsidP="00CF6AC3">
            <w:r w:rsidRPr="000448A0">
              <w:t>в том числе:</w:t>
            </w:r>
          </w:p>
        </w:tc>
        <w:tc>
          <w:tcPr>
            <w:tcW w:w="992" w:type="dxa"/>
            <w:shd w:val="clear" w:color="auto" w:fill="auto"/>
            <w:vAlign w:val="bottom"/>
          </w:tcPr>
          <w:p w:rsidR="00CF6AC3" w:rsidRPr="000448A0" w:rsidRDefault="00CF6AC3" w:rsidP="00CF6AC3">
            <w:pPr>
              <w:jc w:val="right"/>
            </w:pPr>
          </w:p>
        </w:tc>
        <w:tc>
          <w:tcPr>
            <w:tcW w:w="992" w:type="dxa"/>
            <w:shd w:val="clear" w:color="auto" w:fill="auto"/>
            <w:vAlign w:val="bottom"/>
          </w:tcPr>
          <w:p w:rsidR="00CF6AC3" w:rsidRPr="000448A0" w:rsidRDefault="00CF6AC3" w:rsidP="00CF6AC3">
            <w:pPr>
              <w:jc w:val="right"/>
            </w:pPr>
          </w:p>
        </w:tc>
        <w:tc>
          <w:tcPr>
            <w:tcW w:w="993" w:type="dxa"/>
            <w:shd w:val="clear" w:color="auto" w:fill="auto"/>
            <w:vAlign w:val="bottom"/>
          </w:tcPr>
          <w:p w:rsidR="00CF6AC3" w:rsidRPr="000448A0" w:rsidRDefault="00CF6AC3" w:rsidP="00CF6AC3">
            <w:pPr>
              <w:jc w:val="right"/>
            </w:pPr>
          </w:p>
        </w:tc>
        <w:tc>
          <w:tcPr>
            <w:tcW w:w="1099" w:type="dxa"/>
            <w:shd w:val="clear" w:color="auto" w:fill="auto"/>
            <w:vAlign w:val="bottom"/>
          </w:tcPr>
          <w:p w:rsidR="00CF6AC3" w:rsidRPr="000448A0" w:rsidRDefault="00CF6AC3" w:rsidP="00CF6AC3">
            <w:pPr>
              <w:jc w:val="right"/>
              <w:rPr>
                <w:b/>
              </w:rPr>
            </w:pPr>
          </w:p>
        </w:tc>
      </w:tr>
      <w:tr w:rsidR="00CF6AC3" w:rsidRPr="000448A0" w:rsidTr="00C12559">
        <w:tc>
          <w:tcPr>
            <w:tcW w:w="486" w:type="dxa"/>
            <w:vMerge/>
            <w:shd w:val="clear" w:color="auto" w:fill="auto"/>
            <w:vAlign w:val="bottom"/>
          </w:tcPr>
          <w:p w:rsidR="00CF6AC3" w:rsidRPr="000448A0" w:rsidRDefault="00CF6AC3" w:rsidP="00CF6AC3">
            <w:pPr>
              <w:jc w:val="center"/>
              <w:rPr>
                <w:b/>
              </w:rPr>
            </w:pPr>
          </w:p>
        </w:tc>
        <w:tc>
          <w:tcPr>
            <w:tcW w:w="1465" w:type="dxa"/>
            <w:vMerge/>
            <w:shd w:val="clear" w:color="auto" w:fill="auto"/>
            <w:vAlign w:val="center"/>
          </w:tcPr>
          <w:p w:rsidR="00CF6AC3" w:rsidRPr="000448A0" w:rsidRDefault="00CF6AC3" w:rsidP="00CF6AC3">
            <w:pPr>
              <w:jc w:val="center"/>
              <w:rPr>
                <w:b/>
              </w:rPr>
            </w:pPr>
          </w:p>
        </w:tc>
        <w:tc>
          <w:tcPr>
            <w:tcW w:w="1985" w:type="dxa"/>
            <w:vMerge/>
            <w:shd w:val="clear" w:color="auto" w:fill="auto"/>
            <w:vAlign w:val="center"/>
          </w:tcPr>
          <w:p w:rsidR="00CF6AC3" w:rsidRPr="000448A0" w:rsidRDefault="00CF6AC3" w:rsidP="00CF6AC3">
            <w:pPr>
              <w:jc w:val="center"/>
              <w:rPr>
                <w:b/>
              </w:rPr>
            </w:pPr>
          </w:p>
        </w:tc>
        <w:tc>
          <w:tcPr>
            <w:tcW w:w="1559" w:type="dxa"/>
            <w:shd w:val="clear" w:color="auto" w:fill="auto"/>
            <w:vAlign w:val="bottom"/>
          </w:tcPr>
          <w:p w:rsidR="00CF6AC3" w:rsidRPr="000448A0" w:rsidRDefault="00CF6AC3" w:rsidP="00CF6AC3">
            <w:r w:rsidRPr="000448A0">
              <w:t>федеральный бюджет</w:t>
            </w:r>
          </w:p>
        </w:tc>
        <w:tc>
          <w:tcPr>
            <w:tcW w:w="992" w:type="dxa"/>
            <w:shd w:val="clear" w:color="auto" w:fill="auto"/>
            <w:vAlign w:val="bottom"/>
          </w:tcPr>
          <w:p w:rsidR="00CF6AC3" w:rsidRPr="000448A0" w:rsidRDefault="00CF6AC3" w:rsidP="00CF6AC3">
            <w:pPr>
              <w:jc w:val="right"/>
            </w:pPr>
          </w:p>
        </w:tc>
        <w:tc>
          <w:tcPr>
            <w:tcW w:w="992" w:type="dxa"/>
            <w:shd w:val="clear" w:color="auto" w:fill="auto"/>
            <w:vAlign w:val="bottom"/>
          </w:tcPr>
          <w:p w:rsidR="00CF6AC3" w:rsidRPr="000448A0" w:rsidRDefault="00CF6AC3" w:rsidP="00CF6AC3">
            <w:pPr>
              <w:jc w:val="right"/>
            </w:pPr>
          </w:p>
        </w:tc>
        <w:tc>
          <w:tcPr>
            <w:tcW w:w="993" w:type="dxa"/>
            <w:shd w:val="clear" w:color="auto" w:fill="auto"/>
            <w:vAlign w:val="bottom"/>
          </w:tcPr>
          <w:p w:rsidR="00CF6AC3" w:rsidRPr="000448A0" w:rsidRDefault="00CF6AC3" w:rsidP="00CF6AC3">
            <w:pPr>
              <w:jc w:val="right"/>
            </w:pPr>
          </w:p>
        </w:tc>
        <w:tc>
          <w:tcPr>
            <w:tcW w:w="1099" w:type="dxa"/>
            <w:shd w:val="clear" w:color="auto" w:fill="auto"/>
            <w:vAlign w:val="bottom"/>
          </w:tcPr>
          <w:p w:rsidR="00CF6AC3" w:rsidRPr="000448A0" w:rsidRDefault="00CF6AC3" w:rsidP="00CF6AC3">
            <w:pPr>
              <w:jc w:val="right"/>
              <w:rPr>
                <w:b/>
              </w:rPr>
            </w:pPr>
          </w:p>
        </w:tc>
      </w:tr>
      <w:tr w:rsidR="00CF6AC3" w:rsidRPr="000448A0" w:rsidTr="00C12559">
        <w:tc>
          <w:tcPr>
            <w:tcW w:w="486" w:type="dxa"/>
            <w:vMerge/>
            <w:shd w:val="clear" w:color="auto" w:fill="auto"/>
            <w:vAlign w:val="bottom"/>
          </w:tcPr>
          <w:p w:rsidR="00CF6AC3" w:rsidRPr="000448A0" w:rsidRDefault="00CF6AC3" w:rsidP="00CF6AC3">
            <w:pPr>
              <w:jc w:val="center"/>
              <w:rPr>
                <w:b/>
              </w:rPr>
            </w:pPr>
          </w:p>
        </w:tc>
        <w:tc>
          <w:tcPr>
            <w:tcW w:w="1465" w:type="dxa"/>
            <w:vMerge/>
            <w:shd w:val="clear" w:color="auto" w:fill="auto"/>
            <w:vAlign w:val="center"/>
          </w:tcPr>
          <w:p w:rsidR="00CF6AC3" w:rsidRPr="000448A0" w:rsidRDefault="00CF6AC3" w:rsidP="00CF6AC3">
            <w:pPr>
              <w:jc w:val="center"/>
              <w:rPr>
                <w:b/>
              </w:rPr>
            </w:pPr>
          </w:p>
        </w:tc>
        <w:tc>
          <w:tcPr>
            <w:tcW w:w="1985" w:type="dxa"/>
            <w:vMerge/>
            <w:shd w:val="clear" w:color="auto" w:fill="auto"/>
            <w:vAlign w:val="center"/>
          </w:tcPr>
          <w:p w:rsidR="00CF6AC3" w:rsidRPr="000448A0" w:rsidRDefault="00CF6AC3" w:rsidP="00CF6AC3">
            <w:pPr>
              <w:jc w:val="center"/>
              <w:rPr>
                <w:b/>
              </w:rPr>
            </w:pPr>
          </w:p>
        </w:tc>
        <w:tc>
          <w:tcPr>
            <w:tcW w:w="1559" w:type="dxa"/>
            <w:shd w:val="clear" w:color="auto" w:fill="auto"/>
            <w:vAlign w:val="bottom"/>
          </w:tcPr>
          <w:p w:rsidR="00CF6AC3" w:rsidRPr="000448A0" w:rsidRDefault="00CF6AC3" w:rsidP="00CF6AC3">
            <w:r w:rsidRPr="000448A0">
              <w:t>краевой бюджет</w:t>
            </w:r>
          </w:p>
        </w:tc>
        <w:tc>
          <w:tcPr>
            <w:tcW w:w="992" w:type="dxa"/>
            <w:shd w:val="clear" w:color="auto" w:fill="auto"/>
            <w:vAlign w:val="bottom"/>
          </w:tcPr>
          <w:p w:rsidR="00CF6AC3" w:rsidRPr="00CF6AC3" w:rsidRDefault="00CF6AC3" w:rsidP="00CF6AC3">
            <w:pPr>
              <w:jc w:val="right"/>
              <w:rPr>
                <w:lang w:val="en-US"/>
              </w:rPr>
            </w:pPr>
          </w:p>
        </w:tc>
        <w:tc>
          <w:tcPr>
            <w:tcW w:w="992" w:type="dxa"/>
            <w:shd w:val="clear" w:color="auto" w:fill="auto"/>
            <w:vAlign w:val="bottom"/>
          </w:tcPr>
          <w:p w:rsidR="00CF6AC3" w:rsidRPr="00CF6AC3" w:rsidRDefault="00CF6AC3" w:rsidP="00CF6AC3">
            <w:pPr>
              <w:jc w:val="right"/>
              <w:rPr>
                <w:lang w:val="en-US"/>
              </w:rPr>
            </w:pPr>
          </w:p>
        </w:tc>
        <w:tc>
          <w:tcPr>
            <w:tcW w:w="993" w:type="dxa"/>
            <w:shd w:val="clear" w:color="auto" w:fill="auto"/>
            <w:vAlign w:val="bottom"/>
          </w:tcPr>
          <w:p w:rsidR="00CF6AC3" w:rsidRPr="00CF6AC3" w:rsidRDefault="00CF6AC3" w:rsidP="00CF6AC3">
            <w:pPr>
              <w:jc w:val="right"/>
              <w:rPr>
                <w:lang w:val="en-US"/>
              </w:rPr>
            </w:pPr>
          </w:p>
        </w:tc>
        <w:tc>
          <w:tcPr>
            <w:tcW w:w="1099" w:type="dxa"/>
            <w:shd w:val="clear" w:color="auto" w:fill="auto"/>
            <w:vAlign w:val="bottom"/>
          </w:tcPr>
          <w:p w:rsidR="00CF6AC3" w:rsidRPr="00CF6AC3" w:rsidRDefault="00CF6AC3" w:rsidP="00CF6AC3">
            <w:pPr>
              <w:jc w:val="right"/>
              <w:rPr>
                <w:b/>
                <w:lang w:val="en-US"/>
              </w:rPr>
            </w:pPr>
          </w:p>
        </w:tc>
      </w:tr>
      <w:tr w:rsidR="00CF6AC3" w:rsidRPr="000448A0" w:rsidTr="00C12559">
        <w:tc>
          <w:tcPr>
            <w:tcW w:w="486" w:type="dxa"/>
            <w:vMerge/>
            <w:shd w:val="clear" w:color="auto" w:fill="auto"/>
            <w:vAlign w:val="bottom"/>
          </w:tcPr>
          <w:p w:rsidR="00CF6AC3" w:rsidRPr="000448A0" w:rsidRDefault="00CF6AC3" w:rsidP="00CF6AC3">
            <w:pPr>
              <w:jc w:val="center"/>
              <w:rPr>
                <w:b/>
              </w:rPr>
            </w:pPr>
          </w:p>
        </w:tc>
        <w:tc>
          <w:tcPr>
            <w:tcW w:w="1465" w:type="dxa"/>
            <w:vMerge/>
            <w:shd w:val="clear" w:color="auto" w:fill="auto"/>
            <w:vAlign w:val="center"/>
          </w:tcPr>
          <w:p w:rsidR="00CF6AC3" w:rsidRPr="000448A0" w:rsidRDefault="00CF6AC3" w:rsidP="00CF6AC3">
            <w:pPr>
              <w:jc w:val="center"/>
              <w:rPr>
                <w:b/>
              </w:rPr>
            </w:pPr>
          </w:p>
        </w:tc>
        <w:tc>
          <w:tcPr>
            <w:tcW w:w="1985" w:type="dxa"/>
            <w:vMerge/>
            <w:shd w:val="clear" w:color="auto" w:fill="auto"/>
            <w:vAlign w:val="center"/>
          </w:tcPr>
          <w:p w:rsidR="00CF6AC3" w:rsidRPr="000448A0" w:rsidRDefault="00CF6AC3" w:rsidP="00CF6AC3">
            <w:pPr>
              <w:jc w:val="center"/>
              <w:rPr>
                <w:b/>
              </w:rPr>
            </w:pPr>
          </w:p>
        </w:tc>
        <w:tc>
          <w:tcPr>
            <w:tcW w:w="1559" w:type="dxa"/>
            <w:shd w:val="clear" w:color="auto" w:fill="auto"/>
            <w:vAlign w:val="bottom"/>
          </w:tcPr>
          <w:p w:rsidR="00CF6AC3" w:rsidRPr="000448A0" w:rsidRDefault="00CF6AC3" w:rsidP="00CF6AC3">
            <w:r w:rsidRPr="000448A0">
              <w:t>районный бюджет</w:t>
            </w:r>
          </w:p>
        </w:tc>
        <w:tc>
          <w:tcPr>
            <w:tcW w:w="992" w:type="dxa"/>
            <w:shd w:val="clear" w:color="auto" w:fill="auto"/>
            <w:vAlign w:val="bottom"/>
          </w:tcPr>
          <w:p w:rsidR="00CF6AC3" w:rsidRPr="000448A0" w:rsidRDefault="00CF6AC3" w:rsidP="00CF6AC3">
            <w:pPr>
              <w:jc w:val="right"/>
            </w:pPr>
          </w:p>
        </w:tc>
        <w:tc>
          <w:tcPr>
            <w:tcW w:w="992" w:type="dxa"/>
            <w:shd w:val="clear" w:color="auto" w:fill="auto"/>
            <w:vAlign w:val="bottom"/>
          </w:tcPr>
          <w:p w:rsidR="00CF6AC3" w:rsidRPr="000448A0" w:rsidRDefault="00CF6AC3" w:rsidP="00CF6AC3">
            <w:pPr>
              <w:jc w:val="right"/>
            </w:pPr>
          </w:p>
        </w:tc>
        <w:tc>
          <w:tcPr>
            <w:tcW w:w="993" w:type="dxa"/>
            <w:shd w:val="clear" w:color="auto" w:fill="auto"/>
            <w:vAlign w:val="bottom"/>
          </w:tcPr>
          <w:p w:rsidR="00CF6AC3" w:rsidRPr="000448A0" w:rsidRDefault="00CF6AC3" w:rsidP="00CF6AC3">
            <w:pPr>
              <w:jc w:val="right"/>
            </w:pPr>
          </w:p>
        </w:tc>
        <w:tc>
          <w:tcPr>
            <w:tcW w:w="1099" w:type="dxa"/>
            <w:shd w:val="clear" w:color="auto" w:fill="auto"/>
            <w:vAlign w:val="bottom"/>
          </w:tcPr>
          <w:p w:rsidR="00CF6AC3" w:rsidRPr="000448A0" w:rsidRDefault="00CF6AC3" w:rsidP="00CF6AC3">
            <w:pPr>
              <w:jc w:val="right"/>
              <w:rPr>
                <w:b/>
              </w:rPr>
            </w:pPr>
          </w:p>
        </w:tc>
      </w:tr>
      <w:tr w:rsidR="00CF6AC3" w:rsidRPr="000448A0" w:rsidTr="00C12559">
        <w:tc>
          <w:tcPr>
            <w:tcW w:w="486" w:type="dxa"/>
            <w:vMerge/>
            <w:shd w:val="clear" w:color="auto" w:fill="auto"/>
            <w:vAlign w:val="bottom"/>
          </w:tcPr>
          <w:p w:rsidR="00CF6AC3" w:rsidRPr="000448A0" w:rsidRDefault="00CF6AC3" w:rsidP="00CF6AC3">
            <w:pPr>
              <w:jc w:val="center"/>
              <w:rPr>
                <w:b/>
              </w:rPr>
            </w:pPr>
          </w:p>
        </w:tc>
        <w:tc>
          <w:tcPr>
            <w:tcW w:w="1465" w:type="dxa"/>
            <w:vMerge/>
            <w:shd w:val="clear" w:color="auto" w:fill="auto"/>
            <w:vAlign w:val="center"/>
          </w:tcPr>
          <w:p w:rsidR="00CF6AC3" w:rsidRPr="000448A0" w:rsidRDefault="00CF6AC3" w:rsidP="00CF6AC3">
            <w:pPr>
              <w:jc w:val="center"/>
              <w:rPr>
                <w:b/>
              </w:rPr>
            </w:pPr>
          </w:p>
        </w:tc>
        <w:tc>
          <w:tcPr>
            <w:tcW w:w="1985" w:type="dxa"/>
            <w:vMerge/>
            <w:shd w:val="clear" w:color="auto" w:fill="auto"/>
            <w:vAlign w:val="center"/>
          </w:tcPr>
          <w:p w:rsidR="00CF6AC3" w:rsidRPr="000448A0" w:rsidRDefault="00CF6AC3" w:rsidP="00CF6AC3">
            <w:pPr>
              <w:jc w:val="center"/>
              <w:rPr>
                <w:b/>
              </w:rPr>
            </w:pPr>
          </w:p>
        </w:tc>
        <w:tc>
          <w:tcPr>
            <w:tcW w:w="1559" w:type="dxa"/>
            <w:shd w:val="clear" w:color="auto" w:fill="auto"/>
            <w:vAlign w:val="bottom"/>
          </w:tcPr>
          <w:p w:rsidR="00CF6AC3" w:rsidRPr="000448A0" w:rsidRDefault="00CF6AC3" w:rsidP="00CF6AC3">
            <w:r w:rsidRPr="000448A0">
              <w:t>внебюджетные источники</w:t>
            </w:r>
          </w:p>
        </w:tc>
        <w:tc>
          <w:tcPr>
            <w:tcW w:w="992" w:type="dxa"/>
            <w:shd w:val="clear" w:color="auto" w:fill="auto"/>
            <w:vAlign w:val="bottom"/>
          </w:tcPr>
          <w:p w:rsidR="00CF6AC3" w:rsidRPr="000448A0" w:rsidRDefault="00CF6AC3" w:rsidP="00CF6AC3">
            <w:pPr>
              <w:jc w:val="right"/>
            </w:pPr>
          </w:p>
        </w:tc>
        <w:tc>
          <w:tcPr>
            <w:tcW w:w="992" w:type="dxa"/>
            <w:shd w:val="clear" w:color="auto" w:fill="auto"/>
            <w:vAlign w:val="bottom"/>
          </w:tcPr>
          <w:p w:rsidR="00CF6AC3" w:rsidRPr="000448A0" w:rsidRDefault="00CF6AC3" w:rsidP="00CF6AC3">
            <w:pPr>
              <w:jc w:val="right"/>
            </w:pPr>
          </w:p>
        </w:tc>
        <w:tc>
          <w:tcPr>
            <w:tcW w:w="993" w:type="dxa"/>
            <w:shd w:val="clear" w:color="auto" w:fill="auto"/>
            <w:vAlign w:val="bottom"/>
          </w:tcPr>
          <w:p w:rsidR="00CF6AC3" w:rsidRPr="000448A0" w:rsidRDefault="00CF6AC3" w:rsidP="00CF6AC3">
            <w:pPr>
              <w:jc w:val="right"/>
            </w:pPr>
          </w:p>
        </w:tc>
        <w:tc>
          <w:tcPr>
            <w:tcW w:w="1099" w:type="dxa"/>
            <w:shd w:val="clear" w:color="auto" w:fill="auto"/>
            <w:vAlign w:val="bottom"/>
          </w:tcPr>
          <w:p w:rsidR="00CF6AC3" w:rsidRPr="000448A0" w:rsidRDefault="00CF6AC3" w:rsidP="00CF6AC3">
            <w:pPr>
              <w:jc w:val="right"/>
              <w:rPr>
                <w:b/>
              </w:rPr>
            </w:pPr>
          </w:p>
        </w:tc>
      </w:tr>
      <w:tr w:rsidR="00CF6AC3" w:rsidRPr="000448A0" w:rsidTr="00C12559">
        <w:tc>
          <w:tcPr>
            <w:tcW w:w="486" w:type="dxa"/>
            <w:vMerge/>
            <w:shd w:val="clear" w:color="auto" w:fill="auto"/>
            <w:vAlign w:val="bottom"/>
          </w:tcPr>
          <w:p w:rsidR="00CF6AC3" w:rsidRPr="000448A0" w:rsidRDefault="00CF6AC3" w:rsidP="00CF6AC3">
            <w:pPr>
              <w:jc w:val="center"/>
              <w:rPr>
                <w:b/>
              </w:rPr>
            </w:pPr>
          </w:p>
        </w:tc>
        <w:tc>
          <w:tcPr>
            <w:tcW w:w="1465" w:type="dxa"/>
            <w:vMerge/>
            <w:shd w:val="clear" w:color="auto" w:fill="auto"/>
            <w:vAlign w:val="center"/>
          </w:tcPr>
          <w:p w:rsidR="00CF6AC3" w:rsidRPr="000448A0" w:rsidRDefault="00CF6AC3" w:rsidP="00CF6AC3">
            <w:pPr>
              <w:jc w:val="center"/>
              <w:rPr>
                <w:b/>
              </w:rPr>
            </w:pPr>
          </w:p>
        </w:tc>
        <w:tc>
          <w:tcPr>
            <w:tcW w:w="1985" w:type="dxa"/>
            <w:vMerge/>
            <w:shd w:val="clear" w:color="auto" w:fill="auto"/>
            <w:vAlign w:val="center"/>
          </w:tcPr>
          <w:p w:rsidR="00CF6AC3" w:rsidRPr="000448A0" w:rsidRDefault="00CF6AC3" w:rsidP="00CF6AC3">
            <w:pPr>
              <w:jc w:val="center"/>
              <w:rPr>
                <w:b/>
              </w:rPr>
            </w:pPr>
          </w:p>
        </w:tc>
        <w:tc>
          <w:tcPr>
            <w:tcW w:w="1559" w:type="dxa"/>
            <w:shd w:val="clear" w:color="auto" w:fill="auto"/>
            <w:vAlign w:val="bottom"/>
          </w:tcPr>
          <w:p w:rsidR="00CF6AC3" w:rsidRPr="000448A0" w:rsidRDefault="00CF6AC3" w:rsidP="00CF6AC3">
            <w:r w:rsidRPr="000448A0">
              <w:t>бюджеты муниципальных образований района</w:t>
            </w:r>
          </w:p>
        </w:tc>
        <w:tc>
          <w:tcPr>
            <w:tcW w:w="992" w:type="dxa"/>
            <w:shd w:val="clear" w:color="auto" w:fill="auto"/>
            <w:vAlign w:val="bottom"/>
          </w:tcPr>
          <w:p w:rsidR="00CF6AC3" w:rsidRPr="000448A0" w:rsidRDefault="00CF6AC3" w:rsidP="00CF6AC3">
            <w:pPr>
              <w:jc w:val="right"/>
            </w:pPr>
          </w:p>
        </w:tc>
        <w:tc>
          <w:tcPr>
            <w:tcW w:w="992" w:type="dxa"/>
            <w:shd w:val="clear" w:color="auto" w:fill="auto"/>
            <w:vAlign w:val="bottom"/>
          </w:tcPr>
          <w:p w:rsidR="00CF6AC3" w:rsidRPr="000448A0" w:rsidRDefault="00CF6AC3" w:rsidP="00CF6AC3">
            <w:pPr>
              <w:jc w:val="right"/>
            </w:pPr>
          </w:p>
        </w:tc>
        <w:tc>
          <w:tcPr>
            <w:tcW w:w="993" w:type="dxa"/>
            <w:shd w:val="clear" w:color="auto" w:fill="auto"/>
            <w:vAlign w:val="bottom"/>
          </w:tcPr>
          <w:p w:rsidR="00CF6AC3" w:rsidRPr="000448A0" w:rsidRDefault="00CF6AC3" w:rsidP="00CF6AC3">
            <w:pPr>
              <w:jc w:val="right"/>
            </w:pPr>
          </w:p>
        </w:tc>
        <w:tc>
          <w:tcPr>
            <w:tcW w:w="1099" w:type="dxa"/>
            <w:shd w:val="clear" w:color="auto" w:fill="auto"/>
            <w:vAlign w:val="bottom"/>
          </w:tcPr>
          <w:p w:rsidR="00CF6AC3" w:rsidRPr="000448A0" w:rsidRDefault="00CF6AC3" w:rsidP="00CF6AC3">
            <w:pPr>
              <w:jc w:val="right"/>
              <w:rPr>
                <w:b/>
              </w:rPr>
            </w:pPr>
          </w:p>
        </w:tc>
      </w:tr>
      <w:tr w:rsidR="00CF6AC3" w:rsidRPr="000448A0" w:rsidTr="00C12559">
        <w:tc>
          <w:tcPr>
            <w:tcW w:w="486" w:type="dxa"/>
            <w:vMerge/>
            <w:shd w:val="clear" w:color="auto" w:fill="auto"/>
            <w:vAlign w:val="bottom"/>
          </w:tcPr>
          <w:p w:rsidR="00CF6AC3" w:rsidRPr="000448A0" w:rsidRDefault="00CF6AC3" w:rsidP="00CF6AC3">
            <w:pPr>
              <w:jc w:val="center"/>
              <w:rPr>
                <w:b/>
              </w:rPr>
            </w:pPr>
          </w:p>
        </w:tc>
        <w:tc>
          <w:tcPr>
            <w:tcW w:w="1465" w:type="dxa"/>
            <w:vMerge/>
            <w:shd w:val="clear" w:color="auto" w:fill="auto"/>
            <w:vAlign w:val="center"/>
          </w:tcPr>
          <w:p w:rsidR="00CF6AC3" w:rsidRPr="000448A0" w:rsidRDefault="00CF6AC3" w:rsidP="00CF6AC3">
            <w:pPr>
              <w:jc w:val="center"/>
              <w:rPr>
                <w:b/>
              </w:rPr>
            </w:pPr>
          </w:p>
        </w:tc>
        <w:tc>
          <w:tcPr>
            <w:tcW w:w="1985" w:type="dxa"/>
            <w:vMerge/>
            <w:shd w:val="clear" w:color="auto" w:fill="auto"/>
            <w:vAlign w:val="center"/>
          </w:tcPr>
          <w:p w:rsidR="00CF6AC3" w:rsidRPr="000448A0" w:rsidRDefault="00CF6AC3" w:rsidP="00CF6AC3">
            <w:pPr>
              <w:jc w:val="center"/>
              <w:rPr>
                <w:b/>
              </w:rPr>
            </w:pPr>
          </w:p>
        </w:tc>
        <w:tc>
          <w:tcPr>
            <w:tcW w:w="1559" w:type="dxa"/>
            <w:shd w:val="clear" w:color="auto" w:fill="auto"/>
            <w:vAlign w:val="bottom"/>
          </w:tcPr>
          <w:p w:rsidR="00CF6AC3" w:rsidRPr="000448A0" w:rsidRDefault="00CF6AC3" w:rsidP="00CF6AC3">
            <w:r w:rsidRPr="000448A0">
              <w:t>юридические лица</w:t>
            </w:r>
          </w:p>
        </w:tc>
        <w:tc>
          <w:tcPr>
            <w:tcW w:w="992" w:type="dxa"/>
            <w:shd w:val="clear" w:color="auto" w:fill="auto"/>
            <w:vAlign w:val="bottom"/>
          </w:tcPr>
          <w:p w:rsidR="00CF6AC3" w:rsidRPr="000448A0" w:rsidRDefault="00CF6AC3" w:rsidP="00CF6AC3">
            <w:pPr>
              <w:jc w:val="right"/>
            </w:pPr>
          </w:p>
        </w:tc>
        <w:tc>
          <w:tcPr>
            <w:tcW w:w="992" w:type="dxa"/>
            <w:shd w:val="clear" w:color="auto" w:fill="auto"/>
            <w:vAlign w:val="bottom"/>
          </w:tcPr>
          <w:p w:rsidR="00CF6AC3" w:rsidRPr="000448A0" w:rsidRDefault="00CF6AC3" w:rsidP="00CF6AC3">
            <w:pPr>
              <w:jc w:val="right"/>
            </w:pPr>
          </w:p>
        </w:tc>
        <w:tc>
          <w:tcPr>
            <w:tcW w:w="993" w:type="dxa"/>
            <w:shd w:val="clear" w:color="auto" w:fill="auto"/>
            <w:vAlign w:val="bottom"/>
          </w:tcPr>
          <w:p w:rsidR="00CF6AC3" w:rsidRPr="000448A0" w:rsidRDefault="00CF6AC3" w:rsidP="00CF6AC3">
            <w:pPr>
              <w:jc w:val="right"/>
            </w:pPr>
          </w:p>
        </w:tc>
        <w:tc>
          <w:tcPr>
            <w:tcW w:w="1099" w:type="dxa"/>
            <w:shd w:val="clear" w:color="auto" w:fill="auto"/>
            <w:vAlign w:val="bottom"/>
          </w:tcPr>
          <w:p w:rsidR="00CF6AC3" w:rsidRPr="000448A0" w:rsidRDefault="00CF6AC3" w:rsidP="00CF6AC3">
            <w:pPr>
              <w:jc w:val="right"/>
              <w:rPr>
                <w:b/>
              </w:rPr>
            </w:pPr>
          </w:p>
        </w:tc>
      </w:tr>
      <w:tr w:rsidR="00CF6AC3" w:rsidRPr="000448A0" w:rsidTr="00C12559">
        <w:tc>
          <w:tcPr>
            <w:tcW w:w="486" w:type="dxa"/>
            <w:vMerge/>
            <w:shd w:val="clear" w:color="auto" w:fill="auto"/>
            <w:vAlign w:val="bottom"/>
          </w:tcPr>
          <w:p w:rsidR="00CF6AC3" w:rsidRPr="000448A0" w:rsidRDefault="00CF6AC3" w:rsidP="00CF6AC3">
            <w:pPr>
              <w:jc w:val="center"/>
              <w:rPr>
                <w:b/>
              </w:rPr>
            </w:pPr>
          </w:p>
        </w:tc>
        <w:tc>
          <w:tcPr>
            <w:tcW w:w="1465" w:type="dxa"/>
            <w:vMerge/>
            <w:shd w:val="clear" w:color="auto" w:fill="auto"/>
            <w:vAlign w:val="center"/>
          </w:tcPr>
          <w:p w:rsidR="00CF6AC3" w:rsidRPr="000448A0" w:rsidRDefault="00CF6AC3" w:rsidP="00CF6AC3">
            <w:pPr>
              <w:jc w:val="center"/>
              <w:rPr>
                <w:b/>
              </w:rPr>
            </w:pPr>
          </w:p>
        </w:tc>
        <w:tc>
          <w:tcPr>
            <w:tcW w:w="1985" w:type="dxa"/>
            <w:vMerge/>
            <w:shd w:val="clear" w:color="auto" w:fill="auto"/>
            <w:vAlign w:val="center"/>
          </w:tcPr>
          <w:p w:rsidR="00CF6AC3" w:rsidRPr="000448A0" w:rsidRDefault="00CF6AC3" w:rsidP="00CF6AC3">
            <w:pPr>
              <w:jc w:val="center"/>
              <w:rPr>
                <w:b/>
              </w:rPr>
            </w:pPr>
          </w:p>
        </w:tc>
        <w:tc>
          <w:tcPr>
            <w:tcW w:w="1559" w:type="dxa"/>
            <w:shd w:val="clear" w:color="auto" w:fill="auto"/>
            <w:vAlign w:val="bottom"/>
          </w:tcPr>
          <w:p w:rsidR="00CF6AC3" w:rsidRPr="000448A0" w:rsidRDefault="00CF6AC3" w:rsidP="00CF6AC3">
            <w:r w:rsidRPr="000448A0">
              <w:t>юридические лица</w:t>
            </w:r>
          </w:p>
        </w:tc>
        <w:tc>
          <w:tcPr>
            <w:tcW w:w="992" w:type="dxa"/>
            <w:shd w:val="clear" w:color="auto" w:fill="auto"/>
            <w:vAlign w:val="bottom"/>
          </w:tcPr>
          <w:p w:rsidR="00CF6AC3" w:rsidRPr="000448A0" w:rsidRDefault="00CF6AC3" w:rsidP="00CF6AC3">
            <w:pPr>
              <w:jc w:val="right"/>
            </w:pPr>
          </w:p>
        </w:tc>
        <w:tc>
          <w:tcPr>
            <w:tcW w:w="992" w:type="dxa"/>
            <w:shd w:val="clear" w:color="auto" w:fill="auto"/>
            <w:vAlign w:val="bottom"/>
          </w:tcPr>
          <w:p w:rsidR="00CF6AC3" w:rsidRPr="000448A0" w:rsidRDefault="00CF6AC3" w:rsidP="00CF6AC3">
            <w:pPr>
              <w:jc w:val="right"/>
            </w:pPr>
          </w:p>
        </w:tc>
        <w:tc>
          <w:tcPr>
            <w:tcW w:w="993" w:type="dxa"/>
            <w:shd w:val="clear" w:color="auto" w:fill="auto"/>
            <w:vAlign w:val="bottom"/>
          </w:tcPr>
          <w:p w:rsidR="00CF6AC3" w:rsidRPr="000448A0" w:rsidRDefault="00CF6AC3" w:rsidP="00CF6AC3">
            <w:pPr>
              <w:jc w:val="right"/>
            </w:pPr>
          </w:p>
        </w:tc>
        <w:tc>
          <w:tcPr>
            <w:tcW w:w="1099" w:type="dxa"/>
            <w:shd w:val="clear" w:color="auto" w:fill="auto"/>
            <w:vAlign w:val="bottom"/>
          </w:tcPr>
          <w:p w:rsidR="00CF6AC3" w:rsidRPr="000448A0" w:rsidRDefault="00CF6AC3" w:rsidP="00CF6AC3">
            <w:pPr>
              <w:jc w:val="right"/>
              <w:rPr>
                <w:b/>
              </w:rPr>
            </w:pPr>
          </w:p>
        </w:tc>
      </w:tr>
    </w:tbl>
    <w:p w:rsidR="00B656A6" w:rsidRDefault="00B656A6" w:rsidP="00B656A6">
      <w:pPr>
        <w:jc w:val="both"/>
      </w:pPr>
    </w:p>
    <w:p w:rsidR="003938C6" w:rsidRPr="008F3611" w:rsidRDefault="003938C6" w:rsidP="00B656A6">
      <w:pPr>
        <w:jc w:val="both"/>
      </w:pPr>
    </w:p>
    <w:p w:rsidR="00B656A6" w:rsidRDefault="00B656A6" w:rsidP="00B656A6">
      <w:pPr>
        <w:autoSpaceDE w:val="0"/>
        <w:jc w:val="both"/>
      </w:pPr>
    </w:p>
    <w:p w:rsidR="00D47C5A" w:rsidRDefault="00D47C5A" w:rsidP="00B656A6">
      <w:pPr>
        <w:autoSpaceDE w:val="0"/>
        <w:jc w:val="both"/>
      </w:pPr>
    </w:p>
    <w:p w:rsidR="00D47C5A" w:rsidRDefault="00D47C5A" w:rsidP="00B656A6">
      <w:pPr>
        <w:autoSpaceDE w:val="0"/>
        <w:jc w:val="both"/>
      </w:pPr>
    </w:p>
    <w:p w:rsidR="00D47C5A" w:rsidRDefault="00D47C5A" w:rsidP="00B656A6">
      <w:pPr>
        <w:autoSpaceDE w:val="0"/>
        <w:jc w:val="both"/>
      </w:pPr>
    </w:p>
    <w:p w:rsidR="00D47C5A" w:rsidRDefault="00D47C5A" w:rsidP="00B656A6">
      <w:pPr>
        <w:autoSpaceDE w:val="0"/>
        <w:jc w:val="both"/>
      </w:pPr>
    </w:p>
    <w:p w:rsidR="00D47C5A" w:rsidRDefault="00D47C5A" w:rsidP="00B656A6">
      <w:pPr>
        <w:autoSpaceDE w:val="0"/>
        <w:jc w:val="both"/>
      </w:pPr>
    </w:p>
    <w:p w:rsidR="00D47C5A" w:rsidRDefault="00D47C5A" w:rsidP="00B656A6">
      <w:pPr>
        <w:autoSpaceDE w:val="0"/>
        <w:jc w:val="both"/>
      </w:pPr>
    </w:p>
    <w:p w:rsidR="00D47C5A" w:rsidRDefault="00D47C5A" w:rsidP="00B656A6">
      <w:pPr>
        <w:autoSpaceDE w:val="0"/>
        <w:jc w:val="both"/>
      </w:pPr>
    </w:p>
    <w:p w:rsidR="00D47C5A" w:rsidRDefault="00D47C5A" w:rsidP="00B656A6">
      <w:pPr>
        <w:autoSpaceDE w:val="0"/>
        <w:jc w:val="both"/>
      </w:pPr>
    </w:p>
    <w:p w:rsidR="00D47C5A" w:rsidRDefault="00D47C5A" w:rsidP="00B656A6">
      <w:pPr>
        <w:autoSpaceDE w:val="0"/>
        <w:jc w:val="both"/>
      </w:pPr>
    </w:p>
    <w:tbl>
      <w:tblPr>
        <w:tblpPr w:leftFromText="180" w:rightFromText="180" w:bottomFromText="160" w:vertAnchor="text" w:horzAnchor="margin" w:tblpXSpec="right" w:tblpY="2"/>
        <w:tblW w:w="0" w:type="auto"/>
        <w:tblLook w:val="04A0" w:firstRow="1" w:lastRow="0" w:firstColumn="1" w:lastColumn="0" w:noHBand="0" w:noVBand="1"/>
      </w:tblPr>
      <w:tblGrid>
        <w:gridCol w:w="4608"/>
      </w:tblGrid>
      <w:tr w:rsidR="003C2EF8" w:rsidRPr="003C2EF8" w:rsidTr="00B46A46">
        <w:trPr>
          <w:trHeight w:val="714"/>
        </w:trPr>
        <w:tc>
          <w:tcPr>
            <w:tcW w:w="4608" w:type="dxa"/>
            <w:vAlign w:val="center"/>
            <w:hideMark/>
          </w:tcPr>
          <w:p w:rsidR="003C2EF8" w:rsidRPr="003C2EF8" w:rsidRDefault="000437F2" w:rsidP="00B46A46">
            <w:pPr>
              <w:autoSpaceDE w:val="0"/>
              <w:jc w:val="right"/>
            </w:pPr>
            <w:r>
              <w:t>Приложение № 3</w:t>
            </w:r>
          </w:p>
          <w:p w:rsidR="003C2EF8" w:rsidRPr="003C2EF8" w:rsidRDefault="003C2EF8" w:rsidP="00B46A46">
            <w:pPr>
              <w:autoSpaceDE w:val="0"/>
              <w:jc w:val="right"/>
            </w:pPr>
            <w:r w:rsidRPr="003C2EF8">
              <w:t>к муниципальной программе «Развитие сельского хозяйства в Нижнеингашском районе»</w:t>
            </w:r>
          </w:p>
        </w:tc>
      </w:tr>
    </w:tbl>
    <w:p w:rsidR="003C2EF8" w:rsidRPr="003C2EF8" w:rsidRDefault="003C2EF8" w:rsidP="003C2EF8">
      <w:pPr>
        <w:autoSpaceDE w:val="0"/>
        <w:jc w:val="both"/>
        <w:rPr>
          <w:b/>
          <w:bCs/>
        </w:rPr>
      </w:pPr>
    </w:p>
    <w:p w:rsidR="003C2EF8" w:rsidRPr="003C2EF8" w:rsidRDefault="003C2EF8" w:rsidP="003C2EF8">
      <w:pPr>
        <w:autoSpaceDE w:val="0"/>
        <w:jc w:val="both"/>
        <w:rPr>
          <w:b/>
          <w:bCs/>
        </w:rPr>
      </w:pPr>
    </w:p>
    <w:p w:rsidR="003C2EF8" w:rsidRPr="003C2EF8" w:rsidRDefault="003C2EF8" w:rsidP="003C2EF8">
      <w:pPr>
        <w:autoSpaceDE w:val="0"/>
        <w:jc w:val="both"/>
        <w:rPr>
          <w:b/>
          <w:bCs/>
        </w:rPr>
      </w:pPr>
    </w:p>
    <w:p w:rsidR="003C2EF8" w:rsidRPr="003C2EF8" w:rsidRDefault="003C2EF8" w:rsidP="003C2EF8">
      <w:pPr>
        <w:autoSpaceDE w:val="0"/>
        <w:jc w:val="both"/>
        <w:rPr>
          <w:b/>
          <w:bCs/>
        </w:rPr>
      </w:pPr>
    </w:p>
    <w:p w:rsidR="003C2EF8" w:rsidRPr="003C2EF8" w:rsidRDefault="003C2EF8" w:rsidP="003C2EF8">
      <w:pPr>
        <w:autoSpaceDE w:val="0"/>
        <w:jc w:val="both"/>
        <w:rPr>
          <w:bCs/>
        </w:rPr>
      </w:pPr>
    </w:p>
    <w:p w:rsidR="003C2EF8" w:rsidRPr="003C2EF8" w:rsidRDefault="003C2EF8" w:rsidP="003938C6">
      <w:pPr>
        <w:autoSpaceDE w:val="0"/>
        <w:jc w:val="center"/>
        <w:rPr>
          <w:b/>
          <w:bCs/>
        </w:rPr>
      </w:pPr>
      <w:r w:rsidRPr="003C2EF8">
        <w:rPr>
          <w:b/>
          <w:bCs/>
        </w:rPr>
        <w:t>ПОДПРОГРАММА 1</w:t>
      </w:r>
    </w:p>
    <w:p w:rsidR="003C2EF8" w:rsidRPr="003C2EF8" w:rsidRDefault="003C2EF8" w:rsidP="003938C6">
      <w:pPr>
        <w:autoSpaceDE w:val="0"/>
        <w:jc w:val="center"/>
        <w:rPr>
          <w:b/>
          <w:bCs/>
        </w:rPr>
      </w:pPr>
      <w:r w:rsidRPr="003C2EF8">
        <w:rPr>
          <w:b/>
          <w:bCs/>
        </w:rPr>
        <w:t>«ПОДДЕРЖКА МАЛЫХ ФОРМ ХОЗЯЙСТВОВАНИЯ</w:t>
      </w:r>
    </w:p>
    <w:p w:rsidR="003C2EF8" w:rsidRPr="003C2EF8" w:rsidRDefault="003C2EF8" w:rsidP="003938C6">
      <w:pPr>
        <w:autoSpaceDE w:val="0"/>
        <w:jc w:val="center"/>
        <w:rPr>
          <w:b/>
          <w:bCs/>
        </w:rPr>
      </w:pPr>
      <w:r w:rsidRPr="003C2EF8">
        <w:rPr>
          <w:b/>
          <w:bCs/>
        </w:rPr>
        <w:t>В НИЖНЕИНГАШСКОМ РАЙОНЕ»</w:t>
      </w:r>
    </w:p>
    <w:p w:rsidR="003C2EF8" w:rsidRPr="003C2EF8" w:rsidRDefault="003C2EF8" w:rsidP="003C2EF8">
      <w:pPr>
        <w:autoSpaceDE w:val="0"/>
        <w:jc w:val="both"/>
        <w:rPr>
          <w:b/>
          <w:bCs/>
        </w:rPr>
      </w:pPr>
    </w:p>
    <w:p w:rsidR="003C2EF8" w:rsidRPr="003C2EF8" w:rsidRDefault="003C2EF8" w:rsidP="003C2EF8">
      <w:pPr>
        <w:autoSpaceDE w:val="0"/>
        <w:jc w:val="both"/>
        <w:rPr>
          <w:b/>
          <w:bCs/>
        </w:rPr>
      </w:pPr>
    </w:p>
    <w:p w:rsidR="003C2EF8" w:rsidRPr="003C2EF8" w:rsidRDefault="003C2EF8" w:rsidP="00BA67DF">
      <w:pPr>
        <w:autoSpaceDE w:val="0"/>
        <w:jc w:val="center"/>
        <w:rPr>
          <w:b/>
          <w:bCs/>
        </w:rPr>
      </w:pPr>
      <w:r w:rsidRPr="003C2EF8">
        <w:rPr>
          <w:b/>
          <w:bCs/>
        </w:rPr>
        <w:t>1.ПАСПОРТ ПОДПРОГРАММЫ</w:t>
      </w: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2"/>
        <w:gridCol w:w="7020"/>
      </w:tblGrid>
      <w:tr w:rsidR="003C2EF8" w:rsidRPr="003C2EF8" w:rsidTr="0000475A">
        <w:trPr>
          <w:trHeight w:val="667"/>
        </w:trPr>
        <w:tc>
          <w:tcPr>
            <w:tcW w:w="2842" w:type="dxa"/>
            <w:tcBorders>
              <w:top w:val="single" w:sz="4" w:space="0" w:color="auto"/>
              <w:left w:val="single" w:sz="4" w:space="0" w:color="auto"/>
              <w:bottom w:val="single" w:sz="4" w:space="0" w:color="auto"/>
              <w:right w:val="single" w:sz="4" w:space="0" w:color="auto"/>
            </w:tcBorders>
            <w:hideMark/>
          </w:tcPr>
          <w:p w:rsidR="003C2EF8" w:rsidRPr="003C2EF8" w:rsidRDefault="003C2EF8" w:rsidP="003C2EF8">
            <w:pPr>
              <w:autoSpaceDE w:val="0"/>
              <w:jc w:val="both"/>
              <w:rPr>
                <w:bCs/>
              </w:rPr>
            </w:pPr>
            <w:r w:rsidRPr="003C2EF8">
              <w:rPr>
                <w:bCs/>
              </w:rPr>
              <w:t>Наименование подпрограммы</w:t>
            </w:r>
          </w:p>
        </w:tc>
        <w:tc>
          <w:tcPr>
            <w:tcW w:w="7020" w:type="dxa"/>
            <w:tcBorders>
              <w:top w:val="single" w:sz="4" w:space="0" w:color="auto"/>
              <w:left w:val="single" w:sz="4" w:space="0" w:color="auto"/>
              <w:bottom w:val="single" w:sz="4" w:space="0" w:color="auto"/>
              <w:right w:val="single" w:sz="4" w:space="0" w:color="auto"/>
            </w:tcBorders>
            <w:hideMark/>
          </w:tcPr>
          <w:p w:rsidR="003C2EF8" w:rsidRPr="003C2EF8" w:rsidRDefault="003C2EF8" w:rsidP="003C2EF8">
            <w:pPr>
              <w:autoSpaceDE w:val="0"/>
              <w:jc w:val="both"/>
              <w:rPr>
                <w:bCs/>
              </w:rPr>
            </w:pPr>
            <w:r w:rsidRPr="003C2EF8">
              <w:rPr>
                <w:b/>
                <w:bCs/>
              </w:rPr>
              <w:t>«Поддержка малых форм</w:t>
            </w:r>
            <w:r w:rsidRPr="003C2EF8">
              <w:rPr>
                <w:bCs/>
              </w:rPr>
              <w:t xml:space="preserve"> </w:t>
            </w:r>
            <w:r w:rsidRPr="003C2EF8">
              <w:rPr>
                <w:b/>
                <w:bCs/>
              </w:rPr>
              <w:t>хозяйствования в Нижнеингашском районе»</w:t>
            </w:r>
            <w:r w:rsidRPr="003C2EF8">
              <w:rPr>
                <w:bCs/>
              </w:rPr>
              <w:t xml:space="preserve"> (далее – Подпрограмма)</w:t>
            </w:r>
          </w:p>
        </w:tc>
      </w:tr>
      <w:tr w:rsidR="003C2EF8" w:rsidRPr="003C2EF8" w:rsidTr="0000475A">
        <w:trPr>
          <w:trHeight w:val="477"/>
        </w:trPr>
        <w:tc>
          <w:tcPr>
            <w:tcW w:w="2842" w:type="dxa"/>
            <w:tcBorders>
              <w:top w:val="single" w:sz="4" w:space="0" w:color="auto"/>
              <w:left w:val="single" w:sz="4" w:space="0" w:color="auto"/>
              <w:bottom w:val="single" w:sz="4" w:space="0" w:color="auto"/>
              <w:right w:val="single" w:sz="4" w:space="0" w:color="auto"/>
            </w:tcBorders>
            <w:hideMark/>
          </w:tcPr>
          <w:p w:rsidR="003C2EF8" w:rsidRPr="003C2EF8" w:rsidRDefault="003C2EF8" w:rsidP="000437F2">
            <w:pPr>
              <w:autoSpaceDE w:val="0"/>
              <w:jc w:val="both"/>
              <w:rPr>
                <w:bCs/>
              </w:rPr>
            </w:pPr>
            <w:r w:rsidRPr="003C2EF8">
              <w:t xml:space="preserve">Наименование муниципальной программы </w:t>
            </w:r>
          </w:p>
        </w:tc>
        <w:tc>
          <w:tcPr>
            <w:tcW w:w="7020" w:type="dxa"/>
            <w:tcBorders>
              <w:top w:val="single" w:sz="4" w:space="0" w:color="auto"/>
              <w:left w:val="single" w:sz="4" w:space="0" w:color="auto"/>
              <w:bottom w:val="single" w:sz="4" w:space="0" w:color="auto"/>
              <w:right w:val="single" w:sz="4" w:space="0" w:color="auto"/>
            </w:tcBorders>
            <w:hideMark/>
          </w:tcPr>
          <w:p w:rsidR="003C2EF8" w:rsidRPr="003C2EF8" w:rsidRDefault="003C2EF8" w:rsidP="003C2EF8">
            <w:pPr>
              <w:autoSpaceDE w:val="0"/>
              <w:jc w:val="both"/>
              <w:rPr>
                <w:bCs/>
              </w:rPr>
            </w:pPr>
            <w:r w:rsidRPr="003C2EF8">
              <w:t xml:space="preserve">«Развитие сельского хозяйства в Нижнеингашском районе» </w:t>
            </w:r>
          </w:p>
        </w:tc>
      </w:tr>
      <w:tr w:rsidR="003C2EF8" w:rsidRPr="003C2EF8" w:rsidTr="0000475A">
        <w:trPr>
          <w:trHeight w:val="477"/>
        </w:trPr>
        <w:tc>
          <w:tcPr>
            <w:tcW w:w="2842" w:type="dxa"/>
            <w:tcBorders>
              <w:top w:val="single" w:sz="4" w:space="0" w:color="auto"/>
              <w:left w:val="single" w:sz="4" w:space="0" w:color="auto"/>
              <w:bottom w:val="single" w:sz="4" w:space="0" w:color="auto"/>
              <w:right w:val="single" w:sz="4" w:space="0" w:color="auto"/>
            </w:tcBorders>
            <w:hideMark/>
          </w:tcPr>
          <w:p w:rsidR="003C2EF8" w:rsidRPr="003C2EF8" w:rsidRDefault="003C2EF8" w:rsidP="003C2EF8">
            <w:pPr>
              <w:autoSpaceDE w:val="0"/>
              <w:jc w:val="both"/>
            </w:pPr>
            <w:r w:rsidRPr="003C2EF8">
              <w:t>Структурное подразделение администрации Нижнеингашского района и (или) иной главный распорядитель бюджетных средств, определенный в муниципальной подпрограмме соисполнителем программы, реализующим подпрограмму</w:t>
            </w:r>
          </w:p>
          <w:p w:rsidR="003C2EF8" w:rsidRPr="003C2EF8" w:rsidRDefault="003C2EF8" w:rsidP="003C2EF8">
            <w:pPr>
              <w:autoSpaceDE w:val="0"/>
              <w:jc w:val="both"/>
            </w:pPr>
          </w:p>
        </w:tc>
        <w:tc>
          <w:tcPr>
            <w:tcW w:w="7020" w:type="dxa"/>
            <w:tcBorders>
              <w:top w:val="single" w:sz="4" w:space="0" w:color="auto"/>
              <w:left w:val="single" w:sz="4" w:space="0" w:color="auto"/>
              <w:bottom w:val="single" w:sz="4" w:space="0" w:color="auto"/>
              <w:right w:val="single" w:sz="4" w:space="0" w:color="auto"/>
            </w:tcBorders>
            <w:hideMark/>
          </w:tcPr>
          <w:p w:rsidR="003C2EF8" w:rsidRPr="003C2EF8" w:rsidRDefault="003C2EF8" w:rsidP="003C2EF8">
            <w:pPr>
              <w:autoSpaceDE w:val="0"/>
              <w:jc w:val="both"/>
              <w:rPr>
                <w:bCs/>
              </w:rPr>
            </w:pPr>
            <w:r w:rsidRPr="003C2EF8">
              <w:rPr>
                <w:bCs/>
              </w:rPr>
              <w:t>Администрация Нижнеингашского района (Отдел сельского хозяйства администрации Нижнеингашского района)</w:t>
            </w:r>
          </w:p>
        </w:tc>
      </w:tr>
      <w:tr w:rsidR="003C2EF8" w:rsidRPr="003C2EF8" w:rsidTr="0000475A">
        <w:trPr>
          <w:trHeight w:val="477"/>
        </w:trPr>
        <w:tc>
          <w:tcPr>
            <w:tcW w:w="2842" w:type="dxa"/>
            <w:tcBorders>
              <w:top w:val="single" w:sz="4" w:space="0" w:color="auto"/>
              <w:left w:val="single" w:sz="4" w:space="0" w:color="auto"/>
              <w:bottom w:val="single" w:sz="4" w:space="0" w:color="auto"/>
              <w:right w:val="single" w:sz="4" w:space="0" w:color="auto"/>
            </w:tcBorders>
            <w:hideMark/>
          </w:tcPr>
          <w:p w:rsidR="003C2EF8" w:rsidRPr="003C2EF8" w:rsidRDefault="003C2EF8" w:rsidP="003C2EF8">
            <w:pPr>
              <w:autoSpaceDE w:val="0"/>
              <w:jc w:val="both"/>
              <w:rPr>
                <w:bCs/>
              </w:rPr>
            </w:pPr>
            <w:r w:rsidRPr="003C2EF8">
              <w:t>Главные распорядители бюджетных средств, ответственные за реализацию мероприятий подпрограммы.</w:t>
            </w:r>
          </w:p>
        </w:tc>
        <w:tc>
          <w:tcPr>
            <w:tcW w:w="7020" w:type="dxa"/>
            <w:tcBorders>
              <w:top w:val="single" w:sz="4" w:space="0" w:color="auto"/>
              <w:left w:val="single" w:sz="4" w:space="0" w:color="auto"/>
              <w:bottom w:val="single" w:sz="4" w:space="0" w:color="auto"/>
              <w:right w:val="single" w:sz="4" w:space="0" w:color="auto"/>
            </w:tcBorders>
            <w:hideMark/>
          </w:tcPr>
          <w:p w:rsidR="003C2EF8" w:rsidRPr="003C2EF8" w:rsidRDefault="003C2EF8" w:rsidP="003C2EF8">
            <w:pPr>
              <w:autoSpaceDE w:val="0"/>
              <w:jc w:val="both"/>
              <w:rPr>
                <w:bCs/>
              </w:rPr>
            </w:pPr>
            <w:r w:rsidRPr="003C2EF8">
              <w:rPr>
                <w:bCs/>
              </w:rPr>
              <w:t>Администрация Нижнеингашского района</w:t>
            </w:r>
          </w:p>
        </w:tc>
      </w:tr>
      <w:tr w:rsidR="003C2EF8" w:rsidRPr="003C2EF8" w:rsidTr="0000475A">
        <w:trPr>
          <w:trHeight w:val="477"/>
        </w:trPr>
        <w:tc>
          <w:tcPr>
            <w:tcW w:w="2842" w:type="dxa"/>
            <w:tcBorders>
              <w:top w:val="single" w:sz="4" w:space="0" w:color="auto"/>
              <w:left w:val="single" w:sz="4" w:space="0" w:color="auto"/>
              <w:bottom w:val="single" w:sz="4" w:space="0" w:color="auto"/>
              <w:right w:val="single" w:sz="4" w:space="0" w:color="auto"/>
            </w:tcBorders>
            <w:hideMark/>
          </w:tcPr>
          <w:p w:rsidR="003C2EF8" w:rsidRPr="003C2EF8" w:rsidRDefault="003C2EF8" w:rsidP="003C2EF8">
            <w:pPr>
              <w:autoSpaceDE w:val="0"/>
              <w:jc w:val="both"/>
            </w:pPr>
            <w:r w:rsidRPr="003C2EF8">
              <w:t>Цель и задача подпрограммы</w:t>
            </w:r>
          </w:p>
        </w:tc>
        <w:tc>
          <w:tcPr>
            <w:tcW w:w="7020" w:type="dxa"/>
            <w:tcBorders>
              <w:top w:val="single" w:sz="4" w:space="0" w:color="auto"/>
              <w:left w:val="single" w:sz="4" w:space="0" w:color="auto"/>
              <w:bottom w:val="single" w:sz="4" w:space="0" w:color="auto"/>
              <w:right w:val="single" w:sz="4" w:space="0" w:color="auto"/>
            </w:tcBorders>
            <w:hideMark/>
          </w:tcPr>
          <w:p w:rsidR="003C2EF8" w:rsidRPr="003C2EF8" w:rsidRDefault="003C2EF8" w:rsidP="003C2EF8">
            <w:pPr>
              <w:autoSpaceDE w:val="0"/>
              <w:jc w:val="both"/>
            </w:pPr>
            <w:r w:rsidRPr="003C2EF8">
              <w:t>Цель: Обеспечение устойчивого развития личных подсобных хозяйств и повышение их доходности.</w:t>
            </w:r>
          </w:p>
          <w:p w:rsidR="003C2EF8" w:rsidRPr="003C2EF8" w:rsidRDefault="003C2EF8" w:rsidP="003C2EF8">
            <w:pPr>
              <w:autoSpaceDE w:val="0"/>
              <w:jc w:val="both"/>
              <w:rPr>
                <w:bCs/>
              </w:rPr>
            </w:pPr>
            <w:r w:rsidRPr="003C2EF8">
              <w:t>Задача: стимулирование  и поддержка личных подсобных хозяйств Нижнеингашского района.</w:t>
            </w:r>
          </w:p>
        </w:tc>
      </w:tr>
      <w:tr w:rsidR="003C2EF8" w:rsidRPr="003C2EF8" w:rsidTr="0000475A">
        <w:trPr>
          <w:trHeight w:val="982"/>
        </w:trPr>
        <w:tc>
          <w:tcPr>
            <w:tcW w:w="2842" w:type="dxa"/>
            <w:tcBorders>
              <w:top w:val="single" w:sz="4" w:space="0" w:color="auto"/>
              <w:left w:val="single" w:sz="4" w:space="0" w:color="auto"/>
              <w:bottom w:val="single" w:sz="4" w:space="0" w:color="auto"/>
              <w:right w:val="single" w:sz="4" w:space="0" w:color="auto"/>
            </w:tcBorders>
            <w:hideMark/>
          </w:tcPr>
          <w:p w:rsidR="003C2EF8" w:rsidRPr="003C2EF8" w:rsidRDefault="003C2EF8" w:rsidP="003C2EF8">
            <w:pPr>
              <w:autoSpaceDE w:val="0"/>
              <w:jc w:val="both"/>
              <w:rPr>
                <w:bCs/>
              </w:rPr>
            </w:pPr>
            <w:r w:rsidRPr="003C2EF8">
              <w:rPr>
                <w:bCs/>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7020" w:type="dxa"/>
            <w:tcBorders>
              <w:top w:val="single" w:sz="4" w:space="0" w:color="auto"/>
              <w:left w:val="single" w:sz="4" w:space="0" w:color="auto"/>
              <w:bottom w:val="single" w:sz="4" w:space="0" w:color="auto"/>
              <w:right w:val="single" w:sz="4" w:space="0" w:color="auto"/>
            </w:tcBorders>
            <w:hideMark/>
          </w:tcPr>
          <w:p w:rsidR="003C2EF8" w:rsidRPr="003C2EF8" w:rsidRDefault="003C2EF8" w:rsidP="003C2EF8">
            <w:pPr>
              <w:autoSpaceDE w:val="0"/>
              <w:jc w:val="both"/>
            </w:pPr>
            <w:r w:rsidRPr="003C2EF8">
              <w:t>Успешное выполнение мероприятий Подпрограммы к 202</w:t>
            </w:r>
            <w:r w:rsidR="008C63EA">
              <w:t>5</w:t>
            </w:r>
            <w:r w:rsidRPr="003C2EF8">
              <w:t xml:space="preserve"> году позволит не допустить снижения количества дворов, занимающихся личным подсобным хозяйством в Нижнеингашском районе и обеспечит:</w:t>
            </w:r>
          </w:p>
          <w:p w:rsidR="003C2EF8" w:rsidRPr="003C2EF8" w:rsidRDefault="003C2EF8" w:rsidP="003C2EF8">
            <w:pPr>
              <w:autoSpaceDE w:val="0"/>
              <w:jc w:val="both"/>
            </w:pPr>
            <w:r w:rsidRPr="003C2EF8">
              <w:t>-увеличение поголовья КРС в ЛПХ до 1406 голов;</w:t>
            </w:r>
          </w:p>
          <w:p w:rsidR="003C2EF8" w:rsidRPr="003C2EF8" w:rsidRDefault="003C2EF8" w:rsidP="003C2EF8">
            <w:pPr>
              <w:autoSpaceDE w:val="0"/>
              <w:jc w:val="both"/>
            </w:pPr>
            <w:r w:rsidRPr="003C2EF8">
              <w:t>-увеличение поголовья коров ЛПХ до 797 голов;</w:t>
            </w:r>
          </w:p>
          <w:p w:rsidR="003C2EF8" w:rsidRPr="003C2EF8" w:rsidRDefault="003C2EF8" w:rsidP="003C2EF8">
            <w:pPr>
              <w:autoSpaceDE w:val="0"/>
              <w:jc w:val="both"/>
            </w:pPr>
            <w:r w:rsidRPr="003C2EF8">
              <w:t>-увеличение поголовья свиней в ЛПХ до 2755 голов;</w:t>
            </w:r>
          </w:p>
          <w:p w:rsidR="003C2EF8" w:rsidRPr="003C2EF8" w:rsidRDefault="003C2EF8" w:rsidP="003C2EF8">
            <w:pPr>
              <w:autoSpaceDE w:val="0"/>
              <w:jc w:val="both"/>
            </w:pPr>
            <w:r w:rsidRPr="003C2EF8">
              <w:t>-увеличение поголовья мелкого рогатого скота (козы, овцы) в ЛПХ до 590 голов;</w:t>
            </w:r>
          </w:p>
          <w:p w:rsidR="003C2EF8" w:rsidRPr="003C2EF8" w:rsidRDefault="003C2EF8" w:rsidP="000437F2">
            <w:pPr>
              <w:autoSpaceDE w:val="0"/>
              <w:jc w:val="both"/>
            </w:pPr>
            <w:r w:rsidRPr="003C2EF8">
              <w:t xml:space="preserve">Перечень и значения показателей результативности представлены в приложении № 1 к </w:t>
            </w:r>
            <w:r w:rsidR="000437F2">
              <w:t>п</w:t>
            </w:r>
            <w:r w:rsidRPr="003C2EF8">
              <w:t>одпрограмме 1</w:t>
            </w:r>
          </w:p>
        </w:tc>
      </w:tr>
      <w:tr w:rsidR="003C2EF8" w:rsidRPr="003C2EF8" w:rsidTr="0000475A">
        <w:trPr>
          <w:trHeight w:val="671"/>
        </w:trPr>
        <w:tc>
          <w:tcPr>
            <w:tcW w:w="2842" w:type="dxa"/>
            <w:tcBorders>
              <w:top w:val="single" w:sz="4" w:space="0" w:color="auto"/>
              <w:left w:val="single" w:sz="4" w:space="0" w:color="auto"/>
              <w:bottom w:val="single" w:sz="4" w:space="0" w:color="auto"/>
              <w:right w:val="single" w:sz="4" w:space="0" w:color="auto"/>
            </w:tcBorders>
            <w:hideMark/>
          </w:tcPr>
          <w:p w:rsidR="003C2EF8" w:rsidRPr="003C2EF8" w:rsidRDefault="003C2EF8" w:rsidP="003C2EF8">
            <w:pPr>
              <w:autoSpaceDE w:val="0"/>
              <w:jc w:val="both"/>
              <w:rPr>
                <w:bCs/>
              </w:rPr>
            </w:pPr>
            <w:r w:rsidRPr="003C2EF8">
              <w:t>Сроки реализации подпрограммы</w:t>
            </w:r>
          </w:p>
        </w:tc>
        <w:tc>
          <w:tcPr>
            <w:tcW w:w="7020" w:type="dxa"/>
            <w:tcBorders>
              <w:top w:val="single" w:sz="4" w:space="0" w:color="auto"/>
              <w:left w:val="single" w:sz="4" w:space="0" w:color="auto"/>
              <w:bottom w:val="single" w:sz="4" w:space="0" w:color="auto"/>
              <w:right w:val="single" w:sz="4" w:space="0" w:color="auto"/>
            </w:tcBorders>
            <w:hideMark/>
          </w:tcPr>
          <w:p w:rsidR="003C2EF8" w:rsidRPr="003C2EF8" w:rsidRDefault="003C2EF8" w:rsidP="003C2EF8">
            <w:pPr>
              <w:autoSpaceDE w:val="0"/>
              <w:jc w:val="both"/>
            </w:pPr>
            <w:r w:rsidRPr="003C2EF8">
              <w:t>2023-2025 годы</w:t>
            </w:r>
          </w:p>
        </w:tc>
      </w:tr>
      <w:tr w:rsidR="003C2EF8" w:rsidRPr="003C2EF8" w:rsidTr="0000475A">
        <w:trPr>
          <w:trHeight w:val="561"/>
        </w:trPr>
        <w:tc>
          <w:tcPr>
            <w:tcW w:w="2842" w:type="dxa"/>
            <w:tcBorders>
              <w:top w:val="single" w:sz="4" w:space="0" w:color="auto"/>
              <w:left w:val="single" w:sz="4" w:space="0" w:color="auto"/>
              <w:bottom w:val="single" w:sz="4" w:space="0" w:color="auto"/>
              <w:right w:val="single" w:sz="4" w:space="0" w:color="auto"/>
            </w:tcBorders>
            <w:hideMark/>
          </w:tcPr>
          <w:p w:rsidR="003C2EF8" w:rsidRPr="003C2EF8" w:rsidRDefault="003C2EF8" w:rsidP="003C2EF8">
            <w:pPr>
              <w:autoSpaceDE w:val="0"/>
              <w:jc w:val="both"/>
            </w:pPr>
            <w:r w:rsidRPr="003C2EF8">
              <w:lastRenderedPageBreak/>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7020" w:type="dxa"/>
            <w:tcBorders>
              <w:top w:val="single" w:sz="4" w:space="0" w:color="auto"/>
              <w:left w:val="single" w:sz="4" w:space="0" w:color="auto"/>
              <w:bottom w:val="single" w:sz="4" w:space="0" w:color="auto"/>
              <w:right w:val="single" w:sz="4" w:space="0" w:color="auto"/>
            </w:tcBorders>
            <w:hideMark/>
          </w:tcPr>
          <w:p w:rsidR="003C2EF8" w:rsidRPr="003C2EF8" w:rsidRDefault="003C2EF8" w:rsidP="003C2EF8">
            <w:pPr>
              <w:autoSpaceDE w:val="0"/>
              <w:jc w:val="both"/>
            </w:pPr>
            <w:r w:rsidRPr="003C2EF8">
              <w:t>Объем бюджетных средств на реализацию Подпрограммы из районного бюджета составляет</w:t>
            </w:r>
            <w:r w:rsidRPr="003C2EF8">
              <w:rPr>
                <w:b/>
              </w:rPr>
              <w:t xml:space="preserve">: </w:t>
            </w:r>
            <w:r>
              <w:rPr>
                <w:b/>
              </w:rPr>
              <w:t>140</w:t>
            </w:r>
            <w:r w:rsidRPr="003C2EF8">
              <w:rPr>
                <w:b/>
              </w:rPr>
              <w:t>0,0</w:t>
            </w:r>
            <w:r w:rsidRPr="003C2EF8">
              <w:rPr>
                <w:b/>
                <w:i/>
              </w:rPr>
              <w:t xml:space="preserve"> </w:t>
            </w:r>
            <w:r w:rsidRPr="003C2EF8">
              <w:t>тыс. руб., в том числе по годам:</w:t>
            </w:r>
          </w:p>
          <w:p w:rsidR="003C2EF8" w:rsidRPr="003C2EF8" w:rsidRDefault="003C2EF8" w:rsidP="003C2EF8">
            <w:pPr>
              <w:autoSpaceDE w:val="0"/>
              <w:jc w:val="both"/>
            </w:pPr>
            <w:r w:rsidRPr="003C2EF8">
              <w:t>2023 год – 0,0 тыс. руб.,</w:t>
            </w:r>
          </w:p>
          <w:p w:rsidR="003C2EF8" w:rsidRPr="003C2EF8" w:rsidRDefault="003C2EF8" w:rsidP="003C2EF8">
            <w:pPr>
              <w:autoSpaceDE w:val="0"/>
              <w:jc w:val="both"/>
            </w:pPr>
            <w:r w:rsidRPr="003C2EF8">
              <w:t>2024 год –</w:t>
            </w:r>
            <w:r>
              <w:t>70</w:t>
            </w:r>
            <w:r w:rsidRPr="003C2EF8">
              <w:t>0,0 тыс. руб.</w:t>
            </w:r>
          </w:p>
          <w:p w:rsidR="003C2EF8" w:rsidRPr="003C2EF8" w:rsidRDefault="003C2EF8" w:rsidP="003C2EF8">
            <w:pPr>
              <w:autoSpaceDE w:val="0"/>
              <w:jc w:val="both"/>
            </w:pPr>
            <w:r w:rsidRPr="003C2EF8">
              <w:t>2025 год -</w:t>
            </w:r>
            <w:r w:rsidR="00CB259A">
              <w:t xml:space="preserve"> </w:t>
            </w:r>
            <w:r>
              <w:t>70</w:t>
            </w:r>
            <w:r w:rsidRPr="003C2EF8">
              <w:t xml:space="preserve">0,00 </w:t>
            </w:r>
            <w:proofErr w:type="spellStart"/>
            <w:r w:rsidRPr="003C2EF8">
              <w:t>тыс.руб</w:t>
            </w:r>
            <w:proofErr w:type="spellEnd"/>
            <w:r w:rsidRPr="003C2EF8">
              <w:t>.</w:t>
            </w:r>
          </w:p>
        </w:tc>
      </w:tr>
    </w:tbl>
    <w:p w:rsidR="003C2EF8" w:rsidRPr="003C2EF8" w:rsidRDefault="003C2EF8" w:rsidP="003C2EF8">
      <w:pPr>
        <w:autoSpaceDE w:val="0"/>
        <w:jc w:val="both"/>
      </w:pPr>
    </w:p>
    <w:p w:rsidR="003C2EF8" w:rsidRDefault="003C2EF8" w:rsidP="000437F2">
      <w:pPr>
        <w:autoSpaceDE w:val="0"/>
        <w:jc w:val="center"/>
        <w:rPr>
          <w:b/>
          <w:bCs/>
        </w:rPr>
      </w:pPr>
      <w:bookmarkStart w:id="1" w:name="sub_102"/>
      <w:r w:rsidRPr="003C2EF8">
        <w:rPr>
          <w:b/>
          <w:bCs/>
        </w:rPr>
        <w:t>2.</w:t>
      </w:r>
      <w:r w:rsidR="00B46A46">
        <w:rPr>
          <w:b/>
          <w:bCs/>
        </w:rPr>
        <w:t xml:space="preserve"> </w:t>
      </w:r>
      <w:r w:rsidRPr="003C2EF8">
        <w:rPr>
          <w:b/>
          <w:bCs/>
        </w:rPr>
        <w:t>Мероприятия Подпрограммы</w:t>
      </w:r>
    </w:p>
    <w:p w:rsidR="00B46A46" w:rsidRPr="003C2EF8" w:rsidRDefault="00B46A46" w:rsidP="000437F2">
      <w:pPr>
        <w:autoSpaceDE w:val="0"/>
        <w:jc w:val="center"/>
        <w:rPr>
          <w:b/>
          <w:bCs/>
        </w:rPr>
      </w:pPr>
    </w:p>
    <w:p w:rsidR="003C2EF8" w:rsidRPr="003C2EF8" w:rsidRDefault="00B46A46" w:rsidP="003C2EF8">
      <w:pPr>
        <w:autoSpaceDE w:val="0"/>
        <w:jc w:val="both"/>
        <w:rPr>
          <w:bCs/>
        </w:rPr>
      </w:pPr>
      <w:r>
        <w:rPr>
          <w:bCs/>
        </w:rPr>
        <w:t xml:space="preserve">      </w:t>
      </w:r>
      <w:r w:rsidR="003C2EF8" w:rsidRPr="003C2EF8">
        <w:rPr>
          <w:bCs/>
        </w:rPr>
        <w:t xml:space="preserve">Перечень мероприятий представлен в Приложении № 2 к Подпрограмме 1. </w:t>
      </w:r>
    </w:p>
    <w:p w:rsidR="003C2EF8" w:rsidRPr="003C2EF8" w:rsidRDefault="003C2EF8" w:rsidP="003C2EF8">
      <w:pPr>
        <w:autoSpaceDE w:val="0"/>
        <w:jc w:val="both"/>
        <w:rPr>
          <w:b/>
          <w:bCs/>
        </w:rPr>
      </w:pPr>
    </w:p>
    <w:p w:rsidR="003C2EF8" w:rsidRDefault="003C2EF8" w:rsidP="000437F2">
      <w:pPr>
        <w:autoSpaceDE w:val="0"/>
        <w:jc w:val="center"/>
        <w:rPr>
          <w:b/>
          <w:bCs/>
        </w:rPr>
      </w:pPr>
      <w:bookmarkStart w:id="2" w:name="sub_105"/>
      <w:bookmarkEnd w:id="1"/>
      <w:r w:rsidRPr="003C2EF8">
        <w:rPr>
          <w:b/>
          <w:bCs/>
        </w:rPr>
        <w:t>3.</w:t>
      </w:r>
      <w:r w:rsidR="00B46A46">
        <w:rPr>
          <w:b/>
          <w:bCs/>
        </w:rPr>
        <w:t xml:space="preserve"> </w:t>
      </w:r>
      <w:r w:rsidRPr="003C2EF8">
        <w:rPr>
          <w:b/>
          <w:bCs/>
        </w:rPr>
        <w:t>Механизм реализации Подпрограммы</w:t>
      </w:r>
      <w:bookmarkEnd w:id="2"/>
    </w:p>
    <w:p w:rsidR="00B46A46" w:rsidRPr="003C2EF8" w:rsidRDefault="00B46A46" w:rsidP="000437F2">
      <w:pPr>
        <w:autoSpaceDE w:val="0"/>
        <w:jc w:val="center"/>
        <w:rPr>
          <w:b/>
          <w:bCs/>
        </w:rPr>
      </w:pPr>
    </w:p>
    <w:p w:rsidR="003C2EF8" w:rsidRPr="003C2EF8" w:rsidRDefault="00B46A46" w:rsidP="003C2EF8">
      <w:pPr>
        <w:autoSpaceDE w:val="0"/>
        <w:jc w:val="both"/>
      </w:pPr>
      <w:r>
        <w:t xml:space="preserve">      </w:t>
      </w:r>
      <w:r w:rsidR="003C2EF8" w:rsidRPr="003C2EF8">
        <w:t>Главным распорядителем бюджетных средств, ответственным за реализацию мероприятий подпрограммы является администрация района.</w:t>
      </w:r>
    </w:p>
    <w:p w:rsidR="003C2EF8" w:rsidRPr="003C2EF8" w:rsidRDefault="00B46A46" w:rsidP="003C2EF8">
      <w:pPr>
        <w:autoSpaceDE w:val="0"/>
        <w:jc w:val="both"/>
      </w:pPr>
      <w:r>
        <w:t xml:space="preserve">      </w:t>
      </w:r>
      <w:r w:rsidR="003C2EF8" w:rsidRPr="003C2EF8">
        <w:t>Механизм реализации Подпрограммы включает выполнение следующих мероприятий: предоставление субсидии на возмещение части затрат на приобретение племенных нетелей или коров из племенных хозяй</w:t>
      </w:r>
      <w:proofErr w:type="gramStart"/>
      <w:r w:rsidR="003C2EF8" w:rsidRPr="003C2EF8">
        <w:t>ств Кр</w:t>
      </w:r>
      <w:proofErr w:type="gramEnd"/>
      <w:r w:rsidR="003C2EF8" w:rsidRPr="003C2EF8">
        <w:t>асноярского или высокопродуктивных нетелей, или коров на территории Нижнеингашского района и за его пределами в ЛПХ в соответствии с Порядком, (приложение № 3 к подпрограмме 1);</w:t>
      </w:r>
    </w:p>
    <w:p w:rsidR="003C2EF8" w:rsidRPr="003C2EF8" w:rsidRDefault="00B46A46" w:rsidP="003C2EF8">
      <w:pPr>
        <w:autoSpaceDE w:val="0"/>
        <w:jc w:val="both"/>
      </w:pPr>
      <w:r>
        <w:t xml:space="preserve">      </w:t>
      </w:r>
      <w:r w:rsidR="003C2EF8" w:rsidRPr="003C2EF8">
        <w:t xml:space="preserve">Предоставление субсидии гражданам, ведущим личные подсобные хозяйства в районе, за исключением граждан, ведущих ЛПХ на территории </w:t>
      </w:r>
      <w:proofErr w:type="spellStart"/>
      <w:r w:rsidR="003C2EF8" w:rsidRPr="003C2EF8">
        <w:t>пгт</w:t>
      </w:r>
      <w:proofErr w:type="spellEnd"/>
      <w:r w:rsidR="003C2EF8" w:rsidRPr="003C2EF8">
        <w:t xml:space="preserve">. Нижний Ингаш, и </w:t>
      </w:r>
      <w:proofErr w:type="spellStart"/>
      <w:r w:rsidR="003C2EF8" w:rsidRPr="003C2EF8">
        <w:t>пгт</w:t>
      </w:r>
      <w:proofErr w:type="spellEnd"/>
      <w:r w:rsidR="003C2EF8" w:rsidRPr="003C2EF8">
        <w:t>. Нижняя Пойма, на приобретение средств малой механизации для производства и переработки сельскохозяйственной продукции в соответствии с Порядком (приложение № 4 к подпрограмме 1);</w:t>
      </w:r>
    </w:p>
    <w:p w:rsidR="003C2EF8" w:rsidRPr="003C2EF8" w:rsidRDefault="003C2EF8" w:rsidP="003C2EF8">
      <w:pPr>
        <w:autoSpaceDE w:val="0"/>
        <w:jc w:val="both"/>
        <w:rPr>
          <w:b/>
        </w:rPr>
      </w:pPr>
    </w:p>
    <w:p w:rsidR="003C2EF8" w:rsidRDefault="003C2EF8" w:rsidP="000437F2">
      <w:pPr>
        <w:autoSpaceDE w:val="0"/>
        <w:jc w:val="center"/>
        <w:rPr>
          <w:b/>
        </w:rPr>
      </w:pPr>
      <w:r w:rsidRPr="003C2EF8">
        <w:rPr>
          <w:b/>
        </w:rPr>
        <w:t>4.Управление Подпрог</w:t>
      </w:r>
      <w:r w:rsidR="00B46A46">
        <w:rPr>
          <w:b/>
        </w:rPr>
        <w:t xml:space="preserve">раммой и </w:t>
      </w:r>
      <w:proofErr w:type="gramStart"/>
      <w:r w:rsidR="00B46A46">
        <w:rPr>
          <w:b/>
        </w:rPr>
        <w:t>контроль за</w:t>
      </w:r>
      <w:proofErr w:type="gramEnd"/>
      <w:r w:rsidR="00B46A46">
        <w:rPr>
          <w:b/>
        </w:rPr>
        <w:t xml:space="preserve"> исполнением</w:t>
      </w:r>
    </w:p>
    <w:p w:rsidR="00B46A46" w:rsidRPr="003C2EF8" w:rsidRDefault="00B46A46" w:rsidP="000437F2">
      <w:pPr>
        <w:autoSpaceDE w:val="0"/>
        <w:jc w:val="center"/>
        <w:rPr>
          <w:b/>
        </w:rPr>
      </w:pPr>
    </w:p>
    <w:p w:rsidR="003C2EF8" w:rsidRPr="003C2EF8" w:rsidRDefault="00B46A46" w:rsidP="003C2EF8">
      <w:pPr>
        <w:autoSpaceDE w:val="0"/>
        <w:jc w:val="both"/>
      </w:pPr>
      <w:r>
        <w:t xml:space="preserve">      </w:t>
      </w:r>
      <w:r w:rsidR="003C2EF8" w:rsidRPr="003C2EF8">
        <w:t xml:space="preserve">Исполнение Подпрограммы по реализации мероприятий и текущий </w:t>
      </w:r>
      <w:proofErr w:type="gramStart"/>
      <w:r w:rsidR="003C2EF8" w:rsidRPr="003C2EF8">
        <w:t>контроль за</w:t>
      </w:r>
      <w:proofErr w:type="gramEnd"/>
      <w:r w:rsidR="003C2EF8" w:rsidRPr="003C2EF8">
        <w:t xml:space="preserve"> ходом её реализации осуществляет администрация района в лице отдела сельского хозяйства администрации района.</w:t>
      </w:r>
    </w:p>
    <w:p w:rsidR="003C2EF8" w:rsidRPr="003C2EF8" w:rsidRDefault="00B46A46" w:rsidP="003C2EF8">
      <w:pPr>
        <w:autoSpaceDE w:val="0"/>
        <w:jc w:val="both"/>
      </w:pPr>
      <w:r>
        <w:t xml:space="preserve">      </w:t>
      </w:r>
      <w:r w:rsidR="003C2EF8" w:rsidRPr="003C2EF8">
        <w:t xml:space="preserve">Финансовый </w:t>
      </w:r>
      <w:proofErr w:type="gramStart"/>
      <w:r w:rsidR="003C2EF8" w:rsidRPr="003C2EF8">
        <w:t>контроль за</w:t>
      </w:r>
      <w:proofErr w:type="gramEnd"/>
      <w:r w:rsidR="003C2EF8" w:rsidRPr="003C2EF8">
        <w:t xml:space="preserve"> использованием средств районного бюджета осуществляет финансовое управление администрации Нижнеингашского района.</w:t>
      </w:r>
    </w:p>
    <w:p w:rsidR="003C2EF8" w:rsidRPr="003C2EF8" w:rsidRDefault="00B46A46" w:rsidP="003C2EF8">
      <w:pPr>
        <w:autoSpaceDE w:val="0"/>
        <w:jc w:val="both"/>
      </w:pPr>
      <w:r>
        <w:t xml:space="preserve">      </w:t>
      </w:r>
      <w:r w:rsidR="003C2EF8" w:rsidRPr="003C2EF8">
        <w:t>Отчетные данные по исполнению подпрограммы предоставляет каждый квартал и за год (годовой отчет) отдел сельского хозяйства администрации района в соответствии с Постановлением администрации района от 27.11.2015 № 880 «Об утверждении Порядка принятия решений о разработке, формировании и реализации муниципальных программ Нижнеингашского района»</w:t>
      </w:r>
    </w:p>
    <w:p w:rsidR="003C2EF8" w:rsidRPr="003C2EF8" w:rsidRDefault="003C2EF8" w:rsidP="003C2EF8">
      <w:pPr>
        <w:autoSpaceDE w:val="0"/>
        <w:jc w:val="both"/>
        <w:rPr>
          <w:b/>
        </w:rPr>
      </w:pPr>
    </w:p>
    <w:p w:rsidR="003C2EF8" w:rsidRPr="003C2EF8" w:rsidRDefault="003C2EF8" w:rsidP="003C2EF8">
      <w:pPr>
        <w:autoSpaceDE w:val="0"/>
        <w:jc w:val="both"/>
        <w:rPr>
          <w:b/>
        </w:rPr>
        <w:sectPr w:rsidR="003C2EF8" w:rsidRPr="003C2EF8" w:rsidSect="003938C6">
          <w:pgSz w:w="11906" w:h="16838"/>
          <w:pgMar w:top="360" w:right="850" w:bottom="360" w:left="1701" w:header="708" w:footer="708" w:gutter="0"/>
          <w:cols w:space="720"/>
          <w:docGrid w:linePitch="326"/>
        </w:sectPr>
      </w:pPr>
    </w:p>
    <w:p w:rsidR="003C2EF8" w:rsidRDefault="003C2EF8" w:rsidP="003C2EF8">
      <w:pPr>
        <w:autoSpaceDE w:val="0"/>
        <w:jc w:val="both"/>
      </w:pPr>
    </w:p>
    <w:p w:rsidR="00B46A46" w:rsidRDefault="00B46A46" w:rsidP="003C2EF8">
      <w:pPr>
        <w:autoSpaceDE w:val="0"/>
        <w:jc w:val="both"/>
      </w:pPr>
    </w:p>
    <w:p w:rsidR="00B46A46" w:rsidRDefault="00B46A46" w:rsidP="003C2EF8">
      <w:pPr>
        <w:autoSpaceDE w:val="0"/>
        <w:jc w:val="both"/>
      </w:pPr>
    </w:p>
    <w:p w:rsidR="00B46A46" w:rsidRDefault="00B46A46" w:rsidP="003C2EF8">
      <w:pPr>
        <w:autoSpaceDE w:val="0"/>
        <w:jc w:val="both"/>
      </w:pPr>
    </w:p>
    <w:p w:rsidR="00B46A46" w:rsidRDefault="00B46A46" w:rsidP="003C2EF8">
      <w:pPr>
        <w:autoSpaceDE w:val="0"/>
        <w:jc w:val="both"/>
      </w:pPr>
    </w:p>
    <w:tbl>
      <w:tblPr>
        <w:tblpPr w:leftFromText="180" w:rightFromText="180" w:vertAnchor="text" w:horzAnchor="page" w:tblpX="11069" w:tblpY="-286"/>
        <w:tblW w:w="0" w:type="auto"/>
        <w:tblLook w:val="0000" w:firstRow="0" w:lastRow="0" w:firstColumn="0" w:lastColumn="0" w:noHBand="0" w:noVBand="0"/>
      </w:tblPr>
      <w:tblGrid>
        <w:gridCol w:w="5313"/>
      </w:tblGrid>
      <w:tr w:rsidR="0004438F" w:rsidRPr="0004438F" w:rsidTr="00B46A46">
        <w:trPr>
          <w:trHeight w:val="1048"/>
        </w:trPr>
        <w:tc>
          <w:tcPr>
            <w:tcW w:w="5313" w:type="dxa"/>
          </w:tcPr>
          <w:p w:rsidR="0004438F" w:rsidRPr="0004438F" w:rsidRDefault="00001693" w:rsidP="00B46A46">
            <w:pPr>
              <w:autoSpaceDE w:val="0"/>
              <w:jc w:val="right"/>
            </w:pPr>
            <w:r>
              <w:t>Приложение № 1</w:t>
            </w:r>
          </w:p>
          <w:p w:rsidR="0004438F" w:rsidRPr="0004438F" w:rsidRDefault="0004438F" w:rsidP="00B46A46">
            <w:pPr>
              <w:autoSpaceDE w:val="0"/>
              <w:jc w:val="right"/>
            </w:pPr>
            <w:r w:rsidRPr="0004438F">
              <w:t>к  муниципальной программ</w:t>
            </w:r>
            <w:r w:rsidR="00001693">
              <w:t>е</w:t>
            </w:r>
            <w:r w:rsidRPr="0004438F">
              <w:t xml:space="preserve"> </w:t>
            </w:r>
          </w:p>
          <w:p w:rsidR="0004438F" w:rsidRPr="0004438F" w:rsidRDefault="0004438F" w:rsidP="00B46A46">
            <w:pPr>
              <w:autoSpaceDE w:val="0"/>
              <w:jc w:val="right"/>
            </w:pPr>
            <w:r w:rsidRPr="0004438F">
              <w:t>«Развитие сельского хозяйства в Нижнеингашском районе»</w:t>
            </w:r>
          </w:p>
        </w:tc>
      </w:tr>
    </w:tbl>
    <w:p w:rsidR="0004438F" w:rsidRPr="0004438F" w:rsidRDefault="0004438F" w:rsidP="0004438F">
      <w:pPr>
        <w:autoSpaceDE w:val="0"/>
        <w:jc w:val="both"/>
      </w:pPr>
    </w:p>
    <w:p w:rsidR="0004438F" w:rsidRPr="0004438F" w:rsidRDefault="0004438F" w:rsidP="0004438F">
      <w:pPr>
        <w:autoSpaceDE w:val="0"/>
        <w:jc w:val="both"/>
        <w:rPr>
          <w:b/>
        </w:rPr>
      </w:pPr>
    </w:p>
    <w:p w:rsidR="0004438F" w:rsidRPr="0004438F" w:rsidRDefault="0004438F" w:rsidP="0004438F">
      <w:pPr>
        <w:autoSpaceDE w:val="0"/>
        <w:jc w:val="both"/>
        <w:rPr>
          <w:b/>
        </w:rPr>
      </w:pPr>
    </w:p>
    <w:p w:rsidR="00B46A46" w:rsidRDefault="00B46A46" w:rsidP="003938C6">
      <w:pPr>
        <w:autoSpaceDE w:val="0"/>
        <w:jc w:val="center"/>
        <w:rPr>
          <w:b/>
        </w:rPr>
      </w:pPr>
    </w:p>
    <w:p w:rsidR="00B46A46" w:rsidRDefault="00B46A46" w:rsidP="003938C6">
      <w:pPr>
        <w:autoSpaceDE w:val="0"/>
        <w:jc w:val="center"/>
        <w:rPr>
          <w:b/>
        </w:rPr>
      </w:pPr>
    </w:p>
    <w:p w:rsidR="00B46A46" w:rsidRDefault="00B46A46" w:rsidP="003938C6">
      <w:pPr>
        <w:autoSpaceDE w:val="0"/>
        <w:jc w:val="center"/>
        <w:rPr>
          <w:b/>
        </w:rPr>
      </w:pPr>
    </w:p>
    <w:p w:rsidR="0004438F" w:rsidRPr="0004438F" w:rsidRDefault="0004438F" w:rsidP="003938C6">
      <w:pPr>
        <w:autoSpaceDE w:val="0"/>
        <w:jc w:val="center"/>
        <w:rPr>
          <w:b/>
        </w:rPr>
      </w:pPr>
      <w:r w:rsidRPr="0004438F">
        <w:rPr>
          <w:b/>
        </w:rPr>
        <w:t>ИНФОРМАЦИЯ</w:t>
      </w:r>
    </w:p>
    <w:p w:rsidR="0004438F" w:rsidRPr="0004438F" w:rsidRDefault="0004438F" w:rsidP="003938C6">
      <w:pPr>
        <w:autoSpaceDE w:val="0"/>
        <w:jc w:val="center"/>
      </w:pPr>
      <w:r w:rsidRPr="0004438F">
        <w:t>о ресурсном обеспечении Программы за счет средств районного бюджета, в том числе средств, поступивших</w:t>
      </w:r>
    </w:p>
    <w:p w:rsidR="0004438F" w:rsidRPr="0004438F" w:rsidRDefault="0004438F" w:rsidP="003938C6">
      <w:pPr>
        <w:autoSpaceDE w:val="0"/>
        <w:jc w:val="center"/>
      </w:pPr>
      <w:r w:rsidRPr="0004438F">
        <w:t>из бюджетов уровней бюджетной системы</w:t>
      </w:r>
    </w:p>
    <w:p w:rsidR="0004438F" w:rsidRPr="0004438F" w:rsidRDefault="0004438F" w:rsidP="0004438F">
      <w:pPr>
        <w:autoSpaceDE w:val="0"/>
        <w:jc w:val="both"/>
        <w:rPr>
          <w:b/>
        </w:rPr>
      </w:pPr>
      <w:r w:rsidRPr="0004438F">
        <w:rPr>
          <w:b/>
        </w:rPr>
        <w:t>(тыс. руб.)</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2111"/>
        <w:gridCol w:w="2693"/>
        <w:gridCol w:w="2155"/>
        <w:gridCol w:w="783"/>
        <w:gridCol w:w="799"/>
        <w:gridCol w:w="1366"/>
        <w:gridCol w:w="709"/>
        <w:gridCol w:w="1134"/>
        <w:gridCol w:w="937"/>
        <w:gridCol w:w="1048"/>
        <w:gridCol w:w="1275"/>
      </w:tblGrid>
      <w:tr w:rsidR="0004438F" w:rsidRPr="0004438F" w:rsidTr="00655D9E">
        <w:tc>
          <w:tcPr>
            <w:tcW w:w="549" w:type="dxa"/>
            <w:vMerge w:val="restart"/>
            <w:shd w:val="clear" w:color="auto" w:fill="auto"/>
            <w:vAlign w:val="center"/>
          </w:tcPr>
          <w:p w:rsidR="0004438F" w:rsidRPr="0004438F" w:rsidRDefault="0004438F" w:rsidP="0004438F">
            <w:pPr>
              <w:autoSpaceDE w:val="0"/>
              <w:jc w:val="both"/>
              <w:rPr>
                <w:b/>
              </w:rPr>
            </w:pPr>
            <w:r w:rsidRPr="0004438F">
              <w:rPr>
                <w:b/>
              </w:rPr>
              <w:t>№ п/п</w:t>
            </w:r>
          </w:p>
        </w:tc>
        <w:tc>
          <w:tcPr>
            <w:tcW w:w="2111" w:type="dxa"/>
            <w:vMerge w:val="restart"/>
            <w:shd w:val="clear" w:color="auto" w:fill="auto"/>
            <w:vAlign w:val="center"/>
          </w:tcPr>
          <w:p w:rsidR="0004438F" w:rsidRPr="0004438F" w:rsidRDefault="0004438F" w:rsidP="0004438F">
            <w:pPr>
              <w:autoSpaceDE w:val="0"/>
              <w:jc w:val="both"/>
              <w:rPr>
                <w:b/>
              </w:rPr>
            </w:pPr>
            <w:r w:rsidRPr="0004438F">
              <w:rPr>
                <w:b/>
              </w:rPr>
              <w:t>Статус (муниципальная программа Нижнеингашского района, подпрограмма)</w:t>
            </w:r>
          </w:p>
        </w:tc>
        <w:tc>
          <w:tcPr>
            <w:tcW w:w="2693" w:type="dxa"/>
            <w:vMerge w:val="restart"/>
            <w:shd w:val="clear" w:color="auto" w:fill="auto"/>
            <w:vAlign w:val="center"/>
          </w:tcPr>
          <w:p w:rsidR="0004438F" w:rsidRPr="0004438F" w:rsidRDefault="0004438F" w:rsidP="0004438F">
            <w:pPr>
              <w:autoSpaceDE w:val="0"/>
              <w:jc w:val="both"/>
              <w:rPr>
                <w:b/>
              </w:rPr>
            </w:pPr>
            <w:r w:rsidRPr="0004438F">
              <w:rPr>
                <w:b/>
              </w:rPr>
              <w:t>Наименование муниципальной программы Нижнеингашского района, подпрограммы</w:t>
            </w:r>
          </w:p>
        </w:tc>
        <w:tc>
          <w:tcPr>
            <w:tcW w:w="2155" w:type="dxa"/>
            <w:vMerge w:val="restart"/>
            <w:shd w:val="clear" w:color="auto" w:fill="auto"/>
            <w:vAlign w:val="center"/>
          </w:tcPr>
          <w:p w:rsidR="0004438F" w:rsidRPr="0004438F" w:rsidRDefault="0004438F" w:rsidP="0004438F">
            <w:pPr>
              <w:autoSpaceDE w:val="0"/>
              <w:jc w:val="both"/>
              <w:rPr>
                <w:b/>
              </w:rPr>
            </w:pPr>
            <w:r w:rsidRPr="0004438F">
              <w:rPr>
                <w:b/>
              </w:rPr>
              <w:t>Наименование главного распорядителя бюджетных средств (далее ГРБС)</w:t>
            </w:r>
          </w:p>
        </w:tc>
        <w:tc>
          <w:tcPr>
            <w:tcW w:w="3657" w:type="dxa"/>
            <w:gridSpan w:val="4"/>
            <w:shd w:val="clear" w:color="auto" w:fill="auto"/>
            <w:vAlign w:val="center"/>
          </w:tcPr>
          <w:p w:rsidR="0004438F" w:rsidRPr="0004438F" w:rsidRDefault="0004438F" w:rsidP="0004438F">
            <w:pPr>
              <w:autoSpaceDE w:val="0"/>
              <w:jc w:val="both"/>
              <w:rPr>
                <w:b/>
              </w:rPr>
            </w:pPr>
            <w:r w:rsidRPr="0004438F">
              <w:rPr>
                <w:b/>
              </w:rPr>
              <w:t>Код бюджетной классификации</w:t>
            </w:r>
          </w:p>
        </w:tc>
        <w:tc>
          <w:tcPr>
            <w:tcW w:w="1134" w:type="dxa"/>
            <w:shd w:val="clear" w:color="auto" w:fill="auto"/>
            <w:vAlign w:val="center"/>
          </w:tcPr>
          <w:p w:rsidR="0004438F" w:rsidRPr="0004438F" w:rsidRDefault="0004438F" w:rsidP="0004438F">
            <w:pPr>
              <w:autoSpaceDE w:val="0"/>
              <w:jc w:val="both"/>
              <w:rPr>
                <w:b/>
              </w:rPr>
            </w:pPr>
            <w:r w:rsidRPr="0004438F">
              <w:rPr>
                <w:b/>
              </w:rPr>
              <w:t>2023 г.</w:t>
            </w:r>
          </w:p>
        </w:tc>
        <w:tc>
          <w:tcPr>
            <w:tcW w:w="937" w:type="dxa"/>
            <w:shd w:val="clear" w:color="auto" w:fill="auto"/>
            <w:vAlign w:val="center"/>
          </w:tcPr>
          <w:p w:rsidR="0004438F" w:rsidRPr="0004438F" w:rsidRDefault="0004438F" w:rsidP="0004438F">
            <w:pPr>
              <w:autoSpaceDE w:val="0"/>
              <w:jc w:val="both"/>
              <w:rPr>
                <w:b/>
              </w:rPr>
            </w:pPr>
            <w:r w:rsidRPr="0004438F">
              <w:rPr>
                <w:b/>
              </w:rPr>
              <w:t>2024 г.</w:t>
            </w:r>
          </w:p>
        </w:tc>
        <w:tc>
          <w:tcPr>
            <w:tcW w:w="1048" w:type="dxa"/>
            <w:shd w:val="clear" w:color="auto" w:fill="auto"/>
            <w:vAlign w:val="center"/>
          </w:tcPr>
          <w:p w:rsidR="0004438F" w:rsidRPr="0004438F" w:rsidRDefault="0004438F" w:rsidP="0004438F">
            <w:pPr>
              <w:autoSpaceDE w:val="0"/>
              <w:jc w:val="both"/>
              <w:rPr>
                <w:b/>
              </w:rPr>
            </w:pPr>
            <w:r w:rsidRPr="0004438F">
              <w:rPr>
                <w:b/>
              </w:rPr>
              <w:t>2025 г.</w:t>
            </w:r>
          </w:p>
        </w:tc>
        <w:tc>
          <w:tcPr>
            <w:tcW w:w="1275" w:type="dxa"/>
            <w:vMerge w:val="restart"/>
            <w:shd w:val="clear" w:color="auto" w:fill="auto"/>
            <w:vAlign w:val="center"/>
          </w:tcPr>
          <w:p w:rsidR="0004438F" w:rsidRPr="0004438F" w:rsidRDefault="0004438F" w:rsidP="0004438F">
            <w:pPr>
              <w:autoSpaceDE w:val="0"/>
              <w:jc w:val="both"/>
              <w:rPr>
                <w:b/>
              </w:rPr>
            </w:pPr>
            <w:r w:rsidRPr="0004438F">
              <w:rPr>
                <w:b/>
              </w:rPr>
              <w:t>ИТОГО 2023-2025 г. г.</w:t>
            </w:r>
          </w:p>
        </w:tc>
      </w:tr>
      <w:tr w:rsidR="0004438F" w:rsidRPr="0004438F" w:rsidTr="00655D9E">
        <w:tc>
          <w:tcPr>
            <w:tcW w:w="549" w:type="dxa"/>
            <w:vMerge/>
            <w:shd w:val="clear" w:color="auto" w:fill="auto"/>
            <w:vAlign w:val="center"/>
          </w:tcPr>
          <w:p w:rsidR="0004438F" w:rsidRPr="0004438F" w:rsidRDefault="0004438F" w:rsidP="0004438F">
            <w:pPr>
              <w:autoSpaceDE w:val="0"/>
              <w:jc w:val="both"/>
              <w:rPr>
                <w:b/>
              </w:rPr>
            </w:pPr>
          </w:p>
        </w:tc>
        <w:tc>
          <w:tcPr>
            <w:tcW w:w="2111" w:type="dxa"/>
            <w:vMerge/>
            <w:shd w:val="clear" w:color="auto" w:fill="auto"/>
            <w:vAlign w:val="center"/>
          </w:tcPr>
          <w:p w:rsidR="0004438F" w:rsidRPr="0004438F" w:rsidRDefault="0004438F" w:rsidP="0004438F">
            <w:pPr>
              <w:autoSpaceDE w:val="0"/>
              <w:jc w:val="both"/>
              <w:rPr>
                <w:b/>
              </w:rPr>
            </w:pPr>
          </w:p>
        </w:tc>
        <w:tc>
          <w:tcPr>
            <w:tcW w:w="2693" w:type="dxa"/>
            <w:vMerge/>
            <w:shd w:val="clear" w:color="auto" w:fill="auto"/>
            <w:vAlign w:val="center"/>
          </w:tcPr>
          <w:p w:rsidR="0004438F" w:rsidRPr="0004438F" w:rsidRDefault="0004438F" w:rsidP="0004438F">
            <w:pPr>
              <w:autoSpaceDE w:val="0"/>
              <w:jc w:val="both"/>
              <w:rPr>
                <w:b/>
              </w:rPr>
            </w:pPr>
          </w:p>
        </w:tc>
        <w:tc>
          <w:tcPr>
            <w:tcW w:w="2155" w:type="dxa"/>
            <w:vMerge/>
            <w:shd w:val="clear" w:color="auto" w:fill="auto"/>
            <w:vAlign w:val="center"/>
          </w:tcPr>
          <w:p w:rsidR="0004438F" w:rsidRPr="0004438F" w:rsidRDefault="0004438F" w:rsidP="0004438F">
            <w:pPr>
              <w:autoSpaceDE w:val="0"/>
              <w:jc w:val="both"/>
              <w:rPr>
                <w:b/>
              </w:rPr>
            </w:pPr>
          </w:p>
        </w:tc>
        <w:tc>
          <w:tcPr>
            <w:tcW w:w="783" w:type="dxa"/>
            <w:shd w:val="clear" w:color="auto" w:fill="auto"/>
            <w:vAlign w:val="center"/>
          </w:tcPr>
          <w:p w:rsidR="0004438F" w:rsidRPr="0004438F" w:rsidRDefault="0004438F" w:rsidP="0004438F">
            <w:pPr>
              <w:autoSpaceDE w:val="0"/>
              <w:jc w:val="both"/>
              <w:rPr>
                <w:b/>
              </w:rPr>
            </w:pPr>
            <w:r w:rsidRPr="0004438F">
              <w:rPr>
                <w:b/>
              </w:rPr>
              <w:t>ГРБС</w:t>
            </w:r>
          </w:p>
        </w:tc>
        <w:tc>
          <w:tcPr>
            <w:tcW w:w="799" w:type="dxa"/>
            <w:shd w:val="clear" w:color="auto" w:fill="auto"/>
            <w:vAlign w:val="center"/>
          </w:tcPr>
          <w:p w:rsidR="0004438F" w:rsidRPr="0004438F" w:rsidRDefault="0004438F" w:rsidP="0004438F">
            <w:pPr>
              <w:autoSpaceDE w:val="0"/>
              <w:jc w:val="both"/>
              <w:rPr>
                <w:b/>
              </w:rPr>
            </w:pPr>
            <w:proofErr w:type="spellStart"/>
            <w:r w:rsidRPr="0004438F">
              <w:rPr>
                <w:b/>
              </w:rPr>
              <w:t>ПзПр</w:t>
            </w:r>
            <w:proofErr w:type="spellEnd"/>
          </w:p>
        </w:tc>
        <w:tc>
          <w:tcPr>
            <w:tcW w:w="1366" w:type="dxa"/>
            <w:shd w:val="clear" w:color="auto" w:fill="auto"/>
            <w:vAlign w:val="center"/>
          </w:tcPr>
          <w:p w:rsidR="0004438F" w:rsidRPr="0004438F" w:rsidRDefault="0004438F" w:rsidP="0004438F">
            <w:pPr>
              <w:autoSpaceDE w:val="0"/>
              <w:jc w:val="both"/>
              <w:rPr>
                <w:b/>
              </w:rPr>
            </w:pPr>
            <w:r w:rsidRPr="0004438F">
              <w:rPr>
                <w:b/>
              </w:rPr>
              <w:t>ЦСР</w:t>
            </w:r>
          </w:p>
        </w:tc>
        <w:tc>
          <w:tcPr>
            <w:tcW w:w="709" w:type="dxa"/>
            <w:shd w:val="clear" w:color="auto" w:fill="auto"/>
            <w:vAlign w:val="center"/>
          </w:tcPr>
          <w:p w:rsidR="0004438F" w:rsidRPr="0004438F" w:rsidRDefault="0004438F" w:rsidP="0004438F">
            <w:pPr>
              <w:autoSpaceDE w:val="0"/>
              <w:jc w:val="both"/>
              <w:rPr>
                <w:b/>
              </w:rPr>
            </w:pPr>
            <w:r w:rsidRPr="0004438F">
              <w:rPr>
                <w:b/>
              </w:rPr>
              <w:t>ВР</w:t>
            </w:r>
          </w:p>
        </w:tc>
        <w:tc>
          <w:tcPr>
            <w:tcW w:w="1134" w:type="dxa"/>
            <w:shd w:val="clear" w:color="auto" w:fill="auto"/>
            <w:vAlign w:val="center"/>
          </w:tcPr>
          <w:p w:rsidR="0004438F" w:rsidRPr="0004438F" w:rsidRDefault="0004438F" w:rsidP="0004438F">
            <w:pPr>
              <w:autoSpaceDE w:val="0"/>
              <w:jc w:val="both"/>
              <w:rPr>
                <w:b/>
              </w:rPr>
            </w:pPr>
            <w:r w:rsidRPr="0004438F">
              <w:rPr>
                <w:b/>
              </w:rPr>
              <w:t>План</w:t>
            </w:r>
          </w:p>
        </w:tc>
        <w:tc>
          <w:tcPr>
            <w:tcW w:w="937" w:type="dxa"/>
            <w:shd w:val="clear" w:color="auto" w:fill="auto"/>
            <w:vAlign w:val="center"/>
          </w:tcPr>
          <w:p w:rsidR="0004438F" w:rsidRPr="0004438F" w:rsidRDefault="0004438F" w:rsidP="0004438F">
            <w:pPr>
              <w:autoSpaceDE w:val="0"/>
              <w:jc w:val="both"/>
              <w:rPr>
                <w:b/>
              </w:rPr>
            </w:pPr>
            <w:r w:rsidRPr="0004438F">
              <w:rPr>
                <w:b/>
              </w:rPr>
              <w:t>План</w:t>
            </w:r>
          </w:p>
        </w:tc>
        <w:tc>
          <w:tcPr>
            <w:tcW w:w="1048" w:type="dxa"/>
            <w:shd w:val="clear" w:color="auto" w:fill="auto"/>
            <w:vAlign w:val="center"/>
          </w:tcPr>
          <w:p w:rsidR="0004438F" w:rsidRPr="0004438F" w:rsidRDefault="0004438F" w:rsidP="0004438F">
            <w:pPr>
              <w:autoSpaceDE w:val="0"/>
              <w:jc w:val="both"/>
              <w:rPr>
                <w:b/>
              </w:rPr>
            </w:pPr>
            <w:r w:rsidRPr="0004438F">
              <w:rPr>
                <w:b/>
              </w:rPr>
              <w:t>План</w:t>
            </w:r>
          </w:p>
        </w:tc>
        <w:tc>
          <w:tcPr>
            <w:tcW w:w="1275" w:type="dxa"/>
            <w:vMerge/>
            <w:shd w:val="clear" w:color="auto" w:fill="auto"/>
            <w:vAlign w:val="center"/>
          </w:tcPr>
          <w:p w:rsidR="0004438F" w:rsidRPr="0004438F" w:rsidRDefault="0004438F" w:rsidP="0004438F">
            <w:pPr>
              <w:autoSpaceDE w:val="0"/>
              <w:jc w:val="both"/>
              <w:rPr>
                <w:b/>
              </w:rPr>
            </w:pPr>
          </w:p>
        </w:tc>
      </w:tr>
      <w:tr w:rsidR="0004438F" w:rsidRPr="0004438F" w:rsidTr="00655D9E">
        <w:tc>
          <w:tcPr>
            <w:tcW w:w="549" w:type="dxa"/>
            <w:shd w:val="clear" w:color="auto" w:fill="auto"/>
            <w:vAlign w:val="center"/>
          </w:tcPr>
          <w:p w:rsidR="0004438F" w:rsidRPr="0004438F" w:rsidRDefault="0004438F" w:rsidP="0004438F">
            <w:pPr>
              <w:autoSpaceDE w:val="0"/>
              <w:jc w:val="both"/>
              <w:rPr>
                <w:b/>
              </w:rPr>
            </w:pPr>
            <w:r w:rsidRPr="0004438F">
              <w:rPr>
                <w:b/>
              </w:rPr>
              <w:t>1</w:t>
            </w:r>
          </w:p>
        </w:tc>
        <w:tc>
          <w:tcPr>
            <w:tcW w:w="2111" w:type="dxa"/>
            <w:shd w:val="clear" w:color="auto" w:fill="auto"/>
            <w:vAlign w:val="center"/>
          </w:tcPr>
          <w:p w:rsidR="0004438F" w:rsidRPr="0004438F" w:rsidRDefault="0004438F" w:rsidP="0004438F">
            <w:pPr>
              <w:autoSpaceDE w:val="0"/>
              <w:jc w:val="both"/>
              <w:rPr>
                <w:b/>
              </w:rPr>
            </w:pPr>
            <w:r w:rsidRPr="0004438F">
              <w:rPr>
                <w:b/>
              </w:rPr>
              <w:t>2</w:t>
            </w:r>
          </w:p>
        </w:tc>
        <w:tc>
          <w:tcPr>
            <w:tcW w:w="2693" w:type="dxa"/>
            <w:shd w:val="clear" w:color="auto" w:fill="auto"/>
            <w:vAlign w:val="center"/>
          </w:tcPr>
          <w:p w:rsidR="0004438F" w:rsidRPr="0004438F" w:rsidRDefault="0004438F" w:rsidP="0004438F">
            <w:pPr>
              <w:autoSpaceDE w:val="0"/>
              <w:jc w:val="both"/>
              <w:rPr>
                <w:b/>
              </w:rPr>
            </w:pPr>
            <w:r w:rsidRPr="0004438F">
              <w:rPr>
                <w:b/>
              </w:rPr>
              <w:t>3</w:t>
            </w:r>
          </w:p>
        </w:tc>
        <w:tc>
          <w:tcPr>
            <w:tcW w:w="2155" w:type="dxa"/>
            <w:shd w:val="clear" w:color="auto" w:fill="auto"/>
            <w:vAlign w:val="center"/>
          </w:tcPr>
          <w:p w:rsidR="0004438F" w:rsidRPr="0004438F" w:rsidRDefault="0004438F" w:rsidP="0004438F">
            <w:pPr>
              <w:autoSpaceDE w:val="0"/>
              <w:jc w:val="both"/>
              <w:rPr>
                <w:b/>
              </w:rPr>
            </w:pPr>
            <w:r w:rsidRPr="0004438F">
              <w:rPr>
                <w:b/>
              </w:rPr>
              <w:t>4</w:t>
            </w:r>
          </w:p>
        </w:tc>
        <w:tc>
          <w:tcPr>
            <w:tcW w:w="783" w:type="dxa"/>
            <w:shd w:val="clear" w:color="auto" w:fill="auto"/>
            <w:vAlign w:val="center"/>
          </w:tcPr>
          <w:p w:rsidR="0004438F" w:rsidRPr="0004438F" w:rsidRDefault="0004438F" w:rsidP="0004438F">
            <w:pPr>
              <w:autoSpaceDE w:val="0"/>
              <w:jc w:val="both"/>
              <w:rPr>
                <w:b/>
              </w:rPr>
            </w:pPr>
            <w:r w:rsidRPr="0004438F">
              <w:rPr>
                <w:b/>
              </w:rPr>
              <w:t>5</w:t>
            </w:r>
          </w:p>
        </w:tc>
        <w:tc>
          <w:tcPr>
            <w:tcW w:w="799" w:type="dxa"/>
            <w:shd w:val="clear" w:color="auto" w:fill="auto"/>
            <w:vAlign w:val="center"/>
          </w:tcPr>
          <w:p w:rsidR="0004438F" w:rsidRPr="0004438F" w:rsidRDefault="0004438F" w:rsidP="0004438F">
            <w:pPr>
              <w:autoSpaceDE w:val="0"/>
              <w:jc w:val="both"/>
              <w:rPr>
                <w:b/>
              </w:rPr>
            </w:pPr>
            <w:r w:rsidRPr="0004438F">
              <w:rPr>
                <w:b/>
              </w:rPr>
              <w:t>6</w:t>
            </w:r>
          </w:p>
        </w:tc>
        <w:tc>
          <w:tcPr>
            <w:tcW w:w="1366" w:type="dxa"/>
            <w:shd w:val="clear" w:color="auto" w:fill="auto"/>
            <w:vAlign w:val="center"/>
          </w:tcPr>
          <w:p w:rsidR="0004438F" w:rsidRPr="0004438F" w:rsidRDefault="0004438F" w:rsidP="0004438F">
            <w:pPr>
              <w:autoSpaceDE w:val="0"/>
              <w:jc w:val="both"/>
              <w:rPr>
                <w:b/>
              </w:rPr>
            </w:pPr>
            <w:r w:rsidRPr="0004438F">
              <w:rPr>
                <w:b/>
              </w:rPr>
              <w:t>7</w:t>
            </w:r>
          </w:p>
        </w:tc>
        <w:tc>
          <w:tcPr>
            <w:tcW w:w="709" w:type="dxa"/>
            <w:shd w:val="clear" w:color="auto" w:fill="auto"/>
            <w:vAlign w:val="center"/>
          </w:tcPr>
          <w:p w:rsidR="0004438F" w:rsidRPr="0004438F" w:rsidRDefault="0004438F" w:rsidP="0004438F">
            <w:pPr>
              <w:autoSpaceDE w:val="0"/>
              <w:jc w:val="both"/>
              <w:rPr>
                <w:b/>
              </w:rPr>
            </w:pPr>
            <w:r w:rsidRPr="0004438F">
              <w:rPr>
                <w:b/>
              </w:rPr>
              <w:t>8</w:t>
            </w:r>
          </w:p>
        </w:tc>
        <w:tc>
          <w:tcPr>
            <w:tcW w:w="1134" w:type="dxa"/>
            <w:shd w:val="clear" w:color="auto" w:fill="auto"/>
            <w:vAlign w:val="center"/>
          </w:tcPr>
          <w:p w:rsidR="0004438F" w:rsidRPr="0004438F" w:rsidRDefault="0004438F" w:rsidP="0004438F">
            <w:pPr>
              <w:autoSpaceDE w:val="0"/>
              <w:jc w:val="both"/>
              <w:rPr>
                <w:b/>
              </w:rPr>
            </w:pPr>
            <w:r w:rsidRPr="0004438F">
              <w:rPr>
                <w:b/>
              </w:rPr>
              <w:t>9</w:t>
            </w:r>
          </w:p>
        </w:tc>
        <w:tc>
          <w:tcPr>
            <w:tcW w:w="937" w:type="dxa"/>
            <w:shd w:val="clear" w:color="auto" w:fill="auto"/>
            <w:vAlign w:val="center"/>
          </w:tcPr>
          <w:p w:rsidR="0004438F" w:rsidRPr="0004438F" w:rsidRDefault="0004438F" w:rsidP="0004438F">
            <w:pPr>
              <w:autoSpaceDE w:val="0"/>
              <w:jc w:val="both"/>
              <w:rPr>
                <w:b/>
              </w:rPr>
            </w:pPr>
            <w:r w:rsidRPr="0004438F">
              <w:rPr>
                <w:b/>
              </w:rPr>
              <w:t>10</w:t>
            </w:r>
          </w:p>
        </w:tc>
        <w:tc>
          <w:tcPr>
            <w:tcW w:w="1048" w:type="dxa"/>
            <w:shd w:val="clear" w:color="auto" w:fill="auto"/>
            <w:vAlign w:val="center"/>
          </w:tcPr>
          <w:p w:rsidR="0004438F" w:rsidRPr="0004438F" w:rsidRDefault="0004438F" w:rsidP="0004438F">
            <w:pPr>
              <w:autoSpaceDE w:val="0"/>
              <w:jc w:val="both"/>
              <w:rPr>
                <w:b/>
              </w:rPr>
            </w:pPr>
            <w:r w:rsidRPr="0004438F">
              <w:rPr>
                <w:b/>
              </w:rPr>
              <w:t>11</w:t>
            </w:r>
          </w:p>
        </w:tc>
        <w:tc>
          <w:tcPr>
            <w:tcW w:w="1275" w:type="dxa"/>
            <w:shd w:val="clear" w:color="auto" w:fill="auto"/>
            <w:vAlign w:val="center"/>
          </w:tcPr>
          <w:p w:rsidR="0004438F" w:rsidRPr="0004438F" w:rsidRDefault="0004438F" w:rsidP="0004438F">
            <w:pPr>
              <w:autoSpaceDE w:val="0"/>
              <w:jc w:val="both"/>
              <w:rPr>
                <w:b/>
              </w:rPr>
            </w:pPr>
            <w:r w:rsidRPr="0004438F">
              <w:rPr>
                <w:b/>
              </w:rPr>
              <w:t>12</w:t>
            </w:r>
          </w:p>
        </w:tc>
      </w:tr>
      <w:tr w:rsidR="0004438F" w:rsidRPr="0004438F" w:rsidTr="00B46A46">
        <w:tc>
          <w:tcPr>
            <w:tcW w:w="549" w:type="dxa"/>
            <w:vMerge w:val="restart"/>
            <w:shd w:val="clear" w:color="auto" w:fill="auto"/>
            <w:vAlign w:val="center"/>
          </w:tcPr>
          <w:p w:rsidR="0004438F" w:rsidRPr="0004438F" w:rsidRDefault="0004438F" w:rsidP="00B46A46">
            <w:pPr>
              <w:autoSpaceDE w:val="0"/>
              <w:jc w:val="center"/>
              <w:rPr>
                <w:b/>
              </w:rPr>
            </w:pPr>
            <w:r w:rsidRPr="0004438F">
              <w:rPr>
                <w:b/>
              </w:rPr>
              <w:t>1</w:t>
            </w:r>
          </w:p>
        </w:tc>
        <w:tc>
          <w:tcPr>
            <w:tcW w:w="2111" w:type="dxa"/>
            <w:vMerge w:val="restart"/>
            <w:shd w:val="clear" w:color="auto" w:fill="auto"/>
            <w:vAlign w:val="center"/>
          </w:tcPr>
          <w:p w:rsidR="0004438F" w:rsidRPr="0004438F" w:rsidRDefault="0004438F" w:rsidP="0004438F">
            <w:pPr>
              <w:autoSpaceDE w:val="0"/>
              <w:jc w:val="both"/>
              <w:rPr>
                <w:b/>
              </w:rPr>
            </w:pPr>
            <w:r w:rsidRPr="0004438F">
              <w:rPr>
                <w:b/>
              </w:rPr>
              <w:t>Муниципальная программа</w:t>
            </w:r>
          </w:p>
        </w:tc>
        <w:tc>
          <w:tcPr>
            <w:tcW w:w="2693" w:type="dxa"/>
            <w:vMerge w:val="restart"/>
            <w:shd w:val="clear" w:color="auto" w:fill="auto"/>
            <w:vAlign w:val="center"/>
          </w:tcPr>
          <w:p w:rsidR="0004438F" w:rsidRPr="0004438F" w:rsidRDefault="0004438F" w:rsidP="0004438F">
            <w:pPr>
              <w:autoSpaceDE w:val="0"/>
              <w:jc w:val="both"/>
              <w:rPr>
                <w:b/>
              </w:rPr>
            </w:pPr>
            <w:r w:rsidRPr="0004438F">
              <w:rPr>
                <w:b/>
              </w:rPr>
              <w:t>«Развитие сельского хозяйства в Нижнеингашском районе»</w:t>
            </w:r>
          </w:p>
        </w:tc>
        <w:tc>
          <w:tcPr>
            <w:tcW w:w="2155" w:type="dxa"/>
            <w:shd w:val="clear" w:color="auto" w:fill="auto"/>
            <w:vAlign w:val="bottom"/>
          </w:tcPr>
          <w:p w:rsidR="0004438F" w:rsidRPr="0004438F" w:rsidRDefault="0004438F" w:rsidP="0004438F">
            <w:pPr>
              <w:autoSpaceDE w:val="0"/>
              <w:jc w:val="both"/>
            </w:pPr>
            <w:r w:rsidRPr="0004438F">
              <w:t>всего расходные обязательства по программе</w:t>
            </w:r>
          </w:p>
        </w:tc>
        <w:tc>
          <w:tcPr>
            <w:tcW w:w="783" w:type="dxa"/>
            <w:shd w:val="clear" w:color="auto" w:fill="auto"/>
            <w:vAlign w:val="bottom"/>
          </w:tcPr>
          <w:p w:rsidR="0004438F" w:rsidRPr="0004438F" w:rsidRDefault="0004438F" w:rsidP="0004438F">
            <w:pPr>
              <w:autoSpaceDE w:val="0"/>
              <w:jc w:val="both"/>
              <w:rPr>
                <w:b/>
              </w:rPr>
            </w:pPr>
            <w:r w:rsidRPr="0004438F">
              <w:rPr>
                <w:b/>
              </w:rPr>
              <w:t>х</w:t>
            </w:r>
          </w:p>
        </w:tc>
        <w:tc>
          <w:tcPr>
            <w:tcW w:w="799" w:type="dxa"/>
            <w:shd w:val="clear" w:color="auto" w:fill="auto"/>
            <w:vAlign w:val="bottom"/>
          </w:tcPr>
          <w:p w:rsidR="0004438F" w:rsidRPr="0004438F" w:rsidRDefault="0004438F" w:rsidP="0004438F">
            <w:pPr>
              <w:autoSpaceDE w:val="0"/>
              <w:jc w:val="both"/>
              <w:rPr>
                <w:b/>
              </w:rPr>
            </w:pPr>
            <w:r w:rsidRPr="0004438F">
              <w:rPr>
                <w:b/>
              </w:rPr>
              <w:t>х</w:t>
            </w:r>
          </w:p>
        </w:tc>
        <w:tc>
          <w:tcPr>
            <w:tcW w:w="1366" w:type="dxa"/>
            <w:shd w:val="clear" w:color="auto" w:fill="auto"/>
            <w:vAlign w:val="bottom"/>
          </w:tcPr>
          <w:p w:rsidR="0004438F" w:rsidRPr="0004438F" w:rsidRDefault="0004438F" w:rsidP="0004438F">
            <w:pPr>
              <w:autoSpaceDE w:val="0"/>
              <w:jc w:val="both"/>
              <w:rPr>
                <w:b/>
              </w:rPr>
            </w:pPr>
            <w:r w:rsidRPr="0004438F">
              <w:rPr>
                <w:b/>
              </w:rPr>
              <w:t>х</w:t>
            </w:r>
          </w:p>
        </w:tc>
        <w:tc>
          <w:tcPr>
            <w:tcW w:w="709" w:type="dxa"/>
            <w:shd w:val="clear" w:color="auto" w:fill="auto"/>
            <w:vAlign w:val="bottom"/>
          </w:tcPr>
          <w:p w:rsidR="0004438F" w:rsidRPr="0004438F" w:rsidRDefault="0004438F" w:rsidP="0004438F">
            <w:pPr>
              <w:autoSpaceDE w:val="0"/>
              <w:jc w:val="both"/>
              <w:rPr>
                <w:b/>
              </w:rPr>
            </w:pPr>
            <w:r w:rsidRPr="0004438F">
              <w:rPr>
                <w:b/>
              </w:rPr>
              <w:t>х</w:t>
            </w:r>
          </w:p>
        </w:tc>
        <w:tc>
          <w:tcPr>
            <w:tcW w:w="1134" w:type="dxa"/>
            <w:shd w:val="clear" w:color="auto" w:fill="auto"/>
            <w:vAlign w:val="bottom"/>
          </w:tcPr>
          <w:p w:rsidR="0004438F" w:rsidRPr="0004438F" w:rsidRDefault="00966B61" w:rsidP="009045E7">
            <w:pPr>
              <w:autoSpaceDE w:val="0"/>
              <w:jc w:val="both"/>
              <w:rPr>
                <w:b/>
              </w:rPr>
            </w:pPr>
            <w:r>
              <w:rPr>
                <w:b/>
              </w:rPr>
              <w:t>6560,2</w:t>
            </w:r>
          </w:p>
        </w:tc>
        <w:tc>
          <w:tcPr>
            <w:tcW w:w="937" w:type="dxa"/>
            <w:shd w:val="clear" w:color="auto" w:fill="auto"/>
            <w:vAlign w:val="bottom"/>
          </w:tcPr>
          <w:p w:rsidR="0004438F" w:rsidRPr="0004438F" w:rsidRDefault="00966B61" w:rsidP="009045E7">
            <w:pPr>
              <w:autoSpaceDE w:val="0"/>
              <w:jc w:val="both"/>
              <w:rPr>
                <w:b/>
              </w:rPr>
            </w:pPr>
            <w:r>
              <w:rPr>
                <w:b/>
              </w:rPr>
              <w:t>6459,7</w:t>
            </w:r>
          </w:p>
        </w:tc>
        <w:tc>
          <w:tcPr>
            <w:tcW w:w="1048" w:type="dxa"/>
            <w:shd w:val="clear" w:color="auto" w:fill="auto"/>
            <w:vAlign w:val="bottom"/>
          </w:tcPr>
          <w:p w:rsidR="0004438F" w:rsidRPr="0004438F" w:rsidRDefault="00966B61" w:rsidP="009045E7">
            <w:pPr>
              <w:autoSpaceDE w:val="0"/>
              <w:jc w:val="both"/>
              <w:rPr>
                <w:b/>
              </w:rPr>
            </w:pPr>
            <w:r>
              <w:rPr>
                <w:b/>
              </w:rPr>
              <w:t>6459,7</w:t>
            </w:r>
          </w:p>
        </w:tc>
        <w:tc>
          <w:tcPr>
            <w:tcW w:w="1275" w:type="dxa"/>
            <w:shd w:val="clear" w:color="auto" w:fill="auto"/>
            <w:vAlign w:val="bottom"/>
          </w:tcPr>
          <w:p w:rsidR="0004438F" w:rsidRPr="0004438F" w:rsidRDefault="00966B61" w:rsidP="009045E7">
            <w:pPr>
              <w:autoSpaceDE w:val="0"/>
              <w:jc w:val="both"/>
              <w:rPr>
                <w:b/>
              </w:rPr>
            </w:pPr>
            <w:r>
              <w:rPr>
                <w:b/>
              </w:rPr>
              <w:t>19479,6</w:t>
            </w:r>
          </w:p>
        </w:tc>
      </w:tr>
      <w:tr w:rsidR="0004438F" w:rsidRPr="0004438F" w:rsidTr="00B46A46">
        <w:tc>
          <w:tcPr>
            <w:tcW w:w="549" w:type="dxa"/>
            <w:vMerge/>
            <w:shd w:val="clear" w:color="auto" w:fill="auto"/>
            <w:vAlign w:val="center"/>
          </w:tcPr>
          <w:p w:rsidR="0004438F" w:rsidRPr="0004438F" w:rsidRDefault="0004438F" w:rsidP="00B46A46">
            <w:pPr>
              <w:autoSpaceDE w:val="0"/>
              <w:jc w:val="center"/>
              <w:rPr>
                <w:b/>
              </w:rPr>
            </w:pPr>
          </w:p>
        </w:tc>
        <w:tc>
          <w:tcPr>
            <w:tcW w:w="2111" w:type="dxa"/>
            <w:vMerge/>
            <w:shd w:val="clear" w:color="auto" w:fill="auto"/>
            <w:vAlign w:val="center"/>
          </w:tcPr>
          <w:p w:rsidR="0004438F" w:rsidRPr="0004438F" w:rsidRDefault="0004438F" w:rsidP="0004438F">
            <w:pPr>
              <w:autoSpaceDE w:val="0"/>
              <w:jc w:val="both"/>
              <w:rPr>
                <w:b/>
              </w:rPr>
            </w:pPr>
          </w:p>
        </w:tc>
        <w:tc>
          <w:tcPr>
            <w:tcW w:w="2693" w:type="dxa"/>
            <w:vMerge/>
            <w:shd w:val="clear" w:color="auto" w:fill="auto"/>
            <w:vAlign w:val="center"/>
          </w:tcPr>
          <w:p w:rsidR="0004438F" w:rsidRPr="0004438F" w:rsidRDefault="0004438F" w:rsidP="0004438F">
            <w:pPr>
              <w:autoSpaceDE w:val="0"/>
              <w:jc w:val="both"/>
              <w:rPr>
                <w:b/>
              </w:rPr>
            </w:pPr>
          </w:p>
        </w:tc>
        <w:tc>
          <w:tcPr>
            <w:tcW w:w="2155" w:type="dxa"/>
            <w:shd w:val="clear" w:color="auto" w:fill="auto"/>
            <w:vAlign w:val="bottom"/>
          </w:tcPr>
          <w:p w:rsidR="0004438F" w:rsidRPr="0004438F" w:rsidRDefault="0004438F" w:rsidP="0004438F">
            <w:pPr>
              <w:autoSpaceDE w:val="0"/>
              <w:jc w:val="both"/>
            </w:pPr>
            <w:r w:rsidRPr="0004438F">
              <w:t>в том числе по ГРБС:</w:t>
            </w:r>
          </w:p>
        </w:tc>
        <w:tc>
          <w:tcPr>
            <w:tcW w:w="783" w:type="dxa"/>
            <w:shd w:val="clear" w:color="auto" w:fill="auto"/>
            <w:vAlign w:val="bottom"/>
          </w:tcPr>
          <w:p w:rsidR="0004438F" w:rsidRPr="0004438F" w:rsidRDefault="0004438F" w:rsidP="0004438F">
            <w:pPr>
              <w:autoSpaceDE w:val="0"/>
              <w:jc w:val="both"/>
              <w:rPr>
                <w:b/>
              </w:rPr>
            </w:pPr>
            <w:r w:rsidRPr="0004438F">
              <w:rPr>
                <w:b/>
              </w:rPr>
              <w:t>х</w:t>
            </w:r>
          </w:p>
        </w:tc>
        <w:tc>
          <w:tcPr>
            <w:tcW w:w="799" w:type="dxa"/>
            <w:shd w:val="clear" w:color="auto" w:fill="auto"/>
            <w:vAlign w:val="bottom"/>
          </w:tcPr>
          <w:p w:rsidR="0004438F" w:rsidRPr="0004438F" w:rsidRDefault="0004438F" w:rsidP="0004438F">
            <w:pPr>
              <w:autoSpaceDE w:val="0"/>
              <w:jc w:val="both"/>
              <w:rPr>
                <w:b/>
              </w:rPr>
            </w:pPr>
            <w:r w:rsidRPr="0004438F">
              <w:rPr>
                <w:b/>
              </w:rPr>
              <w:t>х</w:t>
            </w:r>
          </w:p>
        </w:tc>
        <w:tc>
          <w:tcPr>
            <w:tcW w:w="1366" w:type="dxa"/>
            <w:shd w:val="clear" w:color="auto" w:fill="auto"/>
            <w:vAlign w:val="bottom"/>
          </w:tcPr>
          <w:p w:rsidR="0004438F" w:rsidRPr="0004438F" w:rsidRDefault="0004438F" w:rsidP="0004438F">
            <w:pPr>
              <w:autoSpaceDE w:val="0"/>
              <w:jc w:val="both"/>
              <w:rPr>
                <w:b/>
              </w:rPr>
            </w:pPr>
            <w:r w:rsidRPr="0004438F">
              <w:rPr>
                <w:b/>
              </w:rPr>
              <w:t>х</w:t>
            </w:r>
          </w:p>
        </w:tc>
        <w:tc>
          <w:tcPr>
            <w:tcW w:w="709" w:type="dxa"/>
            <w:shd w:val="clear" w:color="auto" w:fill="auto"/>
            <w:vAlign w:val="bottom"/>
          </w:tcPr>
          <w:p w:rsidR="0004438F" w:rsidRPr="0004438F" w:rsidRDefault="0004438F" w:rsidP="0004438F">
            <w:pPr>
              <w:autoSpaceDE w:val="0"/>
              <w:jc w:val="both"/>
              <w:rPr>
                <w:b/>
              </w:rPr>
            </w:pPr>
            <w:r w:rsidRPr="0004438F">
              <w:rPr>
                <w:b/>
              </w:rPr>
              <w:t>х</w:t>
            </w:r>
          </w:p>
        </w:tc>
        <w:tc>
          <w:tcPr>
            <w:tcW w:w="1134" w:type="dxa"/>
            <w:shd w:val="clear" w:color="auto" w:fill="auto"/>
            <w:vAlign w:val="bottom"/>
          </w:tcPr>
          <w:p w:rsidR="0004438F" w:rsidRPr="0004438F" w:rsidRDefault="0004438F" w:rsidP="0004438F">
            <w:pPr>
              <w:autoSpaceDE w:val="0"/>
              <w:jc w:val="both"/>
            </w:pPr>
          </w:p>
        </w:tc>
        <w:tc>
          <w:tcPr>
            <w:tcW w:w="937" w:type="dxa"/>
            <w:shd w:val="clear" w:color="auto" w:fill="auto"/>
            <w:vAlign w:val="bottom"/>
          </w:tcPr>
          <w:p w:rsidR="0004438F" w:rsidRPr="0004438F" w:rsidRDefault="0004438F" w:rsidP="0004438F">
            <w:pPr>
              <w:autoSpaceDE w:val="0"/>
              <w:jc w:val="both"/>
            </w:pPr>
          </w:p>
        </w:tc>
        <w:tc>
          <w:tcPr>
            <w:tcW w:w="1048" w:type="dxa"/>
            <w:shd w:val="clear" w:color="auto" w:fill="auto"/>
            <w:vAlign w:val="bottom"/>
          </w:tcPr>
          <w:p w:rsidR="0004438F" w:rsidRPr="0004438F" w:rsidRDefault="0004438F" w:rsidP="0004438F">
            <w:pPr>
              <w:autoSpaceDE w:val="0"/>
              <w:jc w:val="both"/>
            </w:pPr>
          </w:p>
        </w:tc>
        <w:tc>
          <w:tcPr>
            <w:tcW w:w="1275" w:type="dxa"/>
            <w:shd w:val="clear" w:color="auto" w:fill="auto"/>
            <w:vAlign w:val="bottom"/>
          </w:tcPr>
          <w:p w:rsidR="0004438F" w:rsidRPr="0004438F" w:rsidRDefault="0004438F" w:rsidP="0004438F">
            <w:pPr>
              <w:autoSpaceDE w:val="0"/>
              <w:jc w:val="both"/>
              <w:rPr>
                <w:b/>
              </w:rPr>
            </w:pPr>
          </w:p>
        </w:tc>
      </w:tr>
      <w:tr w:rsidR="0004438F" w:rsidRPr="0004438F" w:rsidTr="00B46A46">
        <w:tc>
          <w:tcPr>
            <w:tcW w:w="549" w:type="dxa"/>
            <w:vMerge/>
            <w:shd w:val="clear" w:color="auto" w:fill="auto"/>
            <w:vAlign w:val="center"/>
          </w:tcPr>
          <w:p w:rsidR="0004438F" w:rsidRPr="0004438F" w:rsidRDefault="0004438F" w:rsidP="00B46A46">
            <w:pPr>
              <w:autoSpaceDE w:val="0"/>
              <w:jc w:val="center"/>
              <w:rPr>
                <w:b/>
              </w:rPr>
            </w:pPr>
          </w:p>
        </w:tc>
        <w:tc>
          <w:tcPr>
            <w:tcW w:w="2111" w:type="dxa"/>
            <w:vMerge/>
            <w:shd w:val="clear" w:color="auto" w:fill="auto"/>
            <w:vAlign w:val="center"/>
          </w:tcPr>
          <w:p w:rsidR="0004438F" w:rsidRPr="0004438F" w:rsidRDefault="0004438F" w:rsidP="0004438F">
            <w:pPr>
              <w:autoSpaceDE w:val="0"/>
              <w:jc w:val="both"/>
              <w:rPr>
                <w:b/>
              </w:rPr>
            </w:pPr>
          </w:p>
        </w:tc>
        <w:tc>
          <w:tcPr>
            <w:tcW w:w="2693" w:type="dxa"/>
            <w:vMerge/>
            <w:shd w:val="clear" w:color="auto" w:fill="auto"/>
            <w:vAlign w:val="center"/>
          </w:tcPr>
          <w:p w:rsidR="0004438F" w:rsidRPr="0004438F" w:rsidRDefault="0004438F" w:rsidP="0004438F">
            <w:pPr>
              <w:autoSpaceDE w:val="0"/>
              <w:jc w:val="both"/>
              <w:rPr>
                <w:b/>
              </w:rPr>
            </w:pPr>
          </w:p>
        </w:tc>
        <w:tc>
          <w:tcPr>
            <w:tcW w:w="2155" w:type="dxa"/>
            <w:shd w:val="clear" w:color="auto" w:fill="auto"/>
            <w:vAlign w:val="bottom"/>
          </w:tcPr>
          <w:p w:rsidR="0004438F" w:rsidRPr="0004438F" w:rsidRDefault="0004438F" w:rsidP="0004438F">
            <w:pPr>
              <w:autoSpaceDE w:val="0"/>
              <w:jc w:val="both"/>
            </w:pPr>
            <w:r w:rsidRPr="0004438F">
              <w:t>Администрация Нижнеингашского района</w:t>
            </w:r>
          </w:p>
        </w:tc>
        <w:tc>
          <w:tcPr>
            <w:tcW w:w="783" w:type="dxa"/>
            <w:shd w:val="clear" w:color="auto" w:fill="auto"/>
            <w:vAlign w:val="bottom"/>
          </w:tcPr>
          <w:p w:rsidR="0004438F" w:rsidRPr="0004438F" w:rsidRDefault="0004438F" w:rsidP="0004438F">
            <w:pPr>
              <w:autoSpaceDE w:val="0"/>
              <w:jc w:val="both"/>
              <w:rPr>
                <w:b/>
              </w:rPr>
            </w:pPr>
            <w:r w:rsidRPr="0004438F">
              <w:rPr>
                <w:b/>
              </w:rPr>
              <w:t>х</w:t>
            </w:r>
          </w:p>
        </w:tc>
        <w:tc>
          <w:tcPr>
            <w:tcW w:w="799" w:type="dxa"/>
            <w:shd w:val="clear" w:color="auto" w:fill="auto"/>
            <w:vAlign w:val="bottom"/>
          </w:tcPr>
          <w:p w:rsidR="0004438F" w:rsidRPr="0004438F" w:rsidRDefault="0004438F" w:rsidP="0004438F">
            <w:pPr>
              <w:autoSpaceDE w:val="0"/>
              <w:jc w:val="both"/>
              <w:rPr>
                <w:b/>
              </w:rPr>
            </w:pPr>
            <w:r w:rsidRPr="0004438F">
              <w:rPr>
                <w:b/>
              </w:rPr>
              <w:t>х</w:t>
            </w:r>
          </w:p>
        </w:tc>
        <w:tc>
          <w:tcPr>
            <w:tcW w:w="1366" w:type="dxa"/>
            <w:shd w:val="clear" w:color="auto" w:fill="auto"/>
            <w:vAlign w:val="bottom"/>
          </w:tcPr>
          <w:p w:rsidR="0004438F" w:rsidRPr="0004438F" w:rsidRDefault="0004438F" w:rsidP="0004438F">
            <w:pPr>
              <w:autoSpaceDE w:val="0"/>
              <w:jc w:val="both"/>
              <w:rPr>
                <w:b/>
              </w:rPr>
            </w:pPr>
            <w:r w:rsidRPr="0004438F">
              <w:rPr>
                <w:b/>
              </w:rPr>
              <w:t>х</w:t>
            </w:r>
          </w:p>
        </w:tc>
        <w:tc>
          <w:tcPr>
            <w:tcW w:w="709" w:type="dxa"/>
            <w:shd w:val="clear" w:color="auto" w:fill="auto"/>
            <w:vAlign w:val="bottom"/>
          </w:tcPr>
          <w:p w:rsidR="0004438F" w:rsidRPr="0004438F" w:rsidRDefault="0004438F" w:rsidP="0004438F">
            <w:pPr>
              <w:autoSpaceDE w:val="0"/>
              <w:jc w:val="both"/>
              <w:rPr>
                <w:b/>
              </w:rPr>
            </w:pPr>
            <w:r w:rsidRPr="0004438F">
              <w:rPr>
                <w:b/>
              </w:rPr>
              <w:t>х</w:t>
            </w:r>
          </w:p>
        </w:tc>
        <w:tc>
          <w:tcPr>
            <w:tcW w:w="1134" w:type="dxa"/>
            <w:shd w:val="clear" w:color="auto" w:fill="auto"/>
            <w:vAlign w:val="bottom"/>
          </w:tcPr>
          <w:p w:rsidR="0004438F" w:rsidRPr="0004438F" w:rsidRDefault="00966B61" w:rsidP="009045E7">
            <w:pPr>
              <w:autoSpaceDE w:val="0"/>
              <w:jc w:val="both"/>
            </w:pPr>
            <w:r>
              <w:t>6560,2</w:t>
            </w:r>
          </w:p>
        </w:tc>
        <w:tc>
          <w:tcPr>
            <w:tcW w:w="937" w:type="dxa"/>
            <w:shd w:val="clear" w:color="auto" w:fill="auto"/>
            <w:vAlign w:val="bottom"/>
          </w:tcPr>
          <w:p w:rsidR="0004438F" w:rsidRPr="0004438F" w:rsidRDefault="00966B61" w:rsidP="009045E7">
            <w:pPr>
              <w:autoSpaceDE w:val="0"/>
              <w:jc w:val="both"/>
            </w:pPr>
            <w:r>
              <w:t>6459,7</w:t>
            </w:r>
          </w:p>
        </w:tc>
        <w:tc>
          <w:tcPr>
            <w:tcW w:w="1048" w:type="dxa"/>
            <w:shd w:val="clear" w:color="auto" w:fill="auto"/>
            <w:vAlign w:val="bottom"/>
          </w:tcPr>
          <w:p w:rsidR="0004438F" w:rsidRPr="0004438F" w:rsidRDefault="00966B61" w:rsidP="009045E7">
            <w:pPr>
              <w:autoSpaceDE w:val="0"/>
              <w:jc w:val="both"/>
            </w:pPr>
            <w:r>
              <w:t>6459,7</w:t>
            </w:r>
          </w:p>
        </w:tc>
        <w:tc>
          <w:tcPr>
            <w:tcW w:w="1275" w:type="dxa"/>
            <w:shd w:val="clear" w:color="auto" w:fill="auto"/>
            <w:vAlign w:val="bottom"/>
          </w:tcPr>
          <w:p w:rsidR="0004438F" w:rsidRPr="0004438F" w:rsidRDefault="00966B61" w:rsidP="009045E7">
            <w:pPr>
              <w:autoSpaceDE w:val="0"/>
              <w:jc w:val="both"/>
              <w:rPr>
                <w:b/>
              </w:rPr>
            </w:pPr>
            <w:r>
              <w:rPr>
                <w:b/>
              </w:rPr>
              <w:t>19479,6</w:t>
            </w:r>
          </w:p>
        </w:tc>
      </w:tr>
      <w:tr w:rsidR="0004438F" w:rsidRPr="0004438F" w:rsidTr="00B46A46">
        <w:tc>
          <w:tcPr>
            <w:tcW w:w="549" w:type="dxa"/>
            <w:vMerge w:val="restart"/>
            <w:shd w:val="clear" w:color="auto" w:fill="auto"/>
            <w:vAlign w:val="center"/>
          </w:tcPr>
          <w:p w:rsidR="0004438F" w:rsidRPr="0004438F" w:rsidRDefault="0004438F" w:rsidP="00B46A46">
            <w:pPr>
              <w:autoSpaceDE w:val="0"/>
              <w:jc w:val="center"/>
              <w:rPr>
                <w:b/>
              </w:rPr>
            </w:pPr>
            <w:r w:rsidRPr="0004438F">
              <w:rPr>
                <w:b/>
              </w:rPr>
              <w:t>2</w:t>
            </w:r>
          </w:p>
        </w:tc>
        <w:tc>
          <w:tcPr>
            <w:tcW w:w="2111" w:type="dxa"/>
            <w:vMerge w:val="restart"/>
            <w:shd w:val="clear" w:color="auto" w:fill="auto"/>
            <w:vAlign w:val="center"/>
          </w:tcPr>
          <w:p w:rsidR="0004438F" w:rsidRPr="0004438F" w:rsidRDefault="0004438F" w:rsidP="0004438F">
            <w:pPr>
              <w:autoSpaceDE w:val="0"/>
              <w:jc w:val="both"/>
              <w:rPr>
                <w:b/>
              </w:rPr>
            </w:pPr>
            <w:r w:rsidRPr="0004438F">
              <w:rPr>
                <w:b/>
              </w:rPr>
              <w:t>Подпрограмма 1</w:t>
            </w:r>
          </w:p>
        </w:tc>
        <w:tc>
          <w:tcPr>
            <w:tcW w:w="2693" w:type="dxa"/>
            <w:vMerge w:val="restart"/>
            <w:shd w:val="clear" w:color="auto" w:fill="auto"/>
            <w:vAlign w:val="center"/>
          </w:tcPr>
          <w:p w:rsidR="0004438F" w:rsidRPr="0004438F" w:rsidRDefault="0004438F" w:rsidP="0004438F">
            <w:pPr>
              <w:autoSpaceDE w:val="0"/>
              <w:jc w:val="both"/>
              <w:rPr>
                <w:b/>
              </w:rPr>
            </w:pPr>
            <w:r w:rsidRPr="0004438F">
              <w:rPr>
                <w:b/>
              </w:rPr>
              <w:t>«Поддержка малых форм хозяйствования в Нижнеингашском районе»</w:t>
            </w:r>
          </w:p>
        </w:tc>
        <w:tc>
          <w:tcPr>
            <w:tcW w:w="2155" w:type="dxa"/>
            <w:shd w:val="clear" w:color="auto" w:fill="auto"/>
            <w:vAlign w:val="bottom"/>
          </w:tcPr>
          <w:p w:rsidR="0004438F" w:rsidRPr="0004438F" w:rsidRDefault="0004438F" w:rsidP="0004438F">
            <w:pPr>
              <w:autoSpaceDE w:val="0"/>
              <w:jc w:val="both"/>
            </w:pPr>
            <w:r w:rsidRPr="0004438F">
              <w:t>всего расходные обязательства по программе</w:t>
            </w:r>
          </w:p>
        </w:tc>
        <w:tc>
          <w:tcPr>
            <w:tcW w:w="783" w:type="dxa"/>
            <w:shd w:val="clear" w:color="auto" w:fill="auto"/>
            <w:vAlign w:val="bottom"/>
          </w:tcPr>
          <w:p w:rsidR="0004438F" w:rsidRPr="0004438F" w:rsidRDefault="0004438F" w:rsidP="0004438F">
            <w:pPr>
              <w:autoSpaceDE w:val="0"/>
              <w:jc w:val="both"/>
              <w:rPr>
                <w:b/>
              </w:rPr>
            </w:pPr>
            <w:r w:rsidRPr="0004438F">
              <w:rPr>
                <w:b/>
              </w:rPr>
              <w:t>х</w:t>
            </w:r>
          </w:p>
        </w:tc>
        <w:tc>
          <w:tcPr>
            <w:tcW w:w="799" w:type="dxa"/>
            <w:shd w:val="clear" w:color="auto" w:fill="auto"/>
            <w:vAlign w:val="bottom"/>
          </w:tcPr>
          <w:p w:rsidR="0004438F" w:rsidRPr="0004438F" w:rsidRDefault="0004438F" w:rsidP="0004438F">
            <w:pPr>
              <w:autoSpaceDE w:val="0"/>
              <w:jc w:val="both"/>
              <w:rPr>
                <w:b/>
              </w:rPr>
            </w:pPr>
            <w:r w:rsidRPr="0004438F">
              <w:rPr>
                <w:b/>
              </w:rPr>
              <w:t>х</w:t>
            </w:r>
          </w:p>
        </w:tc>
        <w:tc>
          <w:tcPr>
            <w:tcW w:w="1366" w:type="dxa"/>
            <w:shd w:val="clear" w:color="auto" w:fill="auto"/>
            <w:vAlign w:val="bottom"/>
          </w:tcPr>
          <w:p w:rsidR="0004438F" w:rsidRPr="0004438F" w:rsidRDefault="0004438F" w:rsidP="0004438F">
            <w:pPr>
              <w:autoSpaceDE w:val="0"/>
              <w:jc w:val="both"/>
              <w:rPr>
                <w:b/>
              </w:rPr>
            </w:pPr>
            <w:r w:rsidRPr="0004438F">
              <w:rPr>
                <w:b/>
              </w:rPr>
              <w:t>х</w:t>
            </w:r>
          </w:p>
        </w:tc>
        <w:tc>
          <w:tcPr>
            <w:tcW w:w="709" w:type="dxa"/>
            <w:shd w:val="clear" w:color="auto" w:fill="auto"/>
            <w:vAlign w:val="bottom"/>
          </w:tcPr>
          <w:p w:rsidR="0004438F" w:rsidRPr="0004438F" w:rsidRDefault="0004438F" w:rsidP="0004438F">
            <w:pPr>
              <w:autoSpaceDE w:val="0"/>
              <w:jc w:val="both"/>
              <w:rPr>
                <w:b/>
              </w:rPr>
            </w:pPr>
            <w:r w:rsidRPr="0004438F">
              <w:rPr>
                <w:b/>
              </w:rPr>
              <w:t>х</w:t>
            </w:r>
          </w:p>
        </w:tc>
        <w:tc>
          <w:tcPr>
            <w:tcW w:w="1134" w:type="dxa"/>
            <w:shd w:val="clear" w:color="auto" w:fill="auto"/>
            <w:vAlign w:val="bottom"/>
          </w:tcPr>
          <w:p w:rsidR="0004438F" w:rsidRPr="0004438F" w:rsidRDefault="0004438F" w:rsidP="0004438F">
            <w:pPr>
              <w:autoSpaceDE w:val="0"/>
              <w:jc w:val="both"/>
              <w:rPr>
                <w:b/>
              </w:rPr>
            </w:pPr>
            <w:r w:rsidRPr="0004438F">
              <w:rPr>
                <w:b/>
              </w:rPr>
              <w:t>0,0</w:t>
            </w:r>
          </w:p>
        </w:tc>
        <w:tc>
          <w:tcPr>
            <w:tcW w:w="937" w:type="dxa"/>
            <w:shd w:val="clear" w:color="auto" w:fill="auto"/>
            <w:vAlign w:val="bottom"/>
          </w:tcPr>
          <w:p w:rsidR="0004438F" w:rsidRPr="0004438F" w:rsidRDefault="0004438F" w:rsidP="0004438F">
            <w:pPr>
              <w:autoSpaceDE w:val="0"/>
              <w:jc w:val="both"/>
              <w:rPr>
                <w:b/>
              </w:rPr>
            </w:pPr>
            <w:r w:rsidRPr="0004438F">
              <w:rPr>
                <w:b/>
              </w:rPr>
              <w:t>700,0</w:t>
            </w:r>
          </w:p>
        </w:tc>
        <w:tc>
          <w:tcPr>
            <w:tcW w:w="1048" w:type="dxa"/>
            <w:shd w:val="clear" w:color="auto" w:fill="auto"/>
            <w:vAlign w:val="bottom"/>
          </w:tcPr>
          <w:p w:rsidR="0004438F" w:rsidRPr="0004438F" w:rsidRDefault="0004438F" w:rsidP="0004438F">
            <w:pPr>
              <w:autoSpaceDE w:val="0"/>
              <w:jc w:val="both"/>
              <w:rPr>
                <w:b/>
              </w:rPr>
            </w:pPr>
            <w:r w:rsidRPr="0004438F">
              <w:rPr>
                <w:b/>
              </w:rPr>
              <w:t>700,0</w:t>
            </w:r>
          </w:p>
        </w:tc>
        <w:tc>
          <w:tcPr>
            <w:tcW w:w="1275" w:type="dxa"/>
            <w:shd w:val="clear" w:color="auto" w:fill="auto"/>
            <w:vAlign w:val="bottom"/>
          </w:tcPr>
          <w:p w:rsidR="0004438F" w:rsidRPr="0004438F" w:rsidRDefault="0004438F" w:rsidP="0004438F">
            <w:pPr>
              <w:autoSpaceDE w:val="0"/>
              <w:jc w:val="both"/>
              <w:rPr>
                <w:b/>
              </w:rPr>
            </w:pPr>
            <w:r w:rsidRPr="0004438F">
              <w:rPr>
                <w:b/>
              </w:rPr>
              <w:t>1400,0</w:t>
            </w:r>
          </w:p>
        </w:tc>
      </w:tr>
      <w:tr w:rsidR="0004438F" w:rsidRPr="0004438F" w:rsidTr="00B46A46">
        <w:tc>
          <w:tcPr>
            <w:tcW w:w="549" w:type="dxa"/>
            <w:vMerge/>
            <w:shd w:val="clear" w:color="auto" w:fill="auto"/>
            <w:vAlign w:val="center"/>
          </w:tcPr>
          <w:p w:rsidR="0004438F" w:rsidRPr="0004438F" w:rsidRDefault="0004438F" w:rsidP="00B46A46">
            <w:pPr>
              <w:autoSpaceDE w:val="0"/>
              <w:jc w:val="center"/>
              <w:rPr>
                <w:b/>
              </w:rPr>
            </w:pPr>
          </w:p>
        </w:tc>
        <w:tc>
          <w:tcPr>
            <w:tcW w:w="2111" w:type="dxa"/>
            <w:vMerge/>
            <w:shd w:val="clear" w:color="auto" w:fill="auto"/>
            <w:vAlign w:val="center"/>
          </w:tcPr>
          <w:p w:rsidR="0004438F" w:rsidRPr="0004438F" w:rsidRDefault="0004438F" w:rsidP="0004438F">
            <w:pPr>
              <w:autoSpaceDE w:val="0"/>
              <w:jc w:val="both"/>
              <w:rPr>
                <w:b/>
              </w:rPr>
            </w:pPr>
          </w:p>
        </w:tc>
        <w:tc>
          <w:tcPr>
            <w:tcW w:w="2693" w:type="dxa"/>
            <w:vMerge/>
            <w:shd w:val="clear" w:color="auto" w:fill="auto"/>
            <w:vAlign w:val="center"/>
          </w:tcPr>
          <w:p w:rsidR="0004438F" w:rsidRPr="0004438F" w:rsidRDefault="0004438F" w:rsidP="0004438F">
            <w:pPr>
              <w:autoSpaceDE w:val="0"/>
              <w:jc w:val="both"/>
              <w:rPr>
                <w:b/>
              </w:rPr>
            </w:pPr>
          </w:p>
        </w:tc>
        <w:tc>
          <w:tcPr>
            <w:tcW w:w="2155" w:type="dxa"/>
            <w:shd w:val="clear" w:color="auto" w:fill="auto"/>
            <w:vAlign w:val="bottom"/>
          </w:tcPr>
          <w:p w:rsidR="0004438F" w:rsidRPr="0004438F" w:rsidRDefault="0004438F" w:rsidP="0004438F">
            <w:pPr>
              <w:autoSpaceDE w:val="0"/>
              <w:jc w:val="both"/>
            </w:pPr>
            <w:r w:rsidRPr="0004438F">
              <w:t>в том числе по ГРБС:</w:t>
            </w:r>
          </w:p>
        </w:tc>
        <w:tc>
          <w:tcPr>
            <w:tcW w:w="783" w:type="dxa"/>
            <w:shd w:val="clear" w:color="auto" w:fill="auto"/>
            <w:vAlign w:val="bottom"/>
          </w:tcPr>
          <w:p w:rsidR="0004438F" w:rsidRPr="0004438F" w:rsidRDefault="0004438F" w:rsidP="0004438F">
            <w:pPr>
              <w:autoSpaceDE w:val="0"/>
              <w:jc w:val="both"/>
              <w:rPr>
                <w:b/>
              </w:rPr>
            </w:pPr>
          </w:p>
        </w:tc>
        <w:tc>
          <w:tcPr>
            <w:tcW w:w="799" w:type="dxa"/>
            <w:shd w:val="clear" w:color="auto" w:fill="auto"/>
            <w:vAlign w:val="bottom"/>
          </w:tcPr>
          <w:p w:rsidR="0004438F" w:rsidRPr="0004438F" w:rsidRDefault="0004438F" w:rsidP="0004438F">
            <w:pPr>
              <w:autoSpaceDE w:val="0"/>
              <w:jc w:val="both"/>
              <w:rPr>
                <w:b/>
              </w:rPr>
            </w:pPr>
          </w:p>
        </w:tc>
        <w:tc>
          <w:tcPr>
            <w:tcW w:w="1366" w:type="dxa"/>
            <w:shd w:val="clear" w:color="auto" w:fill="auto"/>
            <w:vAlign w:val="bottom"/>
          </w:tcPr>
          <w:p w:rsidR="0004438F" w:rsidRPr="0004438F" w:rsidRDefault="0004438F" w:rsidP="0004438F">
            <w:pPr>
              <w:autoSpaceDE w:val="0"/>
              <w:jc w:val="both"/>
              <w:rPr>
                <w:b/>
              </w:rPr>
            </w:pPr>
          </w:p>
        </w:tc>
        <w:tc>
          <w:tcPr>
            <w:tcW w:w="709" w:type="dxa"/>
            <w:shd w:val="clear" w:color="auto" w:fill="auto"/>
            <w:vAlign w:val="bottom"/>
          </w:tcPr>
          <w:p w:rsidR="0004438F" w:rsidRPr="0004438F" w:rsidRDefault="0004438F" w:rsidP="0004438F">
            <w:pPr>
              <w:autoSpaceDE w:val="0"/>
              <w:jc w:val="both"/>
              <w:rPr>
                <w:b/>
              </w:rPr>
            </w:pPr>
          </w:p>
        </w:tc>
        <w:tc>
          <w:tcPr>
            <w:tcW w:w="1134" w:type="dxa"/>
            <w:shd w:val="clear" w:color="auto" w:fill="auto"/>
            <w:vAlign w:val="bottom"/>
          </w:tcPr>
          <w:p w:rsidR="0004438F" w:rsidRPr="0004438F" w:rsidRDefault="0004438F" w:rsidP="0004438F">
            <w:pPr>
              <w:autoSpaceDE w:val="0"/>
              <w:jc w:val="both"/>
            </w:pPr>
          </w:p>
        </w:tc>
        <w:tc>
          <w:tcPr>
            <w:tcW w:w="937" w:type="dxa"/>
            <w:shd w:val="clear" w:color="auto" w:fill="auto"/>
            <w:vAlign w:val="bottom"/>
          </w:tcPr>
          <w:p w:rsidR="0004438F" w:rsidRPr="0004438F" w:rsidRDefault="0004438F" w:rsidP="0004438F">
            <w:pPr>
              <w:autoSpaceDE w:val="0"/>
              <w:jc w:val="both"/>
            </w:pPr>
          </w:p>
        </w:tc>
        <w:tc>
          <w:tcPr>
            <w:tcW w:w="1048" w:type="dxa"/>
            <w:shd w:val="clear" w:color="auto" w:fill="auto"/>
            <w:vAlign w:val="bottom"/>
          </w:tcPr>
          <w:p w:rsidR="0004438F" w:rsidRPr="0004438F" w:rsidRDefault="0004438F" w:rsidP="0004438F">
            <w:pPr>
              <w:autoSpaceDE w:val="0"/>
              <w:jc w:val="both"/>
            </w:pPr>
          </w:p>
        </w:tc>
        <w:tc>
          <w:tcPr>
            <w:tcW w:w="1275" w:type="dxa"/>
            <w:shd w:val="clear" w:color="auto" w:fill="auto"/>
            <w:vAlign w:val="bottom"/>
          </w:tcPr>
          <w:p w:rsidR="0004438F" w:rsidRPr="0004438F" w:rsidRDefault="0004438F" w:rsidP="0004438F">
            <w:pPr>
              <w:autoSpaceDE w:val="0"/>
              <w:jc w:val="both"/>
              <w:rPr>
                <w:b/>
              </w:rPr>
            </w:pPr>
          </w:p>
        </w:tc>
      </w:tr>
      <w:tr w:rsidR="0004438F" w:rsidRPr="0004438F" w:rsidTr="00B46A46">
        <w:tc>
          <w:tcPr>
            <w:tcW w:w="549" w:type="dxa"/>
            <w:vMerge/>
            <w:shd w:val="clear" w:color="auto" w:fill="auto"/>
            <w:vAlign w:val="center"/>
          </w:tcPr>
          <w:p w:rsidR="0004438F" w:rsidRPr="0004438F" w:rsidRDefault="0004438F" w:rsidP="00B46A46">
            <w:pPr>
              <w:autoSpaceDE w:val="0"/>
              <w:jc w:val="center"/>
              <w:rPr>
                <w:b/>
              </w:rPr>
            </w:pPr>
          </w:p>
        </w:tc>
        <w:tc>
          <w:tcPr>
            <w:tcW w:w="2111" w:type="dxa"/>
            <w:vMerge/>
            <w:shd w:val="clear" w:color="auto" w:fill="auto"/>
            <w:vAlign w:val="center"/>
          </w:tcPr>
          <w:p w:rsidR="0004438F" w:rsidRPr="0004438F" w:rsidRDefault="0004438F" w:rsidP="0004438F">
            <w:pPr>
              <w:autoSpaceDE w:val="0"/>
              <w:jc w:val="both"/>
              <w:rPr>
                <w:b/>
              </w:rPr>
            </w:pPr>
          </w:p>
        </w:tc>
        <w:tc>
          <w:tcPr>
            <w:tcW w:w="2693" w:type="dxa"/>
            <w:vMerge/>
            <w:shd w:val="clear" w:color="auto" w:fill="auto"/>
            <w:vAlign w:val="center"/>
          </w:tcPr>
          <w:p w:rsidR="0004438F" w:rsidRPr="0004438F" w:rsidRDefault="0004438F" w:rsidP="0004438F">
            <w:pPr>
              <w:autoSpaceDE w:val="0"/>
              <w:jc w:val="both"/>
              <w:rPr>
                <w:b/>
              </w:rPr>
            </w:pPr>
          </w:p>
        </w:tc>
        <w:tc>
          <w:tcPr>
            <w:tcW w:w="2155" w:type="dxa"/>
            <w:shd w:val="clear" w:color="auto" w:fill="auto"/>
            <w:vAlign w:val="bottom"/>
          </w:tcPr>
          <w:p w:rsidR="0004438F" w:rsidRPr="0004438F" w:rsidRDefault="0004438F" w:rsidP="0004438F">
            <w:pPr>
              <w:autoSpaceDE w:val="0"/>
              <w:jc w:val="both"/>
            </w:pPr>
            <w:r w:rsidRPr="0004438F">
              <w:t>Администрация Нижнеингашского района</w:t>
            </w:r>
          </w:p>
        </w:tc>
        <w:tc>
          <w:tcPr>
            <w:tcW w:w="783" w:type="dxa"/>
            <w:shd w:val="clear" w:color="auto" w:fill="auto"/>
            <w:vAlign w:val="bottom"/>
          </w:tcPr>
          <w:p w:rsidR="0004438F" w:rsidRPr="0004438F" w:rsidRDefault="0004438F" w:rsidP="0004438F">
            <w:pPr>
              <w:autoSpaceDE w:val="0"/>
              <w:jc w:val="both"/>
              <w:rPr>
                <w:b/>
              </w:rPr>
            </w:pPr>
            <w:r w:rsidRPr="0004438F">
              <w:rPr>
                <w:b/>
              </w:rPr>
              <w:t>001</w:t>
            </w:r>
          </w:p>
        </w:tc>
        <w:tc>
          <w:tcPr>
            <w:tcW w:w="799" w:type="dxa"/>
            <w:shd w:val="clear" w:color="auto" w:fill="auto"/>
            <w:vAlign w:val="bottom"/>
          </w:tcPr>
          <w:p w:rsidR="0004438F" w:rsidRPr="0004438F" w:rsidRDefault="0004438F" w:rsidP="0004438F">
            <w:pPr>
              <w:autoSpaceDE w:val="0"/>
              <w:jc w:val="both"/>
              <w:rPr>
                <w:b/>
              </w:rPr>
            </w:pPr>
            <w:r w:rsidRPr="0004438F">
              <w:rPr>
                <w:b/>
              </w:rPr>
              <w:t>04 05</w:t>
            </w:r>
          </w:p>
        </w:tc>
        <w:tc>
          <w:tcPr>
            <w:tcW w:w="1366" w:type="dxa"/>
            <w:shd w:val="clear" w:color="auto" w:fill="auto"/>
            <w:vAlign w:val="bottom"/>
          </w:tcPr>
          <w:p w:rsidR="00121312" w:rsidRDefault="0004438F" w:rsidP="0004438F">
            <w:pPr>
              <w:autoSpaceDE w:val="0"/>
              <w:jc w:val="both"/>
              <w:rPr>
                <w:b/>
              </w:rPr>
            </w:pPr>
            <w:r w:rsidRPr="0004438F">
              <w:rPr>
                <w:b/>
              </w:rPr>
              <w:t>0710000</w:t>
            </w:r>
          </w:p>
          <w:p w:rsidR="0004438F" w:rsidRPr="0004438F" w:rsidRDefault="0004438F" w:rsidP="0004438F">
            <w:pPr>
              <w:autoSpaceDE w:val="0"/>
              <w:jc w:val="both"/>
              <w:rPr>
                <w:b/>
              </w:rPr>
            </w:pPr>
            <w:r w:rsidRPr="0004438F">
              <w:rPr>
                <w:b/>
              </w:rPr>
              <w:t>010</w:t>
            </w:r>
          </w:p>
        </w:tc>
        <w:tc>
          <w:tcPr>
            <w:tcW w:w="709" w:type="dxa"/>
            <w:shd w:val="clear" w:color="auto" w:fill="auto"/>
            <w:vAlign w:val="bottom"/>
          </w:tcPr>
          <w:p w:rsidR="0004438F" w:rsidRPr="0004438F" w:rsidRDefault="0004438F" w:rsidP="0004438F">
            <w:pPr>
              <w:autoSpaceDE w:val="0"/>
              <w:jc w:val="both"/>
              <w:rPr>
                <w:b/>
              </w:rPr>
            </w:pPr>
            <w:r w:rsidRPr="0004438F">
              <w:rPr>
                <w:b/>
              </w:rPr>
              <w:t>811</w:t>
            </w:r>
          </w:p>
        </w:tc>
        <w:tc>
          <w:tcPr>
            <w:tcW w:w="1134" w:type="dxa"/>
            <w:shd w:val="clear" w:color="auto" w:fill="auto"/>
            <w:vAlign w:val="bottom"/>
          </w:tcPr>
          <w:p w:rsidR="0004438F" w:rsidRPr="0004438F" w:rsidRDefault="0004438F" w:rsidP="0004438F">
            <w:pPr>
              <w:autoSpaceDE w:val="0"/>
              <w:jc w:val="both"/>
            </w:pPr>
            <w:r w:rsidRPr="0004438F">
              <w:t>0,0</w:t>
            </w:r>
          </w:p>
        </w:tc>
        <w:tc>
          <w:tcPr>
            <w:tcW w:w="937" w:type="dxa"/>
            <w:shd w:val="clear" w:color="auto" w:fill="auto"/>
            <w:vAlign w:val="bottom"/>
          </w:tcPr>
          <w:p w:rsidR="0004438F" w:rsidRPr="0004438F" w:rsidRDefault="0004438F" w:rsidP="0004438F">
            <w:pPr>
              <w:autoSpaceDE w:val="0"/>
              <w:jc w:val="both"/>
            </w:pPr>
            <w:r w:rsidRPr="0004438F">
              <w:t>700,0</w:t>
            </w:r>
          </w:p>
        </w:tc>
        <w:tc>
          <w:tcPr>
            <w:tcW w:w="1048" w:type="dxa"/>
            <w:shd w:val="clear" w:color="auto" w:fill="auto"/>
            <w:vAlign w:val="bottom"/>
          </w:tcPr>
          <w:p w:rsidR="0004438F" w:rsidRPr="0004438F" w:rsidRDefault="0004438F" w:rsidP="0004438F">
            <w:pPr>
              <w:autoSpaceDE w:val="0"/>
              <w:jc w:val="both"/>
            </w:pPr>
            <w:r w:rsidRPr="0004438F">
              <w:t>700,0</w:t>
            </w:r>
          </w:p>
        </w:tc>
        <w:tc>
          <w:tcPr>
            <w:tcW w:w="1275" w:type="dxa"/>
            <w:shd w:val="clear" w:color="auto" w:fill="auto"/>
            <w:vAlign w:val="bottom"/>
          </w:tcPr>
          <w:p w:rsidR="0004438F" w:rsidRPr="0004438F" w:rsidRDefault="0004438F" w:rsidP="0004438F">
            <w:pPr>
              <w:autoSpaceDE w:val="0"/>
              <w:jc w:val="both"/>
              <w:rPr>
                <w:b/>
              </w:rPr>
            </w:pPr>
            <w:r w:rsidRPr="0004438F">
              <w:rPr>
                <w:b/>
              </w:rPr>
              <w:t>1400,0</w:t>
            </w:r>
          </w:p>
        </w:tc>
      </w:tr>
      <w:tr w:rsidR="0004438F" w:rsidRPr="0004438F" w:rsidTr="00B46A46">
        <w:tc>
          <w:tcPr>
            <w:tcW w:w="549" w:type="dxa"/>
            <w:vMerge w:val="restart"/>
            <w:shd w:val="clear" w:color="auto" w:fill="auto"/>
            <w:vAlign w:val="center"/>
          </w:tcPr>
          <w:p w:rsidR="0004438F" w:rsidRPr="0004438F" w:rsidRDefault="0004438F" w:rsidP="00B46A46">
            <w:pPr>
              <w:autoSpaceDE w:val="0"/>
              <w:jc w:val="center"/>
              <w:rPr>
                <w:b/>
              </w:rPr>
            </w:pPr>
            <w:r w:rsidRPr="0004438F">
              <w:rPr>
                <w:b/>
              </w:rPr>
              <w:t>3</w:t>
            </w:r>
          </w:p>
        </w:tc>
        <w:tc>
          <w:tcPr>
            <w:tcW w:w="2111" w:type="dxa"/>
            <w:vMerge w:val="restart"/>
            <w:shd w:val="clear" w:color="auto" w:fill="auto"/>
            <w:vAlign w:val="center"/>
          </w:tcPr>
          <w:p w:rsidR="0004438F" w:rsidRPr="0004438F" w:rsidRDefault="0004438F" w:rsidP="0004438F">
            <w:pPr>
              <w:autoSpaceDE w:val="0"/>
              <w:jc w:val="both"/>
              <w:rPr>
                <w:b/>
              </w:rPr>
            </w:pPr>
            <w:r w:rsidRPr="0004438F">
              <w:rPr>
                <w:b/>
              </w:rPr>
              <w:t>Подпрограмма 2</w:t>
            </w:r>
          </w:p>
        </w:tc>
        <w:tc>
          <w:tcPr>
            <w:tcW w:w="2693" w:type="dxa"/>
            <w:vMerge w:val="restart"/>
            <w:shd w:val="clear" w:color="auto" w:fill="auto"/>
            <w:vAlign w:val="center"/>
          </w:tcPr>
          <w:p w:rsidR="0004438F" w:rsidRPr="0004438F" w:rsidRDefault="0004438F" w:rsidP="0004438F">
            <w:pPr>
              <w:autoSpaceDE w:val="0"/>
              <w:jc w:val="both"/>
              <w:rPr>
                <w:b/>
              </w:rPr>
            </w:pPr>
            <w:r w:rsidRPr="0004438F">
              <w:rPr>
                <w:b/>
              </w:rPr>
              <w:t xml:space="preserve">«Комплексное </w:t>
            </w:r>
            <w:r w:rsidRPr="0004438F">
              <w:rPr>
                <w:b/>
              </w:rPr>
              <w:lastRenderedPageBreak/>
              <w:t>развитие сельских территорий в Нижнеингашском районе»</w:t>
            </w:r>
          </w:p>
        </w:tc>
        <w:tc>
          <w:tcPr>
            <w:tcW w:w="2155" w:type="dxa"/>
            <w:shd w:val="clear" w:color="auto" w:fill="auto"/>
            <w:vAlign w:val="bottom"/>
          </w:tcPr>
          <w:p w:rsidR="0004438F" w:rsidRPr="0004438F" w:rsidRDefault="0004438F" w:rsidP="0004438F">
            <w:pPr>
              <w:autoSpaceDE w:val="0"/>
              <w:jc w:val="both"/>
            </w:pPr>
            <w:r w:rsidRPr="0004438F">
              <w:lastRenderedPageBreak/>
              <w:t xml:space="preserve">всего расходные </w:t>
            </w:r>
            <w:r w:rsidRPr="0004438F">
              <w:lastRenderedPageBreak/>
              <w:t>обязательства по программе</w:t>
            </w:r>
          </w:p>
        </w:tc>
        <w:tc>
          <w:tcPr>
            <w:tcW w:w="783" w:type="dxa"/>
            <w:shd w:val="clear" w:color="auto" w:fill="auto"/>
            <w:vAlign w:val="bottom"/>
          </w:tcPr>
          <w:p w:rsidR="0004438F" w:rsidRPr="0004438F" w:rsidRDefault="0004438F" w:rsidP="0004438F">
            <w:pPr>
              <w:autoSpaceDE w:val="0"/>
              <w:jc w:val="both"/>
              <w:rPr>
                <w:b/>
              </w:rPr>
            </w:pPr>
            <w:r w:rsidRPr="0004438F">
              <w:rPr>
                <w:b/>
              </w:rPr>
              <w:lastRenderedPageBreak/>
              <w:t>х</w:t>
            </w:r>
          </w:p>
        </w:tc>
        <w:tc>
          <w:tcPr>
            <w:tcW w:w="799" w:type="dxa"/>
            <w:shd w:val="clear" w:color="auto" w:fill="auto"/>
            <w:vAlign w:val="bottom"/>
          </w:tcPr>
          <w:p w:rsidR="0004438F" w:rsidRPr="0004438F" w:rsidRDefault="0004438F" w:rsidP="0004438F">
            <w:pPr>
              <w:autoSpaceDE w:val="0"/>
              <w:jc w:val="both"/>
              <w:rPr>
                <w:b/>
              </w:rPr>
            </w:pPr>
            <w:r w:rsidRPr="0004438F">
              <w:rPr>
                <w:b/>
              </w:rPr>
              <w:t>х</w:t>
            </w:r>
          </w:p>
        </w:tc>
        <w:tc>
          <w:tcPr>
            <w:tcW w:w="1366" w:type="dxa"/>
            <w:shd w:val="clear" w:color="auto" w:fill="auto"/>
            <w:vAlign w:val="bottom"/>
          </w:tcPr>
          <w:p w:rsidR="0004438F" w:rsidRPr="0004438F" w:rsidRDefault="0004438F" w:rsidP="0004438F">
            <w:pPr>
              <w:autoSpaceDE w:val="0"/>
              <w:jc w:val="both"/>
              <w:rPr>
                <w:b/>
              </w:rPr>
            </w:pPr>
            <w:r w:rsidRPr="0004438F">
              <w:rPr>
                <w:b/>
              </w:rPr>
              <w:t>х</w:t>
            </w:r>
          </w:p>
        </w:tc>
        <w:tc>
          <w:tcPr>
            <w:tcW w:w="709" w:type="dxa"/>
            <w:shd w:val="clear" w:color="auto" w:fill="auto"/>
            <w:vAlign w:val="bottom"/>
          </w:tcPr>
          <w:p w:rsidR="0004438F" w:rsidRPr="0004438F" w:rsidRDefault="0004438F" w:rsidP="0004438F">
            <w:pPr>
              <w:autoSpaceDE w:val="0"/>
              <w:jc w:val="both"/>
              <w:rPr>
                <w:b/>
              </w:rPr>
            </w:pPr>
            <w:r w:rsidRPr="0004438F">
              <w:rPr>
                <w:b/>
              </w:rPr>
              <w:t>х</w:t>
            </w:r>
          </w:p>
        </w:tc>
        <w:tc>
          <w:tcPr>
            <w:tcW w:w="1134" w:type="dxa"/>
            <w:shd w:val="clear" w:color="auto" w:fill="auto"/>
            <w:vAlign w:val="bottom"/>
          </w:tcPr>
          <w:p w:rsidR="0004438F" w:rsidRPr="0004438F" w:rsidRDefault="0004438F" w:rsidP="0004438F">
            <w:pPr>
              <w:autoSpaceDE w:val="0"/>
              <w:jc w:val="both"/>
              <w:rPr>
                <w:b/>
              </w:rPr>
            </w:pPr>
            <w:r w:rsidRPr="0004438F">
              <w:rPr>
                <w:b/>
              </w:rPr>
              <w:t>400,0</w:t>
            </w:r>
          </w:p>
        </w:tc>
        <w:tc>
          <w:tcPr>
            <w:tcW w:w="937" w:type="dxa"/>
            <w:shd w:val="clear" w:color="auto" w:fill="auto"/>
            <w:vAlign w:val="bottom"/>
          </w:tcPr>
          <w:p w:rsidR="0004438F" w:rsidRPr="0004438F" w:rsidRDefault="0004438F" w:rsidP="0004438F">
            <w:pPr>
              <w:autoSpaceDE w:val="0"/>
              <w:jc w:val="both"/>
              <w:rPr>
                <w:b/>
              </w:rPr>
            </w:pPr>
            <w:r w:rsidRPr="0004438F">
              <w:rPr>
                <w:b/>
              </w:rPr>
              <w:t>0,0</w:t>
            </w:r>
          </w:p>
        </w:tc>
        <w:tc>
          <w:tcPr>
            <w:tcW w:w="1048" w:type="dxa"/>
            <w:shd w:val="clear" w:color="auto" w:fill="auto"/>
            <w:vAlign w:val="bottom"/>
          </w:tcPr>
          <w:p w:rsidR="0004438F" w:rsidRPr="0004438F" w:rsidRDefault="0004438F" w:rsidP="0004438F">
            <w:pPr>
              <w:autoSpaceDE w:val="0"/>
              <w:jc w:val="both"/>
              <w:rPr>
                <w:b/>
              </w:rPr>
            </w:pPr>
            <w:r w:rsidRPr="0004438F">
              <w:rPr>
                <w:b/>
              </w:rPr>
              <w:t>0,0</w:t>
            </w:r>
          </w:p>
        </w:tc>
        <w:tc>
          <w:tcPr>
            <w:tcW w:w="1275" w:type="dxa"/>
            <w:shd w:val="clear" w:color="auto" w:fill="auto"/>
            <w:vAlign w:val="bottom"/>
          </w:tcPr>
          <w:p w:rsidR="0004438F" w:rsidRPr="0004438F" w:rsidRDefault="0004438F" w:rsidP="0004438F">
            <w:pPr>
              <w:autoSpaceDE w:val="0"/>
              <w:jc w:val="both"/>
              <w:rPr>
                <w:b/>
              </w:rPr>
            </w:pPr>
            <w:r w:rsidRPr="0004438F">
              <w:rPr>
                <w:b/>
              </w:rPr>
              <w:t>400,0</w:t>
            </w:r>
          </w:p>
        </w:tc>
      </w:tr>
      <w:tr w:rsidR="0004438F" w:rsidRPr="0004438F" w:rsidTr="00655D9E">
        <w:tc>
          <w:tcPr>
            <w:tcW w:w="549" w:type="dxa"/>
            <w:vMerge/>
            <w:shd w:val="clear" w:color="auto" w:fill="auto"/>
            <w:vAlign w:val="bottom"/>
          </w:tcPr>
          <w:p w:rsidR="0004438F" w:rsidRPr="0004438F" w:rsidRDefault="0004438F" w:rsidP="0004438F">
            <w:pPr>
              <w:autoSpaceDE w:val="0"/>
              <w:jc w:val="both"/>
              <w:rPr>
                <w:b/>
              </w:rPr>
            </w:pPr>
          </w:p>
        </w:tc>
        <w:tc>
          <w:tcPr>
            <w:tcW w:w="2111" w:type="dxa"/>
            <w:vMerge/>
            <w:shd w:val="clear" w:color="auto" w:fill="auto"/>
            <w:vAlign w:val="center"/>
          </w:tcPr>
          <w:p w:rsidR="0004438F" w:rsidRPr="0004438F" w:rsidRDefault="0004438F" w:rsidP="0004438F">
            <w:pPr>
              <w:autoSpaceDE w:val="0"/>
              <w:jc w:val="both"/>
              <w:rPr>
                <w:b/>
              </w:rPr>
            </w:pPr>
          </w:p>
        </w:tc>
        <w:tc>
          <w:tcPr>
            <w:tcW w:w="2693" w:type="dxa"/>
            <w:vMerge/>
            <w:shd w:val="clear" w:color="auto" w:fill="auto"/>
            <w:vAlign w:val="center"/>
          </w:tcPr>
          <w:p w:rsidR="0004438F" w:rsidRPr="0004438F" w:rsidRDefault="0004438F" w:rsidP="0004438F">
            <w:pPr>
              <w:autoSpaceDE w:val="0"/>
              <w:jc w:val="both"/>
              <w:rPr>
                <w:b/>
              </w:rPr>
            </w:pPr>
          </w:p>
        </w:tc>
        <w:tc>
          <w:tcPr>
            <w:tcW w:w="2155" w:type="dxa"/>
            <w:shd w:val="clear" w:color="auto" w:fill="auto"/>
            <w:vAlign w:val="bottom"/>
          </w:tcPr>
          <w:p w:rsidR="0004438F" w:rsidRPr="0004438F" w:rsidRDefault="0004438F" w:rsidP="0004438F">
            <w:pPr>
              <w:autoSpaceDE w:val="0"/>
              <w:jc w:val="both"/>
            </w:pPr>
            <w:r w:rsidRPr="0004438F">
              <w:t>в том числе по ГРБС:</w:t>
            </w:r>
          </w:p>
        </w:tc>
        <w:tc>
          <w:tcPr>
            <w:tcW w:w="783" w:type="dxa"/>
            <w:shd w:val="clear" w:color="auto" w:fill="auto"/>
            <w:vAlign w:val="bottom"/>
          </w:tcPr>
          <w:p w:rsidR="0004438F" w:rsidRPr="0004438F" w:rsidRDefault="0004438F" w:rsidP="0004438F">
            <w:pPr>
              <w:autoSpaceDE w:val="0"/>
              <w:jc w:val="both"/>
              <w:rPr>
                <w:b/>
              </w:rPr>
            </w:pPr>
          </w:p>
        </w:tc>
        <w:tc>
          <w:tcPr>
            <w:tcW w:w="799" w:type="dxa"/>
            <w:shd w:val="clear" w:color="auto" w:fill="auto"/>
            <w:vAlign w:val="bottom"/>
          </w:tcPr>
          <w:p w:rsidR="0004438F" w:rsidRPr="0004438F" w:rsidRDefault="0004438F" w:rsidP="0004438F">
            <w:pPr>
              <w:autoSpaceDE w:val="0"/>
              <w:jc w:val="both"/>
              <w:rPr>
                <w:b/>
              </w:rPr>
            </w:pPr>
          </w:p>
        </w:tc>
        <w:tc>
          <w:tcPr>
            <w:tcW w:w="1366" w:type="dxa"/>
            <w:shd w:val="clear" w:color="auto" w:fill="auto"/>
            <w:vAlign w:val="bottom"/>
          </w:tcPr>
          <w:p w:rsidR="0004438F" w:rsidRPr="0004438F" w:rsidRDefault="0004438F" w:rsidP="0004438F">
            <w:pPr>
              <w:autoSpaceDE w:val="0"/>
              <w:jc w:val="both"/>
              <w:rPr>
                <w:b/>
              </w:rPr>
            </w:pPr>
          </w:p>
        </w:tc>
        <w:tc>
          <w:tcPr>
            <w:tcW w:w="709" w:type="dxa"/>
            <w:shd w:val="clear" w:color="auto" w:fill="auto"/>
            <w:vAlign w:val="bottom"/>
          </w:tcPr>
          <w:p w:rsidR="0004438F" w:rsidRPr="0004438F" w:rsidRDefault="0004438F" w:rsidP="0004438F">
            <w:pPr>
              <w:autoSpaceDE w:val="0"/>
              <w:jc w:val="both"/>
              <w:rPr>
                <w:b/>
              </w:rPr>
            </w:pPr>
          </w:p>
        </w:tc>
        <w:tc>
          <w:tcPr>
            <w:tcW w:w="1134" w:type="dxa"/>
            <w:shd w:val="clear" w:color="auto" w:fill="auto"/>
            <w:vAlign w:val="bottom"/>
          </w:tcPr>
          <w:p w:rsidR="0004438F" w:rsidRPr="0004438F" w:rsidRDefault="0004438F" w:rsidP="0004438F">
            <w:pPr>
              <w:autoSpaceDE w:val="0"/>
              <w:jc w:val="both"/>
            </w:pPr>
          </w:p>
        </w:tc>
        <w:tc>
          <w:tcPr>
            <w:tcW w:w="937" w:type="dxa"/>
            <w:shd w:val="clear" w:color="auto" w:fill="auto"/>
            <w:vAlign w:val="bottom"/>
          </w:tcPr>
          <w:p w:rsidR="0004438F" w:rsidRPr="0004438F" w:rsidRDefault="0004438F" w:rsidP="0004438F">
            <w:pPr>
              <w:autoSpaceDE w:val="0"/>
              <w:jc w:val="both"/>
            </w:pPr>
          </w:p>
        </w:tc>
        <w:tc>
          <w:tcPr>
            <w:tcW w:w="1048" w:type="dxa"/>
            <w:shd w:val="clear" w:color="auto" w:fill="auto"/>
            <w:vAlign w:val="bottom"/>
          </w:tcPr>
          <w:p w:rsidR="0004438F" w:rsidRPr="0004438F" w:rsidRDefault="0004438F" w:rsidP="0004438F">
            <w:pPr>
              <w:autoSpaceDE w:val="0"/>
              <w:jc w:val="both"/>
            </w:pPr>
          </w:p>
        </w:tc>
        <w:tc>
          <w:tcPr>
            <w:tcW w:w="1275" w:type="dxa"/>
            <w:shd w:val="clear" w:color="auto" w:fill="auto"/>
            <w:vAlign w:val="bottom"/>
          </w:tcPr>
          <w:p w:rsidR="0004438F" w:rsidRPr="0004438F" w:rsidRDefault="0004438F" w:rsidP="0004438F">
            <w:pPr>
              <w:autoSpaceDE w:val="0"/>
              <w:jc w:val="both"/>
              <w:rPr>
                <w:b/>
              </w:rPr>
            </w:pPr>
          </w:p>
        </w:tc>
      </w:tr>
      <w:tr w:rsidR="0004438F" w:rsidRPr="0004438F" w:rsidTr="00655D9E">
        <w:tc>
          <w:tcPr>
            <w:tcW w:w="549" w:type="dxa"/>
            <w:vMerge/>
            <w:shd w:val="clear" w:color="auto" w:fill="auto"/>
            <w:vAlign w:val="bottom"/>
          </w:tcPr>
          <w:p w:rsidR="0004438F" w:rsidRPr="0004438F" w:rsidRDefault="0004438F" w:rsidP="0004438F">
            <w:pPr>
              <w:autoSpaceDE w:val="0"/>
              <w:jc w:val="both"/>
              <w:rPr>
                <w:b/>
              </w:rPr>
            </w:pPr>
          </w:p>
        </w:tc>
        <w:tc>
          <w:tcPr>
            <w:tcW w:w="2111" w:type="dxa"/>
            <w:vMerge/>
            <w:shd w:val="clear" w:color="auto" w:fill="auto"/>
            <w:vAlign w:val="center"/>
          </w:tcPr>
          <w:p w:rsidR="0004438F" w:rsidRPr="0004438F" w:rsidRDefault="0004438F" w:rsidP="0004438F">
            <w:pPr>
              <w:autoSpaceDE w:val="0"/>
              <w:jc w:val="both"/>
              <w:rPr>
                <w:b/>
              </w:rPr>
            </w:pPr>
          </w:p>
        </w:tc>
        <w:tc>
          <w:tcPr>
            <w:tcW w:w="2693" w:type="dxa"/>
            <w:vMerge/>
            <w:shd w:val="clear" w:color="auto" w:fill="auto"/>
            <w:vAlign w:val="center"/>
          </w:tcPr>
          <w:p w:rsidR="0004438F" w:rsidRPr="0004438F" w:rsidRDefault="0004438F" w:rsidP="0004438F">
            <w:pPr>
              <w:autoSpaceDE w:val="0"/>
              <w:jc w:val="both"/>
              <w:rPr>
                <w:b/>
              </w:rPr>
            </w:pPr>
          </w:p>
        </w:tc>
        <w:tc>
          <w:tcPr>
            <w:tcW w:w="2155" w:type="dxa"/>
            <w:shd w:val="clear" w:color="auto" w:fill="auto"/>
            <w:vAlign w:val="bottom"/>
          </w:tcPr>
          <w:p w:rsidR="0004438F" w:rsidRPr="0004438F" w:rsidRDefault="0004438F" w:rsidP="0004438F">
            <w:pPr>
              <w:autoSpaceDE w:val="0"/>
              <w:jc w:val="both"/>
            </w:pPr>
            <w:r w:rsidRPr="0004438F">
              <w:t>Администрация Нижнеингашского района (МКУ)</w:t>
            </w:r>
          </w:p>
        </w:tc>
        <w:tc>
          <w:tcPr>
            <w:tcW w:w="783" w:type="dxa"/>
            <w:shd w:val="clear" w:color="auto" w:fill="auto"/>
            <w:vAlign w:val="bottom"/>
          </w:tcPr>
          <w:p w:rsidR="0004438F" w:rsidRPr="0004438F" w:rsidRDefault="0004438F" w:rsidP="0004438F">
            <w:pPr>
              <w:autoSpaceDE w:val="0"/>
              <w:jc w:val="both"/>
              <w:rPr>
                <w:b/>
              </w:rPr>
            </w:pPr>
            <w:r w:rsidRPr="0004438F">
              <w:rPr>
                <w:b/>
              </w:rPr>
              <w:t>133</w:t>
            </w:r>
          </w:p>
        </w:tc>
        <w:tc>
          <w:tcPr>
            <w:tcW w:w="799" w:type="dxa"/>
            <w:shd w:val="clear" w:color="auto" w:fill="auto"/>
            <w:vAlign w:val="bottom"/>
          </w:tcPr>
          <w:p w:rsidR="0004438F" w:rsidRPr="0004438F" w:rsidRDefault="0004438F" w:rsidP="0004438F">
            <w:pPr>
              <w:autoSpaceDE w:val="0"/>
              <w:jc w:val="both"/>
              <w:rPr>
                <w:b/>
              </w:rPr>
            </w:pPr>
            <w:r w:rsidRPr="0004438F">
              <w:rPr>
                <w:b/>
              </w:rPr>
              <w:t>05 05</w:t>
            </w:r>
          </w:p>
        </w:tc>
        <w:tc>
          <w:tcPr>
            <w:tcW w:w="1366" w:type="dxa"/>
            <w:shd w:val="clear" w:color="auto" w:fill="auto"/>
            <w:vAlign w:val="bottom"/>
          </w:tcPr>
          <w:p w:rsidR="00121312" w:rsidRDefault="0004438F" w:rsidP="0004438F">
            <w:pPr>
              <w:autoSpaceDE w:val="0"/>
              <w:jc w:val="both"/>
              <w:rPr>
                <w:b/>
              </w:rPr>
            </w:pPr>
            <w:r w:rsidRPr="0004438F">
              <w:rPr>
                <w:b/>
              </w:rPr>
              <w:t>0720000</w:t>
            </w:r>
          </w:p>
          <w:p w:rsidR="0004438F" w:rsidRPr="0004438F" w:rsidRDefault="0004438F" w:rsidP="0004438F">
            <w:pPr>
              <w:autoSpaceDE w:val="0"/>
              <w:jc w:val="both"/>
              <w:rPr>
                <w:b/>
              </w:rPr>
            </w:pPr>
            <w:r w:rsidRPr="0004438F">
              <w:rPr>
                <w:b/>
              </w:rPr>
              <w:t>070</w:t>
            </w:r>
          </w:p>
        </w:tc>
        <w:tc>
          <w:tcPr>
            <w:tcW w:w="709" w:type="dxa"/>
            <w:shd w:val="clear" w:color="auto" w:fill="auto"/>
            <w:vAlign w:val="bottom"/>
          </w:tcPr>
          <w:p w:rsidR="0004438F" w:rsidRPr="0004438F" w:rsidRDefault="0004438F" w:rsidP="0004438F">
            <w:pPr>
              <w:autoSpaceDE w:val="0"/>
              <w:jc w:val="both"/>
              <w:rPr>
                <w:b/>
              </w:rPr>
            </w:pPr>
            <w:r w:rsidRPr="0004438F">
              <w:rPr>
                <w:b/>
              </w:rPr>
              <w:t>244</w:t>
            </w:r>
          </w:p>
        </w:tc>
        <w:tc>
          <w:tcPr>
            <w:tcW w:w="1134" w:type="dxa"/>
            <w:shd w:val="clear" w:color="auto" w:fill="auto"/>
            <w:vAlign w:val="bottom"/>
          </w:tcPr>
          <w:p w:rsidR="0004438F" w:rsidRPr="0004438F" w:rsidRDefault="0004438F" w:rsidP="0004438F">
            <w:pPr>
              <w:autoSpaceDE w:val="0"/>
              <w:jc w:val="both"/>
            </w:pPr>
            <w:r w:rsidRPr="0004438F">
              <w:t>0,0</w:t>
            </w:r>
          </w:p>
        </w:tc>
        <w:tc>
          <w:tcPr>
            <w:tcW w:w="937" w:type="dxa"/>
            <w:shd w:val="clear" w:color="auto" w:fill="auto"/>
            <w:vAlign w:val="bottom"/>
          </w:tcPr>
          <w:p w:rsidR="0004438F" w:rsidRPr="0004438F" w:rsidRDefault="0004438F" w:rsidP="0004438F">
            <w:pPr>
              <w:autoSpaceDE w:val="0"/>
              <w:jc w:val="both"/>
            </w:pPr>
            <w:r w:rsidRPr="0004438F">
              <w:t>0,0</w:t>
            </w:r>
          </w:p>
        </w:tc>
        <w:tc>
          <w:tcPr>
            <w:tcW w:w="1048" w:type="dxa"/>
            <w:shd w:val="clear" w:color="auto" w:fill="auto"/>
            <w:vAlign w:val="bottom"/>
          </w:tcPr>
          <w:p w:rsidR="0004438F" w:rsidRPr="0004438F" w:rsidRDefault="0004438F" w:rsidP="0004438F">
            <w:pPr>
              <w:autoSpaceDE w:val="0"/>
              <w:jc w:val="both"/>
            </w:pPr>
            <w:r w:rsidRPr="0004438F">
              <w:t>0,0</w:t>
            </w:r>
          </w:p>
        </w:tc>
        <w:tc>
          <w:tcPr>
            <w:tcW w:w="1275" w:type="dxa"/>
            <w:shd w:val="clear" w:color="auto" w:fill="auto"/>
            <w:vAlign w:val="bottom"/>
          </w:tcPr>
          <w:p w:rsidR="0004438F" w:rsidRPr="0004438F" w:rsidRDefault="0004438F" w:rsidP="0004438F">
            <w:pPr>
              <w:autoSpaceDE w:val="0"/>
              <w:jc w:val="both"/>
              <w:rPr>
                <w:b/>
              </w:rPr>
            </w:pPr>
            <w:r w:rsidRPr="0004438F">
              <w:rPr>
                <w:b/>
              </w:rPr>
              <w:t>0,0</w:t>
            </w:r>
          </w:p>
        </w:tc>
      </w:tr>
      <w:tr w:rsidR="0004438F" w:rsidRPr="0004438F" w:rsidTr="00655D9E">
        <w:tc>
          <w:tcPr>
            <w:tcW w:w="549" w:type="dxa"/>
            <w:vMerge/>
            <w:shd w:val="clear" w:color="auto" w:fill="auto"/>
            <w:vAlign w:val="bottom"/>
          </w:tcPr>
          <w:p w:rsidR="0004438F" w:rsidRPr="0004438F" w:rsidRDefault="0004438F" w:rsidP="0004438F">
            <w:pPr>
              <w:autoSpaceDE w:val="0"/>
              <w:jc w:val="both"/>
              <w:rPr>
                <w:b/>
              </w:rPr>
            </w:pPr>
          </w:p>
        </w:tc>
        <w:tc>
          <w:tcPr>
            <w:tcW w:w="2111" w:type="dxa"/>
            <w:vMerge/>
            <w:shd w:val="clear" w:color="auto" w:fill="auto"/>
            <w:vAlign w:val="center"/>
          </w:tcPr>
          <w:p w:rsidR="0004438F" w:rsidRPr="0004438F" w:rsidRDefault="0004438F" w:rsidP="0004438F">
            <w:pPr>
              <w:autoSpaceDE w:val="0"/>
              <w:jc w:val="both"/>
              <w:rPr>
                <w:b/>
              </w:rPr>
            </w:pPr>
          </w:p>
        </w:tc>
        <w:tc>
          <w:tcPr>
            <w:tcW w:w="2693" w:type="dxa"/>
            <w:vMerge/>
            <w:shd w:val="clear" w:color="auto" w:fill="auto"/>
            <w:vAlign w:val="center"/>
          </w:tcPr>
          <w:p w:rsidR="0004438F" w:rsidRPr="0004438F" w:rsidRDefault="0004438F" w:rsidP="0004438F">
            <w:pPr>
              <w:autoSpaceDE w:val="0"/>
              <w:jc w:val="both"/>
              <w:rPr>
                <w:b/>
              </w:rPr>
            </w:pPr>
          </w:p>
        </w:tc>
        <w:tc>
          <w:tcPr>
            <w:tcW w:w="2155" w:type="dxa"/>
            <w:vMerge w:val="restart"/>
            <w:shd w:val="clear" w:color="auto" w:fill="auto"/>
            <w:vAlign w:val="bottom"/>
          </w:tcPr>
          <w:p w:rsidR="0004438F" w:rsidRPr="0004438F" w:rsidRDefault="0004438F" w:rsidP="0004438F">
            <w:pPr>
              <w:autoSpaceDE w:val="0"/>
              <w:jc w:val="both"/>
            </w:pPr>
            <w:r w:rsidRPr="0004438F">
              <w:t>Финансовое управление администрации Нижнеингашского района</w:t>
            </w:r>
          </w:p>
        </w:tc>
        <w:tc>
          <w:tcPr>
            <w:tcW w:w="783" w:type="dxa"/>
            <w:shd w:val="clear" w:color="auto" w:fill="auto"/>
            <w:vAlign w:val="bottom"/>
          </w:tcPr>
          <w:p w:rsidR="0004438F" w:rsidRPr="0004438F" w:rsidRDefault="0004438F" w:rsidP="0004438F">
            <w:pPr>
              <w:autoSpaceDE w:val="0"/>
              <w:jc w:val="both"/>
              <w:rPr>
                <w:b/>
              </w:rPr>
            </w:pPr>
            <w:r w:rsidRPr="0004438F">
              <w:rPr>
                <w:b/>
              </w:rPr>
              <w:t>164</w:t>
            </w:r>
          </w:p>
        </w:tc>
        <w:tc>
          <w:tcPr>
            <w:tcW w:w="799" w:type="dxa"/>
            <w:shd w:val="clear" w:color="auto" w:fill="auto"/>
            <w:vAlign w:val="bottom"/>
          </w:tcPr>
          <w:p w:rsidR="0004438F" w:rsidRPr="0004438F" w:rsidRDefault="0004438F" w:rsidP="0004438F">
            <w:pPr>
              <w:autoSpaceDE w:val="0"/>
              <w:jc w:val="both"/>
              <w:rPr>
                <w:b/>
              </w:rPr>
            </w:pPr>
            <w:r w:rsidRPr="0004438F">
              <w:rPr>
                <w:b/>
              </w:rPr>
              <w:t>05 05</w:t>
            </w:r>
          </w:p>
        </w:tc>
        <w:tc>
          <w:tcPr>
            <w:tcW w:w="1366" w:type="dxa"/>
            <w:shd w:val="clear" w:color="auto" w:fill="auto"/>
            <w:vAlign w:val="bottom"/>
          </w:tcPr>
          <w:p w:rsidR="00121312" w:rsidRDefault="0004438F" w:rsidP="0004438F">
            <w:pPr>
              <w:autoSpaceDE w:val="0"/>
              <w:jc w:val="both"/>
              <w:rPr>
                <w:b/>
              </w:rPr>
            </w:pPr>
            <w:r w:rsidRPr="0004438F">
              <w:rPr>
                <w:b/>
              </w:rPr>
              <w:t>07200</w:t>
            </w:r>
            <w:r w:rsidRPr="0004438F">
              <w:rPr>
                <w:b/>
                <w:lang w:val="en-US"/>
              </w:rPr>
              <w:t>L</w:t>
            </w:r>
            <w:r w:rsidRPr="0004438F">
              <w:rPr>
                <w:b/>
              </w:rPr>
              <w:t>5</w:t>
            </w:r>
          </w:p>
          <w:p w:rsidR="0004438F" w:rsidRPr="0004438F" w:rsidRDefault="0004438F" w:rsidP="0004438F">
            <w:pPr>
              <w:autoSpaceDE w:val="0"/>
              <w:jc w:val="both"/>
              <w:rPr>
                <w:b/>
              </w:rPr>
            </w:pPr>
            <w:r w:rsidRPr="0004438F">
              <w:rPr>
                <w:b/>
              </w:rPr>
              <w:t>763</w:t>
            </w:r>
          </w:p>
        </w:tc>
        <w:tc>
          <w:tcPr>
            <w:tcW w:w="709" w:type="dxa"/>
            <w:shd w:val="clear" w:color="auto" w:fill="auto"/>
            <w:vAlign w:val="bottom"/>
          </w:tcPr>
          <w:p w:rsidR="0004438F" w:rsidRPr="0004438F" w:rsidRDefault="0004438F" w:rsidP="0004438F">
            <w:pPr>
              <w:autoSpaceDE w:val="0"/>
              <w:jc w:val="both"/>
              <w:rPr>
                <w:b/>
              </w:rPr>
            </w:pPr>
            <w:r w:rsidRPr="0004438F">
              <w:rPr>
                <w:b/>
              </w:rPr>
              <w:t>521</w:t>
            </w:r>
          </w:p>
        </w:tc>
        <w:tc>
          <w:tcPr>
            <w:tcW w:w="1134" w:type="dxa"/>
            <w:shd w:val="clear" w:color="auto" w:fill="auto"/>
            <w:vAlign w:val="bottom"/>
          </w:tcPr>
          <w:p w:rsidR="0004438F" w:rsidRPr="0004438F" w:rsidRDefault="0004438F" w:rsidP="0004438F">
            <w:pPr>
              <w:autoSpaceDE w:val="0"/>
              <w:jc w:val="both"/>
            </w:pPr>
            <w:r w:rsidRPr="0004438F">
              <w:t>400,0</w:t>
            </w:r>
          </w:p>
        </w:tc>
        <w:tc>
          <w:tcPr>
            <w:tcW w:w="937" w:type="dxa"/>
            <w:shd w:val="clear" w:color="auto" w:fill="auto"/>
            <w:vAlign w:val="bottom"/>
          </w:tcPr>
          <w:p w:rsidR="0004438F" w:rsidRPr="0004438F" w:rsidRDefault="0004438F" w:rsidP="0004438F">
            <w:pPr>
              <w:autoSpaceDE w:val="0"/>
              <w:jc w:val="both"/>
            </w:pPr>
            <w:r w:rsidRPr="0004438F">
              <w:t>0</w:t>
            </w:r>
          </w:p>
        </w:tc>
        <w:tc>
          <w:tcPr>
            <w:tcW w:w="1048" w:type="dxa"/>
            <w:shd w:val="clear" w:color="auto" w:fill="auto"/>
            <w:vAlign w:val="bottom"/>
          </w:tcPr>
          <w:p w:rsidR="0004438F" w:rsidRPr="0004438F" w:rsidRDefault="0004438F" w:rsidP="0004438F">
            <w:pPr>
              <w:autoSpaceDE w:val="0"/>
              <w:jc w:val="both"/>
            </w:pPr>
            <w:r w:rsidRPr="0004438F">
              <w:t>0</w:t>
            </w:r>
          </w:p>
        </w:tc>
        <w:tc>
          <w:tcPr>
            <w:tcW w:w="1275" w:type="dxa"/>
            <w:shd w:val="clear" w:color="auto" w:fill="auto"/>
            <w:vAlign w:val="bottom"/>
          </w:tcPr>
          <w:p w:rsidR="0004438F" w:rsidRPr="0004438F" w:rsidRDefault="0004438F" w:rsidP="0004438F">
            <w:pPr>
              <w:autoSpaceDE w:val="0"/>
              <w:jc w:val="both"/>
              <w:rPr>
                <w:b/>
              </w:rPr>
            </w:pPr>
            <w:r w:rsidRPr="0004438F">
              <w:rPr>
                <w:b/>
              </w:rPr>
              <w:t>400,0</w:t>
            </w:r>
          </w:p>
        </w:tc>
      </w:tr>
      <w:tr w:rsidR="0004438F" w:rsidRPr="0004438F" w:rsidTr="00655D9E">
        <w:tc>
          <w:tcPr>
            <w:tcW w:w="549" w:type="dxa"/>
            <w:vMerge/>
            <w:shd w:val="clear" w:color="auto" w:fill="auto"/>
            <w:vAlign w:val="bottom"/>
          </w:tcPr>
          <w:p w:rsidR="0004438F" w:rsidRPr="0004438F" w:rsidRDefault="0004438F" w:rsidP="0004438F">
            <w:pPr>
              <w:autoSpaceDE w:val="0"/>
              <w:jc w:val="both"/>
              <w:rPr>
                <w:b/>
              </w:rPr>
            </w:pPr>
          </w:p>
        </w:tc>
        <w:tc>
          <w:tcPr>
            <w:tcW w:w="2111" w:type="dxa"/>
            <w:vMerge/>
            <w:shd w:val="clear" w:color="auto" w:fill="auto"/>
            <w:vAlign w:val="center"/>
          </w:tcPr>
          <w:p w:rsidR="0004438F" w:rsidRPr="0004438F" w:rsidRDefault="0004438F" w:rsidP="0004438F">
            <w:pPr>
              <w:autoSpaceDE w:val="0"/>
              <w:jc w:val="both"/>
              <w:rPr>
                <w:b/>
              </w:rPr>
            </w:pPr>
          </w:p>
        </w:tc>
        <w:tc>
          <w:tcPr>
            <w:tcW w:w="2693" w:type="dxa"/>
            <w:vMerge/>
            <w:shd w:val="clear" w:color="auto" w:fill="auto"/>
            <w:vAlign w:val="center"/>
          </w:tcPr>
          <w:p w:rsidR="0004438F" w:rsidRPr="0004438F" w:rsidRDefault="0004438F" w:rsidP="0004438F">
            <w:pPr>
              <w:autoSpaceDE w:val="0"/>
              <w:jc w:val="both"/>
              <w:rPr>
                <w:b/>
              </w:rPr>
            </w:pPr>
          </w:p>
        </w:tc>
        <w:tc>
          <w:tcPr>
            <w:tcW w:w="2155" w:type="dxa"/>
            <w:vMerge/>
            <w:shd w:val="clear" w:color="auto" w:fill="auto"/>
            <w:vAlign w:val="bottom"/>
          </w:tcPr>
          <w:p w:rsidR="0004438F" w:rsidRPr="0004438F" w:rsidRDefault="0004438F" w:rsidP="0004438F">
            <w:pPr>
              <w:autoSpaceDE w:val="0"/>
              <w:jc w:val="both"/>
            </w:pPr>
          </w:p>
        </w:tc>
        <w:tc>
          <w:tcPr>
            <w:tcW w:w="783" w:type="dxa"/>
            <w:shd w:val="clear" w:color="auto" w:fill="auto"/>
            <w:vAlign w:val="bottom"/>
          </w:tcPr>
          <w:p w:rsidR="0004438F" w:rsidRPr="0004438F" w:rsidRDefault="0004438F" w:rsidP="0004438F">
            <w:pPr>
              <w:autoSpaceDE w:val="0"/>
              <w:jc w:val="both"/>
              <w:rPr>
                <w:b/>
              </w:rPr>
            </w:pPr>
            <w:r w:rsidRPr="0004438F">
              <w:rPr>
                <w:b/>
              </w:rPr>
              <w:t>164</w:t>
            </w:r>
          </w:p>
        </w:tc>
        <w:tc>
          <w:tcPr>
            <w:tcW w:w="799" w:type="dxa"/>
            <w:shd w:val="clear" w:color="auto" w:fill="auto"/>
            <w:vAlign w:val="bottom"/>
          </w:tcPr>
          <w:p w:rsidR="0004438F" w:rsidRPr="0004438F" w:rsidRDefault="0004438F" w:rsidP="0004438F">
            <w:pPr>
              <w:autoSpaceDE w:val="0"/>
              <w:jc w:val="both"/>
              <w:rPr>
                <w:b/>
              </w:rPr>
            </w:pPr>
            <w:r w:rsidRPr="0004438F">
              <w:rPr>
                <w:b/>
              </w:rPr>
              <w:t>05 03</w:t>
            </w:r>
          </w:p>
        </w:tc>
        <w:tc>
          <w:tcPr>
            <w:tcW w:w="1366" w:type="dxa"/>
            <w:shd w:val="clear" w:color="auto" w:fill="auto"/>
            <w:vAlign w:val="bottom"/>
          </w:tcPr>
          <w:p w:rsidR="00121312" w:rsidRDefault="0004438F" w:rsidP="0004438F">
            <w:pPr>
              <w:autoSpaceDE w:val="0"/>
              <w:jc w:val="both"/>
              <w:rPr>
                <w:b/>
              </w:rPr>
            </w:pPr>
            <w:r w:rsidRPr="0004438F">
              <w:rPr>
                <w:b/>
              </w:rPr>
              <w:t>07200</w:t>
            </w:r>
            <w:r w:rsidRPr="0004438F">
              <w:rPr>
                <w:b/>
                <w:lang w:val="en-US"/>
              </w:rPr>
              <w:t>L</w:t>
            </w:r>
            <w:r w:rsidRPr="0004438F">
              <w:rPr>
                <w:b/>
              </w:rPr>
              <w:t>5</w:t>
            </w:r>
          </w:p>
          <w:p w:rsidR="0004438F" w:rsidRPr="0004438F" w:rsidRDefault="0004438F" w:rsidP="0004438F">
            <w:pPr>
              <w:autoSpaceDE w:val="0"/>
              <w:jc w:val="both"/>
              <w:rPr>
                <w:b/>
              </w:rPr>
            </w:pPr>
            <w:r w:rsidRPr="0004438F">
              <w:rPr>
                <w:b/>
              </w:rPr>
              <w:t>763</w:t>
            </w:r>
          </w:p>
        </w:tc>
        <w:tc>
          <w:tcPr>
            <w:tcW w:w="709" w:type="dxa"/>
            <w:shd w:val="clear" w:color="auto" w:fill="auto"/>
            <w:vAlign w:val="bottom"/>
          </w:tcPr>
          <w:p w:rsidR="0004438F" w:rsidRPr="0004438F" w:rsidRDefault="0004438F" w:rsidP="0004438F">
            <w:pPr>
              <w:autoSpaceDE w:val="0"/>
              <w:jc w:val="both"/>
              <w:rPr>
                <w:b/>
              </w:rPr>
            </w:pPr>
            <w:r w:rsidRPr="0004438F">
              <w:rPr>
                <w:b/>
              </w:rPr>
              <w:t>521</w:t>
            </w:r>
          </w:p>
        </w:tc>
        <w:tc>
          <w:tcPr>
            <w:tcW w:w="1134" w:type="dxa"/>
            <w:shd w:val="clear" w:color="auto" w:fill="auto"/>
            <w:vAlign w:val="bottom"/>
          </w:tcPr>
          <w:p w:rsidR="0004438F" w:rsidRPr="0004438F" w:rsidRDefault="0004438F" w:rsidP="0004438F">
            <w:pPr>
              <w:autoSpaceDE w:val="0"/>
              <w:jc w:val="both"/>
            </w:pPr>
            <w:r w:rsidRPr="0004438F">
              <w:t>0</w:t>
            </w:r>
          </w:p>
        </w:tc>
        <w:tc>
          <w:tcPr>
            <w:tcW w:w="937" w:type="dxa"/>
            <w:shd w:val="clear" w:color="auto" w:fill="auto"/>
            <w:vAlign w:val="bottom"/>
          </w:tcPr>
          <w:p w:rsidR="0004438F" w:rsidRPr="0004438F" w:rsidRDefault="0004438F" w:rsidP="0004438F">
            <w:pPr>
              <w:autoSpaceDE w:val="0"/>
              <w:jc w:val="both"/>
            </w:pPr>
            <w:r w:rsidRPr="0004438F">
              <w:t>0,0</w:t>
            </w:r>
          </w:p>
        </w:tc>
        <w:tc>
          <w:tcPr>
            <w:tcW w:w="1048" w:type="dxa"/>
            <w:shd w:val="clear" w:color="auto" w:fill="auto"/>
            <w:vAlign w:val="bottom"/>
          </w:tcPr>
          <w:p w:rsidR="0004438F" w:rsidRPr="0004438F" w:rsidRDefault="0004438F" w:rsidP="0004438F">
            <w:pPr>
              <w:autoSpaceDE w:val="0"/>
              <w:jc w:val="both"/>
            </w:pPr>
            <w:r w:rsidRPr="0004438F">
              <w:t>0,0</w:t>
            </w:r>
          </w:p>
        </w:tc>
        <w:tc>
          <w:tcPr>
            <w:tcW w:w="1275" w:type="dxa"/>
            <w:shd w:val="clear" w:color="auto" w:fill="auto"/>
            <w:vAlign w:val="bottom"/>
          </w:tcPr>
          <w:p w:rsidR="0004438F" w:rsidRPr="0004438F" w:rsidRDefault="0004438F" w:rsidP="0004438F">
            <w:pPr>
              <w:autoSpaceDE w:val="0"/>
              <w:jc w:val="both"/>
              <w:rPr>
                <w:b/>
              </w:rPr>
            </w:pPr>
            <w:r w:rsidRPr="0004438F">
              <w:rPr>
                <w:b/>
              </w:rPr>
              <w:t>0</w:t>
            </w:r>
          </w:p>
        </w:tc>
      </w:tr>
      <w:tr w:rsidR="0004438F" w:rsidRPr="0004438F" w:rsidTr="00655D9E">
        <w:tc>
          <w:tcPr>
            <w:tcW w:w="549" w:type="dxa"/>
            <w:vMerge/>
            <w:shd w:val="clear" w:color="auto" w:fill="auto"/>
            <w:vAlign w:val="bottom"/>
          </w:tcPr>
          <w:p w:rsidR="0004438F" w:rsidRPr="0004438F" w:rsidRDefault="0004438F" w:rsidP="0004438F">
            <w:pPr>
              <w:autoSpaceDE w:val="0"/>
              <w:jc w:val="both"/>
              <w:rPr>
                <w:b/>
              </w:rPr>
            </w:pPr>
          </w:p>
        </w:tc>
        <w:tc>
          <w:tcPr>
            <w:tcW w:w="2111" w:type="dxa"/>
            <w:vMerge/>
            <w:shd w:val="clear" w:color="auto" w:fill="auto"/>
            <w:vAlign w:val="center"/>
          </w:tcPr>
          <w:p w:rsidR="0004438F" w:rsidRPr="0004438F" w:rsidRDefault="0004438F" w:rsidP="0004438F">
            <w:pPr>
              <w:autoSpaceDE w:val="0"/>
              <w:jc w:val="both"/>
              <w:rPr>
                <w:b/>
              </w:rPr>
            </w:pPr>
          </w:p>
        </w:tc>
        <w:tc>
          <w:tcPr>
            <w:tcW w:w="2693" w:type="dxa"/>
            <w:vMerge/>
            <w:shd w:val="clear" w:color="auto" w:fill="auto"/>
            <w:vAlign w:val="center"/>
          </w:tcPr>
          <w:p w:rsidR="0004438F" w:rsidRPr="0004438F" w:rsidRDefault="0004438F" w:rsidP="0004438F">
            <w:pPr>
              <w:autoSpaceDE w:val="0"/>
              <w:jc w:val="both"/>
              <w:rPr>
                <w:b/>
              </w:rPr>
            </w:pPr>
          </w:p>
        </w:tc>
        <w:tc>
          <w:tcPr>
            <w:tcW w:w="2155" w:type="dxa"/>
            <w:vMerge/>
            <w:shd w:val="clear" w:color="auto" w:fill="auto"/>
            <w:vAlign w:val="bottom"/>
          </w:tcPr>
          <w:p w:rsidR="0004438F" w:rsidRPr="0004438F" w:rsidRDefault="0004438F" w:rsidP="0004438F">
            <w:pPr>
              <w:autoSpaceDE w:val="0"/>
              <w:jc w:val="both"/>
            </w:pPr>
          </w:p>
        </w:tc>
        <w:tc>
          <w:tcPr>
            <w:tcW w:w="783" w:type="dxa"/>
            <w:shd w:val="clear" w:color="auto" w:fill="auto"/>
            <w:vAlign w:val="bottom"/>
          </w:tcPr>
          <w:p w:rsidR="0004438F" w:rsidRPr="0004438F" w:rsidRDefault="0004438F" w:rsidP="0004438F">
            <w:pPr>
              <w:autoSpaceDE w:val="0"/>
              <w:jc w:val="both"/>
              <w:rPr>
                <w:b/>
              </w:rPr>
            </w:pPr>
            <w:r w:rsidRPr="0004438F">
              <w:rPr>
                <w:b/>
              </w:rPr>
              <w:t>164</w:t>
            </w:r>
          </w:p>
        </w:tc>
        <w:tc>
          <w:tcPr>
            <w:tcW w:w="799" w:type="dxa"/>
            <w:shd w:val="clear" w:color="auto" w:fill="auto"/>
            <w:vAlign w:val="bottom"/>
          </w:tcPr>
          <w:p w:rsidR="0004438F" w:rsidRPr="0004438F" w:rsidRDefault="0004438F" w:rsidP="0004438F">
            <w:pPr>
              <w:autoSpaceDE w:val="0"/>
              <w:jc w:val="both"/>
              <w:rPr>
                <w:b/>
              </w:rPr>
            </w:pPr>
            <w:r w:rsidRPr="0004438F">
              <w:rPr>
                <w:b/>
              </w:rPr>
              <w:t>05 03</w:t>
            </w:r>
          </w:p>
        </w:tc>
        <w:tc>
          <w:tcPr>
            <w:tcW w:w="1366" w:type="dxa"/>
            <w:shd w:val="clear" w:color="auto" w:fill="auto"/>
            <w:vAlign w:val="bottom"/>
          </w:tcPr>
          <w:p w:rsidR="00121312" w:rsidRDefault="0004438F" w:rsidP="0004438F">
            <w:pPr>
              <w:autoSpaceDE w:val="0"/>
              <w:jc w:val="both"/>
              <w:rPr>
                <w:b/>
              </w:rPr>
            </w:pPr>
            <w:r w:rsidRPr="0004438F">
              <w:rPr>
                <w:b/>
              </w:rPr>
              <w:t>07200</w:t>
            </w:r>
            <w:r w:rsidRPr="0004438F">
              <w:rPr>
                <w:b/>
                <w:lang w:val="en-US"/>
              </w:rPr>
              <w:t>L</w:t>
            </w:r>
            <w:r w:rsidRPr="0004438F">
              <w:rPr>
                <w:b/>
              </w:rPr>
              <w:t>5</w:t>
            </w:r>
          </w:p>
          <w:p w:rsidR="0004438F" w:rsidRPr="0004438F" w:rsidRDefault="0004438F" w:rsidP="0004438F">
            <w:pPr>
              <w:autoSpaceDE w:val="0"/>
              <w:jc w:val="both"/>
              <w:rPr>
                <w:b/>
              </w:rPr>
            </w:pPr>
            <w:r w:rsidRPr="0004438F">
              <w:rPr>
                <w:b/>
              </w:rPr>
              <w:t>763</w:t>
            </w:r>
          </w:p>
        </w:tc>
        <w:tc>
          <w:tcPr>
            <w:tcW w:w="709" w:type="dxa"/>
            <w:shd w:val="clear" w:color="auto" w:fill="auto"/>
            <w:vAlign w:val="bottom"/>
          </w:tcPr>
          <w:p w:rsidR="0004438F" w:rsidRPr="0004438F" w:rsidRDefault="0004438F" w:rsidP="0004438F">
            <w:pPr>
              <w:autoSpaceDE w:val="0"/>
              <w:jc w:val="both"/>
              <w:rPr>
                <w:b/>
              </w:rPr>
            </w:pPr>
            <w:r w:rsidRPr="0004438F">
              <w:rPr>
                <w:b/>
              </w:rPr>
              <w:t>521</w:t>
            </w:r>
          </w:p>
        </w:tc>
        <w:tc>
          <w:tcPr>
            <w:tcW w:w="1134" w:type="dxa"/>
            <w:shd w:val="clear" w:color="auto" w:fill="auto"/>
            <w:vAlign w:val="bottom"/>
          </w:tcPr>
          <w:p w:rsidR="0004438F" w:rsidRPr="0004438F" w:rsidRDefault="0004438F" w:rsidP="0004438F">
            <w:pPr>
              <w:autoSpaceDE w:val="0"/>
              <w:jc w:val="both"/>
            </w:pPr>
            <w:r w:rsidRPr="0004438F">
              <w:t>0</w:t>
            </w:r>
          </w:p>
        </w:tc>
        <w:tc>
          <w:tcPr>
            <w:tcW w:w="937" w:type="dxa"/>
            <w:shd w:val="clear" w:color="auto" w:fill="auto"/>
            <w:vAlign w:val="bottom"/>
          </w:tcPr>
          <w:p w:rsidR="0004438F" w:rsidRPr="0004438F" w:rsidRDefault="0004438F" w:rsidP="0004438F">
            <w:pPr>
              <w:autoSpaceDE w:val="0"/>
              <w:jc w:val="both"/>
            </w:pPr>
            <w:r w:rsidRPr="0004438F">
              <w:t>0</w:t>
            </w:r>
          </w:p>
        </w:tc>
        <w:tc>
          <w:tcPr>
            <w:tcW w:w="1048" w:type="dxa"/>
            <w:shd w:val="clear" w:color="auto" w:fill="auto"/>
            <w:vAlign w:val="bottom"/>
          </w:tcPr>
          <w:p w:rsidR="0004438F" w:rsidRPr="0004438F" w:rsidRDefault="0004438F" w:rsidP="0004438F">
            <w:pPr>
              <w:autoSpaceDE w:val="0"/>
              <w:jc w:val="both"/>
            </w:pPr>
            <w:r w:rsidRPr="0004438F">
              <w:t>0</w:t>
            </w:r>
          </w:p>
        </w:tc>
        <w:tc>
          <w:tcPr>
            <w:tcW w:w="1275" w:type="dxa"/>
            <w:shd w:val="clear" w:color="auto" w:fill="auto"/>
            <w:vAlign w:val="bottom"/>
          </w:tcPr>
          <w:p w:rsidR="0004438F" w:rsidRPr="0004438F" w:rsidRDefault="0004438F" w:rsidP="0004438F">
            <w:pPr>
              <w:autoSpaceDE w:val="0"/>
              <w:jc w:val="both"/>
              <w:rPr>
                <w:b/>
              </w:rPr>
            </w:pPr>
            <w:r w:rsidRPr="0004438F">
              <w:rPr>
                <w:b/>
              </w:rPr>
              <w:t>0</w:t>
            </w:r>
          </w:p>
        </w:tc>
      </w:tr>
      <w:tr w:rsidR="0004438F" w:rsidRPr="0004438F" w:rsidTr="00655D9E">
        <w:tc>
          <w:tcPr>
            <w:tcW w:w="549" w:type="dxa"/>
            <w:vMerge/>
            <w:shd w:val="clear" w:color="auto" w:fill="auto"/>
            <w:vAlign w:val="bottom"/>
          </w:tcPr>
          <w:p w:rsidR="0004438F" w:rsidRPr="0004438F" w:rsidRDefault="0004438F" w:rsidP="0004438F">
            <w:pPr>
              <w:autoSpaceDE w:val="0"/>
              <w:jc w:val="both"/>
              <w:rPr>
                <w:b/>
              </w:rPr>
            </w:pPr>
          </w:p>
        </w:tc>
        <w:tc>
          <w:tcPr>
            <w:tcW w:w="2111" w:type="dxa"/>
            <w:vMerge/>
            <w:shd w:val="clear" w:color="auto" w:fill="auto"/>
            <w:vAlign w:val="center"/>
          </w:tcPr>
          <w:p w:rsidR="0004438F" w:rsidRPr="0004438F" w:rsidRDefault="0004438F" w:rsidP="0004438F">
            <w:pPr>
              <w:autoSpaceDE w:val="0"/>
              <w:jc w:val="both"/>
              <w:rPr>
                <w:b/>
              </w:rPr>
            </w:pPr>
          </w:p>
        </w:tc>
        <w:tc>
          <w:tcPr>
            <w:tcW w:w="2693" w:type="dxa"/>
            <w:vMerge/>
            <w:shd w:val="clear" w:color="auto" w:fill="auto"/>
            <w:vAlign w:val="center"/>
          </w:tcPr>
          <w:p w:rsidR="0004438F" w:rsidRPr="0004438F" w:rsidRDefault="0004438F" w:rsidP="0004438F">
            <w:pPr>
              <w:autoSpaceDE w:val="0"/>
              <w:jc w:val="both"/>
              <w:rPr>
                <w:b/>
              </w:rPr>
            </w:pPr>
          </w:p>
        </w:tc>
        <w:tc>
          <w:tcPr>
            <w:tcW w:w="2155" w:type="dxa"/>
            <w:shd w:val="clear" w:color="auto" w:fill="auto"/>
            <w:vAlign w:val="bottom"/>
          </w:tcPr>
          <w:p w:rsidR="0004438F" w:rsidRPr="0004438F" w:rsidRDefault="0004438F" w:rsidP="0004438F">
            <w:pPr>
              <w:autoSpaceDE w:val="0"/>
              <w:jc w:val="both"/>
            </w:pPr>
            <w:r w:rsidRPr="0004438F">
              <w:t>Краевой бюджет</w:t>
            </w:r>
          </w:p>
        </w:tc>
        <w:tc>
          <w:tcPr>
            <w:tcW w:w="783" w:type="dxa"/>
            <w:shd w:val="clear" w:color="auto" w:fill="auto"/>
            <w:vAlign w:val="bottom"/>
          </w:tcPr>
          <w:p w:rsidR="0004438F" w:rsidRPr="0004438F" w:rsidRDefault="0004438F" w:rsidP="0004438F">
            <w:pPr>
              <w:autoSpaceDE w:val="0"/>
              <w:jc w:val="both"/>
              <w:rPr>
                <w:b/>
              </w:rPr>
            </w:pPr>
          </w:p>
        </w:tc>
        <w:tc>
          <w:tcPr>
            <w:tcW w:w="799" w:type="dxa"/>
            <w:shd w:val="clear" w:color="auto" w:fill="auto"/>
            <w:vAlign w:val="bottom"/>
          </w:tcPr>
          <w:p w:rsidR="0004438F" w:rsidRPr="0004438F" w:rsidRDefault="0004438F" w:rsidP="0004438F">
            <w:pPr>
              <w:autoSpaceDE w:val="0"/>
              <w:jc w:val="both"/>
              <w:rPr>
                <w:b/>
              </w:rPr>
            </w:pPr>
          </w:p>
        </w:tc>
        <w:tc>
          <w:tcPr>
            <w:tcW w:w="1366" w:type="dxa"/>
            <w:shd w:val="clear" w:color="auto" w:fill="auto"/>
            <w:vAlign w:val="bottom"/>
          </w:tcPr>
          <w:p w:rsidR="0004438F" w:rsidRPr="0004438F" w:rsidRDefault="0004438F" w:rsidP="0004438F">
            <w:pPr>
              <w:autoSpaceDE w:val="0"/>
              <w:jc w:val="both"/>
              <w:rPr>
                <w:b/>
              </w:rPr>
            </w:pPr>
          </w:p>
        </w:tc>
        <w:tc>
          <w:tcPr>
            <w:tcW w:w="709" w:type="dxa"/>
            <w:shd w:val="clear" w:color="auto" w:fill="auto"/>
            <w:vAlign w:val="bottom"/>
          </w:tcPr>
          <w:p w:rsidR="0004438F" w:rsidRPr="0004438F" w:rsidRDefault="0004438F" w:rsidP="0004438F">
            <w:pPr>
              <w:autoSpaceDE w:val="0"/>
              <w:jc w:val="both"/>
              <w:rPr>
                <w:b/>
              </w:rPr>
            </w:pPr>
          </w:p>
        </w:tc>
        <w:tc>
          <w:tcPr>
            <w:tcW w:w="1134" w:type="dxa"/>
            <w:shd w:val="clear" w:color="auto" w:fill="auto"/>
            <w:vAlign w:val="bottom"/>
          </w:tcPr>
          <w:p w:rsidR="0004438F" w:rsidRPr="0004438F" w:rsidRDefault="0004438F" w:rsidP="0004438F">
            <w:pPr>
              <w:autoSpaceDE w:val="0"/>
              <w:jc w:val="both"/>
            </w:pPr>
            <w:r w:rsidRPr="0004438F">
              <w:t>0,0</w:t>
            </w:r>
          </w:p>
        </w:tc>
        <w:tc>
          <w:tcPr>
            <w:tcW w:w="937" w:type="dxa"/>
            <w:shd w:val="clear" w:color="auto" w:fill="auto"/>
            <w:vAlign w:val="bottom"/>
          </w:tcPr>
          <w:p w:rsidR="0004438F" w:rsidRPr="0004438F" w:rsidRDefault="0004438F" w:rsidP="0004438F">
            <w:pPr>
              <w:autoSpaceDE w:val="0"/>
              <w:jc w:val="both"/>
            </w:pPr>
            <w:r w:rsidRPr="0004438F">
              <w:t>0,0</w:t>
            </w:r>
          </w:p>
        </w:tc>
        <w:tc>
          <w:tcPr>
            <w:tcW w:w="1048" w:type="dxa"/>
            <w:shd w:val="clear" w:color="auto" w:fill="auto"/>
            <w:vAlign w:val="bottom"/>
          </w:tcPr>
          <w:p w:rsidR="0004438F" w:rsidRPr="0004438F" w:rsidRDefault="0004438F" w:rsidP="0004438F">
            <w:pPr>
              <w:autoSpaceDE w:val="0"/>
              <w:jc w:val="both"/>
            </w:pPr>
            <w:r w:rsidRPr="0004438F">
              <w:t>0,0</w:t>
            </w:r>
          </w:p>
        </w:tc>
        <w:tc>
          <w:tcPr>
            <w:tcW w:w="1275" w:type="dxa"/>
            <w:shd w:val="clear" w:color="auto" w:fill="auto"/>
            <w:vAlign w:val="bottom"/>
          </w:tcPr>
          <w:p w:rsidR="0004438F" w:rsidRPr="0004438F" w:rsidRDefault="0004438F" w:rsidP="0004438F">
            <w:pPr>
              <w:autoSpaceDE w:val="0"/>
              <w:jc w:val="both"/>
              <w:rPr>
                <w:b/>
              </w:rPr>
            </w:pPr>
            <w:r w:rsidRPr="0004438F">
              <w:rPr>
                <w:b/>
              </w:rPr>
              <w:t>0,0</w:t>
            </w:r>
          </w:p>
        </w:tc>
      </w:tr>
      <w:tr w:rsidR="0004438F" w:rsidRPr="0004438F" w:rsidTr="00655D9E">
        <w:tc>
          <w:tcPr>
            <w:tcW w:w="549" w:type="dxa"/>
            <w:vMerge/>
            <w:shd w:val="clear" w:color="auto" w:fill="auto"/>
            <w:vAlign w:val="bottom"/>
          </w:tcPr>
          <w:p w:rsidR="0004438F" w:rsidRPr="0004438F" w:rsidRDefault="0004438F" w:rsidP="0004438F">
            <w:pPr>
              <w:autoSpaceDE w:val="0"/>
              <w:jc w:val="both"/>
              <w:rPr>
                <w:b/>
              </w:rPr>
            </w:pPr>
          </w:p>
        </w:tc>
        <w:tc>
          <w:tcPr>
            <w:tcW w:w="2111" w:type="dxa"/>
            <w:vMerge/>
            <w:shd w:val="clear" w:color="auto" w:fill="auto"/>
            <w:vAlign w:val="center"/>
          </w:tcPr>
          <w:p w:rsidR="0004438F" w:rsidRPr="0004438F" w:rsidRDefault="0004438F" w:rsidP="0004438F">
            <w:pPr>
              <w:autoSpaceDE w:val="0"/>
              <w:jc w:val="both"/>
              <w:rPr>
                <w:b/>
              </w:rPr>
            </w:pPr>
          </w:p>
        </w:tc>
        <w:tc>
          <w:tcPr>
            <w:tcW w:w="2693" w:type="dxa"/>
            <w:vMerge/>
            <w:shd w:val="clear" w:color="auto" w:fill="auto"/>
            <w:vAlign w:val="center"/>
          </w:tcPr>
          <w:p w:rsidR="0004438F" w:rsidRPr="0004438F" w:rsidRDefault="0004438F" w:rsidP="0004438F">
            <w:pPr>
              <w:autoSpaceDE w:val="0"/>
              <w:jc w:val="both"/>
              <w:rPr>
                <w:b/>
              </w:rPr>
            </w:pPr>
          </w:p>
        </w:tc>
        <w:tc>
          <w:tcPr>
            <w:tcW w:w="2155" w:type="dxa"/>
            <w:shd w:val="clear" w:color="auto" w:fill="auto"/>
            <w:vAlign w:val="bottom"/>
          </w:tcPr>
          <w:p w:rsidR="0004438F" w:rsidRPr="0004438F" w:rsidRDefault="0004438F" w:rsidP="0004438F">
            <w:pPr>
              <w:autoSpaceDE w:val="0"/>
              <w:jc w:val="both"/>
            </w:pPr>
            <w:r w:rsidRPr="0004438F">
              <w:t>Внебюджетные источники</w:t>
            </w:r>
          </w:p>
        </w:tc>
        <w:tc>
          <w:tcPr>
            <w:tcW w:w="783" w:type="dxa"/>
            <w:shd w:val="clear" w:color="auto" w:fill="auto"/>
            <w:vAlign w:val="bottom"/>
          </w:tcPr>
          <w:p w:rsidR="0004438F" w:rsidRPr="0004438F" w:rsidRDefault="0004438F" w:rsidP="0004438F">
            <w:pPr>
              <w:autoSpaceDE w:val="0"/>
              <w:jc w:val="both"/>
              <w:rPr>
                <w:b/>
              </w:rPr>
            </w:pPr>
          </w:p>
        </w:tc>
        <w:tc>
          <w:tcPr>
            <w:tcW w:w="799" w:type="dxa"/>
            <w:shd w:val="clear" w:color="auto" w:fill="auto"/>
            <w:vAlign w:val="bottom"/>
          </w:tcPr>
          <w:p w:rsidR="0004438F" w:rsidRPr="0004438F" w:rsidRDefault="0004438F" w:rsidP="0004438F">
            <w:pPr>
              <w:autoSpaceDE w:val="0"/>
              <w:jc w:val="both"/>
              <w:rPr>
                <w:b/>
              </w:rPr>
            </w:pPr>
          </w:p>
        </w:tc>
        <w:tc>
          <w:tcPr>
            <w:tcW w:w="1366" w:type="dxa"/>
            <w:shd w:val="clear" w:color="auto" w:fill="auto"/>
            <w:vAlign w:val="bottom"/>
          </w:tcPr>
          <w:p w:rsidR="0004438F" w:rsidRPr="0004438F" w:rsidRDefault="0004438F" w:rsidP="0004438F">
            <w:pPr>
              <w:autoSpaceDE w:val="0"/>
              <w:jc w:val="both"/>
              <w:rPr>
                <w:b/>
              </w:rPr>
            </w:pPr>
          </w:p>
        </w:tc>
        <w:tc>
          <w:tcPr>
            <w:tcW w:w="709" w:type="dxa"/>
            <w:shd w:val="clear" w:color="auto" w:fill="auto"/>
            <w:vAlign w:val="bottom"/>
          </w:tcPr>
          <w:p w:rsidR="0004438F" w:rsidRPr="0004438F" w:rsidRDefault="0004438F" w:rsidP="0004438F">
            <w:pPr>
              <w:autoSpaceDE w:val="0"/>
              <w:jc w:val="both"/>
              <w:rPr>
                <w:b/>
              </w:rPr>
            </w:pPr>
          </w:p>
        </w:tc>
        <w:tc>
          <w:tcPr>
            <w:tcW w:w="1134" w:type="dxa"/>
            <w:shd w:val="clear" w:color="auto" w:fill="auto"/>
            <w:vAlign w:val="bottom"/>
          </w:tcPr>
          <w:p w:rsidR="0004438F" w:rsidRPr="0004438F" w:rsidRDefault="0004438F" w:rsidP="0004438F">
            <w:pPr>
              <w:autoSpaceDE w:val="0"/>
              <w:jc w:val="both"/>
            </w:pPr>
            <w:r w:rsidRPr="0004438F">
              <w:t>0,0</w:t>
            </w:r>
          </w:p>
        </w:tc>
        <w:tc>
          <w:tcPr>
            <w:tcW w:w="937" w:type="dxa"/>
            <w:shd w:val="clear" w:color="auto" w:fill="auto"/>
            <w:vAlign w:val="bottom"/>
          </w:tcPr>
          <w:p w:rsidR="0004438F" w:rsidRPr="0004438F" w:rsidRDefault="0004438F" w:rsidP="0004438F">
            <w:pPr>
              <w:autoSpaceDE w:val="0"/>
              <w:jc w:val="both"/>
            </w:pPr>
            <w:r w:rsidRPr="0004438F">
              <w:t>0,0</w:t>
            </w:r>
          </w:p>
        </w:tc>
        <w:tc>
          <w:tcPr>
            <w:tcW w:w="1048" w:type="dxa"/>
            <w:shd w:val="clear" w:color="auto" w:fill="auto"/>
            <w:vAlign w:val="bottom"/>
          </w:tcPr>
          <w:p w:rsidR="0004438F" w:rsidRPr="0004438F" w:rsidRDefault="0004438F" w:rsidP="0004438F">
            <w:pPr>
              <w:autoSpaceDE w:val="0"/>
              <w:jc w:val="both"/>
            </w:pPr>
            <w:r w:rsidRPr="0004438F">
              <w:t>0,0</w:t>
            </w:r>
          </w:p>
        </w:tc>
        <w:tc>
          <w:tcPr>
            <w:tcW w:w="1275" w:type="dxa"/>
            <w:shd w:val="clear" w:color="auto" w:fill="auto"/>
            <w:vAlign w:val="bottom"/>
          </w:tcPr>
          <w:p w:rsidR="0004438F" w:rsidRPr="0004438F" w:rsidRDefault="0004438F" w:rsidP="0004438F">
            <w:pPr>
              <w:autoSpaceDE w:val="0"/>
              <w:jc w:val="both"/>
              <w:rPr>
                <w:b/>
              </w:rPr>
            </w:pPr>
            <w:r w:rsidRPr="0004438F">
              <w:rPr>
                <w:b/>
              </w:rPr>
              <w:t>0,0</w:t>
            </w:r>
          </w:p>
        </w:tc>
      </w:tr>
      <w:tr w:rsidR="00655D9E" w:rsidRPr="0004438F" w:rsidTr="00B46A46">
        <w:tc>
          <w:tcPr>
            <w:tcW w:w="549" w:type="dxa"/>
            <w:vMerge w:val="restart"/>
            <w:shd w:val="clear" w:color="auto" w:fill="auto"/>
            <w:vAlign w:val="center"/>
          </w:tcPr>
          <w:p w:rsidR="00655D9E" w:rsidRPr="0004438F" w:rsidRDefault="00655D9E" w:rsidP="00B46A46">
            <w:pPr>
              <w:autoSpaceDE w:val="0"/>
              <w:jc w:val="center"/>
              <w:rPr>
                <w:b/>
              </w:rPr>
            </w:pPr>
            <w:r w:rsidRPr="0004438F">
              <w:rPr>
                <w:b/>
              </w:rPr>
              <w:t>4</w:t>
            </w:r>
          </w:p>
        </w:tc>
        <w:tc>
          <w:tcPr>
            <w:tcW w:w="2111" w:type="dxa"/>
            <w:vMerge w:val="restart"/>
            <w:shd w:val="clear" w:color="auto" w:fill="auto"/>
            <w:vAlign w:val="center"/>
          </w:tcPr>
          <w:p w:rsidR="00655D9E" w:rsidRPr="0004438F" w:rsidRDefault="00655D9E" w:rsidP="00655D9E">
            <w:pPr>
              <w:autoSpaceDE w:val="0"/>
              <w:jc w:val="both"/>
              <w:rPr>
                <w:b/>
              </w:rPr>
            </w:pPr>
            <w:r w:rsidRPr="0004438F">
              <w:rPr>
                <w:b/>
              </w:rPr>
              <w:t>Подпрограмма 3</w:t>
            </w:r>
          </w:p>
        </w:tc>
        <w:tc>
          <w:tcPr>
            <w:tcW w:w="2693" w:type="dxa"/>
            <w:vMerge w:val="restart"/>
            <w:shd w:val="clear" w:color="auto" w:fill="auto"/>
            <w:vAlign w:val="center"/>
          </w:tcPr>
          <w:p w:rsidR="00655D9E" w:rsidRPr="0004438F" w:rsidRDefault="00655D9E" w:rsidP="00655D9E">
            <w:pPr>
              <w:autoSpaceDE w:val="0"/>
              <w:jc w:val="both"/>
              <w:rPr>
                <w:b/>
              </w:rPr>
            </w:pPr>
            <w:r w:rsidRPr="0004438F">
              <w:rPr>
                <w:b/>
              </w:rPr>
              <w:t>«Обеспечение реализации муниципальной программы и прочие мероприятия в Нижнеингашском районе»</w:t>
            </w:r>
          </w:p>
        </w:tc>
        <w:tc>
          <w:tcPr>
            <w:tcW w:w="2155" w:type="dxa"/>
            <w:shd w:val="clear" w:color="auto" w:fill="auto"/>
            <w:vAlign w:val="bottom"/>
          </w:tcPr>
          <w:p w:rsidR="00655D9E" w:rsidRPr="0004438F" w:rsidRDefault="00655D9E" w:rsidP="00655D9E">
            <w:pPr>
              <w:autoSpaceDE w:val="0"/>
              <w:jc w:val="both"/>
            </w:pPr>
            <w:r w:rsidRPr="0004438F">
              <w:t>всего расходные обязательства по программе</w:t>
            </w:r>
          </w:p>
        </w:tc>
        <w:tc>
          <w:tcPr>
            <w:tcW w:w="783" w:type="dxa"/>
            <w:shd w:val="clear" w:color="auto" w:fill="auto"/>
            <w:vAlign w:val="bottom"/>
          </w:tcPr>
          <w:p w:rsidR="00655D9E" w:rsidRPr="0004438F" w:rsidRDefault="00655D9E" w:rsidP="00655D9E">
            <w:pPr>
              <w:autoSpaceDE w:val="0"/>
              <w:jc w:val="both"/>
              <w:rPr>
                <w:b/>
              </w:rPr>
            </w:pPr>
            <w:r w:rsidRPr="0004438F">
              <w:rPr>
                <w:b/>
              </w:rPr>
              <w:t>х</w:t>
            </w:r>
          </w:p>
        </w:tc>
        <w:tc>
          <w:tcPr>
            <w:tcW w:w="799" w:type="dxa"/>
            <w:shd w:val="clear" w:color="auto" w:fill="auto"/>
            <w:vAlign w:val="bottom"/>
          </w:tcPr>
          <w:p w:rsidR="00655D9E" w:rsidRPr="0004438F" w:rsidRDefault="00655D9E" w:rsidP="00655D9E">
            <w:pPr>
              <w:autoSpaceDE w:val="0"/>
              <w:jc w:val="both"/>
              <w:rPr>
                <w:b/>
              </w:rPr>
            </w:pPr>
            <w:r w:rsidRPr="0004438F">
              <w:rPr>
                <w:b/>
              </w:rPr>
              <w:t>х</w:t>
            </w:r>
          </w:p>
        </w:tc>
        <w:tc>
          <w:tcPr>
            <w:tcW w:w="1366" w:type="dxa"/>
            <w:shd w:val="clear" w:color="auto" w:fill="auto"/>
            <w:vAlign w:val="bottom"/>
          </w:tcPr>
          <w:p w:rsidR="00655D9E" w:rsidRPr="0004438F" w:rsidRDefault="00655D9E" w:rsidP="00655D9E">
            <w:pPr>
              <w:autoSpaceDE w:val="0"/>
              <w:jc w:val="both"/>
              <w:rPr>
                <w:b/>
              </w:rPr>
            </w:pPr>
            <w:r w:rsidRPr="0004438F">
              <w:rPr>
                <w:b/>
              </w:rPr>
              <w:t>х</w:t>
            </w:r>
          </w:p>
        </w:tc>
        <w:tc>
          <w:tcPr>
            <w:tcW w:w="709" w:type="dxa"/>
            <w:shd w:val="clear" w:color="auto" w:fill="auto"/>
            <w:vAlign w:val="bottom"/>
          </w:tcPr>
          <w:p w:rsidR="00655D9E" w:rsidRPr="0004438F" w:rsidRDefault="00655D9E" w:rsidP="00655D9E">
            <w:pPr>
              <w:autoSpaceDE w:val="0"/>
              <w:jc w:val="both"/>
              <w:rPr>
                <w:b/>
              </w:rPr>
            </w:pPr>
            <w:r w:rsidRPr="0004438F">
              <w:rPr>
                <w:b/>
              </w:rPr>
              <w:t>х</w:t>
            </w:r>
          </w:p>
        </w:tc>
        <w:tc>
          <w:tcPr>
            <w:tcW w:w="1134" w:type="dxa"/>
            <w:shd w:val="clear" w:color="auto" w:fill="auto"/>
            <w:vAlign w:val="bottom"/>
          </w:tcPr>
          <w:p w:rsidR="00655D9E" w:rsidRPr="0004438F" w:rsidRDefault="00655D9E" w:rsidP="00655D9E">
            <w:pPr>
              <w:autoSpaceDE w:val="0"/>
              <w:jc w:val="both"/>
              <w:rPr>
                <w:b/>
              </w:rPr>
            </w:pPr>
            <w:r>
              <w:rPr>
                <w:b/>
              </w:rPr>
              <w:t>4513,8</w:t>
            </w:r>
          </w:p>
        </w:tc>
        <w:tc>
          <w:tcPr>
            <w:tcW w:w="937" w:type="dxa"/>
            <w:shd w:val="clear" w:color="auto" w:fill="auto"/>
            <w:vAlign w:val="bottom"/>
          </w:tcPr>
          <w:p w:rsidR="00655D9E" w:rsidRPr="0004438F" w:rsidRDefault="00655D9E" w:rsidP="00655D9E">
            <w:pPr>
              <w:autoSpaceDE w:val="0"/>
              <w:jc w:val="both"/>
              <w:rPr>
                <w:b/>
              </w:rPr>
            </w:pPr>
            <w:r>
              <w:rPr>
                <w:b/>
              </w:rPr>
              <w:t>4513,8</w:t>
            </w:r>
          </w:p>
        </w:tc>
        <w:tc>
          <w:tcPr>
            <w:tcW w:w="1048" w:type="dxa"/>
            <w:shd w:val="clear" w:color="auto" w:fill="auto"/>
            <w:vAlign w:val="bottom"/>
          </w:tcPr>
          <w:p w:rsidR="00655D9E" w:rsidRPr="0004438F" w:rsidRDefault="00655D9E" w:rsidP="00655D9E">
            <w:pPr>
              <w:autoSpaceDE w:val="0"/>
              <w:jc w:val="both"/>
              <w:rPr>
                <w:b/>
              </w:rPr>
            </w:pPr>
            <w:r>
              <w:rPr>
                <w:b/>
              </w:rPr>
              <w:t>4513,8</w:t>
            </w:r>
          </w:p>
        </w:tc>
        <w:tc>
          <w:tcPr>
            <w:tcW w:w="1275" w:type="dxa"/>
            <w:shd w:val="clear" w:color="auto" w:fill="auto"/>
            <w:vAlign w:val="bottom"/>
          </w:tcPr>
          <w:p w:rsidR="00655D9E" w:rsidRPr="0004438F" w:rsidRDefault="00655D9E" w:rsidP="00655D9E">
            <w:pPr>
              <w:autoSpaceDE w:val="0"/>
              <w:jc w:val="both"/>
              <w:rPr>
                <w:b/>
              </w:rPr>
            </w:pPr>
            <w:r>
              <w:rPr>
                <w:b/>
              </w:rPr>
              <w:t>13541,4</w:t>
            </w:r>
          </w:p>
        </w:tc>
      </w:tr>
      <w:tr w:rsidR="00655D9E" w:rsidRPr="0004438F" w:rsidTr="00B46A46">
        <w:tc>
          <w:tcPr>
            <w:tcW w:w="549" w:type="dxa"/>
            <w:vMerge/>
            <w:shd w:val="clear" w:color="auto" w:fill="auto"/>
            <w:vAlign w:val="center"/>
          </w:tcPr>
          <w:p w:rsidR="00655D9E" w:rsidRPr="0004438F" w:rsidRDefault="00655D9E" w:rsidP="00B46A46">
            <w:pPr>
              <w:autoSpaceDE w:val="0"/>
              <w:jc w:val="center"/>
              <w:rPr>
                <w:b/>
              </w:rPr>
            </w:pPr>
          </w:p>
        </w:tc>
        <w:tc>
          <w:tcPr>
            <w:tcW w:w="2111" w:type="dxa"/>
            <w:vMerge/>
            <w:shd w:val="clear" w:color="auto" w:fill="auto"/>
            <w:vAlign w:val="center"/>
          </w:tcPr>
          <w:p w:rsidR="00655D9E" w:rsidRPr="0004438F" w:rsidRDefault="00655D9E" w:rsidP="00655D9E">
            <w:pPr>
              <w:autoSpaceDE w:val="0"/>
              <w:jc w:val="both"/>
              <w:rPr>
                <w:b/>
              </w:rPr>
            </w:pPr>
          </w:p>
        </w:tc>
        <w:tc>
          <w:tcPr>
            <w:tcW w:w="2693" w:type="dxa"/>
            <w:vMerge/>
            <w:shd w:val="clear" w:color="auto" w:fill="auto"/>
            <w:vAlign w:val="center"/>
          </w:tcPr>
          <w:p w:rsidR="00655D9E" w:rsidRPr="0004438F" w:rsidRDefault="00655D9E" w:rsidP="00655D9E">
            <w:pPr>
              <w:autoSpaceDE w:val="0"/>
              <w:jc w:val="both"/>
              <w:rPr>
                <w:b/>
              </w:rPr>
            </w:pPr>
          </w:p>
        </w:tc>
        <w:tc>
          <w:tcPr>
            <w:tcW w:w="2155" w:type="dxa"/>
            <w:shd w:val="clear" w:color="auto" w:fill="auto"/>
            <w:vAlign w:val="bottom"/>
          </w:tcPr>
          <w:p w:rsidR="00655D9E" w:rsidRPr="0004438F" w:rsidRDefault="00655D9E" w:rsidP="00655D9E">
            <w:pPr>
              <w:autoSpaceDE w:val="0"/>
              <w:jc w:val="both"/>
            </w:pPr>
            <w:r w:rsidRPr="0004438F">
              <w:t>в том числе по ГРБС:</w:t>
            </w:r>
          </w:p>
        </w:tc>
        <w:tc>
          <w:tcPr>
            <w:tcW w:w="783" w:type="dxa"/>
            <w:shd w:val="clear" w:color="auto" w:fill="auto"/>
            <w:vAlign w:val="bottom"/>
          </w:tcPr>
          <w:p w:rsidR="00655D9E" w:rsidRPr="0004438F" w:rsidRDefault="00655D9E" w:rsidP="00655D9E">
            <w:pPr>
              <w:autoSpaceDE w:val="0"/>
              <w:jc w:val="both"/>
              <w:rPr>
                <w:b/>
              </w:rPr>
            </w:pPr>
          </w:p>
        </w:tc>
        <w:tc>
          <w:tcPr>
            <w:tcW w:w="799" w:type="dxa"/>
            <w:shd w:val="clear" w:color="auto" w:fill="auto"/>
            <w:vAlign w:val="bottom"/>
          </w:tcPr>
          <w:p w:rsidR="00655D9E" w:rsidRPr="0004438F" w:rsidRDefault="00655D9E" w:rsidP="00655D9E">
            <w:pPr>
              <w:autoSpaceDE w:val="0"/>
              <w:jc w:val="both"/>
              <w:rPr>
                <w:b/>
              </w:rPr>
            </w:pPr>
          </w:p>
        </w:tc>
        <w:tc>
          <w:tcPr>
            <w:tcW w:w="1366" w:type="dxa"/>
            <w:shd w:val="clear" w:color="auto" w:fill="auto"/>
            <w:vAlign w:val="bottom"/>
          </w:tcPr>
          <w:p w:rsidR="00655D9E" w:rsidRPr="0004438F" w:rsidRDefault="00655D9E" w:rsidP="00655D9E">
            <w:pPr>
              <w:autoSpaceDE w:val="0"/>
              <w:jc w:val="both"/>
              <w:rPr>
                <w:b/>
              </w:rPr>
            </w:pPr>
          </w:p>
        </w:tc>
        <w:tc>
          <w:tcPr>
            <w:tcW w:w="709" w:type="dxa"/>
            <w:shd w:val="clear" w:color="auto" w:fill="auto"/>
            <w:vAlign w:val="bottom"/>
          </w:tcPr>
          <w:p w:rsidR="00655D9E" w:rsidRPr="0004438F" w:rsidRDefault="00655D9E" w:rsidP="00655D9E">
            <w:pPr>
              <w:autoSpaceDE w:val="0"/>
              <w:jc w:val="both"/>
              <w:rPr>
                <w:b/>
              </w:rPr>
            </w:pPr>
          </w:p>
        </w:tc>
        <w:tc>
          <w:tcPr>
            <w:tcW w:w="1134" w:type="dxa"/>
            <w:shd w:val="clear" w:color="auto" w:fill="auto"/>
            <w:vAlign w:val="bottom"/>
          </w:tcPr>
          <w:p w:rsidR="00655D9E" w:rsidRPr="0004438F" w:rsidRDefault="00655D9E" w:rsidP="00655D9E">
            <w:pPr>
              <w:autoSpaceDE w:val="0"/>
              <w:jc w:val="both"/>
            </w:pPr>
          </w:p>
        </w:tc>
        <w:tc>
          <w:tcPr>
            <w:tcW w:w="937" w:type="dxa"/>
            <w:shd w:val="clear" w:color="auto" w:fill="auto"/>
            <w:vAlign w:val="bottom"/>
          </w:tcPr>
          <w:p w:rsidR="00655D9E" w:rsidRPr="0004438F" w:rsidRDefault="00655D9E" w:rsidP="00655D9E">
            <w:pPr>
              <w:autoSpaceDE w:val="0"/>
              <w:jc w:val="both"/>
            </w:pPr>
          </w:p>
        </w:tc>
        <w:tc>
          <w:tcPr>
            <w:tcW w:w="1048" w:type="dxa"/>
            <w:shd w:val="clear" w:color="auto" w:fill="auto"/>
            <w:vAlign w:val="bottom"/>
          </w:tcPr>
          <w:p w:rsidR="00655D9E" w:rsidRPr="0004438F" w:rsidRDefault="00655D9E" w:rsidP="00655D9E">
            <w:pPr>
              <w:autoSpaceDE w:val="0"/>
              <w:jc w:val="both"/>
            </w:pPr>
          </w:p>
        </w:tc>
        <w:tc>
          <w:tcPr>
            <w:tcW w:w="1275" w:type="dxa"/>
            <w:shd w:val="clear" w:color="auto" w:fill="auto"/>
            <w:vAlign w:val="bottom"/>
          </w:tcPr>
          <w:p w:rsidR="00655D9E" w:rsidRPr="0004438F" w:rsidRDefault="00655D9E" w:rsidP="00655D9E">
            <w:pPr>
              <w:autoSpaceDE w:val="0"/>
              <w:jc w:val="both"/>
              <w:rPr>
                <w:b/>
              </w:rPr>
            </w:pPr>
          </w:p>
        </w:tc>
      </w:tr>
      <w:tr w:rsidR="00655D9E" w:rsidRPr="0004438F" w:rsidTr="00B46A46">
        <w:tc>
          <w:tcPr>
            <w:tcW w:w="549" w:type="dxa"/>
            <w:vMerge/>
            <w:shd w:val="clear" w:color="auto" w:fill="auto"/>
            <w:vAlign w:val="center"/>
          </w:tcPr>
          <w:p w:rsidR="00655D9E" w:rsidRPr="0004438F" w:rsidRDefault="00655D9E" w:rsidP="00B46A46">
            <w:pPr>
              <w:autoSpaceDE w:val="0"/>
              <w:jc w:val="center"/>
              <w:rPr>
                <w:b/>
              </w:rPr>
            </w:pPr>
          </w:p>
        </w:tc>
        <w:tc>
          <w:tcPr>
            <w:tcW w:w="2111" w:type="dxa"/>
            <w:vMerge/>
            <w:shd w:val="clear" w:color="auto" w:fill="auto"/>
            <w:vAlign w:val="center"/>
          </w:tcPr>
          <w:p w:rsidR="00655D9E" w:rsidRPr="0004438F" w:rsidRDefault="00655D9E" w:rsidP="00655D9E">
            <w:pPr>
              <w:autoSpaceDE w:val="0"/>
              <w:jc w:val="both"/>
              <w:rPr>
                <w:b/>
              </w:rPr>
            </w:pPr>
          </w:p>
        </w:tc>
        <w:tc>
          <w:tcPr>
            <w:tcW w:w="2693" w:type="dxa"/>
            <w:vMerge/>
            <w:shd w:val="clear" w:color="auto" w:fill="auto"/>
            <w:vAlign w:val="center"/>
          </w:tcPr>
          <w:p w:rsidR="00655D9E" w:rsidRPr="0004438F" w:rsidRDefault="00655D9E" w:rsidP="00655D9E">
            <w:pPr>
              <w:autoSpaceDE w:val="0"/>
              <w:jc w:val="both"/>
              <w:rPr>
                <w:b/>
              </w:rPr>
            </w:pPr>
          </w:p>
        </w:tc>
        <w:tc>
          <w:tcPr>
            <w:tcW w:w="2155" w:type="dxa"/>
            <w:vMerge w:val="restart"/>
            <w:shd w:val="clear" w:color="auto" w:fill="auto"/>
          </w:tcPr>
          <w:p w:rsidR="00655D9E" w:rsidRPr="0004438F" w:rsidRDefault="00655D9E" w:rsidP="00655D9E">
            <w:pPr>
              <w:autoSpaceDE w:val="0"/>
              <w:jc w:val="both"/>
            </w:pPr>
            <w:r w:rsidRPr="0004438F">
              <w:t>Администрация Нижнеингашского района</w:t>
            </w:r>
          </w:p>
          <w:p w:rsidR="00655D9E" w:rsidRPr="0004438F" w:rsidRDefault="00655D9E" w:rsidP="00655D9E">
            <w:pPr>
              <w:autoSpaceDE w:val="0"/>
              <w:jc w:val="both"/>
            </w:pPr>
          </w:p>
        </w:tc>
        <w:tc>
          <w:tcPr>
            <w:tcW w:w="783" w:type="dxa"/>
            <w:shd w:val="clear" w:color="auto" w:fill="auto"/>
            <w:vAlign w:val="bottom"/>
          </w:tcPr>
          <w:p w:rsidR="00655D9E" w:rsidRPr="0004438F" w:rsidRDefault="00655D9E" w:rsidP="00655D9E">
            <w:pPr>
              <w:autoSpaceDE w:val="0"/>
              <w:jc w:val="both"/>
              <w:rPr>
                <w:b/>
              </w:rPr>
            </w:pPr>
            <w:r w:rsidRPr="0004438F">
              <w:rPr>
                <w:b/>
              </w:rPr>
              <w:t>001</w:t>
            </w:r>
          </w:p>
        </w:tc>
        <w:tc>
          <w:tcPr>
            <w:tcW w:w="799" w:type="dxa"/>
            <w:shd w:val="clear" w:color="auto" w:fill="auto"/>
            <w:vAlign w:val="bottom"/>
          </w:tcPr>
          <w:p w:rsidR="00655D9E" w:rsidRPr="0004438F" w:rsidRDefault="00655D9E" w:rsidP="00655D9E">
            <w:pPr>
              <w:autoSpaceDE w:val="0"/>
              <w:jc w:val="both"/>
              <w:rPr>
                <w:b/>
              </w:rPr>
            </w:pPr>
            <w:r w:rsidRPr="0004438F">
              <w:rPr>
                <w:b/>
              </w:rPr>
              <w:t xml:space="preserve">04 05 </w:t>
            </w:r>
          </w:p>
        </w:tc>
        <w:tc>
          <w:tcPr>
            <w:tcW w:w="1366" w:type="dxa"/>
            <w:shd w:val="clear" w:color="auto" w:fill="auto"/>
            <w:vAlign w:val="bottom"/>
          </w:tcPr>
          <w:p w:rsidR="00655D9E" w:rsidRDefault="00655D9E" w:rsidP="00655D9E">
            <w:pPr>
              <w:autoSpaceDE w:val="0"/>
              <w:jc w:val="both"/>
              <w:rPr>
                <w:b/>
              </w:rPr>
            </w:pPr>
            <w:r w:rsidRPr="0004438F">
              <w:rPr>
                <w:b/>
              </w:rPr>
              <w:t>07</w:t>
            </w:r>
            <w:r>
              <w:rPr>
                <w:b/>
              </w:rPr>
              <w:t>2</w:t>
            </w:r>
            <w:r w:rsidRPr="0004438F">
              <w:rPr>
                <w:b/>
              </w:rPr>
              <w:t>0075</w:t>
            </w:r>
          </w:p>
          <w:p w:rsidR="00655D9E" w:rsidRPr="0004438F" w:rsidRDefault="00655D9E" w:rsidP="00655D9E">
            <w:pPr>
              <w:autoSpaceDE w:val="0"/>
              <w:jc w:val="both"/>
              <w:rPr>
                <w:b/>
              </w:rPr>
            </w:pPr>
            <w:r w:rsidRPr="0004438F">
              <w:rPr>
                <w:b/>
              </w:rPr>
              <w:t>170</w:t>
            </w:r>
          </w:p>
        </w:tc>
        <w:tc>
          <w:tcPr>
            <w:tcW w:w="709" w:type="dxa"/>
            <w:shd w:val="clear" w:color="auto" w:fill="auto"/>
            <w:vAlign w:val="bottom"/>
          </w:tcPr>
          <w:p w:rsidR="00655D9E" w:rsidRPr="0004438F" w:rsidRDefault="00655D9E" w:rsidP="00655D9E">
            <w:pPr>
              <w:autoSpaceDE w:val="0"/>
              <w:jc w:val="both"/>
              <w:rPr>
                <w:b/>
              </w:rPr>
            </w:pPr>
            <w:r w:rsidRPr="0004438F">
              <w:rPr>
                <w:b/>
              </w:rPr>
              <w:t>121</w:t>
            </w:r>
          </w:p>
        </w:tc>
        <w:tc>
          <w:tcPr>
            <w:tcW w:w="1134" w:type="dxa"/>
            <w:shd w:val="clear" w:color="auto" w:fill="auto"/>
            <w:vAlign w:val="bottom"/>
          </w:tcPr>
          <w:p w:rsidR="00655D9E" w:rsidRPr="0004438F" w:rsidRDefault="00655D9E" w:rsidP="00655D9E">
            <w:pPr>
              <w:autoSpaceDE w:val="0"/>
              <w:jc w:val="both"/>
            </w:pPr>
            <w:r>
              <w:t>3053,1</w:t>
            </w:r>
          </w:p>
        </w:tc>
        <w:tc>
          <w:tcPr>
            <w:tcW w:w="937" w:type="dxa"/>
            <w:shd w:val="clear" w:color="auto" w:fill="auto"/>
            <w:vAlign w:val="bottom"/>
          </w:tcPr>
          <w:p w:rsidR="00655D9E" w:rsidRPr="0004438F" w:rsidRDefault="00655D9E" w:rsidP="00655D9E">
            <w:pPr>
              <w:autoSpaceDE w:val="0"/>
              <w:jc w:val="both"/>
            </w:pPr>
            <w:r>
              <w:t>3053,1</w:t>
            </w:r>
          </w:p>
        </w:tc>
        <w:tc>
          <w:tcPr>
            <w:tcW w:w="1048" w:type="dxa"/>
            <w:shd w:val="clear" w:color="auto" w:fill="auto"/>
            <w:vAlign w:val="bottom"/>
          </w:tcPr>
          <w:p w:rsidR="00655D9E" w:rsidRPr="0004438F" w:rsidRDefault="00655D9E" w:rsidP="00655D9E">
            <w:pPr>
              <w:autoSpaceDE w:val="0"/>
              <w:jc w:val="both"/>
            </w:pPr>
            <w:r>
              <w:t>3053,1</w:t>
            </w:r>
          </w:p>
        </w:tc>
        <w:tc>
          <w:tcPr>
            <w:tcW w:w="1275" w:type="dxa"/>
            <w:shd w:val="clear" w:color="auto" w:fill="auto"/>
            <w:vAlign w:val="bottom"/>
          </w:tcPr>
          <w:p w:rsidR="00655D9E" w:rsidRPr="0004438F" w:rsidRDefault="00655D9E" w:rsidP="00655D9E">
            <w:pPr>
              <w:autoSpaceDE w:val="0"/>
              <w:jc w:val="both"/>
              <w:rPr>
                <w:b/>
              </w:rPr>
            </w:pPr>
            <w:r>
              <w:rPr>
                <w:b/>
              </w:rPr>
              <w:t>9159,3</w:t>
            </w:r>
          </w:p>
        </w:tc>
      </w:tr>
      <w:tr w:rsidR="00655D9E" w:rsidRPr="0004438F" w:rsidTr="00B46A46">
        <w:tc>
          <w:tcPr>
            <w:tcW w:w="549" w:type="dxa"/>
            <w:vMerge/>
            <w:shd w:val="clear" w:color="auto" w:fill="auto"/>
            <w:vAlign w:val="center"/>
          </w:tcPr>
          <w:p w:rsidR="00655D9E" w:rsidRPr="0004438F" w:rsidRDefault="00655D9E" w:rsidP="00B46A46">
            <w:pPr>
              <w:autoSpaceDE w:val="0"/>
              <w:jc w:val="center"/>
              <w:rPr>
                <w:b/>
              </w:rPr>
            </w:pPr>
          </w:p>
        </w:tc>
        <w:tc>
          <w:tcPr>
            <w:tcW w:w="2111" w:type="dxa"/>
            <w:vMerge/>
            <w:shd w:val="clear" w:color="auto" w:fill="auto"/>
            <w:vAlign w:val="center"/>
          </w:tcPr>
          <w:p w:rsidR="00655D9E" w:rsidRPr="0004438F" w:rsidRDefault="00655D9E" w:rsidP="00655D9E">
            <w:pPr>
              <w:autoSpaceDE w:val="0"/>
              <w:jc w:val="both"/>
              <w:rPr>
                <w:b/>
              </w:rPr>
            </w:pPr>
          </w:p>
        </w:tc>
        <w:tc>
          <w:tcPr>
            <w:tcW w:w="2693" w:type="dxa"/>
            <w:vMerge/>
            <w:shd w:val="clear" w:color="auto" w:fill="auto"/>
            <w:vAlign w:val="center"/>
          </w:tcPr>
          <w:p w:rsidR="00655D9E" w:rsidRPr="0004438F" w:rsidRDefault="00655D9E" w:rsidP="00655D9E">
            <w:pPr>
              <w:autoSpaceDE w:val="0"/>
              <w:jc w:val="both"/>
              <w:rPr>
                <w:b/>
              </w:rPr>
            </w:pPr>
          </w:p>
        </w:tc>
        <w:tc>
          <w:tcPr>
            <w:tcW w:w="2155" w:type="dxa"/>
            <w:vMerge/>
            <w:shd w:val="clear" w:color="auto" w:fill="auto"/>
          </w:tcPr>
          <w:p w:rsidR="00655D9E" w:rsidRPr="0004438F" w:rsidRDefault="00655D9E" w:rsidP="00655D9E">
            <w:pPr>
              <w:autoSpaceDE w:val="0"/>
              <w:jc w:val="both"/>
            </w:pPr>
          </w:p>
        </w:tc>
        <w:tc>
          <w:tcPr>
            <w:tcW w:w="783" w:type="dxa"/>
            <w:shd w:val="clear" w:color="auto" w:fill="auto"/>
            <w:vAlign w:val="bottom"/>
          </w:tcPr>
          <w:p w:rsidR="00655D9E" w:rsidRPr="0004438F" w:rsidRDefault="00655D9E" w:rsidP="00655D9E">
            <w:pPr>
              <w:autoSpaceDE w:val="0"/>
              <w:jc w:val="both"/>
              <w:rPr>
                <w:b/>
              </w:rPr>
            </w:pPr>
            <w:r w:rsidRPr="0004438F">
              <w:rPr>
                <w:b/>
              </w:rPr>
              <w:t>001</w:t>
            </w:r>
          </w:p>
        </w:tc>
        <w:tc>
          <w:tcPr>
            <w:tcW w:w="799" w:type="dxa"/>
            <w:shd w:val="clear" w:color="auto" w:fill="auto"/>
            <w:vAlign w:val="bottom"/>
          </w:tcPr>
          <w:p w:rsidR="00655D9E" w:rsidRPr="0004438F" w:rsidRDefault="00655D9E" w:rsidP="00655D9E">
            <w:pPr>
              <w:autoSpaceDE w:val="0"/>
              <w:jc w:val="both"/>
              <w:rPr>
                <w:b/>
              </w:rPr>
            </w:pPr>
            <w:r w:rsidRPr="0004438F">
              <w:rPr>
                <w:b/>
              </w:rPr>
              <w:t xml:space="preserve">04 05 </w:t>
            </w:r>
          </w:p>
        </w:tc>
        <w:tc>
          <w:tcPr>
            <w:tcW w:w="1366" w:type="dxa"/>
            <w:shd w:val="clear" w:color="auto" w:fill="auto"/>
            <w:vAlign w:val="bottom"/>
          </w:tcPr>
          <w:p w:rsidR="00655D9E" w:rsidRDefault="00655D9E" w:rsidP="00655D9E">
            <w:pPr>
              <w:autoSpaceDE w:val="0"/>
              <w:jc w:val="both"/>
              <w:rPr>
                <w:b/>
              </w:rPr>
            </w:pPr>
            <w:r w:rsidRPr="0004438F">
              <w:rPr>
                <w:b/>
              </w:rPr>
              <w:t>07</w:t>
            </w:r>
            <w:r>
              <w:rPr>
                <w:b/>
              </w:rPr>
              <w:t>2</w:t>
            </w:r>
            <w:r w:rsidRPr="0004438F">
              <w:rPr>
                <w:b/>
              </w:rPr>
              <w:t>0075</w:t>
            </w:r>
          </w:p>
          <w:p w:rsidR="00655D9E" w:rsidRPr="0004438F" w:rsidRDefault="00655D9E" w:rsidP="00655D9E">
            <w:pPr>
              <w:autoSpaceDE w:val="0"/>
              <w:jc w:val="both"/>
              <w:rPr>
                <w:b/>
              </w:rPr>
            </w:pPr>
            <w:r w:rsidRPr="0004438F">
              <w:rPr>
                <w:b/>
              </w:rPr>
              <w:t>170</w:t>
            </w:r>
          </w:p>
        </w:tc>
        <w:tc>
          <w:tcPr>
            <w:tcW w:w="709" w:type="dxa"/>
            <w:shd w:val="clear" w:color="auto" w:fill="auto"/>
            <w:vAlign w:val="bottom"/>
          </w:tcPr>
          <w:p w:rsidR="00655D9E" w:rsidRPr="0004438F" w:rsidRDefault="00655D9E" w:rsidP="00655D9E">
            <w:pPr>
              <w:autoSpaceDE w:val="0"/>
              <w:jc w:val="both"/>
              <w:rPr>
                <w:b/>
              </w:rPr>
            </w:pPr>
            <w:r w:rsidRPr="0004438F">
              <w:rPr>
                <w:b/>
              </w:rPr>
              <w:t>122</w:t>
            </w:r>
          </w:p>
        </w:tc>
        <w:tc>
          <w:tcPr>
            <w:tcW w:w="1134" w:type="dxa"/>
            <w:shd w:val="clear" w:color="auto" w:fill="auto"/>
            <w:vAlign w:val="bottom"/>
          </w:tcPr>
          <w:p w:rsidR="00655D9E" w:rsidRPr="0004438F" w:rsidRDefault="00655D9E" w:rsidP="00655D9E">
            <w:pPr>
              <w:autoSpaceDE w:val="0"/>
              <w:jc w:val="both"/>
            </w:pPr>
            <w:r>
              <w:t>22,3</w:t>
            </w:r>
          </w:p>
        </w:tc>
        <w:tc>
          <w:tcPr>
            <w:tcW w:w="937" w:type="dxa"/>
            <w:shd w:val="clear" w:color="auto" w:fill="auto"/>
            <w:vAlign w:val="bottom"/>
          </w:tcPr>
          <w:p w:rsidR="00655D9E" w:rsidRPr="0004438F" w:rsidRDefault="00655D9E" w:rsidP="00655D9E">
            <w:pPr>
              <w:autoSpaceDE w:val="0"/>
              <w:jc w:val="both"/>
            </w:pPr>
            <w:r>
              <w:t>22,3</w:t>
            </w:r>
          </w:p>
        </w:tc>
        <w:tc>
          <w:tcPr>
            <w:tcW w:w="1048" w:type="dxa"/>
            <w:shd w:val="clear" w:color="auto" w:fill="auto"/>
            <w:vAlign w:val="bottom"/>
          </w:tcPr>
          <w:p w:rsidR="00655D9E" w:rsidRPr="0004438F" w:rsidRDefault="00655D9E" w:rsidP="00655D9E">
            <w:pPr>
              <w:autoSpaceDE w:val="0"/>
              <w:jc w:val="both"/>
            </w:pPr>
            <w:r>
              <w:t>22,3</w:t>
            </w:r>
          </w:p>
        </w:tc>
        <w:tc>
          <w:tcPr>
            <w:tcW w:w="1275" w:type="dxa"/>
            <w:shd w:val="clear" w:color="auto" w:fill="auto"/>
            <w:vAlign w:val="bottom"/>
          </w:tcPr>
          <w:p w:rsidR="00655D9E" w:rsidRPr="0004438F" w:rsidRDefault="00655D9E" w:rsidP="00655D9E">
            <w:pPr>
              <w:autoSpaceDE w:val="0"/>
              <w:jc w:val="both"/>
              <w:rPr>
                <w:b/>
              </w:rPr>
            </w:pPr>
            <w:r>
              <w:rPr>
                <w:b/>
              </w:rPr>
              <w:t>66,9</w:t>
            </w:r>
          </w:p>
        </w:tc>
      </w:tr>
      <w:tr w:rsidR="00655D9E" w:rsidRPr="0004438F" w:rsidTr="00B46A46">
        <w:tc>
          <w:tcPr>
            <w:tcW w:w="549" w:type="dxa"/>
            <w:vMerge/>
            <w:shd w:val="clear" w:color="auto" w:fill="auto"/>
            <w:vAlign w:val="center"/>
          </w:tcPr>
          <w:p w:rsidR="00655D9E" w:rsidRPr="0004438F" w:rsidRDefault="00655D9E" w:rsidP="00B46A46">
            <w:pPr>
              <w:autoSpaceDE w:val="0"/>
              <w:jc w:val="center"/>
              <w:rPr>
                <w:b/>
              </w:rPr>
            </w:pPr>
          </w:p>
        </w:tc>
        <w:tc>
          <w:tcPr>
            <w:tcW w:w="2111" w:type="dxa"/>
            <w:vMerge/>
            <w:shd w:val="clear" w:color="auto" w:fill="auto"/>
            <w:vAlign w:val="center"/>
          </w:tcPr>
          <w:p w:rsidR="00655D9E" w:rsidRPr="0004438F" w:rsidRDefault="00655D9E" w:rsidP="00655D9E">
            <w:pPr>
              <w:autoSpaceDE w:val="0"/>
              <w:jc w:val="both"/>
              <w:rPr>
                <w:b/>
              </w:rPr>
            </w:pPr>
          </w:p>
        </w:tc>
        <w:tc>
          <w:tcPr>
            <w:tcW w:w="2693" w:type="dxa"/>
            <w:vMerge/>
            <w:shd w:val="clear" w:color="auto" w:fill="auto"/>
            <w:vAlign w:val="center"/>
          </w:tcPr>
          <w:p w:rsidR="00655D9E" w:rsidRPr="0004438F" w:rsidRDefault="00655D9E" w:rsidP="00655D9E">
            <w:pPr>
              <w:autoSpaceDE w:val="0"/>
              <w:jc w:val="both"/>
              <w:rPr>
                <w:b/>
              </w:rPr>
            </w:pPr>
          </w:p>
        </w:tc>
        <w:tc>
          <w:tcPr>
            <w:tcW w:w="2155" w:type="dxa"/>
            <w:vMerge/>
            <w:shd w:val="clear" w:color="auto" w:fill="auto"/>
          </w:tcPr>
          <w:p w:rsidR="00655D9E" w:rsidRPr="0004438F" w:rsidRDefault="00655D9E" w:rsidP="00655D9E">
            <w:pPr>
              <w:autoSpaceDE w:val="0"/>
              <w:jc w:val="both"/>
            </w:pPr>
          </w:p>
        </w:tc>
        <w:tc>
          <w:tcPr>
            <w:tcW w:w="783" w:type="dxa"/>
            <w:shd w:val="clear" w:color="auto" w:fill="auto"/>
            <w:vAlign w:val="bottom"/>
          </w:tcPr>
          <w:p w:rsidR="00655D9E" w:rsidRPr="0004438F" w:rsidRDefault="00655D9E" w:rsidP="00655D9E">
            <w:pPr>
              <w:autoSpaceDE w:val="0"/>
              <w:jc w:val="both"/>
              <w:rPr>
                <w:b/>
              </w:rPr>
            </w:pPr>
            <w:r w:rsidRPr="0004438F">
              <w:rPr>
                <w:b/>
              </w:rPr>
              <w:t>001</w:t>
            </w:r>
          </w:p>
        </w:tc>
        <w:tc>
          <w:tcPr>
            <w:tcW w:w="799" w:type="dxa"/>
            <w:shd w:val="clear" w:color="auto" w:fill="auto"/>
            <w:vAlign w:val="bottom"/>
          </w:tcPr>
          <w:p w:rsidR="00655D9E" w:rsidRPr="0004438F" w:rsidRDefault="00655D9E" w:rsidP="00655D9E">
            <w:pPr>
              <w:autoSpaceDE w:val="0"/>
              <w:jc w:val="both"/>
              <w:rPr>
                <w:b/>
              </w:rPr>
            </w:pPr>
            <w:r w:rsidRPr="0004438F">
              <w:rPr>
                <w:b/>
              </w:rPr>
              <w:t xml:space="preserve">04 05 </w:t>
            </w:r>
          </w:p>
        </w:tc>
        <w:tc>
          <w:tcPr>
            <w:tcW w:w="1366" w:type="dxa"/>
            <w:shd w:val="clear" w:color="auto" w:fill="auto"/>
            <w:vAlign w:val="bottom"/>
          </w:tcPr>
          <w:p w:rsidR="00655D9E" w:rsidRDefault="00655D9E" w:rsidP="00655D9E">
            <w:pPr>
              <w:autoSpaceDE w:val="0"/>
              <w:jc w:val="both"/>
              <w:rPr>
                <w:b/>
              </w:rPr>
            </w:pPr>
            <w:r w:rsidRPr="0004438F">
              <w:rPr>
                <w:b/>
              </w:rPr>
              <w:t>07</w:t>
            </w:r>
            <w:r>
              <w:rPr>
                <w:b/>
              </w:rPr>
              <w:t>2</w:t>
            </w:r>
            <w:r w:rsidRPr="0004438F">
              <w:rPr>
                <w:b/>
              </w:rPr>
              <w:t>0075</w:t>
            </w:r>
          </w:p>
          <w:p w:rsidR="00655D9E" w:rsidRPr="0004438F" w:rsidRDefault="00655D9E" w:rsidP="00655D9E">
            <w:pPr>
              <w:autoSpaceDE w:val="0"/>
              <w:jc w:val="both"/>
              <w:rPr>
                <w:b/>
              </w:rPr>
            </w:pPr>
            <w:r w:rsidRPr="0004438F">
              <w:rPr>
                <w:b/>
              </w:rPr>
              <w:t>170</w:t>
            </w:r>
          </w:p>
        </w:tc>
        <w:tc>
          <w:tcPr>
            <w:tcW w:w="709" w:type="dxa"/>
            <w:shd w:val="clear" w:color="auto" w:fill="auto"/>
            <w:vAlign w:val="bottom"/>
          </w:tcPr>
          <w:p w:rsidR="00655D9E" w:rsidRPr="0004438F" w:rsidRDefault="00655D9E" w:rsidP="00655D9E">
            <w:pPr>
              <w:autoSpaceDE w:val="0"/>
              <w:jc w:val="both"/>
              <w:rPr>
                <w:b/>
              </w:rPr>
            </w:pPr>
            <w:r w:rsidRPr="0004438F">
              <w:rPr>
                <w:b/>
              </w:rPr>
              <w:t>129</w:t>
            </w:r>
          </w:p>
        </w:tc>
        <w:tc>
          <w:tcPr>
            <w:tcW w:w="1134" w:type="dxa"/>
            <w:shd w:val="clear" w:color="auto" w:fill="auto"/>
            <w:vAlign w:val="bottom"/>
          </w:tcPr>
          <w:p w:rsidR="00655D9E" w:rsidRPr="0004438F" w:rsidRDefault="00655D9E" w:rsidP="00655D9E">
            <w:pPr>
              <w:autoSpaceDE w:val="0"/>
              <w:jc w:val="both"/>
            </w:pPr>
            <w:r>
              <w:t>918,0</w:t>
            </w:r>
          </w:p>
        </w:tc>
        <w:tc>
          <w:tcPr>
            <w:tcW w:w="937" w:type="dxa"/>
            <w:shd w:val="clear" w:color="auto" w:fill="auto"/>
            <w:vAlign w:val="bottom"/>
          </w:tcPr>
          <w:p w:rsidR="00655D9E" w:rsidRPr="0004438F" w:rsidRDefault="00655D9E" w:rsidP="00655D9E">
            <w:pPr>
              <w:autoSpaceDE w:val="0"/>
              <w:jc w:val="both"/>
            </w:pPr>
            <w:r>
              <w:t>918,0</w:t>
            </w:r>
          </w:p>
        </w:tc>
        <w:tc>
          <w:tcPr>
            <w:tcW w:w="1048" w:type="dxa"/>
            <w:shd w:val="clear" w:color="auto" w:fill="auto"/>
            <w:vAlign w:val="bottom"/>
          </w:tcPr>
          <w:p w:rsidR="00655D9E" w:rsidRPr="0004438F" w:rsidRDefault="00655D9E" w:rsidP="00655D9E">
            <w:pPr>
              <w:autoSpaceDE w:val="0"/>
              <w:jc w:val="both"/>
            </w:pPr>
            <w:r>
              <w:t>918,0</w:t>
            </w:r>
          </w:p>
        </w:tc>
        <w:tc>
          <w:tcPr>
            <w:tcW w:w="1275" w:type="dxa"/>
            <w:shd w:val="clear" w:color="auto" w:fill="auto"/>
            <w:vAlign w:val="bottom"/>
          </w:tcPr>
          <w:p w:rsidR="00655D9E" w:rsidRPr="0004438F" w:rsidRDefault="00655D9E" w:rsidP="00655D9E">
            <w:pPr>
              <w:autoSpaceDE w:val="0"/>
              <w:jc w:val="both"/>
              <w:rPr>
                <w:b/>
              </w:rPr>
            </w:pPr>
            <w:r>
              <w:rPr>
                <w:b/>
              </w:rPr>
              <w:t>2754,0</w:t>
            </w:r>
          </w:p>
        </w:tc>
      </w:tr>
      <w:tr w:rsidR="00655D9E" w:rsidRPr="0004438F" w:rsidTr="00B46A46">
        <w:trPr>
          <w:trHeight w:val="317"/>
        </w:trPr>
        <w:tc>
          <w:tcPr>
            <w:tcW w:w="549" w:type="dxa"/>
            <w:vMerge/>
            <w:shd w:val="clear" w:color="auto" w:fill="auto"/>
            <w:vAlign w:val="center"/>
          </w:tcPr>
          <w:p w:rsidR="00655D9E" w:rsidRPr="0004438F" w:rsidRDefault="00655D9E" w:rsidP="00B46A46">
            <w:pPr>
              <w:autoSpaceDE w:val="0"/>
              <w:jc w:val="center"/>
              <w:rPr>
                <w:b/>
              </w:rPr>
            </w:pPr>
          </w:p>
        </w:tc>
        <w:tc>
          <w:tcPr>
            <w:tcW w:w="2111" w:type="dxa"/>
            <w:vMerge/>
            <w:shd w:val="clear" w:color="auto" w:fill="auto"/>
            <w:vAlign w:val="center"/>
          </w:tcPr>
          <w:p w:rsidR="00655D9E" w:rsidRPr="0004438F" w:rsidRDefault="00655D9E" w:rsidP="00655D9E">
            <w:pPr>
              <w:autoSpaceDE w:val="0"/>
              <w:jc w:val="both"/>
              <w:rPr>
                <w:b/>
              </w:rPr>
            </w:pPr>
          </w:p>
        </w:tc>
        <w:tc>
          <w:tcPr>
            <w:tcW w:w="2693" w:type="dxa"/>
            <w:vMerge/>
            <w:shd w:val="clear" w:color="auto" w:fill="auto"/>
            <w:vAlign w:val="center"/>
          </w:tcPr>
          <w:p w:rsidR="00655D9E" w:rsidRPr="0004438F" w:rsidRDefault="00655D9E" w:rsidP="00655D9E">
            <w:pPr>
              <w:autoSpaceDE w:val="0"/>
              <w:jc w:val="both"/>
              <w:rPr>
                <w:b/>
              </w:rPr>
            </w:pPr>
          </w:p>
        </w:tc>
        <w:tc>
          <w:tcPr>
            <w:tcW w:w="2155" w:type="dxa"/>
            <w:vMerge/>
            <w:shd w:val="clear" w:color="auto" w:fill="auto"/>
          </w:tcPr>
          <w:p w:rsidR="00655D9E" w:rsidRPr="0004438F" w:rsidRDefault="00655D9E" w:rsidP="00655D9E">
            <w:pPr>
              <w:autoSpaceDE w:val="0"/>
              <w:jc w:val="both"/>
            </w:pPr>
          </w:p>
        </w:tc>
        <w:tc>
          <w:tcPr>
            <w:tcW w:w="783" w:type="dxa"/>
            <w:shd w:val="clear" w:color="auto" w:fill="auto"/>
            <w:vAlign w:val="bottom"/>
          </w:tcPr>
          <w:p w:rsidR="00655D9E" w:rsidRPr="0004438F" w:rsidRDefault="00655D9E" w:rsidP="00655D9E">
            <w:pPr>
              <w:autoSpaceDE w:val="0"/>
              <w:jc w:val="both"/>
              <w:rPr>
                <w:b/>
              </w:rPr>
            </w:pPr>
            <w:r w:rsidRPr="0004438F">
              <w:rPr>
                <w:b/>
              </w:rPr>
              <w:t>001</w:t>
            </w:r>
          </w:p>
        </w:tc>
        <w:tc>
          <w:tcPr>
            <w:tcW w:w="799" w:type="dxa"/>
            <w:shd w:val="clear" w:color="auto" w:fill="auto"/>
            <w:vAlign w:val="bottom"/>
          </w:tcPr>
          <w:p w:rsidR="00655D9E" w:rsidRPr="0004438F" w:rsidRDefault="00655D9E" w:rsidP="00655D9E">
            <w:pPr>
              <w:autoSpaceDE w:val="0"/>
              <w:jc w:val="both"/>
              <w:rPr>
                <w:b/>
              </w:rPr>
            </w:pPr>
            <w:r w:rsidRPr="0004438F">
              <w:rPr>
                <w:b/>
              </w:rPr>
              <w:t xml:space="preserve">04 05 </w:t>
            </w:r>
          </w:p>
        </w:tc>
        <w:tc>
          <w:tcPr>
            <w:tcW w:w="1366" w:type="dxa"/>
            <w:shd w:val="clear" w:color="auto" w:fill="auto"/>
            <w:vAlign w:val="bottom"/>
          </w:tcPr>
          <w:p w:rsidR="00655D9E" w:rsidRDefault="00655D9E" w:rsidP="00655D9E">
            <w:pPr>
              <w:autoSpaceDE w:val="0"/>
              <w:jc w:val="both"/>
              <w:rPr>
                <w:b/>
              </w:rPr>
            </w:pPr>
            <w:r w:rsidRPr="0004438F">
              <w:rPr>
                <w:b/>
              </w:rPr>
              <w:t>07</w:t>
            </w:r>
            <w:r>
              <w:rPr>
                <w:b/>
              </w:rPr>
              <w:t>2</w:t>
            </w:r>
            <w:r w:rsidRPr="0004438F">
              <w:rPr>
                <w:b/>
              </w:rPr>
              <w:t>0075</w:t>
            </w:r>
          </w:p>
          <w:p w:rsidR="00655D9E" w:rsidRPr="0004438F" w:rsidRDefault="00655D9E" w:rsidP="00655D9E">
            <w:pPr>
              <w:autoSpaceDE w:val="0"/>
              <w:jc w:val="both"/>
              <w:rPr>
                <w:b/>
              </w:rPr>
            </w:pPr>
            <w:r w:rsidRPr="0004438F">
              <w:rPr>
                <w:b/>
              </w:rPr>
              <w:t>170</w:t>
            </w:r>
          </w:p>
        </w:tc>
        <w:tc>
          <w:tcPr>
            <w:tcW w:w="709" w:type="dxa"/>
            <w:shd w:val="clear" w:color="auto" w:fill="auto"/>
            <w:vAlign w:val="bottom"/>
          </w:tcPr>
          <w:p w:rsidR="00655D9E" w:rsidRPr="0004438F" w:rsidRDefault="00655D9E" w:rsidP="00655D9E">
            <w:pPr>
              <w:autoSpaceDE w:val="0"/>
              <w:jc w:val="both"/>
              <w:rPr>
                <w:b/>
              </w:rPr>
            </w:pPr>
            <w:r w:rsidRPr="0004438F">
              <w:rPr>
                <w:b/>
              </w:rPr>
              <w:t>244</w:t>
            </w:r>
          </w:p>
        </w:tc>
        <w:tc>
          <w:tcPr>
            <w:tcW w:w="1134" w:type="dxa"/>
            <w:shd w:val="clear" w:color="auto" w:fill="auto"/>
            <w:vAlign w:val="bottom"/>
          </w:tcPr>
          <w:p w:rsidR="00655D9E" w:rsidRPr="0004438F" w:rsidRDefault="00655D9E" w:rsidP="00655D9E">
            <w:pPr>
              <w:autoSpaceDE w:val="0"/>
              <w:jc w:val="both"/>
            </w:pPr>
            <w:r>
              <w:t>476,1</w:t>
            </w:r>
          </w:p>
        </w:tc>
        <w:tc>
          <w:tcPr>
            <w:tcW w:w="937" w:type="dxa"/>
            <w:shd w:val="clear" w:color="auto" w:fill="auto"/>
            <w:vAlign w:val="bottom"/>
          </w:tcPr>
          <w:p w:rsidR="00655D9E" w:rsidRPr="0004438F" w:rsidRDefault="00655D9E" w:rsidP="00655D9E">
            <w:pPr>
              <w:autoSpaceDE w:val="0"/>
              <w:jc w:val="both"/>
            </w:pPr>
            <w:r>
              <w:t>476,1</w:t>
            </w:r>
          </w:p>
        </w:tc>
        <w:tc>
          <w:tcPr>
            <w:tcW w:w="1048" w:type="dxa"/>
            <w:shd w:val="clear" w:color="auto" w:fill="auto"/>
            <w:vAlign w:val="bottom"/>
          </w:tcPr>
          <w:p w:rsidR="00655D9E" w:rsidRPr="0004438F" w:rsidRDefault="00655D9E" w:rsidP="00655D9E">
            <w:pPr>
              <w:autoSpaceDE w:val="0"/>
              <w:jc w:val="both"/>
            </w:pPr>
            <w:r>
              <w:t>476,1</w:t>
            </w:r>
          </w:p>
        </w:tc>
        <w:tc>
          <w:tcPr>
            <w:tcW w:w="1275" w:type="dxa"/>
            <w:shd w:val="clear" w:color="auto" w:fill="auto"/>
            <w:vAlign w:val="bottom"/>
          </w:tcPr>
          <w:p w:rsidR="00655D9E" w:rsidRPr="0004438F" w:rsidRDefault="00655D9E" w:rsidP="00655D9E">
            <w:pPr>
              <w:autoSpaceDE w:val="0"/>
              <w:jc w:val="both"/>
              <w:rPr>
                <w:b/>
              </w:rPr>
            </w:pPr>
            <w:r>
              <w:rPr>
                <w:b/>
              </w:rPr>
              <w:t>1428,3</w:t>
            </w:r>
          </w:p>
        </w:tc>
      </w:tr>
      <w:tr w:rsidR="00655D9E" w:rsidRPr="0004438F" w:rsidTr="00B46A46">
        <w:tc>
          <w:tcPr>
            <w:tcW w:w="549" w:type="dxa"/>
            <w:vMerge/>
            <w:shd w:val="clear" w:color="auto" w:fill="auto"/>
            <w:vAlign w:val="center"/>
          </w:tcPr>
          <w:p w:rsidR="00655D9E" w:rsidRPr="0004438F" w:rsidRDefault="00655D9E" w:rsidP="00B46A46">
            <w:pPr>
              <w:autoSpaceDE w:val="0"/>
              <w:jc w:val="center"/>
              <w:rPr>
                <w:b/>
              </w:rPr>
            </w:pPr>
          </w:p>
        </w:tc>
        <w:tc>
          <w:tcPr>
            <w:tcW w:w="2111" w:type="dxa"/>
            <w:vMerge/>
            <w:shd w:val="clear" w:color="auto" w:fill="auto"/>
            <w:vAlign w:val="center"/>
          </w:tcPr>
          <w:p w:rsidR="00655D9E" w:rsidRPr="0004438F" w:rsidRDefault="00655D9E" w:rsidP="00655D9E">
            <w:pPr>
              <w:autoSpaceDE w:val="0"/>
              <w:jc w:val="both"/>
              <w:rPr>
                <w:b/>
              </w:rPr>
            </w:pPr>
          </w:p>
        </w:tc>
        <w:tc>
          <w:tcPr>
            <w:tcW w:w="2693" w:type="dxa"/>
            <w:vMerge/>
            <w:shd w:val="clear" w:color="auto" w:fill="auto"/>
            <w:vAlign w:val="center"/>
          </w:tcPr>
          <w:p w:rsidR="00655D9E" w:rsidRPr="0004438F" w:rsidRDefault="00655D9E" w:rsidP="00655D9E">
            <w:pPr>
              <w:autoSpaceDE w:val="0"/>
              <w:jc w:val="both"/>
              <w:rPr>
                <w:b/>
              </w:rPr>
            </w:pPr>
          </w:p>
        </w:tc>
        <w:tc>
          <w:tcPr>
            <w:tcW w:w="2155" w:type="dxa"/>
            <w:vMerge/>
            <w:shd w:val="clear" w:color="auto" w:fill="auto"/>
          </w:tcPr>
          <w:p w:rsidR="00655D9E" w:rsidRPr="0004438F" w:rsidRDefault="00655D9E" w:rsidP="00655D9E">
            <w:pPr>
              <w:autoSpaceDE w:val="0"/>
              <w:jc w:val="both"/>
            </w:pPr>
          </w:p>
        </w:tc>
        <w:tc>
          <w:tcPr>
            <w:tcW w:w="783" w:type="dxa"/>
            <w:shd w:val="clear" w:color="auto" w:fill="auto"/>
            <w:vAlign w:val="bottom"/>
          </w:tcPr>
          <w:p w:rsidR="00655D9E" w:rsidRPr="0004438F" w:rsidRDefault="00655D9E" w:rsidP="00655D9E">
            <w:pPr>
              <w:autoSpaceDE w:val="0"/>
              <w:jc w:val="both"/>
              <w:rPr>
                <w:b/>
              </w:rPr>
            </w:pPr>
            <w:r w:rsidRPr="0004438F">
              <w:rPr>
                <w:b/>
              </w:rPr>
              <w:t>001</w:t>
            </w:r>
          </w:p>
        </w:tc>
        <w:tc>
          <w:tcPr>
            <w:tcW w:w="799" w:type="dxa"/>
            <w:shd w:val="clear" w:color="auto" w:fill="auto"/>
            <w:vAlign w:val="bottom"/>
          </w:tcPr>
          <w:p w:rsidR="00655D9E" w:rsidRPr="0004438F" w:rsidRDefault="00655D9E" w:rsidP="00655D9E">
            <w:pPr>
              <w:autoSpaceDE w:val="0"/>
              <w:jc w:val="both"/>
              <w:rPr>
                <w:b/>
              </w:rPr>
            </w:pPr>
            <w:r w:rsidRPr="0004438F">
              <w:rPr>
                <w:b/>
              </w:rPr>
              <w:t xml:space="preserve">04 05 </w:t>
            </w:r>
          </w:p>
        </w:tc>
        <w:tc>
          <w:tcPr>
            <w:tcW w:w="1366" w:type="dxa"/>
            <w:shd w:val="clear" w:color="auto" w:fill="auto"/>
            <w:vAlign w:val="bottom"/>
          </w:tcPr>
          <w:p w:rsidR="00655D9E" w:rsidRDefault="00655D9E" w:rsidP="00655D9E">
            <w:pPr>
              <w:autoSpaceDE w:val="0"/>
              <w:jc w:val="both"/>
              <w:rPr>
                <w:b/>
              </w:rPr>
            </w:pPr>
            <w:r w:rsidRPr="0004438F">
              <w:rPr>
                <w:b/>
              </w:rPr>
              <w:t>07</w:t>
            </w:r>
            <w:r>
              <w:rPr>
                <w:b/>
              </w:rPr>
              <w:t>2</w:t>
            </w:r>
            <w:r w:rsidRPr="0004438F">
              <w:rPr>
                <w:b/>
              </w:rPr>
              <w:t>0075</w:t>
            </w:r>
          </w:p>
          <w:p w:rsidR="00655D9E" w:rsidRPr="0004438F" w:rsidRDefault="00655D9E" w:rsidP="00655D9E">
            <w:pPr>
              <w:autoSpaceDE w:val="0"/>
              <w:jc w:val="both"/>
              <w:rPr>
                <w:b/>
              </w:rPr>
            </w:pPr>
            <w:r w:rsidRPr="0004438F">
              <w:rPr>
                <w:b/>
              </w:rPr>
              <w:t>170</w:t>
            </w:r>
          </w:p>
        </w:tc>
        <w:tc>
          <w:tcPr>
            <w:tcW w:w="709" w:type="dxa"/>
            <w:shd w:val="clear" w:color="auto" w:fill="auto"/>
            <w:vAlign w:val="bottom"/>
          </w:tcPr>
          <w:p w:rsidR="00655D9E" w:rsidRPr="0004438F" w:rsidRDefault="00655D9E" w:rsidP="00655D9E">
            <w:pPr>
              <w:autoSpaceDE w:val="0"/>
              <w:jc w:val="both"/>
              <w:rPr>
                <w:b/>
              </w:rPr>
            </w:pPr>
            <w:r w:rsidRPr="0004438F">
              <w:rPr>
                <w:b/>
              </w:rPr>
              <w:t>247</w:t>
            </w:r>
          </w:p>
        </w:tc>
        <w:tc>
          <w:tcPr>
            <w:tcW w:w="1134" w:type="dxa"/>
            <w:shd w:val="clear" w:color="auto" w:fill="auto"/>
            <w:vAlign w:val="bottom"/>
          </w:tcPr>
          <w:p w:rsidR="00655D9E" w:rsidRPr="0004438F" w:rsidRDefault="00655D9E" w:rsidP="00655D9E">
            <w:pPr>
              <w:autoSpaceDE w:val="0"/>
              <w:jc w:val="both"/>
            </w:pPr>
            <w:r>
              <w:t>44,3</w:t>
            </w:r>
          </w:p>
        </w:tc>
        <w:tc>
          <w:tcPr>
            <w:tcW w:w="937" w:type="dxa"/>
            <w:shd w:val="clear" w:color="auto" w:fill="auto"/>
            <w:vAlign w:val="bottom"/>
          </w:tcPr>
          <w:p w:rsidR="00655D9E" w:rsidRPr="0004438F" w:rsidRDefault="00655D9E" w:rsidP="00655D9E">
            <w:pPr>
              <w:autoSpaceDE w:val="0"/>
              <w:jc w:val="both"/>
            </w:pPr>
            <w:r>
              <w:t>44,3</w:t>
            </w:r>
          </w:p>
        </w:tc>
        <w:tc>
          <w:tcPr>
            <w:tcW w:w="1048" w:type="dxa"/>
            <w:shd w:val="clear" w:color="auto" w:fill="auto"/>
            <w:vAlign w:val="bottom"/>
          </w:tcPr>
          <w:p w:rsidR="00655D9E" w:rsidRPr="0004438F" w:rsidRDefault="00655D9E" w:rsidP="00655D9E">
            <w:pPr>
              <w:autoSpaceDE w:val="0"/>
              <w:jc w:val="both"/>
            </w:pPr>
            <w:r>
              <w:t>44,3</w:t>
            </w:r>
          </w:p>
        </w:tc>
        <w:tc>
          <w:tcPr>
            <w:tcW w:w="1275" w:type="dxa"/>
            <w:shd w:val="clear" w:color="auto" w:fill="auto"/>
            <w:vAlign w:val="bottom"/>
          </w:tcPr>
          <w:p w:rsidR="00655D9E" w:rsidRPr="0004438F" w:rsidRDefault="00655D9E" w:rsidP="00655D9E">
            <w:pPr>
              <w:autoSpaceDE w:val="0"/>
              <w:jc w:val="both"/>
              <w:rPr>
                <w:b/>
              </w:rPr>
            </w:pPr>
            <w:r>
              <w:rPr>
                <w:b/>
              </w:rPr>
              <w:t>132,9</w:t>
            </w:r>
          </w:p>
        </w:tc>
      </w:tr>
      <w:tr w:rsidR="0004438F" w:rsidRPr="0004438F" w:rsidTr="00B46A46">
        <w:tc>
          <w:tcPr>
            <w:tcW w:w="549" w:type="dxa"/>
            <w:vMerge w:val="restart"/>
            <w:shd w:val="clear" w:color="auto" w:fill="auto"/>
            <w:vAlign w:val="center"/>
          </w:tcPr>
          <w:p w:rsidR="0004438F" w:rsidRPr="0004438F" w:rsidRDefault="0004438F" w:rsidP="00B46A46">
            <w:pPr>
              <w:autoSpaceDE w:val="0"/>
              <w:jc w:val="center"/>
              <w:rPr>
                <w:b/>
              </w:rPr>
            </w:pPr>
            <w:r w:rsidRPr="0004438F">
              <w:rPr>
                <w:b/>
              </w:rPr>
              <w:t>5</w:t>
            </w:r>
          </w:p>
        </w:tc>
        <w:tc>
          <w:tcPr>
            <w:tcW w:w="2111" w:type="dxa"/>
            <w:vMerge w:val="restart"/>
            <w:shd w:val="clear" w:color="auto" w:fill="auto"/>
            <w:vAlign w:val="center"/>
          </w:tcPr>
          <w:p w:rsidR="0004438F" w:rsidRPr="0004438F" w:rsidRDefault="0004438F" w:rsidP="0004438F">
            <w:pPr>
              <w:autoSpaceDE w:val="0"/>
              <w:jc w:val="both"/>
              <w:rPr>
                <w:b/>
              </w:rPr>
            </w:pPr>
            <w:r w:rsidRPr="0004438F">
              <w:rPr>
                <w:b/>
              </w:rPr>
              <w:t>Мероприятие 1</w:t>
            </w:r>
          </w:p>
        </w:tc>
        <w:tc>
          <w:tcPr>
            <w:tcW w:w="2693" w:type="dxa"/>
            <w:vMerge w:val="restart"/>
            <w:shd w:val="clear" w:color="auto" w:fill="auto"/>
            <w:vAlign w:val="center"/>
          </w:tcPr>
          <w:p w:rsidR="0004438F" w:rsidRPr="0004438F" w:rsidRDefault="0004438F" w:rsidP="0004438F">
            <w:pPr>
              <w:autoSpaceDE w:val="0"/>
              <w:jc w:val="both"/>
              <w:rPr>
                <w:b/>
              </w:rPr>
            </w:pPr>
            <w:r w:rsidRPr="0004438F">
              <w:rPr>
                <w:b/>
              </w:rPr>
              <w:t>«Оказание услуг по отлову и содержанию безнадзорных животных на территории Нижнеингашского района»</w:t>
            </w:r>
          </w:p>
        </w:tc>
        <w:tc>
          <w:tcPr>
            <w:tcW w:w="2155" w:type="dxa"/>
            <w:shd w:val="clear" w:color="auto" w:fill="auto"/>
          </w:tcPr>
          <w:p w:rsidR="0004438F" w:rsidRPr="0004438F" w:rsidRDefault="0004438F" w:rsidP="0004438F">
            <w:pPr>
              <w:autoSpaceDE w:val="0"/>
              <w:jc w:val="both"/>
            </w:pPr>
            <w:r w:rsidRPr="0004438F">
              <w:t>всего расходные обязательства по программе</w:t>
            </w:r>
          </w:p>
        </w:tc>
        <w:tc>
          <w:tcPr>
            <w:tcW w:w="783" w:type="dxa"/>
            <w:shd w:val="clear" w:color="auto" w:fill="auto"/>
            <w:vAlign w:val="bottom"/>
          </w:tcPr>
          <w:p w:rsidR="0004438F" w:rsidRPr="0004438F" w:rsidRDefault="0004438F" w:rsidP="0004438F">
            <w:pPr>
              <w:autoSpaceDE w:val="0"/>
              <w:jc w:val="both"/>
              <w:rPr>
                <w:b/>
              </w:rPr>
            </w:pPr>
            <w:r w:rsidRPr="0004438F">
              <w:rPr>
                <w:b/>
              </w:rPr>
              <w:t>х</w:t>
            </w:r>
          </w:p>
        </w:tc>
        <w:tc>
          <w:tcPr>
            <w:tcW w:w="799" w:type="dxa"/>
            <w:shd w:val="clear" w:color="auto" w:fill="auto"/>
            <w:vAlign w:val="bottom"/>
          </w:tcPr>
          <w:p w:rsidR="0004438F" w:rsidRPr="0004438F" w:rsidRDefault="0004438F" w:rsidP="0004438F">
            <w:pPr>
              <w:autoSpaceDE w:val="0"/>
              <w:jc w:val="both"/>
              <w:rPr>
                <w:b/>
              </w:rPr>
            </w:pPr>
            <w:r w:rsidRPr="0004438F">
              <w:rPr>
                <w:b/>
              </w:rPr>
              <w:t>х</w:t>
            </w:r>
          </w:p>
        </w:tc>
        <w:tc>
          <w:tcPr>
            <w:tcW w:w="1366" w:type="dxa"/>
            <w:shd w:val="clear" w:color="auto" w:fill="auto"/>
            <w:vAlign w:val="bottom"/>
          </w:tcPr>
          <w:p w:rsidR="0004438F" w:rsidRPr="0004438F" w:rsidRDefault="0004438F" w:rsidP="0004438F">
            <w:pPr>
              <w:autoSpaceDE w:val="0"/>
              <w:jc w:val="both"/>
              <w:rPr>
                <w:b/>
              </w:rPr>
            </w:pPr>
            <w:r w:rsidRPr="0004438F">
              <w:rPr>
                <w:b/>
              </w:rPr>
              <w:t>х</w:t>
            </w:r>
          </w:p>
        </w:tc>
        <w:tc>
          <w:tcPr>
            <w:tcW w:w="709" w:type="dxa"/>
            <w:shd w:val="clear" w:color="auto" w:fill="auto"/>
            <w:vAlign w:val="bottom"/>
          </w:tcPr>
          <w:p w:rsidR="0004438F" w:rsidRPr="0004438F" w:rsidRDefault="0004438F" w:rsidP="0004438F">
            <w:pPr>
              <w:autoSpaceDE w:val="0"/>
              <w:jc w:val="both"/>
              <w:rPr>
                <w:b/>
              </w:rPr>
            </w:pPr>
            <w:r w:rsidRPr="0004438F">
              <w:rPr>
                <w:b/>
              </w:rPr>
              <w:t>х</w:t>
            </w:r>
          </w:p>
        </w:tc>
        <w:tc>
          <w:tcPr>
            <w:tcW w:w="1134" w:type="dxa"/>
            <w:shd w:val="clear" w:color="auto" w:fill="auto"/>
            <w:vAlign w:val="bottom"/>
          </w:tcPr>
          <w:p w:rsidR="0004438F" w:rsidRPr="0004438F" w:rsidRDefault="00921B88" w:rsidP="0004438F">
            <w:pPr>
              <w:autoSpaceDE w:val="0"/>
              <w:jc w:val="both"/>
              <w:rPr>
                <w:b/>
              </w:rPr>
            </w:pPr>
            <w:r>
              <w:rPr>
                <w:b/>
              </w:rPr>
              <w:t>1346,4</w:t>
            </w:r>
          </w:p>
        </w:tc>
        <w:tc>
          <w:tcPr>
            <w:tcW w:w="937" w:type="dxa"/>
            <w:shd w:val="clear" w:color="auto" w:fill="auto"/>
            <w:vAlign w:val="bottom"/>
          </w:tcPr>
          <w:p w:rsidR="0004438F" w:rsidRPr="0004438F" w:rsidRDefault="00921B88" w:rsidP="0004438F">
            <w:pPr>
              <w:autoSpaceDE w:val="0"/>
              <w:jc w:val="both"/>
              <w:rPr>
                <w:b/>
              </w:rPr>
            </w:pPr>
            <w:r>
              <w:rPr>
                <w:b/>
              </w:rPr>
              <w:t>945,9</w:t>
            </w:r>
          </w:p>
        </w:tc>
        <w:tc>
          <w:tcPr>
            <w:tcW w:w="1048" w:type="dxa"/>
            <w:shd w:val="clear" w:color="auto" w:fill="auto"/>
            <w:vAlign w:val="bottom"/>
          </w:tcPr>
          <w:p w:rsidR="0004438F" w:rsidRPr="0004438F" w:rsidRDefault="00921B88" w:rsidP="0004438F">
            <w:pPr>
              <w:autoSpaceDE w:val="0"/>
              <w:jc w:val="both"/>
              <w:rPr>
                <w:b/>
              </w:rPr>
            </w:pPr>
            <w:r>
              <w:rPr>
                <w:b/>
              </w:rPr>
              <w:t>945,9</w:t>
            </w:r>
          </w:p>
        </w:tc>
        <w:tc>
          <w:tcPr>
            <w:tcW w:w="1275" w:type="dxa"/>
            <w:shd w:val="clear" w:color="auto" w:fill="auto"/>
            <w:vAlign w:val="bottom"/>
          </w:tcPr>
          <w:p w:rsidR="0004438F" w:rsidRPr="0004438F" w:rsidRDefault="00921B88" w:rsidP="0004438F">
            <w:pPr>
              <w:autoSpaceDE w:val="0"/>
              <w:jc w:val="both"/>
              <w:rPr>
                <w:b/>
              </w:rPr>
            </w:pPr>
            <w:r>
              <w:rPr>
                <w:b/>
              </w:rPr>
              <w:t>3238,2</w:t>
            </w:r>
          </w:p>
        </w:tc>
      </w:tr>
      <w:tr w:rsidR="0004438F" w:rsidRPr="0004438F" w:rsidTr="00B46A46">
        <w:tc>
          <w:tcPr>
            <w:tcW w:w="549" w:type="dxa"/>
            <w:vMerge/>
            <w:shd w:val="clear" w:color="auto" w:fill="auto"/>
            <w:vAlign w:val="center"/>
          </w:tcPr>
          <w:p w:rsidR="0004438F" w:rsidRPr="0004438F" w:rsidRDefault="0004438F" w:rsidP="00B46A46">
            <w:pPr>
              <w:autoSpaceDE w:val="0"/>
              <w:jc w:val="center"/>
              <w:rPr>
                <w:b/>
              </w:rPr>
            </w:pPr>
          </w:p>
        </w:tc>
        <w:tc>
          <w:tcPr>
            <w:tcW w:w="2111" w:type="dxa"/>
            <w:vMerge/>
            <w:shd w:val="clear" w:color="auto" w:fill="auto"/>
            <w:vAlign w:val="center"/>
          </w:tcPr>
          <w:p w:rsidR="0004438F" w:rsidRPr="0004438F" w:rsidRDefault="0004438F" w:rsidP="0004438F">
            <w:pPr>
              <w:autoSpaceDE w:val="0"/>
              <w:jc w:val="both"/>
              <w:rPr>
                <w:b/>
              </w:rPr>
            </w:pPr>
          </w:p>
        </w:tc>
        <w:tc>
          <w:tcPr>
            <w:tcW w:w="2693" w:type="dxa"/>
            <w:vMerge/>
            <w:shd w:val="clear" w:color="auto" w:fill="auto"/>
            <w:vAlign w:val="center"/>
          </w:tcPr>
          <w:p w:rsidR="0004438F" w:rsidRPr="0004438F" w:rsidRDefault="0004438F" w:rsidP="0004438F">
            <w:pPr>
              <w:autoSpaceDE w:val="0"/>
              <w:jc w:val="both"/>
              <w:rPr>
                <w:b/>
              </w:rPr>
            </w:pPr>
          </w:p>
        </w:tc>
        <w:tc>
          <w:tcPr>
            <w:tcW w:w="2155" w:type="dxa"/>
            <w:shd w:val="clear" w:color="auto" w:fill="auto"/>
          </w:tcPr>
          <w:p w:rsidR="0004438F" w:rsidRPr="0004438F" w:rsidRDefault="0004438F" w:rsidP="0004438F">
            <w:pPr>
              <w:autoSpaceDE w:val="0"/>
              <w:jc w:val="both"/>
            </w:pPr>
            <w:r w:rsidRPr="0004438F">
              <w:t>в том числе по ГРБС:</w:t>
            </w:r>
          </w:p>
        </w:tc>
        <w:tc>
          <w:tcPr>
            <w:tcW w:w="783" w:type="dxa"/>
            <w:shd w:val="clear" w:color="auto" w:fill="auto"/>
            <w:vAlign w:val="bottom"/>
          </w:tcPr>
          <w:p w:rsidR="0004438F" w:rsidRPr="0004438F" w:rsidRDefault="0004438F" w:rsidP="0004438F">
            <w:pPr>
              <w:autoSpaceDE w:val="0"/>
              <w:jc w:val="both"/>
              <w:rPr>
                <w:b/>
              </w:rPr>
            </w:pPr>
          </w:p>
        </w:tc>
        <w:tc>
          <w:tcPr>
            <w:tcW w:w="799" w:type="dxa"/>
            <w:shd w:val="clear" w:color="auto" w:fill="auto"/>
            <w:vAlign w:val="bottom"/>
          </w:tcPr>
          <w:p w:rsidR="0004438F" w:rsidRPr="0004438F" w:rsidRDefault="0004438F" w:rsidP="0004438F">
            <w:pPr>
              <w:autoSpaceDE w:val="0"/>
              <w:jc w:val="both"/>
              <w:rPr>
                <w:b/>
              </w:rPr>
            </w:pPr>
          </w:p>
        </w:tc>
        <w:tc>
          <w:tcPr>
            <w:tcW w:w="1366" w:type="dxa"/>
            <w:shd w:val="clear" w:color="auto" w:fill="auto"/>
            <w:vAlign w:val="bottom"/>
          </w:tcPr>
          <w:p w:rsidR="0004438F" w:rsidRPr="0004438F" w:rsidRDefault="0004438F" w:rsidP="0004438F">
            <w:pPr>
              <w:autoSpaceDE w:val="0"/>
              <w:jc w:val="both"/>
              <w:rPr>
                <w:b/>
              </w:rPr>
            </w:pPr>
          </w:p>
        </w:tc>
        <w:tc>
          <w:tcPr>
            <w:tcW w:w="709" w:type="dxa"/>
            <w:shd w:val="clear" w:color="auto" w:fill="auto"/>
            <w:vAlign w:val="bottom"/>
          </w:tcPr>
          <w:p w:rsidR="0004438F" w:rsidRPr="0004438F" w:rsidRDefault="0004438F" w:rsidP="0004438F">
            <w:pPr>
              <w:autoSpaceDE w:val="0"/>
              <w:jc w:val="both"/>
              <w:rPr>
                <w:b/>
              </w:rPr>
            </w:pPr>
          </w:p>
        </w:tc>
        <w:tc>
          <w:tcPr>
            <w:tcW w:w="1134" w:type="dxa"/>
            <w:shd w:val="clear" w:color="auto" w:fill="auto"/>
            <w:vAlign w:val="bottom"/>
          </w:tcPr>
          <w:p w:rsidR="0004438F" w:rsidRPr="0004438F" w:rsidRDefault="0004438F" w:rsidP="0004438F">
            <w:pPr>
              <w:autoSpaceDE w:val="0"/>
              <w:jc w:val="both"/>
            </w:pPr>
          </w:p>
        </w:tc>
        <w:tc>
          <w:tcPr>
            <w:tcW w:w="937" w:type="dxa"/>
            <w:shd w:val="clear" w:color="auto" w:fill="auto"/>
            <w:vAlign w:val="bottom"/>
          </w:tcPr>
          <w:p w:rsidR="0004438F" w:rsidRPr="0004438F" w:rsidRDefault="0004438F" w:rsidP="0004438F">
            <w:pPr>
              <w:autoSpaceDE w:val="0"/>
              <w:jc w:val="both"/>
            </w:pPr>
          </w:p>
        </w:tc>
        <w:tc>
          <w:tcPr>
            <w:tcW w:w="1048" w:type="dxa"/>
            <w:shd w:val="clear" w:color="auto" w:fill="auto"/>
            <w:vAlign w:val="bottom"/>
          </w:tcPr>
          <w:p w:rsidR="0004438F" w:rsidRPr="0004438F" w:rsidRDefault="0004438F" w:rsidP="0004438F">
            <w:pPr>
              <w:autoSpaceDE w:val="0"/>
              <w:jc w:val="both"/>
            </w:pPr>
          </w:p>
        </w:tc>
        <w:tc>
          <w:tcPr>
            <w:tcW w:w="1275" w:type="dxa"/>
            <w:shd w:val="clear" w:color="auto" w:fill="auto"/>
            <w:vAlign w:val="bottom"/>
          </w:tcPr>
          <w:p w:rsidR="0004438F" w:rsidRPr="0004438F" w:rsidRDefault="0004438F" w:rsidP="0004438F">
            <w:pPr>
              <w:autoSpaceDE w:val="0"/>
              <w:jc w:val="both"/>
              <w:rPr>
                <w:b/>
              </w:rPr>
            </w:pPr>
          </w:p>
        </w:tc>
      </w:tr>
      <w:tr w:rsidR="0004438F" w:rsidRPr="0004438F" w:rsidTr="00B46A46">
        <w:tc>
          <w:tcPr>
            <w:tcW w:w="549" w:type="dxa"/>
            <w:vMerge/>
            <w:shd w:val="clear" w:color="auto" w:fill="auto"/>
            <w:vAlign w:val="center"/>
          </w:tcPr>
          <w:p w:rsidR="0004438F" w:rsidRPr="0004438F" w:rsidRDefault="0004438F" w:rsidP="00B46A46">
            <w:pPr>
              <w:autoSpaceDE w:val="0"/>
              <w:jc w:val="center"/>
              <w:rPr>
                <w:b/>
              </w:rPr>
            </w:pPr>
          </w:p>
        </w:tc>
        <w:tc>
          <w:tcPr>
            <w:tcW w:w="2111" w:type="dxa"/>
            <w:vMerge/>
            <w:shd w:val="clear" w:color="auto" w:fill="auto"/>
            <w:vAlign w:val="center"/>
          </w:tcPr>
          <w:p w:rsidR="0004438F" w:rsidRPr="0004438F" w:rsidRDefault="0004438F" w:rsidP="0004438F">
            <w:pPr>
              <w:autoSpaceDE w:val="0"/>
              <w:jc w:val="both"/>
              <w:rPr>
                <w:b/>
              </w:rPr>
            </w:pPr>
          </w:p>
        </w:tc>
        <w:tc>
          <w:tcPr>
            <w:tcW w:w="2693" w:type="dxa"/>
            <w:vMerge/>
            <w:shd w:val="clear" w:color="auto" w:fill="auto"/>
            <w:vAlign w:val="center"/>
          </w:tcPr>
          <w:p w:rsidR="0004438F" w:rsidRPr="0004438F" w:rsidRDefault="0004438F" w:rsidP="0004438F">
            <w:pPr>
              <w:autoSpaceDE w:val="0"/>
              <w:jc w:val="both"/>
              <w:rPr>
                <w:b/>
              </w:rPr>
            </w:pPr>
          </w:p>
        </w:tc>
        <w:tc>
          <w:tcPr>
            <w:tcW w:w="2155" w:type="dxa"/>
            <w:shd w:val="clear" w:color="auto" w:fill="auto"/>
            <w:vAlign w:val="bottom"/>
          </w:tcPr>
          <w:p w:rsidR="0004438F" w:rsidRPr="0004438F" w:rsidRDefault="0004438F" w:rsidP="0004438F">
            <w:pPr>
              <w:autoSpaceDE w:val="0"/>
              <w:jc w:val="both"/>
            </w:pPr>
            <w:r w:rsidRPr="0004438F">
              <w:t>Администрация Нижнеингашского района</w:t>
            </w:r>
          </w:p>
        </w:tc>
        <w:tc>
          <w:tcPr>
            <w:tcW w:w="783" w:type="dxa"/>
            <w:shd w:val="clear" w:color="auto" w:fill="auto"/>
            <w:vAlign w:val="bottom"/>
          </w:tcPr>
          <w:p w:rsidR="0004438F" w:rsidRPr="0004438F" w:rsidRDefault="0004438F" w:rsidP="0004438F">
            <w:pPr>
              <w:autoSpaceDE w:val="0"/>
              <w:jc w:val="both"/>
              <w:rPr>
                <w:b/>
              </w:rPr>
            </w:pPr>
            <w:r w:rsidRPr="0004438F">
              <w:rPr>
                <w:b/>
              </w:rPr>
              <w:t>001</w:t>
            </w:r>
          </w:p>
        </w:tc>
        <w:tc>
          <w:tcPr>
            <w:tcW w:w="799" w:type="dxa"/>
            <w:shd w:val="clear" w:color="auto" w:fill="auto"/>
            <w:vAlign w:val="bottom"/>
          </w:tcPr>
          <w:p w:rsidR="0004438F" w:rsidRPr="0004438F" w:rsidRDefault="0004438F" w:rsidP="0004438F">
            <w:pPr>
              <w:autoSpaceDE w:val="0"/>
              <w:jc w:val="both"/>
              <w:rPr>
                <w:b/>
              </w:rPr>
            </w:pPr>
            <w:r w:rsidRPr="0004438F">
              <w:rPr>
                <w:b/>
              </w:rPr>
              <w:t>04 12</w:t>
            </w:r>
          </w:p>
        </w:tc>
        <w:tc>
          <w:tcPr>
            <w:tcW w:w="1366" w:type="dxa"/>
            <w:shd w:val="clear" w:color="auto" w:fill="auto"/>
            <w:vAlign w:val="bottom"/>
          </w:tcPr>
          <w:p w:rsidR="00121312" w:rsidRDefault="00921B88" w:rsidP="0004438F">
            <w:pPr>
              <w:autoSpaceDE w:val="0"/>
              <w:jc w:val="both"/>
              <w:rPr>
                <w:b/>
              </w:rPr>
            </w:pPr>
            <w:r>
              <w:rPr>
                <w:b/>
              </w:rPr>
              <w:t>072</w:t>
            </w:r>
            <w:r w:rsidR="0004438F" w:rsidRPr="0004438F">
              <w:rPr>
                <w:b/>
              </w:rPr>
              <w:t>0075</w:t>
            </w:r>
          </w:p>
          <w:p w:rsidR="0004438F" w:rsidRPr="0004438F" w:rsidRDefault="0004438F" w:rsidP="0004438F">
            <w:pPr>
              <w:autoSpaceDE w:val="0"/>
              <w:jc w:val="both"/>
              <w:rPr>
                <w:b/>
              </w:rPr>
            </w:pPr>
            <w:r w:rsidRPr="0004438F">
              <w:rPr>
                <w:b/>
              </w:rPr>
              <w:t>180</w:t>
            </w:r>
          </w:p>
        </w:tc>
        <w:tc>
          <w:tcPr>
            <w:tcW w:w="709" w:type="dxa"/>
            <w:shd w:val="clear" w:color="auto" w:fill="auto"/>
            <w:vAlign w:val="bottom"/>
          </w:tcPr>
          <w:p w:rsidR="0004438F" w:rsidRPr="0004438F" w:rsidRDefault="0004438F" w:rsidP="0004438F">
            <w:pPr>
              <w:autoSpaceDE w:val="0"/>
              <w:jc w:val="both"/>
              <w:rPr>
                <w:b/>
              </w:rPr>
            </w:pPr>
            <w:r w:rsidRPr="0004438F">
              <w:rPr>
                <w:b/>
              </w:rPr>
              <w:t>244</w:t>
            </w:r>
          </w:p>
        </w:tc>
        <w:tc>
          <w:tcPr>
            <w:tcW w:w="1134" w:type="dxa"/>
            <w:shd w:val="clear" w:color="auto" w:fill="auto"/>
            <w:vAlign w:val="bottom"/>
          </w:tcPr>
          <w:p w:rsidR="00921B88" w:rsidRPr="0004438F" w:rsidRDefault="00921B88" w:rsidP="00921B88">
            <w:pPr>
              <w:autoSpaceDE w:val="0"/>
              <w:jc w:val="both"/>
            </w:pPr>
            <w:r>
              <w:t>1346,4</w:t>
            </w:r>
          </w:p>
        </w:tc>
        <w:tc>
          <w:tcPr>
            <w:tcW w:w="937" w:type="dxa"/>
            <w:shd w:val="clear" w:color="auto" w:fill="auto"/>
            <w:vAlign w:val="bottom"/>
          </w:tcPr>
          <w:p w:rsidR="0004438F" w:rsidRPr="0004438F" w:rsidRDefault="00921B88" w:rsidP="0004438F">
            <w:pPr>
              <w:autoSpaceDE w:val="0"/>
              <w:jc w:val="both"/>
            </w:pPr>
            <w:r>
              <w:t>945,9</w:t>
            </w:r>
          </w:p>
        </w:tc>
        <w:tc>
          <w:tcPr>
            <w:tcW w:w="1048" w:type="dxa"/>
            <w:shd w:val="clear" w:color="auto" w:fill="auto"/>
            <w:vAlign w:val="bottom"/>
          </w:tcPr>
          <w:p w:rsidR="0004438F" w:rsidRPr="0004438F" w:rsidRDefault="00921B88" w:rsidP="0004438F">
            <w:pPr>
              <w:autoSpaceDE w:val="0"/>
              <w:jc w:val="both"/>
            </w:pPr>
            <w:r>
              <w:t>945,9</w:t>
            </w:r>
          </w:p>
        </w:tc>
        <w:tc>
          <w:tcPr>
            <w:tcW w:w="1275" w:type="dxa"/>
            <w:shd w:val="clear" w:color="auto" w:fill="auto"/>
            <w:vAlign w:val="bottom"/>
          </w:tcPr>
          <w:p w:rsidR="0004438F" w:rsidRPr="0004438F" w:rsidRDefault="00921B88" w:rsidP="0004438F">
            <w:pPr>
              <w:autoSpaceDE w:val="0"/>
              <w:jc w:val="both"/>
              <w:rPr>
                <w:b/>
              </w:rPr>
            </w:pPr>
            <w:r>
              <w:rPr>
                <w:b/>
              </w:rPr>
              <w:t>3238,2</w:t>
            </w:r>
          </w:p>
        </w:tc>
      </w:tr>
      <w:tr w:rsidR="0004438F" w:rsidRPr="0004438F" w:rsidTr="00B46A46">
        <w:tc>
          <w:tcPr>
            <w:tcW w:w="549" w:type="dxa"/>
            <w:vMerge w:val="restart"/>
            <w:shd w:val="clear" w:color="auto" w:fill="auto"/>
            <w:vAlign w:val="center"/>
          </w:tcPr>
          <w:p w:rsidR="0004438F" w:rsidRPr="0004438F" w:rsidRDefault="0004438F" w:rsidP="00B46A46">
            <w:pPr>
              <w:autoSpaceDE w:val="0"/>
              <w:jc w:val="center"/>
              <w:rPr>
                <w:b/>
              </w:rPr>
            </w:pPr>
            <w:r w:rsidRPr="0004438F">
              <w:rPr>
                <w:b/>
              </w:rPr>
              <w:lastRenderedPageBreak/>
              <w:t>6</w:t>
            </w:r>
          </w:p>
        </w:tc>
        <w:tc>
          <w:tcPr>
            <w:tcW w:w="2111" w:type="dxa"/>
            <w:vMerge w:val="restart"/>
            <w:shd w:val="clear" w:color="auto" w:fill="auto"/>
            <w:vAlign w:val="center"/>
          </w:tcPr>
          <w:p w:rsidR="0004438F" w:rsidRPr="0004438F" w:rsidRDefault="0004438F" w:rsidP="0004438F">
            <w:pPr>
              <w:autoSpaceDE w:val="0"/>
              <w:jc w:val="both"/>
              <w:rPr>
                <w:b/>
              </w:rPr>
            </w:pPr>
            <w:r w:rsidRPr="0004438F">
              <w:rPr>
                <w:b/>
              </w:rPr>
              <w:t>Мероприятие 2</w:t>
            </w:r>
          </w:p>
        </w:tc>
        <w:tc>
          <w:tcPr>
            <w:tcW w:w="2693" w:type="dxa"/>
            <w:vMerge w:val="restart"/>
            <w:shd w:val="clear" w:color="auto" w:fill="auto"/>
            <w:vAlign w:val="center"/>
          </w:tcPr>
          <w:p w:rsidR="0004438F" w:rsidRPr="0004438F" w:rsidRDefault="0004438F" w:rsidP="0004438F">
            <w:pPr>
              <w:autoSpaceDE w:val="0"/>
              <w:jc w:val="both"/>
              <w:rPr>
                <w:b/>
              </w:rPr>
            </w:pPr>
            <w:r w:rsidRPr="0004438F">
              <w:rPr>
                <w:b/>
              </w:rPr>
              <w:t>«Моральное и материальное стимулирование работников сельскохозяйственного производства в Нижнеингашском районе»</w:t>
            </w:r>
          </w:p>
        </w:tc>
        <w:tc>
          <w:tcPr>
            <w:tcW w:w="2155" w:type="dxa"/>
            <w:shd w:val="clear" w:color="auto" w:fill="auto"/>
            <w:vAlign w:val="bottom"/>
          </w:tcPr>
          <w:p w:rsidR="0004438F" w:rsidRPr="0004438F" w:rsidRDefault="0004438F" w:rsidP="0004438F">
            <w:pPr>
              <w:autoSpaceDE w:val="0"/>
              <w:jc w:val="both"/>
            </w:pPr>
            <w:r w:rsidRPr="0004438F">
              <w:t>всего расходные обязательства по программе</w:t>
            </w:r>
          </w:p>
        </w:tc>
        <w:tc>
          <w:tcPr>
            <w:tcW w:w="783" w:type="dxa"/>
            <w:shd w:val="clear" w:color="auto" w:fill="auto"/>
            <w:vAlign w:val="bottom"/>
          </w:tcPr>
          <w:p w:rsidR="0004438F" w:rsidRPr="0004438F" w:rsidRDefault="0004438F" w:rsidP="0004438F">
            <w:pPr>
              <w:autoSpaceDE w:val="0"/>
              <w:jc w:val="both"/>
              <w:rPr>
                <w:b/>
              </w:rPr>
            </w:pPr>
            <w:r w:rsidRPr="0004438F">
              <w:rPr>
                <w:b/>
              </w:rPr>
              <w:t>х</w:t>
            </w:r>
          </w:p>
        </w:tc>
        <w:tc>
          <w:tcPr>
            <w:tcW w:w="799" w:type="dxa"/>
            <w:shd w:val="clear" w:color="auto" w:fill="auto"/>
            <w:vAlign w:val="bottom"/>
          </w:tcPr>
          <w:p w:rsidR="0004438F" w:rsidRPr="0004438F" w:rsidRDefault="0004438F" w:rsidP="0004438F">
            <w:pPr>
              <w:autoSpaceDE w:val="0"/>
              <w:jc w:val="both"/>
              <w:rPr>
                <w:b/>
              </w:rPr>
            </w:pPr>
            <w:r w:rsidRPr="0004438F">
              <w:rPr>
                <w:b/>
              </w:rPr>
              <w:t>х</w:t>
            </w:r>
          </w:p>
        </w:tc>
        <w:tc>
          <w:tcPr>
            <w:tcW w:w="1366" w:type="dxa"/>
            <w:shd w:val="clear" w:color="auto" w:fill="auto"/>
            <w:vAlign w:val="bottom"/>
          </w:tcPr>
          <w:p w:rsidR="0004438F" w:rsidRPr="0004438F" w:rsidRDefault="0004438F" w:rsidP="0004438F">
            <w:pPr>
              <w:autoSpaceDE w:val="0"/>
              <w:jc w:val="both"/>
              <w:rPr>
                <w:b/>
              </w:rPr>
            </w:pPr>
            <w:r w:rsidRPr="0004438F">
              <w:rPr>
                <w:b/>
              </w:rPr>
              <w:t>х</w:t>
            </w:r>
          </w:p>
        </w:tc>
        <w:tc>
          <w:tcPr>
            <w:tcW w:w="709" w:type="dxa"/>
            <w:shd w:val="clear" w:color="auto" w:fill="auto"/>
            <w:vAlign w:val="bottom"/>
          </w:tcPr>
          <w:p w:rsidR="0004438F" w:rsidRPr="0004438F" w:rsidRDefault="0004438F" w:rsidP="0004438F">
            <w:pPr>
              <w:autoSpaceDE w:val="0"/>
              <w:jc w:val="both"/>
              <w:rPr>
                <w:b/>
              </w:rPr>
            </w:pPr>
            <w:r w:rsidRPr="0004438F">
              <w:rPr>
                <w:b/>
              </w:rPr>
              <w:t>х</w:t>
            </w:r>
          </w:p>
        </w:tc>
        <w:tc>
          <w:tcPr>
            <w:tcW w:w="1134" w:type="dxa"/>
            <w:shd w:val="clear" w:color="auto" w:fill="auto"/>
            <w:vAlign w:val="bottom"/>
          </w:tcPr>
          <w:p w:rsidR="0004438F" w:rsidRPr="0004438F" w:rsidRDefault="000D5A7D" w:rsidP="0004438F">
            <w:pPr>
              <w:autoSpaceDE w:val="0"/>
              <w:jc w:val="both"/>
              <w:rPr>
                <w:b/>
              </w:rPr>
            </w:pPr>
            <w:r>
              <w:rPr>
                <w:b/>
              </w:rPr>
              <w:t>3</w:t>
            </w:r>
            <w:r w:rsidR="0004438F" w:rsidRPr="0004438F">
              <w:rPr>
                <w:b/>
              </w:rPr>
              <w:t>00,0</w:t>
            </w:r>
          </w:p>
        </w:tc>
        <w:tc>
          <w:tcPr>
            <w:tcW w:w="937" w:type="dxa"/>
            <w:shd w:val="clear" w:color="auto" w:fill="auto"/>
            <w:vAlign w:val="bottom"/>
          </w:tcPr>
          <w:p w:rsidR="0004438F" w:rsidRPr="0004438F" w:rsidRDefault="000D5A7D" w:rsidP="0004438F">
            <w:pPr>
              <w:autoSpaceDE w:val="0"/>
              <w:jc w:val="both"/>
              <w:rPr>
                <w:b/>
              </w:rPr>
            </w:pPr>
            <w:r>
              <w:rPr>
                <w:b/>
              </w:rPr>
              <w:t>3</w:t>
            </w:r>
            <w:r w:rsidR="0004438F" w:rsidRPr="0004438F">
              <w:rPr>
                <w:b/>
              </w:rPr>
              <w:t>00,0</w:t>
            </w:r>
          </w:p>
        </w:tc>
        <w:tc>
          <w:tcPr>
            <w:tcW w:w="1048" w:type="dxa"/>
            <w:shd w:val="clear" w:color="auto" w:fill="auto"/>
            <w:vAlign w:val="bottom"/>
          </w:tcPr>
          <w:p w:rsidR="0004438F" w:rsidRPr="0004438F" w:rsidRDefault="000D5A7D" w:rsidP="0004438F">
            <w:pPr>
              <w:autoSpaceDE w:val="0"/>
              <w:jc w:val="both"/>
              <w:rPr>
                <w:b/>
              </w:rPr>
            </w:pPr>
            <w:r>
              <w:rPr>
                <w:b/>
              </w:rPr>
              <w:t>3</w:t>
            </w:r>
            <w:r w:rsidR="0004438F" w:rsidRPr="0004438F">
              <w:rPr>
                <w:b/>
              </w:rPr>
              <w:t>00,0</w:t>
            </w:r>
          </w:p>
        </w:tc>
        <w:tc>
          <w:tcPr>
            <w:tcW w:w="1275" w:type="dxa"/>
            <w:shd w:val="clear" w:color="auto" w:fill="auto"/>
            <w:vAlign w:val="bottom"/>
          </w:tcPr>
          <w:p w:rsidR="0004438F" w:rsidRPr="0004438F" w:rsidRDefault="000D5A7D" w:rsidP="0004438F">
            <w:pPr>
              <w:autoSpaceDE w:val="0"/>
              <w:jc w:val="both"/>
              <w:rPr>
                <w:b/>
              </w:rPr>
            </w:pPr>
            <w:r>
              <w:rPr>
                <w:b/>
              </w:rPr>
              <w:t>9</w:t>
            </w:r>
            <w:r w:rsidR="0004438F" w:rsidRPr="0004438F">
              <w:rPr>
                <w:b/>
              </w:rPr>
              <w:t>00,0</w:t>
            </w:r>
          </w:p>
        </w:tc>
      </w:tr>
      <w:tr w:rsidR="0004438F" w:rsidRPr="0004438F" w:rsidTr="00655D9E">
        <w:tc>
          <w:tcPr>
            <w:tcW w:w="549" w:type="dxa"/>
            <w:vMerge/>
            <w:shd w:val="clear" w:color="auto" w:fill="auto"/>
            <w:vAlign w:val="bottom"/>
          </w:tcPr>
          <w:p w:rsidR="0004438F" w:rsidRPr="0004438F" w:rsidRDefault="0004438F" w:rsidP="0004438F">
            <w:pPr>
              <w:autoSpaceDE w:val="0"/>
              <w:jc w:val="both"/>
              <w:rPr>
                <w:b/>
              </w:rPr>
            </w:pPr>
          </w:p>
        </w:tc>
        <w:tc>
          <w:tcPr>
            <w:tcW w:w="2111" w:type="dxa"/>
            <w:vMerge/>
            <w:shd w:val="clear" w:color="auto" w:fill="auto"/>
            <w:vAlign w:val="center"/>
          </w:tcPr>
          <w:p w:rsidR="0004438F" w:rsidRPr="0004438F" w:rsidRDefault="0004438F" w:rsidP="0004438F">
            <w:pPr>
              <w:autoSpaceDE w:val="0"/>
              <w:jc w:val="both"/>
              <w:rPr>
                <w:b/>
              </w:rPr>
            </w:pPr>
          </w:p>
        </w:tc>
        <w:tc>
          <w:tcPr>
            <w:tcW w:w="2693" w:type="dxa"/>
            <w:vMerge/>
            <w:shd w:val="clear" w:color="auto" w:fill="auto"/>
            <w:vAlign w:val="center"/>
          </w:tcPr>
          <w:p w:rsidR="0004438F" w:rsidRPr="0004438F" w:rsidRDefault="0004438F" w:rsidP="0004438F">
            <w:pPr>
              <w:autoSpaceDE w:val="0"/>
              <w:jc w:val="both"/>
              <w:rPr>
                <w:b/>
              </w:rPr>
            </w:pPr>
          </w:p>
        </w:tc>
        <w:tc>
          <w:tcPr>
            <w:tcW w:w="2155" w:type="dxa"/>
            <w:shd w:val="clear" w:color="auto" w:fill="auto"/>
            <w:vAlign w:val="bottom"/>
          </w:tcPr>
          <w:p w:rsidR="0004438F" w:rsidRPr="0004438F" w:rsidRDefault="0004438F" w:rsidP="0004438F">
            <w:pPr>
              <w:autoSpaceDE w:val="0"/>
              <w:jc w:val="both"/>
            </w:pPr>
            <w:r w:rsidRPr="0004438F">
              <w:t>в том числе по ГРБС:</w:t>
            </w:r>
          </w:p>
        </w:tc>
        <w:tc>
          <w:tcPr>
            <w:tcW w:w="783" w:type="dxa"/>
            <w:shd w:val="clear" w:color="auto" w:fill="auto"/>
            <w:vAlign w:val="bottom"/>
          </w:tcPr>
          <w:p w:rsidR="0004438F" w:rsidRPr="0004438F" w:rsidRDefault="0004438F" w:rsidP="0004438F">
            <w:pPr>
              <w:autoSpaceDE w:val="0"/>
              <w:jc w:val="both"/>
              <w:rPr>
                <w:b/>
              </w:rPr>
            </w:pPr>
          </w:p>
        </w:tc>
        <w:tc>
          <w:tcPr>
            <w:tcW w:w="799" w:type="dxa"/>
            <w:shd w:val="clear" w:color="auto" w:fill="auto"/>
            <w:vAlign w:val="bottom"/>
          </w:tcPr>
          <w:p w:rsidR="0004438F" w:rsidRPr="0004438F" w:rsidRDefault="0004438F" w:rsidP="0004438F">
            <w:pPr>
              <w:autoSpaceDE w:val="0"/>
              <w:jc w:val="both"/>
              <w:rPr>
                <w:b/>
              </w:rPr>
            </w:pPr>
          </w:p>
        </w:tc>
        <w:tc>
          <w:tcPr>
            <w:tcW w:w="1366" w:type="dxa"/>
            <w:shd w:val="clear" w:color="auto" w:fill="auto"/>
            <w:vAlign w:val="bottom"/>
          </w:tcPr>
          <w:p w:rsidR="0004438F" w:rsidRPr="0004438F" w:rsidRDefault="0004438F" w:rsidP="0004438F">
            <w:pPr>
              <w:autoSpaceDE w:val="0"/>
              <w:jc w:val="both"/>
              <w:rPr>
                <w:b/>
              </w:rPr>
            </w:pPr>
          </w:p>
        </w:tc>
        <w:tc>
          <w:tcPr>
            <w:tcW w:w="709" w:type="dxa"/>
            <w:shd w:val="clear" w:color="auto" w:fill="auto"/>
            <w:vAlign w:val="bottom"/>
          </w:tcPr>
          <w:p w:rsidR="0004438F" w:rsidRPr="0004438F" w:rsidRDefault="0004438F" w:rsidP="0004438F">
            <w:pPr>
              <w:autoSpaceDE w:val="0"/>
              <w:jc w:val="both"/>
              <w:rPr>
                <w:b/>
              </w:rPr>
            </w:pPr>
          </w:p>
        </w:tc>
        <w:tc>
          <w:tcPr>
            <w:tcW w:w="1134" w:type="dxa"/>
            <w:shd w:val="clear" w:color="auto" w:fill="auto"/>
            <w:vAlign w:val="bottom"/>
          </w:tcPr>
          <w:p w:rsidR="0004438F" w:rsidRPr="0004438F" w:rsidRDefault="0004438F" w:rsidP="0004438F">
            <w:pPr>
              <w:autoSpaceDE w:val="0"/>
              <w:jc w:val="both"/>
            </w:pPr>
          </w:p>
        </w:tc>
        <w:tc>
          <w:tcPr>
            <w:tcW w:w="937" w:type="dxa"/>
            <w:shd w:val="clear" w:color="auto" w:fill="auto"/>
            <w:vAlign w:val="bottom"/>
          </w:tcPr>
          <w:p w:rsidR="0004438F" w:rsidRPr="0004438F" w:rsidRDefault="0004438F" w:rsidP="0004438F">
            <w:pPr>
              <w:autoSpaceDE w:val="0"/>
              <w:jc w:val="both"/>
            </w:pPr>
          </w:p>
        </w:tc>
        <w:tc>
          <w:tcPr>
            <w:tcW w:w="1048" w:type="dxa"/>
            <w:shd w:val="clear" w:color="auto" w:fill="auto"/>
            <w:vAlign w:val="bottom"/>
          </w:tcPr>
          <w:p w:rsidR="0004438F" w:rsidRPr="0004438F" w:rsidRDefault="0004438F" w:rsidP="0004438F">
            <w:pPr>
              <w:autoSpaceDE w:val="0"/>
              <w:jc w:val="both"/>
            </w:pPr>
          </w:p>
        </w:tc>
        <w:tc>
          <w:tcPr>
            <w:tcW w:w="1275" w:type="dxa"/>
            <w:shd w:val="clear" w:color="auto" w:fill="auto"/>
            <w:vAlign w:val="bottom"/>
          </w:tcPr>
          <w:p w:rsidR="0004438F" w:rsidRPr="0004438F" w:rsidRDefault="0004438F" w:rsidP="0004438F">
            <w:pPr>
              <w:autoSpaceDE w:val="0"/>
              <w:jc w:val="both"/>
              <w:rPr>
                <w:b/>
              </w:rPr>
            </w:pPr>
          </w:p>
        </w:tc>
      </w:tr>
      <w:tr w:rsidR="0004438F" w:rsidRPr="0004438F" w:rsidTr="00655D9E">
        <w:tc>
          <w:tcPr>
            <w:tcW w:w="549" w:type="dxa"/>
            <w:vMerge/>
            <w:shd w:val="clear" w:color="auto" w:fill="auto"/>
            <w:vAlign w:val="bottom"/>
          </w:tcPr>
          <w:p w:rsidR="0004438F" w:rsidRPr="0004438F" w:rsidRDefault="0004438F" w:rsidP="0004438F">
            <w:pPr>
              <w:autoSpaceDE w:val="0"/>
              <w:jc w:val="both"/>
              <w:rPr>
                <w:b/>
              </w:rPr>
            </w:pPr>
          </w:p>
        </w:tc>
        <w:tc>
          <w:tcPr>
            <w:tcW w:w="2111" w:type="dxa"/>
            <w:vMerge/>
            <w:shd w:val="clear" w:color="auto" w:fill="auto"/>
            <w:vAlign w:val="center"/>
          </w:tcPr>
          <w:p w:rsidR="0004438F" w:rsidRPr="0004438F" w:rsidRDefault="0004438F" w:rsidP="0004438F">
            <w:pPr>
              <w:autoSpaceDE w:val="0"/>
              <w:jc w:val="both"/>
              <w:rPr>
                <w:b/>
              </w:rPr>
            </w:pPr>
          </w:p>
        </w:tc>
        <w:tc>
          <w:tcPr>
            <w:tcW w:w="2693" w:type="dxa"/>
            <w:vMerge/>
            <w:shd w:val="clear" w:color="auto" w:fill="auto"/>
            <w:vAlign w:val="center"/>
          </w:tcPr>
          <w:p w:rsidR="0004438F" w:rsidRPr="0004438F" w:rsidRDefault="0004438F" w:rsidP="0004438F">
            <w:pPr>
              <w:autoSpaceDE w:val="0"/>
              <w:jc w:val="both"/>
              <w:rPr>
                <w:b/>
              </w:rPr>
            </w:pPr>
          </w:p>
        </w:tc>
        <w:tc>
          <w:tcPr>
            <w:tcW w:w="2155" w:type="dxa"/>
            <w:vMerge w:val="restart"/>
            <w:shd w:val="clear" w:color="auto" w:fill="auto"/>
            <w:vAlign w:val="bottom"/>
          </w:tcPr>
          <w:p w:rsidR="0004438F" w:rsidRPr="0004438F" w:rsidRDefault="0004438F" w:rsidP="0004438F">
            <w:pPr>
              <w:autoSpaceDE w:val="0"/>
              <w:jc w:val="both"/>
            </w:pPr>
            <w:r w:rsidRPr="0004438F">
              <w:t>Администрация Нижнеингашского района</w:t>
            </w:r>
          </w:p>
        </w:tc>
        <w:tc>
          <w:tcPr>
            <w:tcW w:w="783" w:type="dxa"/>
            <w:shd w:val="clear" w:color="auto" w:fill="auto"/>
            <w:vAlign w:val="bottom"/>
          </w:tcPr>
          <w:p w:rsidR="0004438F" w:rsidRPr="0004438F" w:rsidRDefault="0004438F" w:rsidP="0004438F">
            <w:pPr>
              <w:autoSpaceDE w:val="0"/>
              <w:jc w:val="both"/>
              <w:rPr>
                <w:b/>
              </w:rPr>
            </w:pPr>
            <w:r w:rsidRPr="0004438F">
              <w:rPr>
                <w:b/>
              </w:rPr>
              <w:t>001</w:t>
            </w:r>
          </w:p>
        </w:tc>
        <w:tc>
          <w:tcPr>
            <w:tcW w:w="799" w:type="dxa"/>
            <w:shd w:val="clear" w:color="auto" w:fill="auto"/>
            <w:vAlign w:val="bottom"/>
          </w:tcPr>
          <w:p w:rsidR="0004438F" w:rsidRPr="0004438F" w:rsidRDefault="0004438F" w:rsidP="0004438F">
            <w:pPr>
              <w:autoSpaceDE w:val="0"/>
              <w:jc w:val="both"/>
              <w:rPr>
                <w:b/>
              </w:rPr>
            </w:pPr>
            <w:r w:rsidRPr="0004438F">
              <w:rPr>
                <w:b/>
              </w:rPr>
              <w:t>04 05</w:t>
            </w:r>
          </w:p>
        </w:tc>
        <w:tc>
          <w:tcPr>
            <w:tcW w:w="1366" w:type="dxa"/>
            <w:shd w:val="clear" w:color="auto" w:fill="auto"/>
            <w:vAlign w:val="bottom"/>
          </w:tcPr>
          <w:p w:rsidR="00121312" w:rsidRDefault="0004438F" w:rsidP="0004438F">
            <w:pPr>
              <w:autoSpaceDE w:val="0"/>
              <w:jc w:val="both"/>
              <w:rPr>
                <w:b/>
              </w:rPr>
            </w:pPr>
            <w:r w:rsidRPr="0004438F">
              <w:rPr>
                <w:b/>
              </w:rPr>
              <w:t>0790000</w:t>
            </w:r>
          </w:p>
          <w:p w:rsidR="0004438F" w:rsidRPr="0004438F" w:rsidRDefault="0004438F" w:rsidP="0004438F">
            <w:pPr>
              <w:autoSpaceDE w:val="0"/>
              <w:jc w:val="both"/>
              <w:rPr>
                <w:b/>
              </w:rPr>
            </w:pPr>
            <w:r w:rsidRPr="0004438F">
              <w:rPr>
                <w:b/>
              </w:rPr>
              <w:t>030</w:t>
            </w:r>
          </w:p>
        </w:tc>
        <w:tc>
          <w:tcPr>
            <w:tcW w:w="709" w:type="dxa"/>
            <w:shd w:val="clear" w:color="auto" w:fill="auto"/>
            <w:vAlign w:val="bottom"/>
          </w:tcPr>
          <w:p w:rsidR="0004438F" w:rsidRPr="0004438F" w:rsidRDefault="0004438F" w:rsidP="0004438F">
            <w:pPr>
              <w:autoSpaceDE w:val="0"/>
              <w:jc w:val="both"/>
              <w:rPr>
                <w:b/>
              </w:rPr>
            </w:pPr>
            <w:r w:rsidRPr="0004438F">
              <w:rPr>
                <w:b/>
              </w:rPr>
              <w:t>244</w:t>
            </w:r>
          </w:p>
        </w:tc>
        <w:tc>
          <w:tcPr>
            <w:tcW w:w="1134" w:type="dxa"/>
            <w:shd w:val="clear" w:color="auto" w:fill="auto"/>
            <w:vAlign w:val="bottom"/>
          </w:tcPr>
          <w:p w:rsidR="0004438F" w:rsidRPr="0004438F" w:rsidRDefault="00853287" w:rsidP="0004438F">
            <w:pPr>
              <w:autoSpaceDE w:val="0"/>
              <w:jc w:val="both"/>
            </w:pPr>
            <w:r>
              <w:t xml:space="preserve">   107</w:t>
            </w:r>
          </w:p>
        </w:tc>
        <w:tc>
          <w:tcPr>
            <w:tcW w:w="937" w:type="dxa"/>
            <w:shd w:val="clear" w:color="auto" w:fill="auto"/>
            <w:vAlign w:val="bottom"/>
          </w:tcPr>
          <w:p w:rsidR="0004438F" w:rsidRPr="0004438F" w:rsidRDefault="00853287" w:rsidP="0004438F">
            <w:pPr>
              <w:autoSpaceDE w:val="0"/>
              <w:jc w:val="both"/>
            </w:pPr>
            <w:r>
              <w:t xml:space="preserve">  107</w:t>
            </w:r>
          </w:p>
        </w:tc>
        <w:tc>
          <w:tcPr>
            <w:tcW w:w="1048" w:type="dxa"/>
            <w:shd w:val="clear" w:color="auto" w:fill="auto"/>
            <w:vAlign w:val="bottom"/>
          </w:tcPr>
          <w:p w:rsidR="0004438F" w:rsidRPr="0004438F" w:rsidRDefault="00853287" w:rsidP="0004438F">
            <w:pPr>
              <w:autoSpaceDE w:val="0"/>
              <w:jc w:val="both"/>
            </w:pPr>
            <w:r>
              <w:t xml:space="preserve">  107</w:t>
            </w:r>
          </w:p>
        </w:tc>
        <w:tc>
          <w:tcPr>
            <w:tcW w:w="1275" w:type="dxa"/>
            <w:shd w:val="clear" w:color="auto" w:fill="auto"/>
            <w:vAlign w:val="bottom"/>
          </w:tcPr>
          <w:p w:rsidR="0004438F" w:rsidRPr="0004438F" w:rsidRDefault="00853287" w:rsidP="0004438F">
            <w:pPr>
              <w:autoSpaceDE w:val="0"/>
              <w:jc w:val="both"/>
              <w:rPr>
                <w:b/>
              </w:rPr>
            </w:pPr>
            <w:r>
              <w:rPr>
                <w:b/>
              </w:rPr>
              <w:t xml:space="preserve">   321</w:t>
            </w:r>
          </w:p>
        </w:tc>
      </w:tr>
      <w:tr w:rsidR="0004438F" w:rsidRPr="0004438F" w:rsidTr="00655D9E">
        <w:tc>
          <w:tcPr>
            <w:tcW w:w="549" w:type="dxa"/>
            <w:vMerge/>
            <w:shd w:val="clear" w:color="auto" w:fill="auto"/>
            <w:vAlign w:val="bottom"/>
          </w:tcPr>
          <w:p w:rsidR="0004438F" w:rsidRPr="0004438F" w:rsidRDefault="0004438F" w:rsidP="0004438F">
            <w:pPr>
              <w:autoSpaceDE w:val="0"/>
              <w:jc w:val="both"/>
              <w:rPr>
                <w:b/>
              </w:rPr>
            </w:pPr>
          </w:p>
        </w:tc>
        <w:tc>
          <w:tcPr>
            <w:tcW w:w="2111" w:type="dxa"/>
            <w:vMerge/>
            <w:shd w:val="clear" w:color="auto" w:fill="auto"/>
            <w:vAlign w:val="center"/>
          </w:tcPr>
          <w:p w:rsidR="0004438F" w:rsidRPr="0004438F" w:rsidRDefault="0004438F" w:rsidP="0004438F">
            <w:pPr>
              <w:autoSpaceDE w:val="0"/>
              <w:jc w:val="both"/>
              <w:rPr>
                <w:b/>
              </w:rPr>
            </w:pPr>
          </w:p>
        </w:tc>
        <w:tc>
          <w:tcPr>
            <w:tcW w:w="2693" w:type="dxa"/>
            <w:vMerge/>
            <w:shd w:val="clear" w:color="auto" w:fill="auto"/>
            <w:vAlign w:val="center"/>
          </w:tcPr>
          <w:p w:rsidR="0004438F" w:rsidRPr="0004438F" w:rsidRDefault="0004438F" w:rsidP="0004438F">
            <w:pPr>
              <w:autoSpaceDE w:val="0"/>
              <w:jc w:val="both"/>
              <w:rPr>
                <w:b/>
              </w:rPr>
            </w:pPr>
          </w:p>
        </w:tc>
        <w:tc>
          <w:tcPr>
            <w:tcW w:w="2155" w:type="dxa"/>
            <w:vMerge/>
            <w:shd w:val="clear" w:color="auto" w:fill="auto"/>
            <w:vAlign w:val="bottom"/>
          </w:tcPr>
          <w:p w:rsidR="0004438F" w:rsidRPr="0004438F" w:rsidRDefault="0004438F" w:rsidP="0004438F">
            <w:pPr>
              <w:autoSpaceDE w:val="0"/>
              <w:jc w:val="both"/>
              <w:rPr>
                <w:b/>
              </w:rPr>
            </w:pPr>
          </w:p>
        </w:tc>
        <w:tc>
          <w:tcPr>
            <w:tcW w:w="783" w:type="dxa"/>
            <w:tcBorders>
              <w:bottom w:val="single" w:sz="4" w:space="0" w:color="auto"/>
            </w:tcBorders>
            <w:shd w:val="clear" w:color="auto" w:fill="auto"/>
            <w:vAlign w:val="bottom"/>
          </w:tcPr>
          <w:p w:rsidR="0004438F" w:rsidRPr="0004438F" w:rsidRDefault="0004438F" w:rsidP="0004438F">
            <w:pPr>
              <w:autoSpaceDE w:val="0"/>
              <w:jc w:val="both"/>
              <w:rPr>
                <w:b/>
              </w:rPr>
            </w:pPr>
            <w:r w:rsidRPr="0004438F">
              <w:rPr>
                <w:b/>
              </w:rPr>
              <w:t>001</w:t>
            </w:r>
          </w:p>
        </w:tc>
        <w:tc>
          <w:tcPr>
            <w:tcW w:w="799" w:type="dxa"/>
            <w:shd w:val="clear" w:color="auto" w:fill="auto"/>
            <w:vAlign w:val="bottom"/>
          </w:tcPr>
          <w:p w:rsidR="0004438F" w:rsidRPr="0004438F" w:rsidRDefault="0004438F" w:rsidP="0004438F">
            <w:pPr>
              <w:autoSpaceDE w:val="0"/>
              <w:jc w:val="both"/>
              <w:rPr>
                <w:b/>
              </w:rPr>
            </w:pPr>
            <w:r w:rsidRPr="0004438F">
              <w:rPr>
                <w:b/>
              </w:rPr>
              <w:t>04 05</w:t>
            </w:r>
          </w:p>
        </w:tc>
        <w:tc>
          <w:tcPr>
            <w:tcW w:w="1366" w:type="dxa"/>
            <w:shd w:val="clear" w:color="auto" w:fill="auto"/>
            <w:vAlign w:val="bottom"/>
          </w:tcPr>
          <w:p w:rsidR="00121312" w:rsidRDefault="0004438F" w:rsidP="0004438F">
            <w:pPr>
              <w:autoSpaceDE w:val="0"/>
              <w:jc w:val="both"/>
              <w:rPr>
                <w:b/>
              </w:rPr>
            </w:pPr>
            <w:r w:rsidRPr="0004438F">
              <w:rPr>
                <w:b/>
              </w:rPr>
              <w:t>0790000</w:t>
            </w:r>
          </w:p>
          <w:p w:rsidR="0004438F" w:rsidRPr="0004438F" w:rsidRDefault="0004438F" w:rsidP="0004438F">
            <w:pPr>
              <w:autoSpaceDE w:val="0"/>
              <w:jc w:val="both"/>
              <w:rPr>
                <w:b/>
              </w:rPr>
            </w:pPr>
            <w:r w:rsidRPr="0004438F">
              <w:rPr>
                <w:b/>
              </w:rPr>
              <w:t>030</w:t>
            </w:r>
          </w:p>
        </w:tc>
        <w:tc>
          <w:tcPr>
            <w:tcW w:w="709" w:type="dxa"/>
            <w:shd w:val="clear" w:color="auto" w:fill="auto"/>
            <w:vAlign w:val="bottom"/>
          </w:tcPr>
          <w:p w:rsidR="0004438F" w:rsidRPr="0004438F" w:rsidRDefault="0004438F" w:rsidP="0004438F">
            <w:pPr>
              <w:autoSpaceDE w:val="0"/>
              <w:jc w:val="both"/>
              <w:rPr>
                <w:b/>
              </w:rPr>
            </w:pPr>
            <w:r w:rsidRPr="0004438F">
              <w:rPr>
                <w:b/>
              </w:rPr>
              <w:t>350</w:t>
            </w:r>
          </w:p>
        </w:tc>
        <w:tc>
          <w:tcPr>
            <w:tcW w:w="1134" w:type="dxa"/>
            <w:shd w:val="clear" w:color="auto" w:fill="auto"/>
            <w:vAlign w:val="bottom"/>
          </w:tcPr>
          <w:p w:rsidR="0004438F" w:rsidRPr="0004438F" w:rsidRDefault="00853287" w:rsidP="0004438F">
            <w:pPr>
              <w:autoSpaceDE w:val="0"/>
              <w:jc w:val="both"/>
            </w:pPr>
            <w:r>
              <w:t xml:space="preserve">   193</w:t>
            </w:r>
          </w:p>
        </w:tc>
        <w:tc>
          <w:tcPr>
            <w:tcW w:w="937" w:type="dxa"/>
            <w:shd w:val="clear" w:color="auto" w:fill="auto"/>
            <w:vAlign w:val="bottom"/>
          </w:tcPr>
          <w:p w:rsidR="0004438F" w:rsidRPr="0004438F" w:rsidRDefault="00853287" w:rsidP="0004438F">
            <w:pPr>
              <w:autoSpaceDE w:val="0"/>
              <w:jc w:val="both"/>
            </w:pPr>
            <w:r>
              <w:t xml:space="preserve">   193</w:t>
            </w:r>
          </w:p>
        </w:tc>
        <w:tc>
          <w:tcPr>
            <w:tcW w:w="1048" w:type="dxa"/>
            <w:shd w:val="clear" w:color="auto" w:fill="auto"/>
            <w:vAlign w:val="bottom"/>
          </w:tcPr>
          <w:p w:rsidR="0004438F" w:rsidRPr="0004438F" w:rsidRDefault="00853287" w:rsidP="0004438F">
            <w:pPr>
              <w:autoSpaceDE w:val="0"/>
              <w:jc w:val="both"/>
            </w:pPr>
            <w:r>
              <w:t xml:space="preserve">  193</w:t>
            </w:r>
          </w:p>
        </w:tc>
        <w:tc>
          <w:tcPr>
            <w:tcW w:w="1275" w:type="dxa"/>
            <w:shd w:val="clear" w:color="auto" w:fill="auto"/>
            <w:vAlign w:val="bottom"/>
          </w:tcPr>
          <w:p w:rsidR="0004438F" w:rsidRPr="0004438F" w:rsidRDefault="00853287" w:rsidP="0004438F">
            <w:pPr>
              <w:autoSpaceDE w:val="0"/>
              <w:jc w:val="both"/>
              <w:rPr>
                <w:b/>
              </w:rPr>
            </w:pPr>
            <w:r>
              <w:rPr>
                <w:b/>
              </w:rPr>
              <w:t xml:space="preserve">  579</w:t>
            </w:r>
          </w:p>
        </w:tc>
      </w:tr>
      <w:tr w:rsidR="0004438F" w:rsidRPr="0004438F" w:rsidTr="00B46A46">
        <w:tc>
          <w:tcPr>
            <w:tcW w:w="549" w:type="dxa"/>
            <w:vMerge w:val="restart"/>
            <w:shd w:val="clear" w:color="auto" w:fill="auto"/>
            <w:vAlign w:val="center"/>
          </w:tcPr>
          <w:p w:rsidR="0004438F" w:rsidRPr="0004438F" w:rsidRDefault="0004438F" w:rsidP="00B46A46">
            <w:pPr>
              <w:autoSpaceDE w:val="0"/>
              <w:jc w:val="center"/>
              <w:rPr>
                <w:b/>
              </w:rPr>
            </w:pPr>
            <w:r w:rsidRPr="0004438F">
              <w:rPr>
                <w:b/>
              </w:rPr>
              <w:t>7</w:t>
            </w:r>
          </w:p>
        </w:tc>
        <w:tc>
          <w:tcPr>
            <w:tcW w:w="2111" w:type="dxa"/>
            <w:vMerge w:val="restart"/>
            <w:shd w:val="clear" w:color="auto" w:fill="auto"/>
            <w:vAlign w:val="center"/>
          </w:tcPr>
          <w:p w:rsidR="0004438F" w:rsidRPr="0004438F" w:rsidRDefault="0004438F" w:rsidP="0004438F">
            <w:pPr>
              <w:autoSpaceDE w:val="0"/>
              <w:jc w:val="both"/>
              <w:rPr>
                <w:b/>
              </w:rPr>
            </w:pPr>
            <w:r w:rsidRPr="0004438F">
              <w:rPr>
                <w:b/>
              </w:rPr>
              <w:t>Мероприятие 3</w:t>
            </w:r>
          </w:p>
        </w:tc>
        <w:tc>
          <w:tcPr>
            <w:tcW w:w="2693" w:type="dxa"/>
            <w:vMerge w:val="restart"/>
            <w:shd w:val="clear" w:color="auto" w:fill="auto"/>
            <w:vAlign w:val="center"/>
          </w:tcPr>
          <w:p w:rsidR="0004438F" w:rsidRPr="0004438F" w:rsidRDefault="0004438F" w:rsidP="0004438F">
            <w:pPr>
              <w:autoSpaceDE w:val="0"/>
              <w:jc w:val="both"/>
              <w:rPr>
                <w:b/>
              </w:rPr>
            </w:pPr>
            <w:r w:rsidRPr="0004438F">
              <w:rPr>
                <w:b/>
              </w:rPr>
              <w:t xml:space="preserve">«Организация проведения мероприятия по </w:t>
            </w:r>
            <w:proofErr w:type="spellStart"/>
            <w:r w:rsidRPr="0004438F">
              <w:rPr>
                <w:b/>
              </w:rPr>
              <w:t>акарицидным</w:t>
            </w:r>
            <w:proofErr w:type="spellEnd"/>
            <w:r w:rsidRPr="0004438F">
              <w:rPr>
                <w:b/>
              </w:rPr>
              <w:t xml:space="preserve"> обработкам в Нижнеингашском районе»</w:t>
            </w:r>
          </w:p>
        </w:tc>
        <w:tc>
          <w:tcPr>
            <w:tcW w:w="2155" w:type="dxa"/>
            <w:shd w:val="clear" w:color="auto" w:fill="auto"/>
            <w:vAlign w:val="bottom"/>
          </w:tcPr>
          <w:p w:rsidR="0004438F" w:rsidRPr="0004438F" w:rsidRDefault="0004438F" w:rsidP="0004438F">
            <w:pPr>
              <w:autoSpaceDE w:val="0"/>
              <w:jc w:val="both"/>
            </w:pPr>
            <w:r w:rsidRPr="0004438F">
              <w:t>всего расходные обязательства по программе</w:t>
            </w:r>
          </w:p>
        </w:tc>
        <w:tc>
          <w:tcPr>
            <w:tcW w:w="783" w:type="dxa"/>
            <w:shd w:val="clear" w:color="auto" w:fill="auto"/>
            <w:vAlign w:val="bottom"/>
          </w:tcPr>
          <w:p w:rsidR="0004438F" w:rsidRPr="0004438F" w:rsidRDefault="0004438F" w:rsidP="0004438F">
            <w:pPr>
              <w:autoSpaceDE w:val="0"/>
              <w:jc w:val="both"/>
              <w:rPr>
                <w:b/>
                <w:lang w:val="en-US"/>
              </w:rPr>
            </w:pPr>
            <w:r w:rsidRPr="0004438F">
              <w:rPr>
                <w:b/>
                <w:lang w:val="en-US"/>
              </w:rPr>
              <w:t>X</w:t>
            </w:r>
          </w:p>
        </w:tc>
        <w:tc>
          <w:tcPr>
            <w:tcW w:w="799" w:type="dxa"/>
            <w:shd w:val="clear" w:color="auto" w:fill="auto"/>
            <w:vAlign w:val="bottom"/>
          </w:tcPr>
          <w:p w:rsidR="0004438F" w:rsidRPr="0004438F" w:rsidRDefault="0004438F" w:rsidP="0004438F">
            <w:pPr>
              <w:autoSpaceDE w:val="0"/>
              <w:jc w:val="both"/>
              <w:rPr>
                <w:b/>
                <w:lang w:val="en-US"/>
              </w:rPr>
            </w:pPr>
            <w:r w:rsidRPr="0004438F">
              <w:rPr>
                <w:b/>
                <w:lang w:val="en-US"/>
              </w:rPr>
              <w:t>X</w:t>
            </w:r>
          </w:p>
        </w:tc>
        <w:tc>
          <w:tcPr>
            <w:tcW w:w="1366" w:type="dxa"/>
            <w:shd w:val="clear" w:color="auto" w:fill="auto"/>
            <w:vAlign w:val="bottom"/>
          </w:tcPr>
          <w:p w:rsidR="0004438F" w:rsidRPr="0004438F" w:rsidRDefault="0004438F" w:rsidP="0004438F">
            <w:pPr>
              <w:autoSpaceDE w:val="0"/>
              <w:jc w:val="both"/>
              <w:rPr>
                <w:b/>
                <w:lang w:val="en-US"/>
              </w:rPr>
            </w:pPr>
            <w:r w:rsidRPr="0004438F">
              <w:rPr>
                <w:b/>
                <w:lang w:val="en-US"/>
              </w:rPr>
              <w:t>X</w:t>
            </w:r>
          </w:p>
        </w:tc>
        <w:tc>
          <w:tcPr>
            <w:tcW w:w="709" w:type="dxa"/>
            <w:shd w:val="clear" w:color="auto" w:fill="auto"/>
            <w:vAlign w:val="bottom"/>
          </w:tcPr>
          <w:p w:rsidR="0004438F" w:rsidRPr="0004438F" w:rsidRDefault="0004438F" w:rsidP="0004438F">
            <w:pPr>
              <w:autoSpaceDE w:val="0"/>
              <w:jc w:val="both"/>
              <w:rPr>
                <w:b/>
                <w:lang w:val="en-US"/>
              </w:rPr>
            </w:pPr>
            <w:r w:rsidRPr="0004438F">
              <w:rPr>
                <w:b/>
                <w:lang w:val="en-US"/>
              </w:rPr>
              <w:t>X</w:t>
            </w:r>
          </w:p>
        </w:tc>
        <w:tc>
          <w:tcPr>
            <w:tcW w:w="1134" w:type="dxa"/>
            <w:shd w:val="clear" w:color="auto" w:fill="auto"/>
            <w:vAlign w:val="bottom"/>
          </w:tcPr>
          <w:p w:rsidR="0004438F" w:rsidRPr="0004438F" w:rsidRDefault="0004438F" w:rsidP="0004438F">
            <w:pPr>
              <w:autoSpaceDE w:val="0"/>
              <w:jc w:val="both"/>
              <w:rPr>
                <w:lang w:val="en-US"/>
              </w:rPr>
            </w:pPr>
          </w:p>
        </w:tc>
        <w:tc>
          <w:tcPr>
            <w:tcW w:w="937" w:type="dxa"/>
            <w:shd w:val="clear" w:color="auto" w:fill="auto"/>
            <w:vAlign w:val="bottom"/>
          </w:tcPr>
          <w:p w:rsidR="0004438F" w:rsidRPr="0004438F" w:rsidRDefault="0004438F" w:rsidP="0004438F">
            <w:pPr>
              <w:autoSpaceDE w:val="0"/>
              <w:jc w:val="both"/>
              <w:rPr>
                <w:lang w:val="en-US"/>
              </w:rPr>
            </w:pPr>
          </w:p>
        </w:tc>
        <w:tc>
          <w:tcPr>
            <w:tcW w:w="1048" w:type="dxa"/>
            <w:shd w:val="clear" w:color="auto" w:fill="auto"/>
            <w:vAlign w:val="bottom"/>
          </w:tcPr>
          <w:p w:rsidR="0004438F" w:rsidRPr="0004438F" w:rsidRDefault="0004438F" w:rsidP="0004438F">
            <w:pPr>
              <w:autoSpaceDE w:val="0"/>
              <w:jc w:val="both"/>
              <w:rPr>
                <w:lang w:val="en-US"/>
              </w:rPr>
            </w:pPr>
          </w:p>
        </w:tc>
        <w:tc>
          <w:tcPr>
            <w:tcW w:w="1275" w:type="dxa"/>
            <w:shd w:val="clear" w:color="auto" w:fill="auto"/>
            <w:vAlign w:val="bottom"/>
          </w:tcPr>
          <w:p w:rsidR="0004438F" w:rsidRPr="0004438F" w:rsidRDefault="0004438F" w:rsidP="0004438F">
            <w:pPr>
              <w:autoSpaceDE w:val="0"/>
              <w:jc w:val="both"/>
              <w:rPr>
                <w:b/>
                <w:lang w:val="en-US"/>
              </w:rPr>
            </w:pPr>
          </w:p>
        </w:tc>
      </w:tr>
      <w:tr w:rsidR="0004438F" w:rsidRPr="0004438F" w:rsidTr="00655D9E">
        <w:tc>
          <w:tcPr>
            <w:tcW w:w="549" w:type="dxa"/>
            <w:vMerge/>
            <w:shd w:val="clear" w:color="auto" w:fill="auto"/>
            <w:vAlign w:val="bottom"/>
          </w:tcPr>
          <w:p w:rsidR="0004438F" w:rsidRPr="0004438F" w:rsidRDefault="0004438F" w:rsidP="0004438F">
            <w:pPr>
              <w:autoSpaceDE w:val="0"/>
              <w:jc w:val="both"/>
              <w:rPr>
                <w:b/>
              </w:rPr>
            </w:pPr>
          </w:p>
        </w:tc>
        <w:tc>
          <w:tcPr>
            <w:tcW w:w="2111" w:type="dxa"/>
            <w:vMerge/>
            <w:shd w:val="clear" w:color="auto" w:fill="auto"/>
            <w:vAlign w:val="center"/>
          </w:tcPr>
          <w:p w:rsidR="0004438F" w:rsidRPr="0004438F" w:rsidRDefault="0004438F" w:rsidP="0004438F">
            <w:pPr>
              <w:autoSpaceDE w:val="0"/>
              <w:jc w:val="both"/>
              <w:rPr>
                <w:b/>
              </w:rPr>
            </w:pPr>
          </w:p>
        </w:tc>
        <w:tc>
          <w:tcPr>
            <w:tcW w:w="2693" w:type="dxa"/>
            <w:vMerge/>
            <w:shd w:val="clear" w:color="auto" w:fill="auto"/>
            <w:vAlign w:val="center"/>
          </w:tcPr>
          <w:p w:rsidR="0004438F" w:rsidRPr="0004438F" w:rsidRDefault="0004438F" w:rsidP="0004438F">
            <w:pPr>
              <w:autoSpaceDE w:val="0"/>
              <w:jc w:val="both"/>
              <w:rPr>
                <w:b/>
              </w:rPr>
            </w:pPr>
          </w:p>
        </w:tc>
        <w:tc>
          <w:tcPr>
            <w:tcW w:w="2155" w:type="dxa"/>
            <w:shd w:val="clear" w:color="auto" w:fill="auto"/>
            <w:vAlign w:val="bottom"/>
          </w:tcPr>
          <w:p w:rsidR="0004438F" w:rsidRPr="0004438F" w:rsidRDefault="0004438F" w:rsidP="0004438F">
            <w:pPr>
              <w:autoSpaceDE w:val="0"/>
              <w:jc w:val="both"/>
            </w:pPr>
            <w:r w:rsidRPr="0004438F">
              <w:t>в том числе по ГРБС:</w:t>
            </w:r>
          </w:p>
        </w:tc>
        <w:tc>
          <w:tcPr>
            <w:tcW w:w="783" w:type="dxa"/>
            <w:shd w:val="clear" w:color="auto" w:fill="auto"/>
            <w:vAlign w:val="bottom"/>
          </w:tcPr>
          <w:p w:rsidR="0004438F" w:rsidRPr="0004438F" w:rsidRDefault="0004438F" w:rsidP="0004438F">
            <w:pPr>
              <w:autoSpaceDE w:val="0"/>
              <w:jc w:val="both"/>
              <w:rPr>
                <w:b/>
              </w:rPr>
            </w:pPr>
          </w:p>
        </w:tc>
        <w:tc>
          <w:tcPr>
            <w:tcW w:w="799" w:type="dxa"/>
            <w:shd w:val="clear" w:color="auto" w:fill="auto"/>
            <w:vAlign w:val="bottom"/>
          </w:tcPr>
          <w:p w:rsidR="0004438F" w:rsidRPr="0004438F" w:rsidRDefault="0004438F" w:rsidP="0004438F">
            <w:pPr>
              <w:autoSpaceDE w:val="0"/>
              <w:jc w:val="both"/>
              <w:rPr>
                <w:b/>
              </w:rPr>
            </w:pPr>
          </w:p>
        </w:tc>
        <w:tc>
          <w:tcPr>
            <w:tcW w:w="1366" w:type="dxa"/>
            <w:shd w:val="clear" w:color="auto" w:fill="auto"/>
            <w:vAlign w:val="bottom"/>
          </w:tcPr>
          <w:p w:rsidR="0004438F" w:rsidRPr="0004438F" w:rsidRDefault="0004438F" w:rsidP="0004438F">
            <w:pPr>
              <w:autoSpaceDE w:val="0"/>
              <w:jc w:val="both"/>
              <w:rPr>
                <w:b/>
              </w:rPr>
            </w:pPr>
          </w:p>
        </w:tc>
        <w:tc>
          <w:tcPr>
            <w:tcW w:w="709" w:type="dxa"/>
            <w:shd w:val="clear" w:color="auto" w:fill="auto"/>
            <w:vAlign w:val="bottom"/>
          </w:tcPr>
          <w:p w:rsidR="0004438F" w:rsidRPr="0004438F" w:rsidRDefault="0004438F" w:rsidP="0004438F">
            <w:pPr>
              <w:autoSpaceDE w:val="0"/>
              <w:jc w:val="both"/>
              <w:rPr>
                <w:b/>
              </w:rPr>
            </w:pPr>
          </w:p>
        </w:tc>
        <w:tc>
          <w:tcPr>
            <w:tcW w:w="1134" w:type="dxa"/>
            <w:shd w:val="clear" w:color="auto" w:fill="auto"/>
            <w:vAlign w:val="bottom"/>
          </w:tcPr>
          <w:p w:rsidR="0004438F" w:rsidRPr="0004438F" w:rsidRDefault="0004438F" w:rsidP="0004438F">
            <w:pPr>
              <w:autoSpaceDE w:val="0"/>
              <w:jc w:val="both"/>
            </w:pPr>
          </w:p>
        </w:tc>
        <w:tc>
          <w:tcPr>
            <w:tcW w:w="937" w:type="dxa"/>
            <w:shd w:val="clear" w:color="auto" w:fill="auto"/>
            <w:vAlign w:val="bottom"/>
          </w:tcPr>
          <w:p w:rsidR="0004438F" w:rsidRPr="0004438F" w:rsidRDefault="0004438F" w:rsidP="0004438F">
            <w:pPr>
              <w:autoSpaceDE w:val="0"/>
              <w:jc w:val="both"/>
            </w:pPr>
          </w:p>
        </w:tc>
        <w:tc>
          <w:tcPr>
            <w:tcW w:w="1048" w:type="dxa"/>
            <w:shd w:val="clear" w:color="auto" w:fill="auto"/>
            <w:vAlign w:val="bottom"/>
          </w:tcPr>
          <w:p w:rsidR="0004438F" w:rsidRPr="0004438F" w:rsidRDefault="0004438F" w:rsidP="0004438F">
            <w:pPr>
              <w:autoSpaceDE w:val="0"/>
              <w:jc w:val="both"/>
            </w:pPr>
          </w:p>
        </w:tc>
        <w:tc>
          <w:tcPr>
            <w:tcW w:w="1275" w:type="dxa"/>
            <w:shd w:val="clear" w:color="auto" w:fill="auto"/>
            <w:vAlign w:val="bottom"/>
          </w:tcPr>
          <w:p w:rsidR="0004438F" w:rsidRPr="0004438F" w:rsidRDefault="0004438F" w:rsidP="0004438F">
            <w:pPr>
              <w:autoSpaceDE w:val="0"/>
              <w:jc w:val="both"/>
              <w:rPr>
                <w:b/>
              </w:rPr>
            </w:pPr>
          </w:p>
        </w:tc>
      </w:tr>
      <w:tr w:rsidR="0004438F" w:rsidRPr="0004438F" w:rsidTr="00655D9E">
        <w:trPr>
          <w:trHeight w:val="997"/>
        </w:trPr>
        <w:tc>
          <w:tcPr>
            <w:tcW w:w="549" w:type="dxa"/>
            <w:vMerge/>
            <w:tcBorders>
              <w:bottom w:val="single" w:sz="4" w:space="0" w:color="auto"/>
            </w:tcBorders>
            <w:shd w:val="clear" w:color="auto" w:fill="auto"/>
            <w:vAlign w:val="bottom"/>
          </w:tcPr>
          <w:p w:rsidR="0004438F" w:rsidRPr="0004438F" w:rsidRDefault="0004438F" w:rsidP="0004438F">
            <w:pPr>
              <w:autoSpaceDE w:val="0"/>
              <w:jc w:val="both"/>
              <w:rPr>
                <w:b/>
              </w:rPr>
            </w:pPr>
          </w:p>
        </w:tc>
        <w:tc>
          <w:tcPr>
            <w:tcW w:w="2111" w:type="dxa"/>
            <w:vMerge/>
            <w:tcBorders>
              <w:bottom w:val="single" w:sz="4" w:space="0" w:color="auto"/>
            </w:tcBorders>
            <w:shd w:val="clear" w:color="auto" w:fill="auto"/>
            <w:vAlign w:val="center"/>
          </w:tcPr>
          <w:p w:rsidR="0004438F" w:rsidRPr="0004438F" w:rsidRDefault="0004438F" w:rsidP="0004438F">
            <w:pPr>
              <w:autoSpaceDE w:val="0"/>
              <w:jc w:val="both"/>
              <w:rPr>
                <w:b/>
              </w:rPr>
            </w:pPr>
          </w:p>
        </w:tc>
        <w:tc>
          <w:tcPr>
            <w:tcW w:w="2693" w:type="dxa"/>
            <w:vMerge/>
            <w:tcBorders>
              <w:bottom w:val="single" w:sz="4" w:space="0" w:color="auto"/>
            </w:tcBorders>
            <w:shd w:val="clear" w:color="auto" w:fill="auto"/>
            <w:vAlign w:val="center"/>
          </w:tcPr>
          <w:p w:rsidR="0004438F" w:rsidRPr="0004438F" w:rsidRDefault="0004438F" w:rsidP="0004438F">
            <w:pPr>
              <w:autoSpaceDE w:val="0"/>
              <w:jc w:val="both"/>
              <w:rPr>
                <w:b/>
              </w:rPr>
            </w:pPr>
          </w:p>
        </w:tc>
        <w:tc>
          <w:tcPr>
            <w:tcW w:w="2155" w:type="dxa"/>
            <w:tcBorders>
              <w:bottom w:val="single" w:sz="4" w:space="0" w:color="auto"/>
            </w:tcBorders>
            <w:shd w:val="clear" w:color="auto" w:fill="auto"/>
            <w:vAlign w:val="bottom"/>
          </w:tcPr>
          <w:p w:rsidR="0004438F" w:rsidRPr="0004438F" w:rsidRDefault="0004438F" w:rsidP="0004438F">
            <w:pPr>
              <w:autoSpaceDE w:val="0"/>
              <w:jc w:val="both"/>
            </w:pPr>
            <w:r w:rsidRPr="0004438F">
              <w:t>Администрация Нижнеингашского района</w:t>
            </w:r>
          </w:p>
        </w:tc>
        <w:tc>
          <w:tcPr>
            <w:tcW w:w="783" w:type="dxa"/>
            <w:tcBorders>
              <w:bottom w:val="single" w:sz="4" w:space="0" w:color="auto"/>
            </w:tcBorders>
            <w:shd w:val="clear" w:color="auto" w:fill="auto"/>
            <w:vAlign w:val="bottom"/>
          </w:tcPr>
          <w:p w:rsidR="0004438F" w:rsidRPr="0004438F" w:rsidRDefault="0004438F" w:rsidP="0004438F">
            <w:pPr>
              <w:autoSpaceDE w:val="0"/>
              <w:jc w:val="both"/>
              <w:rPr>
                <w:b/>
              </w:rPr>
            </w:pPr>
            <w:r w:rsidRPr="0004438F">
              <w:rPr>
                <w:b/>
              </w:rPr>
              <w:t>001</w:t>
            </w:r>
          </w:p>
        </w:tc>
        <w:tc>
          <w:tcPr>
            <w:tcW w:w="799" w:type="dxa"/>
            <w:tcBorders>
              <w:bottom w:val="single" w:sz="4" w:space="0" w:color="auto"/>
            </w:tcBorders>
            <w:shd w:val="clear" w:color="auto" w:fill="auto"/>
            <w:vAlign w:val="bottom"/>
          </w:tcPr>
          <w:p w:rsidR="0004438F" w:rsidRPr="0004438F" w:rsidRDefault="0004438F" w:rsidP="0004438F">
            <w:pPr>
              <w:autoSpaceDE w:val="0"/>
              <w:jc w:val="both"/>
              <w:rPr>
                <w:b/>
              </w:rPr>
            </w:pPr>
            <w:r w:rsidRPr="0004438F">
              <w:rPr>
                <w:b/>
              </w:rPr>
              <w:t>09 09</w:t>
            </w:r>
          </w:p>
        </w:tc>
        <w:tc>
          <w:tcPr>
            <w:tcW w:w="1366" w:type="dxa"/>
            <w:tcBorders>
              <w:bottom w:val="single" w:sz="4" w:space="0" w:color="auto"/>
            </w:tcBorders>
            <w:shd w:val="clear" w:color="auto" w:fill="auto"/>
            <w:vAlign w:val="bottom"/>
          </w:tcPr>
          <w:p w:rsidR="00121312" w:rsidRDefault="0004438F" w:rsidP="0004438F">
            <w:pPr>
              <w:autoSpaceDE w:val="0"/>
              <w:jc w:val="both"/>
              <w:rPr>
                <w:b/>
              </w:rPr>
            </w:pPr>
            <w:r w:rsidRPr="0004438F">
              <w:rPr>
                <w:b/>
              </w:rPr>
              <w:t>0790075</w:t>
            </w:r>
          </w:p>
          <w:p w:rsidR="0004438F" w:rsidRPr="0004438F" w:rsidRDefault="0004438F" w:rsidP="00121312">
            <w:pPr>
              <w:autoSpaceDE w:val="0"/>
              <w:jc w:val="both"/>
              <w:rPr>
                <w:b/>
              </w:rPr>
            </w:pPr>
            <w:r w:rsidRPr="0004438F">
              <w:rPr>
                <w:b/>
              </w:rPr>
              <w:t>550</w:t>
            </w:r>
          </w:p>
        </w:tc>
        <w:tc>
          <w:tcPr>
            <w:tcW w:w="709" w:type="dxa"/>
            <w:tcBorders>
              <w:bottom w:val="single" w:sz="4" w:space="0" w:color="auto"/>
            </w:tcBorders>
            <w:shd w:val="clear" w:color="auto" w:fill="auto"/>
            <w:vAlign w:val="bottom"/>
          </w:tcPr>
          <w:p w:rsidR="0004438F" w:rsidRPr="0004438F" w:rsidRDefault="0004438F" w:rsidP="0004438F">
            <w:pPr>
              <w:autoSpaceDE w:val="0"/>
              <w:jc w:val="both"/>
              <w:rPr>
                <w:b/>
              </w:rPr>
            </w:pPr>
            <w:r w:rsidRPr="0004438F">
              <w:rPr>
                <w:b/>
              </w:rPr>
              <w:t>244</w:t>
            </w:r>
          </w:p>
        </w:tc>
        <w:tc>
          <w:tcPr>
            <w:tcW w:w="1134" w:type="dxa"/>
            <w:tcBorders>
              <w:bottom w:val="single" w:sz="4" w:space="0" w:color="auto"/>
            </w:tcBorders>
            <w:shd w:val="clear" w:color="auto" w:fill="auto"/>
            <w:vAlign w:val="bottom"/>
          </w:tcPr>
          <w:p w:rsidR="0004438F" w:rsidRPr="0004438F" w:rsidRDefault="0004438F" w:rsidP="0004438F">
            <w:pPr>
              <w:autoSpaceDE w:val="0"/>
              <w:jc w:val="both"/>
            </w:pPr>
          </w:p>
        </w:tc>
        <w:tc>
          <w:tcPr>
            <w:tcW w:w="937" w:type="dxa"/>
            <w:tcBorders>
              <w:bottom w:val="single" w:sz="4" w:space="0" w:color="auto"/>
            </w:tcBorders>
            <w:shd w:val="clear" w:color="auto" w:fill="auto"/>
            <w:vAlign w:val="bottom"/>
          </w:tcPr>
          <w:p w:rsidR="0004438F" w:rsidRPr="0004438F" w:rsidRDefault="0004438F" w:rsidP="0004438F">
            <w:pPr>
              <w:autoSpaceDE w:val="0"/>
              <w:jc w:val="both"/>
            </w:pPr>
          </w:p>
        </w:tc>
        <w:tc>
          <w:tcPr>
            <w:tcW w:w="1048" w:type="dxa"/>
            <w:tcBorders>
              <w:bottom w:val="single" w:sz="4" w:space="0" w:color="auto"/>
            </w:tcBorders>
            <w:shd w:val="clear" w:color="auto" w:fill="auto"/>
            <w:vAlign w:val="bottom"/>
          </w:tcPr>
          <w:p w:rsidR="0004438F" w:rsidRPr="0004438F" w:rsidRDefault="0004438F" w:rsidP="0004438F">
            <w:pPr>
              <w:autoSpaceDE w:val="0"/>
              <w:jc w:val="both"/>
            </w:pPr>
          </w:p>
        </w:tc>
        <w:tc>
          <w:tcPr>
            <w:tcW w:w="1275" w:type="dxa"/>
            <w:tcBorders>
              <w:bottom w:val="single" w:sz="4" w:space="0" w:color="auto"/>
            </w:tcBorders>
            <w:shd w:val="clear" w:color="auto" w:fill="auto"/>
            <w:vAlign w:val="bottom"/>
          </w:tcPr>
          <w:p w:rsidR="0004438F" w:rsidRPr="0004438F" w:rsidRDefault="0004438F" w:rsidP="0004438F">
            <w:pPr>
              <w:autoSpaceDE w:val="0"/>
              <w:jc w:val="both"/>
              <w:rPr>
                <w:b/>
              </w:rPr>
            </w:pPr>
          </w:p>
        </w:tc>
      </w:tr>
    </w:tbl>
    <w:p w:rsidR="0004438F" w:rsidRDefault="0004438F" w:rsidP="003C2EF8">
      <w:pPr>
        <w:autoSpaceDE w:val="0"/>
        <w:jc w:val="both"/>
      </w:pPr>
    </w:p>
    <w:p w:rsidR="0004438F" w:rsidRDefault="0004438F" w:rsidP="003C2EF8">
      <w:pPr>
        <w:autoSpaceDE w:val="0"/>
        <w:jc w:val="both"/>
      </w:pPr>
    </w:p>
    <w:p w:rsidR="0004438F" w:rsidRDefault="0004438F" w:rsidP="003C2EF8">
      <w:pPr>
        <w:autoSpaceDE w:val="0"/>
        <w:jc w:val="both"/>
      </w:pPr>
    </w:p>
    <w:p w:rsidR="0004438F" w:rsidRDefault="0004438F" w:rsidP="003C2EF8">
      <w:pPr>
        <w:autoSpaceDE w:val="0"/>
        <w:jc w:val="both"/>
      </w:pPr>
    </w:p>
    <w:p w:rsidR="0004438F" w:rsidRDefault="0004438F" w:rsidP="003C2EF8">
      <w:pPr>
        <w:autoSpaceDE w:val="0"/>
        <w:jc w:val="both"/>
      </w:pPr>
    </w:p>
    <w:p w:rsidR="0004438F" w:rsidRDefault="0004438F" w:rsidP="003C2EF8">
      <w:pPr>
        <w:autoSpaceDE w:val="0"/>
        <w:jc w:val="both"/>
      </w:pPr>
    </w:p>
    <w:p w:rsidR="0004438F" w:rsidRDefault="0004438F" w:rsidP="003C2EF8">
      <w:pPr>
        <w:autoSpaceDE w:val="0"/>
        <w:jc w:val="both"/>
      </w:pPr>
    </w:p>
    <w:p w:rsidR="0004438F" w:rsidRDefault="0004438F" w:rsidP="003C2EF8">
      <w:pPr>
        <w:autoSpaceDE w:val="0"/>
        <w:jc w:val="both"/>
      </w:pPr>
    </w:p>
    <w:p w:rsidR="00D47C5A" w:rsidRDefault="00D47C5A" w:rsidP="003C2EF8">
      <w:pPr>
        <w:autoSpaceDE w:val="0"/>
        <w:jc w:val="both"/>
      </w:pPr>
    </w:p>
    <w:p w:rsidR="00D47C5A" w:rsidRDefault="00D47C5A" w:rsidP="003C2EF8">
      <w:pPr>
        <w:autoSpaceDE w:val="0"/>
        <w:jc w:val="both"/>
      </w:pPr>
    </w:p>
    <w:p w:rsidR="00D47C5A" w:rsidRDefault="00D47C5A" w:rsidP="003C2EF8">
      <w:pPr>
        <w:autoSpaceDE w:val="0"/>
        <w:jc w:val="both"/>
      </w:pPr>
    </w:p>
    <w:p w:rsidR="00D47C5A" w:rsidRDefault="00D47C5A" w:rsidP="003C2EF8">
      <w:pPr>
        <w:autoSpaceDE w:val="0"/>
        <w:jc w:val="both"/>
      </w:pPr>
    </w:p>
    <w:p w:rsidR="00D47C5A" w:rsidRDefault="00D47C5A" w:rsidP="003C2EF8">
      <w:pPr>
        <w:autoSpaceDE w:val="0"/>
        <w:jc w:val="both"/>
      </w:pPr>
    </w:p>
    <w:p w:rsidR="00D47C5A" w:rsidRDefault="00D47C5A" w:rsidP="003C2EF8">
      <w:pPr>
        <w:autoSpaceDE w:val="0"/>
        <w:jc w:val="both"/>
      </w:pPr>
    </w:p>
    <w:p w:rsidR="00D47C5A" w:rsidRDefault="00D47C5A" w:rsidP="003C2EF8">
      <w:pPr>
        <w:autoSpaceDE w:val="0"/>
        <w:jc w:val="both"/>
      </w:pPr>
    </w:p>
    <w:p w:rsidR="00D47C5A" w:rsidRDefault="00D47C5A" w:rsidP="003C2EF8">
      <w:pPr>
        <w:autoSpaceDE w:val="0"/>
        <w:jc w:val="both"/>
      </w:pPr>
    </w:p>
    <w:p w:rsidR="00D47C5A" w:rsidRDefault="00D47C5A" w:rsidP="003C2EF8">
      <w:pPr>
        <w:autoSpaceDE w:val="0"/>
        <w:jc w:val="both"/>
      </w:pPr>
    </w:p>
    <w:p w:rsidR="00D47C5A" w:rsidRDefault="00D47C5A" w:rsidP="003C2EF8">
      <w:pPr>
        <w:autoSpaceDE w:val="0"/>
        <w:jc w:val="both"/>
      </w:pPr>
    </w:p>
    <w:p w:rsidR="00D47C5A" w:rsidRDefault="00D47C5A" w:rsidP="003C2EF8">
      <w:pPr>
        <w:autoSpaceDE w:val="0"/>
        <w:jc w:val="both"/>
      </w:pPr>
    </w:p>
    <w:p w:rsidR="00D47C5A" w:rsidRDefault="00D47C5A" w:rsidP="003C2EF8">
      <w:pPr>
        <w:autoSpaceDE w:val="0"/>
        <w:jc w:val="both"/>
      </w:pPr>
    </w:p>
    <w:p w:rsidR="00D47C5A" w:rsidRDefault="00D47C5A" w:rsidP="003C2EF8">
      <w:pPr>
        <w:autoSpaceDE w:val="0"/>
        <w:jc w:val="both"/>
      </w:pPr>
    </w:p>
    <w:p w:rsidR="00D47C5A" w:rsidRDefault="00D47C5A" w:rsidP="003C2EF8">
      <w:pPr>
        <w:autoSpaceDE w:val="0"/>
        <w:jc w:val="both"/>
      </w:pPr>
    </w:p>
    <w:p w:rsidR="00D47C5A" w:rsidRDefault="00D47C5A" w:rsidP="003C2EF8">
      <w:pPr>
        <w:autoSpaceDE w:val="0"/>
        <w:jc w:val="both"/>
      </w:pPr>
    </w:p>
    <w:p w:rsidR="0004438F" w:rsidRDefault="0004438F" w:rsidP="003C2EF8">
      <w:pPr>
        <w:autoSpaceDE w:val="0"/>
        <w:jc w:val="both"/>
      </w:pPr>
    </w:p>
    <w:tbl>
      <w:tblPr>
        <w:tblpPr w:leftFromText="180" w:rightFromText="180" w:bottomFromText="160" w:vertAnchor="text" w:horzAnchor="page" w:tblpX="11913" w:tblpY="-5"/>
        <w:tblW w:w="0" w:type="auto"/>
        <w:tblLook w:val="04A0" w:firstRow="1" w:lastRow="0" w:firstColumn="1" w:lastColumn="0" w:noHBand="0" w:noVBand="1"/>
      </w:tblPr>
      <w:tblGrid>
        <w:gridCol w:w="4608"/>
      </w:tblGrid>
      <w:tr w:rsidR="00B46A46" w:rsidRPr="003C2EF8" w:rsidTr="00B46A46">
        <w:trPr>
          <w:trHeight w:val="1079"/>
        </w:trPr>
        <w:tc>
          <w:tcPr>
            <w:tcW w:w="4608" w:type="dxa"/>
            <w:hideMark/>
          </w:tcPr>
          <w:p w:rsidR="00B46A46" w:rsidRDefault="00B46A46" w:rsidP="00B46A46">
            <w:pPr>
              <w:autoSpaceDE w:val="0"/>
              <w:jc w:val="right"/>
            </w:pPr>
          </w:p>
          <w:p w:rsidR="00B46A46" w:rsidRPr="003C2EF8" w:rsidRDefault="00B46A46" w:rsidP="00B46A46">
            <w:pPr>
              <w:autoSpaceDE w:val="0"/>
              <w:jc w:val="right"/>
            </w:pPr>
            <w:r w:rsidRPr="003C2EF8">
              <w:t>Приложение № 1</w:t>
            </w:r>
          </w:p>
          <w:p w:rsidR="00B46A46" w:rsidRPr="003C2EF8" w:rsidRDefault="00B46A46" w:rsidP="00B46A46">
            <w:pPr>
              <w:autoSpaceDE w:val="0"/>
              <w:jc w:val="right"/>
            </w:pPr>
            <w:r w:rsidRPr="003C2EF8">
              <w:t>к подпрограмме № 1 «Поддержка малых форм хозяйствования в Нижнеингашском районе», в рамках муниципальной программы «Развитие сельского хозяйства в Нижнеингашском районе»</w:t>
            </w:r>
          </w:p>
        </w:tc>
      </w:tr>
    </w:tbl>
    <w:p w:rsidR="0004438F" w:rsidRPr="003C2EF8" w:rsidRDefault="0004438F" w:rsidP="003C2EF8">
      <w:pPr>
        <w:autoSpaceDE w:val="0"/>
        <w:jc w:val="both"/>
      </w:pPr>
    </w:p>
    <w:p w:rsidR="003C2EF8" w:rsidRDefault="003C2EF8" w:rsidP="003C2EF8">
      <w:pPr>
        <w:autoSpaceDE w:val="0"/>
        <w:jc w:val="both"/>
      </w:pPr>
    </w:p>
    <w:p w:rsidR="00326841" w:rsidRPr="003C2EF8" w:rsidRDefault="00326841"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938C6">
      <w:pPr>
        <w:autoSpaceDE w:val="0"/>
        <w:jc w:val="center"/>
        <w:rPr>
          <w:b/>
        </w:rPr>
      </w:pPr>
    </w:p>
    <w:p w:rsidR="001E7E24" w:rsidRDefault="00E3043C" w:rsidP="003938C6">
      <w:pPr>
        <w:autoSpaceDE w:val="0"/>
        <w:jc w:val="center"/>
        <w:rPr>
          <w:b/>
        </w:rPr>
      </w:pPr>
      <w:r>
        <w:rPr>
          <w:b/>
        </w:rPr>
        <w:t xml:space="preserve">                                           </w:t>
      </w:r>
    </w:p>
    <w:p w:rsidR="001E7E24" w:rsidRDefault="001E7E24" w:rsidP="003938C6">
      <w:pPr>
        <w:autoSpaceDE w:val="0"/>
        <w:jc w:val="center"/>
        <w:rPr>
          <w:b/>
        </w:rPr>
      </w:pPr>
    </w:p>
    <w:p w:rsidR="00326841" w:rsidRDefault="00E3043C" w:rsidP="003938C6">
      <w:pPr>
        <w:autoSpaceDE w:val="0"/>
        <w:jc w:val="center"/>
        <w:rPr>
          <w:b/>
        </w:rPr>
      </w:pPr>
      <w:r>
        <w:rPr>
          <w:b/>
        </w:rPr>
        <w:t xml:space="preserve">        </w:t>
      </w:r>
    </w:p>
    <w:p w:rsidR="003C2EF8" w:rsidRPr="003C2EF8" w:rsidRDefault="00E3043C" w:rsidP="003938C6">
      <w:pPr>
        <w:autoSpaceDE w:val="0"/>
        <w:jc w:val="center"/>
        <w:rPr>
          <w:b/>
        </w:rPr>
      </w:pPr>
      <w:r>
        <w:rPr>
          <w:b/>
        </w:rPr>
        <w:t xml:space="preserve">   </w:t>
      </w:r>
      <w:r w:rsidR="00B46A46">
        <w:rPr>
          <w:b/>
        </w:rPr>
        <w:t xml:space="preserve">               </w:t>
      </w:r>
      <w:r w:rsidR="003C2EF8" w:rsidRPr="003C2EF8">
        <w:rPr>
          <w:b/>
        </w:rPr>
        <w:t>ПЕРЕЧЕНЬ</w:t>
      </w:r>
    </w:p>
    <w:p w:rsidR="003C2EF8" w:rsidRPr="003C2EF8" w:rsidRDefault="00B46A46" w:rsidP="003938C6">
      <w:pPr>
        <w:autoSpaceDE w:val="0"/>
        <w:jc w:val="center"/>
      </w:pPr>
      <w:r>
        <w:t xml:space="preserve">                 </w:t>
      </w:r>
      <w:r w:rsidR="003C2EF8" w:rsidRPr="003C2EF8">
        <w:t>и значения показателей результативности подпрограммы 1</w:t>
      </w:r>
    </w:p>
    <w:p w:rsidR="003938C6" w:rsidRDefault="00B46A46" w:rsidP="003938C6">
      <w:pPr>
        <w:autoSpaceDE w:val="0"/>
        <w:jc w:val="center"/>
      </w:pPr>
      <w:r>
        <w:t xml:space="preserve">               </w:t>
      </w:r>
      <w:r w:rsidR="003C2EF8" w:rsidRPr="003C2EF8">
        <w:t>«Поддержка малых форм хозяйствования в Нижнеингашском районе»</w:t>
      </w:r>
    </w:p>
    <w:p w:rsidR="001E7E24" w:rsidRPr="003C2EF8" w:rsidRDefault="001E7E24" w:rsidP="003938C6">
      <w:pPr>
        <w:autoSpaceDE w:val="0"/>
        <w:jc w:val="cente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3700"/>
        <w:gridCol w:w="803"/>
        <w:gridCol w:w="1533"/>
        <w:gridCol w:w="2228"/>
        <w:gridCol w:w="1007"/>
        <w:gridCol w:w="1069"/>
        <w:gridCol w:w="1030"/>
        <w:gridCol w:w="3379"/>
      </w:tblGrid>
      <w:tr w:rsidR="003C2EF8" w:rsidRPr="003C2EF8" w:rsidTr="00B46A46">
        <w:trPr>
          <w:cantSplit/>
          <w:trHeight w:val="508"/>
        </w:trPr>
        <w:tc>
          <w:tcPr>
            <w:tcW w:w="476" w:type="dxa"/>
            <w:vMerge w:val="restart"/>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rPr>
                <w:b/>
              </w:rPr>
            </w:pPr>
            <w:r w:rsidRPr="003C2EF8">
              <w:rPr>
                <w:b/>
              </w:rPr>
              <w:t>№ п/п</w:t>
            </w:r>
          </w:p>
        </w:tc>
        <w:tc>
          <w:tcPr>
            <w:tcW w:w="3723" w:type="dxa"/>
            <w:vMerge w:val="restart"/>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rPr>
                <w:b/>
              </w:rPr>
            </w:pPr>
            <w:r w:rsidRPr="003C2EF8">
              <w:rPr>
                <w:b/>
              </w:rPr>
              <w:t>Цель, показатели результативности</w:t>
            </w:r>
          </w:p>
        </w:tc>
        <w:tc>
          <w:tcPr>
            <w:tcW w:w="80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C2EF8" w:rsidRPr="003C2EF8" w:rsidRDefault="003C2EF8" w:rsidP="003C2EF8">
            <w:pPr>
              <w:autoSpaceDE w:val="0"/>
              <w:jc w:val="both"/>
              <w:rPr>
                <w:b/>
              </w:rPr>
            </w:pPr>
            <w:r w:rsidRPr="003C2EF8">
              <w:rPr>
                <w:b/>
              </w:rPr>
              <w:t>Единица измерения</w:t>
            </w:r>
          </w:p>
        </w:tc>
        <w:tc>
          <w:tcPr>
            <w:tcW w:w="1534" w:type="dxa"/>
            <w:vMerge w:val="restart"/>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rPr>
                <w:b/>
              </w:rPr>
            </w:pPr>
            <w:r w:rsidRPr="003C2EF8">
              <w:rPr>
                <w:b/>
              </w:rPr>
              <w:t>Вес</w:t>
            </w:r>
          </w:p>
          <w:p w:rsidR="003C2EF8" w:rsidRPr="003C2EF8" w:rsidRDefault="003C2EF8" w:rsidP="003C2EF8">
            <w:pPr>
              <w:autoSpaceDE w:val="0"/>
              <w:jc w:val="both"/>
              <w:rPr>
                <w:b/>
              </w:rPr>
            </w:pPr>
            <w:r w:rsidRPr="003C2EF8">
              <w:rPr>
                <w:b/>
              </w:rPr>
              <w:t>показателя</w:t>
            </w:r>
          </w:p>
        </w:tc>
        <w:tc>
          <w:tcPr>
            <w:tcW w:w="2234" w:type="dxa"/>
            <w:vMerge w:val="restart"/>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rPr>
                <w:b/>
              </w:rPr>
            </w:pPr>
            <w:r w:rsidRPr="003C2EF8">
              <w:rPr>
                <w:b/>
              </w:rPr>
              <w:t>Источник</w:t>
            </w:r>
          </w:p>
          <w:p w:rsidR="003C2EF8" w:rsidRPr="003C2EF8" w:rsidRDefault="003C2EF8" w:rsidP="003C2EF8">
            <w:pPr>
              <w:autoSpaceDE w:val="0"/>
              <w:jc w:val="both"/>
              <w:rPr>
                <w:b/>
              </w:rPr>
            </w:pPr>
            <w:r w:rsidRPr="003C2EF8">
              <w:rPr>
                <w:b/>
              </w:rPr>
              <w:t>информации</w:t>
            </w:r>
          </w:p>
        </w:tc>
        <w:tc>
          <w:tcPr>
            <w:tcW w:w="6537" w:type="dxa"/>
            <w:gridSpan w:val="4"/>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rPr>
                <w:b/>
              </w:rPr>
            </w:pPr>
            <w:r w:rsidRPr="003C2EF8">
              <w:rPr>
                <w:b/>
              </w:rPr>
              <w:t>Годы реализации подпрограммы</w:t>
            </w:r>
          </w:p>
        </w:tc>
      </w:tr>
      <w:tr w:rsidR="003C2EF8" w:rsidRPr="003C2EF8" w:rsidTr="00B46A46">
        <w:trPr>
          <w:cantSplit/>
          <w:trHeight w:val="890"/>
        </w:trPr>
        <w:tc>
          <w:tcPr>
            <w:tcW w:w="476" w:type="dxa"/>
            <w:vMerge/>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rPr>
                <w:b/>
              </w:rPr>
            </w:pPr>
          </w:p>
        </w:tc>
        <w:tc>
          <w:tcPr>
            <w:tcW w:w="1012" w:type="dxa"/>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rPr>
                <w:b/>
              </w:rPr>
            </w:pPr>
            <w:r w:rsidRPr="003C2EF8">
              <w:rPr>
                <w:b/>
              </w:rPr>
              <w:t>2022 г.</w:t>
            </w:r>
          </w:p>
        </w:tc>
        <w:tc>
          <w:tcPr>
            <w:tcW w:w="1072" w:type="dxa"/>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rPr>
                <w:b/>
              </w:rPr>
            </w:pPr>
            <w:r w:rsidRPr="003C2EF8">
              <w:rPr>
                <w:b/>
              </w:rPr>
              <w:t>2023г.</w:t>
            </w:r>
          </w:p>
        </w:tc>
        <w:tc>
          <w:tcPr>
            <w:tcW w:w="1035" w:type="dxa"/>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rPr>
                <w:b/>
              </w:rPr>
            </w:pPr>
            <w:r w:rsidRPr="003C2EF8">
              <w:rPr>
                <w:b/>
              </w:rPr>
              <w:t>2024 г.</w:t>
            </w:r>
          </w:p>
        </w:tc>
        <w:tc>
          <w:tcPr>
            <w:tcW w:w="3418" w:type="dxa"/>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rPr>
                <w:b/>
              </w:rPr>
            </w:pPr>
            <w:r w:rsidRPr="003C2EF8">
              <w:rPr>
                <w:b/>
              </w:rPr>
              <w:t>2025 г.</w:t>
            </w:r>
          </w:p>
        </w:tc>
      </w:tr>
      <w:tr w:rsidR="003C2EF8" w:rsidRPr="003C2EF8" w:rsidTr="00B46A46">
        <w:tc>
          <w:tcPr>
            <w:tcW w:w="476" w:type="dxa"/>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26841">
            <w:pPr>
              <w:autoSpaceDE w:val="0"/>
              <w:jc w:val="center"/>
              <w:rPr>
                <w:b/>
              </w:rPr>
            </w:pPr>
            <w:r w:rsidRPr="003C2EF8">
              <w:rPr>
                <w:b/>
              </w:rPr>
              <w:t>1</w:t>
            </w:r>
          </w:p>
        </w:tc>
        <w:tc>
          <w:tcPr>
            <w:tcW w:w="3723" w:type="dxa"/>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26841">
            <w:pPr>
              <w:autoSpaceDE w:val="0"/>
              <w:jc w:val="center"/>
              <w:rPr>
                <w:b/>
              </w:rPr>
            </w:pPr>
            <w:r w:rsidRPr="003C2EF8">
              <w:rPr>
                <w:b/>
              </w:rPr>
              <w:t>2</w:t>
            </w:r>
          </w:p>
        </w:tc>
        <w:tc>
          <w:tcPr>
            <w:tcW w:w="805" w:type="dxa"/>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26841">
            <w:pPr>
              <w:autoSpaceDE w:val="0"/>
              <w:jc w:val="center"/>
              <w:rPr>
                <w:b/>
              </w:rPr>
            </w:pPr>
            <w:r w:rsidRPr="003C2EF8">
              <w:rPr>
                <w:b/>
              </w:rPr>
              <w:t>3</w:t>
            </w:r>
          </w:p>
        </w:tc>
        <w:tc>
          <w:tcPr>
            <w:tcW w:w="1534" w:type="dxa"/>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26841">
            <w:pPr>
              <w:autoSpaceDE w:val="0"/>
              <w:jc w:val="center"/>
              <w:rPr>
                <w:b/>
              </w:rPr>
            </w:pPr>
            <w:r w:rsidRPr="003C2EF8">
              <w:rPr>
                <w:b/>
              </w:rPr>
              <w:t>4</w:t>
            </w:r>
          </w:p>
        </w:tc>
        <w:tc>
          <w:tcPr>
            <w:tcW w:w="2234" w:type="dxa"/>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26841">
            <w:pPr>
              <w:autoSpaceDE w:val="0"/>
              <w:jc w:val="center"/>
              <w:rPr>
                <w:b/>
              </w:rPr>
            </w:pPr>
            <w:r w:rsidRPr="003C2EF8">
              <w:rPr>
                <w:b/>
              </w:rPr>
              <w:t>5</w:t>
            </w:r>
          </w:p>
        </w:tc>
        <w:tc>
          <w:tcPr>
            <w:tcW w:w="1012" w:type="dxa"/>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26841">
            <w:pPr>
              <w:autoSpaceDE w:val="0"/>
              <w:jc w:val="center"/>
              <w:rPr>
                <w:b/>
              </w:rPr>
            </w:pPr>
            <w:r w:rsidRPr="003C2EF8">
              <w:rPr>
                <w:b/>
              </w:rPr>
              <w:t>7</w:t>
            </w:r>
          </w:p>
        </w:tc>
        <w:tc>
          <w:tcPr>
            <w:tcW w:w="1072" w:type="dxa"/>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26841">
            <w:pPr>
              <w:autoSpaceDE w:val="0"/>
              <w:jc w:val="center"/>
              <w:rPr>
                <w:b/>
              </w:rPr>
            </w:pPr>
            <w:r w:rsidRPr="003C2EF8">
              <w:rPr>
                <w:b/>
              </w:rPr>
              <w:t>8</w:t>
            </w:r>
          </w:p>
        </w:tc>
        <w:tc>
          <w:tcPr>
            <w:tcW w:w="1035" w:type="dxa"/>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26841">
            <w:pPr>
              <w:autoSpaceDE w:val="0"/>
              <w:jc w:val="center"/>
              <w:rPr>
                <w:b/>
              </w:rPr>
            </w:pPr>
            <w:r w:rsidRPr="003C2EF8">
              <w:rPr>
                <w:b/>
              </w:rPr>
              <w:t>9</w:t>
            </w:r>
          </w:p>
        </w:tc>
        <w:tc>
          <w:tcPr>
            <w:tcW w:w="3418" w:type="dxa"/>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26841">
            <w:pPr>
              <w:autoSpaceDE w:val="0"/>
              <w:jc w:val="center"/>
              <w:rPr>
                <w:b/>
              </w:rPr>
            </w:pPr>
            <w:r w:rsidRPr="003C2EF8">
              <w:rPr>
                <w:b/>
              </w:rPr>
              <w:t>10</w:t>
            </w:r>
          </w:p>
        </w:tc>
      </w:tr>
      <w:tr w:rsidR="00326841" w:rsidRPr="003C2EF8" w:rsidTr="00B46A46">
        <w:tc>
          <w:tcPr>
            <w:tcW w:w="476" w:type="dxa"/>
            <w:tcBorders>
              <w:top w:val="single" w:sz="4" w:space="0" w:color="auto"/>
              <w:left w:val="single" w:sz="4" w:space="0" w:color="auto"/>
              <w:bottom w:val="single" w:sz="4" w:space="0" w:color="auto"/>
              <w:right w:val="single" w:sz="4" w:space="0" w:color="auto"/>
            </w:tcBorders>
            <w:vAlign w:val="center"/>
            <w:hideMark/>
          </w:tcPr>
          <w:p w:rsidR="00326841" w:rsidRDefault="00326841" w:rsidP="00326841">
            <w:pPr>
              <w:autoSpaceDE w:val="0"/>
              <w:jc w:val="center"/>
              <w:rPr>
                <w:b/>
              </w:rPr>
            </w:pPr>
            <w:r>
              <w:rPr>
                <w:b/>
              </w:rPr>
              <w:t>2</w:t>
            </w:r>
          </w:p>
          <w:p w:rsidR="00326841" w:rsidRPr="003C2EF8" w:rsidRDefault="00326841" w:rsidP="00326841">
            <w:pPr>
              <w:autoSpaceDE w:val="0"/>
              <w:jc w:val="center"/>
              <w:rPr>
                <w:b/>
              </w:rPr>
            </w:pPr>
          </w:p>
        </w:tc>
        <w:tc>
          <w:tcPr>
            <w:tcW w:w="14833" w:type="dxa"/>
            <w:gridSpan w:val="8"/>
            <w:tcBorders>
              <w:top w:val="single" w:sz="4" w:space="0" w:color="auto"/>
              <w:left w:val="single" w:sz="4" w:space="0" w:color="auto"/>
              <w:bottom w:val="single" w:sz="4" w:space="0" w:color="auto"/>
              <w:right w:val="single" w:sz="4" w:space="0" w:color="auto"/>
            </w:tcBorders>
            <w:vAlign w:val="center"/>
          </w:tcPr>
          <w:p w:rsidR="00326841" w:rsidRPr="00204DFB" w:rsidRDefault="00326841" w:rsidP="00326841">
            <w:pPr>
              <w:autoSpaceDE w:val="0"/>
              <w:ind w:left="372"/>
              <w:jc w:val="both"/>
            </w:pPr>
            <w:r w:rsidRPr="003C2EF8">
              <w:rPr>
                <w:b/>
              </w:rPr>
              <w:t xml:space="preserve">Цель подпрограммы: </w:t>
            </w:r>
            <w:r w:rsidRPr="00204DFB">
              <w:t>Обеспечение устойчивого развития личных подсобных хозяйств и повышение их доходности</w:t>
            </w:r>
          </w:p>
          <w:p w:rsidR="00326841" w:rsidRPr="003C2EF8" w:rsidRDefault="00326841" w:rsidP="00326841">
            <w:pPr>
              <w:autoSpaceDE w:val="0"/>
              <w:jc w:val="both"/>
              <w:rPr>
                <w:b/>
              </w:rPr>
            </w:pPr>
          </w:p>
        </w:tc>
      </w:tr>
      <w:tr w:rsidR="00326841" w:rsidRPr="003C2EF8" w:rsidTr="00B46A46">
        <w:tc>
          <w:tcPr>
            <w:tcW w:w="476" w:type="dxa"/>
            <w:tcBorders>
              <w:top w:val="single" w:sz="4" w:space="0" w:color="auto"/>
              <w:left w:val="single" w:sz="4" w:space="0" w:color="auto"/>
              <w:bottom w:val="single" w:sz="4" w:space="0" w:color="auto"/>
              <w:right w:val="single" w:sz="4" w:space="0" w:color="auto"/>
            </w:tcBorders>
            <w:vAlign w:val="center"/>
            <w:hideMark/>
          </w:tcPr>
          <w:p w:rsidR="00326841" w:rsidRPr="003C2EF8" w:rsidRDefault="00326841" w:rsidP="00326841">
            <w:pPr>
              <w:autoSpaceDE w:val="0"/>
              <w:jc w:val="center"/>
              <w:rPr>
                <w:b/>
              </w:rPr>
            </w:pPr>
            <w:r>
              <w:rPr>
                <w:b/>
              </w:rPr>
              <w:t>3</w:t>
            </w:r>
          </w:p>
        </w:tc>
        <w:tc>
          <w:tcPr>
            <w:tcW w:w="14833" w:type="dxa"/>
            <w:gridSpan w:val="8"/>
            <w:tcBorders>
              <w:top w:val="single" w:sz="4" w:space="0" w:color="auto"/>
              <w:left w:val="single" w:sz="4" w:space="0" w:color="auto"/>
              <w:bottom w:val="single" w:sz="4" w:space="0" w:color="auto"/>
              <w:right w:val="single" w:sz="4" w:space="0" w:color="auto"/>
            </w:tcBorders>
            <w:vAlign w:val="center"/>
          </w:tcPr>
          <w:p w:rsidR="00326841" w:rsidRPr="003C2EF8" w:rsidRDefault="00326841" w:rsidP="00326841">
            <w:pPr>
              <w:autoSpaceDE w:val="0"/>
              <w:ind w:left="192"/>
              <w:jc w:val="both"/>
              <w:rPr>
                <w:b/>
              </w:rPr>
            </w:pPr>
            <w:r w:rsidRPr="003C2EF8">
              <w:rPr>
                <w:b/>
              </w:rPr>
              <w:t>Задача</w:t>
            </w:r>
            <w:r w:rsidR="00BA67DF">
              <w:rPr>
                <w:b/>
              </w:rPr>
              <w:t xml:space="preserve"> подпрограммы</w:t>
            </w:r>
            <w:r w:rsidRPr="003C2EF8">
              <w:rPr>
                <w:b/>
              </w:rPr>
              <w:t xml:space="preserve">: </w:t>
            </w:r>
            <w:r w:rsidRPr="00204DFB">
              <w:t>Стимулирование о поддержка ЛПХ Нижнеингашского района</w:t>
            </w:r>
          </w:p>
        </w:tc>
      </w:tr>
      <w:tr w:rsidR="003C2EF8" w:rsidRPr="003C2EF8" w:rsidTr="00B46A46">
        <w:tc>
          <w:tcPr>
            <w:tcW w:w="476" w:type="dxa"/>
            <w:tcBorders>
              <w:top w:val="single" w:sz="4" w:space="0" w:color="auto"/>
              <w:left w:val="single" w:sz="4" w:space="0" w:color="auto"/>
              <w:bottom w:val="single" w:sz="4" w:space="0" w:color="auto"/>
              <w:right w:val="single" w:sz="4" w:space="0" w:color="auto"/>
            </w:tcBorders>
            <w:vAlign w:val="bottom"/>
          </w:tcPr>
          <w:p w:rsidR="003C2EF8" w:rsidRPr="003C2EF8" w:rsidRDefault="00326841" w:rsidP="00326841">
            <w:pPr>
              <w:autoSpaceDE w:val="0"/>
              <w:jc w:val="center"/>
              <w:rPr>
                <w:b/>
              </w:rPr>
            </w:pPr>
            <w:r>
              <w:rPr>
                <w:b/>
              </w:rPr>
              <w:t>4</w:t>
            </w:r>
          </w:p>
        </w:tc>
        <w:tc>
          <w:tcPr>
            <w:tcW w:w="14833" w:type="dxa"/>
            <w:gridSpan w:val="8"/>
            <w:tcBorders>
              <w:top w:val="single" w:sz="4" w:space="0" w:color="auto"/>
              <w:left w:val="single" w:sz="4" w:space="0" w:color="auto"/>
              <w:bottom w:val="single" w:sz="4" w:space="0" w:color="auto"/>
              <w:right w:val="single" w:sz="4" w:space="0" w:color="auto"/>
            </w:tcBorders>
            <w:hideMark/>
          </w:tcPr>
          <w:p w:rsidR="003C2EF8" w:rsidRPr="003C2EF8" w:rsidRDefault="003C2EF8" w:rsidP="003C2EF8">
            <w:pPr>
              <w:autoSpaceDE w:val="0"/>
              <w:jc w:val="both"/>
              <w:rPr>
                <w:b/>
              </w:rPr>
            </w:pPr>
            <w:r w:rsidRPr="003C2EF8">
              <w:rPr>
                <w:b/>
              </w:rPr>
              <w:t>Показатель результативности 1</w:t>
            </w:r>
          </w:p>
        </w:tc>
      </w:tr>
      <w:tr w:rsidR="003C2EF8" w:rsidRPr="003C2EF8" w:rsidTr="00B46A46">
        <w:trPr>
          <w:trHeight w:val="1012"/>
        </w:trPr>
        <w:tc>
          <w:tcPr>
            <w:tcW w:w="476" w:type="dxa"/>
            <w:tcBorders>
              <w:top w:val="single" w:sz="4" w:space="0" w:color="auto"/>
              <w:left w:val="single" w:sz="4" w:space="0" w:color="auto"/>
              <w:bottom w:val="single" w:sz="4" w:space="0" w:color="auto"/>
              <w:right w:val="single" w:sz="4" w:space="0" w:color="auto"/>
            </w:tcBorders>
            <w:vAlign w:val="bottom"/>
            <w:hideMark/>
          </w:tcPr>
          <w:p w:rsidR="003C2EF8" w:rsidRPr="003C2EF8" w:rsidRDefault="00326841" w:rsidP="00326841">
            <w:pPr>
              <w:autoSpaceDE w:val="0"/>
              <w:jc w:val="center"/>
              <w:rPr>
                <w:b/>
              </w:rPr>
            </w:pPr>
            <w:r>
              <w:rPr>
                <w:b/>
              </w:rPr>
              <w:t>4</w:t>
            </w:r>
          </w:p>
        </w:tc>
        <w:tc>
          <w:tcPr>
            <w:tcW w:w="3723" w:type="dxa"/>
            <w:tcBorders>
              <w:top w:val="single" w:sz="4" w:space="0" w:color="auto"/>
              <w:left w:val="single" w:sz="4" w:space="0" w:color="auto"/>
              <w:bottom w:val="single" w:sz="4" w:space="0" w:color="auto"/>
              <w:right w:val="single" w:sz="4" w:space="0" w:color="auto"/>
            </w:tcBorders>
            <w:vAlign w:val="bottom"/>
            <w:hideMark/>
          </w:tcPr>
          <w:p w:rsidR="003C2EF8" w:rsidRPr="003C2EF8" w:rsidRDefault="003C2EF8" w:rsidP="003C2EF8">
            <w:pPr>
              <w:autoSpaceDE w:val="0"/>
              <w:jc w:val="both"/>
            </w:pPr>
            <w:r w:rsidRPr="003C2EF8">
              <w:t>Увеличение поголовья КРС в ЛПХ</w:t>
            </w:r>
          </w:p>
        </w:tc>
        <w:tc>
          <w:tcPr>
            <w:tcW w:w="805" w:type="dxa"/>
            <w:tcBorders>
              <w:top w:val="single" w:sz="4" w:space="0" w:color="auto"/>
              <w:left w:val="single" w:sz="4" w:space="0" w:color="auto"/>
              <w:bottom w:val="single" w:sz="4" w:space="0" w:color="auto"/>
              <w:right w:val="single" w:sz="4" w:space="0" w:color="auto"/>
            </w:tcBorders>
            <w:vAlign w:val="bottom"/>
            <w:hideMark/>
          </w:tcPr>
          <w:p w:rsidR="003C2EF8" w:rsidRPr="003C2EF8" w:rsidRDefault="003C2EF8" w:rsidP="003C2EF8">
            <w:pPr>
              <w:autoSpaceDE w:val="0"/>
              <w:jc w:val="both"/>
              <w:rPr>
                <w:b/>
              </w:rPr>
            </w:pPr>
            <w:r w:rsidRPr="003C2EF8">
              <w:rPr>
                <w:b/>
              </w:rPr>
              <w:t>гол.</w:t>
            </w:r>
          </w:p>
        </w:tc>
        <w:tc>
          <w:tcPr>
            <w:tcW w:w="1534" w:type="dxa"/>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204DFB">
            <w:pPr>
              <w:autoSpaceDE w:val="0"/>
              <w:jc w:val="center"/>
              <w:rPr>
                <w:b/>
              </w:rPr>
            </w:pPr>
            <w:r w:rsidRPr="003C2EF8">
              <w:rPr>
                <w:b/>
              </w:rPr>
              <w:t>0,1</w:t>
            </w:r>
          </w:p>
        </w:tc>
        <w:tc>
          <w:tcPr>
            <w:tcW w:w="2234" w:type="dxa"/>
            <w:tcBorders>
              <w:top w:val="single" w:sz="4" w:space="0" w:color="auto"/>
              <w:left w:val="single" w:sz="4" w:space="0" w:color="auto"/>
              <w:bottom w:val="single" w:sz="4" w:space="0" w:color="auto"/>
              <w:right w:val="single" w:sz="4" w:space="0" w:color="auto"/>
            </w:tcBorders>
            <w:vAlign w:val="bottom"/>
            <w:hideMark/>
          </w:tcPr>
          <w:p w:rsidR="003C2EF8" w:rsidRPr="003C2EF8" w:rsidRDefault="003C2EF8" w:rsidP="003C2EF8">
            <w:pPr>
              <w:autoSpaceDE w:val="0"/>
              <w:jc w:val="both"/>
            </w:pPr>
            <w:r w:rsidRPr="003C2EF8">
              <w:t>Статистическая отчетность( экономическая таб. № 1.33.44.1)</w:t>
            </w:r>
          </w:p>
        </w:tc>
        <w:tc>
          <w:tcPr>
            <w:tcW w:w="1012" w:type="dxa"/>
            <w:tcBorders>
              <w:top w:val="single" w:sz="4" w:space="0" w:color="auto"/>
              <w:left w:val="single" w:sz="4" w:space="0" w:color="auto"/>
              <w:bottom w:val="single" w:sz="4" w:space="0" w:color="auto"/>
              <w:right w:val="single" w:sz="4" w:space="0" w:color="auto"/>
            </w:tcBorders>
            <w:vAlign w:val="bottom"/>
            <w:hideMark/>
          </w:tcPr>
          <w:p w:rsidR="003C2EF8" w:rsidRPr="003C2EF8" w:rsidRDefault="003C2EF8" w:rsidP="003C2EF8">
            <w:pPr>
              <w:autoSpaceDE w:val="0"/>
              <w:jc w:val="both"/>
            </w:pPr>
            <w:r w:rsidRPr="003C2EF8">
              <w:t>0</w:t>
            </w:r>
          </w:p>
        </w:tc>
        <w:tc>
          <w:tcPr>
            <w:tcW w:w="1072" w:type="dxa"/>
            <w:tcBorders>
              <w:top w:val="single" w:sz="4" w:space="0" w:color="auto"/>
              <w:left w:val="single" w:sz="4" w:space="0" w:color="auto"/>
              <w:bottom w:val="single" w:sz="4" w:space="0" w:color="auto"/>
              <w:right w:val="single" w:sz="4" w:space="0" w:color="auto"/>
            </w:tcBorders>
            <w:vAlign w:val="bottom"/>
            <w:hideMark/>
          </w:tcPr>
          <w:p w:rsidR="003C2EF8" w:rsidRPr="003C2EF8" w:rsidRDefault="003C4DA5" w:rsidP="003C2EF8">
            <w:pPr>
              <w:autoSpaceDE w:val="0"/>
              <w:jc w:val="both"/>
            </w:pPr>
            <w:r>
              <w:t xml:space="preserve">  0</w:t>
            </w:r>
          </w:p>
        </w:tc>
        <w:tc>
          <w:tcPr>
            <w:tcW w:w="1035" w:type="dxa"/>
            <w:tcBorders>
              <w:top w:val="single" w:sz="4" w:space="0" w:color="auto"/>
              <w:left w:val="single" w:sz="4" w:space="0" w:color="auto"/>
              <w:bottom w:val="single" w:sz="4" w:space="0" w:color="auto"/>
              <w:right w:val="single" w:sz="4" w:space="0" w:color="auto"/>
            </w:tcBorders>
            <w:vAlign w:val="bottom"/>
            <w:hideMark/>
          </w:tcPr>
          <w:p w:rsidR="003C2EF8" w:rsidRPr="003C2EF8" w:rsidRDefault="003C2EF8" w:rsidP="003C2EF8">
            <w:pPr>
              <w:autoSpaceDE w:val="0"/>
              <w:jc w:val="both"/>
            </w:pPr>
            <w:r w:rsidRPr="003C2EF8">
              <w:t>1406</w:t>
            </w:r>
          </w:p>
        </w:tc>
        <w:tc>
          <w:tcPr>
            <w:tcW w:w="3418" w:type="dxa"/>
            <w:tcBorders>
              <w:top w:val="single" w:sz="4" w:space="0" w:color="auto"/>
              <w:left w:val="single" w:sz="4" w:space="0" w:color="auto"/>
              <w:bottom w:val="single" w:sz="4" w:space="0" w:color="auto"/>
              <w:right w:val="single" w:sz="4" w:space="0" w:color="auto"/>
            </w:tcBorders>
          </w:tcPr>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r w:rsidRPr="003C2EF8">
              <w:t>1406</w:t>
            </w:r>
          </w:p>
        </w:tc>
      </w:tr>
      <w:tr w:rsidR="003C2EF8" w:rsidRPr="003C2EF8" w:rsidTr="00B46A46">
        <w:tc>
          <w:tcPr>
            <w:tcW w:w="476" w:type="dxa"/>
            <w:tcBorders>
              <w:top w:val="single" w:sz="4" w:space="0" w:color="auto"/>
              <w:left w:val="single" w:sz="4" w:space="0" w:color="auto"/>
              <w:bottom w:val="single" w:sz="4" w:space="0" w:color="auto"/>
              <w:right w:val="single" w:sz="4" w:space="0" w:color="auto"/>
            </w:tcBorders>
            <w:vAlign w:val="bottom"/>
          </w:tcPr>
          <w:p w:rsidR="003C2EF8" w:rsidRPr="003C2EF8" w:rsidRDefault="003C2EF8" w:rsidP="00326841">
            <w:pPr>
              <w:autoSpaceDE w:val="0"/>
              <w:jc w:val="center"/>
              <w:rPr>
                <w:b/>
              </w:rPr>
            </w:pPr>
          </w:p>
        </w:tc>
        <w:tc>
          <w:tcPr>
            <w:tcW w:w="14833" w:type="dxa"/>
            <w:gridSpan w:val="8"/>
            <w:tcBorders>
              <w:top w:val="single" w:sz="4" w:space="0" w:color="auto"/>
              <w:left w:val="single" w:sz="4" w:space="0" w:color="auto"/>
              <w:bottom w:val="single" w:sz="4" w:space="0" w:color="auto"/>
              <w:right w:val="single" w:sz="4" w:space="0" w:color="auto"/>
            </w:tcBorders>
            <w:hideMark/>
          </w:tcPr>
          <w:p w:rsidR="003C2EF8" w:rsidRPr="003C2EF8" w:rsidRDefault="003C2EF8" w:rsidP="003C2EF8">
            <w:pPr>
              <w:autoSpaceDE w:val="0"/>
              <w:jc w:val="both"/>
              <w:rPr>
                <w:b/>
              </w:rPr>
            </w:pPr>
            <w:r w:rsidRPr="003C2EF8">
              <w:rPr>
                <w:b/>
              </w:rPr>
              <w:t>Показатель результативности 2</w:t>
            </w:r>
          </w:p>
        </w:tc>
      </w:tr>
      <w:tr w:rsidR="003C2EF8" w:rsidRPr="003C2EF8" w:rsidTr="00B46A46">
        <w:trPr>
          <w:trHeight w:val="1012"/>
        </w:trPr>
        <w:tc>
          <w:tcPr>
            <w:tcW w:w="476" w:type="dxa"/>
            <w:tcBorders>
              <w:top w:val="single" w:sz="4" w:space="0" w:color="auto"/>
              <w:left w:val="single" w:sz="4" w:space="0" w:color="auto"/>
              <w:bottom w:val="single" w:sz="4" w:space="0" w:color="auto"/>
              <w:right w:val="single" w:sz="4" w:space="0" w:color="auto"/>
            </w:tcBorders>
            <w:vAlign w:val="bottom"/>
            <w:hideMark/>
          </w:tcPr>
          <w:p w:rsidR="003C2EF8" w:rsidRPr="003C2EF8" w:rsidRDefault="00326841" w:rsidP="00326841">
            <w:pPr>
              <w:autoSpaceDE w:val="0"/>
              <w:jc w:val="center"/>
              <w:rPr>
                <w:b/>
              </w:rPr>
            </w:pPr>
            <w:r>
              <w:rPr>
                <w:b/>
              </w:rPr>
              <w:t>5</w:t>
            </w:r>
          </w:p>
        </w:tc>
        <w:tc>
          <w:tcPr>
            <w:tcW w:w="3723" w:type="dxa"/>
            <w:tcBorders>
              <w:top w:val="single" w:sz="4" w:space="0" w:color="auto"/>
              <w:left w:val="single" w:sz="4" w:space="0" w:color="auto"/>
              <w:bottom w:val="single" w:sz="4" w:space="0" w:color="auto"/>
              <w:right w:val="single" w:sz="4" w:space="0" w:color="auto"/>
            </w:tcBorders>
            <w:vAlign w:val="bottom"/>
            <w:hideMark/>
          </w:tcPr>
          <w:p w:rsidR="003C2EF8" w:rsidRPr="003C2EF8" w:rsidRDefault="003C2EF8" w:rsidP="003C2EF8">
            <w:pPr>
              <w:autoSpaceDE w:val="0"/>
              <w:jc w:val="both"/>
            </w:pPr>
            <w:r w:rsidRPr="003C2EF8">
              <w:t>Увеличение поголовья коров в ЛПХ</w:t>
            </w:r>
          </w:p>
        </w:tc>
        <w:tc>
          <w:tcPr>
            <w:tcW w:w="805" w:type="dxa"/>
            <w:tcBorders>
              <w:top w:val="single" w:sz="4" w:space="0" w:color="auto"/>
              <w:left w:val="single" w:sz="4" w:space="0" w:color="auto"/>
              <w:bottom w:val="single" w:sz="4" w:space="0" w:color="auto"/>
              <w:right w:val="single" w:sz="4" w:space="0" w:color="auto"/>
            </w:tcBorders>
            <w:vAlign w:val="bottom"/>
            <w:hideMark/>
          </w:tcPr>
          <w:p w:rsidR="003C2EF8" w:rsidRPr="003C2EF8" w:rsidRDefault="003C2EF8" w:rsidP="003C2EF8">
            <w:pPr>
              <w:autoSpaceDE w:val="0"/>
              <w:jc w:val="both"/>
              <w:rPr>
                <w:b/>
              </w:rPr>
            </w:pPr>
            <w:r w:rsidRPr="003C2EF8">
              <w:rPr>
                <w:b/>
              </w:rPr>
              <w:t>гол.</w:t>
            </w:r>
          </w:p>
        </w:tc>
        <w:tc>
          <w:tcPr>
            <w:tcW w:w="1534" w:type="dxa"/>
            <w:tcBorders>
              <w:top w:val="single" w:sz="4" w:space="0" w:color="auto"/>
              <w:left w:val="single" w:sz="4" w:space="0" w:color="auto"/>
              <w:bottom w:val="single" w:sz="4" w:space="0" w:color="auto"/>
              <w:right w:val="single" w:sz="4" w:space="0" w:color="auto"/>
            </w:tcBorders>
            <w:vAlign w:val="bottom"/>
            <w:hideMark/>
          </w:tcPr>
          <w:p w:rsidR="003C2EF8" w:rsidRPr="003C2EF8" w:rsidRDefault="003C2EF8" w:rsidP="00204DFB">
            <w:pPr>
              <w:autoSpaceDE w:val="0"/>
              <w:jc w:val="center"/>
            </w:pPr>
            <w:r w:rsidRPr="003C2EF8">
              <w:t>0,1</w:t>
            </w:r>
          </w:p>
        </w:tc>
        <w:tc>
          <w:tcPr>
            <w:tcW w:w="2234" w:type="dxa"/>
            <w:tcBorders>
              <w:top w:val="single" w:sz="4" w:space="0" w:color="auto"/>
              <w:left w:val="single" w:sz="4" w:space="0" w:color="auto"/>
              <w:bottom w:val="single" w:sz="4" w:space="0" w:color="auto"/>
              <w:right w:val="single" w:sz="4" w:space="0" w:color="auto"/>
            </w:tcBorders>
            <w:vAlign w:val="bottom"/>
            <w:hideMark/>
          </w:tcPr>
          <w:p w:rsidR="003C2EF8" w:rsidRPr="003C2EF8" w:rsidRDefault="003C2EF8" w:rsidP="003C2EF8">
            <w:pPr>
              <w:autoSpaceDE w:val="0"/>
              <w:jc w:val="both"/>
            </w:pPr>
            <w:r w:rsidRPr="003C2EF8">
              <w:t>Статистическая отчетность( экономическая таб. № 1.33.44.1)</w:t>
            </w:r>
          </w:p>
        </w:tc>
        <w:tc>
          <w:tcPr>
            <w:tcW w:w="1012" w:type="dxa"/>
            <w:tcBorders>
              <w:top w:val="single" w:sz="4" w:space="0" w:color="auto"/>
              <w:left w:val="single" w:sz="4" w:space="0" w:color="auto"/>
              <w:bottom w:val="single" w:sz="4" w:space="0" w:color="auto"/>
              <w:right w:val="single" w:sz="4" w:space="0" w:color="auto"/>
            </w:tcBorders>
            <w:vAlign w:val="bottom"/>
            <w:hideMark/>
          </w:tcPr>
          <w:p w:rsidR="003C2EF8" w:rsidRPr="003C2EF8" w:rsidRDefault="003C2EF8" w:rsidP="003C2EF8">
            <w:pPr>
              <w:autoSpaceDE w:val="0"/>
              <w:jc w:val="both"/>
            </w:pPr>
            <w:r w:rsidRPr="003C2EF8">
              <w:t>0</w:t>
            </w:r>
          </w:p>
        </w:tc>
        <w:tc>
          <w:tcPr>
            <w:tcW w:w="1072" w:type="dxa"/>
            <w:tcBorders>
              <w:top w:val="single" w:sz="4" w:space="0" w:color="auto"/>
              <w:left w:val="single" w:sz="4" w:space="0" w:color="auto"/>
              <w:bottom w:val="single" w:sz="4" w:space="0" w:color="auto"/>
              <w:right w:val="single" w:sz="4" w:space="0" w:color="auto"/>
            </w:tcBorders>
            <w:vAlign w:val="bottom"/>
            <w:hideMark/>
          </w:tcPr>
          <w:p w:rsidR="003C2EF8" w:rsidRPr="003C2EF8" w:rsidRDefault="003C4DA5" w:rsidP="003C2EF8">
            <w:pPr>
              <w:autoSpaceDE w:val="0"/>
              <w:jc w:val="both"/>
            </w:pPr>
            <w:r>
              <w:t xml:space="preserve">  0</w:t>
            </w:r>
          </w:p>
        </w:tc>
        <w:tc>
          <w:tcPr>
            <w:tcW w:w="1035" w:type="dxa"/>
            <w:tcBorders>
              <w:top w:val="single" w:sz="4" w:space="0" w:color="auto"/>
              <w:left w:val="single" w:sz="4" w:space="0" w:color="auto"/>
              <w:bottom w:val="single" w:sz="4" w:space="0" w:color="auto"/>
              <w:right w:val="single" w:sz="4" w:space="0" w:color="auto"/>
            </w:tcBorders>
            <w:vAlign w:val="bottom"/>
            <w:hideMark/>
          </w:tcPr>
          <w:p w:rsidR="003C2EF8" w:rsidRPr="003C2EF8" w:rsidRDefault="003C2EF8" w:rsidP="003C2EF8">
            <w:pPr>
              <w:autoSpaceDE w:val="0"/>
              <w:jc w:val="both"/>
            </w:pPr>
            <w:r w:rsidRPr="003C2EF8">
              <w:t>797</w:t>
            </w:r>
          </w:p>
        </w:tc>
        <w:tc>
          <w:tcPr>
            <w:tcW w:w="3418" w:type="dxa"/>
            <w:tcBorders>
              <w:top w:val="single" w:sz="4" w:space="0" w:color="auto"/>
              <w:left w:val="single" w:sz="4" w:space="0" w:color="auto"/>
              <w:bottom w:val="single" w:sz="4" w:space="0" w:color="auto"/>
              <w:right w:val="single" w:sz="4" w:space="0" w:color="auto"/>
            </w:tcBorders>
          </w:tcPr>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r w:rsidRPr="003C2EF8">
              <w:t>797</w:t>
            </w:r>
          </w:p>
        </w:tc>
      </w:tr>
      <w:tr w:rsidR="003C2EF8" w:rsidRPr="003C2EF8" w:rsidTr="00B46A46">
        <w:tc>
          <w:tcPr>
            <w:tcW w:w="476" w:type="dxa"/>
            <w:tcBorders>
              <w:top w:val="single" w:sz="4" w:space="0" w:color="auto"/>
              <w:left w:val="single" w:sz="4" w:space="0" w:color="auto"/>
              <w:bottom w:val="single" w:sz="4" w:space="0" w:color="auto"/>
              <w:right w:val="single" w:sz="4" w:space="0" w:color="auto"/>
            </w:tcBorders>
            <w:vAlign w:val="bottom"/>
          </w:tcPr>
          <w:p w:rsidR="003C2EF8" w:rsidRPr="003C2EF8" w:rsidRDefault="003C2EF8" w:rsidP="00326841">
            <w:pPr>
              <w:autoSpaceDE w:val="0"/>
              <w:jc w:val="center"/>
              <w:rPr>
                <w:b/>
              </w:rPr>
            </w:pPr>
          </w:p>
        </w:tc>
        <w:tc>
          <w:tcPr>
            <w:tcW w:w="3723" w:type="dxa"/>
            <w:tcBorders>
              <w:top w:val="single" w:sz="4" w:space="0" w:color="auto"/>
              <w:left w:val="single" w:sz="4" w:space="0" w:color="auto"/>
              <w:bottom w:val="single" w:sz="4" w:space="0" w:color="auto"/>
              <w:right w:val="single" w:sz="4" w:space="0" w:color="auto"/>
            </w:tcBorders>
            <w:vAlign w:val="bottom"/>
            <w:hideMark/>
          </w:tcPr>
          <w:p w:rsidR="003C2EF8" w:rsidRPr="003C2EF8" w:rsidRDefault="003C2EF8" w:rsidP="003C2EF8">
            <w:pPr>
              <w:autoSpaceDE w:val="0"/>
              <w:jc w:val="both"/>
            </w:pPr>
            <w:r w:rsidRPr="003C2EF8">
              <w:rPr>
                <w:b/>
              </w:rPr>
              <w:t>Показатель результативности 3</w:t>
            </w:r>
          </w:p>
        </w:tc>
        <w:tc>
          <w:tcPr>
            <w:tcW w:w="805" w:type="dxa"/>
            <w:tcBorders>
              <w:top w:val="single" w:sz="4" w:space="0" w:color="auto"/>
              <w:left w:val="single" w:sz="4" w:space="0" w:color="auto"/>
              <w:bottom w:val="single" w:sz="4" w:space="0" w:color="auto"/>
              <w:right w:val="single" w:sz="4" w:space="0" w:color="auto"/>
            </w:tcBorders>
            <w:vAlign w:val="bottom"/>
          </w:tcPr>
          <w:p w:rsidR="003C2EF8" w:rsidRPr="003C2EF8" w:rsidRDefault="003C2EF8" w:rsidP="003C2EF8">
            <w:pPr>
              <w:autoSpaceDE w:val="0"/>
              <w:jc w:val="both"/>
              <w:rPr>
                <w:b/>
              </w:rPr>
            </w:pPr>
          </w:p>
        </w:tc>
        <w:tc>
          <w:tcPr>
            <w:tcW w:w="1534" w:type="dxa"/>
            <w:tcBorders>
              <w:top w:val="single" w:sz="4" w:space="0" w:color="auto"/>
              <w:left w:val="single" w:sz="4" w:space="0" w:color="auto"/>
              <w:bottom w:val="single" w:sz="4" w:space="0" w:color="auto"/>
              <w:right w:val="single" w:sz="4" w:space="0" w:color="auto"/>
            </w:tcBorders>
            <w:vAlign w:val="bottom"/>
          </w:tcPr>
          <w:p w:rsidR="003C2EF8" w:rsidRPr="003C2EF8" w:rsidRDefault="003C2EF8" w:rsidP="003C2EF8">
            <w:pPr>
              <w:autoSpaceDE w:val="0"/>
              <w:jc w:val="both"/>
            </w:pPr>
          </w:p>
        </w:tc>
        <w:tc>
          <w:tcPr>
            <w:tcW w:w="2234" w:type="dxa"/>
            <w:tcBorders>
              <w:top w:val="single" w:sz="4" w:space="0" w:color="auto"/>
              <w:left w:val="single" w:sz="4" w:space="0" w:color="auto"/>
              <w:bottom w:val="single" w:sz="4" w:space="0" w:color="auto"/>
              <w:right w:val="single" w:sz="4" w:space="0" w:color="auto"/>
            </w:tcBorders>
            <w:vAlign w:val="bottom"/>
          </w:tcPr>
          <w:p w:rsidR="003C2EF8" w:rsidRPr="003C2EF8" w:rsidRDefault="003C2EF8" w:rsidP="003C2EF8">
            <w:pPr>
              <w:autoSpaceDE w:val="0"/>
              <w:jc w:val="both"/>
            </w:pPr>
          </w:p>
        </w:tc>
        <w:tc>
          <w:tcPr>
            <w:tcW w:w="1012" w:type="dxa"/>
            <w:tcBorders>
              <w:top w:val="single" w:sz="4" w:space="0" w:color="auto"/>
              <w:left w:val="single" w:sz="4" w:space="0" w:color="auto"/>
              <w:bottom w:val="single" w:sz="4" w:space="0" w:color="auto"/>
              <w:right w:val="single" w:sz="4" w:space="0" w:color="auto"/>
            </w:tcBorders>
            <w:vAlign w:val="bottom"/>
          </w:tcPr>
          <w:p w:rsidR="003C2EF8" w:rsidRPr="003C2EF8" w:rsidRDefault="003C2EF8" w:rsidP="003C2EF8">
            <w:pPr>
              <w:autoSpaceDE w:val="0"/>
              <w:jc w:val="both"/>
            </w:pPr>
          </w:p>
        </w:tc>
        <w:tc>
          <w:tcPr>
            <w:tcW w:w="1072" w:type="dxa"/>
            <w:tcBorders>
              <w:top w:val="single" w:sz="4" w:space="0" w:color="auto"/>
              <w:left w:val="single" w:sz="4" w:space="0" w:color="auto"/>
              <w:bottom w:val="single" w:sz="4" w:space="0" w:color="auto"/>
              <w:right w:val="single" w:sz="4" w:space="0" w:color="auto"/>
            </w:tcBorders>
            <w:vAlign w:val="bottom"/>
          </w:tcPr>
          <w:p w:rsidR="003C2EF8" w:rsidRPr="003C2EF8" w:rsidRDefault="003C2EF8" w:rsidP="003C2EF8">
            <w:pPr>
              <w:autoSpaceDE w:val="0"/>
              <w:jc w:val="both"/>
            </w:pPr>
          </w:p>
        </w:tc>
        <w:tc>
          <w:tcPr>
            <w:tcW w:w="1035" w:type="dxa"/>
            <w:tcBorders>
              <w:top w:val="single" w:sz="4" w:space="0" w:color="auto"/>
              <w:left w:val="single" w:sz="4" w:space="0" w:color="auto"/>
              <w:bottom w:val="single" w:sz="4" w:space="0" w:color="auto"/>
              <w:right w:val="single" w:sz="4" w:space="0" w:color="auto"/>
            </w:tcBorders>
            <w:vAlign w:val="bottom"/>
          </w:tcPr>
          <w:p w:rsidR="003C2EF8" w:rsidRPr="003C2EF8" w:rsidRDefault="003C2EF8" w:rsidP="003C2EF8">
            <w:pPr>
              <w:autoSpaceDE w:val="0"/>
              <w:jc w:val="both"/>
            </w:pPr>
          </w:p>
        </w:tc>
        <w:tc>
          <w:tcPr>
            <w:tcW w:w="3418" w:type="dxa"/>
            <w:tcBorders>
              <w:top w:val="single" w:sz="4" w:space="0" w:color="auto"/>
              <w:left w:val="single" w:sz="4" w:space="0" w:color="auto"/>
              <w:bottom w:val="single" w:sz="4" w:space="0" w:color="auto"/>
              <w:right w:val="single" w:sz="4" w:space="0" w:color="auto"/>
            </w:tcBorders>
          </w:tcPr>
          <w:p w:rsidR="003C2EF8" w:rsidRPr="003C2EF8" w:rsidRDefault="003C2EF8" w:rsidP="003C2EF8">
            <w:pPr>
              <w:autoSpaceDE w:val="0"/>
              <w:jc w:val="both"/>
            </w:pPr>
          </w:p>
        </w:tc>
      </w:tr>
      <w:tr w:rsidR="003C2EF8" w:rsidRPr="003C2EF8" w:rsidTr="00B46A46">
        <w:trPr>
          <w:trHeight w:val="1012"/>
        </w:trPr>
        <w:tc>
          <w:tcPr>
            <w:tcW w:w="476" w:type="dxa"/>
            <w:tcBorders>
              <w:top w:val="single" w:sz="4" w:space="0" w:color="auto"/>
              <w:left w:val="single" w:sz="4" w:space="0" w:color="auto"/>
              <w:bottom w:val="single" w:sz="4" w:space="0" w:color="auto"/>
              <w:right w:val="single" w:sz="4" w:space="0" w:color="auto"/>
            </w:tcBorders>
            <w:vAlign w:val="bottom"/>
            <w:hideMark/>
          </w:tcPr>
          <w:p w:rsidR="003C2EF8" w:rsidRPr="003C2EF8" w:rsidRDefault="00326841" w:rsidP="00326841">
            <w:pPr>
              <w:autoSpaceDE w:val="0"/>
              <w:jc w:val="center"/>
              <w:rPr>
                <w:b/>
              </w:rPr>
            </w:pPr>
            <w:r>
              <w:rPr>
                <w:b/>
              </w:rPr>
              <w:t>6</w:t>
            </w:r>
          </w:p>
        </w:tc>
        <w:tc>
          <w:tcPr>
            <w:tcW w:w="3723" w:type="dxa"/>
            <w:tcBorders>
              <w:top w:val="single" w:sz="4" w:space="0" w:color="auto"/>
              <w:left w:val="single" w:sz="4" w:space="0" w:color="auto"/>
              <w:bottom w:val="single" w:sz="4" w:space="0" w:color="auto"/>
              <w:right w:val="single" w:sz="4" w:space="0" w:color="auto"/>
            </w:tcBorders>
            <w:vAlign w:val="bottom"/>
            <w:hideMark/>
          </w:tcPr>
          <w:p w:rsidR="003C2EF8" w:rsidRPr="003C2EF8" w:rsidRDefault="003C2EF8" w:rsidP="003C2EF8">
            <w:pPr>
              <w:autoSpaceDE w:val="0"/>
              <w:jc w:val="both"/>
            </w:pPr>
            <w:r w:rsidRPr="003C2EF8">
              <w:t>Увеличение поголовья свиней в ЛПХ</w:t>
            </w:r>
          </w:p>
        </w:tc>
        <w:tc>
          <w:tcPr>
            <w:tcW w:w="805" w:type="dxa"/>
            <w:tcBorders>
              <w:top w:val="single" w:sz="4" w:space="0" w:color="auto"/>
              <w:left w:val="single" w:sz="4" w:space="0" w:color="auto"/>
              <w:bottom w:val="single" w:sz="4" w:space="0" w:color="auto"/>
              <w:right w:val="single" w:sz="4" w:space="0" w:color="auto"/>
            </w:tcBorders>
            <w:vAlign w:val="bottom"/>
            <w:hideMark/>
          </w:tcPr>
          <w:p w:rsidR="003C2EF8" w:rsidRPr="003C2EF8" w:rsidRDefault="003C2EF8" w:rsidP="003C2EF8">
            <w:pPr>
              <w:autoSpaceDE w:val="0"/>
              <w:jc w:val="both"/>
              <w:rPr>
                <w:b/>
              </w:rPr>
            </w:pPr>
            <w:r w:rsidRPr="003C2EF8">
              <w:rPr>
                <w:b/>
              </w:rPr>
              <w:t>гол.</w:t>
            </w:r>
          </w:p>
        </w:tc>
        <w:tc>
          <w:tcPr>
            <w:tcW w:w="1534" w:type="dxa"/>
            <w:tcBorders>
              <w:top w:val="single" w:sz="4" w:space="0" w:color="auto"/>
              <w:left w:val="single" w:sz="4" w:space="0" w:color="auto"/>
              <w:bottom w:val="single" w:sz="4" w:space="0" w:color="auto"/>
              <w:right w:val="single" w:sz="4" w:space="0" w:color="auto"/>
            </w:tcBorders>
            <w:vAlign w:val="bottom"/>
            <w:hideMark/>
          </w:tcPr>
          <w:p w:rsidR="003C2EF8" w:rsidRPr="003C2EF8" w:rsidRDefault="003C2EF8" w:rsidP="00204DFB">
            <w:pPr>
              <w:autoSpaceDE w:val="0"/>
              <w:jc w:val="center"/>
            </w:pPr>
            <w:r w:rsidRPr="003C2EF8">
              <w:t>0,1</w:t>
            </w:r>
          </w:p>
        </w:tc>
        <w:tc>
          <w:tcPr>
            <w:tcW w:w="2234" w:type="dxa"/>
            <w:tcBorders>
              <w:top w:val="single" w:sz="4" w:space="0" w:color="auto"/>
              <w:left w:val="single" w:sz="4" w:space="0" w:color="auto"/>
              <w:bottom w:val="single" w:sz="4" w:space="0" w:color="auto"/>
              <w:right w:val="single" w:sz="4" w:space="0" w:color="auto"/>
            </w:tcBorders>
            <w:vAlign w:val="bottom"/>
            <w:hideMark/>
          </w:tcPr>
          <w:p w:rsidR="003C2EF8" w:rsidRPr="003C2EF8" w:rsidRDefault="003C2EF8" w:rsidP="003C2EF8">
            <w:pPr>
              <w:autoSpaceDE w:val="0"/>
              <w:jc w:val="both"/>
            </w:pPr>
            <w:r w:rsidRPr="003C2EF8">
              <w:t xml:space="preserve">Статистическая отчетность( экономическая таб. </w:t>
            </w:r>
            <w:r w:rsidRPr="003C2EF8">
              <w:lastRenderedPageBreak/>
              <w:t>№ 1.33.44.1)</w:t>
            </w:r>
          </w:p>
        </w:tc>
        <w:tc>
          <w:tcPr>
            <w:tcW w:w="1012" w:type="dxa"/>
            <w:tcBorders>
              <w:top w:val="single" w:sz="4" w:space="0" w:color="auto"/>
              <w:left w:val="single" w:sz="4" w:space="0" w:color="auto"/>
              <w:bottom w:val="single" w:sz="4" w:space="0" w:color="auto"/>
              <w:right w:val="single" w:sz="4" w:space="0" w:color="auto"/>
            </w:tcBorders>
            <w:vAlign w:val="bottom"/>
            <w:hideMark/>
          </w:tcPr>
          <w:p w:rsidR="003C2EF8" w:rsidRPr="003C2EF8" w:rsidRDefault="003C2EF8" w:rsidP="003C2EF8">
            <w:pPr>
              <w:autoSpaceDE w:val="0"/>
              <w:jc w:val="both"/>
            </w:pPr>
            <w:r w:rsidRPr="003C2EF8">
              <w:lastRenderedPageBreak/>
              <w:t>0</w:t>
            </w:r>
          </w:p>
        </w:tc>
        <w:tc>
          <w:tcPr>
            <w:tcW w:w="1072" w:type="dxa"/>
            <w:tcBorders>
              <w:top w:val="single" w:sz="4" w:space="0" w:color="auto"/>
              <w:left w:val="single" w:sz="4" w:space="0" w:color="auto"/>
              <w:bottom w:val="single" w:sz="4" w:space="0" w:color="auto"/>
              <w:right w:val="single" w:sz="4" w:space="0" w:color="auto"/>
            </w:tcBorders>
            <w:vAlign w:val="bottom"/>
            <w:hideMark/>
          </w:tcPr>
          <w:p w:rsidR="003C2EF8" w:rsidRPr="003C2EF8" w:rsidRDefault="003C4DA5" w:rsidP="003C2EF8">
            <w:pPr>
              <w:autoSpaceDE w:val="0"/>
              <w:jc w:val="both"/>
            </w:pPr>
            <w:r>
              <w:t xml:space="preserve">  0</w:t>
            </w:r>
          </w:p>
        </w:tc>
        <w:tc>
          <w:tcPr>
            <w:tcW w:w="1035" w:type="dxa"/>
            <w:tcBorders>
              <w:top w:val="single" w:sz="4" w:space="0" w:color="auto"/>
              <w:left w:val="single" w:sz="4" w:space="0" w:color="auto"/>
              <w:bottom w:val="single" w:sz="4" w:space="0" w:color="auto"/>
              <w:right w:val="single" w:sz="4" w:space="0" w:color="auto"/>
            </w:tcBorders>
            <w:vAlign w:val="bottom"/>
            <w:hideMark/>
          </w:tcPr>
          <w:p w:rsidR="003C2EF8" w:rsidRPr="003C2EF8" w:rsidRDefault="003C2EF8" w:rsidP="003C2EF8">
            <w:pPr>
              <w:autoSpaceDE w:val="0"/>
              <w:jc w:val="both"/>
            </w:pPr>
            <w:r w:rsidRPr="003C2EF8">
              <w:t>2755</w:t>
            </w:r>
          </w:p>
        </w:tc>
        <w:tc>
          <w:tcPr>
            <w:tcW w:w="3418" w:type="dxa"/>
            <w:tcBorders>
              <w:top w:val="single" w:sz="4" w:space="0" w:color="auto"/>
              <w:left w:val="single" w:sz="4" w:space="0" w:color="auto"/>
              <w:bottom w:val="single" w:sz="4" w:space="0" w:color="auto"/>
              <w:right w:val="single" w:sz="4" w:space="0" w:color="auto"/>
            </w:tcBorders>
          </w:tcPr>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r w:rsidRPr="003C2EF8">
              <w:t xml:space="preserve">       2755</w:t>
            </w:r>
          </w:p>
        </w:tc>
      </w:tr>
      <w:tr w:rsidR="003C2EF8" w:rsidRPr="003C2EF8" w:rsidTr="00B46A46">
        <w:tc>
          <w:tcPr>
            <w:tcW w:w="476" w:type="dxa"/>
            <w:tcBorders>
              <w:top w:val="single" w:sz="4" w:space="0" w:color="auto"/>
              <w:left w:val="single" w:sz="4" w:space="0" w:color="auto"/>
              <w:bottom w:val="single" w:sz="4" w:space="0" w:color="auto"/>
              <w:right w:val="single" w:sz="4" w:space="0" w:color="auto"/>
            </w:tcBorders>
            <w:vAlign w:val="bottom"/>
          </w:tcPr>
          <w:p w:rsidR="003C2EF8" w:rsidRPr="003C2EF8" w:rsidRDefault="003C2EF8" w:rsidP="00326841">
            <w:pPr>
              <w:autoSpaceDE w:val="0"/>
              <w:jc w:val="center"/>
              <w:rPr>
                <w:b/>
              </w:rPr>
            </w:pPr>
          </w:p>
        </w:tc>
        <w:tc>
          <w:tcPr>
            <w:tcW w:w="14833" w:type="dxa"/>
            <w:gridSpan w:val="8"/>
            <w:tcBorders>
              <w:top w:val="single" w:sz="4" w:space="0" w:color="auto"/>
              <w:left w:val="single" w:sz="4" w:space="0" w:color="auto"/>
              <w:bottom w:val="single" w:sz="4" w:space="0" w:color="auto"/>
              <w:right w:val="single" w:sz="4" w:space="0" w:color="auto"/>
            </w:tcBorders>
            <w:hideMark/>
          </w:tcPr>
          <w:p w:rsidR="003C2EF8" w:rsidRPr="003C2EF8" w:rsidRDefault="003C2EF8" w:rsidP="003C2EF8">
            <w:pPr>
              <w:autoSpaceDE w:val="0"/>
              <w:jc w:val="both"/>
              <w:rPr>
                <w:b/>
              </w:rPr>
            </w:pPr>
            <w:r w:rsidRPr="003C2EF8">
              <w:rPr>
                <w:b/>
              </w:rPr>
              <w:t>Показатель результативности 4</w:t>
            </w:r>
          </w:p>
        </w:tc>
      </w:tr>
      <w:tr w:rsidR="003C2EF8" w:rsidRPr="003C2EF8" w:rsidTr="00B46A46">
        <w:trPr>
          <w:trHeight w:val="1090"/>
        </w:trPr>
        <w:tc>
          <w:tcPr>
            <w:tcW w:w="476" w:type="dxa"/>
            <w:tcBorders>
              <w:top w:val="single" w:sz="4" w:space="0" w:color="auto"/>
              <w:left w:val="single" w:sz="4" w:space="0" w:color="auto"/>
              <w:bottom w:val="single" w:sz="4" w:space="0" w:color="auto"/>
              <w:right w:val="single" w:sz="4" w:space="0" w:color="auto"/>
            </w:tcBorders>
            <w:vAlign w:val="bottom"/>
            <w:hideMark/>
          </w:tcPr>
          <w:p w:rsidR="003C2EF8" w:rsidRPr="003C2EF8" w:rsidRDefault="00326841" w:rsidP="00326841">
            <w:pPr>
              <w:autoSpaceDE w:val="0"/>
              <w:jc w:val="center"/>
              <w:rPr>
                <w:b/>
              </w:rPr>
            </w:pPr>
            <w:r>
              <w:rPr>
                <w:b/>
              </w:rPr>
              <w:t>7</w:t>
            </w:r>
          </w:p>
        </w:tc>
        <w:tc>
          <w:tcPr>
            <w:tcW w:w="3723" w:type="dxa"/>
            <w:tcBorders>
              <w:top w:val="single" w:sz="4" w:space="0" w:color="auto"/>
              <w:left w:val="single" w:sz="4" w:space="0" w:color="auto"/>
              <w:bottom w:val="single" w:sz="4" w:space="0" w:color="auto"/>
              <w:right w:val="single" w:sz="4" w:space="0" w:color="auto"/>
            </w:tcBorders>
            <w:vAlign w:val="bottom"/>
            <w:hideMark/>
          </w:tcPr>
          <w:p w:rsidR="003C2EF8" w:rsidRPr="003C2EF8" w:rsidRDefault="003C2EF8" w:rsidP="003C2EF8">
            <w:pPr>
              <w:autoSpaceDE w:val="0"/>
              <w:jc w:val="both"/>
            </w:pPr>
            <w:r w:rsidRPr="003C2EF8">
              <w:t>Увеличение поголовья мелкого рогатого скота (козы, овцы) в ЛПХ</w:t>
            </w:r>
          </w:p>
        </w:tc>
        <w:tc>
          <w:tcPr>
            <w:tcW w:w="805" w:type="dxa"/>
            <w:tcBorders>
              <w:top w:val="single" w:sz="4" w:space="0" w:color="auto"/>
              <w:left w:val="single" w:sz="4" w:space="0" w:color="auto"/>
              <w:bottom w:val="single" w:sz="4" w:space="0" w:color="auto"/>
              <w:right w:val="single" w:sz="4" w:space="0" w:color="auto"/>
            </w:tcBorders>
            <w:vAlign w:val="bottom"/>
            <w:hideMark/>
          </w:tcPr>
          <w:p w:rsidR="003C2EF8" w:rsidRPr="003C2EF8" w:rsidRDefault="003C2EF8" w:rsidP="003C2EF8">
            <w:pPr>
              <w:autoSpaceDE w:val="0"/>
              <w:jc w:val="both"/>
              <w:rPr>
                <w:b/>
              </w:rPr>
            </w:pPr>
            <w:r w:rsidRPr="003C2EF8">
              <w:rPr>
                <w:b/>
              </w:rPr>
              <w:t>гол.</w:t>
            </w:r>
          </w:p>
        </w:tc>
        <w:tc>
          <w:tcPr>
            <w:tcW w:w="1534" w:type="dxa"/>
            <w:tcBorders>
              <w:top w:val="single" w:sz="4" w:space="0" w:color="auto"/>
              <w:left w:val="single" w:sz="4" w:space="0" w:color="auto"/>
              <w:bottom w:val="single" w:sz="4" w:space="0" w:color="auto"/>
              <w:right w:val="single" w:sz="4" w:space="0" w:color="auto"/>
            </w:tcBorders>
            <w:vAlign w:val="bottom"/>
            <w:hideMark/>
          </w:tcPr>
          <w:p w:rsidR="003C2EF8" w:rsidRPr="003C2EF8" w:rsidRDefault="003C2EF8" w:rsidP="00204DFB">
            <w:pPr>
              <w:autoSpaceDE w:val="0"/>
              <w:jc w:val="center"/>
            </w:pPr>
            <w:r w:rsidRPr="003C2EF8">
              <w:t>0,1</w:t>
            </w:r>
          </w:p>
        </w:tc>
        <w:tc>
          <w:tcPr>
            <w:tcW w:w="2234" w:type="dxa"/>
            <w:tcBorders>
              <w:top w:val="single" w:sz="4" w:space="0" w:color="auto"/>
              <w:left w:val="single" w:sz="4" w:space="0" w:color="auto"/>
              <w:bottom w:val="single" w:sz="4" w:space="0" w:color="auto"/>
              <w:right w:val="single" w:sz="4" w:space="0" w:color="auto"/>
            </w:tcBorders>
            <w:vAlign w:val="bottom"/>
            <w:hideMark/>
          </w:tcPr>
          <w:p w:rsidR="003C2EF8" w:rsidRPr="003C2EF8" w:rsidRDefault="003C2EF8" w:rsidP="003C2EF8">
            <w:pPr>
              <w:autoSpaceDE w:val="0"/>
              <w:jc w:val="both"/>
            </w:pPr>
            <w:r w:rsidRPr="003C2EF8">
              <w:t>Статистическая отчетность( экономическая таб. № 1.33.44.1)</w:t>
            </w:r>
          </w:p>
        </w:tc>
        <w:tc>
          <w:tcPr>
            <w:tcW w:w="1012" w:type="dxa"/>
            <w:tcBorders>
              <w:top w:val="single" w:sz="4" w:space="0" w:color="auto"/>
              <w:left w:val="single" w:sz="4" w:space="0" w:color="auto"/>
              <w:bottom w:val="single" w:sz="4" w:space="0" w:color="auto"/>
              <w:right w:val="single" w:sz="4" w:space="0" w:color="auto"/>
            </w:tcBorders>
            <w:vAlign w:val="bottom"/>
            <w:hideMark/>
          </w:tcPr>
          <w:p w:rsidR="003C2EF8" w:rsidRPr="003C2EF8" w:rsidRDefault="003C2EF8" w:rsidP="003C2EF8">
            <w:pPr>
              <w:autoSpaceDE w:val="0"/>
              <w:jc w:val="both"/>
            </w:pPr>
            <w:r w:rsidRPr="003C2EF8">
              <w:t>0</w:t>
            </w:r>
          </w:p>
        </w:tc>
        <w:tc>
          <w:tcPr>
            <w:tcW w:w="1072" w:type="dxa"/>
            <w:tcBorders>
              <w:top w:val="single" w:sz="4" w:space="0" w:color="auto"/>
              <w:left w:val="single" w:sz="4" w:space="0" w:color="auto"/>
              <w:bottom w:val="single" w:sz="4" w:space="0" w:color="auto"/>
              <w:right w:val="single" w:sz="4" w:space="0" w:color="auto"/>
            </w:tcBorders>
            <w:vAlign w:val="bottom"/>
            <w:hideMark/>
          </w:tcPr>
          <w:p w:rsidR="003C2EF8" w:rsidRPr="003C2EF8" w:rsidRDefault="003C4DA5" w:rsidP="003C4DA5">
            <w:pPr>
              <w:autoSpaceDE w:val="0"/>
              <w:jc w:val="both"/>
            </w:pPr>
            <w:r>
              <w:t xml:space="preserve">  0</w:t>
            </w:r>
          </w:p>
        </w:tc>
        <w:tc>
          <w:tcPr>
            <w:tcW w:w="1035" w:type="dxa"/>
            <w:tcBorders>
              <w:top w:val="single" w:sz="4" w:space="0" w:color="auto"/>
              <w:left w:val="single" w:sz="4" w:space="0" w:color="auto"/>
              <w:bottom w:val="single" w:sz="4" w:space="0" w:color="auto"/>
              <w:right w:val="single" w:sz="4" w:space="0" w:color="auto"/>
            </w:tcBorders>
            <w:vAlign w:val="bottom"/>
            <w:hideMark/>
          </w:tcPr>
          <w:p w:rsidR="003C2EF8" w:rsidRPr="003C2EF8" w:rsidRDefault="003C2EF8" w:rsidP="003C2EF8">
            <w:pPr>
              <w:autoSpaceDE w:val="0"/>
              <w:jc w:val="both"/>
            </w:pPr>
            <w:r w:rsidRPr="003C2EF8">
              <w:t>590</w:t>
            </w:r>
          </w:p>
        </w:tc>
        <w:tc>
          <w:tcPr>
            <w:tcW w:w="3418" w:type="dxa"/>
            <w:tcBorders>
              <w:top w:val="single" w:sz="4" w:space="0" w:color="auto"/>
              <w:left w:val="single" w:sz="4" w:space="0" w:color="auto"/>
              <w:bottom w:val="single" w:sz="4" w:space="0" w:color="auto"/>
              <w:right w:val="single" w:sz="4" w:space="0" w:color="auto"/>
            </w:tcBorders>
          </w:tcPr>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r w:rsidRPr="003C2EF8">
              <w:t>590</w:t>
            </w:r>
          </w:p>
        </w:tc>
      </w:tr>
    </w:tbl>
    <w:p w:rsidR="003C2EF8" w:rsidRDefault="003C2EF8" w:rsidP="003C2EF8">
      <w:pPr>
        <w:autoSpaceDE w:val="0"/>
        <w:jc w:val="both"/>
      </w:pPr>
    </w:p>
    <w:p w:rsidR="00326841" w:rsidRDefault="00326841" w:rsidP="003C2EF8">
      <w:pPr>
        <w:autoSpaceDE w:val="0"/>
        <w:jc w:val="both"/>
      </w:pPr>
    </w:p>
    <w:p w:rsidR="00326841" w:rsidRDefault="00326841" w:rsidP="003C2EF8">
      <w:pPr>
        <w:autoSpaceDE w:val="0"/>
        <w:jc w:val="both"/>
      </w:pPr>
    </w:p>
    <w:p w:rsidR="00326841" w:rsidRDefault="00326841" w:rsidP="003C2EF8">
      <w:pPr>
        <w:autoSpaceDE w:val="0"/>
        <w:jc w:val="both"/>
      </w:pPr>
    </w:p>
    <w:p w:rsidR="00326841" w:rsidRDefault="00326841" w:rsidP="003C2EF8">
      <w:pPr>
        <w:autoSpaceDE w:val="0"/>
        <w:jc w:val="both"/>
      </w:pPr>
    </w:p>
    <w:p w:rsidR="00326841" w:rsidRDefault="00326841" w:rsidP="003C2EF8">
      <w:pPr>
        <w:autoSpaceDE w:val="0"/>
        <w:jc w:val="both"/>
      </w:pPr>
    </w:p>
    <w:p w:rsidR="00326841" w:rsidRDefault="00326841" w:rsidP="003C2EF8">
      <w:pPr>
        <w:autoSpaceDE w:val="0"/>
        <w:jc w:val="both"/>
      </w:pPr>
    </w:p>
    <w:p w:rsidR="00326841" w:rsidRDefault="00326841" w:rsidP="003C2EF8">
      <w:pPr>
        <w:autoSpaceDE w:val="0"/>
        <w:jc w:val="both"/>
      </w:pPr>
    </w:p>
    <w:p w:rsidR="00326841" w:rsidRDefault="00326841" w:rsidP="003C2EF8">
      <w:pPr>
        <w:autoSpaceDE w:val="0"/>
        <w:jc w:val="both"/>
      </w:pPr>
    </w:p>
    <w:p w:rsidR="00326841" w:rsidRDefault="00326841" w:rsidP="003C2EF8">
      <w:pPr>
        <w:autoSpaceDE w:val="0"/>
        <w:jc w:val="both"/>
      </w:pPr>
    </w:p>
    <w:p w:rsidR="00326841" w:rsidRDefault="00326841" w:rsidP="003C2EF8">
      <w:pPr>
        <w:autoSpaceDE w:val="0"/>
        <w:jc w:val="both"/>
      </w:pPr>
    </w:p>
    <w:p w:rsidR="00326841" w:rsidRDefault="00326841" w:rsidP="003C2EF8">
      <w:pPr>
        <w:autoSpaceDE w:val="0"/>
        <w:jc w:val="both"/>
      </w:pPr>
    </w:p>
    <w:p w:rsidR="00326841" w:rsidRDefault="00326841" w:rsidP="003C2EF8">
      <w:pPr>
        <w:autoSpaceDE w:val="0"/>
        <w:jc w:val="both"/>
      </w:pPr>
    </w:p>
    <w:p w:rsidR="00326841" w:rsidRDefault="00326841" w:rsidP="003C2EF8">
      <w:pPr>
        <w:autoSpaceDE w:val="0"/>
        <w:jc w:val="both"/>
      </w:pPr>
    </w:p>
    <w:p w:rsidR="00326841" w:rsidRDefault="00326841" w:rsidP="003C2EF8">
      <w:pPr>
        <w:autoSpaceDE w:val="0"/>
        <w:jc w:val="both"/>
      </w:pPr>
    </w:p>
    <w:p w:rsidR="00326841" w:rsidRDefault="00326841" w:rsidP="003C2EF8">
      <w:pPr>
        <w:autoSpaceDE w:val="0"/>
        <w:jc w:val="both"/>
      </w:pPr>
    </w:p>
    <w:p w:rsidR="00326841" w:rsidRDefault="00326841" w:rsidP="003C2EF8">
      <w:pPr>
        <w:autoSpaceDE w:val="0"/>
        <w:jc w:val="both"/>
      </w:pPr>
    </w:p>
    <w:p w:rsidR="00326841" w:rsidRDefault="00326841" w:rsidP="003C2EF8">
      <w:pPr>
        <w:autoSpaceDE w:val="0"/>
        <w:jc w:val="both"/>
      </w:pPr>
    </w:p>
    <w:p w:rsidR="00326841" w:rsidRDefault="00326841" w:rsidP="003C2EF8">
      <w:pPr>
        <w:autoSpaceDE w:val="0"/>
        <w:jc w:val="both"/>
      </w:pPr>
    </w:p>
    <w:p w:rsidR="00326841" w:rsidRDefault="00326841" w:rsidP="003C2EF8">
      <w:pPr>
        <w:autoSpaceDE w:val="0"/>
        <w:jc w:val="both"/>
      </w:pPr>
    </w:p>
    <w:p w:rsidR="00326841" w:rsidRDefault="00326841" w:rsidP="003C2EF8">
      <w:pPr>
        <w:autoSpaceDE w:val="0"/>
        <w:jc w:val="both"/>
      </w:pPr>
    </w:p>
    <w:p w:rsidR="00326841" w:rsidRDefault="00326841" w:rsidP="003C2EF8">
      <w:pPr>
        <w:autoSpaceDE w:val="0"/>
        <w:jc w:val="both"/>
      </w:pPr>
    </w:p>
    <w:p w:rsidR="00326841" w:rsidRDefault="00326841" w:rsidP="003C2EF8">
      <w:pPr>
        <w:autoSpaceDE w:val="0"/>
        <w:jc w:val="both"/>
      </w:pPr>
    </w:p>
    <w:p w:rsidR="00326841" w:rsidRDefault="00326841" w:rsidP="003C2EF8">
      <w:pPr>
        <w:autoSpaceDE w:val="0"/>
        <w:jc w:val="both"/>
      </w:pPr>
    </w:p>
    <w:p w:rsidR="00326841" w:rsidRDefault="00326841" w:rsidP="003C2EF8">
      <w:pPr>
        <w:autoSpaceDE w:val="0"/>
        <w:jc w:val="both"/>
      </w:pPr>
    </w:p>
    <w:p w:rsidR="00326841" w:rsidRPr="003C2EF8" w:rsidRDefault="00326841" w:rsidP="003C2EF8">
      <w:pPr>
        <w:autoSpaceDE w:val="0"/>
        <w:jc w:val="both"/>
      </w:pPr>
    </w:p>
    <w:p w:rsidR="003C2EF8" w:rsidRDefault="003C2EF8" w:rsidP="003C2EF8">
      <w:pPr>
        <w:autoSpaceDE w:val="0"/>
        <w:jc w:val="both"/>
      </w:pPr>
    </w:p>
    <w:p w:rsidR="00204DFB" w:rsidRDefault="00204DFB" w:rsidP="003C2EF8">
      <w:pPr>
        <w:autoSpaceDE w:val="0"/>
        <w:jc w:val="both"/>
      </w:pPr>
    </w:p>
    <w:p w:rsidR="00204DFB" w:rsidRDefault="00204DFB" w:rsidP="003C2EF8">
      <w:pPr>
        <w:autoSpaceDE w:val="0"/>
        <w:jc w:val="both"/>
      </w:pPr>
    </w:p>
    <w:p w:rsidR="00204DFB" w:rsidRDefault="00204DFB" w:rsidP="003C2EF8">
      <w:pPr>
        <w:autoSpaceDE w:val="0"/>
        <w:jc w:val="both"/>
      </w:pPr>
    </w:p>
    <w:p w:rsidR="00204DFB" w:rsidRDefault="00204DFB" w:rsidP="003C2EF8">
      <w:pPr>
        <w:autoSpaceDE w:val="0"/>
        <w:jc w:val="both"/>
      </w:pPr>
    </w:p>
    <w:p w:rsidR="00204DFB" w:rsidRDefault="00204DFB" w:rsidP="003C2EF8">
      <w:pPr>
        <w:autoSpaceDE w:val="0"/>
        <w:jc w:val="both"/>
      </w:pPr>
    </w:p>
    <w:p w:rsidR="003938C6" w:rsidRPr="003C2EF8" w:rsidRDefault="003938C6" w:rsidP="003C2EF8">
      <w:pPr>
        <w:autoSpaceDE w:val="0"/>
        <w:jc w:val="both"/>
      </w:pPr>
    </w:p>
    <w:tbl>
      <w:tblPr>
        <w:tblpPr w:leftFromText="180" w:rightFromText="180" w:bottomFromText="160" w:vertAnchor="text" w:horzAnchor="page" w:tblpX="11593" w:tblpY="-179"/>
        <w:tblW w:w="0" w:type="auto"/>
        <w:tblLook w:val="04A0" w:firstRow="1" w:lastRow="0" w:firstColumn="1" w:lastColumn="0" w:noHBand="0" w:noVBand="1"/>
      </w:tblPr>
      <w:tblGrid>
        <w:gridCol w:w="4608"/>
      </w:tblGrid>
      <w:tr w:rsidR="003C2EF8" w:rsidRPr="003C2EF8" w:rsidTr="003C2EF8">
        <w:trPr>
          <w:trHeight w:val="1079"/>
        </w:trPr>
        <w:tc>
          <w:tcPr>
            <w:tcW w:w="4608" w:type="dxa"/>
            <w:hideMark/>
          </w:tcPr>
          <w:p w:rsidR="00204DFB" w:rsidRDefault="00204DFB" w:rsidP="00B46A46">
            <w:pPr>
              <w:autoSpaceDE w:val="0"/>
              <w:jc w:val="right"/>
            </w:pPr>
          </w:p>
          <w:p w:rsidR="003C2EF8" w:rsidRPr="003C2EF8" w:rsidRDefault="003C2EF8" w:rsidP="00B46A46">
            <w:pPr>
              <w:autoSpaceDE w:val="0"/>
              <w:jc w:val="right"/>
            </w:pPr>
            <w:r w:rsidRPr="003C2EF8">
              <w:t>Приложение № 2</w:t>
            </w:r>
          </w:p>
          <w:p w:rsidR="003C2EF8" w:rsidRPr="003C2EF8" w:rsidRDefault="003C2EF8" w:rsidP="00B46A46">
            <w:pPr>
              <w:autoSpaceDE w:val="0"/>
              <w:jc w:val="right"/>
            </w:pPr>
            <w:r w:rsidRPr="003C2EF8">
              <w:t>к подпрограмме № 1 «Поддержка малых форм хозяйствования в Нижнеингашском районе» в рамках муниципальной программы «Развитие сельского хозяйства в Нижнеингашском районе»</w:t>
            </w:r>
          </w:p>
        </w:tc>
      </w:tr>
    </w:tbl>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Default="003C2EF8" w:rsidP="003C2EF8">
      <w:pPr>
        <w:autoSpaceDE w:val="0"/>
        <w:jc w:val="both"/>
      </w:pPr>
    </w:p>
    <w:p w:rsidR="00326841" w:rsidRDefault="00326841" w:rsidP="003C2EF8">
      <w:pPr>
        <w:autoSpaceDE w:val="0"/>
        <w:jc w:val="both"/>
      </w:pPr>
    </w:p>
    <w:p w:rsidR="003C2EF8" w:rsidRPr="003C2EF8" w:rsidRDefault="003C2EF8" w:rsidP="003938C6">
      <w:pPr>
        <w:autoSpaceDE w:val="0"/>
        <w:jc w:val="center"/>
      </w:pPr>
      <w:r w:rsidRPr="003C2EF8">
        <w:t>ПЕРЕЧЕНЬ</w:t>
      </w:r>
    </w:p>
    <w:p w:rsidR="003C2EF8" w:rsidRPr="003C2EF8" w:rsidRDefault="003C2EF8" w:rsidP="003938C6">
      <w:pPr>
        <w:autoSpaceDE w:val="0"/>
        <w:jc w:val="center"/>
      </w:pPr>
      <w:r w:rsidRPr="003C2EF8">
        <w:t>МЕРОПРИЯТИЙ ПОДПРОГРАММЫ 1</w:t>
      </w:r>
    </w:p>
    <w:p w:rsidR="003C2EF8" w:rsidRDefault="003C2EF8" w:rsidP="003938C6">
      <w:pPr>
        <w:autoSpaceDE w:val="0"/>
        <w:jc w:val="center"/>
      </w:pPr>
      <w:r w:rsidRPr="003C2EF8">
        <w:t>«Поддержка малых форм хозяйствования в Нижнеингашском районе»</w:t>
      </w:r>
    </w:p>
    <w:p w:rsidR="003938C6" w:rsidRPr="003C2EF8" w:rsidRDefault="003938C6" w:rsidP="003938C6">
      <w:pPr>
        <w:autoSpaceDE w:val="0"/>
        <w:jc w:val="center"/>
      </w:pPr>
    </w:p>
    <w:tbl>
      <w:tblPr>
        <w:tblW w:w="156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3120"/>
        <w:gridCol w:w="1854"/>
        <w:gridCol w:w="901"/>
        <w:gridCol w:w="851"/>
        <w:gridCol w:w="1416"/>
        <w:gridCol w:w="674"/>
        <w:gridCol w:w="939"/>
        <w:gridCol w:w="953"/>
        <w:gridCol w:w="953"/>
        <w:gridCol w:w="1171"/>
        <w:gridCol w:w="2250"/>
      </w:tblGrid>
      <w:tr w:rsidR="003C2EF8" w:rsidRPr="003C2EF8" w:rsidTr="003C2EF8">
        <w:tc>
          <w:tcPr>
            <w:tcW w:w="532" w:type="dxa"/>
            <w:vMerge w:val="restart"/>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rPr>
                <w:b/>
              </w:rPr>
            </w:pPr>
            <w:r w:rsidRPr="003C2EF8">
              <w:rPr>
                <w:b/>
              </w:rPr>
              <w:t>№ п/п</w:t>
            </w:r>
          </w:p>
        </w:tc>
        <w:tc>
          <w:tcPr>
            <w:tcW w:w="3159" w:type="dxa"/>
            <w:vMerge w:val="restart"/>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rPr>
                <w:b/>
              </w:rPr>
            </w:pPr>
            <w:r w:rsidRPr="003C2EF8">
              <w:rPr>
                <w:b/>
              </w:rPr>
              <w:t>Цели, задачи, мероприятия подпрограммы</w:t>
            </w:r>
          </w:p>
        </w:tc>
        <w:tc>
          <w:tcPr>
            <w:tcW w:w="1826" w:type="dxa"/>
            <w:vMerge w:val="restart"/>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rPr>
                <w:b/>
              </w:rPr>
            </w:pPr>
            <w:r w:rsidRPr="003C2EF8">
              <w:rPr>
                <w:b/>
              </w:rPr>
              <w:t>ГРБС</w:t>
            </w:r>
          </w:p>
        </w:tc>
        <w:tc>
          <w:tcPr>
            <w:tcW w:w="3836" w:type="dxa"/>
            <w:gridSpan w:val="4"/>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rPr>
                <w:b/>
              </w:rPr>
            </w:pPr>
            <w:r w:rsidRPr="003C2EF8">
              <w:rPr>
                <w:b/>
              </w:rPr>
              <w:t>Код бюджетной классификации</w:t>
            </w:r>
          </w:p>
        </w:tc>
        <w:tc>
          <w:tcPr>
            <w:tcW w:w="4063" w:type="dxa"/>
            <w:gridSpan w:val="4"/>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rPr>
                <w:b/>
              </w:rPr>
            </w:pPr>
            <w:r w:rsidRPr="003C2EF8">
              <w:rPr>
                <w:b/>
              </w:rPr>
              <w:t>Расходы по годам реализации подпрограммы, (руб.)</w:t>
            </w:r>
          </w:p>
        </w:tc>
        <w:tc>
          <w:tcPr>
            <w:tcW w:w="2227" w:type="dxa"/>
            <w:vMerge w:val="restart"/>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rPr>
                <w:b/>
              </w:rPr>
            </w:pPr>
            <w:r w:rsidRPr="003C2EF8">
              <w:rPr>
                <w:b/>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3C2EF8" w:rsidRPr="003C2EF8" w:rsidTr="003C2EF8">
        <w:tc>
          <w:tcPr>
            <w:tcW w:w="0" w:type="auto"/>
            <w:vMerge/>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rPr>
                <w:b/>
              </w:rPr>
            </w:pPr>
          </w:p>
        </w:tc>
        <w:tc>
          <w:tcPr>
            <w:tcW w:w="904" w:type="dxa"/>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rPr>
                <w:b/>
              </w:rPr>
            </w:pPr>
            <w:r w:rsidRPr="003C2EF8">
              <w:rPr>
                <w:b/>
              </w:rPr>
              <w:t xml:space="preserve">ГРБС </w:t>
            </w:r>
          </w:p>
        </w:tc>
        <w:tc>
          <w:tcPr>
            <w:tcW w:w="856" w:type="dxa"/>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rPr>
                <w:b/>
              </w:rPr>
            </w:pPr>
            <w:proofErr w:type="spellStart"/>
            <w:r w:rsidRPr="003C2EF8">
              <w:rPr>
                <w:b/>
              </w:rPr>
              <w:t>РзПр</w:t>
            </w:r>
            <w:proofErr w:type="spellEnd"/>
          </w:p>
        </w:tc>
        <w:tc>
          <w:tcPr>
            <w:tcW w:w="1396" w:type="dxa"/>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rPr>
                <w:b/>
              </w:rPr>
            </w:pPr>
            <w:r w:rsidRPr="003C2EF8">
              <w:rPr>
                <w:b/>
              </w:rPr>
              <w:t>ЦСР</w:t>
            </w:r>
          </w:p>
        </w:tc>
        <w:tc>
          <w:tcPr>
            <w:tcW w:w="680" w:type="dxa"/>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rPr>
                <w:b/>
              </w:rPr>
            </w:pPr>
            <w:r w:rsidRPr="003C2EF8">
              <w:rPr>
                <w:b/>
              </w:rPr>
              <w:t>ВР</w:t>
            </w:r>
          </w:p>
        </w:tc>
        <w:tc>
          <w:tcPr>
            <w:tcW w:w="955" w:type="dxa"/>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rPr>
                <w:b/>
              </w:rPr>
            </w:pPr>
            <w:r w:rsidRPr="003C2EF8">
              <w:rPr>
                <w:b/>
              </w:rPr>
              <w:t>2023 г.</w:t>
            </w:r>
          </w:p>
        </w:tc>
        <w:tc>
          <w:tcPr>
            <w:tcW w:w="966" w:type="dxa"/>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rPr>
                <w:b/>
              </w:rPr>
            </w:pPr>
            <w:r w:rsidRPr="003C2EF8">
              <w:rPr>
                <w:b/>
              </w:rPr>
              <w:t>2024 г.</w:t>
            </w:r>
          </w:p>
        </w:tc>
        <w:tc>
          <w:tcPr>
            <w:tcW w:w="966" w:type="dxa"/>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rPr>
                <w:b/>
              </w:rPr>
            </w:pPr>
            <w:r w:rsidRPr="003C2EF8">
              <w:rPr>
                <w:b/>
              </w:rPr>
              <w:t>2025 г.</w:t>
            </w:r>
          </w:p>
        </w:tc>
        <w:tc>
          <w:tcPr>
            <w:tcW w:w="1176" w:type="dxa"/>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rPr>
                <w:b/>
              </w:rPr>
            </w:pPr>
            <w:r w:rsidRPr="003C2EF8">
              <w:rPr>
                <w:b/>
              </w:rPr>
              <w:t>ИТОГО</w:t>
            </w:r>
          </w:p>
          <w:p w:rsidR="003C2EF8" w:rsidRPr="003C2EF8" w:rsidRDefault="003C2EF8" w:rsidP="003C2EF8">
            <w:pPr>
              <w:autoSpaceDE w:val="0"/>
              <w:jc w:val="both"/>
              <w:rPr>
                <w:b/>
              </w:rPr>
            </w:pPr>
            <w:r w:rsidRPr="003C2EF8">
              <w:rPr>
                <w:b/>
              </w:rPr>
              <w:t>2023-2025 г. 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rPr>
                <w:b/>
              </w:rPr>
            </w:pPr>
          </w:p>
        </w:tc>
      </w:tr>
      <w:tr w:rsidR="003C2EF8" w:rsidRPr="003C2EF8" w:rsidTr="003C2EF8">
        <w:tc>
          <w:tcPr>
            <w:tcW w:w="532" w:type="dxa"/>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rPr>
                <w:b/>
              </w:rPr>
            </w:pPr>
            <w:r w:rsidRPr="003C2EF8">
              <w:rPr>
                <w:b/>
              </w:rPr>
              <w:t>1</w:t>
            </w:r>
          </w:p>
        </w:tc>
        <w:tc>
          <w:tcPr>
            <w:tcW w:w="3159" w:type="dxa"/>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rPr>
                <w:b/>
              </w:rPr>
            </w:pPr>
            <w:r w:rsidRPr="003C2EF8">
              <w:rPr>
                <w:b/>
              </w:rPr>
              <w:t>2</w:t>
            </w:r>
          </w:p>
        </w:tc>
        <w:tc>
          <w:tcPr>
            <w:tcW w:w="1826" w:type="dxa"/>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rPr>
                <w:b/>
              </w:rPr>
            </w:pPr>
            <w:r w:rsidRPr="003C2EF8">
              <w:rPr>
                <w:b/>
              </w:rPr>
              <w:t>3</w:t>
            </w:r>
          </w:p>
        </w:tc>
        <w:tc>
          <w:tcPr>
            <w:tcW w:w="904" w:type="dxa"/>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rPr>
                <w:b/>
              </w:rPr>
            </w:pPr>
            <w:r w:rsidRPr="003C2EF8">
              <w:rPr>
                <w:b/>
              </w:rPr>
              <w:t>4</w:t>
            </w:r>
          </w:p>
        </w:tc>
        <w:tc>
          <w:tcPr>
            <w:tcW w:w="856" w:type="dxa"/>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rPr>
                <w:b/>
              </w:rPr>
            </w:pPr>
            <w:r w:rsidRPr="003C2EF8">
              <w:rPr>
                <w:b/>
              </w:rPr>
              <w:t>5</w:t>
            </w:r>
          </w:p>
        </w:tc>
        <w:tc>
          <w:tcPr>
            <w:tcW w:w="1396" w:type="dxa"/>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rPr>
                <w:b/>
              </w:rPr>
            </w:pPr>
            <w:r w:rsidRPr="003C2EF8">
              <w:rPr>
                <w:b/>
              </w:rPr>
              <w:t>6</w:t>
            </w:r>
          </w:p>
        </w:tc>
        <w:tc>
          <w:tcPr>
            <w:tcW w:w="680" w:type="dxa"/>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rPr>
                <w:b/>
              </w:rPr>
            </w:pPr>
            <w:r w:rsidRPr="003C2EF8">
              <w:rPr>
                <w:b/>
              </w:rPr>
              <w:t>7</w:t>
            </w:r>
          </w:p>
        </w:tc>
        <w:tc>
          <w:tcPr>
            <w:tcW w:w="955" w:type="dxa"/>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rPr>
                <w:b/>
              </w:rPr>
            </w:pPr>
            <w:r w:rsidRPr="003C2EF8">
              <w:rPr>
                <w:b/>
              </w:rPr>
              <w:t>8</w:t>
            </w:r>
          </w:p>
        </w:tc>
        <w:tc>
          <w:tcPr>
            <w:tcW w:w="966" w:type="dxa"/>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rPr>
                <w:b/>
              </w:rPr>
            </w:pPr>
            <w:r w:rsidRPr="003C2EF8">
              <w:rPr>
                <w:b/>
              </w:rPr>
              <w:t>9</w:t>
            </w:r>
          </w:p>
        </w:tc>
        <w:tc>
          <w:tcPr>
            <w:tcW w:w="966" w:type="dxa"/>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rPr>
                <w:b/>
              </w:rPr>
            </w:pPr>
            <w:r w:rsidRPr="003C2EF8">
              <w:rPr>
                <w:b/>
              </w:rPr>
              <w:t>10</w:t>
            </w:r>
          </w:p>
        </w:tc>
        <w:tc>
          <w:tcPr>
            <w:tcW w:w="1176" w:type="dxa"/>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rPr>
                <w:b/>
              </w:rPr>
            </w:pPr>
            <w:r w:rsidRPr="003C2EF8">
              <w:rPr>
                <w:b/>
              </w:rPr>
              <w:t>11</w:t>
            </w:r>
          </w:p>
        </w:tc>
        <w:tc>
          <w:tcPr>
            <w:tcW w:w="2227" w:type="dxa"/>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rPr>
                <w:b/>
              </w:rPr>
            </w:pPr>
            <w:r w:rsidRPr="003C2EF8">
              <w:rPr>
                <w:b/>
              </w:rPr>
              <w:t>12</w:t>
            </w:r>
          </w:p>
        </w:tc>
      </w:tr>
      <w:tr w:rsidR="003C2EF8" w:rsidRPr="003C2EF8" w:rsidTr="003C2EF8">
        <w:tc>
          <w:tcPr>
            <w:tcW w:w="532" w:type="dxa"/>
            <w:tcBorders>
              <w:top w:val="single" w:sz="4" w:space="0" w:color="auto"/>
              <w:left w:val="single" w:sz="4" w:space="0" w:color="auto"/>
              <w:bottom w:val="single" w:sz="4" w:space="0" w:color="auto"/>
              <w:right w:val="single" w:sz="4" w:space="0" w:color="auto"/>
            </w:tcBorders>
            <w:vAlign w:val="center"/>
          </w:tcPr>
          <w:p w:rsidR="003C2EF8" w:rsidRPr="003C2EF8" w:rsidRDefault="00001693" w:rsidP="003C2EF8">
            <w:pPr>
              <w:autoSpaceDE w:val="0"/>
              <w:jc w:val="both"/>
              <w:rPr>
                <w:b/>
              </w:rPr>
            </w:pPr>
            <w:r>
              <w:rPr>
                <w:b/>
              </w:rPr>
              <w:t>2</w:t>
            </w:r>
          </w:p>
        </w:tc>
        <w:tc>
          <w:tcPr>
            <w:tcW w:w="3159" w:type="dxa"/>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rPr>
                <w:b/>
              </w:rPr>
            </w:pPr>
            <w:r w:rsidRPr="003C2EF8">
              <w:rPr>
                <w:b/>
              </w:rPr>
              <w:t>Цель подпрограммы:</w:t>
            </w:r>
          </w:p>
        </w:tc>
        <w:tc>
          <w:tcPr>
            <w:tcW w:w="11952" w:type="dxa"/>
            <w:gridSpan w:val="10"/>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pPr>
            <w:r w:rsidRPr="003C2EF8">
              <w:t>Обеспечение устойчивого развития личных подсобных хозяйств и повышение их доходности.</w:t>
            </w:r>
          </w:p>
        </w:tc>
      </w:tr>
      <w:tr w:rsidR="003C2EF8" w:rsidRPr="003C2EF8" w:rsidTr="003C2EF8">
        <w:tc>
          <w:tcPr>
            <w:tcW w:w="532" w:type="dxa"/>
            <w:tcBorders>
              <w:top w:val="single" w:sz="4" w:space="0" w:color="auto"/>
              <w:left w:val="single" w:sz="4" w:space="0" w:color="auto"/>
              <w:bottom w:val="single" w:sz="4" w:space="0" w:color="auto"/>
              <w:right w:val="single" w:sz="4" w:space="0" w:color="auto"/>
            </w:tcBorders>
            <w:vAlign w:val="center"/>
          </w:tcPr>
          <w:p w:rsidR="003C2EF8" w:rsidRPr="003C2EF8" w:rsidRDefault="00001693" w:rsidP="003C2EF8">
            <w:pPr>
              <w:autoSpaceDE w:val="0"/>
              <w:jc w:val="both"/>
              <w:rPr>
                <w:b/>
              </w:rPr>
            </w:pPr>
            <w:r>
              <w:rPr>
                <w:b/>
              </w:rPr>
              <w:t>3</w:t>
            </w:r>
          </w:p>
        </w:tc>
        <w:tc>
          <w:tcPr>
            <w:tcW w:w="3159" w:type="dxa"/>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rPr>
                <w:b/>
              </w:rPr>
            </w:pPr>
            <w:r w:rsidRPr="003C2EF8">
              <w:rPr>
                <w:b/>
              </w:rPr>
              <w:t>Задача подпрограммы:</w:t>
            </w:r>
          </w:p>
        </w:tc>
        <w:tc>
          <w:tcPr>
            <w:tcW w:w="11952" w:type="dxa"/>
            <w:gridSpan w:val="10"/>
            <w:tcBorders>
              <w:top w:val="single" w:sz="4" w:space="0" w:color="auto"/>
              <w:left w:val="single" w:sz="4" w:space="0" w:color="auto"/>
              <w:bottom w:val="single" w:sz="4" w:space="0" w:color="auto"/>
              <w:right w:val="single" w:sz="4" w:space="0" w:color="auto"/>
            </w:tcBorders>
            <w:vAlign w:val="center"/>
            <w:hideMark/>
          </w:tcPr>
          <w:p w:rsidR="003C2EF8" w:rsidRPr="003C2EF8" w:rsidRDefault="003C2EF8" w:rsidP="003C2EF8">
            <w:pPr>
              <w:autoSpaceDE w:val="0"/>
              <w:jc w:val="both"/>
            </w:pPr>
            <w:r w:rsidRPr="003C2EF8">
              <w:t>Стимулирование и поддержка личных подсобных хозяйств Нижнеингашского района.</w:t>
            </w:r>
          </w:p>
        </w:tc>
      </w:tr>
      <w:tr w:rsidR="003C2EF8" w:rsidRPr="003C2EF8" w:rsidTr="00B46A46">
        <w:trPr>
          <w:trHeight w:val="416"/>
        </w:trPr>
        <w:tc>
          <w:tcPr>
            <w:tcW w:w="532" w:type="dxa"/>
            <w:tcBorders>
              <w:top w:val="single" w:sz="4" w:space="0" w:color="auto"/>
              <w:left w:val="single" w:sz="4" w:space="0" w:color="auto"/>
              <w:bottom w:val="single" w:sz="4" w:space="0" w:color="auto"/>
              <w:right w:val="single" w:sz="4" w:space="0" w:color="auto"/>
            </w:tcBorders>
            <w:hideMark/>
          </w:tcPr>
          <w:p w:rsidR="003C2EF8" w:rsidRPr="003C2EF8" w:rsidRDefault="00001693" w:rsidP="003C2EF8">
            <w:pPr>
              <w:autoSpaceDE w:val="0"/>
              <w:jc w:val="both"/>
              <w:rPr>
                <w:b/>
              </w:rPr>
            </w:pPr>
            <w:r>
              <w:rPr>
                <w:b/>
              </w:rPr>
              <w:t>4</w:t>
            </w:r>
          </w:p>
        </w:tc>
        <w:tc>
          <w:tcPr>
            <w:tcW w:w="3159" w:type="dxa"/>
            <w:tcBorders>
              <w:top w:val="single" w:sz="4" w:space="0" w:color="auto"/>
              <w:left w:val="single" w:sz="4" w:space="0" w:color="auto"/>
              <w:bottom w:val="single" w:sz="4" w:space="0" w:color="auto"/>
              <w:right w:val="single" w:sz="4" w:space="0" w:color="auto"/>
            </w:tcBorders>
            <w:hideMark/>
          </w:tcPr>
          <w:p w:rsidR="003C2EF8" w:rsidRPr="003C2EF8" w:rsidRDefault="003C2EF8" w:rsidP="003C2EF8">
            <w:pPr>
              <w:autoSpaceDE w:val="0"/>
              <w:jc w:val="both"/>
            </w:pPr>
            <w:r w:rsidRPr="003C2EF8">
              <w:rPr>
                <w:b/>
              </w:rPr>
              <w:t>Мероприятие 1.</w:t>
            </w:r>
            <w:r w:rsidRPr="003C2EF8">
              <w:t xml:space="preserve"> Возмещение части затрат на приобретение племенных нетелей или коров из племенных хозяйств Красноярского края или высокопродуктивных нетелей или коров на  территории Нижнеингашского района, и за его пределами в ЛПХ</w:t>
            </w:r>
          </w:p>
        </w:tc>
        <w:tc>
          <w:tcPr>
            <w:tcW w:w="1826" w:type="dxa"/>
            <w:tcBorders>
              <w:top w:val="single" w:sz="4" w:space="0" w:color="auto"/>
              <w:left w:val="single" w:sz="4" w:space="0" w:color="auto"/>
              <w:bottom w:val="single" w:sz="4" w:space="0" w:color="auto"/>
              <w:right w:val="single" w:sz="4" w:space="0" w:color="auto"/>
            </w:tcBorders>
            <w:hideMark/>
          </w:tcPr>
          <w:p w:rsidR="003C2EF8" w:rsidRPr="003C2EF8" w:rsidRDefault="003C2EF8" w:rsidP="003C2EF8">
            <w:pPr>
              <w:autoSpaceDE w:val="0"/>
              <w:jc w:val="both"/>
            </w:pPr>
            <w:r w:rsidRPr="003C2EF8">
              <w:t>Администрация района</w:t>
            </w:r>
          </w:p>
        </w:tc>
        <w:tc>
          <w:tcPr>
            <w:tcW w:w="904" w:type="dxa"/>
            <w:tcBorders>
              <w:top w:val="single" w:sz="4" w:space="0" w:color="auto"/>
              <w:left w:val="single" w:sz="4" w:space="0" w:color="auto"/>
              <w:bottom w:val="single" w:sz="4" w:space="0" w:color="auto"/>
              <w:right w:val="single" w:sz="4" w:space="0" w:color="auto"/>
            </w:tcBorders>
            <w:hideMark/>
          </w:tcPr>
          <w:p w:rsidR="003C2EF8" w:rsidRPr="003C2EF8" w:rsidRDefault="003C2EF8" w:rsidP="003C2EF8">
            <w:pPr>
              <w:autoSpaceDE w:val="0"/>
              <w:jc w:val="both"/>
            </w:pPr>
            <w:r w:rsidRPr="003C2EF8">
              <w:t>001</w:t>
            </w:r>
          </w:p>
        </w:tc>
        <w:tc>
          <w:tcPr>
            <w:tcW w:w="856" w:type="dxa"/>
            <w:tcBorders>
              <w:top w:val="single" w:sz="4" w:space="0" w:color="auto"/>
              <w:left w:val="single" w:sz="4" w:space="0" w:color="auto"/>
              <w:bottom w:val="single" w:sz="4" w:space="0" w:color="auto"/>
              <w:right w:val="single" w:sz="4" w:space="0" w:color="auto"/>
            </w:tcBorders>
            <w:hideMark/>
          </w:tcPr>
          <w:p w:rsidR="003C2EF8" w:rsidRPr="003C2EF8" w:rsidRDefault="003C2EF8" w:rsidP="003C2EF8">
            <w:pPr>
              <w:autoSpaceDE w:val="0"/>
              <w:jc w:val="both"/>
            </w:pPr>
            <w:r w:rsidRPr="003C2EF8">
              <w:t>04 05</w:t>
            </w:r>
          </w:p>
        </w:tc>
        <w:tc>
          <w:tcPr>
            <w:tcW w:w="1396" w:type="dxa"/>
            <w:tcBorders>
              <w:top w:val="single" w:sz="4" w:space="0" w:color="auto"/>
              <w:left w:val="single" w:sz="4" w:space="0" w:color="auto"/>
              <w:bottom w:val="single" w:sz="4" w:space="0" w:color="auto"/>
              <w:right w:val="single" w:sz="4" w:space="0" w:color="auto"/>
            </w:tcBorders>
            <w:hideMark/>
          </w:tcPr>
          <w:p w:rsidR="003C2EF8" w:rsidRPr="003C2EF8" w:rsidRDefault="003C2EF8" w:rsidP="003C2EF8">
            <w:pPr>
              <w:autoSpaceDE w:val="0"/>
              <w:jc w:val="both"/>
            </w:pPr>
            <w:r w:rsidRPr="003C2EF8">
              <w:t>0710000010</w:t>
            </w:r>
          </w:p>
        </w:tc>
        <w:tc>
          <w:tcPr>
            <w:tcW w:w="680" w:type="dxa"/>
            <w:tcBorders>
              <w:top w:val="single" w:sz="4" w:space="0" w:color="auto"/>
              <w:left w:val="single" w:sz="4" w:space="0" w:color="auto"/>
              <w:bottom w:val="single" w:sz="4" w:space="0" w:color="auto"/>
              <w:right w:val="single" w:sz="4" w:space="0" w:color="auto"/>
            </w:tcBorders>
            <w:hideMark/>
          </w:tcPr>
          <w:p w:rsidR="003C2EF8" w:rsidRPr="003C2EF8" w:rsidRDefault="003C2EF8" w:rsidP="003C2EF8">
            <w:pPr>
              <w:autoSpaceDE w:val="0"/>
              <w:jc w:val="both"/>
              <w:rPr>
                <w:b/>
              </w:rPr>
            </w:pPr>
            <w:r w:rsidRPr="003C2EF8">
              <w:rPr>
                <w:b/>
              </w:rPr>
              <w:t>811</w:t>
            </w:r>
          </w:p>
        </w:tc>
        <w:tc>
          <w:tcPr>
            <w:tcW w:w="955" w:type="dxa"/>
            <w:tcBorders>
              <w:top w:val="single" w:sz="4" w:space="0" w:color="auto"/>
              <w:left w:val="single" w:sz="4" w:space="0" w:color="auto"/>
              <w:bottom w:val="single" w:sz="4" w:space="0" w:color="auto"/>
              <w:right w:val="single" w:sz="4" w:space="0" w:color="auto"/>
            </w:tcBorders>
            <w:hideMark/>
          </w:tcPr>
          <w:p w:rsidR="003C2EF8" w:rsidRPr="003C2EF8" w:rsidRDefault="003C2EF8" w:rsidP="003C2EF8">
            <w:pPr>
              <w:autoSpaceDE w:val="0"/>
              <w:jc w:val="both"/>
            </w:pPr>
            <w:r w:rsidRPr="003C2EF8">
              <w:t>0,0</w:t>
            </w:r>
          </w:p>
        </w:tc>
        <w:tc>
          <w:tcPr>
            <w:tcW w:w="966" w:type="dxa"/>
            <w:tcBorders>
              <w:top w:val="single" w:sz="4" w:space="0" w:color="auto"/>
              <w:left w:val="single" w:sz="4" w:space="0" w:color="auto"/>
              <w:bottom w:val="single" w:sz="4" w:space="0" w:color="auto"/>
              <w:right w:val="single" w:sz="4" w:space="0" w:color="auto"/>
            </w:tcBorders>
            <w:hideMark/>
          </w:tcPr>
          <w:p w:rsidR="003C2EF8" w:rsidRPr="003C2EF8" w:rsidRDefault="00E33BB3" w:rsidP="003C2EF8">
            <w:pPr>
              <w:autoSpaceDE w:val="0"/>
              <w:jc w:val="both"/>
            </w:pPr>
            <w:r>
              <w:t>20</w:t>
            </w:r>
            <w:r w:rsidR="003C2EF8" w:rsidRPr="003C2EF8">
              <w:t>0,0</w:t>
            </w:r>
          </w:p>
        </w:tc>
        <w:tc>
          <w:tcPr>
            <w:tcW w:w="966" w:type="dxa"/>
            <w:tcBorders>
              <w:top w:val="single" w:sz="4" w:space="0" w:color="auto"/>
              <w:left w:val="single" w:sz="4" w:space="0" w:color="auto"/>
              <w:bottom w:val="single" w:sz="4" w:space="0" w:color="auto"/>
              <w:right w:val="single" w:sz="4" w:space="0" w:color="auto"/>
            </w:tcBorders>
            <w:hideMark/>
          </w:tcPr>
          <w:p w:rsidR="003C2EF8" w:rsidRPr="003C2EF8" w:rsidRDefault="00E33BB3" w:rsidP="003C2EF8">
            <w:pPr>
              <w:autoSpaceDE w:val="0"/>
              <w:jc w:val="both"/>
            </w:pPr>
            <w:r>
              <w:t>20</w:t>
            </w:r>
            <w:r w:rsidR="003C2EF8" w:rsidRPr="003C2EF8">
              <w:t>0,0</w:t>
            </w:r>
          </w:p>
        </w:tc>
        <w:tc>
          <w:tcPr>
            <w:tcW w:w="1176" w:type="dxa"/>
            <w:tcBorders>
              <w:top w:val="single" w:sz="4" w:space="0" w:color="auto"/>
              <w:left w:val="single" w:sz="4" w:space="0" w:color="auto"/>
              <w:bottom w:val="single" w:sz="4" w:space="0" w:color="auto"/>
              <w:right w:val="single" w:sz="4" w:space="0" w:color="auto"/>
            </w:tcBorders>
            <w:hideMark/>
          </w:tcPr>
          <w:p w:rsidR="003C2EF8" w:rsidRPr="003C2EF8" w:rsidRDefault="00E33BB3" w:rsidP="003C2EF8">
            <w:pPr>
              <w:autoSpaceDE w:val="0"/>
              <w:jc w:val="both"/>
            </w:pPr>
            <w:r>
              <w:t>40</w:t>
            </w:r>
            <w:r w:rsidR="003C2EF8" w:rsidRPr="003C2EF8">
              <w:t>0,0</w:t>
            </w:r>
          </w:p>
        </w:tc>
        <w:tc>
          <w:tcPr>
            <w:tcW w:w="2227" w:type="dxa"/>
            <w:tcBorders>
              <w:top w:val="single" w:sz="4" w:space="0" w:color="auto"/>
              <w:left w:val="single" w:sz="4" w:space="0" w:color="auto"/>
              <w:bottom w:val="single" w:sz="4" w:space="0" w:color="auto"/>
              <w:right w:val="single" w:sz="4" w:space="0" w:color="auto"/>
            </w:tcBorders>
            <w:hideMark/>
          </w:tcPr>
          <w:p w:rsidR="003C2EF8" w:rsidRPr="003C2EF8" w:rsidRDefault="003C2EF8" w:rsidP="003C2EF8">
            <w:pPr>
              <w:autoSpaceDE w:val="0"/>
              <w:jc w:val="both"/>
            </w:pPr>
            <w:r w:rsidRPr="003C2EF8">
              <w:t>Увеличение поголовья КРС в ЛПХ:</w:t>
            </w:r>
          </w:p>
          <w:p w:rsidR="003C2EF8" w:rsidRPr="003C2EF8" w:rsidRDefault="003C2EF8" w:rsidP="003C2EF8">
            <w:pPr>
              <w:autoSpaceDE w:val="0"/>
              <w:jc w:val="both"/>
            </w:pPr>
            <w:r w:rsidRPr="003C2EF8">
              <w:t>2023-на 0 гол.;</w:t>
            </w:r>
          </w:p>
          <w:p w:rsidR="003C2EF8" w:rsidRPr="003C2EF8" w:rsidRDefault="003C2EF8" w:rsidP="003C2EF8">
            <w:pPr>
              <w:autoSpaceDE w:val="0"/>
              <w:jc w:val="both"/>
            </w:pPr>
            <w:r w:rsidRPr="003C2EF8">
              <w:t xml:space="preserve">2024-на </w:t>
            </w:r>
            <w:r w:rsidR="00CB259A" w:rsidRPr="003C2EF8">
              <w:t>10 гол</w:t>
            </w:r>
          </w:p>
          <w:p w:rsidR="003C2EF8" w:rsidRPr="003C2EF8" w:rsidRDefault="003C2EF8" w:rsidP="003C2EF8">
            <w:pPr>
              <w:autoSpaceDE w:val="0"/>
              <w:jc w:val="both"/>
            </w:pPr>
            <w:r w:rsidRPr="003C2EF8">
              <w:t>2025 на 10 гол</w:t>
            </w:r>
          </w:p>
        </w:tc>
      </w:tr>
      <w:tr w:rsidR="003C2EF8" w:rsidRPr="003C2EF8" w:rsidTr="003C2EF8">
        <w:tc>
          <w:tcPr>
            <w:tcW w:w="532" w:type="dxa"/>
            <w:tcBorders>
              <w:top w:val="single" w:sz="4" w:space="0" w:color="auto"/>
              <w:left w:val="single" w:sz="4" w:space="0" w:color="auto"/>
              <w:bottom w:val="single" w:sz="4" w:space="0" w:color="auto"/>
              <w:right w:val="single" w:sz="4" w:space="0" w:color="auto"/>
            </w:tcBorders>
            <w:hideMark/>
          </w:tcPr>
          <w:p w:rsidR="003C2EF8" w:rsidRPr="003C2EF8" w:rsidRDefault="00001693" w:rsidP="003C2EF8">
            <w:pPr>
              <w:autoSpaceDE w:val="0"/>
              <w:jc w:val="both"/>
              <w:rPr>
                <w:b/>
              </w:rPr>
            </w:pPr>
            <w:r>
              <w:rPr>
                <w:b/>
              </w:rPr>
              <w:lastRenderedPageBreak/>
              <w:t>5</w:t>
            </w:r>
          </w:p>
        </w:tc>
        <w:tc>
          <w:tcPr>
            <w:tcW w:w="3159" w:type="dxa"/>
            <w:tcBorders>
              <w:top w:val="single" w:sz="4" w:space="0" w:color="auto"/>
              <w:left w:val="single" w:sz="4" w:space="0" w:color="auto"/>
              <w:bottom w:val="single" w:sz="4" w:space="0" w:color="auto"/>
              <w:right w:val="single" w:sz="4" w:space="0" w:color="auto"/>
            </w:tcBorders>
            <w:hideMark/>
          </w:tcPr>
          <w:p w:rsidR="003C2EF8" w:rsidRPr="003C2EF8" w:rsidRDefault="003C2EF8" w:rsidP="003C2EF8">
            <w:pPr>
              <w:autoSpaceDE w:val="0"/>
              <w:jc w:val="both"/>
              <w:rPr>
                <w:b/>
              </w:rPr>
            </w:pPr>
            <w:r w:rsidRPr="003C2EF8">
              <w:rPr>
                <w:b/>
              </w:rPr>
              <w:t>Мероприятие 2.</w:t>
            </w:r>
          </w:p>
          <w:p w:rsidR="003C2EF8" w:rsidRPr="003C2EF8" w:rsidRDefault="003C2EF8" w:rsidP="003C2EF8">
            <w:pPr>
              <w:autoSpaceDE w:val="0"/>
              <w:jc w:val="both"/>
            </w:pPr>
            <w:r w:rsidRPr="003C2EF8">
              <w:t xml:space="preserve">Предоставление субсидии гражданам, ведущим личные подсобные хозяйства в районе, за исключением граждан, ведущих ЛПХ на территории </w:t>
            </w:r>
            <w:proofErr w:type="spellStart"/>
            <w:r w:rsidRPr="003C2EF8">
              <w:t>пгт</w:t>
            </w:r>
            <w:proofErr w:type="spellEnd"/>
            <w:r w:rsidRPr="003C2EF8">
              <w:t xml:space="preserve">. Нижний Ингаш, и </w:t>
            </w:r>
            <w:proofErr w:type="spellStart"/>
            <w:r w:rsidRPr="003C2EF8">
              <w:t>пгт</w:t>
            </w:r>
            <w:proofErr w:type="spellEnd"/>
            <w:r w:rsidRPr="003C2EF8">
              <w:t>. Нижняя Пойма, на приобретение средств малой механизации для производства и переработки сельскохозяйственной продукции</w:t>
            </w:r>
          </w:p>
        </w:tc>
        <w:tc>
          <w:tcPr>
            <w:tcW w:w="1826" w:type="dxa"/>
            <w:tcBorders>
              <w:top w:val="single" w:sz="4" w:space="0" w:color="auto"/>
              <w:left w:val="single" w:sz="4" w:space="0" w:color="auto"/>
              <w:bottom w:val="single" w:sz="4" w:space="0" w:color="auto"/>
              <w:right w:val="single" w:sz="4" w:space="0" w:color="auto"/>
            </w:tcBorders>
            <w:hideMark/>
          </w:tcPr>
          <w:p w:rsidR="003C2EF8" w:rsidRPr="003C2EF8" w:rsidRDefault="003C2EF8" w:rsidP="003C2EF8">
            <w:pPr>
              <w:autoSpaceDE w:val="0"/>
              <w:jc w:val="both"/>
            </w:pPr>
            <w:r w:rsidRPr="003C2EF8">
              <w:t>Администрация района</w:t>
            </w:r>
          </w:p>
        </w:tc>
        <w:tc>
          <w:tcPr>
            <w:tcW w:w="904" w:type="dxa"/>
            <w:tcBorders>
              <w:top w:val="single" w:sz="4" w:space="0" w:color="auto"/>
              <w:left w:val="single" w:sz="4" w:space="0" w:color="auto"/>
              <w:bottom w:val="single" w:sz="4" w:space="0" w:color="auto"/>
              <w:right w:val="single" w:sz="4" w:space="0" w:color="auto"/>
            </w:tcBorders>
            <w:hideMark/>
          </w:tcPr>
          <w:p w:rsidR="003C2EF8" w:rsidRPr="003C2EF8" w:rsidRDefault="003C2EF8" w:rsidP="003C2EF8">
            <w:pPr>
              <w:autoSpaceDE w:val="0"/>
              <w:jc w:val="both"/>
            </w:pPr>
            <w:r w:rsidRPr="003C2EF8">
              <w:t>001</w:t>
            </w:r>
          </w:p>
        </w:tc>
        <w:tc>
          <w:tcPr>
            <w:tcW w:w="856" w:type="dxa"/>
            <w:tcBorders>
              <w:top w:val="single" w:sz="4" w:space="0" w:color="auto"/>
              <w:left w:val="single" w:sz="4" w:space="0" w:color="auto"/>
              <w:bottom w:val="single" w:sz="4" w:space="0" w:color="auto"/>
              <w:right w:val="single" w:sz="4" w:space="0" w:color="auto"/>
            </w:tcBorders>
            <w:hideMark/>
          </w:tcPr>
          <w:p w:rsidR="003C2EF8" w:rsidRPr="003C2EF8" w:rsidRDefault="003C2EF8" w:rsidP="003C2EF8">
            <w:pPr>
              <w:autoSpaceDE w:val="0"/>
              <w:jc w:val="both"/>
            </w:pPr>
            <w:r w:rsidRPr="003C2EF8">
              <w:t>04 05</w:t>
            </w:r>
          </w:p>
        </w:tc>
        <w:tc>
          <w:tcPr>
            <w:tcW w:w="1396" w:type="dxa"/>
            <w:tcBorders>
              <w:top w:val="single" w:sz="4" w:space="0" w:color="auto"/>
              <w:left w:val="single" w:sz="4" w:space="0" w:color="auto"/>
              <w:bottom w:val="single" w:sz="4" w:space="0" w:color="auto"/>
              <w:right w:val="single" w:sz="4" w:space="0" w:color="auto"/>
            </w:tcBorders>
            <w:hideMark/>
          </w:tcPr>
          <w:p w:rsidR="003C2EF8" w:rsidRPr="003C2EF8" w:rsidRDefault="003C2EF8" w:rsidP="003C2EF8">
            <w:pPr>
              <w:autoSpaceDE w:val="0"/>
              <w:jc w:val="both"/>
            </w:pPr>
            <w:r w:rsidRPr="003C2EF8">
              <w:t>0710000010</w:t>
            </w:r>
          </w:p>
        </w:tc>
        <w:tc>
          <w:tcPr>
            <w:tcW w:w="680" w:type="dxa"/>
            <w:tcBorders>
              <w:top w:val="single" w:sz="4" w:space="0" w:color="auto"/>
              <w:left w:val="single" w:sz="4" w:space="0" w:color="auto"/>
              <w:bottom w:val="single" w:sz="4" w:space="0" w:color="auto"/>
              <w:right w:val="single" w:sz="4" w:space="0" w:color="auto"/>
            </w:tcBorders>
            <w:hideMark/>
          </w:tcPr>
          <w:p w:rsidR="003C2EF8" w:rsidRPr="003C2EF8" w:rsidRDefault="003C2EF8" w:rsidP="003C2EF8">
            <w:pPr>
              <w:autoSpaceDE w:val="0"/>
              <w:jc w:val="both"/>
              <w:rPr>
                <w:b/>
              </w:rPr>
            </w:pPr>
            <w:r w:rsidRPr="003C2EF8">
              <w:rPr>
                <w:b/>
              </w:rPr>
              <w:t>811</w:t>
            </w:r>
          </w:p>
        </w:tc>
        <w:tc>
          <w:tcPr>
            <w:tcW w:w="955" w:type="dxa"/>
            <w:tcBorders>
              <w:top w:val="single" w:sz="4" w:space="0" w:color="auto"/>
              <w:left w:val="single" w:sz="4" w:space="0" w:color="auto"/>
              <w:bottom w:val="single" w:sz="4" w:space="0" w:color="auto"/>
              <w:right w:val="single" w:sz="4" w:space="0" w:color="auto"/>
            </w:tcBorders>
            <w:hideMark/>
          </w:tcPr>
          <w:p w:rsidR="003C2EF8" w:rsidRPr="003C2EF8" w:rsidRDefault="003C2EF8" w:rsidP="003C2EF8">
            <w:pPr>
              <w:autoSpaceDE w:val="0"/>
              <w:jc w:val="both"/>
            </w:pPr>
            <w:r w:rsidRPr="003C2EF8">
              <w:t>0,0</w:t>
            </w:r>
          </w:p>
        </w:tc>
        <w:tc>
          <w:tcPr>
            <w:tcW w:w="966" w:type="dxa"/>
            <w:tcBorders>
              <w:top w:val="single" w:sz="4" w:space="0" w:color="auto"/>
              <w:left w:val="single" w:sz="4" w:space="0" w:color="auto"/>
              <w:bottom w:val="single" w:sz="4" w:space="0" w:color="auto"/>
              <w:right w:val="single" w:sz="4" w:space="0" w:color="auto"/>
            </w:tcBorders>
            <w:hideMark/>
          </w:tcPr>
          <w:p w:rsidR="003C2EF8" w:rsidRPr="003C2EF8" w:rsidRDefault="00E33BB3" w:rsidP="003C2EF8">
            <w:pPr>
              <w:autoSpaceDE w:val="0"/>
              <w:jc w:val="both"/>
            </w:pPr>
            <w:r>
              <w:t>50</w:t>
            </w:r>
            <w:r w:rsidR="003C2EF8" w:rsidRPr="003C2EF8">
              <w:t>0,0</w:t>
            </w:r>
          </w:p>
        </w:tc>
        <w:tc>
          <w:tcPr>
            <w:tcW w:w="966" w:type="dxa"/>
            <w:tcBorders>
              <w:top w:val="single" w:sz="4" w:space="0" w:color="auto"/>
              <w:left w:val="single" w:sz="4" w:space="0" w:color="auto"/>
              <w:bottom w:val="single" w:sz="4" w:space="0" w:color="auto"/>
              <w:right w:val="single" w:sz="4" w:space="0" w:color="auto"/>
            </w:tcBorders>
            <w:hideMark/>
          </w:tcPr>
          <w:p w:rsidR="003C2EF8" w:rsidRPr="003C2EF8" w:rsidRDefault="00E33BB3" w:rsidP="003C2EF8">
            <w:pPr>
              <w:autoSpaceDE w:val="0"/>
              <w:jc w:val="both"/>
            </w:pPr>
            <w:r>
              <w:t>50</w:t>
            </w:r>
            <w:r w:rsidR="003C2EF8" w:rsidRPr="003C2EF8">
              <w:t>0,0</w:t>
            </w:r>
          </w:p>
        </w:tc>
        <w:tc>
          <w:tcPr>
            <w:tcW w:w="1176" w:type="dxa"/>
            <w:tcBorders>
              <w:top w:val="single" w:sz="4" w:space="0" w:color="auto"/>
              <w:left w:val="single" w:sz="4" w:space="0" w:color="auto"/>
              <w:bottom w:val="single" w:sz="4" w:space="0" w:color="auto"/>
              <w:right w:val="single" w:sz="4" w:space="0" w:color="auto"/>
            </w:tcBorders>
            <w:hideMark/>
          </w:tcPr>
          <w:p w:rsidR="003C2EF8" w:rsidRPr="003C2EF8" w:rsidRDefault="00E33BB3" w:rsidP="003C2EF8">
            <w:pPr>
              <w:autoSpaceDE w:val="0"/>
              <w:jc w:val="both"/>
            </w:pPr>
            <w:r>
              <w:t>100</w:t>
            </w:r>
            <w:r w:rsidR="003C2EF8" w:rsidRPr="003C2EF8">
              <w:t>0,0</w:t>
            </w:r>
          </w:p>
        </w:tc>
        <w:tc>
          <w:tcPr>
            <w:tcW w:w="2227" w:type="dxa"/>
            <w:tcBorders>
              <w:top w:val="single" w:sz="4" w:space="0" w:color="auto"/>
              <w:left w:val="single" w:sz="4" w:space="0" w:color="auto"/>
              <w:bottom w:val="single" w:sz="4" w:space="0" w:color="auto"/>
              <w:right w:val="single" w:sz="4" w:space="0" w:color="auto"/>
            </w:tcBorders>
          </w:tcPr>
          <w:p w:rsidR="003C2EF8" w:rsidRPr="003C2EF8" w:rsidRDefault="003C2EF8" w:rsidP="003C2EF8">
            <w:pPr>
              <w:autoSpaceDE w:val="0"/>
              <w:jc w:val="both"/>
            </w:pPr>
            <w:r w:rsidRPr="003C2EF8">
              <w:t>Стимулирование граждан, ведущих личное подсобное хозяйства к увеличению поголовья сельхоз животных, и приобретению средств малой механизации</w:t>
            </w:r>
          </w:p>
          <w:p w:rsidR="003C2EF8" w:rsidRPr="003C2EF8" w:rsidRDefault="003C2EF8" w:rsidP="003C2EF8">
            <w:pPr>
              <w:autoSpaceDE w:val="0"/>
              <w:jc w:val="both"/>
            </w:pPr>
          </w:p>
        </w:tc>
      </w:tr>
      <w:tr w:rsidR="003C2EF8" w:rsidRPr="003C2EF8" w:rsidTr="003C2EF8">
        <w:tc>
          <w:tcPr>
            <w:tcW w:w="532" w:type="dxa"/>
            <w:tcBorders>
              <w:top w:val="single" w:sz="4" w:space="0" w:color="auto"/>
              <w:left w:val="single" w:sz="4" w:space="0" w:color="auto"/>
              <w:bottom w:val="single" w:sz="4" w:space="0" w:color="auto"/>
              <w:right w:val="single" w:sz="4" w:space="0" w:color="auto"/>
            </w:tcBorders>
          </w:tcPr>
          <w:p w:rsidR="003C2EF8" w:rsidRPr="003C2EF8" w:rsidRDefault="003C2EF8" w:rsidP="003C2EF8">
            <w:pPr>
              <w:autoSpaceDE w:val="0"/>
              <w:jc w:val="both"/>
              <w:rPr>
                <w:b/>
              </w:rPr>
            </w:pPr>
          </w:p>
        </w:tc>
        <w:tc>
          <w:tcPr>
            <w:tcW w:w="3159" w:type="dxa"/>
            <w:tcBorders>
              <w:top w:val="single" w:sz="4" w:space="0" w:color="auto"/>
              <w:left w:val="single" w:sz="4" w:space="0" w:color="auto"/>
              <w:bottom w:val="single" w:sz="4" w:space="0" w:color="auto"/>
              <w:right w:val="single" w:sz="4" w:space="0" w:color="auto"/>
            </w:tcBorders>
            <w:hideMark/>
          </w:tcPr>
          <w:p w:rsidR="003C2EF8" w:rsidRPr="003C2EF8" w:rsidRDefault="003C2EF8" w:rsidP="003C2EF8">
            <w:pPr>
              <w:autoSpaceDE w:val="0"/>
              <w:jc w:val="both"/>
              <w:rPr>
                <w:b/>
              </w:rPr>
            </w:pPr>
            <w:r w:rsidRPr="003C2EF8">
              <w:rPr>
                <w:b/>
              </w:rPr>
              <w:t>Итого по подпрограмме</w:t>
            </w:r>
          </w:p>
        </w:tc>
        <w:tc>
          <w:tcPr>
            <w:tcW w:w="1826" w:type="dxa"/>
            <w:tcBorders>
              <w:top w:val="single" w:sz="4" w:space="0" w:color="auto"/>
              <w:left w:val="single" w:sz="4" w:space="0" w:color="auto"/>
              <w:bottom w:val="single" w:sz="4" w:space="0" w:color="auto"/>
              <w:right w:val="single" w:sz="4" w:space="0" w:color="auto"/>
            </w:tcBorders>
          </w:tcPr>
          <w:p w:rsidR="003C2EF8" w:rsidRPr="003C2EF8" w:rsidRDefault="003C2EF8" w:rsidP="003C2EF8">
            <w:pPr>
              <w:autoSpaceDE w:val="0"/>
              <w:jc w:val="both"/>
            </w:pPr>
          </w:p>
        </w:tc>
        <w:tc>
          <w:tcPr>
            <w:tcW w:w="904" w:type="dxa"/>
            <w:tcBorders>
              <w:top w:val="single" w:sz="4" w:space="0" w:color="auto"/>
              <w:left w:val="single" w:sz="4" w:space="0" w:color="auto"/>
              <w:bottom w:val="single" w:sz="4" w:space="0" w:color="auto"/>
              <w:right w:val="single" w:sz="4" w:space="0" w:color="auto"/>
            </w:tcBorders>
          </w:tcPr>
          <w:p w:rsidR="003C2EF8" w:rsidRPr="003C2EF8" w:rsidRDefault="003C2EF8" w:rsidP="003C2EF8">
            <w:pPr>
              <w:autoSpaceDE w:val="0"/>
              <w:jc w:val="both"/>
            </w:pPr>
          </w:p>
        </w:tc>
        <w:tc>
          <w:tcPr>
            <w:tcW w:w="856" w:type="dxa"/>
            <w:tcBorders>
              <w:top w:val="single" w:sz="4" w:space="0" w:color="auto"/>
              <w:left w:val="single" w:sz="4" w:space="0" w:color="auto"/>
              <w:bottom w:val="single" w:sz="4" w:space="0" w:color="auto"/>
              <w:right w:val="single" w:sz="4" w:space="0" w:color="auto"/>
            </w:tcBorders>
          </w:tcPr>
          <w:p w:rsidR="003C2EF8" w:rsidRPr="003C2EF8" w:rsidRDefault="003C2EF8" w:rsidP="003C2EF8">
            <w:pPr>
              <w:autoSpaceDE w:val="0"/>
              <w:jc w:val="both"/>
            </w:pPr>
          </w:p>
        </w:tc>
        <w:tc>
          <w:tcPr>
            <w:tcW w:w="1396" w:type="dxa"/>
            <w:tcBorders>
              <w:top w:val="single" w:sz="4" w:space="0" w:color="auto"/>
              <w:left w:val="single" w:sz="4" w:space="0" w:color="auto"/>
              <w:bottom w:val="single" w:sz="4" w:space="0" w:color="auto"/>
              <w:right w:val="single" w:sz="4" w:space="0" w:color="auto"/>
            </w:tcBorders>
          </w:tcPr>
          <w:p w:rsidR="003C2EF8" w:rsidRPr="003C2EF8" w:rsidRDefault="003C2EF8" w:rsidP="003C2EF8">
            <w:pPr>
              <w:autoSpaceDE w:val="0"/>
              <w:jc w:val="both"/>
            </w:pPr>
          </w:p>
        </w:tc>
        <w:tc>
          <w:tcPr>
            <w:tcW w:w="680" w:type="dxa"/>
            <w:tcBorders>
              <w:top w:val="single" w:sz="4" w:space="0" w:color="auto"/>
              <w:left w:val="single" w:sz="4" w:space="0" w:color="auto"/>
              <w:bottom w:val="single" w:sz="4" w:space="0" w:color="auto"/>
              <w:right w:val="single" w:sz="4" w:space="0" w:color="auto"/>
            </w:tcBorders>
          </w:tcPr>
          <w:p w:rsidR="003C2EF8" w:rsidRPr="003C2EF8" w:rsidRDefault="003C2EF8" w:rsidP="003C2EF8">
            <w:pPr>
              <w:autoSpaceDE w:val="0"/>
              <w:jc w:val="both"/>
            </w:pPr>
          </w:p>
        </w:tc>
        <w:tc>
          <w:tcPr>
            <w:tcW w:w="955" w:type="dxa"/>
            <w:tcBorders>
              <w:top w:val="single" w:sz="4" w:space="0" w:color="auto"/>
              <w:left w:val="single" w:sz="4" w:space="0" w:color="auto"/>
              <w:bottom w:val="single" w:sz="4" w:space="0" w:color="auto"/>
              <w:right w:val="single" w:sz="4" w:space="0" w:color="auto"/>
            </w:tcBorders>
            <w:hideMark/>
          </w:tcPr>
          <w:p w:rsidR="003C2EF8" w:rsidRPr="003C2EF8" w:rsidRDefault="003C2EF8" w:rsidP="003C2EF8">
            <w:pPr>
              <w:autoSpaceDE w:val="0"/>
              <w:jc w:val="both"/>
              <w:rPr>
                <w:b/>
              </w:rPr>
            </w:pPr>
            <w:r w:rsidRPr="003C2EF8">
              <w:rPr>
                <w:b/>
              </w:rPr>
              <w:t>0,0</w:t>
            </w:r>
          </w:p>
        </w:tc>
        <w:tc>
          <w:tcPr>
            <w:tcW w:w="966" w:type="dxa"/>
            <w:tcBorders>
              <w:top w:val="single" w:sz="4" w:space="0" w:color="auto"/>
              <w:left w:val="single" w:sz="4" w:space="0" w:color="auto"/>
              <w:bottom w:val="single" w:sz="4" w:space="0" w:color="auto"/>
              <w:right w:val="single" w:sz="4" w:space="0" w:color="auto"/>
            </w:tcBorders>
            <w:hideMark/>
          </w:tcPr>
          <w:p w:rsidR="003C2EF8" w:rsidRPr="003C2EF8" w:rsidRDefault="00E33BB3" w:rsidP="003C2EF8">
            <w:pPr>
              <w:autoSpaceDE w:val="0"/>
              <w:jc w:val="both"/>
              <w:rPr>
                <w:b/>
              </w:rPr>
            </w:pPr>
            <w:r>
              <w:rPr>
                <w:b/>
              </w:rPr>
              <w:t>70</w:t>
            </w:r>
            <w:r w:rsidR="003C2EF8" w:rsidRPr="003C2EF8">
              <w:rPr>
                <w:b/>
              </w:rPr>
              <w:t>0,0</w:t>
            </w:r>
          </w:p>
        </w:tc>
        <w:tc>
          <w:tcPr>
            <w:tcW w:w="966" w:type="dxa"/>
            <w:tcBorders>
              <w:top w:val="single" w:sz="4" w:space="0" w:color="auto"/>
              <w:left w:val="single" w:sz="4" w:space="0" w:color="auto"/>
              <w:bottom w:val="single" w:sz="4" w:space="0" w:color="auto"/>
              <w:right w:val="single" w:sz="4" w:space="0" w:color="auto"/>
            </w:tcBorders>
            <w:hideMark/>
          </w:tcPr>
          <w:p w:rsidR="003C2EF8" w:rsidRPr="003C2EF8" w:rsidRDefault="00E33BB3" w:rsidP="003C2EF8">
            <w:pPr>
              <w:autoSpaceDE w:val="0"/>
              <w:jc w:val="both"/>
              <w:rPr>
                <w:b/>
              </w:rPr>
            </w:pPr>
            <w:r>
              <w:rPr>
                <w:b/>
              </w:rPr>
              <w:t>70</w:t>
            </w:r>
            <w:r w:rsidR="003C2EF8" w:rsidRPr="003C2EF8">
              <w:rPr>
                <w:b/>
              </w:rPr>
              <w:t>0,0</w:t>
            </w:r>
          </w:p>
        </w:tc>
        <w:tc>
          <w:tcPr>
            <w:tcW w:w="1176" w:type="dxa"/>
            <w:tcBorders>
              <w:top w:val="single" w:sz="4" w:space="0" w:color="auto"/>
              <w:left w:val="single" w:sz="4" w:space="0" w:color="auto"/>
              <w:bottom w:val="single" w:sz="4" w:space="0" w:color="auto"/>
              <w:right w:val="single" w:sz="4" w:space="0" w:color="auto"/>
            </w:tcBorders>
            <w:hideMark/>
          </w:tcPr>
          <w:p w:rsidR="003C2EF8" w:rsidRPr="003C2EF8" w:rsidRDefault="00E33BB3" w:rsidP="003C2EF8">
            <w:pPr>
              <w:autoSpaceDE w:val="0"/>
              <w:jc w:val="both"/>
              <w:rPr>
                <w:b/>
              </w:rPr>
            </w:pPr>
            <w:r>
              <w:rPr>
                <w:b/>
              </w:rPr>
              <w:t>140</w:t>
            </w:r>
            <w:r w:rsidR="003C2EF8" w:rsidRPr="003C2EF8">
              <w:rPr>
                <w:b/>
              </w:rPr>
              <w:t>0,0</w:t>
            </w:r>
          </w:p>
        </w:tc>
        <w:tc>
          <w:tcPr>
            <w:tcW w:w="2227" w:type="dxa"/>
            <w:tcBorders>
              <w:top w:val="single" w:sz="4" w:space="0" w:color="auto"/>
              <w:left w:val="single" w:sz="4" w:space="0" w:color="auto"/>
              <w:bottom w:val="single" w:sz="4" w:space="0" w:color="auto"/>
              <w:right w:val="single" w:sz="4" w:space="0" w:color="auto"/>
            </w:tcBorders>
          </w:tcPr>
          <w:p w:rsidR="003C2EF8" w:rsidRPr="003C2EF8" w:rsidRDefault="003C2EF8" w:rsidP="003C2EF8">
            <w:pPr>
              <w:autoSpaceDE w:val="0"/>
              <w:jc w:val="both"/>
            </w:pPr>
          </w:p>
        </w:tc>
      </w:tr>
    </w:tbl>
    <w:p w:rsidR="003C2EF8" w:rsidRPr="003C2EF8" w:rsidRDefault="003C2EF8" w:rsidP="003C2EF8">
      <w:pPr>
        <w:autoSpaceDE w:val="0"/>
        <w:jc w:val="both"/>
        <w:sectPr w:rsidR="003C2EF8" w:rsidRPr="003C2EF8">
          <w:pgSz w:w="16838" w:h="11906" w:orient="landscape"/>
          <w:pgMar w:top="426" w:right="1440" w:bottom="360" w:left="720" w:header="709" w:footer="709" w:gutter="0"/>
          <w:cols w:space="720"/>
        </w:sectPr>
      </w:pPr>
    </w:p>
    <w:p w:rsidR="003C2EF8" w:rsidRPr="003C2EF8" w:rsidRDefault="003C2EF8" w:rsidP="003C2EF8">
      <w:pPr>
        <w:autoSpaceDE w:val="0"/>
        <w:jc w:val="both"/>
      </w:pPr>
    </w:p>
    <w:tbl>
      <w:tblPr>
        <w:tblpPr w:leftFromText="180" w:rightFromText="180" w:bottomFromText="160" w:vertAnchor="text" w:horzAnchor="page" w:tblpX="6673" w:tblpY="6"/>
        <w:tblW w:w="0" w:type="auto"/>
        <w:tblLook w:val="04A0" w:firstRow="1" w:lastRow="0" w:firstColumn="1" w:lastColumn="0" w:noHBand="0" w:noVBand="1"/>
      </w:tblPr>
      <w:tblGrid>
        <w:gridCol w:w="4608"/>
      </w:tblGrid>
      <w:tr w:rsidR="003C2EF8" w:rsidRPr="003C2EF8" w:rsidTr="00D47C5A">
        <w:trPr>
          <w:trHeight w:val="703"/>
        </w:trPr>
        <w:tc>
          <w:tcPr>
            <w:tcW w:w="4608" w:type="dxa"/>
            <w:hideMark/>
          </w:tcPr>
          <w:p w:rsidR="003C2EF8" w:rsidRPr="003C2EF8" w:rsidRDefault="003C2EF8" w:rsidP="00B46A46">
            <w:pPr>
              <w:autoSpaceDE w:val="0"/>
              <w:jc w:val="right"/>
            </w:pPr>
            <w:r w:rsidRPr="003C2EF8">
              <w:t>Приложение № 3</w:t>
            </w:r>
          </w:p>
          <w:p w:rsidR="003C2EF8" w:rsidRPr="003C2EF8" w:rsidRDefault="003C2EF8" w:rsidP="00B46A46">
            <w:pPr>
              <w:autoSpaceDE w:val="0"/>
              <w:jc w:val="right"/>
            </w:pPr>
            <w:r w:rsidRPr="003C2EF8">
              <w:t>к подпрограмме № 1</w:t>
            </w:r>
          </w:p>
          <w:p w:rsidR="003C2EF8" w:rsidRPr="003C2EF8" w:rsidRDefault="003C2EF8" w:rsidP="00B46A46">
            <w:pPr>
              <w:autoSpaceDE w:val="0"/>
              <w:jc w:val="right"/>
            </w:pPr>
            <w:r w:rsidRPr="003C2EF8">
              <w:t>«Поддержка малых форм хозяйствования в Нижнеингашском районе»</w:t>
            </w:r>
          </w:p>
        </w:tc>
      </w:tr>
    </w:tbl>
    <w:p w:rsidR="003C2EF8" w:rsidRPr="003C2EF8" w:rsidRDefault="003C2EF8" w:rsidP="003C2EF8">
      <w:pPr>
        <w:autoSpaceDE w:val="0"/>
        <w:jc w:val="both"/>
      </w:pPr>
    </w:p>
    <w:p w:rsidR="003C2EF8" w:rsidRPr="003C2EF8" w:rsidRDefault="003C2EF8" w:rsidP="003C2EF8">
      <w:pPr>
        <w:autoSpaceDE w:val="0"/>
        <w:jc w:val="both"/>
        <w:rPr>
          <w:b/>
        </w:rPr>
      </w:pPr>
    </w:p>
    <w:p w:rsidR="003C2EF8" w:rsidRPr="003C2EF8" w:rsidRDefault="003C2EF8" w:rsidP="003C2EF8">
      <w:pPr>
        <w:autoSpaceDE w:val="0"/>
        <w:jc w:val="both"/>
        <w:rPr>
          <w:b/>
        </w:rPr>
      </w:pPr>
    </w:p>
    <w:p w:rsidR="003C2EF8" w:rsidRPr="003C2EF8" w:rsidRDefault="003C2EF8" w:rsidP="003C2EF8">
      <w:pPr>
        <w:autoSpaceDE w:val="0"/>
        <w:jc w:val="both"/>
        <w:rPr>
          <w:b/>
        </w:rPr>
      </w:pPr>
    </w:p>
    <w:p w:rsidR="003C2EF8" w:rsidRPr="003C2EF8" w:rsidRDefault="003C2EF8" w:rsidP="003C2EF8">
      <w:pPr>
        <w:autoSpaceDE w:val="0"/>
        <w:jc w:val="both"/>
        <w:rPr>
          <w:b/>
        </w:rPr>
      </w:pPr>
    </w:p>
    <w:p w:rsidR="003C2EF8" w:rsidRPr="003C2EF8" w:rsidRDefault="003C2EF8" w:rsidP="003C2EF8">
      <w:pPr>
        <w:autoSpaceDE w:val="0"/>
        <w:jc w:val="both"/>
        <w:rPr>
          <w:b/>
        </w:rPr>
      </w:pPr>
    </w:p>
    <w:p w:rsidR="003C2EF8" w:rsidRPr="003C2EF8" w:rsidRDefault="003C2EF8" w:rsidP="003938C6">
      <w:pPr>
        <w:autoSpaceDE w:val="0"/>
        <w:jc w:val="center"/>
        <w:rPr>
          <w:b/>
        </w:rPr>
      </w:pPr>
      <w:r w:rsidRPr="003C2EF8">
        <w:rPr>
          <w:b/>
        </w:rPr>
        <w:t>ПОРЯДОК</w:t>
      </w:r>
    </w:p>
    <w:p w:rsidR="003C2EF8" w:rsidRDefault="003C2EF8" w:rsidP="003938C6">
      <w:pPr>
        <w:autoSpaceDE w:val="0"/>
        <w:jc w:val="center"/>
        <w:rPr>
          <w:b/>
        </w:rPr>
      </w:pPr>
      <w:r w:rsidRPr="003C2EF8">
        <w:rPr>
          <w:b/>
        </w:rPr>
        <w:t>предоставления субсидии на возмещение части затрат на приобретение племенных нетелей или коров из племенных хозяй</w:t>
      </w:r>
      <w:proofErr w:type="gramStart"/>
      <w:r w:rsidRPr="003C2EF8">
        <w:rPr>
          <w:b/>
        </w:rPr>
        <w:t>ств Кр</w:t>
      </w:r>
      <w:proofErr w:type="gramEnd"/>
      <w:r w:rsidRPr="003C2EF8">
        <w:rPr>
          <w:b/>
        </w:rPr>
        <w:t>асноярского края или высокопродуктивных нетелей, или коров на территории Нижнеингашского района и за его пределами в ЛПХ</w:t>
      </w:r>
    </w:p>
    <w:p w:rsidR="00B46A46" w:rsidRPr="003C2EF8" w:rsidRDefault="00B46A46" w:rsidP="003938C6">
      <w:pPr>
        <w:autoSpaceDE w:val="0"/>
        <w:jc w:val="center"/>
        <w:rPr>
          <w:b/>
        </w:rPr>
      </w:pPr>
    </w:p>
    <w:p w:rsidR="003C2EF8" w:rsidRPr="003C2EF8" w:rsidRDefault="00B46A46" w:rsidP="003C2EF8">
      <w:pPr>
        <w:autoSpaceDE w:val="0"/>
        <w:jc w:val="both"/>
      </w:pPr>
      <w:r>
        <w:t xml:space="preserve">      </w:t>
      </w:r>
      <w:r w:rsidR="003C2EF8" w:rsidRPr="003C2EF8">
        <w:t>1.</w:t>
      </w:r>
      <w:r>
        <w:t xml:space="preserve"> </w:t>
      </w:r>
      <w:proofErr w:type="gramStart"/>
      <w:r w:rsidR="003C2EF8" w:rsidRPr="003C2EF8">
        <w:t>Участником мероприятия 1 «Возмещение части затрат на приобретение племенных нетелей или коров из племенных хозяйств Красноярского края или высокопродуктивных нетелей или коров на территории Нижнеингашского района и за его пределами в ЛПХ» подпрограммы 1 «Поддержка малых форм хозяйствования в Нижнеингашском районе» может стать любой гражданин, постоянно проживающий на территории Нижнеингашского района, ведущий личное подсобное хозяйство и изъявивший желание приобрести из</w:t>
      </w:r>
      <w:proofErr w:type="gramEnd"/>
      <w:r w:rsidR="003C2EF8" w:rsidRPr="003C2EF8">
        <w:t xml:space="preserve"> </w:t>
      </w:r>
      <w:proofErr w:type="gramStart"/>
      <w:r w:rsidR="003C2EF8" w:rsidRPr="003C2EF8">
        <w:t>племенных хозяйств племенную нетель или корову или высокопродуктивную нетель или корову на территории Нижнеингашского района и за его пределами в ЛПХ для выращивания с целью воспроизводства и получения наибольшей продуктивности молока в соответствии с Порядком предоставления субсидии на возмещение части затрат на приобретение племенных нетелей или коров из племенных хозяйств Красноярского края или высокопродуктивных нетелей, или коров на территории Нижнеингашского</w:t>
      </w:r>
      <w:proofErr w:type="gramEnd"/>
      <w:r w:rsidR="003C2EF8" w:rsidRPr="003C2EF8">
        <w:t xml:space="preserve"> района и за его переделами (далее - Порядок).</w:t>
      </w:r>
    </w:p>
    <w:p w:rsidR="003C2EF8" w:rsidRPr="003C2EF8" w:rsidRDefault="00B46A46" w:rsidP="003C2EF8">
      <w:pPr>
        <w:autoSpaceDE w:val="0"/>
        <w:jc w:val="both"/>
      </w:pPr>
      <w:r>
        <w:t xml:space="preserve">      </w:t>
      </w:r>
      <w:r w:rsidR="003C2EF8" w:rsidRPr="003C2EF8">
        <w:t>2.</w:t>
      </w:r>
      <w:r>
        <w:t xml:space="preserve"> </w:t>
      </w:r>
      <w:r w:rsidR="003C2EF8" w:rsidRPr="003C2EF8">
        <w:t>Участнику мероприятия предоставляется субсидия из средств бюджета Нижнеингашского района на возмещение части понесенных затрат при покупке племенной нетели или коровы, или высокопродуктивной нетели или коровы (не более 1 головы)– из расчета 20,0 тысяч рублей за голову</w:t>
      </w:r>
    </w:p>
    <w:p w:rsidR="003C2EF8" w:rsidRPr="003C2EF8" w:rsidRDefault="003C2EF8" w:rsidP="003C2EF8">
      <w:pPr>
        <w:autoSpaceDE w:val="0"/>
        <w:jc w:val="both"/>
      </w:pPr>
      <w:r w:rsidRPr="003C2EF8">
        <w:t xml:space="preserve"> </w:t>
      </w:r>
      <w:r w:rsidR="00B46A46">
        <w:t xml:space="preserve">      </w:t>
      </w:r>
      <w:r w:rsidRPr="003C2EF8">
        <w:t>Субсидия выплачивается в пределах средств, предусмотренных Подпрограммой на данное мероприятие.</w:t>
      </w:r>
    </w:p>
    <w:p w:rsidR="003C2EF8" w:rsidRPr="003C2EF8" w:rsidRDefault="00B46A46" w:rsidP="003C2EF8">
      <w:pPr>
        <w:autoSpaceDE w:val="0"/>
        <w:jc w:val="both"/>
      </w:pPr>
      <w:r>
        <w:t xml:space="preserve">       </w:t>
      </w:r>
      <w:r w:rsidR="003C2EF8" w:rsidRPr="003C2EF8">
        <w:t>3. Для получения субсидий, предусмотренных пунктом 1 настоящего Порядка</w:t>
      </w:r>
      <w:r w:rsidR="003C2EF8" w:rsidRPr="003C2EF8">
        <w:rPr>
          <w:i/>
        </w:rPr>
        <w:t>, граждане, ведущие ЛПХ,</w:t>
      </w:r>
      <w:r w:rsidR="003C2EF8" w:rsidRPr="003C2EF8">
        <w:t xml:space="preserve"> предоставляют в администрацию Нижнеингашского района заявление о признании участником мероприятия по форме согласно приложению № 1 к настоящему Порядку.</w:t>
      </w:r>
    </w:p>
    <w:p w:rsidR="003C2EF8" w:rsidRPr="003C2EF8" w:rsidRDefault="00B46A46" w:rsidP="003C2EF8">
      <w:pPr>
        <w:autoSpaceDE w:val="0"/>
        <w:jc w:val="both"/>
      </w:pPr>
      <w:r>
        <w:rPr>
          <w:bCs/>
        </w:rPr>
        <w:t xml:space="preserve">      </w:t>
      </w:r>
      <w:r w:rsidR="003C2EF8" w:rsidRPr="003C2EF8">
        <w:rPr>
          <w:bCs/>
        </w:rPr>
        <w:t>К заявлению прилагаются следующие документы:</w:t>
      </w:r>
    </w:p>
    <w:p w:rsidR="003C2EF8" w:rsidRPr="003C2EF8" w:rsidRDefault="00B46A46" w:rsidP="003C2EF8">
      <w:pPr>
        <w:autoSpaceDE w:val="0"/>
        <w:jc w:val="both"/>
      </w:pPr>
      <w:r>
        <w:t xml:space="preserve">      </w:t>
      </w:r>
      <w:r w:rsidR="003C2EF8" w:rsidRPr="003C2EF8">
        <w:t>а) копию паспорта с регистрацией на территории Нижнеингашского района;</w:t>
      </w:r>
    </w:p>
    <w:p w:rsidR="003C2EF8" w:rsidRPr="003C2EF8" w:rsidRDefault="00B46A46" w:rsidP="003C2EF8">
      <w:pPr>
        <w:autoSpaceDE w:val="0"/>
        <w:jc w:val="both"/>
        <w:rPr>
          <w:bCs/>
        </w:rPr>
      </w:pPr>
      <w:r>
        <w:rPr>
          <w:bCs/>
        </w:rPr>
        <w:t xml:space="preserve">      </w:t>
      </w:r>
      <w:proofErr w:type="gramStart"/>
      <w:r w:rsidR="003C2EF8" w:rsidRPr="003C2EF8">
        <w:rPr>
          <w:bCs/>
        </w:rPr>
        <w:t xml:space="preserve">б) выписка из </w:t>
      </w:r>
      <w:proofErr w:type="spellStart"/>
      <w:r w:rsidR="003C2EF8" w:rsidRPr="003C2EF8">
        <w:rPr>
          <w:bCs/>
        </w:rPr>
        <w:t>похозяйственной</w:t>
      </w:r>
      <w:proofErr w:type="spellEnd"/>
      <w:r w:rsidR="003C2EF8" w:rsidRPr="003C2EF8">
        <w:rPr>
          <w:bCs/>
        </w:rPr>
        <w:t xml:space="preserve"> книги поселения в соответствии со ст.8 </w:t>
      </w:r>
      <w:r w:rsidR="003C2EF8" w:rsidRPr="003C2EF8">
        <w:t>Федерального закона от 07.07.2003 № 112-ФЗ «О личном подсобном хозяйстве»</w:t>
      </w:r>
      <w:r w:rsidR="003C2EF8" w:rsidRPr="003C2EF8">
        <w:rPr>
          <w:bCs/>
        </w:rPr>
        <w:t xml:space="preserve"> с указанием площади земельного участка ЛПХ, занятого посевами и посадками сельскохозяйственных культур, плодовыми и ягодными насаждениями, количества сельскохозяйственных животных, птицы и пчел, сельскохозяйственной техники, оборудования, транспортных средств, принадлежащих на праве собственности или ином праве гражданину, ведущему ЛПХ;</w:t>
      </w:r>
      <w:proofErr w:type="gramEnd"/>
    </w:p>
    <w:p w:rsidR="003C2EF8" w:rsidRPr="003C2EF8" w:rsidRDefault="003C2EF8" w:rsidP="003C2EF8">
      <w:pPr>
        <w:autoSpaceDE w:val="0"/>
        <w:jc w:val="both"/>
      </w:pPr>
      <w:r w:rsidRPr="003C2EF8">
        <w:t xml:space="preserve"> </w:t>
      </w:r>
      <w:r w:rsidR="00B46A46">
        <w:t xml:space="preserve">     </w:t>
      </w:r>
      <w:r w:rsidRPr="003C2EF8">
        <w:t>в) копии документов о праве собственности на земельный участок, либо об ином законном владении им;</w:t>
      </w:r>
    </w:p>
    <w:p w:rsidR="003C2EF8" w:rsidRPr="003C2EF8" w:rsidRDefault="003C2EF8" w:rsidP="003C2EF8">
      <w:pPr>
        <w:autoSpaceDE w:val="0"/>
        <w:jc w:val="both"/>
      </w:pPr>
      <w:r w:rsidRPr="003C2EF8">
        <w:t xml:space="preserve"> </w:t>
      </w:r>
      <w:r w:rsidR="00B46A46">
        <w:t xml:space="preserve">     </w:t>
      </w:r>
      <w:r w:rsidRPr="003C2EF8">
        <w:t>г) ходатайство главы поселения о предоставлении гражданину, ведущему ЛПХ, субсидии на приобретение животного.</w:t>
      </w:r>
    </w:p>
    <w:p w:rsidR="003C2EF8" w:rsidRPr="003C2EF8" w:rsidRDefault="00B46A46" w:rsidP="003C2EF8">
      <w:pPr>
        <w:autoSpaceDE w:val="0"/>
        <w:jc w:val="both"/>
      </w:pPr>
      <w:r>
        <w:t xml:space="preserve">      </w:t>
      </w:r>
      <w:r w:rsidR="003C2EF8" w:rsidRPr="003C2EF8">
        <w:t>В течение 5 календарных дней после подачи заявления администрация Нижнеингашского района через отдел сельского хозяйства администрации Нижнеингашского района, организует проверку условий участника мероприятия для содержания животного. По результатам обследования составляется акт по форме согласно Приложению № 3 к Порядку.</w:t>
      </w:r>
    </w:p>
    <w:p w:rsidR="003C2EF8" w:rsidRPr="003C2EF8" w:rsidRDefault="00C64C9D" w:rsidP="003C2EF8">
      <w:pPr>
        <w:autoSpaceDE w:val="0"/>
        <w:jc w:val="both"/>
        <w:rPr>
          <w:bCs/>
        </w:rPr>
      </w:pPr>
      <w:r>
        <w:rPr>
          <w:bCs/>
        </w:rPr>
        <w:lastRenderedPageBreak/>
        <w:t xml:space="preserve">      </w:t>
      </w:r>
      <w:r w:rsidR="003C2EF8" w:rsidRPr="003C2EF8">
        <w:rPr>
          <w:bCs/>
        </w:rPr>
        <w:t>4. Специально созданная конкурсная комиссия администрации Нижнеингашского района по предоставлению субсидий в течение 15 календарных дней со дня регистрации заявления рассматривает поступившие документы с приложением акта обследования условия содержания животного и выносит решение о признании заявителя участником мероприятия, либо об отказе в признании таковым. Решение конкурсной комиссии по результатам рассмотрения поступившего заявления и документов оформляется протоколом.</w:t>
      </w:r>
    </w:p>
    <w:p w:rsidR="003C2EF8" w:rsidRPr="003C2EF8" w:rsidRDefault="00C64C9D" w:rsidP="003C2EF8">
      <w:pPr>
        <w:autoSpaceDE w:val="0"/>
        <w:jc w:val="both"/>
      </w:pPr>
      <w:r>
        <w:t xml:space="preserve">      </w:t>
      </w:r>
      <w:r w:rsidR="003C2EF8" w:rsidRPr="003C2EF8">
        <w:t>Основанием для отказа в признании участником мероприятия может быть:</w:t>
      </w:r>
    </w:p>
    <w:p w:rsidR="003C2EF8" w:rsidRPr="003C2EF8" w:rsidRDefault="00C64C9D" w:rsidP="003C2EF8">
      <w:pPr>
        <w:autoSpaceDE w:val="0"/>
        <w:jc w:val="both"/>
      </w:pPr>
      <w:r>
        <w:t xml:space="preserve">      </w:t>
      </w:r>
      <w:r w:rsidR="003C2EF8" w:rsidRPr="003C2EF8">
        <w:t>а) Отсутствие документов о праве собственности на земельный участок, либо об ином законном владении им;</w:t>
      </w:r>
    </w:p>
    <w:p w:rsidR="003C2EF8" w:rsidRPr="003C2EF8" w:rsidRDefault="00C64C9D" w:rsidP="003C2EF8">
      <w:pPr>
        <w:autoSpaceDE w:val="0"/>
        <w:jc w:val="both"/>
      </w:pPr>
      <w:r>
        <w:t xml:space="preserve">      </w:t>
      </w:r>
      <w:r w:rsidR="003C2EF8" w:rsidRPr="003C2EF8">
        <w:t>б) Отсутствие у гражданина условий для содержания животного в личном подсобном хозяйстве.</w:t>
      </w:r>
    </w:p>
    <w:p w:rsidR="003C2EF8" w:rsidRPr="003C2EF8" w:rsidRDefault="00C64C9D" w:rsidP="003C2EF8">
      <w:pPr>
        <w:autoSpaceDE w:val="0"/>
        <w:jc w:val="both"/>
      </w:pPr>
      <w:r>
        <w:t xml:space="preserve">      </w:t>
      </w:r>
      <w:r w:rsidR="003C2EF8" w:rsidRPr="003C2EF8">
        <w:t>в) Отсутствие регистрации на территории Нижнеингашского района.</w:t>
      </w:r>
    </w:p>
    <w:p w:rsidR="003C2EF8" w:rsidRPr="003C2EF8" w:rsidRDefault="00C64C9D" w:rsidP="003C2EF8">
      <w:pPr>
        <w:autoSpaceDE w:val="0"/>
        <w:jc w:val="both"/>
      </w:pPr>
      <w:r>
        <w:t xml:space="preserve">      </w:t>
      </w:r>
      <w:r w:rsidR="003C2EF8" w:rsidRPr="003C2EF8">
        <w:t>г) Отсутствие ходатайства главы поселения о предоставлении субсидии.</w:t>
      </w:r>
    </w:p>
    <w:p w:rsidR="003C2EF8" w:rsidRPr="003C2EF8" w:rsidRDefault="00C64C9D" w:rsidP="003C2EF8">
      <w:pPr>
        <w:autoSpaceDE w:val="0"/>
        <w:jc w:val="both"/>
      </w:pPr>
      <w:r>
        <w:t xml:space="preserve">      </w:t>
      </w:r>
      <w:r w:rsidR="003C2EF8" w:rsidRPr="003C2EF8">
        <w:t>д) В случае принятия администрацией района решения о приостановлении либо о прекращении предоставления субсидии, а также отсутствие в районном бюджете средств на настоящее мероприятие.</w:t>
      </w:r>
    </w:p>
    <w:p w:rsidR="003C2EF8" w:rsidRPr="003C2EF8" w:rsidRDefault="003C2EF8" w:rsidP="003C2EF8">
      <w:pPr>
        <w:autoSpaceDE w:val="0"/>
        <w:jc w:val="both"/>
      </w:pPr>
      <w:r w:rsidRPr="003C2EF8">
        <w:t xml:space="preserve"> </w:t>
      </w:r>
      <w:r w:rsidR="00C64C9D">
        <w:t xml:space="preserve">     </w:t>
      </w:r>
      <w:r w:rsidRPr="003C2EF8">
        <w:t>5. В течение 60 календарных дней с даты признания участником мероприятия, участник обязан приобрести животное и предоставить в администрацию Нижнеингашского района следующие документы для расчета и перечисления субсидии:</w:t>
      </w:r>
    </w:p>
    <w:p w:rsidR="003C2EF8" w:rsidRPr="003C2EF8" w:rsidRDefault="00C64C9D" w:rsidP="003C2EF8">
      <w:pPr>
        <w:autoSpaceDE w:val="0"/>
        <w:jc w:val="both"/>
      </w:pPr>
      <w:r>
        <w:t xml:space="preserve">      н</w:t>
      </w:r>
      <w:r w:rsidR="003C2EF8" w:rsidRPr="003C2EF8">
        <w:t>а племенную нетель или корову, приобретенную из племенного хозяйства Красноярского края:</w:t>
      </w:r>
    </w:p>
    <w:p w:rsidR="003C2EF8" w:rsidRPr="003C2EF8" w:rsidRDefault="00C64C9D" w:rsidP="003C2EF8">
      <w:pPr>
        <w:autoSpaceDE w:val="0"/>
        <w:jc w:val="both"/>
      </w:pPr>
      <w:r>
        <w:t xml:space="preserve">      </w:t>
      </w:r>
      <w:r w:rsidR="003C2EF8" w:rsidRPr="003C2EF8">
        <w:t>а). Копию племенного свидетельства;</w:t>
      </w:r>
    </w:p>
    <w:p w:rsidR="003C2EF8" w:rsidRPr="003C2EF8" w:rsidRDefault="00C64C9D" w:rsidP="003C2EF8">
      <w:pPr>
        <w:autoSpaceDE w:val="0"/>
        <w:jc w:val="both"/>
      </w:pPr>
      <w:r>
        <w:t xml:space="preserve">      </w:t>
      </w:r>
      <w:r w:rsidR="003C2EF8" w:rsidRPr="003C2EF8">
        <w:t>б). Копию договора купли-продажи племенного животного;</w:t>
      </w:r>
    </w:p>
    <w:p w:rsidR="003C2EF8" w:rsidRPr="003C2EF8" w:rsidRDefault="00C64C9D" w:rsidP="003C2EF8">
      <w:pPr>
        <w:autoSpaceDE w:val="0"/>
        <w:jc w:val="both"/>
      </w:pPr>
      <w:r>
        <w:t xml:space="preserve">      </w:t>
      </w:r>
      <w:r w:rsidR="003C2EF8" w:rsidRPr="003C2EF8">
        <w:t xml:space="preserve">в). Копию счет-фактуры и копию квитанции об оплате за животное; </w:t>
      </w:r>
    </w:p>
    <w:p w:rsidR="003C2EF8" w:rsidRPr="003C2EF8" w:rsidRDefault="00C64C9D" w:rsidP="003C2EF8">
      <w:pPr>
        <w:autoSpaceDE w:val="0"/>
        <w:jc w:val="both"/>
      </w:pPr>
      <w:r>
        <w:t xml:space="preserve">      </w:t>
      </w:r>
      <w:r w:rsidR="003C2EF8" w:rsidRPr="003C2EF8">
        <w:t>г). Копию ветеринарного свидетельства на племенную нетель или корову;</w:t>
      </w:r>
    </w:p>
    <w:p w:rsidR="003C2EF8" w:rsidRPr="003C2EF8" w:rsidRDefault="00C64C9D" w:rsidP="003C2EF8">
      <w:pPr>
        <w:autoSpaceDE w:val="0"/>
        <w:jc w:val="both"/>
      </w:pPr>
      <w:r>
        <w:t xml:space="preserve">      </w:t>
      </w:r>
      <w:r w:rsidR="003C2EF8" w:rsidRPr="003C2EF8">
        <w:t xml:space="preserve">д). Выписку из </w:t>
      </w:r>
      <w:proofErr w:type="spellStart"/>
      <w:r w:rsidR="003C2EF8" w:rsidRPr="003C2EF8">
        <w:t>похозяйственной</w:t>
      </w:r>
      <w:proofErr w:type="spellEnd"/>
      <w:r w:rsidR="003C2EF8" w:rsidRPr="003C2EF8">
        <w:t xml:space="preserve"> книги продавца, подтверждающую принадлежность животного;</w:t>
      </w:r>
    </w:p>
    <w:p w:rsidR="003C2EF8" w:rsidRPr="003C2EF8" w:rsidRDefault="00C64C9D" w:rsidP="003C2EF8">
      <w:pPr>
        <w:autoSpaceDE w:val="0"/>
        <w:jc w:val="both"/>
      </w:pPr>
      <w:r>
        <w:t xml:space="preserve">      </w:t>
      </w:r>
      <w:r w:rsidR="003C2EF8" w:rsidRPr="003C2EF8">
        <w:t xml:space="preserve">е). Выписку из </w:t>
      </w:r>
      <w:proofErr w:type="spellStart"/>
      <w:r w:rsidR="003C2EF8" w:rsidRPr="003C2EF8">
        <w:t>похозяйственной</w:t>
      </w:r>
      <w:proofErr w:type="spellEnd"/>
      <w:r w:rsidR="003C2EF8" w:rsidRPr="003C2EF8">
        <w:t xml:space="preserve"> книги покупателя, подтверждающую наличие приобретенного животного;</w:t>
      </w:r>
    </w:p>
    <w:p w:rsidR="003C2EF8" w:rsidRPr="003C2EF8" w:rsidRDefault="00C64C9D" w:rsidP="003C2EF8">
      <w:pPr>
        <w:autoSpaceDE w:val="0"/>
        <w:jc w:val="both"/>
      </w:pPr>
      <w:r>
        <w:t xml:space="preserve">      </w:t>
      </w:r>
      <w:r w:rsidR="003C2EF8" w:rsidRPr="003C2EF8">
        <w:t>(в случае если продавцом выступает юридическое лицо -  предоставляются следующие документы: накладная, квитанция к приходному кассовому ордер</w:t>
      </w:r>
      <w:proofErr w:type="gramStart"/>
      <w:r w:rsidR="003C2EF8" w:rsidRPr="003C2EF8">
        <w:t>у(</w:t>
      </w:r>
      <w:proofErr w:type="gramEnd"/>
      <w:r w:rsidR="003C2EF8" w:rsidRPr="003C2EF8">
        <w:t>оплата));</w:t>
      </w:r>
    </w:p>
    <w:p w:rsidR="003C2EF8" w:rsidRPr="003C2EF8" w:rsidRDefault="00C64C9D" w:rsidP="003C2EF8">
      <w:pPr>
        <w:autoSpaceDE w:val="0"/>
        <w:jc w:val="both"/>
      </w:pPr>
      <w:r>
        <w:t xml:space="preserve">      </w:t>
      </w:r>
      <w:r w:rsidR="003C2EF8" w:rsidRPr="003C2EF8">
        <w:t>ж). Копию ИНН покупателя;</w:t>
      </w:r>
    </w:p>
    <w:p w:rsidR="003C2EF8" w:rsidRPr="003C2EF8" w:rsidRDefault="00C64C9D" w:rsidP="003C2EF8">
      <w:pPr>
        <w:autoSpaceDE w:val="0"/>
        <w:jc w:val="both"/>
      </w:pPr>
      <w:r>
        <w:t xml:space="preserve">      н</w:t>
      </w:r>
      <w:r w:rsidR="003C2EF8" w:rsidRPr="003C2EF8">
        <w:t>а высокопродуктивную нетель или корову, приобретенную на территории Нижнеингашского района и за его пределами в ЛПХ:</w:t>
      </w:r>
    </w:p>
    <w:p w:rsidR="003C2EF8" w:rsidRPr="003C2EF8" w:rsidRDefault="00C64C9D" w:rsidP="003C2EF8">
      <w:pPr>
        <w:autoSpaceDE w:val="0"/>
        <w:jc w:val="both"/>
      </w:pPr>
      <w:r>
        <w:t xml:space="preserve">      </w:t>
      </w:r>
      <w:r w:rsidR="003C2EF8" w:rsidRPr="003C2EF8">
        <w:t>а). Договор купли-продажи, согласованный с главой поселкового или сельского совета в части подтверждения сделки купли-продажи высокопродуктивной нетели или коровы, акт передачи наличных денег;</w:t>
      </w:r>
    </w:p>
    <w:p w:rsidR="003C2EF8" w:rsidRPr="003C2EF8" w:rsidRDefault="00C64C9D" w:rsidP="003C2EF8">
      <w:pPr>
        <w:autoSpaceDE w:val="0"/>
        <w:jc w:val="both"/>
      </w:pPr>
      <w:r>
        <w:t xml:space="preserve">      </w:t>
      </w:r>
      <w:r w:rsidR="003C2EF8" w:rsidRPr="003C2EF8">
        <w:t xml:space="preserve">б). Выписку из </w:t>
      </w:r>
      <w:proofErr w:type="spellStart"/>
      <w:r w:rsidR="003C2EF8" w:rsidRPr="003C2EF8">
        <w:t>похозяйственной</w:t>
      </w:r>
      <w:proofErr w:type="spellEnd"/>
      <w:r w:rsidR="003C2EF8" w:rsidRPr="003C2EF8">
        <w:t xml:space="preserve"> книги продавца, подтверждающую принадлежность животного;</w:t>
      </w:r>
    </w:p>
    <w:p w:rsidR="003C2EF8" w:rsidRPr="003C2EF8" w:rsidRDefault="00C64C9D" w:rsidP="003C2EF8">
      <w:pPr>
        <w:autoSpaceDE w:val="0"/>
        <w:jc w:val="both"/>
      </w:pPr>
      <w:r>
        <w:t xml:space="preserve">      </w:t>
      </w:r>
      <w:r w:rsidR="003C2EF8" w:rsidRPr="003C2EF8">
        <w:t xml:space="preserve">в). Выписку из </w:t>
      </w:r>
      <w:proofErr w:type="spellStart"/>
      <w:r w:rsidR="003C2EF8" w:rsidRPr="003C2EF8">
        <w:t>похозяйственной</w:t>
      </w:r>
      <w:proofErr w:type="spellEnd"/>
      <w:r w:rsidR="003C2EF8" w:rsidRPr="003C2EF8">
        <w:t xml:space="preserve"> книги покупателя, подтверждающую наличие приобретенного животного;</w:t>
      </w:r>
    </w:p>
    <w:p w:rsidR="003C2EF8" w:rsidRPr="003C2EF8" w:rsidRDefault="00C64C9D" w:rsidP="003C2EF8">
      <w:pPr>
        <w:autoSpaceDE w:val="0"/>
        <w:jc w:val="both"/>
      </w:pPr>
      <w:r>
        <w:t xml:space="preserve">      </w:t>
      </w:r>
      <w:r w:rsidR="003C2EF8" w:rsidRPr="003C2EF8">
        <w:t>г) Реквизиты счета и наименование банка получателя для перечисления средств субсидии.</w:t>
      </w:r>
    </w:p>
    <w:p w:rsidR="003C2EF8" w:rsidRPr="003C2EF8" w:rsidRDefault="00C64C9D" w:rsidP="003C2EF8">
      <w:pPr>
        <w:autoSpaceDE w:val="0"/>
        <w:jc w:val="both"/>
      </w:pPr>
      <w:r>
        <w:t xml:space="preserve">      </w:t>
      </w:r>
      <w:r w:rsidR="003C2EF8" w:rsidRPr="003C2EF8">
        <w:t xml:space="preserve">(в случае если продавцом выступает юридическое лицо -  </w:t>
      </w:r>
      <w:proofErr w:type="gramStart"/>
      <w:r w:rsidR="003C2EF8" w:rsidRPr="003C2EF8">
        <w:t>предоставляются следующие документы</w:t>
      </w:r>
      <w:proofErr w:type="gramEnd"/>
      <w:r w:rsidR="003C2EF8" w:rsidRPr="003C2EF8">
        <w:t>: накладная, квитанция к приходному кассовому ордеру);</w:t>
      </w:r>
    </w:p>
    <w:p w:rsidR="003C2EF8" w:rsidRPr="003C2EF8" w:rsidRDefault="00C64C9D" w:rsidP="003C2EF8">
      <w:pPr>
        <w:autoSpaceDE w:val="0"/>
        <w:jc w:val="both"/>
      </w:pPr>
      <w:r>
        <w:t xml:space="preserve">      </w:t>
      </w:r>
      <w:r w:rsidR="003C2EF8" w:rsidRPr="003C2EF8">
        <w:t>д) Акт от КГКУ «Иланский отдел ветеринарии Нижнеингашская лечебница (характеристика, продуктивность и содержание коровы).</w:t>
      </w:r>
    </w:p>
    <w:p w:rsidR="003C2EF8" w:rsidRPr="003C2EF8" w:rsidRDefault="00C64C9D" w:rsidP="003C2EF8">
      <w:pPr>
        <w:autoSpaceDE w:val="0"/>
        <w:jc w:val="both"/>
        <w:rPr>
          <w:bCs/>
        </w:rPr>
      </w:pPr>
      <w:r>
        <w:rPr>
          <w:bCs/>
        </w:rPr>
        <w:t xml:space="preserve">      </w:t>
      </w:r>
      <w:r w:rsidR="003C2EF8" w:rsidRPr="003C2EF8">
        <w:rPr>
          <w:bCs/>
        </w:rPr>
        <w:t xml:space="preserve">6. Решение о предоставлении субсидии оформляется постановлением администрации Нижнеингашского района в течение 20 календарных дней со дня предоставления участником документов, указанных в п.5 настоящего Порядка. </w:t>
      </w:r>
    </w:p>
    <w:p w:rsidR="003C2EF8" w:rsidRPr="003C2EF8" w:rsidRDefault="00C64C9D" w:rsidP="003C2EF8">
      <w:pPr>
        <w:autoSpaceDE w:val="0"/>
        <w:jc w:val="both"/>
        <w:rPr>
          <w:bCs/>
        </w:rPr>
      </w:pPr>
      <w:r>
        <w:rPr>
          <w:bCs/>
        </w:rPr>
        <w:t xml:space="preserve">      </w:t>
      </w:r>
      <w:r w:rsidR="003C2EF8" w:rsidRPr="003C2EF8">
        <w:rPr>
          <w:bCs/>
        </w:rPr>
        <w:t>6.1. В течение 5 рабочих дней после издания постановления о предоставлении субсидии с участником заключается Соглашение (по форме согласно приложению № 2</w:t>
      </w:r>
      <w:r w:rsidR="003C2EF8" w:rsidRPr="003C2EF8">
        <w:t xml:space="preserve"> к настоящему </w:t>
      </w:r>
      <w:r w:rsidR="003C2EF8" w:rsidRPr="003C2EF8">
        <w:lastRenderedPageBreak/>
        <w:t>Порядку)</w:t>
      </w:r>
      <w:r w:rsidR="003C2EF8" w:rsidRPr="003C2EF8">
        <w:rPr>
          <w:bCs/>
        </w:rPr>
        <w:t xml:space="preserve"> на предоставление субсидии, в котором последний дает согласие на осуществление проверок, предусмотренных пунктом 7 настоящего Порядка, обязуется не прекращать деятельность ЛПХ и не отчуждать животное, приобретенное с участием субсидии в течение 2-х лет со дня заключения Соглашения. Срок действия Соглашения – 2 года со дня подписания.</w:t>
      </w:r>
    </w:p>
    <w:p w:rsidR="003C2EF8" w:rsidRPr="003C2EF8" w:rsidRDefault="00C64C9D" w:rsidP="003C2EF8">
      <w:pPr>
        <w:autoSpaceDE w:val="0"/>
        <w:jc w:val="both"/>
      </w:pPr>
      <w:r>
        <w:rPr>
          <w:bCs/>
        </w:rPr>
        <w:t xml:space="preserve">      </w:t>
      </w:r>
      <w:r w:rsidR="003C2EF8" w:rsidRPr="003C2EF8">
        <w:rPr>
          <w:bCs/>
        </w:rPr>
        <w:t>6.2. А</w:t>
      </w:r>
      <w:r w:rsidR="003C2EF8" w:rsidRPr="003C2EF8">
        <w:t>дминистрация Нижнеингашского района в течение 20 календарных дней со дня заключения соглашения перечисляет субсидию на указанный получателем счет, открытый им в кредитной организации.</w:t>
      </w:r>
    </w:p>
    <w:p w:rsidR="003C2EF8" w:rsidRPr="003C2EF8" w:rsidRDefault="00C64C9D" w:rsidP="003C2EF8">
      <w:pPr>
        <w:autoSpaceDE w:val="0"/>
        <w:jc w:val="both"/>
        <w:rPr>
          <w:bCs/>
        </w:rPr>
      </w:pPr>
      <w:r>
        <w:t xml:space="preserve">      </w:t>
      </w:r>
      <w:r w:rsidR="003C2EF8" w:rsidRPr="003C2EF8">
        <w:t xml:space="preserve">6.3. Субсидия считается предоставленной получателю в день списания средств субсидии с лицевого счета администрации </w:t>
      </w:r>
      <w:proofErr w:type="spellStart"/>
      <w:r w:rsidR="003C2EF8" w:rsidRPr="003C2EF8">
        <w:t>Нижненгашского</w:t>
      </w:r>
      <w:proofErr w:type="spellEnd"/>
      <w:r w:rsidR="003C2EF8" w:rsidRPr="003C2EF8">
        <w:t xml:space="preserve"> района на счет получателя субсидии. </w:t>
      </w:r>
    </w:p>
    <w:p w:rsidR="003C2EF8" w:rsidRPr="003C2EF8" w:rsidRDefault="00C64C9D" w:rsidP="003C2EF8">
      <w:pPr>
        <w:autoSpaceDE w:val="0"/>
        <w:jc w:val="both"/>
        <w:rPr>
          <w:bCs/>
        </w:rPr>
      </w:pPr>
      <w:r>
        <w:rPr>
          <w:bCs/>
        </w:rPr>
        <w:t xml:space="preserve">      </w:t>
      </w:r>
      <w:r w:rsidR="003C2EF8" w:rsidRPr="003C2EF8">
        <w:rPr>
          <w:bCs/>
        </w:rPr>
        <w:t>7. Обязательная проверка соблюдения условий, целей и порядка предоставления субсидий их получателями осуществляется ежегодно сотрудником отдела сельского хозяйства администрации района в форме выездных проверок с составлением соответствующего акта.</w:t>
      </w:r>
    </w:p>
    <w:p w:rsidR="003C2EF8" w:rsidRPr="003C2EF8" w:rsidRDefault="00C64C9D" w:rsidP="003C2EF8">
      <w:pPr>
        <w:autoSpaceDE w:val="0"/>
        <w:jc w:val="both"/>
      </w:pPr>
      <w:r>
        <w:t xml:space="preserve">      </w:t>
      </w:r>
      <w:r w:rsidR="003C2EF8" w:rsidRPr="003C2EF8">
        <w:t xml:space="preserve">Если по истечении срока, указанного в п.5 настоящего Порядка, участник мероприятия подпрограммы не представит документы, подтверждающие приобретение животного, комиссия принимает решение об исключении гражданина из числа участников, о чем составляется протокол. Участник извещается об исключении в течение 3 рабочих дней со дня принятия комиссией решения об исключении. </w:t>
      </w:r>
    </w:p>
    <w:p w:rsidR="003C2EF8" w:rsidRPr="003C2EF8" w:rsidRDefault="003C2EF8" w:rsidP="003C2EF8">
      <w:pPr>
        <w:autoSpaceDE w:val="0"/>
        <w:jc w:val="both"/>
      </w:pPr>
    </w:p>
    <w:p w:rsidR="003C2EF8" w:rsidRPr="003C2EF8" w:rsidRDefault="003C2EF8" w:rsidP="003C2EF8">
      <w:pPr>
        <w:autoSpaceDE w:val="0"/>
        <w:jc w:val="both"/>
      </w:pPr>
    </w:p>
    <w:p w:rsidR="003C2EF8" w:rsidRDefault="003C2EF8" w:rsidP="003C2EF8">
      <w:pPr>
        <w:autoSpaceDE w:val="0"/>
        <w:jc w:val="both"/>
      </w:pPr>
    </w:p>
    <w:p w:rsidR="00671E84" w:rsidRPr="003C2EF8" w:rsidRDefault="00671E84" w:rsidP="003C2EF8">
      <w:pPr>
        <w:autoSpaceDE w:val="0"/>
        <w:jc w:val="both"/>
      </w:pPr>
    </w:p>
    <w:tbl>
      <w:tblPr>
        <w:tblpPr w:leftFromText="180" w:rightFromText="180" w:bottomFromText="160" w:vertAnchor="text" w:horzAnchor="margin" w:tblpXSpec="right" w:tblpY="109"/>
        <w:tblW w:w="0" w:type="auto"/>
        <w:tblLook w:val="04A0" w:firstRow="1" w:lastRow="0" w:firstColumn="1" w:lastColumn="0" w:noHBand="0" w:noVBand="1"/>
      </w:tblPr>
      <w:tblGrid>
        <w:gridCol w:w="4577"/>
      </w:tblGrid>
      <w:tr w:rsidR="003C2EF8" w:rsidRPr="003C2EF8" w:rsidTr="003254E9">
        <w:trPr>
          <w:trHeight w:val="1220"/>
        </w:trPr>
        <w:tc>
          <w:tcPr>
            <w:tcW w:w="4577" w:type="dxa"/>
          </w:tcPr>
          <w:p w:rsidR="003C2EF8" w:rsidRPr="003C2EF8" w:rsidRDefault="003C2EF8" w:rsidP="003C2EF8">
            <w:pPr>
              <w:autoSpaceDE w:val="0"/>
              <w:jc w:val="both"/>
            </w:pPr>
          </w:p>
          <w:p w:rsidR="003C2EF8" w:rsidRPr="003C2EF8" w:rsidRDefault="003C2EF8" w:rsidP="003C2EF8">
            <w:pPr>
              <w:autoSpaceDE w:val="0"/>
              <w:jc w:val="both"/>
            </w:pPr>
          </w:p>
          <w:p w:rsidR="003C2EF8" w:rsidRDefault="003C2EF8" w:rsidP="003C2EF8">
            <w:pPr>
              <w:autoSpaceDE w:val="0"/>
              <w:jc w:val="both"/>
            </w:pPr>
          </w:p>
          <w:p w:rsidR="00C502B8" w:rsidRDefault="00C502B8" w:rsidP="003C2EF8">
            <w:pPr>
              <w:autoSpaceDE w:val="0"/>
              <w:jc w:val="both"/>
            </w:pPr>
          </w:p>
          <w:p w:rsidR="00C502B8" w:rsidRDefault="00C502B8" w:rsidP="003C2EF8">
            <w:pPr>
              <w:autoSpaceDE w:val="0"/>
              <w:jc w:val="both"/>
            </w:pPr>
          </w:p>
          <w:p w:rsidR="00C502B8" w:rsidRDefault="00C502B8" w:rsidP="003C2EF8">
            <w:pPr>
              <w:autoSpaceDE w:val="0"/>
              <w:jc w:val="both"/>
            </w:pPr>
          </w:p>
          <w:p w:rsidR="00001693" w:rsidRDefault="00001693" w:rsidP="003C2EF8">
            <w:pPr>
              <w:autoSpaceDE w:val="0"/>
              <w:jc w:val="both"/>
            </w:pPr>
          </w:p>
          <w:p w:rsidR="00001693" w:rsidRDefault="00001693" w:rsidP="003C2EF8">
            <w:pPr>
              <w:autoSpaceDE w:val="0"/>
              <w:jc w:val="both"/>
            </w:pPr>
          </w:p>
          <w:p w:rsidR="00001693" w:rsidRDefault="00001693" w:rsidP="003C2EF8">
            <w:pPr>
              <w:autoSpaceDE w:val="0"/>
              <w:jc w:val="both"/>
            </w:pPr>
          </w:p>
          <w:p w:rsidR="00001693" w:rsidRDefault="00001693" w:rsidP="003C2EF8">
            <w:pPr>
              <w:autoSpaceDE w:val="0"/>
              <w:jc w:val="both"/>
            </w:pPr>
          </w:p>
          <w:p w:rsidR="00C502B8" w:rsidRDefault="00C502B8" w:rsidP="003C2EF8">
            <w:pPr>
              <w:autoSpaceDE w:val="0"/>
              <w:jc w:val="both"/>
            </w:pPr>
          </w:p>
          <w:p w:rsidR="00C502B8" w:rsidRDefault="00C502B8" w:rsidP="003C2EF8">
            <w:pPr>
              <w:autoSpaceDE w:val="0"/>
              <w:jc w:val="both"/>
            </w:pPr>
          </w:p>
          <w:p w:rsidR="00C502B8" w:rsidRDefault="00C502B8" w:rsidP="003C2EF8">
            <w:pPr>
              <w:autoSpaceDE w:val="0"/>
              <w:jc w:val="both"/>
            </w:pPr>
          </w:p>
          <w:p w:rsidR="00C502B8" w:rsidRDefault="00C502B8" w:rsidP="003C2EF8">
            <w:pPr>
              <w:autoSpaceDE w:val="0"/>
              <w:jc w:val="both"/>
            </w:pPr>
          </w:p>
          <w:p w:rsidR="00C502B8" w:rsidRDefault="00C502B8" w:rsidP="003C2EF8">
            <w:pPr>
              <w:autoSpaceDE w:val="0"/>
              <w:jc w:val="both"/>
            </w:pPr>
          </w:p>
          <w:p w:rsidR="00C502B8" w:rsidRDefault="00C502B8" w:rsidP="003C2EF8">
            <w:pPr>
              <w:autoSpaceDE w:val="0"/>
              <w:jc w:val="both"/>
            </w:pPr>
          </w:p>
          <w:p w:rsidR="00C502B8" w:rsidRDefault="00C502B8" w:rsidP="003C2EF8">
            <w:pPr>
              <w:autoSpaceDE w:val="0"/>
              <w:jc w:val="both"/>
            </w:pPr>
          </w:p>
          <w:p w:rsidR="00C502B8" w:rsidRDefault="00C502B8" w:rsidP="003C2EF8">
            <w:pPr>
              <w:autoSpaceDE w:val="0"/>
              <w:jc w:val="both"/>
            </w:pPr>
          </w:p>
          <w:p w:rsidR="00C502B8" w:rsidRDefault="00C502B8" w:rsidP="003C2EF8">
            <w:pPr>
              <w:autoSpaceDE w:val="0"/>
              <w:jc w:val="both"/>
            </w:pPr>
          </w:p>
          <w:p w:rsidR="00C502B8" w:rsidRDefault="00C502B8" w:rsidP="003C2EF8">
            <w:pPr>
              <w:autoSpaceDE w:val="0"/>
              <w:jc w:val="both"/>
            </w:pPr>
          </w:p>
          <w:p w:rsidR="00C502B8" w:rsidRDefault="00C502B8" w:rsidP="003C2EF8">
            <w:pPr>
              <w:autoSpaceDE w:val="0"/>
              <w:jc w:val="both"/>
            </w:pPr>
          </w:p>
          <w:p w:rsidR="00C502B8" w:rsidRDefault="00C502B8" w:rsidP="003C2EF8">
            <w:pPr>
              <w:autoSpaceDE w:val="0"/>
              <w:jc w:val="both"/>
            </w:pPr>
          </w:p>
          <w:p w:rsidR="00C502B8" w:rsidRDefault="00C502B8" w:rsidP="003C2EF8">
            <w:pPr>
              <w:autoSpaceDE w:val="0"/>
              <w:jc w:val="both"/>
            </w:pPr>
          </w:p>
          <w:p w:rsidR="00C502B8" w:rsidRDefault="00C502B8" w:rsidP="003C2EF8">
            <w:pPr>
              <w:autoSpaceDE w:val="0"/>
              <w:jc w:val="both"/>
            </w:pPr>
          </w:p>
          <w:p w:rsidR="00C502B8" w:rsidRDefault="00C502B8" w:rsidP="003C2EF8">
            <w:pPr>
              <w:autoSpaceDE w:val="0"/>
              <w:jc w:val="both"/>
            </w:pPr>
          </w:p>
          <w:p w:rsidR="00C502B8" w:rsidRDefault="00C502B8" w:rsidP="003C2EF8">
            <w:pPr>
              <w:autoSpaceDE w:val="0"/>
              <w:jc w:val="both"/>
            </w:pPr>
          </w:p>
          <w:p w:rsidR="00001693" w:rsidRDefault="00001693" w:rsidP="003C2EF8">
            <w:pPr>
              <w:autoSpaceDE w:val="0"/>
              <w:jc w:val="both"/>
            </w:pPr>
          </w:p>
          <w:p w:rsidR="00001693" w:rsidRDefault="00001693" w:rsidP="003C2EF8">
            <w:pPr>
              <w:autoSpaceDE w:val="0"/>
              <w:jc w:val="both"/>
            </w:pPr>
          </w:p>
          <w:p w:rsidR="00C64C9D" w:rsidRDefault="00C64C9D" w:rsidP="003C2EF8">
            <w:pPr>
              <w:autoSpaceDE w:val="0"/>
              <w:jc w:val="both"/>
            </w:pPr>
          </w:p>
          <w:p w:rsidR="003C2EF8" w:rsidRPr="003C2EF8" w:rsidRDefault="003C2EF8" w:rsidP="00C64C9D">
            <w:pPr>
              <w:autoSpaceDE w:val="0"/>
              <w:jc w:val="right"/>
            </w:pPr>
            <w:r w:rsidRPr="003C2EF8">
              <w:lastRenderedPageBreak/>
              <w:t>Приложение № 1</w:t>
            </w:r>
          </w:p>
          <w:p w:rsidR="003C2EF8" w:rsidRPr="003C2EF8" w:rsidRDefault="003C2EF8" w:rsidP="00C64C9D">
            <w:pPr>
              <w:autoSpaceDE w:val="0"/>
              <w:jc w:val="right"/>
            </w:pPr>
            <w:r w:rsidRPr="003C2EF8">
              <w:t>к Порядку реализации мероприятия «Возмещение части затрат на приобретение племенных нетелей или коров из племенных хозяйств Красноярского края или высокопродуктивных нетелей, или коров на территории Нижнеингашского района и за его пределами в ЛПХ»</w:t>
            </w:r>
          </w:p>
          <w:p w:rsidR="003C2EF8" w:rsidRPr="003C2EF8" w:rsidRDefault="003C2EF8" w:rsidP="003C2EF8">
            <w:pPr>
              <w:autoSpaceDE w:val="0"/>
              <w:jc w:val="both"/>
            </w:pPr>
          </w:p>
        </w:tc>
      </w:tr>
    </w:tbl>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tbl>
      <w:tblPr>
        <w:tblpPr w:leftFromText="180" w:rightFromText="180" w:bottomFromText="160" w:vertAnchor="text" w:horzAnchor="margin" w:tblpXSpec="right" w:tblpY="-27"/>
        <w:tblW w:w="0" w:type="auto"/>
        <w:tblLook w:val="04A0" w:firstRow="1" w:lastRow="0" w:firstColumn="1" w:lastColumn="0" w:noHBand="0" w:noVBand="1"/>
      </w:tblPr>
      <w:tblGrid>
        <w:gridCol w:w="4608"/>
      </w:tblGrid>
      <w:tr w:rsidR="00C64C9D" w:rsidRPr="003C2EF8" w:rsidTr="00C64C9D">
        <w:trPr>
          <w:trHeight w:val="899"/>
        </w:trPr>
        <w:tc>
          <w:tcPr>
            <w:tcW w:w="4608" w:type="dxa"/>
          </w:tcPr>
          <w:p w:rsidR="00C64C9D" w:rsidRPr="003C2EF8" w:rsidRDefault="00C64C9D" w:rsidP="00C64C9D">
            <w:pPr>
              <w:autoSpaceDE w:val="0"/>
              <w:jc w:val="both"/>
            </w:pPr>
          </w:p>
          <w:p w:rsidR="00C64C9D" w:rsidRPr="003C2EF8" w:rsidRDefault="00C64C9D" w:rsidP="00C64C9D">
            <w:pPr>
              <w:autoSpaceDE w:val="0"/>
              <w:jc w:val="both"/>
            </w:pPr>
          </w:p>
          <w:p w:rsidR="00C64C9D" w:rsidRPr="003C2EF8" w:rsidRDefault="00C64C9D" w:rsidP="00C64C9D">
            <w:pPr>
              <w:autoSpaceDE w:val="0"/>
              <w:jc w:val="both"/>
            </w:pPr>
            <w:r w:rsidRPr="003C2EF8">
              <w:t>Главе района    П.А. Малышкину</w:t>
            </w:r>
          </w:p>
          <w:p w:rsidR="00C64C9D" w:rsidRPr="003C2EF8" w:rsidRDefault="00C64C9D" w:rsidP="00C64C9D">
            <w:pPr>
              <w:autoSpaceDE w:val="0"/>
              <w:jc w:val="both"/>
            </w:pPr>
          </w:p>
          <w:p w:rsidR="00C64C9D" w:rsidRPr="003C2EF8" w:rsidRDefault="00C64C9D" w:rsidP="00C64C9D">
            <w:pPr>
              <w:autoSpaceDE w:val="0"/>
              <w:jc w:val="both"/>
            </w:pPr>
            <w:r w:rsidRPr="003C2EF8">
              <w:t xml:space="preserve">от __________________________________ </w:t>
            </w:r>
          </w:p>
          <w:p w:rsidR="00C64C9D" w:rsidRPr="003C2EF8" w:rsidRDefault="00C64C9D" w:rsidP="00C64C9D">
            <w:pPr>
              <w:autoSpaceDE w:val="0"/>
              <w:jc w:val="both"/>
            </w:pPr>
            <w:r w:rsidRPr="003C2EF8">
              <w:t xml:space="preserve">____________________________________ </w:t>
            </w:r>
          </w:p>
          <w:p w:rsidR="00C64C9D" w:rsidRPr="003C2EF8" w:rsidRDefault="00C64C9D" w:rsidP="00C64C9D">
            <w:pPr>
              <w:autoSpaceDE w:val="0"/>
              <w:jc w:val="both"/>
            </w:pPr>
            <w:r w:rsidRPr="003C2EF8">
              <w:t xml:space="preserve">Адрес ______________________________ </w:t>
            </w:r>
          </w:p>
          <w:p w:rsidR="00C64C9D" w:rsidRPr="003C2EF8" w:rsidRDefault="00C64C9D" w:rsidP="00C64C9D">
            <w:pPr>
              <w:autoSpaceDE w:val="0"/>
              <w:jc w:val="both"/>
            </w:pPr>
            <w:r w:rsidRPr="003C2EF8">
              <w:t xml:space="preserve">____________________________________ </w:t>
            </w:r>
          </w:p>
          <w:p w:rsidR="00C64C9D" w:rsidRPr="003C2EF8" w:rsidRDefault="00C64C9D" w:rsidP="00C64C9D">
            <w:pPr>
              <w:autoSpaceDE w:val="0"/>
              <w:jc w:val="both"/>
            </w:pPr>
            <w:r w:rsidRPr="003C2EF8">
              <w:t xml:space="preserve">____________________________________ </w:t>
            </w:r>
          </w:p>
          <w:p w:rsidR="00C64C9D" w:rsidRPr="003C2EF8" w:rsidRDefault="00C64C9D" w:rsidP="00C64C9D">
            <w:pPr>
              <w:autoSpaceDE w:val="0"/>
              <w:jc w:val="both"/>
            </w:pPr>
            <w:r w:rsidRPr="003C2EF8">
              <w:t xml:space="preserve">Паспорт: серия_____ № _______________ </w:t>
            </w:r>
          </w:p>
          <w:p w:rsidR="00C64C9D" w:rsidRPr="003C2EF8" w:rsidRDefault="00C64C9D" w:rsidP="00C64C9D">
            <w:pPr>
              <w:autoSpaceDE w:val="0"/>
              <w:jc w:val="both"/>
            </w:pPr>
            <w:r w:rsidRPr="003C2EF8">
              <w:t xml:space="preserve">кем выдан ___________________________ </w:t>
            </w:r>
          </w:p>
          <w:p w:rsidR="00C64C9D" w:rsidRPr="003C2EF8" w:rsidRDefault="00C64C9D" w:rsidP="00C64C9D">
            <w:pPr>
              <w:autoSpaceDE w:val="0"/>
              <w:jc w:val="both"/>
            </w:pPr>
            <w:r w:rsidRPr="003C2EF8">
              <w:t xml:space="preserve">____________________________________ </w:t>
            </w:r>
          </w:p>
          <w:p w:rsidR="00C64C9D" w:rsidRPr="003C2EF8" w:rsidRDefault="00C64C9D" w:rsidP="00C64C9D">
            <w:pPr>
              <w:autoSpaceDE w:val="0"/>
              <w:jc w:val="both"/>
            </w:pPr>
            <w:r w:rsidRPr="003C2EF8">
              <w:t xml:space="preserve">____________________________________ </w:t>
            </w:r>
          </w:p>
          <w:p w:rsidR="00C64C9D" w:rsidRPr="003C2EF8" w:rsidRDefault="00C64C9D" w:rsidP="00C64C9D">
            <w:pPr>
              <w:autoSpaceDE w:val="0"/>
              <w:jc w:val="both"/>
            </w:pPr>
            <w:r w:rsidRPr="003C2EF8">
              <w:t>когда _______________________________</w:t>
            </w:r>
          </w:p>
          <w:p w:rsidR="00C64C9D" w:rsidRPr="003C2EF8" w:rsidRDefault="00C64C9D" w:rsidP="00C64C9D">
            <w:pPr>
              <w:autoSpaceDE w:val="0"/>
              <w:jc w:val="both"/>
            </w:pPr>
            <w:r w:rsidRPr="003C2EF8">
              <w:t>Контактный телефон: _________________</w:t>
            </w:r>
          </w:p>
          <w:p w:rsidR="00C64C9D" w:rsidRPr="003C2EF8" w:rsidRDefault="00C64C9D" w:rsidP="00C64C9D">
            <w:pPr>
              <w:autoSpaceDE w:val="0"/>
              <w:jc w:val="both"/>
            </w:pPr>
          </w:p>
        </w:tc>
      </w:tr>
    </w:tbl>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Default="003C2EF8" w:rsidP="003C2EF8">
      <w:pPr>
        <w:autoSpaceDE w:val="0"/>
        <w:jc w:val="both"/>
      </w:pPr>
    </w:p>
    <w:p w:rsidR="00C502B8" w:rsidRDefault="00C502B8" w:rsidP="003C2EF8">
      <w:pPr>
        <w:autoSpaceDE w:val="0"/>
        <w:jc w:val="both"/>
      </w:pPr>
    </w:p>
    <w:p w:rsidR="00C502B8" w:rsidRDefault="00C502B8" w:rsidP="003C2EF8">
      <w:pPr>
        <w:autoSpaceDE w:val="0"/>
        <w:jc w:val="both"/>
      </w:pPr>
    </w:p>
    <w:p w:rsidR="00C502B8" w:rsidRDefault="00C502B8" w:rsidP="003C2EF8">
      <w:pPr>
        <w:autoSpaceDE w:val="0"/>
        <w:jc w:val="both"/>
      </w:pPr>
    </w:p>
    <w:p w:rsidR="00C502B8" w:rsidRDefault="00C502B8" w:rsidP="003C2EF8">
      <w:pPr>
        <w:autoSpaceDE w:val="0"/>
        <w:jc w:val="both"/>
      </w:pPr>
    </w:p>
    <w:p w:rsidR="00C502B8" w:rsidRDefault="00C502B8" w:rsidP="003C2EF8">
      <w:pPr>
        <w:autoSpaceDE w:val="0"/>
        <w:jc w:val="both"/>
      </w:pPr>
    </w:p>
    <w:p w:rsidR="00C502B8" w:rsidRDefault="00C502B8" w:rsidP="003C2EF8">
      <w:pPr>
        <w:autoSpaceDE w:val="0"/>
        <w:jc w:val="both"/>
      </w:pPr>
    </w:p>
    <w:p w:rsidR="00C502B8" w:rsidRPr="003C2EF8" w:rsidRDefault="00C502B8" w:rsidP="003C2EF8">
      <w:pPr>
        <w:autoSpaceDE w:val="0"/>
        <w:jc w:val="both"/>
      </w:pPr>
    </w:p>
    <w:p w:rsidR="00C64C9D" w:rsidRDefault="00C64C9D" w:rsidP="00C502B8">
      <w:pPr>
        <w:autoSpaceDE w:val="0"/>
        <w:jc w:val="center"/>
      </w:pPr>
    </w:p>
    <w:p w:rsidR="00C64C9D" w:rsidRDefault="00C64C9D" w:rsidP="00C502B8">
      <w:pPr>
        <w:autoSpaceDE w:val="0"/>
        <w:jc w:val="center"/>
      </w:pPr>
    </w:p>
    <w:p w:rsidR="00C64C9D" w:rsidRDefault="00C64C9D" w:rsidP="00C502B8">
      <w:pPr>
        <w:autoSpaceDE w:val="0"/>
        <w:jc w:val="center"/>
      </w:pPr>
    </w:p>
    <w:p w:rsidR="00C64C9D" w:rsidRDefault="00C64C9D" w:rsidP="00C502B8">
      <w:pPr>
        <w:autoSpaceDE w:val="0"/>
        <w:jc w:val="center"/>
      </w:pPr>
    </w:p>
    <w:p w:rsidR="003C2EF8" w:rsidRPr="003C2EF8" w:rsidRDefault="003C2EF8" w:rsidP="00C502B8">
      <w:pPr>
        <w:autoSpaceDE w:val="0"/>
        <w:jc w:val="center"/>
      </w:pPr>
      <w:r w:rsidRPr="003C2EF8">
        <w:t>Заявление</w:t>
      </w:r>
    </w:p>
    <w:p w:rsidR="003C2EF8" w:rsidRPr="003C2EF8" w:rsidRDefault="003C2EF8" w:rsidP="003C2EF8">
      <w:pPr>
        <w:autoSpaceDE w:val="0"/>
        <w:jc w:val="both"/>
      </w:pPr>
    </w:p>
    <w:p w:rsidR="003C2EF8" w:rsidRPr="003C2EF8" w:rsidRDefault="00C64C9D" w:rsidP="003C2EF8">
      <w:pPr>
        <w:autoSpaceDE w:val="0"/>
        <w:jc w:val="both"/>
      </w:pPr>
      <w:r>
        <w:t xml:space="preserve">      </w:t>
      </w:r>
      <w:proofErr w:type="gramStart"/>
      <w:r w:rsidR="003C2EF8" w:rsidRPr="003C2EF8">
        <w:t>Прошу Вас признать меня участником мероприятия 1 «Возмещение части затрат на приобретение племенных нетелей или коров из племенных хозяйств Красноярского края или высокопродуктивных нетелей или коров на территории Нижнеингашского района  и за его пределами в ЛПХ» подпрограммы 1 «Поддержка малых форм хозяйствования в Нижнеингашском районе», в рамках муниципальной программы «Развитие сельского хозяйства в Нижнеингашском районе», так как желаю приобрести _________________________________ в</w:t>
      </w:r>
      <w:proofErr w:type="gramEnd"/>
      <w:r w:rsidR="003C2EF8" w:rsidRPr="003C2EF8">
        <w:t xml:space="preserve"> личное подсобное хозяйство.</w:t>
      </w:r>
    </w:p>
    <w:p w:rsidR="003C2EF8" w:rsidRPr="003C2EF8" w:rsidRDefault="00C64C9D" w:rsidP="003C2EF8">
      <w:pPr>
        <w:autoSpaceDE w:val="0"/>
        <w:jc w:val="both"/>
      </w:pPr>
      <w:r>
        <w:t xml:space="preserve">      </w:t>
      </w:r>
      <w:r w:rsidR="003C2EF8" w:rsidRPr="003C2EF8">
        <w:t>Я согласен на обработку персональных данных в соответствии с Федеральным законом от 27 июля 2006 года № 152-ФЗ «О персональных данных». Прошу указанную информацию не предоставлять без моего согласия третьим лицам.</w:t>
      </w:r>
    </w:p>
    <w:p w:rsidR="003C2EF8" w:rsidRPr="003C2EF8" w:rsidRDefault="00C64C9D" w:rsidP="003C2EF8">
      <w:pPr>
        <w:autoSpaceDE w:val="0"/>
        <w:jc w:val="both"/>
      </w:pPr>
      <w:r>
        <w:t xml:space="preserve">      </w:t>
      </w:r>
      <w:r w:rsidR="003C2EF8" w:rsidRPr="003C2EF8">
        <w:t>В соответствии с установленным Порядком к заявлению прилагаются</w:t>
      </w:r>
    </w:p>
    <w:p w:rsidR="003C2EF8" w:rsidRPr="003C2EF8" w:rsidRDefault="003C2EF8" w:rsidP="003C2EF8">
      <w:pPr>
        <w:autoSpaceDE w:val="0"/>
        <w:jc w:val="both"/>
      </w:pPr>
      <w:r w:rsidRPr="003C2EF8">
        <w:t>документы на ____ листах.</w:t>
      </w:r>
    </w:p>
    <w:p w:rsidR="003C2EF8" w:rsidRPr="003C2EF8" w:rsidRDefault="003C2EF8" w:rsidP="003C2EF8">
      <w:pPr>
        <w:autoSpaceDE w:val="0"/>
        <w:jc w:val="both"/>
      </w:pPr>
      <w:r w:rsidRPr="003C2EF8">
        <w:t>____________________________/____________________________________/</w:t>
      </w:r>
    </w:p>
    <w:p w:rsidR="003C2EF8" w:rsidRPr="00C64C9D" w:rsidRDefault="00C64C9D" w:rsidP="003C2EF8">
      <w:pPr>
        <w:autoSpaceDE w:val="0"/>
        <w:jc w:val="both"/>
        <w:rPr>
          <w:sz w:val="20"/>
          <w:szCs w:val="20"/>
        </w:rPr>
      </w:pPr>
      <w:r>
        <w:rPr>
          <w:sz w:val="20"/>
          <w:szCs w:val="20"/>
        </w:rPr>
        <w:t xml:space="preserve">               </w:t>
      </w:r>
      <w:r w:rsidR="003C2EF8" w:rsidRPr="00C64C9D">
        <w:rPr>
          <w:sz w:val="20"/>
          <w:szCs w:val="20"/>
        </w:rPr>
        <w:t>(подпись)                                                                     (расшифровка подписи)</w:t>
      </w:r>
    </w:p>
    <w:p w:rsidR="003C2EF8" w:rsidRPr="003C2EF8" w:rsidRDefault="003C2EF8" w:rsidP="003C2EF8">
      <w:pPr>
        <w:autoSpaceDE w:val="0"/>
        <w:jc w:val="both"/>
      </w:pPr>
    </w:p>
    <w:p w:rsidR="003C2EF8" w:rsidRPr="003C2EF8" w:rsidRDefault="003C2EF8" w:rsidP="003C2EF8">
      <w:pPr>
        <w:autoSpaceDE w:val="0"/>
        <w:jc w:val="both"/>
      </w:pPr>
      <w:r w:rsidRPr="003C2EF8">
        <w:t>«___»_________________20 ___ г</w:t>
      </w:r>
    </w:p>
    <w:p w:rsidR="003C2EF8" w:rsidRDefault="003C2EF8" w:rsidP="003C2EF8">
      <w:pPr>
        <w:autoSpaceDE w:val="0"/>
        <w:jc w:val="both"/>
      </w:pPr>
    </w:p>
    <w:p w:rsidR="00001693" w:rsidRDefault="00001693" w:rsidP="003C2EF8">
      <w:pPr>
        <w:autoSpaceDE w:val="0"/>
        <w:jc w:val="both"/>
      </w:pPr>
    </w:p>
    <w:p w:rsidR="00001693" w:rsidRPr="003C2EF8" w:rsidRDefault="00001693" w:rsidP="003C2EF8">
      <w:pPr>
        <w:autoSpaceDE w:val="0"/>
        <w:jc w:val="both"/>
      </w:pPr>
    </w:p>
    <w:p w:rsidR="003C2EF8" w:rsidRPr="003C2EF8" w:rsidRDefault="003C2EF8" w:rsidP="003C2EF8">
      <w:pPr>
        <w:autoSpaceDE w:val="0"/>
        <w:jc w:val="both"/>
      </w:pPr>
    </w:p>
    <w:tbl>
      <w:tblPr>
        <w:tblpPr w:leftFromText="180" w:rightFromText="180" w:bottomFromText="160" w:vertAnchor="text" w:horzAnchor="margin" w:tblpXSpec="right" w:tblpY="1"/>
        <w:tblW w:w="0" w:type="auto"/>
        <w:tblLook w:val="04A0" w:firstRow="1" w:lastRow="0" w:firstColumn="1" w:lastColumn="0" w:noHBand="0" w:noVBand="1"/>
      </w:tblPr>
      <w:tblGrid>
        <w:gridCol w:w="4608"/>
      </w:tblGrid>
      <w:tr w:rsidR="003C2EF8" w:rsidRPr="003C2EF8" w:rsidTr="003C2EF8">
        <w:trPr>
          <w:trHeight w:val="1079"/>
        </w:trPr>
        <w:tc>
          <w:tcPr>
            <w:tcW w:w="4608" w:type="dxa"/>
          </w:tcPr>
          <w:p w:rsidR="003C2EF8" w:rsidRPr="003C2EF8" w:rsidRDefault="003C2EF8" w:rsidP="00C64C9D">
            <w:pPr>
              <w:autoSpaceDE w:val="0"/>
              <w:jc w:val="right"/>
            </w:pPr>
            <w:r w:rsidRPr="003C2EF8">
              <w:lastRenderedPageBreak/>
              <w:t>Приложение № 2</w:t>
            </w:r>
          </w:p>
          <w:p w:rsidR="003C2EF8" w:rsidRPr="003C2EF8" w:rsidRDefault="003C2EF8" w:rsidP="00C64C9D">
            <w:pPr>
              <w:autoSpaceDE w:val="0"/>
              <w:jc w:val="right"/>
            </w:pPr>
            <w:r w:rsidRPr="003C2EF8">
              <w:t>к Порядку реализации мероприятия «Возмещение части затрат на приобретение племенных нетелей или коров из племенных хозяйств Красноярского края или высокопродуктивных нетелей, или коров на территории Нижнеингашского района и за его пределами в ЛПХ»</w:t>
            </w:r>
          </w:p>
          <w:p w:rsidR="003C2EF8" w:rsidRPr="003C2EF8" w:rsidRDefault="003C2EF8" w:rsidP="00C64C9D">
            <w:pPr>
              <w:autoSpaceDE w:val="0"/>
              <w:jc w:val="right"/>
            </w:pPr>
          </w:p>
        </w:tc>
      </w:tr>
    </w:tbl>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C502B8">
      <w:pPr>
        <w:autoSpaceDE w:val="0"/>
        <w:jc w:val="center"/>
      </w:pPr>
      <w:r w:rsidRPr="003C2EF8">
        <w:t>Соглашение</w:t>
      </w:r>
    </w:p>
    <w:p w:rsidR="003C2EF8" w:rsidRPr="003C2EF8" w:rsidRDefault="003C2EF8" w:rsidP="003C2EF8">
      <w:pPr>
        <w:autoSpaceDE w:val="0"/>
        <w:jc w:val="both"/>
      </w:pPr>
      <w:r w:rsidRPr="003C2EF8">
        <w:t xml:space="preserve">между главным распорядителем средств бюджета Нижнеингашского района и гражданином о предоставлении субсидии из бюджета района на возмещение части затрат на приобретение племенных нетелей или коров из племенных хозяйств Красноярского края или высокопродуктивных нетелей, или коров на территории Нижнеингашского района и за его пределами в ЛПХ </w:t>
      </w:r>
    </w:p>
    <w:p w:rsidR="003C2EF8" w:rsidRPr="003C2EF8" w:rsidRDefault="003C2EF8" w:rsidP="003C2EF8">
      <w:pPr>
        <w:autoSpaceDE w:val="0"/>
        <w:jc w:val="both"/>
      </w:pPr>
    </w:p>
    <w:p w:rsidR="003C2EF8" w:rsidRPr="003C2EF8" w:rsidRDefault="003C2EF8" w:rsidP="003C2EF8">
      <w:pPr>
        <w:autoSpaceDE w:val="0"/>
        <w:jc w:val="both"/>
      </w:pPr>
      <w:proofErr w:type="spellStart"/>
      <w:r w:rsidRPr="003C2EF8">
        <w:t>пгт</w:t>
      </w:r>
      <w:proofErr w:type="spellEnd"/>
      <w:r w:rsidRPr="003C2EF8">
        <w:t>. Нижний Ингаш                                                                  «____» ______________ 20__ г.</w:t>
      </w:r>
    </w:p>
    <w:p w:rsidR="003C2EF8" w:rsidRPr="003C2EF8" w:rsidRDefault="003C2EF8" w:rsidP="003C2EF8">
      <w:pPr>
        <w:autoSpaceDE w:val="0"/>
        <w:jc w:val="both"/>
      </w:pPr>
    </w:p>
    <w:p w:rsidR="003C2EF8" w:rsidRPr="003C2EF8" w:rsidRDefault="00C64C9D" w:rsidP="003C2EF8">
      <w:pPr>
        <w:autoSpaceDE w:val="0"/>
        <w:jc w:val="both"/>
      </w:pPr>
      <w:r>
        <w:t xml:space="preserve">      </w:t>
      </w:r>
      <w:proofErr w:type="gramStart"/>
      <w:r w:rsidR="003C2EF8" w:rsidRPr="003C2EF8">
        <w:t xml:space="preserve">Администрация Нижнеингашского района, которой как получателю средств бюджета Нижнеингашского района доведены лимиты бюджетных обязательств на предоставление субсидии в соответствии со </w:t>
      </w:r>
      <w:hyperlink r:id="rId10" w:history="1">
        <w:r w:rsidR="003C2EF8" w:rsidRPr="003C2EF8">
          <w:rPr>
            <w:rStyle w:val="af2"/>
          </w:rPr>
          <w:t>статьей 78</w:t>
        </w:r>
      </w:hyperlink>
      <w:r w:rsidR="003C2EF8" w:rsidRPr="003C2EF8">
        <w:t xml:space="preserve"> Бюджетного кодекса Российской Федерации, именуемая в дальнейшем «Главный распорядитель», в лице ________________________________________, действующего на основании ___________________________________________, с одной стороны и _________________</w:t>
      </w:r>
      <w:proofErr w:type="gramEnd"/>
    </w:p>
    <w:p w:rsidR="003C2EF8" w:rsidRPr="003C2EF8" w:rsidRDefault="003C2EF8" w:rsidP="003C2EF8">
      <w:pPr>
        <w:autoSpaceDE w:val="0"/>
        <w:jc w:val="both"/>
      </w:pPr>
    </w:p>
    <w:p w:rsidR="003C2EF8" w:rsidRPr="003C2EF8" w:rsidRDefault="003C2EF8" w:rsidP="003C2EF8">
      <w:pPr>
        <w:autoSpaceDE w:val="0"/>
        <w:jc w:val="both"/>
      </w:pPr>
      <w:r w:rsidRPr="003C2EF8">
        <w:t>именуемый в дальнейшем «Получатель» с другой стороны, заключили настоящее Соглашение (далее – Соглашение) о нижеследующем.</w:t>
      </w:r>
    </w:p>
    <w:p w:rsidR="003C2EF8" w:rsidRPr="003C2EF8" w:rsidRDefault="003C2EF8" w:rsidP="003C2EF8">
      <w:pPr>
        <w:autoSpaceDE w:val="0"/>
        <w:jc w:val="both"/>
      </w:pPr>
    </w:p>
    <w:p w:rsidR="003C2EF8" w:rsidRPr="003C2EF8" w:rsidRDefault="00C64C9D" w:rsidP="003C2EF8">
      <w:pPr>
        <w:autoSpaceDE w:val="0"/>
        <w:jc w:val="both"/>
      </w:pPr>
      <w:bookmarkStart w:id="3" w:name="P1147"/>
      <w:bookmarkEnd w:id="3"/>
      <w:r>
        <w:rPr>
          <w:b/>
        </w:rPr>
        <w:t xml:space="preserve">      </w:t>
      </w:r>
      <w:r w:rsidR="003C2EF8" w:rsidRPr="003C2EF8">
        <w:rPr>
          <w:b/>
        </w:rPr>
        <w:t>I. Предмет Соглашения</w:t>
      </w:r>
    </w:p>
    <w:p w:rsidR="003C2EF8" w:rsidRPr="003C2EF8" w:rsidRDefault="00C64C9D" w:rsidP="003C2EF8">
      <w:pPr>
        <w:autoSpaceDE w:val="0"/>
        <w:jc w:val="both"/>
      </w:pPr>
      <w:r>
        <w:t xml:space="preserve">      </w:t>
      </w:r>
      <w:r w:rsidR="003C2EF8" w:rsidRPr="003C2EF8">
        <w:t xml:space="preserve">1.1. Предметом Соглашения является возмещение части затрат на приобретение высокопродуктивной (племенной) _________________________ согласно мероприятию «Возмещение части затрат на приобретение племенных нетелей или коров из племенных хозяйств Красноярского края или высокопродуктивных нетелей или коров на территории Нижнеингашского района и за его пределами в ЛПХ» в рамках муниципальной программы «Развитие сельского хозяйства в Нижнеингашском районе» гражданам, проживающим в Нижнеингашском районе для получения наибольшей продуктивности молока. Код классификации расходов бюджетов Российской Федерации: код Главного распорядителя 001, раздел 04, подраздел 05, целевая статья 0710000010, вид расходов 811 подпрограммы «Поддержка малых форм хозяйствования в Нижнеингашском районе» в рамках муниципальной программы «Развитие сельского хозяйства в Нижнеингашском районе» от 29.10.2013 № 1287 </w:t>
      </w:r>
      <w:bookmarkStart w:id="4" w:name="P1143"/>
      <w:bookmarkEnd w:id="4"/>
      <w:r w:rsidR="003C2EF8" w:rsidRPr="003C2EF8">
        <w:t xml:space="preserve">в целях поддержки и дальнейшего развития личных подсобных хозяйств, </w:t>
      </w:r>
      <w:proofErr w:type="spellStart"/>
      <w:r w:rsidR="003C2EF8" w:rsidRPr="003C2EF8">
        <w:t>самозанятости</w:t>
      </w:r>
      <w:proofErr w:type="spellEnd"/>
      <w:r w:rsidR="003C2EF8" w:rsidRPr="003C2EF8">
        <w:t xml:space="preserve"> и повышения уровня доходов сельского населения.</w:t>
      </w:r>
    </w:p>
    <w:p w:rsidR="003C2EF8" w:rsidRPr="003C2EF8" w:rsidRDefault="00C64C9D" w:rsidP="003C2EF8">
      <w:pPr>
        <w:autoSpaceDE w:val="0"/>
        <w:jc w:val="both"/>
      </w:pPr>
      <w:r>
        <w:t xml:space="preserve">       </w:t>
      </w:r>
      <w:r w:rsidR="003C2EF8" w:rsidRPr="003C2EF8">
        <w:t>1.2. Размер Субсидии, предоставляемой в соответствии с Соглашением, составляет __________ рублей.</w:t>
      </w:r>
    </w:p>
    <w:p w:rsidR="003C2EF8" w:rsidRPr="003C2EF8" w:rsidRDefault="003C2EF8" w:rsidP="003C2EF8">
      <w:pPr>
        <w:autoSpaceDE w:val="0"/>
        <w:jc w:val="both"/>
      </w:pPr>
      <w:r w:rsidRPr="003C2EF8">
        <w:t>Источником предоставления Субсидии являются:</w:t>
      </w:r>
    </w:p>
    <w:p w:rsidR="003C2EF8" w:rsidRPr="003C2EF8" w:rsidRDefault="003C2EF8" w:rsidP="003C2EF8">
      <w:pPr>
        <w:autoSpaceDE w:val="0"/>
        <w:jc w:val="both"/>
      </w:pPr>
      <w:r w:rsidRPr="003C2EF8">
        <w:t>средства бюджета Нижнеингашского района в размере ______________ рублей.</w:t>
      </w:r>
    </w:p>
    <w:p w:rsidR="003C2EF8" w:rsidRPr="003C2EF8" w:rsidRDefault="003C2EF8" w:rsidP="003C2EF8">
      <w:pPr>
        <w:autoSpaceDE w:val="0"/>
        <w:jc w:val="both"/>
      </w:pPr>
      <w:r w:rsidRPr="003C2EF8">
        <w:t>средства краевого бюджета в размере 0(0) рублей.</w:t>
      </w:r>
    </w:p>
    <w:p w:rsidR="003C2EF8" w:rsidRPr="003C2EF8" w:rsidRDefault="003C2EF8" w:rsidP="003C2EF8">
      <w:pPr>
        <w:autoSpaceDE w:val="0"/>
        <w:jc w:val="both"/>
      </w:pPr>
      <w:r w:rsidRPr="003C2EF8">
        <w:t>средства федерального бюджета в размере 0(0) рублей.</w:t>
      </w:r>
    </w:p>
    <w:p w:rsidR="003C2EF8" w:rsidRPr="003C2EF8" w:rsidRDefault="00C64C9D" w:rsidP="003C2EF8">
      <w:pPr>
        <w:autoSpaceDE w:val="0"/>
        <w:jc w:val="both"/>
        <w:rPr>
          <w:b/>
        </w:rPr>
      </w:pPr>
      <w:r>
        <w:lastRenderedPageBreak/>
        <w:t xml:space="preserve">      </w:t>
      </w:r>
      <w:r w:rsidR="003C2EF8" w:rsidRPr="003C2EF8">
        <w:t>1.2.1. Размер Субсидии, предоставляемой в соответствии с Соглашением, определяется согласно мероприятию «Предоставление субсидии жителям района на возмещение части затрат на приобретение племенных нетелей или коров из племенных хозяй</w:t>
      </w:r>
      <w:proofErr w:type="gramStart"/>
      <w:r w:rsidR="003C2EF8" w:rsidRPr="003C2EF8">
        <w:t>ств Кр</w:t>
      </w:r>
      <w:proofErr w:type="gramEnd"/>
      <w:r w:rsidR="003C2EF8" w:rsidRPr="003C2EF8">
        <w:t>асноярского края или высокопродуктивных нетелей или коров на территории Нижнеингашского района и за его пределами в ЛПХ».</w:t>
      </w:r>
    </w:p>
    <w:p w:rsidR="003C2EF8" w:rsidRPr="003C2EF8" w:rsidRDefault="00C64C9D" w:rsidP="003C2EF8">
      <w:pPr>
        <w:autoSpaceDE w:val="0"/>
        <w:jc w:val="both"/>
      </w:pPr>
      <w:bookmarkStart w:id="5" w:name="P1160"/>
      <w:bookmarkEnd w:id="5"/>
      <w:r>
        <w:t xml:space="preserve">      </w:t>
      </w:r>
      <w:r w:rsidR="003C2EF8" w:rsidRPr="003C2EF8">
        <w:t>1.3. Субсидия предоставляется в соответствии со сводной бюджетной росписью средств бюджета района в пределах лимитов бюджетных обязательств, доведенных Главному распорядителю согласно решению Нижнеингашского районного Совета депутатов о бюджете Нижнеингашского района на очередной финансовый год и плановый период.</w:t>
      </w:r>
    </w:p>
    <w:p w:rsidR="003C2EF8" w:rsidRPr="003C2EF8" w:rsidRDefault="003C2EF8" w:rsidP="003C2EF8">
      <w:pPr>
        <w:autoSpaceDE w:val="0"/>
        <w:jc w:val="both"/>
      </w:pPr>
    </w:p>
    <w:p w:rsidR="003C2EF8" w:rsidRPr="003C2EF8" w:rsidRDefault="003C2EF8" w:rsidP="003C2EF8">
      <w:pPr>
        <w:autoSpaceDE w:val="0"/>
        <w:jc w:val="both"/>
        <w:rPr>
          <w:b/>
        </w:rPr>
      </w:pPr>
      <w:bookmarkStart w:id="6" w:name="P1165"/>
      <w:bookmarkEnd w:id="6"/>
    </w:p>
    <w:p w:rsidR="003C2EF8" w:rsidRPr="003C2EF8" w:rsidRDefault="00C64C9D" w:rsidP="003C2EF8">
      <w:pPr>
        <w:autoSpaceDE w:val="0"/>
        <w:jc w:val="both"/>
        <w:rPr>
          <w:b/>
        </w:rPr>
      </w:pPr>
      <w:r>
        <w:rPr>
          <w:b/>
        </w:rPr>
        <w:t xml:space="preserve">      </w:t>
      </w:r>
      <w:r w:rsidR="003C2EF8" w:rsidRPr="003C2EF8">
        <w:rPr>
          <w:b/>
        </w:rPr>
        <w:t>II. Условия предоставления субсидии</w:t>
      </w:r>
    </w:p>
    <w:p w:rsidR="003C2EF8" w:rsidRPr="003C2EF8" w:rsidRDefault="00C64C9D" w:rsidP="003C2EF8">
      <w:pPr>
        <w:autoSpaceDE w:val="0"/>
        <w:jc w:val="both"/>
      </w:pPr>
      <w:bookmarkStart w:id="7" w:name="P1167"/>
      <w:bookmarkEnd w:id="7"/>
      <w:r>
        <w:t xml:space="preserve">      </w:t>
      </w:r>
      <w:r w:rsidR="003C2EF8" w:rsidRPr="003C2EF8">
        <w:t>2.1. Получатель обязан регулярно (весной, осенью) проводить профилактические ветеринарные обработки животного, предусмотренные ветеринарным законодательством.</w:t>
      </w:r>
    </w:p>
    <w:p w:rsidR="003C2EF8" w:rsidRPr="003C2EF8" w:rsidRDefault="00C64C9D" w:rsidP="003C2EF8">
      <w:pPr>
        <w:autoSpaceDE w:val="0"/>
        <w:jc w:val="both"/>
      </w:pPr>
      <w:r>
        <w:t xml:space="preserve">      </w:t>
      </w:r>
      <w:r w:rsidR="003C2EF8" w:rsidRPr="003C2EF8">
        <w:t>2.2. В течение 2-х лет предоставлять возможность специалистам Главного распорядителя следить за содержанием животного, осуществлять контрольные мероприятия.</w:t>
      </w:r>
    </w:p>
    <w:p w:rsidR="003C2EF8" w:rsidRPr="003C2EF8" w:rsidRDefault="00C64C9D" w:rsidP="003C2EF8">
      <w:pPr>
        <w:autoSpaceDE w:val="0"/>
        <w:jc w:val="both"/>
      </w:pPr>
      <w:r>
        <w:t xml:space="preserve">      </w:t>
      </w:r>
      <w:r w:rsidR="003C2EF8" w:rsidRPr="003C2EF8">
        <w:t>2.3. В случае неисполнения участником мероприятия условий содержания, кормления, а также в случае забоя животного по вине участника мероприятия, он обязан вернуть средства субсидии на расчетный счет Главного распорядителя в течение 10 рабочих дней после выявления нарушения.</w:t>
      </w:r>
    </w:p>
    <w:p w:rsidR="003C2EF8" w:rsidRPr="003C2EF8" w:rsidRDefault="00C64C9D" w:rsidP="003C2EF8">
      <w:pPr>
        <w:autoSpaceDE w:val="0"/>
        <w:jc w:val="both"/>
      </w:pPr>
      <w:r>
        <w:t xml:space="preserve">      </w:t>
      </w:r>
      <w:r w:rsidR="003C2EF8" w:rsidRPr="003C2EF8">
        <w:t>2.4. Коровы приобретаются возрастом не более шести лет на территории Нижнеингашского района и за его пределами в ЛПХ не более 1 головы.</w:t>
      </w:r>
    </w:p>
    <w:p w:rsidR="003C2EF8" w:rsidRPr="003C2EF8" w:rsidRDefault="00C64C9D" w:rsidP="003C2EF8">
      <w:pPr>
        <w:autoSpaceDE w:val="0"/>
        <w:jc w:val="both"/>
      </w:pPr>
      <w:bookmarkStart w:id="8" w:name="P1179"/>
      <w:bookmarkEnd w:id="8"/>
      <w:r>
        <w:t xml:space="preserve">      </w:t>
      </w:r>
      <w:r w:rsidR="003C2EF8" w:rsidRPr="003C2EF8">
        <w:t xml:space="preserve">2.5. Перечисление Субсидии осуществляется одноразово полностью на счет, указанный в разделе VI Получателя, открытый </w:t>
      </w:r>
      <w:proofErr w:type="gramStart"/>
      <w:r w:rsidR="003C2EF8" w:rsidRPr="003C2EF8">
        <w:t>в</w:t>
      </w:r>
      <w:proofErr w:type="gramEnd"/>
      <w:r w:rsidR="003C2EF8" w:rsidRPr="003C2EF8">
        <w:t xml:space="preserve"> _________________________________</w:t>
      </w:r>
      <w:r>
        <w:t>_____________</w:t>
      </w:r>
      <w:r w:rsidR="003C2EF8" w:rsidRPr="003C2EF8">
        <w:t>_</w:t>
      </w:r>
    </w:p>
    <w:p w:rsidR="003C2EF8" w:rsidRPr="003C2EF8" w:rsidRDefault="003C2EF8" w:rsidP="003C2EF8">
      <w:pPr>
        <w:autoSpaceDE w:val="0"/>
        <w:jc w:val="both"/>
      </w:pPr>
    </w:p>
    <w:p w:rsidR="003C2EF8" w:rsidRPr="003C2EF8" w:rsidRDefault="003C2EF8" w:rsidP="003C2EF8">
      <w:pPr>
        <w:autoSpaceDE w:val="0"/>
        <w:jc w:val="both"/>
      </w:pPr>
      <w:r w:rsidRPr="003C2EF8">
        <w:t>(наименование российской кредитной организации, в которой открыт счет Получателю)</w:t>
      </w:r>
    </w:p>
    <w:p w:rsidR="003C2EF8" w:rsidRPr="003C2EF8" w:rsidRDefault="003C2EF8" w:rsidP="003C2EF8">
      <w:pPr>
        <w:autoSpaceDE w:val="0"/>
        <w:jc w:val="both"/>
      </w:pPr>
      <w:r w:rsidRPr="003C2EF8">
        <w:t>не позднее 20 рабочих дней с момента заключения Соглашения;</w:t>
      </w:r>
    </w:p>
    <w:p w:rsidR="003C2EF8" w:rsidRPr="003C2EF8" w:rsidRDefault="003C2EF8" w:rsidP="003C2EF8">
      <w:pPr>
        <w:autoSpaceDE w:val="0"/>
        <w:jc w:val="both"/>
      </w:pPr>
    </w:p>
    <w:p w:rsidR="003C2EF8" w:rsidRPr="003C2EF8" w:rsidRDefault="00C64C9D" w:rsidP="003C2EF8">
      <w:pPr>
        <w:autoSpaceDE w:val="0"/>
        <w:jc w:val="both"/>
      </w:pPr>
      <w:r>
        <w:rPr>
          <w:b/>
        </w:rPr>
        <w:t xml:space="preserve">      </w:t>
      </w:r>
      <w:r w:rsidR="003C2EF8" w:rsidRPr="003C2EF8">
        <w:rPr>
          <w:b/>
        </w:rPr>
        <w:t>III. Взаимодействие Сторон</w:t>
      </w:r>
    </w:p>
    <w:p w:rsidR="003C2EF8" w:rsidRPr="003C2EF8" w:rsidRDefault="00C64C9D" w:rsidP="003C2EF8">
      <w:pPr>
        <w:autoSpaceDE w:val="0"/>
        <w:jc w:val="both"/>
      </w:pPr>
      <w:r>
        <w:t xml:space="preserve">      </w:t>
      </w:r>
      <w:r w:rsidR="003C2EF8" w:rsidRPr="003C2EF8">
        <w:t>3.1. Главный распорядитель обязуется:</w:t>
      </w:r>
    </w:p>
    <w:p w:rsidR="003C2EF8" w:rsidRPr="003C2EF8" w:rsidRDefault="00C64C9D" w:rsidP="003C2EF8">
      <w:pPr>
        <w:autoSpaceDE w:val="0"/>
        <w:jc w:val="both"/>
      </w:pPr>
      <w:r>
        <w:t xml:space="preserve">      </w:t>
      </w:r>
      <w:r w:rsidR="003C2EF8" w:rsidRPr="003C2EF8">
        <w:t>3.1.1. Обеспечить предоставление Субсидии;</w:t>
      </w:r>
    </w:p>
    <w:p w:rsidR="003C2EF8" w:rsidRPr="003C2EF8" w:rsidRDefault="00C64C9D" w:rsidP="003C2EF8">
      <w:pPr>
        <w:autoSpaceDE w:val="0"/>
        <w:jc w:val="both"/>
      </w:pPr>
      <w:bookmarkStart w:id="9" w:name="P1202"/>
      <w:bookmarkStart w:id="10" w:name="P1212"/>
      <w:bookmarkStart w:id="11" w:name="P1218"/>
      <w:bookmarkEnd w:id="9"/>
      <w:bookmarkEnd w:id="10"/>
      <w:bookmarkEnd w:id="11"/>
      <w:r>
        <w:t xml:space="preserve">      </w:t>
      </w:r>
      <w:r w:rsidR="003C2EF8" w:rsidRPr="003C2EF8">
        <w:t>3.1.2 Осуществлять контроль за соблюдением Получателем порядка, целей и условий</w:t>
      </w:r>
      <w:proofErr w:type="gramStart"/>
      <w:r w:rsidR="003C2EF8" w:rsidRPr="003C2EF8">
        <w:t xml:space="preserve"> </w:t>
      </w:r>
      <w:r>
        <w:t>.</w:t>
      </w:r>
      <w:proofErr w:type="spellStart"/>
      <w:proofErr w:type="gramEnd"/>
      <w:r w:rsidR="003C2EF8" w:rsidRPr="003C2EF8">
        <w:t>дии</w:t>
      </w:r>
      <w:proofErr w:type="spellEnd"/>
      <w:r w:rsidR="003C2EF8" w:rsidRPr="003C2EF8">
        <w:t xml:space="preserve"> и Соглашением, в том числе в части достоверности представляемых Получателем в соответствии с Соглашением сведений, путем проведения проверок;</w:t>
      </w:r>
    </w:p>
    <w:p w:rsidR="003C2EF8" w:rsidRPr="003C2EF8" w:rsidRDefault="00C64C9D" w:rsidP="003C2EF8">
      <w:pPr>
        <w:autoSpaceDE w:val="0"/>
        <w:jc w:val="both"/>
      </w:pPr>
      <w:bookmarkStart w:id="12" w:name="P1226"/>
      <w:bookmarkEnd w:id="12"/>
      <w:r>
        <w:t xml:space="preserve">      </w:t>
      </w:r>
      <w:r w:rsidR="003C2EF8" w:rsidRPr="003C2EF8">
        <w:t>3.1.3. В случае установления Главным распорядителем или получения от органа муниципального финансового контроля информации о факт</w:t>
      </w:r>
      <w:proofErr w:type="gramStart"/>
      <w:r w:rsidR="003C2EF8" w:rsidRPr="003C2EF8">
        <w:t>е(</w:t>
      </w:r>
      <w:proofErr w:type="gramEnd"/>
      <w:r w:rsidR="003C2EF8" w:rsidRPr="003C2EF8">
        <w:t>ах) нарушения Получателем порядка, целей и условий предоставления Субсидии, предусмотренных в мероприятии 2 порядком предоставления субсидии и Соглашением, в том числе указания в документах, представленных Получателем недостоверных сведений, направлять Получателю требование о возврате Субсидии в районный бюджет в размере и в сроки, опре</w:t>
      </w:r>
      <w:r w:rsidR="00152B17">
        <w:t xml:space="preserve">деленные в указанном </w:t>
      </w:r>
      <w:proofErr w:type="gramStart"/>
      <w:r w:rsidR="00152B17">
        <w:t>требовании</w:t>
      </w:r>
      <w:proofErr w:type="gramEnd"/>
      <w:r w:rsidR="00152B17">
        <w:t>.</w:t>
      </w:r>
    </w:p>
    <w:p w:rsidR="003C2EF8" w:rsidRPr="003C2EF8" w:rsidRDefault="00152B17" w:rsidP="003C2EF8">
      <w:pPr>
        <w:autoSpaceDE w:val="0"/>
        <w:jc w:val="both"/>
      </w:pPr>
      <w:bookmarkStart w:id="13" w:name="P1234"/>
      <w:bookmarkEnd w:id="13"/>
      <w:r>
        <w:t xml:space="preserve">      </w:t>
      </w:r>
      <w:r w:rsidR="003C2EF8" w:rsidRPr="003C2EF8">
        <w:t>3.2. Главный распорядитель вправе;</w:t>
      </w:r>
    </w:p>
    <w:p w:rsidR="003C2EF8" w:rsidRPr="003C2EF8" w:rsidRDefault="00152B17" w:rsidP="003C2EF8">
      <w:pPr>
        <w:autoSpaceDE w:val="0"/>
        <w:jc w:val="both"/>
      </w:pPr>
      <w:bookmarkStart w:id="14" w:name="P1254"/>
      <w:bookmarkEnd w:id="14"/>
      <w:r>
        <w:t xml:space="preserve">      </w:t>
      </w:r>
      <w:r w:rsidR="003C2EF8" w:rsidRPr="003C2EF8">
        <w:t xml:space="preserve">3.2.1. </w:t>
      </w:r>
      <w:proofErr w:type="gramStart"/>
      <w:r w:rsidR="003C2EF8" w:rsidRPr="003C2EF8">
        <w:t>Приостанавливать предоставление Субсидии в случае установления Главным распорядителем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Соглашением, в том числе указания в документах, представленных Получателем недостоверных сведений, до устранения указанных нарушений с обязательным уведомлением Получателя не позднее 5 рабочих дней с даты принятия решения</w:t>
      </w:r>
      <w:proofErr w:type="gramEnd"/>
      <w:r w:rsidR="003C2EF8" w:rsidRPr="003C2EF8">
        <w:t xml:space="preserve"> о приостановлении;</w:t>
      </w:r>
    </w:p>
    <w:p w:rsidR="003C2EF8" w:rsidRPr="003C2EF8" w:rsidRDefault="00152B17" w:rsidP="003C2EF8">
      <w:pPr>
        <w:autoSpaceDE w:val="0"/>
        <w:jc w:val="both"/>
      </w:pPr>
      <w:bookmarkStart w:id="15" w:name="P1269"/>
      <w:bookmarkEnd w:id="15"/>
      <w:r>
        <w:t xml:space="preserve">      </w:t>
      </w:r>
      <w:r w:rsidR="003C2EF8" w:rsidRPr="003C2EF8">
        <w:t xml:space="preserve"> 3.2.2. Запрашивать у Получателя документы и информацию, необходимые для осуществления контроля за соблюдением Получателем порядка, целей и условий </w:t>
      </w:r>
      <w:r w:rsidR="003C2EF8" w:rsidRPr="003C2EF8">
        <w:lastRenderedPageBreak/>
        <w:t>предоставления Субсидии, установленных в мероприятии порядка предоставления Субсидии и Соглашением;</w:t>
      </w:r>
    </w:p>
    <w:p w:rsidR="003C2EF8" w:rsidRPr="003C2EF8" w:rsidRDefault="00152B17" w:rsidP="003C2EF8">
      <w:pPr>
        <w:autoSpaceDE w:val="0"/>
        <w:jc w:val="both"/>
      </w:pPr>
      <w:r>
        <w:t xml:space="preserve">      </w:t>
      </w:r>
      <w:r w:rsidR="003C2EF8" w:rsidRPr="003C2EF8">
        <w:t>3.2.3. Осуществлять иные права в соответствии с бюджетным законодательством Российской Федерации и установленном в мероприятии порядком предоставления субсидии;</w:t>
      </w:r>
    </w:p>
    <w:p w:rsidR="003C2EF8" w:rsidRPr="003C2EF8" w:rsidRDefault="003C2EF8" w:rsidP="003C2EF8">
      <w:pPr>
        <w:autoSpaceDE w:val="0"/>
        <w:jc w:val="both"/>
      </w:pPr>
      <w:r w:rsidRPr="003C2EF8">
        <w:t xml:space="preserve"> </w:t>
      </w:r>
      <w:r w:rsidR="00152B17">
        <w:t xml:space="preserve">      </w:t>
      </w:r>
      <w:r w:rsidRPr="003C2EF8">
        <w:t>3.3. Получатель обязуется:</w:t>
      </w:r>
    </w:p>
    <w:p w:rsidR="003C2EF8" w:rsidRPr="003C2EF8" w:rsidRDefault="003C2EF8" w:rsidP="003C2EF8">
      <w:pPr>
        <w:autoSpaceDE w:val="0"/>
        <w:jc w:val="both"/>
      </w:pPr>
      <w:r w:rsidRPr="003C2EF8">
        <w:t xml:space="preserve"> </w:t>
      </w:r>
      <w:r w:rsidR="00152B17">
        <w:t xml:space="preserve">      </w:t>
      </w:r>
      <w:r w:rsidRPr="003C2EF8">
        <w:t xml:space="preserve">3.3.1. </w:t>
      </w:r>
      <w:r w:rsidRPr="003C2EF8">
        <w:rPr>
          <w:bCs/>
        </w:rPr>
        <w:t>Не прекращать деятельность ЛПХ и не отчуждать животное приобретенное с участием субсидии в течение 2-х лет со дня заключения Соглашения.</w:t>
      </w:r>
      <w:r w:rsidRPr="003C2EF8">
        <w:t>;</w:t>
      </w:r>
    </w:p>
    <w:p w:rsidR="003C2EF8" w:rsidRPr="003C2EF8" w:rsidRDefault="003C2EF8" w:rsidP="003C2EF8">
      <w:pPr>
        <w:autoSpaceDE w:val="0"/>
        <w:jc w:val="both"/>
      </w:pPr>
      <w:bookmarkStart w:id="16" w:name="P1294"/>
      <w:bookmarkEnd w:id="16"/>
      <w:r w:rsidRPr="003C2EF8">
        <w:t xml:space="preserve"> </w:t>
      </w:r>
      <w:r w:rsidR="00152B17">
        <w:t xml:space="preserve">      </w:t>
      </w:r>
      <w:r w:rsidRPr="003C2EF8">
        <w:t xml:space="preserve">3.3.2. Направлять по запросу Главного распорядителя документы и информацию, необходимые для осуществления контроля за соблюдением порядка, целей и условий предоставления Субсидии в соответствии с </w:t>
      </w:r>
      <w:hyperlink r:id="rId11" w:anchor="P1269" w:history="1">
        <w:r w:rsidRPr="003C2EF8">
          <w:rPr>
            <w:rStyle w:val="af2"/>
          </w:rPr>
          <w:t>пунктом 3.2.3</w:t>
        </w:r>
      </w:hyperlink>
      <w:r w:rsidRPr="003C2EF8">
        <w:t xml:space="preserve"> Соглашения, в течение 5 рабочих дней со дня получения указанного запроса.</w:t>
      </w:r>
    </w:p>
    <w:p w:rsidR="003C2EF8" w:rsidRPr="003C2EF8" w:rsidRDefault="003C2EF8" w:rsidP="003C2EF8">
      <w:pPr>
        <w:autoSpaceDE w:val="0"/>
        <w:jc w:val="both"/>
      </w:pPr>
      <w:r w:rsidRPr="003C2EF8">
        <w:t>Подписанием Соглашения Получатель выражает согласие на осуществление Главным распорядителем, органом муниципального контроля Нижнеингашского района проверок соблюдения условий, целей и установленном в мероприятии порядком предоставления Субсидий в соответствии с действующим законодательством;</w:t>
      </w:r>
    </w:p>
    <w:p w:rsidR="003C2EF8" w:rsidRPr="003C2EF8" w:rsidRDefault="00152B17" w:rsidP="003C2EF8">
      <w:pPr>
        <w:autoSpaceDE w:val="0"/>
        <w:jc w:val="both"/>
      </w:pPr>
      <w:r>
        <w:t xml:space="preserve">      </w:t>
      </w:r>
      <w:r w:rsidR="003C2EF8" w:rsidRPr="003C2EF8">
        <w:t xml:space="preserve">3.3.3. В случае получения от Главного распорядителя требования в соответствии с </w:t>
      </w:r>
      <w:hyperlink r:id="rId12" w:anchor="P1226" w:history="1">
        <w:r w:rsidR="003C2EF8" w:rsidRPr="003C2EF8">
          <w:rPr>
            <w:rStyle w:val="af2"/>
          </w:rPr>
          <w:t>пунктом 3.1.3</w:t>
        </w:r>
      </w:hyperlink>
      <w:r w:rsidR="003C2EF8" w:rsidRPr="003C2EF8">
        <w:t xml:space="preserve"> Соглашения:</w:t>
      </w:r>
    </w:p>
    <w:p w:rsidR="003C2EF8" w:rsidRPr="003C2EF8" w:rsidRDefault="00152B17" w:rsidP="003C2EF8">
      <w:pPr>
        <w:autoSpaceDE w:val="0"/>
        <w:jc w:val="both"/>
      </w:pPr>
      <w:r>
        <w:t xml:space="preserve">      </w:t>
      </w:r>
      <w:r w:rsidR="003C2EF8" w:rsidRPr="003C2EF8">
        <w:t>3.3.3.1. Устранять факты нарушения порядка, целей и условий предоставления Субсидии в сроки, определенные в указанном требовании;</w:t>
      </w:r>
    </w:p>
    <w:p w:rsidR="003C2EF8" w:rsidRPr="003C2EF8" w:rsidRDefault="00152B17" w:rsidP="003C2EF8">
      <w:pPr>
        <w:autoSpaceDE w:val="0"/>
        <w:jc w:val="both"/>
      </w:pPr>
      <w:r>
        <w:t xml:space="preserve">      </w:t>
      </w:r>
      <w:r w:rsidR="003C2EF8" w:rsidRPr="003C2EF8">
        <w:t>3.3.3.2. Возвращать в районный бюджет Субсидию в размере и в сроки, определенные в указанном требовании;</w:t>
      </w:r>
    </w:p>
    <w:p w:rsidR="003C2EF8" w:rsidRPr="003C2EF8" w:rsidRDefault="00152B17" w:rsidP="003C2EF8">
      <w:pPr>
        <w:autoSpaceDE w:val="0"/>
        <w:jc w:val="both"/>
      </w:pPr>
      <w:r>
        <w:t xml:space="preserve">      </w:t>
      </w:r>
      <w:r w:rsidR="003C2EF8" w:rsidRPr="003C2EF8">
        <w:t>3.3.4. Обеспечивать полноту и достоверность сведений, представляемых Главному распорядителю в соответствии с Соглашением;</w:t>
      </w:r>
    </w:p>
    <w:p w:rsidR="003C2EF8" w:rsidRPr="003C2EF8" w:rsidRDefault="00152B17" w:rsidP="003C2EF8">
      <w:pPr>
        <w:autoSpaceDE w:val="0"/>
        <w:jc w:val="both"/>
      </w:pPr>
      <w:r>
        <w:t xml:space="preserve">      </w:t>
      </w:r>
      <w:r w:rsidR="003C2EF8" w:rsidRPr="003C2EF8">
        <w:t>3.3.5. Выполнять иные обязательства в соответствии с бюджетным законодательством Российской Федерации и установленном в мероприятии порядком предоставления субсидии;</w:t>
      </w:r>
    </w:p>
    <w:p w:rsidR="003C2EF8" w:rsidRPr="003C2EF8" w:rsidRDefault="00152B17" w:rsidP="003C2EF8">
      <w:pPr>
        <w:autoSpaceDE w:val="0"/>
        <w:jc w:val="both"/>
      </w:pPr>
      <w:r>
        <w:t xml:space="preserve">      </w:t>
      </w:r>
      <w:r w:rsidR="003C2EF8" w:rsidRPr="003C2EF8">
        <w:t>3.4. Получатель вправе:</w:t>
      </w:r>
    </w:p>
    <w:p w:rsidR="003C2EF8" w:rsidRPr="003C2EF8" w:rsidRDefault="00152B17" w:rsidP="003C2EF8">
      <w:pPr>
        <w:autoSpaceDE w:val="0"/>
        <w:jc w:val="both"/>
      </w:pPr>
      <w:bookmarkStart w:id="17" w:name="P1322"/>
      <w:bookmarkStart w:id="18" w:name="P1326"/>
      <w:bookmarkEnd w:id="17"/>
      <w:bookmarkEnd w:id="18"/>
      <w:r>
        <w:t xml:space="preserve">      </w:t>
      </w:r>
      <w:r w:rsidR="003C2EF8" w:rsidRPr="003C2EF8">
        <w:t>3.4.1. Обращаться к Главному распорядителю в целях получения разъяснений в связи с исполнением Соглашения;</w:t>
      </w:r>
    </w:p>
    <w:p w:rsidR="003C2EF8" w:rsidRPr="003C2EF8" w:rsidRDefault="00152B17" w:rsidP="003C2EF8">
      <w:pPr>
        <w:autoSpaceDE w:val="0"/>
        <w:jc w:val="both"/>
      </w:pPr>
      <w:r>
        <w:t xml:space="preserve">      </w:t>
      </w:r>
      <w:r w:rsidR="003C2EF8" w:rsidRPr="003C2EF8">
        <w:t>3.4.2. Осуществлять иные права в соответствии с бюджетным законодательством Российской Федерации и установленном в мероприятии 2 порядком предоставления субсидии.</w:t>
      </w:r>
    </w:p>
    <w:p w:rsidR="003C2EF8" w:rsidRPr="003C2EF8" w:rsidRDefault="003C2EF8" w:rsidP="003C2EF8">
      <w:pPr>
        <w:autoSpaceDE w:val="0"/>
        <w:jc w:val="both"/>
      </w:pPr>
    </w:p>
    <w:p w:rsidR="003C2EF8" w:rsidRPr="003C2EF8" w:rsidRDefault="00152B17" w:rsidP="003C2EF8">
      <w:pPr>
        <w:autoSpaceDE w:val="0"/>
        <w:jc w:val="both"/>
      </w:pPr>
      <w:r>
        <w:rPr>
          <w:b/>
        </w:rPr>
        <w:t xml:space="preserve">      </w:t>
      </w:r>
      <w:r w:rsidR="003C2EF8" w:rsidRPr="003C2EF8">
        <w:rPr>
          <w:b/>
        </w:rPr>
        <w:t>IV. Ответственность Сторон</w:t>
      </w:r>
    </w:p>
    <w:p w:rsidR="003C2EF8" w:rsidRPr="003C2EF8" w:rsidRDefault="00152B17" w:rsidP="003C2EF8">
      <w:pPr>
        <w:autoSpaceDE w:val="0"/>
        <w:jc w:val="both"/>
      </w:pPr>
      <w:r>
        <w:t xml:space="preserve">      </w:t>
      </w:r>
      <w:r w:rsidR="003C2EF8" w:rsidRPr="003C2EF8">
        <w:t>4.1.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w:t>
      </w:r>
    </w:p>
    <w:p w:rsidR="003C2EF8" w:rsidRPr="003C2EF8" w:rsidRDefault="003C2EF8" w:rsidP="003C2EF8">
      <w:pPr>
        <w:autoSpaceDE w:val="0"/>
        <w:jc w:val="both"/>
      </w:pPr>
    </w:p>
    <w:p w:rsidR="003C2EF8" w:rsidRPr="003C2EF8" w:rsidRDefault="00152B17" w:rsidP="003C2EF8">
      <w:pPr>
        <w:autoSpaceDE w:val="0"/>
        <w:jc w:val="both"/>
      </w:pPr>
      <w:r>
        <w:rPr>
          <w:b/>
        </w:rPr>
        <w:t xml:space="preserve">      </w:t>
      </w:r>
      <w:r w:rsidR="003C2EF8" w:rsidRPr="003C2EF8">
        <w:rPr>
          <w:b/>
        </w:rPr>
        <w:t>V. Заключительные положения</w:t>
      </w:r>
    </w:p>
    <w:p w:rsidR="003C2EF8" w:rsidRPr="003C2EF8" w:rsidRDefault="00152B17" w:rsidP="003C2EF8">
      <w:pPr>
        <w:autoSpaceDE w:val="0"/>
        <w:jc w:val="both"/>
      </w:pPr>
      <w:r>
        <w:t xml:space="preserve">      </w:t>
      </w:r>
      <w:r w:rsidR="003C2EF8" w:rsidRPr="003C2EF8">
        <w:t>5.1. Споры, возникающие между Сторонами в связи с исполнением Соглашения,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w:t>
      </w:r>
    </w:p>
    <w:p w:rsidR="003C2EF8" w:rsidRPr="003C2EF8" w:rsidRDefault="00152B17" w:rsidP="003C2EF8">
      <w:pPr>
        <w:autoSpaceDE w:val="0"/>
        <w:jc w:val="both"/>
      </w:pPr>
      <w:r>
        <w:t xml:space="preserve">      </w:t>
      </w:r>
      <w:r w:rsidR="003C2EF8" w:rsidRPr="003C2EF8">
        <w:t xml:space="preserve">5.2.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r:id="rId13" w:anchor="P1160" w:history="1">
        <w:r w:rsidR="003C2EF8" w:rsidRPr="003C2EF8">
          <w:rPr>
            <w:rStyle w:val="af2"/>
          </w:rPr>
          <w:t>пункте 1.3</w:t>
        </w:r>
      </w:hyperlink>
      <w:r w:rsidR="003C2EF8" w:rsidRPr="003C2EF8">
        <w:t xml:space="preserve"> Соглашения, и действует два года.</w:t>
      </w:r>
    </w:p>
    <w:p w:rsidR="003C2EF8" w:rsidRPr="003C2EF8" w:rsidRDefault="00152B17" w:rsidP="003C2EF8">
      <w:pPr>
        <w:autoSpaceDE w:val="0"/>
        <w:jc w:val="both"/>
      </w:pPr>
      <w:r>
        <w:t xml:space="preserve">      </w:t>
      </w:r>
      <w:r w:rsidR="003C2EF8" w:rsidRPr="003C2EF8">
        <w:t xml:space="preserve">5.3. Изменение Соглашения оформляется в письменном виде путем подписания обеими сторонами дополнительного соглашения </w:t>
      </w:r>
    </w:p>
    <w:p w:rsidR="003C2EF8" w:rsidRPr="003C2EF8" w:rsidRDefault="00152B17" w:rsidP="003C2EF8">
      <w:pPr>
        <w:autoSpaceDE w:val="0"/>
        <w:jc w:val="both"/>
      </w:pPr>
      <w:r>
        <w:t xml:space="preserve">      </w:t>
      </w:r>
      <w:r w:rsidR="003C2EF8" w:rsidRPr="003C2EF8">
        <w:t>5.4. Одностороннее расторжение Соглашения возможно в случае нарушения Получателем порядка, целей и условий предоставления Субсидии, установленных в мероприятии порядком предоставления субсидии и Соглашением;</w:t>
      </w:r>
    </w:p>
    <w:p w:rsidR="003C2EF8" w:rsidRPr="003C2EF8" w:rsidRDefault="00152B17" w:rsidP="003C2EF8">
      <w:pPr>
        <w:autoSpaceDE w:val="0"/>
        <w:jc w:val="both"/>
      </w:pPr>
      <w:r>
        <w:t xml:space="preserve">      </w:t>
      </w:r>
      <w:r w:rsidR="003C2EF8" w:rsidRPr="003C2EF8">
        <w:t xml:space="preserve">5.5. Документы и иная информация, предусмотренные Соглашением, могут направляться Сторонами заказным письмом с уведомлением о вручении либо вручением представителем </w:t>
      </w:r>
      <w:r w:rsidR="003C2EF8" w:rsidRPr="003C2EF8">
        <w:lastRenderedPageBreak/>
        <w:t>одной Стороны подлинников документов, иной информации представителю другой Стороны;</w:t>
      </w:r>
    </w:p>
    <w:p w:rsidR="003C2EF8" w:rsidRPr="003C2EF8" w:rsidRDefault="00152B17" w:rsidP="003C2EF8">
      <w:pPr>
        <w:autoSpaceDE w:val="0"/>
        <w:jc w:val="both"/>
      </w:pPr>
      <w:r>
        <w:t xml:space="preserve">      </w:t>
      </w:r>
      <w:r w:rsidR="003C2EF8" w:rsidRPr="003C2EF8">
        <w:t>5.6. Соглашение заключено Сторонами в форме бумажного документа в двух экземплярах, по одному экземпляру для каждой из Сторон.</w:t>
      </w:r>
    </w:p>
    <w:p w:rsidR="003C2EF8" w:rsidRPr="003C2EF8" w:rsidRDefault="003C2EF8" w:rsidP="003C2EF8">
      <w:pPr>
        <w:autoSpaceDE w:val="0"/>
        <w:jc w:val="both"/>
      </w:pPr>
    </w:p>
    <w:p w:rsidR="003C2EF8" w:rsidRPr="003C2EF8" w:rsidRDefault="003C2EF8" w:rsidP="003C2EF8">
      <w:pPr>
        <w:autoSpaceDE w:val="0"/>
        <w:jc w:val="both"/>
        <w:rPr>
          <w:b/>
        </w:rPr>
      </w:pPr>
    </w:p>
    <w:p w:rsidR="003C2EF8" w:rsidRPr="003C2EF8" w:rsidRDefault="003C2EF8" w:rsidP="003C2EF8">
      <w:pPr>
        <w:autoSpaceDE w:val="0"/>
        <w:jc w:val="both"/>
      </w:pPr>
      <w:r w:rsidRPr="003C2EF8">
        <w:tab/>
      </w:r>
    </w:p>
    <w:p w:rsidR="003C2EF8" w:rsidRPr="003C2EF8" w:rsidRDefault="003C2EF8" w:rsidP="003C2EF8">
      <w:pPr>
        <w:autoSpaceDE w:val="0"/>
        <w:jc w:val="both"/>
        <w:rPr>
          <w:b/>
        </w:rPr>
      </w:pPr>
      <w:r w:rsidRPr="003C2EF8">
        <w:rPr>
          <w:b/>
        </w:rPr>
        <w:t>VI. Платежные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3C2EF8" w:rsidRPr="003C2EF8" w:rsidTr="003C2EF8">
        <w:tc>
          <w:tcPr>
            <w:tcW w:w="4784" w:type="dxa"/>
            <w:tcBorders>
              <w:top w:val="single" w:sz="4" w:space="0" w:color="auto"/>
              <w:left w:val="single" w:sz="4" w:space="0" w:color="auto"/>
              <w:bottom w:val="single" w:sz="4" w:space="0" w:color="auto"/>
              <w:right w:val="single" w:sz="4" w:space="0" w:color="auto"/>
            </w:tcBorders>
          </w:tcPr>
          <w:p w:rsidR="003C2EF8" w:rsidRPr="003C2EF8" w:rsidRDefault="003C2EF8" w:rsidP="003C2EF8">
            <w:pPr>
              <w:autoSpaceDE w:val="0"/>
              <w:jc w:val="both"/>
              <w:rPr>
                <w:b/>
              </w:rPr>
            </w:pPr>
            <w:r w:rsidRPr="003C2EF8">
              <w:rPr>
                <w:b/>
              </w:rPr>
              <w:t>Главный распорядитель</w:t>
            </w:r>
          </w:p>
          <w:p w:rsidR="003C2EF8" w:rsidRPr="003C2EF8" w:rsidRDefault="003C2EF8" w:rsidP="003C2EF8">
            <w:pPr>
              <w:autoSpaceDE w:val="0"/>
              <w:jc w:val="both"/>
              <w:rPr>
                <w:b/>
              </w:rPr>
            </w:pPr>
            <w:r w:rsidRPr="003C2EF8">
              <w:rPr>
                <w:b/>
              </w:rPr>
              <w:t>Администрация Нижнеингашского района</w:t>
            </w:r>
          </w:p>
          <w:p w:rsidR="003C2EF8" w:rsidRPr="003C2EF8" w:rsidRDefault="003C2EF8" w:rsidP="003C2EF8">
            <w:pPr>
              <w:autoSpaceDE w:val="0"/>
              <w:jc w:val="both"/>
              <w:rPr>
                <w:bCs/>
              </w:rPr>
            </w:pPr>
            <w:r w:rsidRPr="003C2EF8">
              <w:rPr>
                <w:b/>
                <w:bCs/>
              </w:rPr>
              <w:t xml:space="preserve">ИНН/КПП </w:t>
            </w:r>
            <w:r w:rsidRPr="003C2EF8">
              <w:t>2428000136/242801001</w:t>
            </w:r>
          </w:p>
          <w:p w:rsidR="003C2EF8" w:rsidRPr="003C2EF8" w:rsidRDefault="003C2EF8" w:rsidP="003C2EF8">
            <w:pPr>
              <w:autoSpaceDE w:val="0"/>
              <w:jc w:val="both"/>
            </w:pPr>
            <w:r w:rsidRPr="003C2EF8">
              <w:rPr>
                <w:b/>
              </w:rPr>
              <w:t>Юридический и фактический адрес:</w:t>
            </w:r>
          </w:p>
          <w:p w:rsidR="003C2EF8" w:rsidRPr="003C2EF8" w:rsidRDefault="003C2EF8" w:rsidP="003C2EF8">
            <w:pPr>
              <w:autoSpaceDE w:val="0"/>
              <w:jc w:val="both"/>
            </w:pPr>
            <w:r w:rsidRPr="003C2EF8">
              <w:t>663850, Красноярский край,</w:t>
            </w:r>
          </w:p>
          <w:p w:rsidR="003C2EF8" w:rsidRPr="003C2EF8" w:rsidRDefault="003C2EF8" w:rsidP="003C2EF8">
            <w:pPr>
              <w:autoSpaceDE w:val="0"/>
              <w:jc w:val="both"/>
            </w:pPr>
            <w:r w:rsidRPr="003C2EF8">
              <w:t>Нижнеингашский район,</w:t>
            </w:r>
          </w:p>
          <w:p w:rsidR="003C2EF8" w:rsidRPr="003C2EF8" w:rsidRDefault="003C2EF8" w:rsidP="003C2EF8">
            <w:pPr>
              <w:autoSpaceDE w:val="0"/>
              <w:jc w:val="both"/>
            </w:pPr>
            <w:proofErr w:type="spellStart"/>
            <w:r w:rsidRPr="003C2EF8">
              <w:t>пгт</w:t>
            </w:r>
            <w:proofErr w:type="spellEnd"/>
            <w:r w:rsidRPr="003C2EF8">
              <w:t>. Нижний Ингаш, ул. Ленина, 164</w:t>
            </w:r>
          </w:p>
          <w:p w:rsidR="003C2EF8" w:rsidRPr="003C2EF8" w:rsidRDefault="003C2EF8" w:rsidP="003C2EF8">
            <w:pPr>
              <w:autoSpaceDE w:val="0"/>
              <w:jc w:val="both"/>
              <w:rPr>
                <w:b/>
              </w:rPr>
            </w:pPr>
            <w:r w:rsidRPr="003C2EF8">
              <w:rPr>
                <w:b/>
              </w:rPr>
              <w:t>Банковские реквизиты:</w:t>
            </w:r>
          </w:p>
          <w:p w:rsidR="003C2EF8" w:rsidRPr="003C2EF8" w:rsidRDefault="003C2EF8" w:rsidP="003C2EF8">
            <w:pPr>
              <w:autoSpaceDE w:val="0"/>
              <w:jc w:val="both"/>
            </w:pPr>
            <w:r w:rsidRPr="003C2EF8">
              <w:t>УФК по Красноярскому краю (Администрация Нижнеингашского района, л/с 03193050820)</w:t>
            </w:r>
          </w:p>
          <w:p w:rsidR="003C2EF8" w:rsidRPr="003C2EF8" w:rsidRDefault="003C2EF8" w:rsidP="003C2EF8">
            <w:pPr>
              <w:autoSpaceDE w:val="0"/>
              <w:jc w:val="both"/>
            </w:pPr>
            <w:r w:rsidRPr="003C2EF8">
              <w:t>р/с 40204810650040001244,</w:t>
            </w:r>
          </w:p>
          <w:p w:rsidR="003C2EF8" w:rsidRPr="003C2EF8" w:rsidRDefault="003C2EF8" w:rsidP="003C2EF8">
            <w:pPr>
              <w:autoSpaceDE w:val="0"/>
              <w:jc w:val="both"/>
            </w:pPr>
            <w:r w:rsidRPr="003C2EF8">
              <w:t>БИК 040407001</w:t>
            </w:r>
          </w:p>
          <w:p w:rsidR="003C2EF8" w:rsidRPr="003C2EF8" w:rsidRDefault="003C2EF8" w:rsidP="003C2EF8">
            <w:pPr>
              <w:autoSpaceDE w:val="0"/>
              <w:jc w:val="both"/>
            </w:pPr>
            <w:r w:rsidRPr="003C2EF8">
              <w:t>Отделение Красноярск г. Красноярск</w:t>
            </w:r>
          </w:p>
          <w:p w:rsidR="003C2EF8" w:rsidRPr="003C2EF8" w:rsidRDefault="003C2EF8" w:rsidP="003C2EF8">
            <w:pPr>
              <w:autoSpaceDE w:val="0"/>
              <w:jc w:val="both"/>
            </w:pPr>
            <w:r w:rsidRPr="003C2EF8">
              <w:rPr>
                <w:b/>
              </w:rPr>
              <w:t xml:space="preserve">ОГРН </w:t>
            </w:r>
            <w:r w:rsidRPr="003C2EF8">
              <w:t>1022400760370</w:t>
            </w:r>
          </w:p>
          <w:p w:rsidR="003C2EF8" w:rsidRPr="003C2EF8" w:rsidRDefault="003C2EF8" w:rsidP="003C2EF8">
            <w:pPr>
              <w:autoSpaceDE w:val="0"/>
              <w:jc w:val="both"/>
            </w:pPr>
            <w:r w:rsidRPr="003C2EF8">
              <w:t>ОКТМО 04639151</w:t>
            </w:r>
          </w:p>
          <w:p w:rsidR="003C2EF8" w:rsidRPr="003C2EF8" w:rsidRDefault="003C2EF8" w:rsidP="003C2EF8">
            <w:pPr>
              <w:autoSpaceDE w:val="0"/>
              <w:jc w:val="both"/>
              <w:rPr>
                <w:b/>
              </w:rPr>
            </w:pPr>
            <w:r w:rsidRPr="003C2EF8">
              <w:rPr>
                <w:b/>
              </w:rPr>
              <w:t>Контактные данные:</w:t>
            </w:r>
          </w:p>
          <w:p w:rsidR="003C2EF8" w:rsidRPr="003C2EF8" w:rsidRDefault="003C2EF8" w:rsidP="003C2EF8">
            <w:pPr>
              <w:autoSpaceDE w:val="0"/>
              <w:jc w:val="both"/>
              <w:rPr>
                <w:bCs/>
              </w:rPr>
            </w:pPr>
            <w:r w:rsidRPr="003C2EF8">
              <w:rPr>
                <w:bCs/>
              </w:rPr>
              <w:t xml:space="preserve">Телефон/факс: </w:t>
            </w:r>
            <w:r w:rsidRPr="003C2EF8">
              <w:t>(39171) 21-1-79</w:t>
            </w:r>
          </w:p>
          <w:p w:rsidR="003C2EF8" w:rsidRPr="003C2EF8" w:rsidRDefault="003C2EF8" w:rsidP="003C2EF8">
            <w:pPr>
              <w:autoSpaceDE w:val="0"/>
              <w:jc w:val="both"/>
            </w:pPr>
            <w:proofErr w:type="spellStart"/>
            <w:r w:rsidRPr="003C2EF8">
              <w:rPr>
                <w:lang w:val="en-US"/>
              </w:rPr>
              <w:t>buh</w:t>
            </w:r>
            <w:proofErr w:type="spellEnd"/>
            <w:r w:rsidRPr="003C2EF8">
              <w:t>@</w:t>
            </w:r>
            <w:proofErr w:type="spellStart"/>
            <w:r w:rsidRPr="003C2EF8">
              <w:rPr>
                <w:lang w:val="en-US"/>
              </w:rPr>
              <w:t>ingash</w:t>
            </w:r>
            <w:proofErr w:type="spellEnd"/>
            <w:r w:rsidRPr="003C2EF8">
              <w:t>24.</w:t>
            </w:r>
            <w:proofErr w:type="spellStart"/>
            <w:r w:rsidRPr="003C2EF8">
              <w:rPr>
                <w:lang w:val="en-US"/>
              </w:rPr>
              <w:t>ru</w:t>
            </w:r>
            <w:proofErr w:type="spellEnd"/>
          </w:p>
          <w:p w:rsidR="003C2EF8" w:rsidRPr="003C2EF8" w:rsidRDefault="003C2EF8" w:rsidP="003C2EF8">
            <w:pPr>
              <w:autoSpaceDE w:val="0"/>
              <w:jc w:val="both"/>
            </w:pPr>
            <w:r w:rsidRPr="003C2EF8">
              <w:t>Главный распорядитель</w:t>
            </w:r>
          </w:p>
          <w:p w:rsidR="003C2EF8" w:rsidRPr="003C2EF8" w:rsidRDefault="003C2EF8" w:rsidP="003C2EF8">
            <w:pPr>
              <w:autoSpaceDE w:val="0"/>
              <w:jc w:val="both"/>
            </w:pPr>
            <w:r w:rsidRPr="003C2EF8">
              <w:t xml:space="preserve">Заместитель Главы района </w:t>
            </w:r>
          </w:p>
          <w:p w:rsidR="003C2EF8" w:rsidRPr="003C2EF8" w:rsidRDefault="003C2EF8" w:rsidP="003C2EF8">
            <w:pPr>
              <w:autoSpaceDE w:val="0"/>
              <w:jc w:val="both"/>
            </w:pPr>
            <w:r w:rsidRPr="003C2EF8">
              <w:t>_______________</w:t>
            </w:r>
            <w:r w:rsidRPr="003C2EF8">
              <w:rPr>
                <w:b/>
              </w:rPr>
              <w:t>Н.В. Василевский</w:t>
            </w:r>
          </w:p>
          <w:p w:rsidR="003C2EF8" w:rsidRPr="003C2EF8" w:rsidRDefault="003C2EF8" w:rsidP="003C2EF8">
            <w:pPr>
              <w:autoSpaceDE w:val="0"/>
              <w:jc w:val="both"/>
            </w:pPr>
          </w:p>
          <w:p w:rsidR="003C2EF8" w:rsidRPr="003C2EF8" w:rsidRDefault="003C2EF8" w:rsidP="003C2EF8">
            <w:pPr>
              <w:autoSpaceDE w:val="0"/>
              <w:jc w:val="both"/>
            </w:pPr>
            <w:r w:rsidRPr="003C2EF8">
              <w:t>«_____»_________________20__г.</w:t>
            </w:r>
          </w:p>
          <w:p w:rsidR="003C2EF8" w:rsidRPr="003C2EF8" w:rsidRDefault="003C2EF8" w:rsidP="003C2EF8">
            <w:pPr>
              <w:autoSpaceDE w:val="0"/>
              <w:jc w:val="both"/>
              <w:rPr>
                <w:b/>
              </w:rPr>
            </w:pPr>
          </w:p>
        </w:tc>
        <w:tc>
          <w:tcPr>
            <w:tcW w:w="4786" w:type="dxa"/>
            <w:tcBorders>
              <w:top w:val="single" w:sz="4" w:space="0" w:color="auto"/>
              <w:left w:val="single" w:sz="4" w:space="0" w:color="auto"/>
              <w:bottom w:val="single" w:sz="4" w:space="0" w:color="auto"/>
              <w:right w:val="single" w:sz="4" w:space="0" w:color="auto"/>
            </w:tcBorders>
          </w:tcPr>
          <w:p w:rsidR="003C2EF8" w:rsidRPr="003C2EF8" w:rsidRDefault="003C2EF8" w:rsidP="003C2EF8">
            <w:pPr>
              <w:autoSpaceDE w:val="0"/>
              <w:jc w:val="both"/>
              <w:rPr>
                <w:b/>
              </w:rPr>
            </w:pPr>
            <w:r w:rsidRPr="003C2EF8">
              <w:rPr>
                <w:b/>
              </w:rPr>
              <w:t>Получатель:</w:t>
            </w:r>
          </w:p>
          <w:p w:rsidR="003C2EF8" w:rsidRPr="003C2EF8" w:rsidRDefault="003C2EF8" w:rsidP="003C2EF8">
            <w:pPr>
              <w:autoSpaceDE w:val="0"/>
              <w:jc w:val="both"/>
              <w:rPr>
                <w:b/>
              </w:rPr>
            </w:pPr>
          </w:p>
          <w:p w:rsidR="003C2EF8" w:rsidRPr="003C2EF8" w:rsidRDefault="003C2EF8" w:rsidP="003C2EF8">
            <w:pPr>
              <w:autoSpaceDE w:val="0"/>
              <w:jc w:val="both"/>
            </w:pPr>
            <w:r w:rsidRPr="003C2EF8">
              <w:rPr>
                <w:b/>
              </w:rPr>
              <w:t>Адрес</w:t>
            </w:r>
            <w:r w:rsidRPr="003C2EF8">
              <w:t xml:space="preserve">: </w:t>
            </w:r>
          </w:p>
          <w:p w:rsidR="003C2EF8" w:rsidRPr="003C2EF8" w:rsidRDefault="003C2EF8" w:rsidP="003C2EF8">
            <w:pPr>
              <w:autoSpaceDE w:val="0"/>
              <w:jc w:val="both"/>
            </w:pPr>
            <w:r w:rsidRPr="003C2EF8">
              <w:rPr>
                <w:b/>
              </w:rPr>
              <w:t>Паспорт:</w:t>
            </w:r>
            <w:r w:rsidRPr="003C2EF8">
              <w:t xml:space="preserve"> серия </w:t>
            </w:r>
            <w:r w:rsidRPr="003C2EF8">
              <w:rPr>
                <w:u w:val="single"/>
              </w:rPr>
              <w:t>_______</w:t>
            </w:r>
            <w:r w:rsidRPr="003C2EF8">
              <w:t xml:space="preserve">№ </w:t>
            </w:r>
            <w:r w:rsidRPr="003C2EF8">
              <w:rPr>
                <w:u w:val="single"/>
              </w:rPr>
              <w:t>______________</w:t>
            </w:r>
          </w:p>
          <w:p w:rsidR="003C2EF8" w:rsidRPr="003C2EF8" w:rsidRDefault="003C2EF8" w:rsidP="003C2EF8">
            <w:pPr>
              <w:autoSpaceDE w:val="0"/>
              <w:jc w:val="both"/>
              <w:rPr>
                <w:u w:val="single"/>
              </w:rPr>
            </w:pPr>
            <w:r w:rsidRPr="003C2EF8">
              <w:t xml:space="preserve">Выдан </w:t>
            </w:r>
            <w:r w:rsidRPr="003C2EF8">
              <w:rPr>
                <w:u w:val="single"/>
              </w:rPr>
              <w:t>_____________________________________</w:t>
            </w:r>
          </w:p>
          <w:p w:rsidR="003C2EF8" w:rsidRPr="003C2EF8" w:rsidRDefault="003C2EF8" w:rsidP="003C2EF8">
            <w:pPr>
              <w:autoSpaceDE w:val="0"/>
              <w:jc w:val="both"/>
              <w:rPr>
                <w:u w:val="single"/>
              </w:rPr>
            </w:pPr>
          </w:p>
          <w:p w:rsidR="003C2EF8" w:rsidRPr="003C2EF8" w:rsidRDefault="003C2EF8" w:rsidP="003C2EF8">
            <w:pPr>
              <w:autoSpaceDE w:val="0"/>
              <w:jc w:val="both"/>
            </w:pPr>
          </w:p>
          <w:p w:rsidR="003C2EF8" w:rsidRPr="003C2EF8" w:rsidRDefault="003C2EF8" w:rsidP="003C2EF8">
            <w:pPr>
              <w:autoSpaceDE w:val="0"/>
              <w:jc w:val="both"/>
            </w:pPr>
            <w:r w:rsidRPr="003C2EF8">
              <w:t xml:space="preserve">от «»    20 г. </w:t>
            </w:r>
          </w:p>
          <w:p w:rsidR="003C2EF8" w:rsidRPr="003C2EF8" w:rsidRDefault="003C2EF8" w:rsidP="003C2EF8">
            <w:pPr>
              <w:autoSpaceDE w:val="0"/>
              <w:jc w:val="both"/>
            </w:pPr>
          </w:p>
          <w:p w:rsidR="003C2EF8" w:rsidRPr="003C2EF8" w:rsidRDefault="003C2EF8" w:rsidP="003C2EF8">
            <w:pPr>
              <w:autoSpaceDE w:val="0"/>
              <w:jc w:val="both"/>
            </w:pPr>
            <w:r w:rsidRPr="003C2EF8">
              <w:rPr>
                <w:b/>
              </w:rPr>
              <w:t>Получатель:</w:t>
            </w:r>
            <w:r w:rsidRPr="003C2EF8">
              <w:t xml:space="preserve"> _______________________________</w:t>
            </w:r>
          </w:p>
          <w:p w:rsidR="003C2EF8" w:rsidRPr="003C2EF8" w:rsidRDefault="003C2EF8" w:rsidP="003C2EF8">
            <w:pPr>
              <w:autoSpaceDE w:val="0"/>
              <w:jc w:val="both"/>
            </w:pPr>
          </w:p>
          <w:p w:rsidR="003C2EF8" w:rsidRPr="003C2EF8" w:rsidRDefault="003C2EF8" w:rsidP="003C2EF8">
            <w:pPr>
              <w:autoSpaceDE w:val="0"/>
              <w:jc w:val="both"/>
            </w:pPr>
            <w:r w:rsidRPr="003C2EF8">
              <w:rPr>
                <w:b/>
              </w:rPr>
              <w:t>Контактный телефон:</w:t>
            </w:r>
            <w:r w:rsidRPr="003C2EF8">
              <w:t xml:space="preserve"> _______________________</w:t>
            </w:r>
          </w:p>
          <w:p w:rsidR="003C2EF8" w:rsidRPr="003C2EF8" w:rsidRDefault="003C2EF8" w:rsidP="003C2EF8">
            <w:pPr>
              <w:autoSpaceDE w:val="0"/>
              <w:jc w:val="both"/>
            </w:pPr>
          </w:p>
          <w:p w:rsidR="003C2EF8" w:rsidRPr="003C2EF8" w:rsidRDefault="003C2EF8" w:rsidP="003C2EF8">
            <w:pPr>
              <w:autoSpaceDE w:val="0"/>
              <w:jc w:val="both"/>
            </w:pPr>
            <w:r w:rsidRPr="003C2EF8">
              <w:t>___________________ /______________________/</w:t>
            </w:r>
          </w:p>
          <w:p w:rsidR="003C2EF8" w:rsidRPr="003C2EF8" w:rsidRDefault="003C2EF8" w:rsidP="003C2EF8">
            <w:pPr>
              <w:autoSpaceDE w:val="0"/>
              <w:jc w:val="both"/>
            </w:pPr>
          </w:p>
          <w:p w:rsidR="003C2EF8" w:rsidRPr="003C2EF8" w:rsidRDefault="003C2EF8" w:rsidP="003C2EF8">
            <w:pPr>
              <w:autoSpaceDE w:val="0"/>
              <w:jc w:val="both"/>
              <w:rPr>
                <w:b/>
              </w:rPr>
            </w:pPr>
            <w:r w:rsidRPr="003C2EF8">
              <w:t>«___» _____________________   20___ г.</w:t>
            </w:r>
          </w:p>
        </w:tc>
      </w:tr>
    </w:tbl>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tbl>
      <w:tblPr>
        <w:tblpPr w:leftFromText="180" w:rightFromText="180" w:bottomFromText="160" w:vertAnchor="text" w:horzAnchor="margin" w:tblpXSpec="right" w:tblpY="1"/>
        <w:tblW w:w="0" w:type="auto"/>
        <w:tblLook w:val="04A0" w:firstRow="1" w:lastRow="0" w:firstColumn="1" w:lastColumn="0" w:noHBand="0" w:noVBand="1"/>
      </w:tblPr>
      <w:tblGrid>
        <w:gridCol w:w="4608"/>
      </w:tblGrid>
      <w:tr w:rsidR="00152B17" w:rsidRPr="003C2EF8" w:rsidTr="00152B17">
        <w:trPr>
          <w:trHeight w:val="1079"/>
        </w:trPr>
        <w:tc>
          <w:tcPr>
            <w:tcW w:w="4608" w:type="dxa"/>
            <w:hideMark/>
          </w:tcPr>
          <w:p w:rsidR="00152B17" w:rsidRPr="003C2EF8" w:rsidRDefault="00152B17" w:rsidP="00152B17">
            <w:pPr>
              <w:autoSpaceDE w:val="0"/>
              <w:jc w:val="right"/>
            </w:pPr>
            <w:r w:rsidRPr="003C2EF8">
              <w:t>Приложение № 3</w:t>
            </w:r>
          </w:p>
          <w:p w:rsidR="00152B17" w:rsidRPr="003C2EF8" w:rsidRDefault="00152B17" w:rsidP="00152B17">
            <w:pPr>
              <w:autoSpaceDE w:val="0"/>
              <w:jc w:val="right"/>
            </w:pPr>
            <w:r w:rsidRPr="003C2EF8">
              <w:t>к Порядку реализации мероприятия «Возмещение части затрат на приобретение племенных нетелей или коров из племенных хозяйств Красноярского края или высокопродуктивных нетелей или коров на территории Нижнеингашского района и за его пределами в ЛПХ»</w:t>
            </w:r>
          </w:p>
        </w:tc>
      </w:tr>
    </w:tbl>
    <w:p w:rsidR="003C2EF8" w:rsidRPr="003C2EF8" w:rsidRDefault="003C2EF8" w:rsidP="003C2EF8">
      <w:pPr>
        <w:autoSpaceDE w:val="0"/>
        <w:jc w:val="both"/>
        <w:rPr>
          <w:b/>
          <w:bCs/>
        </w:rPr>
      </w:pPr>
    </w:p>
    <w:p w:rsidR="003C2EF8" w:rsidRPr="003C2EF8" w:rsidRDefault="003C2EF8" w:rsidP="003C2EF8">
      <w:pPr>
        <w:autoSpaceDE w:val="0"/>
        <w:jc w:val="both"/>
        <w:rPr>
          <w:b/>
          <w:bCs/>
        </w:rPr>
      </w:pPr>
    </w:p>
    <w:p w:rsidR="003C2EF8" w:rsidRPr="003C2EF8" w:rsidRDefault="003C2EF8" w:rsidP="003C2EF8">
      <w:pPr>
        <w:autoSpaceDE w:val="0"/>
        <w:jc w:val="both"/>
        <w:rPr>
          <w:b/>
          <w:bCs/>
        </w:rPr>
      </w:pPr>
    </w:p>
    <w:p w:rsidR="003C2EF8" w:rsidRPr="003C2EF8" w:rsidRDefault="003C2EF8" w:rsidP="003C2EF8">
      <w:pPr>
        <w:autoSpaceDE w:val="0"/>
        <w:jc w:val="both"/>
        <w:rPr>
          <w:b/>
          <w:bCs/>
        </w:rPr>
      </w:pPr>
    </w:p>
    <w:p w:rsidR="003C2EF8" w:rsidRPr="003C2EF8" w:rsidRDefault="003C2EF8" w:rsidP="003C2EF8">
      <w:pPr>
        <w:autoSpaceDE w:val="0"/>
        <w:jc w:val="both"/>
        <w:rPr>
          <w:b/>
          <w:bCs/>
        </w:rPr>
      </w:pPr>
    </w:p>
    <w:p w:rsidR="003C2EF8" w:rsidRPr="003C2EF8" w:rsidRDefault="003C2EF8" w:rsidP="003C2EF8">
      <w:pPr>
        <w:autoSpaceDE w:val="0"/>
        <w:jc w:val="both"/>
        <w:rPr>
          <w:b/>
          <w:bCs/>
        </w:rPr>
      </w:pPr>
    </w:p>
    <w:p w:rsidR="003C2EF8" w:rsidRPr="003C2EF8" w:rsidRDefault="003C2EF8" w:rsidP="003C2EF8">
      <w:pPr>
        <w:autoSpaceDE w:val="0"/>
        <w:jc w:val="both"/>
        <w:rPr>
          <w:b/>
          <w:bCs/>
        </w:rPr>
      </w:pPr>
    </w:p>
    <w:p w:rsidR="003C2EF8" w:rsidRPr="003C2EF8" w:rsidRDefault="003C2EF8" w:rsidP="003C2EF8">
      <w:pPr>
        <w:autoSpaceDE w:val="0"/>
        <w:jc w:val="both"/>
        <w:rPr>
          <w:b/>
        </w:rPr>
      </w:pPr>
    </w:p>
    <w:p w:rsidR="003C2EF8" w:rsidRPr="003C2EF8" w:rsidRDefault="003C2EF8" w:rsidP="003C2EF8">
      <w:pPr>
        <w:autoSpaceDE w:val="0"/>
        <w:jc w:val="both"/>
        <w:rPr>
          <w:b/>
        </w:rPr>
      </w:pPr>
    </w:p>
    <w:p w:rsidR="003C2EF8" w:rsidRPr="003C2EF8" w:rsidRDefault="003C2EF8" w:rsidP="003C2EF8">
      <w:pPr>
        <w:autoSpaceDE w:val="0"/>
        <w:jc w:val="both"/>
        <w:rPr>
          <w:b/>
        </w:rPr>
      </w:pPr>
    </w:p>
    <w:p w:rsidR="003C2EF8" w:rsidRPr="003C2EF8" w:rsidRDefault="003C2EF8" w:rsidP="003C2EF8">
      <w:pPr>
        <w:autoSpaceDE w:val="0"/>
        <w:jc w:val="both"/>
        <w:rPr>
          <w:b/>
        </w:rPr>
      </w:pPr>
    </w:p>
    <w:p w:rsidR="003C2EF8" w:rsidRPr="003C2EF8" w:rsidRDefault="003C2EF8" w:rsidP="003C2EF8">
      <w:pPr>
        <w:autoSpaceDE w:val="0"/>
        <w:jc w:val="both"/>
        <w:rPr>
          <w:b/>
        </w:rPr>
      </w:pPr>
    </w:p>
    <w:p w:rsidR="003C2EF8" w:rsidRPr="003C2EF8" w:rsidRDefault="003C2EF8" w:rsidP="003C2EF8">
      <w:pPr>
        <w:autoSpaceDE w:val="0"/>
        <w:jc w:val="both"/>
        <w:rPr>
          <w:b/>
        </w:rPr>
      </w:pPr>
    </w:p>
    <w:p w:rsidR="003C2EF8" w:rsidRPr="003C2EF8" w:rsidRDefault="003C2EF8" w:rsidP="003C2EF8">
      <w:pPr>
        <w:autoSpaceDE w:val="0"/>
        <w:jc w:val="both"/>
        <w:rPr>
          <w:b/>
        </w:rPr>
      </w:pPr>
    </w:p>
    <w:p w:rsidR="003C2EF8" w:rsidRPr="003C2EF8" w:rsidRDefault="003C2EF8" w:rsidP="003938C6">
      <w:pPr>
        <w:autoSpaceDE w:val="0"/>
        <w:jc w:val="center"/>
        <w:rPr>
          <w:b/>
        </w:rPr>
      </w:pPr>
      <w:r w:rsidRPr="003C2EF8">
        <w:rPr>
          <w:b/>
        </w:rPr>
        <w:t>АКТ</w:t>
      </w:r>
    </w:p>
    <w:p w:rsidR="003C2EF8" w:rsidRPr="003C2EF8" w:rsidRDefault="003C2EF8" w:rsidP="003938C6">
      <w:pPr>
        <w:autoSpaceDE w:val="0"/>
        <w:jc w:val="center"/>
      </w:pPr>
      <w:r w:rsidRPr="003C2EF8">
        <w:t>обследования условий содержания животного</w:t>
      </w:r>
    </w:p>
    <w:p w:rsidR="003C2EF8" w:rsidRPr="003C2EF8" w:rsidRDefault="003C2EF8" w:rsidP="003C2EF8">
      <w:pPr>
        <w:autoSpaceDE w:val="0"/>
        <w:jc w:val="both"/>
      </w:pPr>
    </w:p>
    <w:p w:rsidR="003C2EF8" w:rsidRPr="00152B17" w:rsidRDefault="003C2EF8" w:rsidP="003C2EF8">
      <w:pPr>
        <w:autoSpaceDE w:val="0"/>
        <w:jc w:val="both"/>
      </w:pPr>
      <w:r w:rsidRPr="003C2EF8">
        <w:rPr>
          <w:b/>
        </w:rPr>
        <w:t>«_____» ______________</w:t>
      </w:r>
      <w:r w:rsidRPr="003C2EF8">
        <w:t>20_</w:t>
      </w:r>
      <w:r w:rsidRPr="003C2EF8">
        <w:rPr>
          <w:b/>
        </w:rPr>
        <w:t>__</w:t>
      </w:r>
      <w:r w:rsidRPr="00152B17">
        <w:t>г.</w:t>
      </w: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152B17" w:rsidP="003C2EF8">
      <w:pPr>
        <w:autoSpaceDE w:val="0"/>
        <w:jc w:val="both"/>
      </w:pPr>
      <w:r>
        <w:t xml:space="preserve">      </w:t>
      </w:r>
      <w:proofErr w:type="gramStart"/>
      <w:r w:rsidR="003C2EF8" w:rsidRPr="003C2EF8">
        <w:t>Специалист отдела сельского хозяйства администрации района _________________ в присутствии гражданина ______________________________________________________, изъявившего (ей) желание стать участником мероприятия 1 «Возмещение части затрат на приобретение племенных нетелей или коров из племенных хозяйств Красноярского края или высокопродуктивных нетелей или коров на территории Нижнеингашского района и за его пределами в ЛПХ» подпрограммы 1 «Поддержка малых форм хозяйствования в Нижнеингашском районе» произвела обследование условий содержания коров в</w:t>
      </w:r>
      <w:proofErr w:type="gramEnd"/>
      <w:r w:rsidR="003C2EF8" w:rsidRPr="003C2EF8">
        <w:t xml:space="preserve"> ЛПХ гражданина по адресу: __________________________________________________</w:t>
      </w:r>
    </w:p>
    <w:p w:rsidR="003C2EF8" w:rsidRPr="003C2EF8" w:rsidRDefault="003C2EF8" w:rsidP="003C2EF8">
      <w:pPr>
        <w:autoSpaceDE w:val="0"/>
        <w:jc w:val="both"/>
        <w:rPr>
          <w:i/>
          <w:u w:val="single"/>
        </w:rPr>
      </w:pPr>
    </w:p>
    <w:p w:rsidR="003C2EF8" w:rsidRPr="003C2EF8" w:rsidRDefault="00152B17" w:rsidP="003C2EF8">
      <w:pPr>
        <w:autoSpaceDE w:val="0"/>
        <w:jc w:val="both"/>
      </w:pPr>
      <w:r>
        <w:t xml:space="preserve">      </w:t>
      </w:r>
      <w:r w:rsidR="003C2EF8" w:rsidRPr="003C2EF8">
        <w:t>В результате обследования выявлено:</w:t>
      </w:r>
    </w:p>
    <w:p w:rsidR="003C2EF8" w:rsidRPr="003C2EF8" w:rsidRDefault="003C2EF8" w:rsidP="003C2EF8">
      <w:pPr>
        <w:autoSpaceDE w:val="0"/>
        <w:jc w:val="both"/>
      </w:pPr>
      <w:r w:rsidRPr="003C2EF8">
        <w:t>1. Наличие и состояние помещения для содержания коров (нетелей)___________________;</w:t>
      </w:r>
    </w:p>
    <w:p w:rsidR="003C2EF8" w:rsidRPr="003C2EF8" w:rsidRDefault="003C2EF8" w:rsidP="003C2EF8">
      <w:pPr>
        <w:autoSpaceDE w:val="0"/>
        <w:jc w:val="both"/>
      </w:pPr>
      <w:r w:rsidRPr="003C2EF8">
        <w:t>2. Наличие кормов_____________________________________________________________;</w:t>
      </w:r>
    </w:p>
    <w:p w:rsidR="003C2EF8" w:rsidRPr="003C2EF8" w:rsidRDefault="003C2EF8" w:rsidP="003C2EF8">
      <w:pPr>
        <w:autoSpaceDE w:val="0"/>
        <w:jc w:val="both"/>
      </w:pPr>
      <w:r w:rsidRPr="003C2EF8">
        <w:t>3. Наличие помещений для складирования кормов__________________________________;</w:t>
      </w:r>
    </w:p>
    <w:p w:rsidR="003C2EF8" w:rsidRPr="003C2EF8" w:rsidRDefault="003C2EF8" w:rsidP="003C2EF8">
      <w:pPr>
        <w:autoSpaceDE w:val="0"/>
        <w:jc w:val="both"/>
      </w:pPr>
      <w:r w:rsidRPr="003C2EF8">
        <w:t>4. Наличие водоснабжения______________________________________________________;</w:t>
      </w:r>
    </w:p>
    <w:p w:rsidR="003C2EF8" w:rsidRPr="003C2EF8" w:rsidRDefault="003C2EF8" w:rsidP="003C2EF8">
      <w:pPr>
        <w:autoSpaceDE w:val="0"/>
        <w:jc w:val="both"/>
      </w:pPr>
      <w:r w:rsidRPr="003C2EF8">
        <w:t>5.Наличие опыта ухода за животными_____________________________________________</w:t>
      </w:r>
    </w:p>
    <w:p w:rsidR="003C2EF8" w:rsidRPr="003C2EF8" w:rsidRDefault="003C2EF8" w:rsidP="003C2EF8">
      <w:pPr>
        <w:autoSpaceDE w:val="0"/>
        <w:jc w:val="both"/>
      </w:pPr>
      <w:r w:rsidRPr="003C2EF8">
        <w:t xml:space="preserve">6.Регистрация в </w:t>
      </w:r>
      <w:proofErr w:type="spellStart"/>
      <w:r w:rsidRPr="003C2EF8">
        <w:t>похозяйственной</w:t>
      </w:r>
      <w:proofErr w:type="spellEnd"/>
      <w:r w:rsidRPr="003C2EF8">
        <w:t xml:space="preserve"> книге поселения__________________________________</w:t>
      </w:r>
    </w:p>
    <w:p w:rsidR="003C2EF8" w:rsidRPr="003C2EF8" w:rsidRDefault="003C2EF8" w:rsidP="003C2EF8">
      <w:pPr>
        <w:autoSpaceDE w:val="0"/>
        <w:jc w:val="both"/>
      </w:pPr>
      <w:r w:rsidRPr="003C2EF8">
        <w:t>Заключение ___________________________________________________________________</w:t>
      </w: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rPr>
          <w:b/>
          <w:bCs/>
        </w:rPr>
      </w:pPr>
      <w:r w:rsidRPr="003C2EF8">
        <w:t>Специалист отдела сельского хозяйства                                              ___________________</w:t>
      </w: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Default="003C2EF8" w:rsidP="003C2EF8">
      <w:pPr>
        <w:autoSpaceDE w:val="0"/>
        <w:jc w:val="both"/>
      </w:pPr>
    </w:p>
    <w:p w:rsidR="00F918F8" w:rsidRDefault="00F918F8" w:rsidP="003C2EF8">
      <w:pPr>
        <w:autoSpaceDE w:val="0"/>
        <w:jc w:val="both"/>
      </w:pPr>
    </w:p>
    <w:p w:rsidR="00F918F8" w:rsidRDefault="00F918F8" w:rsidP="003C2EF8">
      <w:pPr>
        <w:autoSpaceDE w:val="0"/>
        <w:jc w:val="both"/>
      </w:pPr>
    </w:p>
    <w:p w:rsidR="00F918F8" w:rsidRDefault="00F918F8" w:rsidP="003C2EF8">
      <w:pPr>
        <w:autoSpaceDE w:val="0"/>
        <w:jc w:val="both"/>
      </w:pPr>
    </w:p>
    <w:p w:rsidR="00F918F8" w:rsidRDefault="00F918F8" w:rsidP="003C2EF8">
      <w:pPr>
        <w:autoSpaceDE w:val="0"/>
        <w:jc w:val="both"/>
      </w:pPr>
    </w:p>
    <w:p w:rsidR="00F918F8" w:rsidRDefault="00F918F8" w:rsidP="003C2EF8">
      <w:pPr>
        <w:autoSpaceDE w:val="0"/>
        <w:jc w:val="both"/>
      </w:pPr>
    </w:p>
    <w:p w:rsidR="00F918F8" w:rsidRDefault="00F918F8" w:rsidP="003C2EF8">
      <w:pPr>
        <w:autoSpaceDE w:val="0"/>
        <w:jc w:val="both"/>
      </w:pPr>
    </w:p>
    <w:p w:rsidR="00F918F8" w:rsidRPr="003C2EF8" w:rsidRDefault="00F918F8" w:rsidP="003C2EF8">
      <w:pPr>
        <w:autoSpaceDE w:val="0"/>
        <w:jc w:val="both"/>
      </w:pPr>
    </w:p>
    <w:tbl>
      <w:tblPr>
        <w:tblpPr w:leftFromText="180" w:rightFromText="180" w:bottomFromText="160" w:vertAnchor="text" w:horzAnchor="margin" w:tblpXSpec="righ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2"/>
      </w:tblGrid>
      <w:tr w:rsidR="003C2EF8" w:rsidRPr="003C2EF8" w:rsidTr="003C2EF8">
        <w:tc>
          <w:tcPr>
            <w:tcW w:w="3792" w:type="dxa"/>
            <w:tcBorders>
              <w:top w:val="nil"/>
              <w:left w:val="nil"/>
              <w:bottom w:val="nil"/>
              <w:right w:val="nil"/>
            </w:tcBorders>
            <w:hideMark/>
          </w:tcPr>
          <w:p w:rsidR="003C2EF8" w:rsidRPr="003C2EF8" w:rsidRDefault="003C2EF8" w:rsidP="00152B17">
            <w:pPr>
              <w:autoSpaceDE w:val="0"/>
              <w:jc w:val="right"/>
            </w:pPr>
            <w:r w:rsidRPr="003C2EF8">
              <w:t>Приложение № 4</w:t>
            </w:r>
          </w:p>
          <w:p w:rsidR="003C2EF8" w:rsidRPr="003C2EF8" w:rsidRDefault="003C2EF8" w:rsidP="00152B17">
            <w:pPr>
              <w:autoSpaceDE w:val="0"/>
              <w:jc w:val="right"/>
            </w:pPr>
            <w:r w:rsidRPr="003C2EF8">
              <w:t>к подпрограмме № 1 «Поддержка малых форм хозяйствования в Нижнеингашском районе» муниципальной программы «Развитие сельского хозяйства в Нижнеингашском районе»</w:t>
            </w:r>
          </w:p>
        </w:tc>
      </w:tr>
    </w:tbl>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Default="003C2EF8" w:rsidP="003C2EF8">
      <w:pPr>
        <w:autoSpaceDE w:val="0"/>
        <w:jc w:val="both"/>
      </w:pPr>
    </w:p>
    <w:p w:rsidR="00F918F8" w:rsidRDefault="00F918F8" w:rsidP="003C2EF8">
      <w:pPr>
        <w:autoSpaceDE w:val="0"/>
        <w:jc w:val="both"/>
      </w:pPr>
    </w:p>
    <w:p w:rsidR="00F918F8" w:rsidRPr="003C2EF8" w:rsidRDefault="00F918F8" w:rsidP="003C2EF8">
      <w:pPr>
        <w:autoSpaceDE w:val="0"/>
        <w:jc w:val="both"/>
      </w:pPr>
    </w:p>
    <w:p w:rsidR="003C2EF8" w:rsidRPr="003C2EF8" w:rsidRDefault="003C2EF8" w:rsidP="003938C6">
      <w:pPr>
        <w:autoSpaceDE w:val="0"/>
        <w:jc w:val="center"/>
      </w:pPr>
      <w:r w:rsidRPr="003C2EF8">
        <w:t>ПОРЯДОК</w:t>
      </w:r>
    </w:p>
    <w:p w:rsidR="00152B17" w:rsidRDefault="003C2EF8" w:rsidP="003C2EF8">
      <w:pPr>
        <w:autoSpaceDE w:val="0"/>
        <w:jc w:val="both"/>
      </w:pPr>
      <w:r w:rsidRPr="003C2EF8">
        <w:t>и условия предоставления субсидий гражданам, ведущим личные подсобные хозяйства в районе, за исключением граждан, ведущих ЛПХ на тер</w:t>
      </w:r>
      <w:r w:rsidR="00152B17">
        <w:t xml:space="preserve">ритории </w:t>
      </w:r>
      <w:proofErr w:type="spellStart"/>
      <w:r w:rsidR="00152B17">
        <w:t>пгт</w:t>
      </w:r>
      <w:proofErr w:type="spellEnd"/>
      <w:r w:rsidR="00152B17">
        <w:t xml:space="preserve">. Нижний Ингаш, и </w:t>
      </w:r>
    </w:p>
    <w:p w:rsidR="003C2EF8" w:rsidRPr="003C2EF8" w:rsidRDefault="00152B17" w:rsidP="003C2EF8">
      <w:pPr>
        <w:autoSpaceDE w:val="0"/>
        <w:jc w:val="both"/>
      </w:pPr>
      <w:proofErr w:type="spellStart"/>
      <w:r>
        <w:t>пгт</w:t>
      </w:r>
      <w:proofErr w:type="spellEnd"/>
      <w:r w:rsidR="003C2EF8" w:rsidRPr="003C2EF8">
        <w:t xml:space="preserve"> Нижняя Пойма, на возмещение части затрат на приобретение средств малой механизации для производства и переработки сельскохозяйственной продукции</w:t>
      </w:r>
    </w:p>
    <w:p w:rsidR="003C2EF8" w:rsidRPr="003C2EF8" w:rsidRDefault="003C2EF8" w:rsidP="003C2EF8">
      <w:pPr>
        <w:autoSpaceDE w:val="0"/>
        <w:jc w:val="both"/>
      </w:pPr>
    </w:p>
    <w:p w:rsidR="003C2EF8" w:rsidRPr="003C2EF8" w:rsidRDefault="00152B17" w:rsidP="003C2EF8">
      <w:pPr>
        <w:autoSpaceDE w:val="0"/>
        <w:jc w:val="both"/>
      </w:pPr>
      <w:r>
        <w:t xml:space="preserve">       </w:t>
      </w:r>
      <w:r w:rsidR="003C2EF8" w:rsidRPr="003C2EF8">
        <w:t xml:space="preserve">1. Настоящий порядок предоставления субсидий гражданам, ведущим личные подсобные хозяйства (далее – ЛПХ) в Нижнеингашском районе, за исключением граждан, ведущих ЛПХ на территории </w:t>
      </w:r>
      <w:proofErr w:type="spellStart"/>
      <w:r w:rsidR="003C2EF8" w:rsidRPr="003C2EF8">
        <w:t>пгт</w:t>
      </w:r>
      <w:proofErr w:type="spellEnd"/>
      <w:r w:rsidR="003C2EF8" w:rsidRPr="003C2EF8">
        <w:t xml:space="preserve">. Нижний Ингаш, и </w:t>
      </w:r>
      <w:proofErr w:type="spellStart"/>
      <w:r w:rsidR="003C2EF8" w:rsidRPr="003C2EF8">
        <w:t>пгт</w:t>
      </w:r>
      <w:proofErr w:type="spellEnd"/>
      <w:r w:rsidR="003C2EF8" w:rsidRPr="003C2EF8">
        <w:t>. Нижняя Пойма на приобретение средств малой механизации для производства и переработки сельскохозяйственной продукции (далее - Порядок), устанавливает механизм и условия предоставления субсидии гражданам на приобретение средств малой механизации для производства и переработки сельскохозяйственной продукции (далее - субсидия), а также виды затрат, подлежащих субсидированию и критерии их отбора в соответствии со ст.7 Федерального закона от 07.07.2003 № 112-ФЗ (ред. от 28.06.2021) «О личном подсобном хозяйстве».</w:t>
      </w:r>
    </w:p>
    <w:p w:rsidR="003C2EF8" w:rsidRPr="003C2EF8" w:rsidRDefault="00152B17" w:rsidP="003C2EF8">
      <w:pPr>
        <w:autoSpaceDE w:val="0"/>
        <w:jc w:val="both"/>
      </w:pPr>
      <w:r>
        <w:t xml:space="preserve">       </w:t>
      </w:r>
      <w:r w:rsidR="003C2EF8" w:rsidRPr="003C2EF8">
        <w:t>1.1. Субсидии, предусмотренные настоящим Порядком, рассчитываются исходя из фактических затрат на приобретение средств малой механизации в размере 50 процентов стоимости этих затрат, но не более 20 тысяч рублей. Субсидия выплачивается в пределах средств, предусмотренных Подпрограммой на данное мероприятие.</w:t>
      </w:r>
    </w:p>
    <w:p w:rsidR="003C2EF8" w:rsidRPr="003C2EF8" w:rsidRDefault="00152B17" w:rsidP="003C2EF8">
      <w:pPr>
        <w:autoSpaceDE w:val="0"/>
        <w:jc w:val="both"/>
        <w:rPr>
          <w:bCs/>
        </w:rPr>
      </w:pPr>
      <w:r>
        <w:t xml:space="preserve">      </w:t>
      </w:r>
      <w:r w:rsidR="003C2EF8" w:rsidRPr="003C2EF8">
        <w:t xml:space="preserve">1.2. </w:t>
      </w:r>
      <w:r w:rsidR="003C2EF8" w:rsidRPr="003C2EF8">
        <w:rPr>
          <w:bCs/>
        </w:rPr>
        <w:t xml:space="preserve">Право на получение </w:t>
      </w:r>
      <w:r w:rsidR="003C2EF8" w:rsidRPr="003C2EF8">
        <w:t xml:space="preserve">субсидий </w:t>
      </w:r>
      <w:r w:rsidR="003C2EF8" w:rsidRPr="003C2EF8">
        <w:rPr>
          <w:bCs/>
        </w:rPr>
        <w:t xml:space="preserve">имеют </w:t>
      </w:r>
      <w:r w:rsidR="003C2EF8" w:rsidRPr="003C2EF8">
        <w:rPr>
          <w:i/>
        </w:rPr>
        <w:t xml:space="preserve">граждане, ведущие ЛПХ </w:t>
      </w:r>
      <w:r w:rsidR="003C2EF8" w:rsidRPr="003C2EF8">
        <w:rPr>
          <w:bCs/>
        </w:rPr>
        <w:t xml:space="preserve">на территории Нижнеингашского района, за исключением </w:t>
      </w:r>
      <w:r w:rsidR="003C2EF8" w:rsidRPr="003C2EF8">
        <w:t>граждан, ведущих ЛПХ на территории</w:t>
      </w:r>
      <w:r w:rsidR="003C2EF8" w:rsidRPr="003C2EF8">
        <w:rPr>
          <w:bCs/>
        </w:rPr>
        <w:t xml:space="preserve"> </w:t>
      </w:r>
      <w:proofErr w:type="spellStart"/>
      <w:r w:rsidR="003C2EF8" w:rsidRPr="003C2EF8">
        <w:rPr>
          <w:bCs/>
        </w:rPr>
        <w:t>пгт</w:t>
      </w:r>
      <w:proofErr w:type="spellEnd"/>
      <w:r w:rsidR="003C2EF8" w:rsidRPr="003C2EF8">
        <w:rPr>
          <w:bCs/>
        </w:rPr>
        <w:t xml:space="preserve">. Нижний Ингаш и </w:t>
      </w:r>
      <w:proofErr w:type="spellStart"/>
      <w:r w:rsidR="003C2EF8" w:rsidRPr="003C2EF8">
        <w:rPr>
          <w:bCs/>
        </w:rPr>
        <w:t>пгт</w:t>
      </w:r>
      <w:proofErr w:type="spellEnd"/>
      <w:r w:rsidR="003C2EF8" w:rsidRPr="003C2EF8">
        <w:rPr>
          <w:bCs/>
        </w:rPr>
        <w:t>. Нижняя Пойма.</w:t>
      </w:r>
    </w:p>
    <w:p w:rsidR="003C2EF8" w:rsidRPr="003C2EF8" w:rsidRDefault="00152B17" w:rsidP="003C2EF8">
      <w:pPr>
        <w:autoSpaceDE w:val="0"/>
        <w:jc w:val="both"/>
        <w:rPr>
          <w:bCs/>
        </w:rPr>
      </w:pPr>
      <w:r>
        <w:rPr>
          <w:bCs/>
        </w:rPr>
        <w:t xml:space="preserve">      </w:t>
      </w:r>
      <w:r w:rsidR="003C2EF8" w:rsidRPr="003C2EF8">
        <w:rPr>
          <w:bCs/>
        </w:rPr>
        <w:t xml:space="preserve">1.3. В перечень субсидируемых затрат </w:t>
      </w:r>
      <w:r w:rsidR="003C2EF8" w:rsidRPr="003C2EF8">
        <w:t>гражданам, ведущим ЛПХ</w:t>
      </w:r>
      <w:r w:rsidR="003C2EF8" w:rsidRPr="003C2EF8">
        <w:rPr>
          <w:bCs/>
        </w:rPr>
        <w:t xml:space="preserve">, </w:t>
      </w:r>
      <w:r w:rsidR="003C2EF8" w:rsidRPr="003C2EF8">
        <w:t xml:space="preserve">за исключением граждан, ведущих ЛПХ на территории </w:t>
      </w:r>
      <w:proofErr w:type="spellStart"/>
      <w:r w:rsidR="003C2EF8" w:rsidRPr="003C2EF8">
        <w:t>пгт</w:t>
      </w:r>
      <w:proofErr w:type="spellEnd"/>
      <w:r w:rsidR="003C2EF8" w:rsidRPr="003C2EF8">
        <w:t xml:space="preserve">. Нижний Ингаш, и </w:t>
      </w:r>
      <w:proofErr w:type="spellStart"/>
      <w:r w:rsidR="003C2EF8" w:rsidRPr="003C2EF8">
        <w:t>пгт</w:t>
      </w:r>
      <w:proofErr w:type="spellEnd"/>
      <w:r w:rsidR="003C2EF8" w:rsidRPr="003C2EF8">
        <w:t>. Нижняя Пойма</w:t>
      </w:r>
      <w:r w:rsidR="003C2EF8" w:rsidRPr="003C2EF8">
        <w:rPr>
          <w:bCs/>
        </w:rPr>
        <w:t xml:space="preserve"> входят следующие </w:t>
      </w:r>
      <w:r w:rsidR="003C2EF8" w:rsidRPr="003C2EF8">
        <w:t>средства малой механизации</w:t>
      </w:r>
      <w:r w:rsidR="003C2EF8" w:rsidRPr="003C2EF8">
        <w:rPr>
          <w:bCs/>
        </w:rPr>
        <w:t>:</w:t>
      </w:r>
    </w:p>
    <w:p w:rsidR="003C2EF8" w:rsidRPr="003C2EF8" w:rsidRDefault="00152B17" w:rsidP="003C2EF8">
      <w:pPr>
        <w:autoSpaceDE w:val="0"/>
        <w:jc w:val="both"/>
        <w:rPr>
          <w:bCs/>
        </w:rPr>
      </w:pPr>
      <w:r>
        <w:rPr>
          <w:bCs/>
        </w:rPr>
        <w:t xml:space="preserve">      </w:t>
      </w:r>
      <w:r w:rsidR="003C2EF8" w:rsidRPr="003C2EF8">
        <w:rPr>
          <w:bCs/>
        </w:rPr>
        <w:t>мотоблоки;</w:t>
      </w:r>
    </w:p>
    <w:p w:rsidR="003C2EF8" w:rsidRPr="003C2EF8" w:rsidRDefault="00152B17" w:rsidP="003C2EF8">
      <w:pPr>
        <w:autoSpaceDE w:val="0"/>
        <w:jc w:val="both"/>
        <w:rPr>
          <w:bCs/>
        </w:rPr>
      </w:pPr>
      <w:r>
        <w:rPr>
          <w:bCs/>
        </w:rPr>
        <w:t xml:space="preserve">      </w:t>
      </w:r>
      <w:proofErr w:type="spellStart"/>
      <w:r w:rsidR="003C2EF8" w:rsidRPr="003C2EF8">
        <w:rPr>
          <w:bCs/>
        </w:rPr>
        <w:t>мотокультиваторы</w:t>
      </w:r>
      <w:proofErr w:type="spellEnd"/>
      <w:r w:rsidR="003C2EF8" w:rsidRPr="003C2EF8">
        <w:rPr>
          <w:bCs/>
        </w:rPr>
        <w:t>;</w:t>
      </w:r>
    </w:p>
    <w:p w:rsidR="003C2EF8" w:rsidRPr="003C2EF8" w:rsidRDefault="00152B17" w:rsidP="003C2EF8">
      <w:pPr>
        <w:autoSpaceDE w:val="0"/>
        <w:jc w:val="both"/>
        <w:rPr>
          <w:bCs/>
        </w:rPr>
      </w:pPr>
      <w:r>
        <w:rPr>
          <w:bCs/>
        </w:rPr>
        <w:t xml:space="preserve">      </w:t>
      </w:r>
      <w:r w:rsidR="003C2EF8" w:rsidRPr="003C2EF8">
        <w:rPr>
          <w:bCs/>
        </w:rPr>
        <w:t>плуги;</w:t>
      </w:r>
    </w:p>
    <w:p w:rsidR="003C2EF8" w:rsidRPr="003C2EF8" w:rsidRDefault="00152B17" w:rsidP="003C2EF8">
      <w:pPr>
        <w:autoSpaceDE w:val="0"/>
        <w:jc w:val="both"/>
        <w:rPr>
          <w:bCs/>
        </w:rPr>
      </w:pPr>
      <w:r>
        <w:rPr>
          <w:bCs/>
        </w:rPr>
        <w:t xml:space="preserve">     </w:t>
      </w:r>
      <w:r w:rsidR="003C2EF8" w:rsidRPr="003C2EF8">
        <w:rPr>
          <w:bCs/>
        </w:rPr>
        <w:t xml:space="preserve"> грабли;</w:t>
      </w:r>
    </w:p>
    <w:p w:rsidR="003C2EF8" w:rsidRPr="003C2EF8" w:rsidRDefault="00152B17" w:rsidP="003C2EF8">
      <w:pPr>
        <w:autoSpaceDE w:val="0"/>
        <w:jc w:val="both"/>
        <w:rPr>
          <w:bCs/>
        </w:rPr>
      </w:pPr>
      <w:r>
        <w:rPr>
          <w:bCs/>
        </w:rPr>
        <w:t xml:space="preserve">     </w:t>
      </w:r>
      <w:r w:rsidR="003C2EF8" w:rsidRPr="003C2EF8">
        <w:rPr>
          <w:bCs/>
        </w:rPr>
        <w:t xml:space="preserve"> косилки;</w:t>
      </w:r>
    </w:p>
    <w:p w:rsidR="003C2EF8" w:rsidRPr="003C2EF8" w:rsidRDefault="00152B17" w:rsidP="003C2EF8">
      <w:pPr>
        <w:autoSpaceDE w:val="0"/>
        <w:jc w:val="both"/>
        <w:rPr>
          <w:bCs/>
        </w:rPr>
      </w:pPr>
      <w:r>
        <w:rPr>
          <w:bCs/>
        </w:rPr>
        <w:t xml:space="preserve">     </w:t>
      </w:r>
      <w:r w:rsidR="003C2EF8" w:rsidRPr="003C2EF8">
        <w:rPr>
          <w:bCs/>
        </w:rPr>
        <w:t xml:space="preserve"> дробилки зерна;</w:t>
      </w:r>
    </w:p>
    <w:p w:rsidR="003C2EF8" w:rsidRPr="003C2EF8" w:rsidRDefault="00152B17" w:rsidP="003C2EF8">
      <w:pPr>
        <w:autoSpaceDE w:val="0"/>
        <w:jc w:val="both"/>
        <w:rPr>
          <w:bCs/>
        </w:rPr>
      </w:pPr>
      <w:r>
        <w:rPr>
          <w:bCs/>
        </w:rPr>
        <w:t xml:space="preserve">     </w:t>
      </w:r>
      <w:r w:rsidR="003C2EF8" w:rsidRPr="003C2EF8">
        <w:rPr>
          <w:bCs/>
        </w:rPr>
        <w:t xml:space="preserve"> доильные аппараты при наличии не менее 3 коров.</w:t>
      </w:r>
    </w:p>
    <w:p w:rsidR="003C2EF8" w:rsidRPr="003C2EF8" w:rsidRDefault="003C2EF8" w:rsidP="003C2EF8">
      <w:pPr>
        <w:autoSpaceDE w:val="0"/>
        <w:jc w:val="both"/>
      </w:pPr>
      <w:r w:rsidRPr="003C2EF8">
        <w:t xml:space="preserve">  </w:t>
      </w:r>
      <w:r w:rsidR="00152B17">
        <w:t xml:space="preserve">    </w:t>
      </w:r>
      <w:r w:rsidRPr="003C2EF8">
        <w:t>Указанные средства малой механизации должны быть новыми, с момента их производства должно пройти не более трех лет и приобретенные в год получения субсидии.</w:t>
      </w:r>
    </w:p>
    <w:p w:rsidR="003C2EF8" w:rsidRPr="003C2EF8" w:rsidRDefault="003C2EF8" w:rsidP="003C2EF8">
      <w:pPr>
        <w:autoSpaceDE w:val="0"/>
        <w:jc w:val="both"/>
      </w:pPr>
      <w:r w:rsidRPr="003C2EF8">
        <w:t xml:space="preserve">      2. Для получения субсидий, предусмотренных пунктом 1.3. настоящего Порядка</w:t>
      </w:r>
      <w:r w:rsidRPr="003C2EF8">
        <w:rPr>
          <w:i/>
        </w:rPr>
        <w:t xml:space="preserve">, </w:t>
      </w:r>
      <w:r w:rsidRPr="003C2EF8">
        <w:t xml:space="preserve">граждане, ведущие ЛПХ, за исключением граждан, ведущих ЛПХ на территории </w:t>
      </w:r>
      <w:proofErr w:type="spellStart"/>
      <w:r w:rsidRPr="003C2EF8">
        <w:t>пгт</w:t>
      </w:r>
      <w:proofErr w:type="spellEnd"/>
      <w:r w:rsidRPr="003C2EF8">
        <w:t xml:space="preserve">. Нижний Ингаш, и </w:t>
      </w:r>
      <w:proofErr w:type="spellStart"/>
      <w:r w:rsidRPr="003C2EF8">
        <w:t>пгт</w:t>
      </w:r>
      <w:proofErr w:type="spellEnd"/>
      <w:r w:rsidRPr="003C2EF8">
        <w:t>. Нижняя Пойма, предоставляют в администрацию Нижнеингашского района заявление о признании участником мероприятия по форме согласно приложению № 1 к настоящему Порядку.</w:t>
      </w:r>
    </w:p>
    <w:p w:rsidR="003C2EF8" w:rsidRPr="003C2EF8" w:rsidRDefault="00152B17" w:rsidP="003C2EF8">
      <w:pPr>
        <w:autoSpaceDE w:val="0"/>
        <w:jc w:val="both"/>
      </w:pPr>
      <w:r>
        <w:rPr>
          <w:bCs/>
        </w:rPr>
        <w:t xml:space="preserve">      </w:t>
      </w:r>
      <w:r w:rsidR="003C2EF8" w:rsidRPr="003C2EF8">
        <w:rPr>
          <w:bCs/>
        </w:rPr>
        <w:t>К заявлению прилагаются следующие документы:</w:t>
      </w:r>
    </w:p>
    <w:p w:rsidR="003C2EF8" w:rsidRPr="003C2EF8" w:rsidRDefault="00152B17" w:rsidP="003C2EF8">
      <w:pPr>
        <w:autoSpaceDE w:val="0"/>
        <w:jc w:val="both"/>
      </w:pPr>
      <w:r>
        <w:t xml:space="preserve">      </w:t>
      </w:r>
      <w:r w:rsidR="003C2EF8" w:rsidRPr="003C2EF8">
        <w:t>а) копия паспорта с регистрацией;</w:t>
      </w:r>
    </w:p>
    <w:p w:rsidR="003C2EF8" w:rsidRPr="003C2EF8" w:rsidRDefault="00152B17" w:rsidP="003C2EF8">
      <w:pPr>
        <w:autoSpaceDE w:val="0"/>
        <w:jc w:val="both"/>
        <w:rPr>
          <w:bCs/>
        </w:rPr>
      </w:pPr>
      <w:r>
        <w:rPr>
          <w:bCs/>
        </w:rPr>
        <w:lastRenderedPageBreak/>
        <w:t xml:space="preserve">      </w:t>
      </w:r>
      <w:proofErr w:type="gramStart"/>
      <w:r w:rsidR="003C2EF8" w:rsidRPr="003C2EF8">
        <w:rPr>
          <w:bCs/>
        </w:rPr>
        <w:t xml:space="preserve">б) выписка из </w:t>
      </w:r>
      <w:proofErr w:type="spellStart"/>
      <w:r w:rsidR="003C2EF8" w:rsidRPr="003C2EF8">
        <w:rPr>
          <w:bCs/>
        </w:rPr>
        <w:t>похозяйственной</w:t>
      </w:r>
      <w:proofErr w:type="spellEnd"/>
      <w:r w:rsidR="003C2EF8" w:rsidRPr="003C2EF8">
        <w:rPr>
          <w:bCs/>
        </w:rPr>
        <w:t xml:space="preserve"> книги поселения в соответствии со ст.8 </w:t>
      </w:r>
      <w:r w:rsidR="003C2EF8" w:rsidRPr="003C2EF8">
        <w:t>Федерального закона от 07.07.2003 № 112-ФЗ «О личном подсобном хозяйстве»</w:t>
      </w:r>
      <w:r w:rsidR="003C2EF8" w:rsidRPr="003C2EF8">
        <w:rPr>
          <w:bCs/>
        </w:rPr>
        <w:t xml:space="preserve"> с указанием площади земельного участка ЛПХ, занятого посевами и посадками сельскохозяйственных культур, плодовыми и ягодными насаждениями, количества сельскохозяйственных животных, птицы и пчел, сельскохозяйственной техники, оборудования, транспортных средств, принадлежащих на праве собственности или ином праве гражданину, ведущему ЛПХ;</w:t>
      </w:r>
      <w:proofErr w:type="gramEnd"/>
    </w:p>
    <w:p w:rsidR="003C2EF8" w:rsidRPr="003C2EF8" w:rsidRDefault="00152B17" w:rsidP="003C2EF8">
      <w:pPr>
        <w:autoSpaceDE w:val="0"/>
        <w:jc w:val="both"/>
      </w:pPr>
      <w:r>
        <w:t xml:space="preserve">      </w:t>
      </w:r>
      <w:r w:rsidR="003C2EF8" w:rsidRPr="003C2EF8">
        <w:t xml:space="preserve"> в) копии документов о праве собственности на земельный участок, либо об ином законном владении им;</w:t>
      </w:r>
    </w:p>
    <w:p w:rsidR="003C2EF8" w:rsidRPr="003C2EF8" w:rsidRDefault="003C2EF8" w:rsidP="003C2EF8">
      <w:pPr>
        <w:autoSpaceDE w:val="0"/>
        <w:jc w:val="both"/>
      </w:pPr>
      <w:r w:rsidRPr="003C2EF8">
        <w:t xml:space="preserve"> </w:t>
      </w:r>
      <w:r w:rsidR="00152B17">
        <w:t xml:space="preserve">      </w:t>
      </w:r>
      <w:r w:rsidRPr="003C2EF8">
        <w:t>г) ходатайство главы поселения о предоставлении гражданину, ведущему ЛПХ, субсидии на приобретение средств малой механизации.</w:t>
      </w:r>
    </w:p>
    <w:p w:rsidR="003C2EF8" w:rsidRPr="003C2EF8" w:rsidRDefault="00152B17" w:rsidP="003C2EF8">
      <w:pPr>
        <w:autoSpaceDE w:val="0"/>
        <w:jc w:val="both"/>
        <w:rPr>
          <w:bCs/>
        </w:rPr>
      </w:pPr>
      <w:r>
        <w:rPr>
          <w:bCs/>
        </w:rPr>
        <w:t xml:space="preserve">      </w:t>
      </w:r>
      <w:r w:rsidR="003C2EF8" w:rsidRPr="003C2EF8">
        <w:rPr>
          <w:bCs/>
        </w:rPr>
        <w:t>3. Специально созданная конкурсная комиссия администрации Нижнеингашского района по предоставлению субсидий в течение 15 календарных дней со дня регистрации заявления рассматривает поступившие документы с приложением акта обследования условия содержания животного и выносит решение о признании заявителя участником мероприятия, либо об отказе в признании таковым. Решение конкурсной комиссии по результатам рассмотрения поступившего заявления и документов оформляется протоколом.</w:t>
      </w:r>
    </w:p>
    <w:p w:rsidR="003C2EF8" w:rsidRPr="003C2EF8" w:rsidRDefault="00152B17" w:rsidP="003C2EF8">
      <w:pPr>
        <w:autoSpaceDE w:val="0"/>
        <w:jc w:val="both"/>
      </w:pPr>
      <w:r>
        <w:t xml:space="preserve">      </w:t>
      </w:r>
      <w:r w:rsidR="003C2EF8" w:rsidRPr="003C2EF8">
        <w:t>Основанием для отказа в признании участником мероприятия может быть:</w:t>
      </w:r>
    </w:p>
    <w:p w:rsidR="003C2EF8" w:rsidRPr="003C2EF8" w:rsidRDefault="00152B17" w:rsidP="003C2EF8">
      <w:pPr>
        <w:autoSpaceDE w:val="0"/>
        <w:jc w:val="both"/>
      </w:pPr>
      <w:r>
        <w:t xml:space="preserve">      </w:t>
      </w:r>
      <w:r w:rsidR="003C2EF8" w:rsidRPr="003C2EF8">
        <w:t>1. Отсутствие документов о праве собственности гражданина на земельный участок, либо об ином законном владении им;</w:t>
      </w:r>
    </w:p>
    <w:p w:rsidR="003C2EF8" w:rsidRPr="003C2EF8" w:rsidRDefault="00152B17" w:rsidP="003C2EF8">
      <w:pPr>
        <w:autoSpaceDE w:val="0"/>
        <w:jc w:val="both"/>
      </w:pPr>
      <w:r>
        <w:t xml:space="preserve">      </w:t>
      </w:r>
      <w:r w:rsidR="003C2EF8" w:rsidRPr="003C2EF8">
        <w:t>2. Отсутствие регистрации на территории Нижнеингашского района.</w:t>
      </w:r>
    </w:p>
    <w:p w:rsidR="003C2EF8" w:rsidRPr="003C2EF8" w:rsidRDefault="00152B17" w:rsidP="003C2EF8">
      <w:pPr>
        <w:autoSpaceDE w:val="0"/>
        <w:jc w:val="both"/>
      </w:pPr>
      <w:r>
        <w:t xml:space="preserve">      </w:t>
      </w:r>
      <w:r w:rsidR="003C2EF8" w:rsidRPr="003C2EF8">
        <w:t>3. Отсутствие ходатайства главы поселения о предоставлении субсидии.</w:t>
      </w:r>
    </w:p>
    <w:p w:rsidR="003C2EF8" w:rsidRPr="003C2EF8" w:rsidRDefault="00152B17" w:rsidP="003C2EF8">
      <w:pPr>
        <w:autoSpaceDE w:val="0"/>
        <w:jc w:val="both"/>
      </w:pPr>
      <w:r>
        <w:t xml:space="preserve">      </w:t>
      </w:r>
      <w:r w:rsidR="003C2EF8" w:rsidRPr="003C2EF8">
        <w:t>4.</w:t>
      </w:r>
      <w:r>
        <w:t xml:space="preserve"> </w:t>
      </w:r>
      <w:r w:rsidR="003C2EF8" w:rsidRPr="003C2EF8">
        <w:t>В случае принятие администрацией Нижнеингашского района решения о приостановлении либо о прекращении предоставления субсидии, а также отсутствие в районном бюджете средств на настоящее мероприятие.</w:t>
      </w:r>
    </w:p>
    <w:p w:rsidR="003C2EF8" w:rsidRPr="003C2EF8" w:rsidRDefault="00152B17" w:rsidP="003C2EF8">
      <w:pPr>
        <w:autoSpaceDE w:val="0"/>
        <w:jc w:val="both"/>
      </w:pPr>
      <w:r>
        <w:t xml:space="preserve">      5</w:t>
      </w:r>
      <w:r w:rsidR="003C2EF8" w:rsidRPr="003C2EF8">
        <w:t>. В течение 30 календарных дней с момента признания гражданина участником мероприятия, участник обязан приобрести средства малой механизации и предоставить в администрацию района следующие документы для расчета и перечисления субсидии:</w:t>
      </w:r>
    </w:p>
    <w:p w:rsidR="003C2EF8" w:rsidRPr="003C2EF8" w:rsidRDefault="00152B17" w:rsidP="003C2EF8">
      <w:pPr>
        <w:autoSpaceDE w:val="0"/>
        <w:jc w:val="both"/>
      </w:pPr>
      <w:r>
        <w:t xml:space="preserve">      </w:t>
      </w:r>
      <w:r w:rsidR="003C2EF8" w:rsidRPr="003C2EF8">
        <w:t>а) подлинники и копии документов, подтверждающих приобретение</w:t>
      </w:r>
      <w:r w:rsidR="003C2EF8" w:rsidRPr="003C2EF8">
        <w:rPr>
          <w:bCs/>
        </w:rPr>
        <w:t xml:space="preserve"> средств малой механизации; </w:t>
      </w:r>
    </w:p>
    <w:p w:rsidR="003C2EF8" w:rsidRPr="003C2EF8" w:rsidRDefault="00152B17" w:rsidP="003C2EF8">
      <w:pPr>
        <w:autoSpaceDE w:val="0"/>
        <w:jc w:val="both"/>
      </w:pPr>
      <w:r>
        <w:t xml:space="preserve">     </w:t>
      </w:r>
      <w:r w:rsidR="003C2EF8" w:rsidRPr="003C2EF8">
        <w:t xml:space="preserve"> б) документы, подтверждающие расчеты с продавцом в </w:t>
      </w:r>
      <w:r w:rsidR="003C2EF8" w:rsidRPr="003C2EF8">
        <w:rPr>
          <w:bCs/>
        </w:rPr>
        <w:t>размере 100% стоимости</w:t>
      </w:r>
      <w:r w:rsidR="003C2EF8" w:rsidRPr="003C2EF8">
        <w:t>;</w:t>
      </w:r>
    </w:p>
    <w:p w:rsidR="003C2EF8" w:rsidRPr="003C2EF8" w:rsidRDefault="003C2EF8" w:rsidP="003C2EF8">
      <w:pPr>
        <w:autoSpaceDE w:val="0"/>
        <w:jc w:val="both"/>
      </w:pPr>
      <w:r w:rsidRPr="003C2EF8">
        <w:t xml:space="preserve"> </w:t>
      </w:r>
      <w:r w:rsidR="00152B17">
        <w:t xml:space="preserve">     </w:t>
      </w:r>
      <w:r w:rsidRPr="003C2EF8">
        <w:t>в) оригиналы и копии технических паспортов либо руководств по эксплуатации с отметкой продавца о сроке продажи и гарантийных обязательствах. Оригиналы технических паспортов либо руководств по эксплуатации после сверки с копиями возвращаются получателям субсидии;</w:t>
      </w:r>
    </w:p>
    <w:p w:rsidR="003C2EF8" w:rsidRPr="003C2EF8" w:rsidRDefault="00152B17" w:rsidP="003C2EF8">
      <w:pPr>
        <w:autoSpaceDE w:val="0"/>
        <w:jc w:val="both"/>
      </w:pPr>
      <w:r>
        <w:t xml:space="preserve">      </w:t>
      </w:r>
      <w:r w:rsidR="003C2EF8" w:rsidRPr="003C2EF8">
        <w:t>д) копии документа кредитной организации с указанием номера счета участника мероприятия для перечисления средств субсидии.</w:t>
      </w:r>
    </w:p>
    <w:p w:rsidR="003C2EF8" w:rsidRPr="003C2EF8" w:rsidRDefault="003C2EF8" w:rsidP="003C2EF8">
      <w:pPr>
        <w:autoSpaceDE w:val="0"/>
        <w:jc w:val="both"/>
        <w:rPr>
          <w:bCs/>
        </w:rPr>
      </w:pPr>
      <w:r w:rsidRPr="003C2EF8">
        <w:rPr>
          <w:bCs/>
        </w:rPr>
        <w:t>Специалист отдела сельского хозяйства администрации района в течение 5 рабочих дней проверяет наличие средств малой механизации у участника мероприятия, сверяет номерные средства малой механизации с предоставленными документами, о чем составляется акт и передается в конкурсную комиссию.</w:t>
      </w:r>
    </w:p>
    <w:p w:rsidR="003C2EF8" w:rsidRPr="003C2EF8" w:rsidRDefault="00152B17" w:rsidP="003C2EF8">
      <w:pPr>
        <w:autoSpaceDE w:val="0"/>
        <w:jc w:val="both"/>
        <w:rPr>
          <w:bCs/>
        </w:rPr>
      </w:pPr>
      <w:r>
        <w:rPr>
          <w:bCs/>
        </w:rPr>
        <w:t xml:space="preserve">      6</w:t>
      </w:r>
      <w:r w:rsidR="003C2EF8" w:rsidRPr="003C2EF8">
        <w:rPr>
          <w:bCs/>
        </w:rPr>
        <w:t xml:space="preserve">. Решение о предоставлении субсидии оформляется постановлением администрации Нижнеингашского района в течение 20 календарных дней со дня предоставления участником документов, указанных в п.4. настоящего Порядка. </w:t>
      </w:r>
    </w:p>
    <w:p w:rsidR="003C2EF8" w:rsidRPr="003C2EF8" w:rsidRDefault="00152B17" w:rsidP="003C2EF8">
      <w:pPr>
        <w:autoSpaceDE w:val="0"/>
        <w:jc w:val="both"/>
        <w:rPr>
          <w:bCs/>
        </w:rPr>
      </w:pPr>
      <w:r>
        <w:rPr>
          <w:bCs/>
        </w:rPr>
        <w:t xml:space="preserve">      6</w:t>
      </w:r>
      <w:r w:rsidR="003C2EF8" w:rsidRPr="003C2EF8">
        <w:rPr>
          <w:bCs/>
        </w:rPr>
        <w:t>.1. В течение 5 рабочих дней после издания постановления о предоставлении субсидии с участником заключается Соглашение (по форме согласно приложению № 2</w:t>
      </w:r>
      <w:r w:rsidR="003C2EF8" w:rsidRPr="003C2EF8">
        <w:t xml:space="preserve"> к настоящему Порядку)</w:t>
      </w:r>
      <w:r w:rsidR="003C2EF8" w:rsidRPr="003C2EF8">
        <w:rPr>
          <w:bCs/>
        </w:rPr>
        <w:t xml:space="preserve"> на субсидию, в котором последний дает согласие на осуществление проверок, предусмотренных пунктом 6 настоящего Порядка, обязуется не прекращать деятельность ЛПХ и не отчуждать средства малой механизации, приобретенных с участием субсидии в течение 2-х лет со дня подписания Соглашения. Срок действия Соглашения- 2 года с даты подписания.</w:t>
      </w:r>
    </w:p>
    <w:p w:rsidR="003C2EF8" w:rsidRPr="003C2EF8" w:rsidRDefault="00152B17" w:rsidP="003C2EF8">
      <w:pPr>
        <w:autoSpaceDE w:val="0"/>
        <w:jc w:val="both"/>
      </w:pPr>
      <w:r>
        <w:rPr>
          <w:bCs/>
        </w:rPr>
        <w:lastRenderedPageBreak/>
        <w:t xml:space="preserve">      6</w:t>
      </w:r>
      <w:r w:rsidR="003C2EF8" w:rsidRPr="003C2EF8">
        <w:rPr>
          <w:bCs/>
        </w:rPr>
        <w:t>.2. А</w:t>
      </w:r>
      <w:r w:rsidR="003C2EF8" w:rsidRPr="003C2EF8">
        <w:t>дминистрация Нижнеингашского района в течение 20 календарных дней после заключения соглашения перечисляет субсидию на счет получателя, открытый им в кредитной организации.</w:t>
      </w:r>
    </w:p>
    <w:p w:rsidR="003C2EF8" w:rsidRPr="003C2EF8" w:rsidRDefault="00152B17" w:rsidP="003C2EF8">
      <w:pPr>
        <w:autoSpaceDE w:val="0"/>
        <w:jc w:val="both"/>
        <w:rPr>
          <w:bCs/>
        </w:rPr>
      </w:pPr>
      <w:r>
        <w:t xml:space="preserve">      6</w:t>
      </w:r>
      <w:r w:rsidR="003C2EF8" w:rsidRPr="003C2EF8">
        <w:t xml:space="preserve">.3. Субсидия считается предоставленной получателю в день списания средств субсидии с лицевого счета администрации </w:t>
      </w:r>
      <w:proofErr w:type="spellStart"/>
      <w:r w:rsidR="003C2EF8" w:rsidRPr="003C2EF8">
        <w:t>Нижненгашского</w:t>
      </w:r>
      <w:proofErr w:type="spellEnd"/>
      <w:r w:rsidR="003C2EF8" w:rsidRPr="003C2EF8">
        <w:t xml:space="preserve"> района на счет получателя субсидии. </w:t>
      </w:r>
    </w:p>
    <w:p w:rsidR="003C2EF8" w:rsidRPr="003C2EF8" w:rsidRDefault="00152B17" w:rsidP="003C2EF8">
      <w:pPr>
        <w:autoSpaceDE w:val="0"/>
        <w:jc w:val="both"/>
        <w:rPr>
          <w:bCs/>
        </w:rPr>
      </w:pPr>
      <w:r>
        <w:rPr>
          <w:bCs/>
        </w:rPr>
        <w:t xml:space="preserve">      7</w:t>
      </w:r>
      <w:r w:rsidR="003C2EF8" w:rsidRPr="003C2EF8">
        <w:rPr>
          <w:bCs/>
        </w:rPr>
        <w:t>. Обязательная проверка соблюдения условий, целей и порядка предоставления субсидий их получателями осуществляется ежегодно сотрудником отдела сельского хозяйства администрации Нижнеингашского района в форме выездных проверок, о чем составляется акт.</w:t>
      </w:r>
    </w:p>
    <w:p w:rsidR="003C2EF8" w:rsidRPr="003C2EF8" w:rsidRDefault="00152B17" w:rsidP="003C2EF8">
      <w:pPr>
        <w:autoSpaceDE w:val="0"/>
        <w:jc w:val="both"/>
      </w:pPr>
      <w:r>
        <w:t xml:space="preserve">      </w:t>
      </w:r>
      <w:r w:rsidR="003C2EF8" w:rsidRPr="003C2EF8">
        <w:t>Если по истечении срока, указанного в п.4 настоящего Порядка участник мероприятия подпрограммы не представит документы, подтверждающие приобретение малой механизации, комиссия принимает решение об исключении гражданина из числа участников, о чем составляется протокол. Участник извещается об исключении в течение 3 рабочих дней со дня принятия комиссией решения об исключении</w:t>
      </w:r>
    </w:p>
    <w:p w:rsidR="003C2EF8" w:rsidRPr="003C2EF8" w:rsidRDefault="003C2EF8" w:rsidP="003C2EF8">
      <w:pPr>
        <w:autoSpaceDE w:val="0"/>
        <w:jc w:val="both"/>
      </w:pPr>
    </w:p>
    <w:p w:rsidR="003C2EF8" w:rsidRPr="003C2EF8" w:rsidRDefault="003C2EF8" w:rsidP="003C2EF8">
      <w:pPr>
        <w:autoSpaceDE w:val="0"/>
        <w:jc w:val="both"/>
      </w:pPr>
    </w:p>
    <w:p w:rsidR="00CB259A" w:rsidRDefault="00CB259A" w:rsidP="003C2EF8">
      <w:pPr>
        <w:autoSpaceDE w:val="0"/>
        <w:jc w:val="both"/>
        <w:rPr>
          <w:bCs/>
        </w:rPr>
      </w:pPr>
    </w:p>
    <w:p w:rsidR="00614B14" w:rsidRDefault="00614B14" w:rsidP="003C2EF8">
      <w:pPr>
        <w:autoSpaceDE w:val="0"/>
        <w:jc w:val="both"/>
        <w:rPr>
          <w:bCs/>
        </w:rPr>
      </w:pPr>
    </w:p>
    <w:p w:rsidR="00614B14" w:rsidRDefault="00614B14" w:rsidP="003C2EF8">
      <w:pPr>
        <w:autoSpaceDE w:val="0"/>
        <w:jc w:val="both"/>
        <w:rPr>
          <w:bCs/>
        </w:rPr>
      </w:pPr>
    </w:p>
    <w:p w:rsidR="00614B14" w:rsidRDefault="00614B14" w:rsidP="003C2EF8">
      <w:pPr>
        <w:autoSpaceDE w:val="0"/>
        <w:jc w:val="both"/>
        <w:rPr>
          <w:bCs/>
        </w:rPr>
      </w:pPr>
    </w:p>
    <w:p w:rsidR="00614B14" w:rsidRDefault="00614B14" w:rsidP="003C2EF8">
      <w:pPr>
        <w:autoSpaceDE w:val="0"/>
        <w:jc w:val="both"/>
        <w:rPr>
          <w:bCs/>
        </w:rPr>
      </w:pPr>
    </w:p>
    <w:p w:rsidR="00614B14" w:rsidRDefault="00614B14" w:rsidP="003C2EF8">
      <w:pPr>
        <w:autoSpaceDE w:val="0"/>
        <w:jc w:val="both"/>
        <w:rPr>
          <w:bCs/>
        </w:rPr>
      </w:pPr>
    </w:p>
    <w:p w:rsidR="00614B14" w:rsidRDefault="00614B14" w:rsidP="003C2EF8">
      <w:pPr>
        <w:autoSpaceDE w:val="0"/>
        <w:jc w:val="both"/>
        <w:rPr>
          <w:bCs/>
        </w:rPr>
      </w:pPr>
    </w:p>
    <w:p w:rsidR="00614B14" w:rsidRDefault="00614B14" w:rsidP="003C2EF8">
      <w:pPr>
        <w:autoSpaceDE w:val="0"/>
        <w:jc w:val="both"/>
        <w:rPr>
          <w:bCs/>
        </w:rPr>
      </w:pPr>
    </w:p>
    <w:p w:rsidR="00614B14" w:rsidRDefault="00614B14" w:rsidP="003C2EF8">
      <w:pPr>
        <w:autoSpaceDE w:val="0"/>
        <w:jc w:val="both"/>
        <w:rPr>
          <w:bCs/>
        </w:rPr>
      </w:pPr>
    </w:p>
    <w:p w:rsidR="00614B14" w:rsidRDefault="00614B14" w:rsidP="003C2EF8">
      <w:pPr>
        <w:autoSpaceDE w:val="0"/>
        <w:jc w:val="both"/>
        <w:rPr>
          <w:bCs/>
        </w:rPr>
      </w:pPr>
    </w:p>
    <w:p w:rsidR="00614B14" w:rsidRDefault="00614B14" w:rsidP="003C2EF8">
      <w:pPr>
        <w:autoSpaceDE w:val="0"/>
        <w:jc w:val="both"/>
        <w:rPr>
          <w:bCs/>
        </w:rPr>
      </w:pPr>
    </w:p>
    <w:p w:rsidR="00614B14" w:rsidRDefault="00614B14" w:rsidP="003C2EF8">
      <w:pPr>
        <w:autoSpaceDE w:val="0"/>
        <w:jc w:val="both"/>
        <w:rPr>
          <w:bCs/>
        </w:rPr>
      </w:pPr>
    </w:p>
    <w:p w:rsidR="00614B14" w:rsidRDefault="00614B14" w:rsidP="003C2EF8">
      <w:pPr>
        <w:autoSpaceDE w:val="0"/>
        <w:jc w:val="both"/>
        <w:rPr>
          <w:bCs/>
        </w:rPr>
      </w:pPr>
    </w:p>
    <w:p w:rsidR="00614B14" w:rsidRDefault="00614B14" w:rsidP="003C2EF8">
      <w:pPr>
        <w:autoSpaceDE w:val="0"/>
        <w:jc w:val="both"/>
        <w:rPr>
          <w:bCs/>
        </w:rPr>
      </w:pPr>
    </w:p>
    <w:p w:rsidR="00614B14" w:rsidRDefault="00614B14" w:rsidP="003C2EF8">
      <w:pPr>
        <w:autoSpaceDE w:val="0"/>
        <w:jc w:val="both"/>
        <w:rPr>
          <w:bCs/>
        </w:rPr>
      </w:pPr>
    </w:p>
    <w:p w:rsidR="00614B14" w:rsidRDefault="00614B14" w:rsidP="003C2EF8">
      <w:pPr>
        <w:autoSpaceDE w:val="0"/>
        <w:jc w:val="both"/>
        <w:rPr>
          <w:bCs/>
        </w:rPr>
      </w:pPr>
    </w:p>
    <w:p w:rsidR="00614B14" w:rsidRDefault="00614B14" w:rsidP="003C2EF8">
      <w:pPr>
        <w:autoSpaceDE w:val="0"/>
        <w:jc w:val="both"/>
        <w:rPr>
          <w:bCs/>
        </w:rPr>
      </w:pPr>
    </w:p>
    <w:p w:rsidR="00614B14" w:rsidRDefault="00614B14" w:rsidP="003C2EF8">
      <w:pPr>
        <w:autoSpaceDE w:val="0"/>
        <w:jc w:val="both"/>
        <w:rPr>
          <w:bCs/>
        </w:rPr>
      </w:pPr>
    </w:p>
    <w:p w:rsidR="00614B14" w:rsidRDefault="00614B14" w:rsidP="003C2EF8">
      <w:pPr>
        <w:autoSpaceDE w:val="0"/>
        <w:jc w:val="both"/>
        <w:rPr>
          <w:bCs/>
        </w:rPr>
      </w:pPr>
    </w:p>
    <w:p w:rsidR="00614B14" w:rsidRDefault="00614B14" w:rsidP="003C2EF8">
      <w:pPr>
        <w:autoSpaceDE w:val="0"/>
        <w:jc w:val="both"/>
        <w:rPr>
          <w:bCs/>
        </w:rPr>
      </w:pPr>
    </w:p>
    <w:p w:rsidR="00614B14" w:rsidRDefault="00614B14" w:rsidP="003C2EF8">
      <w:pPr>
        <w:autoSpaceDE w:val="0"/>
        <w:jc w:val="both"/>
        <w:rPr>
          <w:bCs/>
        </w:rPr>
      </w:pPr>
    </w:p>
    <w:p w:rsidR="00614B14" w:rsidRDefault="00614B14" w:rsidP="003C2EF8">
      <w:pPr>
        <w:autoSpaceDE w:val="0"/>
        <w:jc w:val="both"/>
        <w:rPr>
          <w:bCs/>
        </w:rPr>
      </w:pPr>
    </w:p>
    <w:p w:rsidR="00614B14" w:rsidRDefault="00614B14" w:rsidP="003C2EF8">
      <w:pPr>
        <w:autoSpaceDE w:val="0"/>
        <w:jc w:val="both"/>
        <w:rPr>
          <w:bCs/>
        </w:rPr>
      </w:pPr>
    </w:p>
    <w:p w:rsidR="00614B14" w:rsidRDefault="00614B14" w:rsidP="003C2EF8">
      <w:pPr>
        <w:autoSpaceDE w:val="0"/>
        <w:jc w:val="both"/>
        <w:rPr>
          <w:bCs/>
        </w:rPr>
      </w:pPr>
    </w:p>
    <w:p w:rsidR="00614B14" w:rsidRDefault="00614B14" w:rsidP="003C2EF8">
      <w:pPr>
        <w:autoSpaceDE w:val="0"/>
        <w:jc w:val="both"/>
        <w:rPr>
          <w:bCs/>
        </w:rPr>
      </w:pPr>
    </w:p>
    <w:p w:rsidR="00614B14" w:rsidRDefault="00614B14" w:rsidP="003C2EF8">
      <w:pPr>
        <w:autoSpaceDE w:val="0"/>
        <w:jc w:val="both"/>
        <w:rPr>
          <w:bCs/>
        </w:rPr>
      </w:pPr>
    </w:p>
    <w:p w:rsidR="00614B14" w:rsidRDefault="00614B14" w:rsidP="003C2EF8">
      <w:pPr>
        <w:autoSpaceDE w:val="0"/>
        <w:jc w:val="both"/>
        <w:rPr>
          <w:bCs/>
        </w:rPr>
      </w:pPr>
    </w:p>
    <w:p w:rsidR="00614B14" w:rsidRDefault="00614B14" w:rsidP="003C2EF8">
      <w:pPr>
        <w:autoSpaceDE w:val="0"/>
        <w:jc w:val="both"/>
        <w:rPr>
          <w:bCs/>
        </w:rPr>
      </w:pPr>
    </w:p>
    <w:p w:rsidR="00614B14" w:rsidRDefault="00614B14" w:rsidP="003C2EF8">
      <w:pPr>
        <w:autoSpaceDE w:val="0"/>
        <w:jc w:val="both"/>
        <w:rPr>
          <w:bCs/>
        </w:rPr>
      </w:pPr>
    </w:p>
    <w:p w:rsidR="00614B14" w:rsidRDefault="00614B14" w:rsidP="003C2EF8">
      <w:pPr>
        <w:autoSpaceDE w:val="0"/>
        <w:jc w:val="both"/>
        <w:rPr>
          <w:bCs/>
        </w:rPr>
      </w:pPr>
    </w:p>
    <w:p w:rsidR="00614B14" w:rsidRDefault="00614B14" w:rsidP="003C2EF8">
      <w:pPr>
        <w:autoSpaceDE w:val="0"/>
        <w:jc w:val="both"/>
        <w:rPr>
          <w:bCs/>
        </w:rPr>
      </w:pPr>
    </w:p>
    <w:p w:rsidR="00614B14" w:rsidRDefault="00614B14" w:rsidP="003C2EF8">
      <w:pPr>
        <w:autoSpaceDE w:val="0"/>
        <w:jc w:val="both"/>
        <w:rPr>
          <w:bCs/>
        </w:rPr>
      </w:pPr>
    </w:p>
    <w:p w:rsidR="00614B14" w:rsidRDefault="00614B14" w:rsidP="003C2EF8">
      <w:pPr>
        <w:autoSpaceDE w:val="0"/>
        <w:jc w:val="both"/>
        <w:rPr>
          <w:bCs/>
        </w:rPr>
      </w:pPr>
    </w:p>
    <w:p w:rsidR="00614B14" w:rsidRDefault="00614B14" w:rsidP="003C2EF8">
      <w:pPr>
        <w:autoSpaceDE w:val="0"/>
        <w:jc w:val="both"/>
        <w:rPr>
          <w:bCs/>
        </w:rPr>
      </w:pPr>
    </w:p>
    <w:p w:rsidR="00614B14" w:rsidRDefault="00614B14" w:rsidP="003C2EF8">
      <w:pPr>
        <w:autoSpaceDE w:val="0"/>
        <w:jc w:val="both"/>
        <w:rPr>
          <w:bCs/>
        </w:rPr>
      </w:pPr>
    </w:p>
    <w:p w:rsidR="00614B14" w:rsidRDefault="00614B14" w:rsidP="003C2EF8">
      <w:pPr>
        <w:autoSpaceDE w:val="0"/>
        <w:jc w:val="both"/>
        <w:rPr>
          <w:bCs/>
        </w:rPr>
      </w:pPr>
    </w:p>
    <w:p w:rsidR="00614B14" w:rsidRDefault="00614B14" w:rsidP="003C2EF8">
      <w:pPr>
        <w:autoSpaceDE w:val="0"/>
        <w:jc w:val="both"/>
        <w:rPr>
          <w:bCs/>
        </w:rPr>
      </w:pPr>
    </w:p>
    <w:tbl>
      <w:tblPr>
        <w:tblpPr w:leftFromText="180" w:rightFromText="180" w:bottomFromText="160"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2"/>
      </w:tblGrid>
      <w:tr w:rsidR="00152B17" w:rsidRPr="003C2EF8" w:rsidTr="00152B17">
        <w:tc>
          <w:tcPr>
            <w:tcW w:w="3792" w:type="dxa"/>
            <w:tcBorders>
              <w:top w:val="nil"/>
              <w:left w:val="nil"/>
              <w:bottom w:val="nil"/>
              <w:right w:val="nil"/>
            </w:tcBorders>
          </w:tcPr>
          <w:p w:rsidR="00152B17" w:rsidRPr="003C2EF8" w:rsidRDefault="00152B17" w:rsidP="00152B17">
            <w:pPr>
              <w:autoSpaceDE w:val="0"/>
              <w:jc w:val="right"/>
              <w:rPr>
                <w:bCs/>
              </w:rPr>
            </w:pPr>
            <w:r w:rsidRPr="003C2EF8">
              <w:rPr>
                <w:bCs/>
              </w:rPr>
              <w:t>Приложение № 1</w:t>
            </w:r>
          </w:p>
          <w:p w:rsidR="00152B17" w:rsidRPr="003C2EF8" w:rsidRDefault="00152B17" w:rsidP="00152B17">
            <w:pPr>
              <w:autoSpaceDE w:val="0"/>
              <w:jc w:val="right"/>
            </w:pPr>
            <w:r w:rsidRPr="003C2EF8">
              <w:rPr>
                <w:bCs/>
              </w:rPr>
              <w:t xml:space="preserve">к порядку и условиям </w:t>
            </w:r>
            <w:r w:rsidRPr="003C2EF8">
              <w:t xml:space="preserve">предоставления субсидий гражданам, ведущим личные подсобные хозяйства в районе,  за исключением граждан, ведущих ЛПХ на территории </w:t>
            </w:r>
            <w:proofErr w:type="spellStart"/>
            <w:r w:rsidRPr="003C2EF8">
              <w:t>пгт</w:t>
            </w:r>
            <w:proofErr w:type="spellEnd"/>
            <w:r w:rsidRPr="003C2EF8">
              <w:t xml:space="preserve">. Нижний Ингаш, и </w:t>
            </w:r>
            <w:proofErr w:type="spellStart"/>
            <w:r w:rsidRPr="003C2EF8">
              <w:t>пгт</w:t>
            </w:r>
            <w:proofErr w:type="spellEnd"/>
            <w:r w:rsidRPr="003C2EF8">
              <w:t xml:space="preserve">. Нижняя Пойма, на возмещение части затрат на приобретение средств малой механизации для производства и переработки сельскохозяйственной продукции. </w:t>
            </w:r>
          </w:p>
          <w:p w:rsidR="00152B17" w:rsidRPr="003C2EF8" w:rsidRDefault="00152B17" w:rsidP="00152B17">
            <w:pPr>
              <w:autoSpaceDE w:val="0"/>
              <w:jc w:val="both"/>
            </w:pPr>
          </w:p>
        </w:tc>
      </w:tr>
    </w:tbl>
    <w:p w:rsidR="00614B14" w:rsidRPr="003C2EF8" w:rsidRDefault="00614B14" w:rsidP="003C2EF8">
      <w:pPr>
        <w:autoSpaceDE w:val="0"/>
        <w:jc w:val="both"/>
        <w:rPr>
          <w:bCs/>
        </w:rPr>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tbl>
      <w:tblPr>
        <w:tblpPr w:leftFromText="180" w:rightFromText="180" w:bottomFromText="160" w:vertAnchor="text" w:horzAnchor="page" w:tblpX="6093" w:tblpY="202"/>
        <w:tblW w:w="0" w:type="auto"/>
        <w:tblLook w:val="04A0" w:firstRow="1" w:lastRow="0" w:firstColumn="1" w:lastColumn="0" w:noHBand="0" w:noVBand="1"/>
      </w:tblPr>
      <w:tblGrid>
        <w:gridCol w:w="4608"/>
      </w:tblGrid>
      <w:tr w:rsidR="003C2EF8" w:rsidRPr="003C2EF8" w:rsidTr="003C2EF8">
        <w:trPr>
          <w:trHeight w:val="899"/>
        </w:trPr>
        <w:tc>
          <w:tcPr>
            <w:tcW w:w="4608" w:type="dxa"/>
          </w:tcPr>
          <w:p w:rsidR="003C2EF8" w:rsidRPr="003C2EF8" w:rsidRDefault="003C2EF8" w:rsidP="00CB259A">
            <w:pPr>
              <w:autoSpaceDE w:val="0"/>
              <w:jc w:val="both"/>
            </w:pPr>
          </w:p>
          <w:p w:rsidR="003C2EF8" w:rsidRPr="003C2EF8" w:rsidRDefault="003C2EF8" w:rsidP="00CB259A">
            <w:pPr>
              <w:autoSpaceDE w:val="0"/>
              <w:jc w:val="both"/>
            </w:pPr>
          </w:p>
          <w:p w:rsidR="003C2EF8" w:rsidRPr="003C2EF8" w:rsidRDefault="003C2EF8" w:rsidP="00CB259A">
            <w:pPr>
              <w:autoSpaceDE w:val="0"/>
              <w:jc w:val="both"/>
            </w:pPr>
          </w:p>
          <w:p w:rsidR="003C2EF8" w:rsidRPr="003C2EF8" w:rsidRDefault="003C2EF8" w:rsidP="00CB259A">
            <w:pPr>
              <w:autoSpaceDE w:val="0"/>
              <w:jc w:val="both"/>
            </w:pPr>
            <w:r w:rsidRPr="003C2EF8">
              <w:t>Главе района П.А. Малышкину</w:t>
            </w:r>
          </w:p>
          <w:p w:rsidR="003C2EF8" w:rsidRPr="003C2EF8" w:rsidRDefault="003C2EF8" w:rsidP="00CB259A">
            <w:pPr>
              <w:autoSpaceDE w:val="0"/>
              <w:jc w:val="both"/>
            </w:pPr>
          </w:p>
          <w:p w:rsidR="003C2EF8" w:rsidRPr="003C2EF8" w:rsidRDefault="003C2EF8" w:rsidP="00CB259A">
            <w:pPr>
              <w:autoSpaceDE w:val="0"/>
              <w:jc w:val="both"/>
            </w:pPr>
            <w:r w:rsidRPr="003C2EF8">
              <w:t xml:space="preserve">от __________________________________ </w:t>
            </w:r>
          </w:p>
          <w:p w:rsidR="003C2EF8" w:rsidRPr="003C2EF8" w:rsidRDefault="003C2EF8" w:rsidP="00CB259A">
            <w:pPr>
              <w:autoSpaceDE w:val="0"/>
              <w:jc w:val="both"/>
            </w:pPr>
            <w:r w:rsidRPr="003C2EF8">
              <w:t xml:space="preserve">____________________________________ </w:t>
            </w:r>
          </w:p>
          <w:p w:rsidR="003C2EF8" w:rsidRPr="003C2EF8" w:rsidRDefault="003C2EF8" w:rsidP="00CB259A">
            <w:pPr>
              <w:autoSpaceDE w:val="0"/>
              <w:jc w:val="both"/>
            </w:pPr>
            <w:r w:rsidRPr="003C2EF8">
              <w:t xml:space="preserve">Адрес ______________________________ </w:t>
            </w:r>
          </w:p>
          <w:p w:rsidR="003C2EF8" w:rsidRPr="003C2EF8" w:rsidRDefault="003C2EF8" w:rsidP="00CB259A">
            <w:pPr>
              <w:autoSpaceDE w:val="0"/>
              <w:jc w:val="both"/>
            </w:pPr>
            <w:r w:rsidRPr="003C2EF8">
              <w:t xml:space="preserve">____________________________________ </w:t>
            </w:r>
          </w:p>
          <w:p w:rsidR="003C2EF8" w:rsidRPr="003C2EF8" w:rsidRDefault="003C2EF8" w:rsidP="00CB259A">
            <w:pPr>
              <w:autoSpaceDE w:val="0"/>
              <w:jc w:val="both"/>
            </w:pPr>
            <w:r w:rsidRPr="003C2EF8">
              <w:t xml:space="preserve">____________________________________ </w:t>
            </w:r>
          </w:p>
          <w:p w:rsidR="003C2EF8" w:rsidRPr="003C2EF8" w:rsidRDefault="003C2EF8" w:rsidP="00CB259A">
            <w:pPr>
              <w:autoSpaceDE w:val="0"/>
              <w:jc w:val="both"/>
            </w:pPr>
            <w:r w:rsidRPr="003C2EF8">
              <w:t xml:space="preserve">Паспорт: серия_____ № _______________ </w:t>
            </w:r>
          </w:p>
          <w:p w:rsidR="003C2EF8" w:rsidRPr="003C2EF8" w:rsidRDefault="003C2EF8" w:rsidP="00CB259A">
            <w:pPr>
              <w:autoSpaceDE w:val="0"/>
              <w:jc w:val="both"/>
            </w:pPr>
            <w:r w:rsidRPr="003C2EF8">
              <w:t xml:space="preserve">кем выдан ___________________________ </w:t>
            </w:r>
          </w:p>
          <w:p w:rsidR="003C2EF8" w:rsidRPr="003C2EF8" w:rsidRDefault="003C2EF8" w:rsidP="00CB259A">
            <w:pPr>
              <w:autoSpaceDE w:val="0"/>
              <w:jc w:val="both"/>
            </w:pPr>
            <w:r w:rsidRPr="003C2EF8">
              <w:t xml:space="preserve">____________________________________ </w:t>
            </w:r>
          </w:p>
          <w:p w:rsidR="003C2EF8" w:rsidRPr="003C2EF8" w:rsidRDefault="003C2EF8" w:rsidP="00CB259A">
            <w:pPr>
              <w:autoSpaceDE w:val="0"/>
              <w:jc w:val="both"/>
            </w:pPr>
            <w:r w:rsidRPr="003C2EF8">
              <w:t xml:space="preserve">____________________________________ </w:t>
            </w:r>
          </w:p>
          <w:p w:rsidR="003C2EF8" w:rsidRPr="003C2EF8" w:rsidRDefault="003C2EF8" w:rsidP="00CB259A">
            <w:pPr>
              <w:autoSpaceDE w:val="0"/>
              <w:jc w:val="both"/>
            </w:pPr>
            <w:r w:rsidRPr="003C2EF8">
              <w:t>когда _______________________________</w:t>
            </w:r>
          </w:p>
          <w:p w:rsidR="003C2EF8" w:rsidRPr="003C2EF8" w:rsidRDefault="003C2EF8" w:rsidP="00CB259A">
            <w:pPr>
              <w:autoSpaceDE w:val="0"/>
              <w:jc w:val="both"/>
            </w:pPr>
            <w:r w:rsidRPr="003C2EF8">
              <w:t>Контактный телефон: _________________</w:t>
            </w:r>
          </w:p>
          <w:p w:rsidR="003C2EF8" w:rsidRPr="003C2EF8" w:rsidRDefault="003C2EF8" w:rsidP="00CB259A">
            <w:pPr>
              <w:autoSpaceDE w:val="0"/>
              <w:jc w:val="both"/>
            </w:pPr>
          </w:p>
        </w:tc>
      </w:tr>
    </w:tbl>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938C6" w:rsidRDefault="003938C6" w:rsidP="003938C6">
      <w:pPr>
        <w:autoSpaceDE w:val="0"/>
        <w:jc w:val="center"/>
      </w:pPr>
    </w:p>
    <w:p w:rsidR="003938C6" w:rsidRDefault="003938C6" w:rsidP="003938C6">
      <w:pPr>
        <w:autoSpaceDE w:val="0"/>
        <w:jc w:val="center"/>
      </w:pPr>
    </w:p>
    <w:p w:rsidR="003938C6" w:rsidRDefault="003938C6" w:rsidP="003938C6">
      <w:pPr>
        <w:autoSpaceDE w:val="0"/>
        <w:jc w:val="center"/>
      </w:pPr>
    </w:p>
    <w:p w:rsidR="003C2EF8" w:rsidRPr="003C2EF8" w:rsidRDefault="003938C6" w:rsidP="003938C6">
      <w:pPr>
        <w:autoSpaceDE w:val="0"/>
      </w:pPr>
      <w:r>
        <w:t xml:space="preserve">                                                             </w:t>
      </w:r>
      <w:r w:rsidR="003C2EF8" w:rsidRPr="003C2EF8">
        <w:t>Заявление</w:t>
      </w:r>
    </w:p>
    <w:p w:rsidR="003C2EF8" w:rsidRPr="003C2EF8" w:rsidRDefault="003C2EF8" w:rsidP="003938C6">
      <w:pPr>
        <w:autoSpaceDE w:val="0"/>
        <w:jc w:val="center"/>
      </w:pPr>
    </w:p>
    <w:p w:rsidR="003C2EF8" w:rsidRPr="003C2EF8" w:rsidRDefault="00152B17" w:rsidP="003C2EF8">
      <w:pPr>
        <w:autoSpaceDE w:val="0"/>
        <w:jc w:val="both"/>
      </w:pPr>
      <w:r>
        <w:t xml:space="preserve">      </w:t>
      </w:r>
      <w:r w:rsidR="003C2EF8" w:rsidRPr="003C2EF8">
        <w:t xml:space="preserve">Прошу признать меня участником мероприятия по предоставлению субсидии гражданам, ведущим личные подсобные хозяйства в районе, за исключением граждан, ведущих ЛПХ на территории </w:t>
      </w:r>
      <w:proofErr w:type="spellStart"/>
      <w:r w:rsidR="003C2EF8" w:rsidRPr="003C2EF8">
        <w:t>пгт</w:t>
      </w:r>
      <w:proofErr w:type="spellEnd"/>
      <w:r w:rsidR="003C2EF8" w:rsidRPr="003C2EF8">
        <w:t xml:space="preserve">. Нижний Ингаш, и </w:t>
      </w:r>
      <w:proofErr w:type="spellStart"/>
      <w:r w:rsidR="003C2EF8" w:rsidRPr="003C2EF8">
        <w:t>пгт</w:t>
      </w:r>
      <w:proofErr w:type="spellEnd"/>
      <w:r w:rsidR="003C2EF8" w:rsidRPr="003C2EF8">
        <w:t xml:space="preserve">. Нижняя Пойма, на возмещение части затрат на приобретение средств малой механизации для производства и переработки сельскохозяйственной продукции. </w:t>
      </w:r>
    </w:p>
    <w:p w:rsidR="003C2EF8" w:rsidRPr="003C2EF8" w:rsidRDefault="00152B17" w:rsidP="003C2EF8">
      <w:pPr>
        <w:autoSpaceDE w:val="0"/>
        <w:jc w:val="both"/>
      </w:pPr>
      <w:r>
        <w:t xml:space="preserve">      </w:t>
      </w:r>
      <w:r w:rsidR="003C2EF8" w:rsidRPr="003C2EF8">
        <w:t>Желаю приобрести _________________________________________________</w:t>
      </w:r>
    </w:p>
    <w:p w:rsidR="003C2EF8" w:rsidRPr="003C2EF8" w:rsidRDefault="003C2EF8" w:rsidP="003C2EF8">
      <w:pPr>
        <w:autoSpaceDE w:val="0"/>
        <w:jc w:val="both"/>
      </w:pPr>
      <w:r w:rsidRPr="003C2EF8">
        <w:t>(указывается конкретное наименование средств малой механизации)</w:t>
      </w:r>
    </w:p>
    <w:p w:rsidR="003C2EF8" w:rsidRPr="003C2EF8" w:rsidRDefault="00152B17" w:rsidP="003C2EF8">
      <w:pPr>
        <w:autoSpaceDE w:val="0"/>
        <w:jc w:val="both"/>
      </w:pPr>
      <w:r>
        <w:t xml:space="preserve">      </w:t>
      </w:r>
      <w:r w:rsidR="003C2EF8" w:rsidRPr="003C2EF8">
        <w:t>Я согласен на обработку персональных данных в соответствии с Федеральным законом от 27 июля 2006 года № 152-ФЗ «О персональных данных». Прошу указанную информацию не предоставлять без моего согласия третьим лицам.</w:t>
      </w:r>
    </w:p>
    <w:p w:rsidR="003C2EF8" w:rsidRPr="003C2EF8" w:rsidRDefault="00152B17" w:rsidP="003C2EF8">
      <w:pPr>
        <w:autoSpaceDE w:val="0"/>
        <w:jc w:val="both"/>
      </w:pPr>
      <w:r>
        <w:t xml:space="preserve">      </w:t>
      </w:r>
      <w:r w:rsidR="003C2EF8" w:rsidRPr="003C2EF8">
        <w:t>В соответствии с установленным Порядком к заявлению прилагаются</w:t>
      </w:r>
    </w:p>
    <w:p w:rsidR="003C2EF8" w:rsidRPr="003C2EF8" w:rsidRDefault="003C2EF8" w:rsidP="003C2EF8">
      <w:pPr>
        <w:autoSpaceDE w:val="0"/>
        <w:jc w:val="both"/>
      </w:pPr>
      <w:r w:rsidRPr="003C2EF8">
        <w:t>документы на ____ листах.</w:t>
      </w:r>
    </w:p>
    <w:p w:rsidR="003C2EF8" w:rsidRPr="003C2EF8" w:rsidRDefault="003C2EF8" w:rsidP="003C2EF8">
      <w:pPr>
        <w:autoSpaceDE w:val="0"/>
        <w:jc w:val="both"/>
      </w:pPr>
      <w:r w:rsidRPr="003C2EF8">
        <w:t>____________________________/____________________________________/</w:t>
      </w:r>
    </w:p>
    <w:p w:rsidR="003C2EF8" w:rsidRPr="003C2EF8" w:rsidRDefault="003C2EF8" w:rsidP="003C2EF8">
      <w:pPr>
        <w:autoSpaceDE w:val="0"/>
        <w:jc w:val="both"/>
      </w:pPr>
      <w:r w:rsidRPr="003C2EF8">
        <w:t xml:space="preserve">                       (подпись)                                                                     (расшифровка подписи)</w:t>
      </w:r>
    </w:p>
    <w:p w:rsidR="003C2EF8" w:rsidRPr="003C2EF8" w:rsidRDefault="003C2EF8" w:rsidP="003C2EF8">
      <w:pPr>
        <w:autoSpaceDE w:val="0"/>
        <w:jc w:val="both"/>
      </w:pPr>
    </w:p>
    <w:p w:rsidR="003C2EF8" w:rsidRPr="003C2EF8" w:rsidRDefault="003C2EF8" w:rsidP="003C2EF8">
      <w:pPr>
        <w:autoSpaceDE w:val="0"/>
        <w:jc w:val="both"/>
      </w:pPr>
      <w:r w:rsidRPr="003C2EF8">
        <w:t>«___»_________________20 ___ года</w:t>
      </w: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614B14" w:rsidRPr="003C2EF8" w:rsidRDefault="00614B14" w:rsidP="003C2EF8">
      <w:pPr>
        <w:autoSpaceDE w:val="0"/>
        <w:jc w:val="both"/>
      </w:pPr>
    </w:p>
    <w:tbl>
      <w:tblPr>
        <w:tblpPr w:leftFromText="180" w:rightFromText="180" w:bottomFromText="160" w:vertAnchor="text" w:horzAnchor="margin" w:tblpXSpec="right" w:tblpY="-3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2"/>
      </w:tblGrid>
      <w:tr w:rsidR="003C2EF8" w:rsidRPr="003C2EF8" w:rsidTr="003C2EF8">
        <w:trPr>
          <w:trHeight w:val="2166"/>
        </w:trPr>
        <w:tc>
          <w:tcPr>
            <w:tcW w:w="3892" w:type="dxa"/>
            <w:tcBorders>
              <w:top w:val="nil"/>
              <w:left w:val="nil"/>
              <w:bottom w:val="nil"/>
              <w:right w:val="nil"/>
            </w:tcBorders>
            <w:hideMark/>
          </w:tcPr>
          <w:p w:rsidR="003C2EF8" w:rsidRPr="003C2EF8" w:rsidRDefault="003C2EF8" w:rsidP="00152B17">
            <w:pPr>
              <w:autoSpaceDE w:val="0"/>
              <w:jc w:val="right"/>
              <w:rPr>
                <w:bCs/>
              </w:rPr>
            </w:pPr>
            <w:r w:rsidRPr="003C2EF8">
              <w:rPr>
                <w:bCs/>
              </w:rPr>
              <w:t>Приложение № 2</w:t>
            </w:r>
          </w:p>
          <w:p w:rsidR="003C2EF8" w:rsidRPr="003C2EF8" w:rsidRDefault="003C2EF8" w:rsidP="00152B17">
            <w:pPr>
              <w:autoSpaceDE w:val="0"/>
              <w:jc w:val="right"/>
            </w:pPr>
            <w:r w:rsidRPr="003C2EF8">
              <w:rPr>
                <w:bCs/>
              </w:rPr>
              <w:t>к порядку и условиям</w:t>
            </w:r>
            <w:r w:rsidRPr="003C2EF8">
              <w:t xml:space="preserve">  предоставления субсидий гражданам, ведущим личные подсобные хозяйства в районе,  за исключением граждан, ведущих ЛПХ на территории </w:t>
            </w:r>
            <w:proofErr w:type="spellStart"/>
            <w:r w:rsidRPr="003C2EF8">
              <w:t>пгт</w:t>
            </w:r>
            <w:proofErr w:type="spellEnd"/>
            <w:r w:rsidRPr="003C2EF8">
              <w:t xml:space="preserve">. Нижний Ингаш, и </w:t>
            </w:r>
            <w:proofErr w:type="spellStart"/>
            <w:r w:rsidRPr="003C2EF8">
              <w:t>пгт</w:t>
            </w:r>
            <w:proofErr w:type="spellEnd"/>
            <w:r w:rsidRPr="003C2EF8">
              <w:t>. Нижняя Пойма</w:t>
            </w:r>
            <w:r w:rsidRPr="003C2EF8">
              <w:rPr>
                <w:bCs/>
              </w:rPr>
              <w:t xml:space="preserve"> </w:t>
            </w:r>
            <w:r w:rsidRPr="003C2EF8">
              <w:t xml:space="preserve"> на возмещение части затрат на приобретение средств малой механизации для производства и переработки сельскохозяйственной продукции. </w:t>
            </w:r>
          </w:p>
        </w:tc>
      </w:tr>
    </w:tbl>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C2EF8" w:rsidRPr="003C2EF8" w:rsidRDefault="003C2EF8" w:rsidP="003C2EF8">
      <w:pPr>
        <w:autoSpaceDE w:val="0"/>
        <w:jc w:val="both"/>
      </w:pPr>
    </w:p>
    <w:p w:rsidR="003938C6" w:rsidRDefault="003938C6" w:rsidP="003938C6">
      <w:pPr>
        <w:autoSpaceDE w:val="0"/>
        <w:jc w:val="center"/>
        <w:rPr>
          <w:bCs/>
        </w:rPr>
      </w:pPr>
    </w:p>
    <w:p w:rsidR="003938C6" w:rsidRDefault="003938C6" w:rsidP="003938C6">
      <w:pPr>
        <w:autoSpaceDE w:val="0"/>
        <w:jc w:val="center"/>
        <w:rPr>
          <w:bCs/>
        </w:rPr>
      </w:pPr>
    </w:p>
    <w:p w:rsidR="00614B14" w:rsidRDefault="00614B14" w:rsidP="003938C6">
      <w:pPr>
        <w:autoSpaceDE w:val="0"/>
        <w:jc w:val="center"/>
        <w:rPr>
          <w:bCs/>
        </w:rPr>
      </w:pPr>
    </w:p>
    <w:p w:rsidR="00614B14" w:rsidRDefault="00614B14" w:rsidP="003938C6">
      <w:pPr>
        <w:autoSpaceDE w:val="0"/>
        <w:jc w:val="center"/>
        <w:rPr>
          <w:bCs/>
        </w:rPr>
      </w:pPr>
    </w:p>
    <w:p w:rsidR="003C2EF8" w:rsidRPr="003C2EF8" w:rsidRDefault="003C2EF8" w:rsidP="003938C6">
      <w:pPr>
        <w:autoSpaceDE w:val="0"/>
        <w:jc w:val="center"/>
        <w:rPr>
          <w:bCs/>
        </w:rPr>
      </w:pPr>
      <w:r w:rsidRPr="003C2EF8">
        <w:rPr>
          <w:bCs/>
        </w:rPr>
        <w:t>СОГЛАШЕНИЕ №___</w:t>
      </w:r>
    </w:p>
    <w:p w:rsidR="003C2EF8" w:rsidRPr="003C2EF8" w:rsidRDefault="003C2EF8" w:rsidP="003C2EF8">
      <w:pPr>
        <w:autoSpaceDE w:val="0"/>
        <w:jc w:val="both"/>
        <w:rPr>
          <w:bCs/>
        </w:rPr>
      </w:pPr>
    </w:p>
    <w:p w:rsidR="003C2EF8" w:rsidRPr="003C2EF8" w:rsidRDefault="003C2EF8" w:rsidP="003C2EF8">
      <w:pPr>
        <w:autoSpaceDE w:val="0"/>
        <w:jc w:val="both"/>
        <w:rPr>
          <w:bCs/>
        </w:rPr>
      </w:pPr>
      <w:r w:rsidRPr="003C2EF8">
        <w:t>между главным распорядителем средств бюджета Нижнеингашского района и гражданином</w:t>
      </w:r>
    </w:p>
    <w:p w:rsidR="003C2EF8" w:rsidRPr="003C2EF8" w:rsidRDefault="003C2EF8" w:rsidP="003C2EF8">
      <w:pPr>
        <w:autoSpaceDE w:val="0"/>
        <w:jc w:val="both"/>
      </w:pPr>
      <w:r w:rsidRPr="003C2EF8">
        <w:t xml:space="preserve">о предоставлении субсидий гражданам, ведущим личные подсобные хозяйства в районе, за исключением граждан, ведущих ЛПХ на территории </w:t>
      </w:r>
      <w:proofErr w:type="spellStart"/>
      <w:r w:rsidRPr="003C2EF8">
        <w:t>пгт</w:t>
      </w:r>
      <w:proofErr w:type="spellEnd"/>
      <w:r w:rsidRPr="003C2EF8">
        <w:t xml:space="preserve">. Нижний Ингаш, и </w:t>
      </w:r>
      <w:proofErr w:type="spellStart"/>
      <w:r w:rsidRPr="003C2EF8">
        <w:t>пгт</w:t>
      </w:r>
      <w:proofErr w:type="spellEnd"/>
      <w:r w:rsidRPr="003C2EF8">
        <w:t>. Нижняя Пойма, на возмещение части затрат на приобретение средств малой механизации для производства и переработки сельскохозяйственной продукции</w:t>
      </w:r>
    </w:p>
    <w:p w:rsidR="003C2EF8" w:rsidRPr="003C2EF8" w:rsidRDefault="003C2EF8" w:rsidP="003C2EF8">
      <w:pPr>
        <w:autoSpaceDE w:val="0"/>
        <w:jc w:val="both"/>
        <w:rPr>
          <w:bCs/>
        </w:rPr>
      </w:pPr>
    </w:p>
    <w:p w:rsidR="003C2EF8" w:rsidRPr="003C2EF8" w:rsidRDefault="003C2EF8" w:rsidP="003C2EF8">
      <w:pPr>
        <w:autoSpaceDE w:val="0"/>
        <w:jc w:val="both"/>
      </w:pPr>
      <w:proofErr w:type="spellStart"/>
      <w:r w:rsidRPr="003C2EF8">
        <w:t>пгт</w:t>
      </w:r>
      <w:proofErr w:type="spellEnd"/>
      <w:r w:rsidRPr="003C2EF8">
        <w:t>. Нижний Ингаш                                                                  «____» ______________ 20__ г.</w:t>
      </w:r>
    </w:p>
    <w:p w:rsidR="003C2EF8" w:rsidRPr="003C2EF8" w:rsidRDefault="003C2EF8" w:rsidP="003C2EF8">
      <w:pPr>
        <w:autoSpaceDE w:val="0"/>
        <w:jc w:val="both"/>
      </w:pPr>
    </w:p>
    <w:p w:rsidR="003C2EF8" w:rsidRPr="003C2EF8" w:rsidRDefault="00152B17" w:rsidP="003C2EF8">
      <w:pPr>
        <w:autoSpaceDE w:val="0"/>
        <w:jc w:val="both"/>
      </w:pPr>
      <w:r>
        <w:t xml:space="preserve">      </w:t>
      </w:r>
      <w:proofErr w:type="gramStart"/>
      <w:r w:rsidR="003C2EF8" w:rsidRPr="003C2EF8">
        <w:t xml:space="preserve">Администрация Нижнеингашского района, которой как получателю средств бюджета Нижнеингашского района доведены лимиты бюджетных обязательств на предоставление субсидии в соответствии со </w:t>
      </w:r>
      <w:hyperlink r:id="rId14" w:history="1">
        <w:r w:rsidR="003C2EF8" w:rsidRPr="003C2EF8">
          <w:rPr>
            <w:rStyle w:val="af2"/>
          </w:rPr>
          <w:t>статьей 78</w:t>
        </w:r>
      </w:hyperlink>
      <w:r w:rsidR="003C2EF8" w:rsidRPr="003C2EF8">
        <w:t xml:space="preserve"> Бюджетного кодекса Российской Федерации, именуемая в дальнейшем «Главный распорядитель», в лице ________________________________________, действующего на основании ___________________________________________, с одной стороны и ________________</w:t>
      </w:r>
      <w:proofErr w:type="gramEnd"/>
    </w:p>
    <w:p w:rsidR="003C2EF8" w:rsidRPr="003C2EF8" w:rsidRDefault="003C2EF8" w:rsidP="003C2EF8">
      <w:pPr>
        <w:autoSpaceDE w:val="0"/>
        <w:jc w:val="both"/>
      </w:pPr>
    </w:p>
    <w:p w:rsidR="003C2EF8" w:rsidRPr="003C2EF8" w:rsidRDefault="003C2EF8" w:rsidP="003C2EF8">
      <w:pPr>
        <w:autoSpaceDE w:val="0"/>
        <w:jc w:val="both"/>
      </w:pPr>
      <w:r w:rsidRPr="003C2EF8">
        <w:t>именуемый в дальнейшем «Получатель» с другой стороны, заключили настоящее Соглашение (далее – Соглашение) о нижеследующем:</w:t>
      </w:r>
    </w:p>
    <w:p w:rsidR="003C2EF8" w:rsidRPr="003C2EF8" w:rsidRDefault="00152B17" w:rsidP="003C2EF8">
      <w:pPr>
        <w:autoSpaceDE w:val="0"/>
        <w:jc w:val="both"/>
        <w:rPr>
          <w:b/>
          <w:bCs/>
        </w:rPr>
      </w:pPr>
      <w:r>
        <w:rPr>
          <w:b/>
          <w:bCs/>
        </w:rPr>
        <w:t xml:space="preserve">     </w:t>
      </w:r>
      <w:r w:rsidR="003C2EF8" w:rsidRPr="003C2EF8">
        <w:rPr>
          <w:b/>
          <w:bCs/>
        </w:rPr>
        <w:t>I. Предмет Соглашения</w:t>
      </w:r>
    </w:p>
    <w:p w:rsidR="003C2EF8" w:rsidRPr="003C2EF8" w:rsidRDefault="003C2EF8" w:rsidP="003C2EF8">
      <w:pPr>
        <w:autoSpaceDE w:val="0"/>
        <w:jc w:val="both"/>
        <w:rPr>
          <w:bCs/>
        </w:rPr>
      </w:pPr>
      <w:r w:rsidRPr="003C2EF8">
        <w:rPr>
          <w:bCs/>
        </w:rPr>
        <w:t xml:space="preserve">    </w:t>
      </w:r>
      <w:r w:rsidR="00152B17">
        <w:rPr>
          <w:bCs/>
        </w:rPr>
        <w:t xml:space="preserve"> </w:t>
      </w:r>
      <w:r w:rsidRPr="003C2EF8">
        <w:rPr>
          <w:bCs/>
        </w:rPr>
        <w:t xml:space="preserve">1.1. Предметом Соглашения является предоставление Получателю из средств бюджета </w:t>
      </w:r>
      <w:proofErr w:type="spellStart"/>
      <w:r w:rsidRPr="003C2EF8">
        <w:rPr>
          <w:bCs/>
        </w:rPr>
        <w:t>Нижнеингасшкого</w:t>
      </w:r>
      <w:proofErr w:type="spellEnd"/>
      <w:r w:rsidRPr="003C2EF8">
        <w:rPr>
          <w:bCs/>
        </w:rPr>
        <w:t xml:space="preserve"> района в 20__ году субсидии:</w:t>
      </w:r>
    </w:p>
    <w:p w:rsidR="003C2EF8" w:rsidRPr="003C2EF8" w:rsidRDefault="003C2EF8" w:rsidP="003C2EF8">
      <w:pPr>
        <w:autoSpaceDE w:val="0"/>
        <w:jc w:val="both"/>
        <w:rPr>
          <w:bCs/>
        </w:rPr>
      </w:pPr>
      <w:r w:rsidRPr="003C2EF8">
        <w:rPr>
          <w:bCs/>
        </w:rPr>
        <w:t xml:space="preserve">    1.1.1.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услуг(далее - Субсидия )по кодам классификации  расходов бюджетов Российской Федерации: код Главного распорядителя __________, раздел __________, подраздел _________, целевая статья ____________, вид расходов _______ в рамках подпрограммы</w:t>
      </w:r>
      <w:r w:rsidRPr="003C2EF8">
        <w:t xml:space="preserve"> № 1 «Поддержка малых форм хозяйствования в Нижнеингашском районе» муниципальной программы «Развитие сельского хозяйства в Нижнеингашском районе», </w:t>
      </w:r>
      <w:r w:rsidRPr="003C2EF8">
        <w:rPr>
          <w:bCs/>
        </w:rPr>
        <w:t>утвержденной постановлением администрации Нижнеингашского района от «__»____________________________ N ________________;</w:t>
      </w:r>
    </w:p>
    <w:p w:rsidR="003C2EF8" w:rsidRPr="003C2EF8" w:rsidRDefault="00152B17" w:rsidP="003C2EF8">
      <w:pPr>
        <w:autoSpaceDE w:val="0"/>
        <w:jc w:val="both"/>
        <w:rPr>
          <w:bCs/>
        </w:rPr>
      </w:pPr>
      <w:r>
        <w:rPr>
          <w:bCs/>
        </w:rPr>
        <w:t xml:space="preserve">      </w:t>
      </w:r>
      <w:r w:rsidR="003C2EF8" w:rsidRPr="003C2EF8">
        <w:rPr>
          <w:bCs/>
        </w:rPr>
        <w:t>1.1.2. в целях реализации Получателем следующих проектов (мероприятий):</w:t>
      </w:r>
    </w:p>
    <w:p w:rsidR="003C2EF8" w:rsidRPr="003C2EF8" w:rsidRDefault="00152B17" w:rsidP="003C2EF8">
      <w:pPr>
        <w:autoSpaceDE w:val="0"/>
        <w:jc w:val="both"/>
        <w:rPr>
          <w:bCs/>
        </w:rPr>
      </w:pPr>
      <w:r>
        <w:rPr>
          <w:bCs/>
        </w:rPr>
        <w:t xml:space="preserve">      </w:t>
      </w:r>
      <w:r w:rsidR="003C2EF8" w:rsidRPr="003C2EF8">
        <w:rPr>
          <w:bCs/>
        </w:rPr>
        <w:t>1.1.2.1. ___________________________________________________________________;</w:t>
      </w:r>
    </w:p>
    <w:p w:rsidR="003C2EF8" w:rsidRPr="003C2EF8" w:rsidRDefault="00152B17" w:rsidP="003C2EF8">
      <w:pPr>
        <w:autoSpaceDE w:val="0"/>
        <w:jc w:val="both"/>
        <w:rPr>
          <w:bCs/>
        </w:rPr>
      </w:pPr>
      <w:r>
        <w:rPr>
          <w:bCs/>
        </w:rPr>
        <w:t xml:space="preserve">      </w:t>
      </w:r>
      <w:r w:rsidR="003C2EF8" w:rsidRPr="003C2EF8">
        <w:rPr>
          <w:bCs/>
        </w:rPr>
        <w:t>1.2. Размер Субсидии, предоставляемой в соответствии с Соглашением, составляет ______ (_______________________________________________________________) рублей</w:t>
      </w:r>
    </w:p>
    <w:p w:rsidR="003C2EF8" w:rsidRPr="003C2EF8" w:rsidRDefault="003C2EF8" w:rsidP="003C2EF8">
      <w:pPr>
        <w:autoSpaceDE w:val="0"/>
        <w:jc w:val="both"/>
        <w:rPr>
          <w:bCs/>
        </w:rPr>
      </w:pPr>
      <w:r w:rsidRPr="003C2EF8">
        <w:rPr>
          <w:bCs/>
        </w:rPr>
        <w:lastRenderedPageBreak/>
        <w:t>(сумма прописью)</w:t>
      </w:r>
    </w:p>
    <w:p w:rsidR="003C2EF8" w:rsidRPr="003C2EF8" w:rsidRDefault="003C2EF8" w:rsidP="003C2EF8">
      <w:pPr>
        <w:autoSpaceDE w:val="0"/>
        <w:jc w:val="both"/>
        <w:rPr>
          <w:bCs/>
        </w:rPr>
      </w:pPr>
      <w:r w:rsidRPr="003C2EF8">
        <w:rPr>
          <w:bCs/>
        </w:rPr>
        <w:t>Источником предоставления Субсидии являются:</w:t>
      </w:r>
    </w:p>
    <w:p w:rsidR="003C2EF8" w:rsidRPr="003C2EF8" w:rsidRDefault="003C2EF8" w:rsidP="003C2EF8">
      <w:pPr>
        <w:autoSpaceDE w:val="0"/>
        <w:jc w:val="both"/>
        <w:rPr>
          <w:bCs/>
        </w:rPr>
      </w:pPr>
      <w:r w:rsidRPr="003C2EF8">
        <w:rPr>
          <w:bCs/>
        </w:rPr>
        <w:t>средства бюджета Нижнеингашского района в размере _________ (_____________________________________________________________________) рублей</w:t>
      </w:r>
    </w:p>
    <w:p w:rsidR="003C2EF8" w:rsidRPr="00152B17" w:rsidRDefault="00152B17" w:rsidP="003C2EF8">
      <w:pPr>
        <w:autoSpaceDE w:val="0"/>
        <w:jc w:val="both"/>
        <w:rPr>
          <w:bCs/>
          <w:sz w:val="20"/>
          <w:szCs w:val="20"/>
        </w:rPr>
      </w:pPr>
      <w:r>
        <w:rPr>
          <w:bCs/>
          <w:sz w:val="20"/>
          <w:szCs w:val="20"/>
        </w:rPr>
        <w:t xml:space="preserve">                                                         </w:t>
      </w:r>
      <w:r w:rsidR="003C2EF8" w:rsidRPr="00152B17">
        <w:rPr>
          <w:bCs/>
          <w:sz w:val="20"/>
          <w:szCs w:val="20"/>
        </w:rPr>
        <w:t>(сумма прописью)</w:t>
      </w:r>
    </w:p>
    <w:p w:rsidR="003C2EF8" w:rsidRPr="003C2EF8" w:rsidRDefault="003C2EF8" w:rsidP="003C2EF8">
      <w:pPr>
        <w:autoSpaceDE w:val="0"/>
        <w:jc w:val="both"/>
      </w:pPr>
      <w:r w:rsidRPr="003C2EF8">
        <w:t>средства краевого бюджета в размере 0(0) рублей.</w:t>
      </w:r>
    </w:p>
    <w:p w:rsidR="003C2EF8" w:rsidRPr="003C2EF8" w:rsidRDefault="003C2EF8" w:rsidP="003C2EF8">
      <w:pPr>
        <w:autoSpaceDE w:val="0"/>
        <w:jc w:val="both"/>
      </w:pPr>
      <w:r w:rsidRPr="003C2EF8">
        <w:t>средства федерального бюджета в размере 0(0) рублей.</w:t>
      </w:r>
    </w:p>
    <w:p w:rsidR="003C2EF8" w:rsidRPr="003C2EF8" w:rsidRDefault="00152B17" w:rsidP="003C2EF8">
      <w:pPr>
        <w:autoSpaceDE w:val="0"/>
        <w:jc w:val="both"/>
        <w:rPr>
          <w:bCs/>
        </w:rPr>
      </w:pPr>
      <w:r>
        <w:rPr>
          <w:bCs/>
        </w:rPr>
        <w:t xml:space="preserve">      </w:t>
      </w:r>
      <w:r w:rsidR="003C2EF8" w:rsidRPr="003C2EF8">
        <w:rPr>
          <w:bCs/>
        </w:rPr>
        <w:t>1.3. Размер Субсидии, предоставляемой в соответствии с Соглашением, определяется согласно п.1.1. Порядка предоставления субсидии.</w:t>
      </w:r>
    </w:p>
    <w:p w:rsidR="003C2EF8" w:rsidRPr="003C2EF8" w:rsidRDefault="00152B17" w:rsidP="003C2EF8">
      <w:pPr>
        <w:autoSpaceDE w:val="0"/>
        <w:jc w:val="both"/>
        <w:rPr>
          <w:bCs/>
        </w:rPr>
      </w:pPr>
      <w:r>
        <w:rPr>
          <w:bCs/>
        </w:rPr>
        <w:t xml:space="preserve">      </w:t>
      </w:r>
      <w:r w:rsidR="003C2EF8" w:rsidRPr="003C2EF8">
        <w:rPr>
          <w:bCs/>
        </w:rPr>
        <w:t>1.4. Субсидия предоставляется в соответствии со сводной бюджетной росписью средств бюджета Нижнеингашского района в пределах лимитов бюджетных обязательств, доведенных Главному распорядителю согласно решению Нижнеингашского районного Совета депутатов о средствах бюджета Нижнеингашского района на очередной финансовый год и плановый период.</w:t>
      </w:r>
    </w:p>
    <w:p w:rsidR="003C2EF8" w:rsidRPr="003C2EF8" w:rsidRDefault="003C2EF8" w:rsidP="003C2EF8">
      <w:pPr>
        <w:autoSpaceDE w:val="0"/>
        <w:jc w:val="both"/>
        <w:rPr>
          <w:bCs/>
        </w:rPr>
      </w:pPr>
    </w:p>
    <w:p w:rsidR="003C2EF8" w:rsidRPr="003C2EF8" w:rsidRDefault="00152B17" w:rsidP="003C2EF8">
      <w:pPr>
        <w:autoSpaceDE w:val="0"/>
        <w:jc w:val="both"/>
        <w:rPr>
          <w:b/>
          <w:bCs/>
        </w:rPr>
      </w:pPr>
      <w:r>
        <w:rPr>
          <w:b/>
          <w:bCs/>
        </w:rPr>
        <w:t xml:space="preserve">      </w:t>
      </w:r>
      <w:r w:rsidR="003C2EF8" w:rsidRPr="003C2EF8">
        <w:rPr>
          <w:b/>
          <w:bCs/>
        </w:rPr>
        <w:t>II. Условия предоставления субсидии</w:t>
      </w:r>
    </w:p>
    <w:p w:rsidR="003C2EF8" w:rsidRPr="003C2EF8" w:rsidRDefault="00152B17" w:rsidP="003C2EF8">
      <w:pPr>
        <w:autoSpaceDE w:val="0"/>
        <w:jc w:val="both"/>
      </w:pPr>
      <w:r>
        <w:t xml:space="preserve">      </w:t>
      </w:r>
      <w:r w:rsidR="003C2EF8" w:rsidRPr="003C2EF8">
        <w:t>2.1. Средства малой механизации должны быть новыми, с момента их производства должно пройти не более трех лет и приобретенные в год получения субсидии.</w:t>
      </w:r>
    </w:p>
    <w:p w:rsidR="003C2EF8" w:rsidRPr="003C2EF8" w:rsidRDefault="00152B17" w:rsidP="003C2EF8">
      <w:pPr>
        <w:autoSpaceDE w:val="0"/>
        <w:jc w:val="both"/>
        <w:rPr>
          <w:bCs/>
        </w:rPr>
      </w:pPr>
      <w:r>
        <w:rPr>
          <w:bCs/>
        </w:rPr>
        <w:t xml:space="preserve">      </w:t>
      </w:r>
      <w:r w:rsidR="003C2EF8" w:rsidRPr="003C2EF8">
        <w:rPr>
          <w:bCs/>
        </w:rPr>
        <w:t>2.2. Перечисление Субсидии осуществляется в соответствии с бюджетным законодательством Российской Федерации на счет Получателя, открытый в _____________________________________________________________________________</w:t>
      </w:r>
    </w:p>
    <w:p w:rsidR="003C2EF8" w:rsidRPr="003C2EF8" w:rsidRDefault="003C2EF8" w:rsidP="003C2EF8">
      <w:pPr>
        <w:autoSpaceDE w:val="0"/>
        <w:jc w:val="both"/>
        <w:rPr>
          <w:bCs/>
        </w:rPr>
      </w:pPr>
      <w:r w:rsidRPr="003C2EF8">
        <w:rPr>
          <w:bCs/>
        </w:rPr>
        <w:t>(наименование российской кредитной организации, в которой открыт счет Получателю)</w:t>
      </w:r>
    </w:p>
    <w:p w:rsidR="003C2EF8" w:rsidRPr="003C2EF8" w:rsidRDefault="003C2EF8" w:rsidP="003C2EF8">
      <w:pPr>
        <w:autoSpaceDE w:val="0"/>
        <w:jc w:val="both"/>
        <w:rPr>
          <w:b/>
          <w:bCs/>
        </w:rPr>
      </w:pPr>
    </w:p>
    <w:p w:rsidR="003C2EF8" w:rsidRPr="003C2EF8" w:rsidRDefault="00152B17" w:rsidP="003C2EF8">
      <w:pPr>
        <w:autoSpaceDE w:val="0"/>
        <w:jc w:val="both"/>
        <w:rPr>
          <w:b/>
          <w:bCs/>
        </w:rPr>
      </w:pPr>
      <w:r>
        <w:rPr>
          <w:b/>
          <w:bCs/>
        </w:rPr>
        <w:t xml:space="preserve">      </w:t>
      </w:r>
      <w:r w:rsidR="003C2EF8" w:rsidRPr="003C2EF8">
        <w:rPr>
          <w:b/>
          <w:bCs/>
        </w:rPr>
        <w:t>III. Взаимодействие Сторон</w:t>
      </w:r>
    </w:p>
    <w:p w:rsidR="003C2EF8" w:rsidRPr="003C2EF8" w:rsidRDefault="00152B17" w:rsidP="003C2EF8">
      <w:pPr>
        <w:autoSpaceDE w:val="0"/>
        <w:jc w:val="both"/>
        <w:rPr>
          <w:bCs/>
        </w:rPr>
      </w:pPr>
      <w:r>
        <w:rPr>
          <w:bCs/>
        </w:rPr>
        <w:t xml:space="preserve">      </w:t>
      </w:r>
      <w:r w:rsidR="003C2EF8" w:rsidRPr="003C2EF8">
        <w:rPr>
          <w:bCs/>
        </w:rPr>
        <w:t>3.1. Главный распорядитель обязуется:</w:t>
      </w:r>
    </w:p>
    <w:p w:rsidR="003C2EF8" w:rsidRPr="003C2EF8" w:rsidRDefault="00152B17" w:rsidP="003C2EF8">
      <w:pPr>
        <w:autoSpaceDE w:val="0"/>
        <w:jc w:val="both"/>
        <w:rPr>
          <w:bCs/>
        </w:rPr>
      </w:pPr>
      <w:r>
        <w:rPr>
          <w:bCs/>
        </w:rPr>
        <w:t xml:space="preserve">      </w:t>
      </w:r>
      <w:r w:rsidR="003C2EF8" w:rsidRPr="003C2EF8">
        <w:rPr>
          <w:bCs/>
        </w:rPr>
        <w:t>3.1.1. обеспечивать перечисление Субсидии на счет Получателя в течени</w:t>
      </w:r>
      <w:proofErr w:type="gramStart"/>
      <w:r w:rsidR="003C2EF8" w:rsidRPr="003C2EF8">
        <w:rPr>
          <w:bCs/>
        </w:rPr>
        <w:t>и</w:t>
      </w:r>
      <w:proofErr w:type="gramEnd"/>
      <w:r w:rsidR="003C2EF8" w:rsidRPr="003C2EF8">
        <w:rPr>
          <w:bCs/>
        </w:rPr>
        <w:t xml:space="preserve"> 20 календарных дней с момента заключения настоящего соглашения.</w:t>
      </w:r>
    </w:p>
    <w:p w:rsidR="003C2EF8" w:rsidRPr="003C2EF8" w:rsidRDefault="00152B17" w:rsidP="003C2EF8">
      <w:pPr>
        <w:autoSpaceDE w:val="0"/>
        <w:jc w:val="both"/>
        <w:rPr>
          <w:bCs/>
        </w:rPr>
      </w:pPr>
      <w:r>
        <w:rPr>
          <w:bCs/>
        </w:rPr>
        <w:t xml:space="preserve">      </w:t>
      </w:r>
      <w:proofErr w:type="gramStart"/>
      <w:r w:rsidR="003C2EF8" w:rsidRPr="003C2EF8">
        <w:rPr>
          <w:bCs/>
        </w:rPr>
        <w:t>3.1.2. в случае установления Главным распорядителем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Соглашением, в том числе указания в документах, представленных Получателем в соответствии с Соглашением, недостоверных сведений, направлять Получателю требование об обеспечении возврата Субсидии в бюджет Нижнеингашского района в размере и в</w:t>
      </w:r>
      <w:proofErr w:type="gramEnd"/>
      <w:r w:rsidR="003C2EF8" w:rsidRPr="003C2EF8">
        <w:rPr>
          <w:bCs/>
        </w:rPr>
        <w:t xml:space="preserve"> сроки, определенные в указанном требовании;</w:t>
      </w:r>
    </w:p>
    <w:p w:rsidR="003C2EF8" w:rsidRPr="003C2EF8" w:rsidRDefault="00152B17" w:rsidP="003C2EF8">
      <w:pPr>
        <w:autoSpaceDE w:val="0"/>
        <w:jc w:val="both"/>
        <w:rPr>
          <w:bCs/>
        </w:rPr>
      </w:pPr>
      <w:r>
        <w:rPr>
          <w:bCs/>
        </w:rPr>
        <w:t xml:space="preserve">      </w:t>
      </w:r>
      <w:r w:rsidR="003C2EF8" w:rsidRPr="003C2EF8">
        <w:rPr>
          <w:bCs/>
        </w:rPr>
        <w:t>3.1.3. рассматривать предложения, документы и иную информацию, Соглашения, в течение 5 рабочих дней со дня их получения и уведомлять Получателя о принятом решении (при необходимости);</w:t>
      </w:r>
    </w:p>
    <w:p w:rsidR="003C2EF8" w:rsidRPr="003C2EF8" w:rsidRDefault="00152B17" w:rsidP="003C2EF8">
      <w:pPr>
        <w:autoSpaceDE w:val="0"/>
        <w:jc w:val="both"/>
        <w:rPr>
          <w:bCs/>
        </w:rPr>
      </w:pPr>
      <w:r>
        <w:rPr>
          <w:bCs/>
        </w:rPr>
        <w:t xml:space="preserve">      </w:t>
      </w:r>
      <w:r w:rsidR="003C2EF8" w:rsidRPr="003C2EF8">
        <w:rPr>
          <w:bCs/>
        </w:rPr>
        <w:t xml:space="preserve">3.1.4. направлять разъяснения Получателю по вопросам, связанным с исполнением Соглашения, в течение 5 рабочих дней со дня получения обращения Получателя в соответствии с </w:t>
      </w:r>
      <w:hyperlink r:id="rId15" w:anchor="P343" w:history="1">
        <w:r w:rsidR="003C2EF8" w:rsidRPr="003C2EF8">
          <w:rPr>
            <w:rStyle w:val="af2"/>
            <w:bCs/>
          </w:rPr>
          <w:t>пунктом 3.4.2</w:t>
        </w:r>
      </w:hyperlink>
      <w:r w:rsidR="003C2EF8" w:rsidRPr="003C2EF8">
        <w:rPr>
          <w:bCs/>
        </w:rPr>
        <w:t xml:space="preserve"> Соглашения;</w:t>
      </w:r>
    </w:p>
    <w:p w:rsidR="003C2EF8" w:rsidRPr="003C2EF8" w:rsidRDefault="00152B17" w:rsidP="003C2EF8">
      <w:pPr>
        <w:autoSpaceDE w:val="0"/>
        <w:jc w:val="both"/>
        <w:rPr>
          <w:bCs/>
        </w:rPr>
      </w:pPr>
      <w:r>
        <w:rPr>
          <w:bCs/>
        </w:rPr>
        <w:t xml:space="preserve">      </w:t>
      </w:r>
      <w:r w:rsidR="003C2EF8" w:rsidRPr="003C2EF8">
        <w:rPr>
          <w:bCs/>
        </w:rPr>
        <w:t>3.2. Главный распорядитель вправе:</w:t>
      </w:r>
    </w:p>
    <w:p w:rsidR="003C2EF8" w:rsidRPr="003C2EF8" w:rsidRDefault="00152B17" w:rsidP="003C2EF8">
      <w:pPr>
        <w:autoSpaceDE w:val="0"/>
        <w:jc w:val="both"/>
        <w:rPr>
          <w:bCs/>
        </w:rPr>
      </w:pPr>
      <w:r>
        <w:rPr>
          <w:bCs/>
        </w:rPr>
        <w:t xml:space="preserve">      </w:t>
      </w:r>
      <w:proofErr w:type="gramStart"/>
      <w:r w:rsidR="003C2EF8" w:rsidRPr="003C2EF8">
        <w:rPr>
          <w:bCs/>
        </w:rPr>
        <w:t>3.2.1. приостанавливать предоставление Субсидии в случае установления Главным распорядителем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Соглашением, в том числе указания в документах, представленных Получателем в соответствии с Соглашением, недостоверных сведений, до устранения указанных нарушений с обязательным уведомлением Получателя не позднее 5 рабочих</w:t>
      </w:r>
      <w:proofErr w:type="gramEnd"/>
      <w:r w:rsidR="003C2EF8" w:rsidRPr="003C2EF8">
        <w:rPr>
          <w:bCs/>
        </w:rPr>
        <w:t xml:space="preserve"> дней </w:t>
      </w:r>
      <w:proofErr w:type="gramStart"/>
      <w:r w:rsidR="003C2EF8" w:rsidRPr="003C2EF8">
        <w:rPr>
          <w:bCs/>
        </w:rPr>
        <w:t>с даты принятия</w:t>
      </w:r>
      <w:proofErr w:type="gramEnd"/>
      <w:r w:rsidR="003C2EF8" w:rsidRPr="003C2EF8">
        <w:rPr>
          <w:bCs/>
        </w:rPr>
        <w:t xml:space="preserve"> решения о приостановлении;</w:t>
      </w:r>
    </w:p>
    <w:p w:rsidR="003C2EF8" w:rsidRPr="003C2EF8" w:rsidRDefault="00152B17" w:rsidP="003C2EF8">
      <w:pPr>
        <w:autoSpaceDE w:val="0"/>
        <w:jc w:val="both"/>
        <w:rPr>
          <w:bCs/>
        </w:rPr>
      </w:pPr>
      <w:r>
        <w:rPr>
          <w:bCs/>
        </w:rPr>
        <w:t xml:space="preserve">      </w:t>
      </w:r>
      <w:r w:rsidR="003C2EF8" w:rsidRPr="003C2EF8">
        <w:rPr>
          <w:bCs/>
        </w:rPr>
        <w:t xml:space="preserve">3.2.2. запрашивать у Получателя документы и информацию, необходимые для осуществления </w:t>
      </w:r>
      <w:proofErr w:type="gramStart"/>
      <w:r w:rsidR="003C2EF8" w:rsidRPr="003C2EF8">
        <w:rPr>
          <w:bCs/>
        </w:rPr>
        <w:t>контроля за</w:t>
      </w:r>
      <w:proofErr w:type="gramEnd"/>
      <w:r w:rsidR="003C2EF8" w:rsidRPr="003C2EF8">
        <w:rPr>
          <w:bCs/>
        </w:rPr>
        <w:t xml:space="preserve"> соблюдением Получателем порядка, целей и условий </w:t>
      </w:r>
      <w:r w:rsidR="003C2EF8" w:rsidRPr="003C2EF8">
        <w:rPr>
          <w:bCs/>
        </w:rPr>
        <w:lastRenderedPageBreak/>
        <w:t>предоставления Субсидии, установленных Порядком предоставления Субсидии и Соглашением;</w:t>
      </w:r>
    </w:p>
    <w:p w:rsidR="003C2EF8" w:rsidRPr="003C2EF8" w:rsidRDefault="00152B17" w:rsidP="003C2EF8">
      <w:pPr>
        <w:autoSpaceDE w:val="0"/>
        <w:jc w:val="both"/>
        <w:rPr>
          <w:bCs/>
        </w:rPr>
      </w:pPr>
      <w:r>
        <w:rPr>
          <w:bCs/>
        </w:rPr>
        <w:t xml:space="preserve">      </w:t>
      </w:r>
      <w:r w:rsidR="003C2EF8" w:rsidRPr="003C2EF8">
        <w:rPr>
          <w:bCs/>
        </w:rPr>
        <w:t>3.2.3. ежегодно проводить проверку наличия приобретенных средств малой механизации у Получателя.</w:t>
      </w:r>
    </w:p>
    <w:p w:rsidR="003C2EF8" w:rsidRPr="003C2EF8" w:rsidRDefault="00152B17" w:rsidP="003C2EF8">
      <w:pPr>
        <w:autoSpaceDE w:val="0"/>
        <w:jc w:val="both"/>
        <w:rPr>
          <w:bCs/>
        </w:rPr>
      </w:pPr>
      <w:r>
        <w:rPr>
          <w:bCs/>
        </w:rPr>
        <w:t xml:space="preserve">      </w:t>
      </w:r>
      <w:r w:rsidR="003C2EF8" w:rsidRPr="003C2EF8">
        <w:rPr>
          <w:bCs/>
        </w:rPr>
        <w:t>3.3. Получатель обязуется:</w:t>
      </w:r>
    </w:p>
    <w:p w:rsidR="003C2EF8" w:rsidRPr="003C2EF8" w:rsidRDefault="00152B17" w:rsidP="003C2EF8">
      <w:pPr>
        <w:autoSpaceDE w:val="0"/>
        <w:jc w:val="both"/>
        <w:rPr>
          <w:bCs/>
        </w:rPr>
      </w:pPr>
      <w:r>
        <w:rPr>
          <w:bCs/>
        </w:rPr>
        <w:t xml:space="preserve">      </w:t>
      </w:r>
      <w:r w:rsidR="003C2EF8" w:rsidRPr="003C2EF8">
        <w:rPr>
          <w:bCs/>
        </w:rPr>
        <w:t xml:space="preserve">3.3.1. направлять по запросу Главного распорядителя документы и информацию, необходимые для осуществления </w:t>
      </w:r>
      <w:proofErr w:type="gramStart"/>
      <w:r w:rsidR="003C2EF8" w:rsidRPr="003C2EF8">
        <w:rPr>
          <w:bCs/>
        </w:rPr>
        <w:t>контроля за</w:t>
      </w:r>
      <w:proofErr w:type="gramEnd"/>
      <w:r w:rsidR="003C2EF8" w:rsidRPr="003C2EF8">
        <w:rPr>
          <w:bCs/>
        </w:rPr>
        <w:t xml:space="preserve"> соблюдением порядка, целей и условий предоставления Субсидии в соответствии с </w:t>
      </w:r>
      <w:hyperlink r:id="rId16" w:anchor="P263" w:history="1">
        <w:r w:rsidR="003C2EF8" w:rsidRPr="003C2EF8">
          <w:rPr>
            <w:rStyle w:val="af2"/>
            <w:bCs/>
          </w:rPr>
          <w:t>пунктом 3.2.2</w:t>
        </w:r>
      </w:hyperlink>
      <w:r w:rsidR="003C2EF8" w:rsidRPr="003C2EF8">
        <w:t xml:space="preserve"> </w:t>
      </w:r>
      <w:r w:rsidR="003C2EF8" w:rsidRPr="003C2EF8">
        <w:rPr>
          <w:bCs/>
        </w:rPr>
        <w:t>Соглашения, в течение 5 рабочих дней со дня получения указанного запроса.</w:t>
      </w:r>
    </w:p>
    <w:p w:rsidR="003C2EF8" w:rsidRPr="003C2EF8" w:rsidRDefault="003C2EF8" w:rsidP="003C2EF8">
      <w:pPr>
        <w:autoSpaceDE w:val="0"/>
        <w:jc w:val="both"/>
        <w:rPr>
          <w:bCs/>
        </w:rPr>
      </w:pPr>
      <w:r w:rsidRPr="003C2EF8">
        <w:rPr>
          <w:bCs/>
        </w:rPr>
        <w:t>Подписанием Соглашения Получатель выражает согласие на осуществление Главным распорядителем, органом муниципального финансового контроля Нижнеингашского района проверок соблюдения условий, целей и порядка предоставления Субсидий в соответствии с действующим законодательством;</w:t>
      </w:r>
    </w:p>
    <w:p w:rsidR="003C2EF8" w:rsidRPr="003C2EF8" w:rsidRDefault="002A4C68" w:rsidP="003C2EF8">
      <w:pPr>
        <w:autoSpaceDE w:val="0"/>
        <w:jc w:val="both"/>
        <w:rPr>
          <w:bCs/>
        </w:rPr>
      </w:pPr>
      <w:r>
        <w:rPr>
          <w:bCs/>
        </w:rPr>
        <w:t xml:space="preserve">      </w:t>
      </w:r>
      <w:r w:rsidR="003C2EF8" w:rsidRPr="003C2EF8">
        <w:rPr>
          <w:bCs/>
        </w:rPr>
        <w:t xml:space="preserve">3.3.3. в случае получения от Главного распорядителя требования в соответствии с </w:t>
      </w:r>
      <w:hyperlink r:id="rId17" w:anchor="P211" w:history="1">
        <w:r w:rsidR="003C2EF8" w:rsidRPr="003C2EF8">
          <w:rPr>
            <w:rStyle w:val="af2"/>
            <w:bCs/>
          </w:rPr>
          <w:t>пунктом 3.1.2</w:t>
        </w:r>
      </w:hyperlink>
      <w:r w:rsidR="003C2EF8" w:rsidRPr="003C2EF8">
        <w:rPr>
          <w:bCs/>
        </w:rPr>
        <w:t xml:space="preserve"> Соглашения:</w:t>
      </w:r>
    </w:p>
    <w:p w:rsidR="003C2EF8" w:rsidRPr="003C2EF8" w:rsidRDefault="002A4C68" w:rsidP="003C2EF8">
      <w:pPr>
        <w:autoSpaceDE w:val="0"/>
        <w:jc w:val="both"/>
        <w:rPr>
          <w:bCs/>
        </w:rPr>
      </w:pPr>
      <w:r>
        <w:rPr>
          <w:bCs/>
        </w:rPr>
        <w:t xml:space="preserve">      </w:t>
      </w:r>
      <w:r w:rsidR="003C2EF8" w:rsidRPr="003C2EF8">
        <w:rPr>
          <w:bCs/>
        </w:rPr>
        <w:t>3.3.3.1. устранять фак</w:t>
      </w:r>
      <w:proofErr w:type="gramStart"/>
      <w:r w:rsidR="003C2EF8" w:rsidRPr="003C2EF8">
        <w:rPr>
          <w:bCs/>
        </w:rPr>
        <w:t>т(</w:t>
      </w:r>
      <w:proofErr w:type="gramEnd"/>
      <w:r w:rsidR="003C2EF8" w:rsidRPr="003C2EF8">
        <w:rPr>
          <w:bCs/>
        </w:rPr>
        <w:t>ы) нарушения порядка, целей и условий предоставления Субсидии в сроки, определенные в указанном требовании;</w:t>
      </w:r>
    </w:p>
    <w:p w:rsidR="003C2EF8" w:rsidRPr="003C2EF8" w:rsidRDefault="002A4C68" w:rsidP="003C2EF8">
      <w:pPr>
        <w:autoSpaceDE w:val="0"/>
        <w:jc w:val="both"/>
        <w:rPr>
          <w:bCs/>
        </w:rPr>
      </w:pPr>
      <w:r>
        <w:rPr>
          <w:bCs/>
        </w:rPr>
        <w:t xml:space="preserve">     </w:t>
      </w:r>
      <w:r w:rsidR="003C2EF8" w:rsidRPr="003C2EF8">
        <w:rPr>
          <w:bCs/>
        </w:rPr>
        <w:t>3.3.3.2. возвращать в бюджет Нижнеингашского района Субсидию в размере и в сроки, определенные в указанном требовании;</w:t>
      </w:r>
    </w:p>
    <w:p w:rsidR="003C2EF8" w:rsidRPr="003C2EF8" w:rsidRDefault="002A4C68" w:rsidP="003C2EF8">
      <w:pPr>
        <w:autoSpaceDE w:val="0"/>
        <w:jc w:val="both"/>
        <w:rPr>
          <w:bCs/>
        </w:rPr>
      </w:pPr>
      <w:r>
        <w:rPr>
          <w:bCs/>
        </w:rPr>
        <w:t xml:space="preserve">     </w:t>
      </w:r>
      <w:r w:rsidR="003C2EF8" w:rsidRPr="003C2EF8">
        <w:rPr>
          <w:bCs/>
        </w:rPr>
        <w:t>3.3.4. обеспечивать полноту и достоверность сведений, представляемых Главному распорядителю в соответствии с Соглашением;</w:t>
      </w:r>
    </w:p>
    <w:p w:rsidR="003C2EF8" w:rsidRPr="003C2EF8" w:rsidRDefault="002A4C68" w:rsidP="003C2EF8">
      <w:pPr>
        <w:autoSpaceDE w:val="0"/>
        <w:jc w:val="both"/>
        <w:rPr>
          <w:bCs/>
        </w:rPr>
      </w:pPr>
      <w:r>
        <w:rPr>
          <w:bCs/>
        </w:rPr>
        <w:t xml:space="preserve">     </w:t>
      </w:r>
      <w:r w:rsidR="003C2EF8" w:rsidRPr="003C2EF8">
        <w:rPr>
          <w:bCs/>
        </w:rPr>
        <w:t xml:space="preserve">3.3.5 не прекращать деятельность ЛПХ и не отчуждать средства малой механизации, </w:t>
      </w:r>
      <w:proofErr w:type="gramStart"/>
      <w:r w:rsidR="003C2EF8" w:rsidRPr="003C2EF8">
        <w:rPr>
          <w:bCs/>
        </w:rPr>
        <w:t>приобретенных</w:t>
      </w:r>
      <w:proofErr w:type="gramEnd"/>
      <w:r w:rsidR="003C2EF8" w:rsidRPr="003C2EF8">
        <w:rPr>
          <w:bCs/>
        </w:rPr>
        <w:t xml:space="preserve"> с участием субсидии 2 года со дня заключения Соглашения.</w:t>
      </w:r>
    </w:p>
    <w:p w:rsidR="003C2EF8" w:rsidRPr="003C2EF8" w:rsidRDefault="002A4C68" w:rsidP="003C2EF8">
      <w:pPr>
        <w:autoSpaceDE w:val="0"/>
        <w:jc w:val="both"/>
        <w:rPr>
          <w:bCs/>
        </w:rPr>
      </w:pPr>
      <w:r>
        <w:rPr>
          <w:bCs/>
        </w:rPr>
        <w:t xml:space="preserve">     </w:t>
      </w:r>
      <w:r w:rsidR="003C2EF8" w:rsidRPr="003C2EF8">
        <w:rPr>
          <w:bCs/>
        </w:rPr>
        <w:t>3.4. Получатель вправе:</w:t>
      </w:r>
    </w:p>
    <w:p w:rsidR="003C2EF8" w:rsidRPr="003C2EF8" w:rsidRDefault="002A4C68" w:rsidP="003C2EF8">
      <w:pPr>
        <w:autoSpaceDE w:val="0"/>
        <w:jc w:val="both"/>
        <w:rPr>
          <w:bCs/>
        </w:rPr>
      </w:pPr>
      <w:r>
        <w:rPr>
          <w:bCs/>
        </w:rPr>
        <w:t xml:space="preserve">     </w:t>
      </w:r>
      <w:r w:rsidR="003C2EF8" w:rsidRPr="003C2EF8">
        <w:rPr>
          <w:bCs/>
        </w:rPr>
        <w:t>3.4.1. направлять Главному распорядителю предложения о внесении изменений в Соглашение, в том числе в случае установления необходимости</w:t>
      </w:r>
    </w:p>
    <w:p w:rsidR="003C2EF8" w:rsidRPr="003C2EF8" w:rsidRDefault="003C2EF8" w:rsidP="003C2EF8">
      <w:pPr>
        <w:autoSpaceDE w:val="0"/>
        <w:jc w:val="both"/>
        <w:rPr>
          <w:bCs/>
        </w:rPr>
      </w:pPr>
      <w:r w:rsidRPr="003C2EF8">
        <w:rPr>
          <w:bCs/>
        </w:rPr>
        <w:t>изменения размера Субсидии с приложением информации, содержащей финансово-экономическое обоснование данного изменения;</w:t>
      </w:r>
    </w:p>
    <w:p w:rsidR="003C2EF8" w:rsidRPr="003C2EF8" w:rsidRDefault="002A4C68" w:rsidP="003C2EF8">
      <w:pPr>
        <w:autoSpaceDE w:val="0"/>
        <w:jc w:val="both"/>
        <w:rPr>
          <w:bCs/>
        </w:rPr>
      </w:pPr>
      <w:r>
        <w:rPr>
          <w:bCs/>
        </w:rPr>
        <w:t xml:space="preserve">     </w:t>
      </w:r>
      <w:r w:rsidR="003C2EF8" w:rsidRPr="003C2EF8">
        <w:rPr>
          <w:bCs/>
        </w:rPr>
        <w:t>3.4.2. обращаться к Главному распорядителю в целях получения разъяснений в связи с исполнением Соглашения;</w:t>
      </w:r>
    </w:p>
    <w:p w:rsidR="003C2EF8" w:rsidRPr="003C2EF8" w:rsidRDefault="003C2EF8" w:rsidP="003C2EF8">
      <w:pPr>
        <w:autoSpaceDE w:val="0"/>
        <w:jc w:val="both"/>
        <w:rPr>
          <w:bCs/>
        </w:rPr>
      </w:pPr>
    </w:p>
    <w:p w:rsidR="003C2EF8" w:rsidRPr="003C2EF8" w:rsidRDefault="002A4C68" w:rsidP="003C2EF8">
      <w:pPr>
        <w:autoSpaceDE w:val="0"/>
        <w:jc w:val="both"/>
        <w:rPr>
          <w:b/>
          <w:bCs/>
        </w:rPr>
      </w:pPr>
      <w:r>
        <w:rPr>
          <w:b/>
          <w:bCs/>
        </w:rPr>
        <w:t xml:space="preserve">      </w:t>
      </w:r>
      <w:r w:rsidR="003C2EF8" w:rsidRPr="003C2EF8">
        <w:rPr>
          <w:b/>
          <w:bCs/>
        </w:rPr>
        <w:t>IV. Ответственность Сторон</w:t>
      </w:r>
    </w:p>
    <w:p w:rsidR="003C2EF8" w:rsidRPr="003C2EF8" w:rsidRDefault="002A4C68" w:rsidP="003C2EF8">
      <w:pPr>
        <w:autoSpaceDE w:val="0"/>
        <w:jc w:val="both"/>
        <w:rPr>
          <w:bCs/>
        </w:rPr>
      </w:pPr>
      <w:r>
        <w:rPr>
          <w:bCs/>
        </w:rPr>
        <w:t xml:space="preserve">      </w:t>
      </w:r>
      <w:r w:rsidR="003C2EF8" w:rsidRPr="003C2EF8">
        <w:rPr>
          <w:bCs/>
        </w:rPr>
        <w:t>4.1. В случае неисполнения или ненадлежащего исполнения своих обязательств по Соглашению Главный распорядитель несет ответственность в соответствии с гражданским законодательством Российской Федерации.</w:t>
      </w:r>
    </w:p>
    <w:p w:rsidR="003C2EF8" w:rsidRPr="003C2EF8" w:rsidRDefault="002A4C68" w:rsidP="003C2EF8">
      <w:pPr>
        <w:autoSpaceDE w:val="0"/>
        <w:jc w:val="both"/>
        <w:rPr>
          <w:bCs/>
        </w:rPr>
      </w:pPr>
      <w:r>
        <w:rPr>
          <w:bCs/>
        </w:rPr>
        <w:t xml:space="preserve">      </w:t>
      </w:r>
      <w:r w:rsidR="003C2EF8" w:rsidRPr="003C2EF8">
        <w:rPr>
          <w:bCs/>
        </w:rPr>
        <w:t>4.2. В случае неисполнения или ненадлежащего исполнения своих обязательств по Соглашению Получатель возвращает субсидию Главному распорядителю в соответствии с законодательством Российской Федерации.</w:t>
      </w:r>
    </w:p>
    <w:p w:rsidR="003C2EF8" w:rsidRPr="003C2EF8" w:rsidRDefault="003C2EF8" w:rsidP="003C2EF8">
      <w:pPr>
        <w:autoSpaceDE w:val="0"/>
        <w:jc w:val="both"/>
        <w:rPr>
          <w:bCs/>
        </w:rPr>
      </w:pPr>
    </w:p>
    <w:p w:rsidR="003C2EF8" w:rsidRPr="003C2EF8" w:rsidRDefault="002A4C68" w:rsidP="003C2EF8">
      <w:pPr>
        <w:autoSpaceDE w:val="0"/>
        <w:jc w:val="both"/>
        <w:rPr>
          <w:b/>
          <w:bCs/>
        </w:rPr>
      </w:pPr>
      <w:r>
        <w:rPr>
          <w:b/>
          <w:bCs/>
        </w:rPr>
        <w:t xml:space="preserve">      </w:t>
      </w:r>
      <w:r w:rsidR="003C2EF8" w:rsidRPr="003C2EF8">
        <w:rPr>
          <w:b/>
          <w:bCs/>
        </w:rPr>
        <w:t>V. Заключительные положения</w:t>
      </w:r>
    </w:p>
    <w:p w:rsidR="003C2EF8" w:rsidRPr="003C2EF8" w:rsidRDefault="002A4C68" w:rsidP="003C2EF8">
      <w:pPr>
        <w:autoSpaceDE w:val="0"/>
        <w:jc w:val="both"/>
        <w:rPr>
          <w:bCs/>
        </w:rPr>
      </w:pPr>
      <w:r>
        <w:rPr>
          <w:bCs/>
        </w:rPr>
        <w:t xml:space="preserve">      </w:t>
      </w:r>
      <w:r w:rsidR="003C2EF8" w:rsidRPr="003C2EF8">
        <w:rPr>
          <w:bCs/>
        </w:rPr>
        <w:t xml:space="preserve">5.1. Споры, возникающие между Сторонами в связи с исполнением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003C2EF8" w:rsidRPr="003C2EF8">
        <w:rPr>
          <w:bCs/>
        </w:rPr>
        <w:t>недостижении</w:t>
      </w:r>
      <w:proofErr w:type="spellEnd"/>
      <w:r w:rsidR="003C2EF8" w:rsidRPr="003C2EF8">
        <w:rPr>
          <w:bCs/>
        </w:rPr>
        <w:t xml:space="preserve"> согласия споры между Сторонами решаются в судебном порядке.</w:t>
      </w:r>
    </w:p>
    <w:p w:rsidR="003C2EF8" w:rsidRPr="003C2EF8" w:rsidRDefault="002A4C68" w:rsidP="003C2EF8">
      <w:pPr>
        <w:autoSpaceDE w:val="0"/>
        <w:jc w:val="both"/>
        <w:rPr>
          <w:bCs/>
        </w:rPr>
      </w:pPr>
      <w:r>
        <w:rPr>
          <w:bCs/>
        </w:rPr>
        <w:t xml:space="preserve">      </w:t>
      </w:r>
      <w:r w:rsidR="003C2EF8" w:rsidRPr="003C2EF8">
        <w:rPr>
          <w:bCs/>
        </w:rPr>
        <w:t>5.2. Соглашение вступает в силу со дня его подписания лицами, имеющими право действовать от имени каждой из Сторон и действует два года.</w:t>
      </w:r>
    </w:p>
    <w:p w:rsidR="003C2EF8" w:rsidRPr="003C2EF8" w:rsidRDefault="002A4C68" w:rsidP="003C2EF8">
      <w:pPr>
        <w:autoSpaceDE w:val="0"/>
        <w:jc w:val="both"/>
        <w:rPr>
          <w:bCs/>
        </w:rPr>
      </w:pPr>
      <w:r>
        <w:rPr>
          <w:bCs/>
        </w:rPr>
        <w:t xml:space="preserve">      </w:t>
      </w:r>
      <w:r w:rsidR="003C2EF8" w:rsidRPr="003C2EF8">
        <w:rPr>
          <w:bCs/>
        </w:rPr>
        <w:t>5.3. Изменение Соглашения осуществляется по соглашению Сторон и оформляется в письменном виде путем подписания обеими сторонами дополнительного соглашения</w:t>
      </w:r>
    </w:p>
    <w:p w:rsidR="003C2EF8" w:rsidRPr="003C2EF8" w:rsidRDefault="002A4C68" w:rsidP="003C2EF8">
      <w:pPr>
        <w:autoSpaceDE w:val="0"/>
        <w:jc w:val="both"/>
        <w:rPr>
          <w:bCs/>
        </w:rPr>
      </w:pPr>
      <w:r>
        <w:rPr>
          <w:bCs/>
        </w:rPr>
        <w:t xml:space="preserve">      </w:t>
      </w:r>
      <w:r w:rsidR="003C2EF8" w:rsidRPr="003C2EF8">
        <w:rPr>
          <w:bCs/>
        </w:rPr>
        <w:t>5.4. Одностороннее расторжение Соглашения возможно в случае нарушения Получателем порядка, целей и условий предоставления Субсидии, установленных Порядком предоставления субсидии и Соглашением;</w:t>
      </w:r>
    </w:p>
    <w:p w:rsidR="003C2EF8" w:rsidRPr="003C2EF8" w:rsidRDefault="002A4C68" w:rsidP="003C2EF8">
      <w:pPr>
        <w:autoSpaceDE w:val="0"/>
        <w:jc w:val="both"/>
        <w:rPr>
          <w:bCs/>
        </w:rPr>
      </w:pPr>
      <w:r>
        <w:rPr>
          <w:bCs/>
        </w:rPr>
        <w:lastRenderedPageBreak/>
        <w:t xml:space="preserve">      </w:t>
      </w:r>
      <w:r w:rsidR="003C2EF8" w:rsidRPr="003C2EF8">
        <w:rPr>
          <w:bCs/>
        </w:rPr>
        <w:t>5.5. Документы и иная информация, предусмотренные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3C2EF8" w:rsidRPr="003C2EF8" w:rsidRDefault="002A4C68" w:rsidP="003C2EF8">
      <w:pPr>
        <w:autoSpaceDE w:val="0"/>
        <w:jc w:val="both"/>
        <w:rPr>
          <w:bCs/>
        </w:rPr>
      </w:pPr>
      <w:r>
        <w:rPr>
          <w:bCs/>
        </w:rPr>
        <w:t xml:space="preserve">      </w:t>
      </w:r>
      <w:r w:rsidR="003C2EF8" w:rsidRPr="003C2EF8">
        <w:rPr>
          <w:bCs/>
        </w:rPr>
        <w:t>5.6. Соглашение заключено Сторонами в форме бумажного документа в двух экземплярах, по одному экземпляру для каждой из Сторон.</w:t>
      </w:r>
    </w:p>
    <w:p w:rsidR="003C2EF8" w:rsidRPr="003C2EF8" w:rsidRDefault="003C2EF8" w:rsidP="003C2EF8">
      <w:pPr>
        <w:autoSpaceDE w:val="0"/>
        <w:jc w:val="both"/>
      </w:pPr>
    </w:p>
    <w:p w:rsidR="003C2EF8" w:rsidRPr="003C2EF8" w:rsidRDefault="003C2EF8" w:rsidP="003C2EF8">
      <w:pPr>
        <w:autoSpaceDE w:val="0"/>
        <w:jc w:val="both"/>
        <w:rPr>
          <w:b/>
          <w:bCs/>
        </w:rPr>
      </w:pPr>
    </w:p>
    <w:p w:rsidR="003C2EF8" w:rsidRPr="003C2EF8" w:rsidRDefault="003C2EF8" w:rsidP="003C2EF8">
      <w:pPr>
        <w:autoSpaceDE w:val="0"/>
        <w:jc w:val="both"/>
        <w:rPr>
          <w:b/>
          <w:bCs/>
        </w:rPr>
      </w:pPr>
      <w:r w:rsidRPr="003C2EF8">
        <w:rPr>
          <w:b/>
          <w:bCs/>
        </w:rPr>
        <w:t>VI. Платежные реквизиты и подписи Сторон:</w:t>
      </w:r>
    </w:p>
    <w:p w:rsidR="003C2EF8" w:rsidRPr="003C2EF8" w:rsidRDefault="003C2EF8" w:rsidP="003C2EF8">
      <w:pPr>
        <w:autoSpaceDE w:val="0"/>
        <w:jc w:val="both"/>
        <w:rPr>
          <w:bCs/>
        </w:rPr>
      </w:pPr>
    </w:p>
    <w:tbl>
      <w:tblPr>
        <w:tblW w:w="0" w:type="auto"/>
        <w:tblLook w:val="01E0" w:firstRow="1" w:lastRow="1" w:firstColumn="1" w:lastColumn="1" w:noHBand="0" w:noVBand="0"/>
      </w:tblPr>
      <w:tblGrid>
        <w:gridCol w:w="4785"/>
        <w:gridCol w:w="4785"/>
      </w:tblGrid>
      <w:tr w:rsidR="003C2EF8" w:rsidRPr="003C2EF8" w:rsidTr="003C2EF8">
        <w:tc>
          <w:tcPr>
            <w:tcW w:w="4785" w:type="dxa"/>
          </w:tcPr>
          <w:p w:rsidR="003C2EF8" w:rsidRPr="003C2EF8" w:rsidRDefault="003C2EF8" w:rsidP="003C2EF8">
            <w:pPr>
              <w:autoSpaceDE w:val="0"/>
              <w:jc w:val="both"/>
              <w:rPr>
                <w:bCs/>
              </w:rPr>
            </w:pPr>
            <w:r w:rsidRPr="003C2EF8">
              <w:rPr>
                <w:bCs/>
              </w:rPr>
              <w:t>Сокращенное наименование Главного распорядителя:</w:t>
            </w:r>
          </w:p>
          <w:p w:rsidR="003C2EF8" w:rsidRPr="003C2EF8" w:rsidRDefault="003C2EF8" w:rsidP="003C2EF8">
            <w:pPr>
              <w:autoSpaceDE w:val="0"/>
              <w:jc w:val="both"/>
              <w:rPr>
                <w:bCs/>
              </w:rPr>
            </w:pPr>
          </w:p>
        </w:tc>
        <w:tc>
          <w:tcPr>
            <w:tcW w:w="4785" w:type="dxa"/>
            <w:hideMark/>
          </w:tcPr>
          <w:p w:rsidR="003C2EF8" w:rsidRPr="003C2EF8" w:rsidRDefault="003C2EF8" w:rsidP="003C2EF8">
            <w:pPr>
              <w:autoSpaceDE w:val="0"/>
              <w:jc w:val="both"/>
              <w:rPr>
                <w:bCs/>
              </w:rPr>
            </w:pPr>
            <w:r w:rsidRPr="003C2EF8">
              <w:rPr>
                <w:bCs/>
              </w:rPr>
              <w:t>Ф.И.О. получателя</w:t>
            </w:r>
          </w:p>
        </w:tc>
      </w:tr>
      <w:tr w:rsidR="003C2EF8" w:rsidRPr="003C2EF8" w:rsidTr="003C2EF8">
        <w:tc>
          <w:tcPr>
            <w:tcW w:w="4785" w:type="dxa"/>
          </w:tcPr>
          <w:p w:rsidR="003C2EF8" w:rsidRPr="003C2EF8" w:rsidRDefault="003C2EF8" w:rsidP="003C2EF8">
            <w:pPr>
              <w:autoSpaceDE w:val="0"/>
              <w:jc w:val="both"/>
              <w:rPr>
                <w:bCs/>
              </w:rPr>
            </w:pPr>
            <w:r w:rsidRPr="003C2EF8">
              <w:rPr>
                <w:bCs/>
              </w:rPr>
              <w:t>Наименование Главного распорядителя:</w:t>
            </w:r>
          </w:p>
          <w:p w:rsidR="003C2EF8" w:rsidRPr="003C2EF8" w:rsidRDefault="003C2EF8" w:rsidP="003C2EF8">
            <w:pPr>
              <w:autoSpaceDE w:val="0"/>
              <w:jc w:val="both"/>
              <w:rPr>
                <w:bCs/>
              </w:rPr>
            </w:pPr>
          </w:p>
        </w:tc>
        <w:tc>
          <w:tcPr>
            <w:tcW w:w="4785" w:type="dxa"/>
          </w:tcPr>
          <w:p w:rsidR="003C2EF8" w:rsidRPr="003C2EF8" w:rsidRDefault="003C2EF8" w:rsidP="003C2EF8">
            <w:pPr>
              <w:autoSpaceDE w:val="0"/>
              <w:jc w:val="both"/>
              <w:rPr>
                <w:bCs/>
              </w:rPr>
            </w:pPr>
          </w:p>
        </w:tc>
      </w:tr>
      <w:tr w:rsidR="003C2EF8" w:rsidRPr="003C2EF8" w:rsidTr="003C2EF8">
        <w:tc>
          <w:tcPr>
            <w:tcW w:w="4785" w:type="dxa"/>
          </w:tcPr>
          <w:p w:rsidR="003C2EF8" w:rsidRPr="003C2EF8" w:rsidRDefault="003C2EF8" w:rsidP="003C2EF8">
            <w:pPr>
              <w:autoSpaceDE w:val="0"/>
              <w:jc w:val="both"/>
              <w:rPr>
                <w:bCs/>
              </w:rPr>
            </w:pPr>
            <w:r w:rsidRPr="003C2EF8">
              <w:rPr>
                <w:bCs/>
              </w:rPr>
              <w:t>ОГРН, ОКТМО:</w:t>
            </w:r>
          </w:p>
          <w:p w:rsidR="003C2EF8" w:rsidRPr="003C2EF8" w:rsidRDefault="003C2EF8" w:rsidP="003C2EF8">
            <w:pPr>
              <w:autoSpaceDE w:val="0"/>
              <w:jc w:val="both"/>
              <w:rPr>
                <w:bCs/>
              </w:rPr>
            </w:pPr>
          </w:p>
        </w:tc>
        <w:tc>
          <w:tcPr>
            <w:tcW w:w="4785" w:type="dxa"/>
          </w:tcPr>
          <w:p w:rsidR="003C2EF8" w:rsidRPr="003C2EF8" w:rsidRDefault="003C2EF8" w:rsidP="003C2EF8">
            <w:pPr>
              <w:autoSpaceDE w:val="0"/>
              <w:jc w:val="both"/>
              <w:rPr>
                <w:bCs/>
              </w:rPr>
            </w:pPr>
          </w:p>
        </w:tc>
      </w:tr>
      <w:tr w:rsidR="003C2EF8" w:rsidRPr="003C2EF8" w:rsidTr="003C2EF8">
        <w:tc>
          <w:tcPr>
            <w:tcW w:w="4785" w:type="dxa"/>
          </w:tcPr>
          <w:p w:rsidR="003C2EF8" w:rsidRPr="003C2EF8" w:rsidRDefault="003C2EF8" w:rsidP="003C2EF8">
            <w:pPr>
              <w:autoSpaceDE w:val="0"/>
              <w:jc w:val="both"/>
              <w:rPr>
                <w:bCs/>
              </w:rPr>
            </w:pPr>
            <w:r w:rsidRPr="003C2EF8">
              <w:rPr>
                <w:bCs/>
              </w:rPr>
              <w:t>Место нахождения, почтовый адрес:</w:t>
            </w:r>
          </w:p>
          <w:p w:rsidR="003C2EF8" w:rsidRPr="003C2EF8" w:rsidRDefault="003C2EF8" w:rsidP="003C2EF8">
            <w:pPr>
              <w:autoSpaceDE w:val="0"/>
              <w:jc w:val="both"/>
              <w:rPr>
                <w:bCs/>
              </w:rPr>
            </w:pPr>
          </w:p>
        </w:tc>
        <w:tc>
          <w:tcPr>
            <w:tcW w:w="4785" w:type="dxa"/>
            <w:hideMark/>
          </w:tcPr>
          <w:p w:rsidR="003C2EF8" w:rsidRPr="003C2EF8" w:rsidRDefault="003C2EF8" w:rsidP="003C2EF8">
            <w:pPr>
              <w:autoSpaceDE w:val="0"/>
              <w:jc w:val="both"/>
              <w:rPr>
                <w:bCs/>
              </w:rPr>
            </w:pPr>
            <w:r w:rsidRPr="003C2EF8">
              <w:rPr>
                <w:bCs/>
              </w:rPr>
              <w:t>Место нахождения, почтовый адрес:</w:t>
            </w:r>
          </w:p>
        </w:tc>
      </w:tr>
      <w:tr w:rsidR="003C2EF8" w:rsidRPr="003C2EF8" w:rsidTr="003C2EF8">
        <w:tc>
          <w:tcPr>
            <w:tcW w:w="4785" w:type="dxa"/>
            <w:hideMark/>
          </w:tcPr>
          <w:p w:rsidR="003C2EF8" w:rsidRPr="003C2EF8" w:rsidRDefault="003C2EF8" w:rsidP="003C2EF8">
            <w:pPr>
              <w:autoSpaceDE w:val="0"/>
              <w:jc w:val="both"/>
              <w:rPr>
                <w:bCs/>
              </w:rPr>
            </w:pPr>
            <w:r w:rsidRPr="003C2EF8">
              <w:rPr>
                <w:bCs/>
              </w:rPr>
              <w:t>ИНН/КПП</w:t>
            </w:r>
          </w:p>
        </w:tc>
        <w:tc>
          <w:tcPr>
            <w:tcW w:w="4785" w:type="dxa"/>
            <w:hideMark/>
          </w:tcPr>
          <w:p w:rsidR="003C2EF8" w:rsidRPr="003C2EF8" w:rsidRDefault="003C2EF8" w:rsidP="003C2EF8">
            <w:pPr>
              <w:autoSpaceDE w:val="0"/>
              <w:jc w:val="both"/>
              <w:rPr>
                <w:bCs/>
              </w:rPr>
            </w:pPr>
            <w:r w:rsidRPr="003C2EF8">
              <w:rPr>
                <w:bCs/>
              </w:rPr>
              <w:t>ИНН</w:t>
            </w:r>
          </w:p>
        </w:tc>
      </w:tr>
      <w:tr w:rsidR="003C2EF8" w:rsidRPr="003C2EF8" w:rsidTr="003C2EF8">
        <w:tc>
          <w:tcPr>
            <w:tcW w:w="4785" w:type="dxa"/>
          </w:tcPr>
          <w:p w:rsidR="003C2EF8" w:rsidRPr="003C2EF8" w:rsidRDefault="003C2EF8" w:rsidP="003C2EF8">
            <w:pPr>
              <w:autoSpaceDE w:val="0"/>
              <w:jc w:val="both"/>
              <w:rPr>
                <w:bCs/>
              </w:rPr>
            </w:pPr>
            <w:r w:rsidRPr="003C2EF8">
              <w:rPr>
                <w:bCs/>
              </w:rPr>
              <w:t>Платежные реквизиты:</w:t>
            </w:r>
          </w:p>
          <w:p w:rsidR="003C2EF8" w:rsidRPr="003C2EF8" w:rsidRDefault="003C2EF8" w:rsidP="003C2EF8">
            <w:pPr>
              <w:autoSpaceDE w:val="0"/>
              <w:jc w:val="both"/>
              <w:rPr>
                <w:bCs/>
              </w:rPr>
            </w:pPr>
          </w:p>
        </w:tc>
        <w:tc>
          <w:tcPr>
            <w:tcW w:w="4785" w:type="dxa"/>
          </w:tcPr>
          <w:p w:rsidR="003C2EF8" w:rsidRPr="003C2EF8" w:rsidRDefault="003C2EF8" w:rsidP="003C2EF8">
            <w:pPr>
              <w:autoSpaceDE w:val="0"/>
              <w:jc w:val="both"/>
              <w:rPr>
                <w:bCs/>
              </w:rPr>
            </w:pPr>
          </w:p>
        </w:tc>
      </w:tr>
      <w:tr w:rsidR="003C2EF8" w:rsidRPr="003C2EF8" w:rsidTr="003C2EF8">
        <w:tc>
          <w:tcPr>
            <w:tcW w:w="4785" w:type="dxa"/>
          </w:tcPr>
          <w:p w:rsidR="003C2EF8" w:rsidRPr="003C2EF8" w:rsidRDefault="003C2EF8" w:rsidP="003C2EF8">
            <w:pPr>
              <w:autoSpaceDE w:val="0"/>
              <w:jc w:val="both"/>
              <w:rPr>
                <w:bCs/>
              </w:rPr>
            </w:pPr>
            <w:r w:rsidRPr="003C2EF8">
              <w:rPr>
                <w:bCs/>
              </w:rPr>
              <w:t>Сокращенное наименование Главного распорядителя</w:t>
            </w:r>
          </w:p>
          <w:p w:rsidR="003C2EF8" w:rsidRPr="003C2EF8" w:rsidRDefault="003C2EF8" w:rsidP="003C2EF8">
            <w:pPr>
              <w:autoSpaceDE w:val="0"/>
              <w:jc w:val="both"/>
              <w:rPr>
                <w:bCs/>
              </w:rPr>
            </w:pPr>
          </w:p>
          <w:p w:rsidR="003C2EF8" w:rsidRPr="003C2EF8" w:rsidRDefault="003C2EF8" w:rsidP="003C2EF8">
            <w:pPr>
              <w:autoSpaceDE w:val="0"/>
              <w:jc w:val="both"/>
              <w:rPr>
                <w:bCs/>
              </w:rPr>
            </w:pPr>
            <w:r w:rsidRPr="003C2EF8">
              <w:rPr>
                <w:bCs/>
              </w:rPr>
              <w:t xml:space="preserve">____________________________________ </w:t>
            </w:r>
          </w:p>
          <w:p w:rsidR="003C2EF8" w:rsidRPr="003C2EF8" w:rsidRDefault="003C2EF8" w:rsidP="003C2EF8">
            <w:pPr>
              <w:autoSpaceDE w:val="0"/>
              <w:jc w:val="both"/>
              <w:rPr>
                <w:bCs/>
              </w:rPr>
            </w:pPr>
            <w:r w:rsidRPr="003C2EF8">
              <w:rPr>
                <w:bCs/>
              </w:rPr>
              <w:t>(наименование должности руководителя Главного распорядителя и иного уполномоченного лица)</w:t>
            </w:r>
          </w:p>
          <w:p w:rsidR="003C2EF8" w:rsidRPr="003C2EF8" w:rsidRDefault="003C2EF8" w:rsidP="003C2EF8">
            <w:pPr>
              <w:autoSpaceDE w:val="0"/>
              <w:jc w:val="both"/>
              <w:rPr>
                <w:bCs/>
              </w:rPr>
            </w:pPr>
          </w:p>
          <w:p w:rsidR="003C2EF8" w:rsidRPr="003C2EF8" w:rsidRDefault="003C2EF8" w:rsidP="003C2EF8">
            <w:pPr>
              <w:autoSpaceDE w:val="0"/>
              <w:jc w:val="both"/>
              <w:rPr>
                <w:bCs/>
              </w:rPr>
            </w:pPr>
            <w:r w:rsidRPr="003C2EF8">
              <w:rPr>
                <w:bCs/>
              </w:rPr>
              <w:t xml:space="preserve">____________ / _______________________ </w:t>
            </w:r>
          </w:p>
          <w:p w:rsidR="003C2EF8" w:rsidRPr="002A4C68" w:rsidRDefault="003C2EF8" w:rsidP="003C2EF8">
            <w:pPr>
              <w:autoSpaceDE w:val="0"/>
              <w:jc w:val="both"/>
              <w:rPr>
                <w:bCs/>
                <w:sz w:val="20"/>
                <w:szCs w:val="20"/>
              </w:rPr>
            </w:pPr>
            <w:r w:rsidRPr="003C2EF8">
              <w:rPr>
                <w:bCs/>
              </w:rPr>
              <w:t xml:space="preserve">    </w:t>
            </w:r>
            <w:r w:rsidRPr="002A4C68">
              <w:rPr>
                <w:bCs/>
                <w:sz w:val="20"/>
                <w:szCs w:val="20"/>
              </w:rPr>
              <w:t>(подпись)                                (ФИО)</w:t>
            </w:r>
          </w:p>
          <w:p w:rsidR="003C2EF8" w:rsidRPr="003C2EF8" w:rsidRDefault="003C2EF8" w:rsidP="003C2EF8">
            <w:pPr>
              <w:autoSpaceDE w:val="0"/>
              <w:jc w:val="both"/>
              <w:rPr>
                <w:bCs/>
              </w:rPr>
            </w:pPr>
          </w:p>
        </w:tc>
        <w:tc>
          <w:tcPr>
            <w:tcW w:w="4785" w:type="dxa"/>
            <w:vAlign w:val="bottom"/>
          </w:tcPr>
          <w:p w:rsidR="003C2EF8" w:rsidRPr="003C2EF8" w:rsidRDefault="003C2EF8" w:rsidP="003C2EF8">
            <w:pPr>
              <w:autoSpaceDE w:val="0"/>
              <w:jc w:val="both"/>
              <w:rPr>
                <w:bCs/>
              </w:rPr>
            </w:pPr>
            <w:r w:rsidRPr="003C2EF8">
              <w:rPr>
                <w:bCs/>
              </w:rPr>
              <w:t xml:space="preserve">____________ / ______________________ </w:t>
            </w:r>
          </w:p>
          <w:p w:rsidR="003C2EF8" w:rsidRPr="002A4C68" w:rsidRDefault="003C2EF8" w:rsidP="003C2EF8">
            <w:pPr>
              <w:autoSpaceDE w:val="0"/>
              <w:jc w:val="both"/>
              <w:rPr>
                <w:bCs/>
                <w:sz w:val="20"/>
                <w:szCs w:val="20"/>
              </w:rPr>
            </w:pPr>
            <w:r w:rsidRPr="002A4C68">
              <w:rPr>
                <w:bCs/>
                <w:sz w:val="20"/>
                <w:szCs w:val="20"/>
              </w:rPr>
              <w:t xml:space="preserve">     (подпись)                                (ФИО)</w:t>
            </w:r>
          </w:p>
          <w:p w:rsidR="003C2EF8" w:rsidRPr="003C2EF8" w:rsidRDefault="003C2EF8" w:rsidP="003C2EF8">
            <w:pPr>
              <w:autoSpaceDE w:val="0"/>
              <w:jc w:val="both"/>
              <w:rPr>
                <w:bCs/>
              </w:rPr>
            </w:pPr>
          </w:p>
        </w:tc>
      </w:tr>
    </w:tbl>
    <w:p w:rsidR="003C2EF8" w:rsidRPr="003C2EF8" w:rsidRDefault="003C2EF8" w:rsidP="003C2EF8">
      <w:pPr>
        <w:autoSpaceDE w:val="0"/>
        <w:jc w:val="both"/>
      </w:pPr>
      <w:r w:rsidRPr="003C2EF8">
        <w:t>«______» _______________ 20 ___ год</w:t>
      </w:r>
      <w:r w:rsidRPr="003C2EF8">
        <w:tab/>
      </w:r>
      <w:r w:rsidRPr="003C2EF8">
        <w:tab/>
        <w:t>«______» __________________ 20___ год</w:t>
      </w:r>
    </w:p>
    <w:p w:rsidR="003C2EF8" w:rsidRPr="003C2EF8" w:rsidRDefault="003C2EF8" w:rsidP="003C2EF8">
      <w:pPr>
        <w:autoSpaceDE w:val="0"/>
        <w:jc w:val="both"/>
      </w:pPr>
    </w:p>
    <w:p w:rsidR="003C2EF8" w:rsidRDefault="003C2EF8" w:rsidP="003C2EF8">
      <w:pPr>
        <w:autoSpaceDE w:val="0"/>
        <w:jc w:val="both"/>
      </w:pPr>
    </w:p>
    <w:p w:rsidR="00F918F8" w:rsidRDefault="00F918F8" w:rsidP="003C2EF8">
      <w:pPr>
        <w:autoSpaceDE w:val="0"/>
        <w:jc w:val="both"/>
      </w:pPr>
    </w:p>
    <w:p w:rsidR="00F918F8" w:rsidRDefault="00F918F8" w:rsidP="003C2EF8">
      <w:pPr>
        <w:autoSpaceDE w:val="0"/>
        <w:jc w:val="both"/>
      </w:pPr>
    </w:p>
    <w:p w:rsidR="00F918F8" w:rsidRDefault="00F918F8" w:rsidP="003C2EF8">
      <w:pPr>
        <w:autoSpaceDE w:val="0"/>
        <w:jc w:val="both"/>
      </w:pPr>
    </w:p>
    <w:p w:rsidR="00F918F8" w:rsidRDefault="00F918F8" w:rsidP="003C2EF8">
      <w:pPr>
        <w:autoSpaceDE w:val="0"/>
        <w:jc w:val="both"/>
      </w:pPr>
    </w:p>
    <w:p w:rsidR="00F918F8" w:rsidRDefault="00F918F8" w:rsidP="003C2EF8">
      <w:pPr>
        <w:autoSpaceDE w:val="0"/>
        <w:jc w:val="both"/>
      </w:pPr>
    </w:p>
    <w:p w:rsidR="00F918F8" w:rsidRDefault="00F918F8" w:rsidP="003C2EF8">
      <w:pPr>
        <w:autoSpaceDE w:val="0"/>
        <w:jc w:val="both"/>
      </w:pPr>
    </w:p>
    <w:p w:rsidR="00F918F8" w:rsidRDefault="00F918F8" w:rsidP="003C2EF8">
      <w:pPr>
        <w:autoSpaceDE w:val="0"/>
        <w:jc w:val="both"/>
      </w:pPr>
    </w:p>
    <w:p w:rsidR="00F918F8" w:rsidRDefault="00F918F8" w:rsidP="003C2EF8">
      <w:pPr>
        <w:autoSpaceDE w:val="0"/>
        <w:jc w:val="both"/>
      </w:pPr>
    </w:p>
    <w:p w:rsidR="00F918F8" w:rsidRDefault="00F918F8" w:rsidP="003C2EF8">
      <w:pPr>
        <w:autoSpaceDE w:val="0"/>
        <w:jc w:val="both"/>
      </w:pPr>
    </w:p>
    <w:p w:rsidR="00F918F8" w:rsidRDefault="00F918F8" w:rsidP="003C2EF8">
      <w:pPr>
        <w:autoSpaceDE w:val="0"/>
        <w:jc w:val="both"/>
      </w:pPr>
    </w:p>
    <w:p w:rsidR="00F918F8" w:rsidRDefault="00F918F8" w:rsidP="003C2EF8">
      <w:pPr>
        <w:autoSpaceDE w:val="0"/>
        <w:jc w:val="both"/>
      </w:pPr>
    </w:p>
    <w:p w:rsidR="00F918F8" w:rsidRDefault="00F918F8" w:rsidP="003C2EF8">
      <w:pPr>
        <w:autoSpaceDE w:val="0"/>
        <w:jc w:val="both"/>
      </w:pPr>
    </w:p>
    <w:p w:rsidR="00F918F8" w:rsidRDefault="00F918F8" w:rsidP="003C2EF8">
      <w:pPr>
        <w:autoSpaceDE w:val="0"/>
        <w:jc w:val="both"/>
      </w:pPr>
    </w:p>
    <w:p w:rsidR="00F918F8" w:rsidRDefault="00F918F8" w:rsidP="003C2EF8">
      <w:pPr>
        <w:autoSpaceDE w:val="0"/>
        <w:jc w:val="both"/>
      </w:pPr>
    </w:p>
    <w:p w:rsidR="00F918F8" w:rsidRDefault="00F918F8" w:rsidP="003C2EF8">
      <w:pPr>
        <w:autoSpaceDE w:val="0"/>
        <w:jc w:val="both"/>
      </w:pPr>
    </w:p>
    <w:p w:rsidR="00F918F8" w:rsidRDefault="00F918F8" w:rsidP="003C2EF8">
      <w:pPr>
        <w:autoSpaceDE w:val="0"/>
        <w:jc w:val="both"/>
      </w:pPr>
    </w:p>
    <w:tbl>
      <w:tblPr>
        <w:tblpPr w:leftFromText="180" w:rightFromText="180" w:vertAnchor="text" w:horzAnchor="margin" w:tblpXSpec="right" w:tblpY="105"/>
        <w:tblW w:w="0" w:type="auto"/>
        <w:tblLook w:val="0000" w:firstRow="0" w:lastRow="0" w:firstColumn="0" w:lastColumn="0" w:noHBand="0" w:noVBand="0"/>
      </w:tblPr>
      <w:tblGrid>
        <w:gridCol w:w="4608"/>
      </w:tblGrid>
      <w:tr w:rsidR="002A4C68" w:rsidRPr="008F3611" w:rsidTr="002A4C68">
        <w:trPr>
          <w:trHeight w:val="726"/>
        </w:trPr>
        <w:tc>
          <w:tcPr>
            <w:tcW w:w="4608" w:type="dxa"/>
          </w:tcPr>
          <w:p w:rsidR="002A4C68" w:rsidRPr="00C56B8E" w:rsidRDefault="002A4C68" w:rsidP="002A4C68">
            <w:pPr>
              <w:jc w:val="right"/>
            </w:pPr>
            <w:r w:rsidRPr="00C56B8E">
              <w:lastRenderedPageBreak/>
              <w:t xml:space="preserve">Приложение № </w:t>
            </w:r>
            <w:r>
              <w:t>4</w:t>
            </w:r>
          </w:p>
          <w:p w:rsidR="002A4C68" w:rsidRPr="008F3611" w:rsidRDefault="002A4C68" w:rsidP="002A4C68">
            <w:pPr>
              <w:jc w:val="right"/>
            </w:pPr>
            <w:r w:rsidRPr="008F3611">
              <w:t>к муниципальной программе «Развитие сельского хозяйства в Нижнеингашском районе»</w:t>
            </w:r>
          </w:p>
        </w:tc>
      </w:tr>
    </w:tbl>
    <w:p w:rsidR="00E90ED2" w:rsidRPr="008F3611" w:rsidRDefault="00E90ED2" w:rsidP="00B656A6">
      <w:pPr>
        <w:autoSpaceDE w:val="0"/>
        <w:jc w:val="both"/>
      </w:pPr>
    </w:p>
    <w:tbl>
      <w:tblPr>
        <w:tblpPr w:leftFromText="180" w:rightFromText="180" w:vertAnchor="text" w:horzAnchor="page" w:tblpX="11467" w:tblpY="-179"/>
        <w:tblW w:w="0" w:type="auto"/>
        <w:tblLook w:val="0000" w:firstRow="0" w:lastRow="0" w:firstColumn="0" w:lastColumn="0" w:noHBand="0" w:noVBand="0"/>
      </w:tblPr>
      <w:tblGrid>
        <w:gridCol w:w="4608"/>
      </w:tblGrid>
      <w:tr w:rsidR="00B656A6" w:rsidRPr="008F3611" w:rsidTr="00C13A8D">
        <w:trPr>
          <w:trHeight w:val="1079"/>
        </w:trPr>
        <w:tc>
          <w:tcPr>
            <w:tcW w:w="4608" w:type="dxa"/>
          </w:tcPr>
          <w:p w:rsidR="00B656A6" w:rsidRPr="008F3611" w:rsidRDefault="00B656A6" w:rsidP="00C13A8D"/>
        </w:tc>
      </w:tr>
    </w:tbl>
    <w:p w:rsidR="007D0D59" w:rsidRPr="001E6DA6" w:rsidRDefault="007D0D59" w:rsidP="00D04EEB">
      <w:pPr>
        <w:suppressAutoHyphens/>
        <w:jc w:val="right"/>
        <w:rPr>
          <w:lang w:eastAsia="ar-SA"/>
        </w:rPr>
      </w:pPr>
    </w:p>
    <w:p w:rsidR="00D04EEB" w:rsidRPr="001E6DA6" w:rsidRDefault="00D04EEB" w:rsidP="00D04EEB">
      <w:pPr>
        <w:framePr w:hSpace="180" w:wrap="around" w:vAnchor="text" w:hAnchor="page" w:x="1686" w:y="1013"/>
        <w:autoSpaceDE w:val="0"/>
        <w:autoSpaceDN w:val="0"/>
        <w:adjustRightInd w:val="0"/>
        <w:outlineLvl w:val="0"/>
        <w:rPr>
          <w:bCs/>
          <w:sz w:val="20"/>
          <w:szCs w:val="20"/>
        </w:rPr>
      </w:pPr>
    </w:p>
    <w:p w:rsidR="00B656A6" w:rsidRPr="008F3611" w:rsidRDefault="00B656A6" w:rsidP="00B656A6">
      <w:pPr>
        <w:autoSpaceDE w:val="0"/>
        <w:ind w:firstLine="720"/>
        <w:jc w:val="both"/>
        <w:rPr>
          <w:b/>
          <w:bCs/>
        </w:rPr>
      </w:pPr>
    </w:p>
    <w:p w:rsidR="00B656A6" w:rsidRPr="008F3611" w:rsidRDefault="00B656A6" w:rsidP="00B656A6">
      <w:pPr>
        <w:autoSpaceDE w:val="0"/>
        <w:rPr>
          <w:b/>
          <w:bCs/>
        </w:rPr>
      </w:pPr>
    </w:p>
    <w:p w:rsidR="00B656A6" w:rsidRPr="008F3611" w:rsidRDefault="00B656A6" w:rsidP="00B656A6">
      <w:pPr>
        <w:autoSpaceDE w:val="0"/>
        <w:rPr>
          <w:b/>
          <w:bCs/>
        </w:rPr>
      </w:pPr>
    </w:p>
    <w:p w:rsidR="00B656A6" w:rsidRPr="008F3611" w:rsidRDefault="00B656A6" w:rsidP="00B656A6">
      <w:pPr>
        <w:autoSpaceDE w:val="0"/>
        <w:rPr>
          <w:b/>
          <w:bCs/>
        </w:rPr>
      </w:pPr>
    </w:p>
    <w:p w:rsidR="00B656A6" w:rsidRPr="008F3611" w:rsidRDefault="00B656A6" w:rsidP="00B656A6">
      <w:pPr>
        <w:autoSpaceDE w:val="0"/>
        <w:ind w:firstLine="25"/>
        <w:jc w:val="right"/>
        <w:rPr>
          <w:bCs/>
        </w:rPr>
      </w:pPr>
      <w:r w:rsidRPr="008F3611">
        <w:rPr>
          <w:bCs/>
        </w:rPr>
        <w:t xml:space="preserve"> </w:t>
      </w:r>
    </w:p>
    <w:p w:rsidR="00B656A6" w:rsidRPr="008F3611" w:rsidRDefault="00FC1F5F" w:rsidP="00B656A6">
      <w:pPr>
        <w:suppressAutoHyphens/>
        <w:jc w:val="center"/>
        <w:rPr>
          <w:b/>
          <w:bCs/>
          <w:lang w:eastAsia="ar-SA"/>
        </w:rPr>
      </w:pPr>
      <w:r w:rsidRPr="008F3611">
        <w:rPr>
          <w:b/>
          <w:bCs/>
          <w:lang w:eastAsia="ar-SA"/>
        </w:rPr>
        <w:t>ПОДПРОГРАММА 2</w:t>
      </w:r>
    </w:p>
    <w:p w:rsidR="00B656A6" w:rsidRPr="008F3611" w:rsidRDefault="00B656A6" w:rsidP="00B656A6">
      <w:pPr>
        <w:suppressAutoHyphens/>
        <w:jc w:val="center"/>
        <w:rPr>
          <w:b/>
          <w:bCs/>
          <w:lang w:eastAsia="ar-SA"/>
        </w:rPr>
      </w:pPr>
      <w:r w:rsidRPr="008F3611">
        <w:rPr>
          <w:b/>
          <w:bCs/>
          <w:lang w:eastAsia="ar-SA"/>
        </w:rPr>
        <w:t>«</w:t>
      </w:r>
      <w:r w:rsidR="00B2417F">
        <w:rPr>
          <w:b/>
          <w:bCs/>
          <w:lang w:eastAsia="ar-SA"/>
        </w:rPr>
        <w:t>КОМПЛЕКСНОЕ</w:t>
      </w:r>
      <w:r w:rsidRPr="008F3611">
        <w:rPr>
          <w:b/>
          <w:bCs/>
          <w:lang w:eastAsia="ar-SA"/>
        </w:rPr>
        <w:t xml:space="preserve"> РАЗВИТИЕ СЕЛЬСКИХ ТЕРРИТОРИЙ</w:t>
      </w:r>
    </w:p>
    <w:p w:rsidR="00B656A6" w:rsidRPr="008F3611" w:rsidRDefault="00B656A6" w:rsidP="00B656A6">
      <w:pPr>
        <w:suppressAutoHyphens/>
        <w:jc w:val="center"/>
        <w:rPr>
          <w:b/>
          <w:lang w:eastAsia="ar-SA"/>
        </w:rPr>
      </w:pPr>
      <w:r w:rsidRPr="008F3611">
        <w:rPr>
          <w:b/>
          <w:bCs/>
          <w:lang w:eastAsia="ar-SA"/>
        </w:rPr>
        <w:t xml:space="preserve">В НИЖНЕИНГАШСКОМ РАЙОНЕ» </w:t>
      </w:r>
    </w:p>
    <w:p w:rsidR="00B656A6" w:rsidRPr="008F3611" w:rsidRDefault="00B656A6" w:rsidP="00B656A6">
      <w:pPr>
        <w:suppressAutoHyphens/>
        <w:jc w:val="center"/>
        <w:rPr>
          <w:b/>
          <w:lang w:eastAsia="ar-SA"/>
        </w:rPr>
      </w:pPr>
    </w:p>
    <w:p w:rsidR="00B656A6" w:rsidRPr="008F3611" w:rsidRDefault="00B656A6" w:rsidP="00B656A6">
      <w:pPr>
        <w:suppressAutoHyphens/>
        <w:ind w:left="360"/>
        <w:jc w:val="center"/>
        <w:rPr>
          <w:b/>
          <w:bCs/>
          <w:lang w:eastAsia="ar-SA"/>
        </w:rPr>
      </w:pPr>
      <w:r w:rsidRPr="008F3611">
        <w:rPr>
          <w:b/>
          <w:lang w:eastAsia="ar-SA"/>
        </w:rPr>
        <w:t>1.Паспорт подпрограммы</w:t>
      </w:r>
    </w:p>
    <w:p w:rsidR="00B656A6" w:rsidRPr="008F3611" w:rsidRDefault="00B656A6" w:rsidP="00B656A6">
      <w:pPr>
        <w:suppressAutoHyphens/>
        <w:ind w:left="360"/>
        <w:jc w:val="center"/>
        <w:rPr>
          <w:b/>
          <w:bCs/>
          <w:lang w:eastAsia="ar-SA"/>
        </w:rPr>
      </w:pPr>
    </w:p>
    <w:tbl>
      <w:tblPr>
        <w:tblW w:w="9772" w:type="dxa"/>
        <w:tblInd w:w="-137" w:type="dxa"/>
        <w:tblLayout w:type="fixed"/>
        <w:tblCellMar>
          <w:left w:w="0" w:type="dxa"/>
          <w:right w:w="0" w:type="dxa"/>
        </w:tblCellMar>
        <w:tblLook w:val="0000" w:firstRow="0" w:lastRow="0" w:firstColumn="0" w:lastColumn="0" w:noHBand="0" w:noVBand="0"/>
      </w:tblPr>
      <w:tblGrid>
        <w:gridCol w:w="3686"/>
        <w:gridCol w:w="6086"/>
      </w:tblGrid>
      <w:tr w:rsidR="00B656A6" w:rsidRPr="008F3611" w:rsidTr="002A4C68">
        <w:trPr>
          <w:trHeight w:val="915"/>
        </w:trPr>
        <w:tc>
          <w:tcPr>
            <w:tcW w:w="3686" w:type="dxa"/>
            <w:tcBorders>
              <w:top w:val="single" w:sz="4" w:space="0" w:color="000000"/>
              <w:left w:val="single" w:sz="4" w:space="0" w:color="000000"/>
              <w:bottom w:val="single" w:sz="4" w:space="0" w:color="000000"/>
            </w:tcBorders>
            <w:shd w:val="clear" w:color="auto" w:fill="auto"/>
          </w:tcPr>
          <w:p w:rsidR="00B656A6" w:rsidRPr="00B656A6" w:rsidRDefault="00B656A6" w:rsidP="00C13A8D">
            <w:pPr>
              <w:suppressAutoHyphens/>
              <w:textAlignment w:val="baseline"/>
              <w:rPr>
                <w:kern w:val="1"/>
                <w:lang w:eastAsia="ar-SA"/>
              </w:rPr>
            </w:pPr>
            <w:r w:rsidRPr="00B656A6">
              <w:rPr>
                <w:kern w:val="1"/>
                <w:lang w:eastAsia="ar-SA"/>
              </w:rPr>
              <w:t>Наименование подпрограммы</w:t>
            </w:r>
          </w:p>
        </w:tc>
        <w:tc>
          <w:tcPr>
            <w:tcW w:w="6086" w:type="dxa"/>
            <w:tcBorders>
              <w:top w:val="single" w:sz="4" w:space="0" w:color="000000"/>
              <w:left w:val="single" w:sz="4" w:space="0" w:color="000000"/>
              <w:bottom w:val="single" w:sz="4" w:space="0" w:color="000000"/>
              <w:right w:val="single" w:sz="4" w:space="0" w:color="000000"/>
            </w:tcBorders>
            <w:shd w:val="clear" w:color="auto" w:fill="auto"/>
          </w:tcPr>
          <w:p w:rsidR="00B656A6" w:rsidRPr="008F3611" w:rsidRDefault="00B656A6" w:rsidP="00B2417F">
            <w:pPr>
              <w:suppressAutoHyphens/>
              <w:textAlignment w:val="baseline"/>
              <w:rPr>
                <w:lang w:eastAsia="ar-SA"/>
              </w:rPr>
            </w:pPr>
            <w:r w:rsidRPr="00B656A6">
              <w:rPr>
                <w:kern w:val="1"/>
                <w:lang w:eastAsia="ar-SA"/>
              </w:rPr>
              <w:t>«</w:t>
            </w:r>
            <w:r w:rsidR="00B2417F">
              <w:rPr>
                <w:kern w:val="1"/>
                <w:lang w:eastAsia="ar-SA"/>
              </w:rPr>
              <w:t xml:space="preserve">Комплексное </w:t>
            </w:r>
            <w:r w:rsidRPr="00B656A6">
              <w:rPr>
                <w:kern w:val="1"/>
                <w:lang w:eastAsia="ar-SA"/>
              </w:rPr>
              <w:t>развитие сельских территорий в Нижнеингашском районе»  (далее – подпрограмма)</w:t>
            </w:r>
          </w:p>
        </w:tc>
      </w:tr>
      <w:tr w:rsidR="00B656A6" w:rsidRPr="008F3611" w:rsidTr="002A4C68">
        <w:trPr>
          <w:trHeight w:val="1185"/>
        </w:trPr>
        <w:tc>
          <w:tcPr>
            <w:tcW w:w="3686" w:type="dxa"/>
            <w:tcBorders>
              <w:top w:val="single" w:sz="4" w:space="0" w:color="000000"/>
              <w:left w:val="single" w:sz="4" w:space="0" w:color="000000"/>
              <w:bottom w:val="single" w:sz="4" w:space="0" w:color="000000"/>
            </w:tcBorders>
            <w:shd w:val="clear" w:color="auto" w:fill="auto"/>
          </w:tcPr>
          <w:p w:rsidR="00B656A6" w:rsidRPr="008F3611" w:rsidRDefault="00B656A6" w:rsidP="00FC1F5F">
            <w:pPr>
              <w:suppressAutoHyphens/>
              <w:textAlignment w:val="baseline"/>
              <w:rPr>
                <w:bCs/>
                <w:lang w:eastAsia="ar-SA"/>
              </w:rPr>
            </w:pPr>
            <w:r w:rsidRPr="008F3611">
              <w:rPr>
                <w:lang w:eastAsia="ar-SA"/>
              </w:rPr>
              <w:t>Наименование  муниципальной программы</w:t>
            </w:r>
          </w:p>
        </w:tc>
        <w:tc>
          <w:tcPr>
            <w:tcW w:w="6086" w:type="dxa"/>
            <w:tcBorders>
              <w:top w:val="single" w:sz="4" w:space="0" w:color="000000"/>
              <w:left w:val="single" w:sz="4" w:space="0" w:color="000000"/>
              <w:bottom w:val="single" w:sz="4" w:space="0" w:color="000000"/>
              <w:right w:val="single" w:sz="4" w:space="0" w:color="000000"/>
            </w:tcBorders>
            <w:shd w:val="clear" w:color="auto" w:fill="auto"/>
          </w:tcPr>
          <w:p w:rsidR="00B656A6" w:rsidRPr="00B656A6" w:rsidRDefault="00B656A6" w:rsidP="00C13A8D">
            <w:pPr>
              <w:suppressAutoHyphens/>
              <w:textAlignment w:val="baseline"/>
              <w:rPr>
                <w:kern w:val="1"/>
                <w:lang w:eastAsia="ar-SA"/>
              </w:rPr>
            </w:pPr>
            <w:r w:rsidRPr="008F3611">
              <w:rPr>
                <w:bCs/>
                <w:lang w:eastAsia="ar-SA"/>
              </w:rPr>
              <w:t>«Развитие сельского хозяйства в Нижнеингашском районе</w:t>
            </w:r>
            <w:r w:rsidRPr="008F3611">
              <w:rPr>
                <w:b/>
                <w:bCs/>
                <w:lang w:eastAsia="ar-SA"/>
              </w:rPr>
              <w:t>»</w:t>
            </w:r>
          </w:p>
        </w:tc>
      </w:tr>
      <w:tr w:rsidR="00B656A6" w:rsidRPr="008F3611" w:rsidTr="002A4C68">
        <w:trPr>
          <w:trHeight w:val="1185"/>
        </w:trPr>
        <w:tc>
          <w:tcPr>
            <w:tcW w:w="3686" w:type="dxa"/>
            <w:tcBorders>
              <w:top w:val="single" w:sz="4" w:space="0" w:color="000000"/>
              <w:left w:val="single" w:sz="4" w:space="0" w:color="000000"/>
              <w:bottom w:val="single" w:sz="4" w:space="0" w:color="000000"/>
            </w:tcBorders>
            <w:shd w:val="clear" w:color="auto" w:fill="auto"/>
          </w:tcPr>
          <w:p w:rsidR="00B656A6" w:rsidRPr="008F3611" w:rsidRDefault="00B656A6" w:rsidP="00FC1F5F">
            <w:pPr>
              <w:suppressAutoHyphens/>
              <w:textAlignment w:val="baseline"/>
              <w:rPr>
                <w:lang w:eastAsia="ar-SA"/>
              </w:rPr>
            </w:pPr>
            <w:r w:rsidRPr="008F3611">
              <w:rPr>
                <w:lang w:eastAsia="ar-SA"/>
              </w:rPr>
              <w:t xml:space="preserve">Структурное подразделение администрации Нижнеингашского района и (или) иной главный распорядитель бюджетных средств, определенный в муниципальной подпрограмме соисполнителем программы, реализующим подпрограмму </w:t>
            </w:r>
          </w:p>
        </w:tc>
        <w:tc>
          <w:tcPr>
            <w:tcW w:w="6086" w:type="dxa"/>
            <w:tcBorders>
              <w:top w:val="single" w:sz="4" w:space="0" w:color="000000"/>
              <w:left w:val="single" w:sz="4" w:space="0" w:color="000000"/>
              <w:bottom w:val="single" w:sz="4" w:space="0" w:color="000000"/>
              <w:right w:val="single" w:sz="4" w:space="0" w:color="000000"/>
            </w:tcBorders>
            <w:shd w:val="clear" w:color="auto" w:fill="auto"/>
          </w:tcPr>
          <w:p w:rsidR="00B656A6" w:rsidRPr="008F3611" w:rsidRDefault="00B656A6" w:rsidP="00C13A8D">
            <w:pPr>
              <w:suppressAutoHyphens/>
              <w:textAlignment w:val="baseline"/>
              <w:rPr>
                <w:bCs/>
                <w:lang w:eastAsia="ar-SA"/>
              </w:rPr>
            </w:pPr>
            <w:r w:rsidRPr="008F3611">
              <w:rPr>
                <w:bCs/>
                <w:lang w:eastAsia="ar-SA"/>
              </w:rPr>
              <w:t>Администрация Нижнеингашского района (</w:t>
            </w:r>
            <w:r w:rsidR="005301ED" w:rsidRPr="008F3611">
              <w:t>МКУ «Учреждение по строительству, ЖКХ и транспорту»</w:t>
            </w:r>
            <w:r w:rsidR="005301ED">
              <w:t xml:space="preserve">, </w:t>
            </w:r>
            <w:r w:rsidRPr="008F3611">
              <w:rPr>
                <w:bCs/>
                <w:lang w:eastAsia="ar-SA"/>
              </w:rPr>
              <w:t>Отдел сельского хозяйства администрации района)</w:t>
            </w:r>
          </w:p>
        </w:tc>
      </w:tr>
      <w:tr w:rsidR="00B656A6" w:rsidRPr="008F3611" w:rsidTr="002A4C68">
        <w:trPr>
          <w:trHeight w:val="1038"/>
        </w:trPr>
        <w:tc>
          <w:tcPr>
            <w:tcW w:w="3686" w:type="dxa"/>
            <w:tcBorders>
              <w:top w:val="single" w:sz="4" w:space="0" w:color="000000"/>
              <w:left w:val="single" w:sz="4" w:space="0" w:color="000000"/>
              <w:bottom w:val="single" w:sz="4" w:space="0" w:color="000000"/>
            </w:tcBorders>
            <w:shd w:val="clear" w:color="auto" w:fill="auto"/>
          </w:tcPr>
          <w:p w:rsidR="00B656A6" w:rsidRPr="008F3611" w:rsidRDefault="00B656A6" w:rsidP="00C13A8D">
            <w:pPr>
              <w:suppressAutoHyphens/>
              <w:textAlignment w:val="baseline"/>
              <w:rPr>
                <w:lang w:eastAsia="ar-SA"/>
              </w:rPr>
            </w:pPr>
            <w:r w:rsidRPr="008F3611">
              <w:rPr>
                <w:lang w:eastAsia="ar-SA"/>
              </w:rPr>
              <w:t>Главные распорядители бюджетных средств, ответственные за реализацию мероприятий подпрограммы</w:t>
            </w:r>
          </w:p>
        </w:tc>
        <w:tc>
          <w:tcPr>
            <w:tcW w:w="6086" w:type="dxa"/>
            <w:tcBorders>
              <w:top w:val="single" w:sz="4" w:space="0" w:color="000000"/>
              <w:left w:val="single" w:sz="4" w:space="0" w:color="000000"/>
              <w:bottom w:val="single" w:sz="4" w:space="0" w:color="000000"/>
              <w:right w:val="single" w:sz="4" w:space="0" w:color="000000"/>
            </w:tcBorders>
            <w:shd w:val="clear" w:color="auto" w:fill="auto"/>
          </w:tcPr>
          <w:p w:rsidR="00B656A6" w:rsidRPr="008F3611" w:rsidRDefault="00B656A6" w:rsidP="00B2417F">
            <w:pPr>
              <w:suppressAutoHyphens/>
              <w:textAlignment w:val="baseline"/>
              <w:rPr>
                <w:bCs/>
                <w:lang w:eastAsia="ar-SA"/>
              </w:rPr>
            </w:pPr>
            <w:r w:rsidRPr="008F3611">
              <w:rPr>
                <w:bCs/>
                <w:lang w:eastAsia="ar-SA"/>
              </w:rPr>
              <w:t>Администрация Нижнеингашского района</w:t>
            </w:r>
            <w:r w:rsidR="00B92384">
              <w:rPr>
                <w:bCs/>
                <w:lang w:eastAsia="ar-SA"/>
              </w:rPr>
              <w:t>, Финансовое управление администрации района</w:t>
            </w:r>
          </w:p>
        </w:tc>
      </w:tr>
      <w:tr w:rsidR="00B656A6" w:rsidRPr="008F3611" w:rsidTr="002A4C68">
        <w:trPr>
          <w:trHeight w:val="760"/>
        </w:trPr>
        <w:tc>
          <w:tcPr>
            <w:tcW w:w="3686" w:type="dxa"/>
            <w:tcBorders>
              <w:top w:val="single" w:sz="4" w:space="0" w:color="000000"/>
              <w:left w:val="single" w:sz="4" w:space="0" w:color="000000"/>
              <w:bottom w:val="single" w:sz="4" w:space="0" w:color="000000"/>
            </w:tcBorders>
            <w:shd w:val="clear" w:color="auto" w:fill="auto"/>
          </w:tcPr>
          <w:p w:rsidR="00B656A6" w:rsidRPr="008F3611" w:rsidRDefault="00B656A6" w:rsidP="00FC1F5F">
            <w:pPr>
              <w:suppressAutoHyphens/>
              <w:textAlignment w:val="baseline"/>
              <w:rPr>
                <w:lang w:eastAsia="ar-SA"/>
              </w:rPr>
            </w:pPr>
            <w:r w:rsidRPr="00B656A6">
              <w:rPr>
                <w:kern w:val="1"/>
                <w:lang w:eastAsia="ar-SA"/>
              </w:rPr>
              <w:t>Цел</w:t>
            </w:r>
            <w:r w:rsidR="00FC1F5F">
              <w:rPr>
                <w:kern w:val="1"/>
                <w:lang w:eastAsia="ar-SA"/>
              </w:rPr>
              <w:t>ь</w:t>
            </w:r>
            <w:r w:rsidRPr="00B656A6">
              <w:rPr>
                <w:kern w:val="1"/>
                <w:lang w:eastAsia="ar-SA"/>
              </w:rPr>
              <w:t xml:space="preserve"> и задачи подпрограммы</w:t>
            </w:r>
          </w:p>
        </w:tc>
        <w:tc>
          <w:tcPr>
            <w:tcW w:w="6086" w:type="dxa"/>
            <w:tcBorders>
              <w:top w:val="single" w:sz="4" w:space="0" w:color="000000"/>
              <w:left w:val="single" w:sz="4" w:space="0" w:color="000000"/>
              <w:bottom w:val="single" w:sz="4" w:space="0" w:color="000000"/>
              <w:right w:val="single" w:sz="4" w:space="0" w:color="000000"/>
            </w:tcBorders>
            <w:shd w:val="clear" w:color="auto" w:fill="auto"/>
          </w:tcPr>
          <w:p w:rsidR="002D1F37" w:rsidRDefault="00B656A6" w:rsidP="00C13A8D">
            <w:pPr>
              <w:suppressAutoHyphens/>
              <w:rPr>
                <w:lang w:eastAsia="ar-SA"/>
              </w:rPr>
            </w:pPr>
            <w:r>
              <w:rPr>
                <w:lang w:eastAsia="ar-SA"/>
              </w:rPr>
              <w:t xml:space="preserve">Цель: </w:t>
            </w:r>
            <w:r w:rsidR="00B2417F">
              <w:rPr>
                <w:lang w:eastAsia="ar-SA"/>
              </w:rPr>
              <w:t xml:space="preserve">Сохранение доли сельского населения в общей численности населения Нижнеингашского района на уровне не менее </w:t>
            </w:r>
            <w:r w:rsidR="002D1F37">
              <w:rPr>
                <w:lang w:eastAsia="ar-SA"/>
              </w:rPr>
              <w:t>46 процентов</w:t>
            </w:r>
            <w:r w:rsidR="00521925">
              <w:rPr>
                <w:lang w:eastAsia="ar-SA"/>
              </w:rPr>
              <w:t>.</w:t>
            </w:r>
            <w:r w:rsidR="00B2417F">
              <w:rPr>
                <w:lang w:eastAsia="ar-SA"/>
              </w:rPr>
              <w:t xml:space="preserve"> </w:t>
            </w:r>
          </w:p>
          <w:p w:rsidR="00B656A6" w:rsidRDefault="00B656A6" w:rsidP="00C13A8D">
            <w:pPr>
              <w:suppressAutoHyphens/>
              <w:rPr>
                <w:lang w:eastAsia="ar-SA"/>
              </w:rPr>
            </w:pPr>
            <w:r w:rsidRPr="008F3611">
              <w:rPr>
                <w:lang w:eastAsia="ar-SA"/>
              </w:rPr>
              <w:t>Задачи:</w:t>
            </w:r>
          </w:p>
          <w:p w:rsidR="000940B9" w:rsidRDefault="009D0566" w:rsidP="00C13A8D">
            <w:pPr>
              <w:suppressAutoHyphens/>
              <w:rPr>
                <w:lang w:eastAsia="ar-SA"/>
              </w:rPr>
            </w:pPr>
            <w:r>
              <w:rPr>
                <w:lang w:eastAsia="ar-SA"/>
              </w:rPr>
              <w:t>1.</w:t>
            </w:r>
            <w:r w:rsidR="000940B9">
              <w:rPr>
                <w:lang w:eastAsia="ar-SA"/>
              </w:rPr>
              <w:t xml:space="preserve"> Обеспечение основными социальными благами сельского населения</w:t>
            </w:r>
          </w:p>
          <w:p w:rsidR="00B656A6" w:rsidRPr="008F3611" w:rsidRDefault="000940B9" w:rsidP="00C13A8D">
            <w:pPr>
              <w:suppressAutoHyphens/>
              <w:rPr>
                <w:lang w:eastAsia="ar-SA"/>
              </w:rPr>
            </w:pPr>
            <w:r>
              <w:rPr>
                <w:lang w:eastAsia="ar-SA"/>
              </w:rPr>
              <w:t>2</w:t>
            </w:r>
            <w:r w:rsidR="00B656A6">
              <w:rPr>
                <w:lang w:eastAsia="ar-SA"/>
              </w:rPr>
              <w:t>.Рост занятости и повышение уровня жизни населения сельских территорий.</w:t>
            </w:r>
          </w:p>
          <w:p w:rsidR="00B656A6" w:rsidRPr="008F3611" w:rsidRDefault="00B656A6" w:rsidP="00C13A8D">
            <w:pPr>
              <w:suppressAutoHyphens/>
              <w:rPr>
                <w:lang w:eastAsia="ar-SA"/>
              </w:rPr>
            </w:pPr>
          </w:p>
        </w:tc>
      </w:tr>
      <w:tr w:rsidR="00B656A6" w:rsidRPr="008F3611" w:rsidTr="002A4C68">
        <w:trPr>
          <w:trHeight w:val="816"/>
        </w:trPr>
        <w:tc>
          <w:tcPr>
            <w:tcW w:w="3686" w:type="dxa"/>
            <w:tcBorders>
              <w:top w:val="single" w:sz="4" w:space="0" w:color="000000"/>
              <w:left w:val="single" w:sz="4" w:space="0" w:color="000000"/>
              <w:bottom w:val="single" w:sz="4" w:space="0" w:color="000000"/>
            </w:tcBorders>
            <w:shd w:val="clear" w:color="auto" w:fill="auto"/>
          </w:tcPr>
          <w:p w:rsidR="00B656A6" w:rsidRPr="008F3611" w:rsidRDefault="00B656A6" w:rsidP="00C13A8D">
            <w:pPr>
              <w:suppressAutoHyphens/>
              <w:autoSpaceDE w:val="0"/>
              <w:rPr>
                <w:lang w:eastAsia="ar-SA"/>
              </w:rPr>
            </w:pPr>
            <w:r w:rsidRPr="008F3611">
              <w:rPr>
                <w:lang w:eastAsia="ar-SA"/>
              </w:rPr>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w:t>
            </w:r>
          </w:p>
        </w:tc>
        <w:tc>
          <w:tcPr>
            <w:tcW w:w="6086" w:type="dxa"/>
            <w:tcBorders>
              <w:top w:val="single" w:sz="4" w:space="0" w:color="000000"/>
              <w:left w:val="single" w:sz="4" w:space="0" w:color="000000"/>
              <w:bottom w:val="single" w:sz="4" w:space="0" w:color="000000"/>
              <w:right w:val="single" w:sz="4" w:space="0" w:color="000000"/>
            </w:tcBorders>
            <w:shd w:val="clear" w:color="auto" w:fill="auto"/>
          </w:tcPr>
          <w:p w:rsidR="00FC1F5F" w:rsidRDefault="00FC1F5F" w:rsidP="00FC1F5F">
            <w:pPr>
              <w:suppressAutoHyphens/>
              <w:rPr>
                <w:lang w:eastAsia="ar-SA"/>
              </w:rPr>
            </w:pPr>
            <w:r>
              <w:rPr>
                <w:lang w:eastAsia="ar-SA"/>
              </w:rPr>
              <w:t>к</w:t>
            </w:r>
            <w:r w:rsidR="00B656A6">
              <w:rPr>
                <w:lang w:eastAsia="ar-SA"/>
              </w:rPr>
              <w:t xml:space="preserve"> подпрограмме 2 </w:t>
            </w:r>
            <w:r>
              <w:rPr>
                <w:lang w:eastAsia="ar-SA"/>
              </w:rPr>
              <w:t>Перечень и значения показателей результативности представлены в приложении №1</w:t>
            </w:r>
          </w:p>
          <w:p w:rsidR="00B656A6" w:rsidRPr="008F3611" w:rsidRDefault="00FC1F5F" w:rsidP="00FC1F5F">
            <w:pPr>
              <w:suppressAutoHyphens/>
              <w:rPr>
                <w:lang w:eastAsia="ar-SA"/>
              </w:rPr>
            </w:pPr>
            <w:r>
              <w:rPr>
                <w:lang w:eastAsia="ar-SA"/>
              </w:rPr>
              <w:t>к подпрограмме 2</w:t>
            </w:r>
          </w:p>
        </w:tc>
      </w:tr>
      <w:tr w:rsidR="00B656A6" w:rsidRPr="008F3611" w:rsidTr="002A4C68">
        <w:trPr>
          <w:trHeight w:val="570"/>
        </w:trPr>
        <w:tc>
          <w:tcPr>
            <w:tcW w:w="3686" w:type="dxa"/>
            <w:tcBorders>
              <w:top w:val="single" w:sz="4" w:space="0" w:color="000000"/>
              <w:left w:val="single" w:sz="4" w:space="0" w:color="000000"/>
              <w:bottom w:val="single" w:sz="4" w:space="0" w:color="000000"/>
            </w:tcBorders>
            <w:shd w:val="clear" w:color="auto" w:fill="auto"/>
          </w:tcPr>
          <w:p w:rsidR="00B656A6" w:rsidRPr="00B656A6" w:rsidRDefault="00B656A6" w:rsidP="00C13A8D">
            <w:pPr>
              <w:suppressAutoHyphens/>
              <w:autoSpaceDE w:val="0"/>
              <w:rPr>
                <w:kern w:val="1"/>
                <w:lang w:eastAsia="ar-SA"/>
              </w:rPr>
            </w:pPr>
            <w:r w:rsidRPr="008F3611">
              <w:rPr>
                <w:lang w:eastAsia="ar-SA"/>
              </w:rPr>
              <w:t xml:space="preserve">Сроки реализации подпрограммы </w:t>
            </w:r>
          </w:p>
        </w:tc>
        <w:tc>
          <w:tcPr>
            <w:tcW w:w="6086" w:type="dxa"/>
            <w:tcBorders>
              <w:top w:val="single" w:sz="4" w:space="0" w:color="000000"/>
              <w:left w:val="single" w:sz="4" w:space="0" w:color="000000"/>
              <w:bottom w:val="single" w:sz="4" w:space="0" w:color="000000"/>
              <w:right w:val="single" w:sz="4" w:space="0" w:color="000000"/>
            </w:tcBorders>
            <w:shd w:val="clear" w:color="auto" w:fill="auto"/>
          </w:tcPr>
          <w:p w:rsidR="00B656A6" w:rsidRPr="008F3611" w:rsidRDefault="00375E10" w:rsidP="00FC1F5F">
            <w:pPr>
              <w:suppressAutoHyphens/>
              <w:textAlignment w:val="baseline"/>
              <w:rPr>
                <w:lang w:eastAsia="ar-SA"/>
              </w:rPr>
            </w:pPr>
            <w:r>
              <w:rPr>
                <w:kern w:val="1"/>
                <w:lang w:eastAsia="ar-SA"/>
              </w:rPr>
              <w:t>202</w:t>
            </w:r>
            <w:r w:rsidR="00FC1F5F">
              <w:rPr>
                <w:kern w:val="1"/>
                <w:lang w:eastAsia="ar-SA"/>
              </w:rPr>
              <w:t>3</w:t>
            </w:r>
            <w:r w:rsidR="0031486F">
              <w:rPr>
                <w:kern w:val="1"/>
                <w:lang w:eastAsia="ar-SA"/>
              </w:rPr>
              <w:t>-202</w:t>
            </w:r>
            <w:r w:rsidR="00B95715">
              <w:rPr>
                <w:kern w:val="1"/>
                <w:lang w:eastAsia="ar-SA"/>
              </w:rPr>
              <w:t>5</w:t>
            </w:r>
            <w:r>
              <w:rPr>
                <w:kern w:val="1"/>
                <w:lang w:eastAsia="ar-SA"/>
              </w:rPr>
              <w:t xml:space="preserve"> годы</w:t>
            </w:r>
            <w:r w:rsidR="00B656A6" w:rsidRPr="00B656A6">
              <w:rPr>
                <w:kern w:val="1"/>
                <w:lang w:eastAsia="ar-SA"/>
              </w:rPr>
              <w:t xml:space="preserve"> </w:t>
            </w:r>
          </w:p>
        </w:tc>
      </w:tr>
      <w:tr w:rsidR="00B656A6" w:rsidRPr="008F3611" w:rsidTr="002A4C68">
        <w:trPr>
          <w:trHeight w:val="490"/>
        </w:trPr>
        <w:tc>
          <w:tcPr>
            <w:tcW w:w="3686" w:type="dxa"/>
            <w:tcBorders>
              <w:top w:val="single" w:sz="4" w:space="0" w:color="000000"/>
              <w:left w:val="single" w:sz="4" w:space="0" w:color="000000"/>
              <w:bottom w:val="single" w:sz="4" w:space="0" w:color="000000"/>
            </w:tcBorders>
            <w:shd w:val="clear" w:color="auto" w:fill="auto"/>
          </w:tcPr>
          <w:p w:rsidR="00B656A6" w:rsidRPr="00B656A6" w:rsidRDefault="00B656A6" w:rsidP="00C13A8D">
            <w:pPr>
              <w:suppressAutoHyphens/>
              <w:textAlignment w:val="baseline"/>
              <w:rPr>
                <w:kern w:val="1"/>
                <w:lang w:eastAsia="ar-SA"/>
              </w:rPr>
            </w:pPr>
            <w:r w:rsidRPr="00B656A6">
              <w:rPr>
                <w:kern w:val="1"/>
                <w:lang w:eastAsia="ar-SA"/>
              </w:rPr>
              <w:lastRenderedPageBreak/>
              <w:t>Информация по ресурсному обеспечению подпрограммы, в том числе в разбивке по источникам финансирования по годам реализации подпрограммы</w:t>
            </w:r>
          </w:p>
          <w:p w:rsidR="00B656A6" w:rsidRPr="00B656A6" w:rsidRDefault="00B656A6" w:rsidP="00C13A8D">
            <w:pPr>
              <w:suppressAutoHyphens/>
              <w:textAlignment w:val="baseline"/>
              <w:rPr>
                <w:kern w:val="1"/>
                <w:lang w:eastAsia="ar-SA"/>
              </w:rPr>
            </w:pPr>
          </w:p>
          <w:p w:rsidR="00B656A6" w:rsidRPr="00B656A6" w:rsidRDefault="00B656A6" w:rsidP="00C13A8D">
            <w:pPr>
              <w:suppressAutoHyphens/>
              <w:textAlignment w:val="baseline"/>
              <w:rPr>
                <w:kern w:val="1"/>
                <w:lang w:eastAsia="ar-SA"/>
              </w:rPr>
            </w:pPr>
          </w:p>
        </w:tc>
        <w:tc>
          <w:tcPr>
            <w:tcW w:w="6086" w:type="dxa"/>
            <w:tcBorders>
              <w:top w:val="single" w:sz="4" w:space="0" w:color="000000"/>
              <w:left w:val="single" w:sz="4" w:space="0" w:color="000000"/>
              <w:bottom w:val="single" w:sz="4" w:space="0" w:color="000000"/>
              <w:right w:val="single" w:sz="4" w:space="0" w:color="000000"/>
            </w:tcBorders>
            <w:shd w:val="clear" w:color="auto" w:fill="auto"/>
          </w:tcPr>
          <w:p w:rsidR="00B656A6" w:rsidRDefault="00B656A6" w:rsidP="00C13A8D">
            <w:pPr>
              <w:suppressAutoHyphens/>
              <w:rPr>
                <w:kern w:val="1"/>
                <w:lang w:eastAsia="ar-SA"/>
              </w:rPr>
            </w:pPr>
            <w:r w:rsidRPr="00B656A6">
              <w:rPr>
                <w:kern w:val="1"/>
                <w:lang w:eastAsia="ar-SA"/>
              </w:rPr>
              <w:t xml:space="preserve">Объем финансирования подпрограммы, всего </w:t>
            </w:r>
            <w:r w:rsidR="007D0D59" w:rsidRPr="007D0D59">
              <w:rPr>
                <w:kern w:val="1"/>
                <w:lang w:eastAsia="ar-SA"/>
              </w:rPr>
              <w:t>40</w:t>
            </w:r>
            <w:r w:rsidR="00AB7C17">
              <w:rPr>
                <w:kern w:val="1"/>
                <w:lang w:eastAsia="ar-SA"/>
              </w:rPr>
              <w:t>0</w:t>
            </w:r>
            <w:r w:rsidR="0031486F">
              <w:rPr>
                <w:kern w:val="1"/>
                <w:lang w:eastAsia="ar-SA"/>
              </w:rPr>
              <w:t>,0</w:t>
            </w:r>
            <w:r w:rsidRPr="00B656A6">
              <w:rPr>
                <w:kern w:val="1"/>
                <w:lang w:eastAsia="ar-SA"/>
              </w:rPr>
              <w:t xml:space="preserve"> тыс. рублей, в том числе по годам:</w:t>
            </w:r>
          </w:p>
          <w:p w:rsidR="002D4371" w:rsidRPr="002D4371" w:rsidRDefault="002D4371" w:rsidP="002D4371">
            <w:pPr>
              <w:suppressAutoHyphens/>
              <w:rPr>
                <w:kern w:val="1"/>
                <w:lang w:eastAsia="ar-SA"/>
              </w:rPr>
            </w:pPr>
            <w:r w:rsidRPr="002D4371">
              <w:rPr>
                <w:kern w:val="1"/>
                <w:lang w:eastAsia="ar-SA"/>
              </w:rPr>
              <w:t>2023 год – 400,0 тыс. рублей;</w:t>
            </w:r>
          </w:p>
          <w:p w:rsidR="002D4371" w:rsidRPr="002D4371" w:rsidRDefault="002D4371" w:rsidP="002D4371">
            <w:pPr>
              <w:suppressAutoHyphens/>
              <w:rPr>
                <w:kern w:val="1"/>
                <w:lang w:eastAsia="ar-SA"/>
              </w:rPr>
            </w:pPr>
            <w:r w:rsidRPr="002D4371">
              <w:rPr>
                <w:kern w:val="1"/>
                <w:lang w:eastAsia="ar-SA"/>
              </w:rPr>
              <w:t>2024 год – 0,0 тыс. рублей.</w:t>
            </w:r>
          </w:p>
          <w:p w:rsidR="002D4371" w:rsidRPr="00B656A6" w:rsidRDefault="002D4371" w:rsidP="002D4371">
            <w:pPr>
              <w:suppressAutoHyphens/>
              <w:rPr>
                <w:kern w:val="1"/>
                <w:lang w:eastAsia="ar-SA"/>
              </w:rPr>
            </w:pPr>
            <w:r w:rsidRPr="002D4371">
              <w:rPr>
                <w:kern w:val="1"/>
                <w:lang w:eastAsia="ar-SA"/>
              </w:rPr>
              <w:t>2025 год -0,0 тыс. рублей.</w:t>
            </w:r>
          </w:p>
          <w:p w:rsidR="00406D38" w:rsidRDefault="00406D38" w:rsidP="00406D38">
            <w:pPr>
              <w:suppressAutoHyphens/>
              <w:textAlignment w:val="baseline"/>
              <w:rPr>
                <w:kern w:val="1"/>
                <w:lang w:eastAsia="ar-SA"/>
              </w:rPr>
            </w:pPr>
            <w:r>
              <w:rPr>
                <w:kern w:val="1"/>
                <w:lang w:eastAsia="ar-SA"/>
              </w:rPr>
              <w:t>по бюджетам:</w:t>
            </w:r>
          </w:p>
          <w:p w:rsidR="00B656A6" w:rsidRPr="00B656A6" w:rsidRDefault="00B656A6" w:rsidP="00C13A8D">
            <w:pPr>
              <w:suppressAutoHyphens/>
              <w:rPr>
                <w:kern w:val="1"/>
                <w:lang w:eastAsia="ar-SA"/>
              </w:rPr>
            </w:pPr>
            <w:r w:rsidRPr="00B656A6">
              <w:rPr>
                <w:kern w:val="1"/>
                <w:lang w:eastAsia="ar-SA"/>
              </w:rPr>
              <w:t>средств</w:t>
            </w:r>
            <w:r w:rsidR="00406D38">
              <w:rPr>
                <w:kern w:val="1"/>
                <w:lang w:eastAsia="ar-SA"/>
              </w:rPr>
              <w:t>а</w:t>
            </w:r>
            <w:r w:rsidRPr="00B656A6">
              <w:rPr>
                <w:kern w:val="1"/>
                <w:lang w:eastAsia="ar-SA"/>
              </w:rPr>
              <w:t xml:space="preserve"> районного бюджета – </w:t>
            </w:r>
            <w:r w:rsidR="00792401">
              <w:rPr>
                <w:kern w:val="1"/>
                <w:lang w:eastAsia="ar-SA"/>
              </w:rPr>
              <w:t>40</w:t>
            </w:r>
            <w:r w:rsidR="00AB7C17">
              <w:rPr>
                <w:kern w:val="1"/>
                <w:lang w:eastAsia="ar-SA"/>
              </w:rPr>
              <w:t>0</w:t>
            </w:r>
            <w:r w:rsidR="0031486F">
              <w:rPr>
                <w:kern w:val="1"/>
                <w:lang w:eastAsia="ar-SA"/>
              </w:rPr>
              <w:t>,0</w:t>
            </w:r>
            <w:r w:rsidRPr="00B656A6">
              <w:rPr>
                <w:kern w:val="1"/>
                <w:lang w:eastAsia="ar-SA"/>
              </w:rPr>
              <w:t xml:space="preserve"> тыс. рублей, в том числе по годам:</w:t>
            </w:r>
          </w:p>
          <w:p w:rsidR="00B656A6" w:rsidRDefault="00B656A6" w:rsidP="00C13A8D">
            <w:pPr>
              <w:suppressAutoHyphens/>
              <w:textAlignment w:val="baseline"/>
              <w:rPr>
                <w:kern w:val="1"/>
                <w:lang w:eastAsia="ar-SA"/>
              </w:rPr>
            </w:pPr>
            <w:r w:rsidRPr="00B656A6">
              <w:rPr>
                <w:kern w:val="1"/>
                <w:lang w:eastAsia="ar-SA"/>
              </w:rPr>
              <w:t>202</w:t>
            </w:r>
            <w:r w:rsidR="0031486F">
              <w:rPr>
                <w:kern w:val="1"/>
                <w:lang w:eastAsia="ar-SA"/>
              </w:rPr>
              <w:t>3</w:t>
            </w:r>
            <w:r w:rsidRPr="00B656A6">
              <w:rPr>
                <w:kern w:val="1"/>
                <w:lang w:eastAsia="ar-SA"/>
              </w:rPr>
              <w:t xml:space="preserve"> год – </w:t>
            </w:r>
            <w:r w:rsidR="00792401">
              <w:rPr>
                <w:kern w:val="1"/>
                <w:lang w:eastAsia="ar-SA"/>
              </w:rPr>
              <w:t>40</w:t>
            </w:r>
            <w:r w:rsidR="00920603">
              <w:rPr>
                <w:kern w:val="1"/>
                <w:lang w:eastAsia="ar-SA"/>
              </w:rPr>
              <w:t>0</w:t>
            </w:r>
            <w:r w:rsidRPr="00B656A6">
              <w:rPr>
                <w:kern w:val="1"/>
                <w:lang w:eastAsia="ar-SA"/>
              </w:rPr>
              <w:t>,0 тыс. рублей;</w:t>
            </w:r>
          </w:p>
          <w:p w:rsidR="00B656A6" w:rsidRDefault="0031486F" w:rsidP="00B657F2">
            <w:pPr>
              <w:suppressAutoHyphens/>
              <w:textAlignment w:val="baseline"/>
              <w:rPr>
                <w:kern w:val="1"/>
                <w:lang w:eastAsia="ar-SA"/>
              </w:rPr>
            </w:pPr>
            <w:r>
              <w:rPr>
                <w:kern w:val="1"/>
                <w:lang w:eastAsia="ar-SA"/>
              </w:rPr>
              <w:t>2024</w:t>
            </w:r>
            <w:r w:rsidR="00D02B4F">
              <w:rPr>
                <w:kern w:val="1"/>
                <w:lang w:eastAsia="ar-SA"/>
              </w:rPr>
              <w:t xml:space="preserve"> год – 0,0 тыс. рублей</w:t>
            </w:r>
            <w:r w:rsidR="00B656A6" w:rsidRPr="00975641">
              <w:rPr>
                <w:kern w:val="1"/>
                <w:lang w:eastAsia="ar-SA"/>
              </w:rPr>
              <w:t>.</w:t>
            </w:r>
          </w:p>
          <w:p w:rsidR="00B95715" w:rsidRPr="008F3611" w:rsidRDefault="00B95715" w:rsidP="002D4371">
            <w:pPr>
              <w:suppressAutoHyphens/>
              <w:textAlignment w:val="baseline"/>
              <w:rPr>
                <w:lang w:eastAsia="ar-SA"/>
              </w:rPr>
            </w:pPr>
            <w:r>
              <w:rPr>
                <w:kern w:val="1"/>
                <w:lang w:eastAsia="ar-SA"/>
              </w:rPr>
              <w:t>2025 год -</w:t>
            </w:r>
            <w:r w:rsidR="00792401">
              <w:rPr>
                <w:kern w:val="1"/>
                <w:lang w:eastAsia="ar-SA"/>
              </w:rPr>
              <w:t xml:space="preserve">0,0 </w:t>
            </w:r>
            <w:r w:rsidR="002D4371">
              <w:rPr>
                <w:kern w:val="1"/>
                <w:lang w:eastAsia="ar-SA"/>
              </w:rPr>
              <w:t>тыс. рублей</w:t>
            </w:r>
            <w:r w:rsidR="00792401">
              <w:rPr>
                <w:kern w:val="1"/>
                <w:lang w:eastAsia="ar-SA"/>
              </w:rPr>
              <w:t>.</w:t>
            </w:r>
          </w:p>
        </w:tc>
      </w:tr>
    </w:tbl>
    <w:p w:rsidR="00975641" w:rsidRDefault="00975641" w:rsidP="00975641">
      <w:pPr>
        <w:suppressAutoHyphens/>
        <w:autoSpaceDE w:val="0"/>
        <w:rPr>
          <w:lang w:eastAsia="ar-SA"/>
        </w:rPr>
      </w:pPr>
    </w:p>
    <w:p w:rsidR="00B656A6" w:rsidRDefault="00975641" w:rsidP="00B657F2">
      <w:pPr>
        <w:suppressAutoHyphens/>
        <w:autoSpaceDE w:val="0"/>
        <w:jc w:val="center"/>
        <w:rPr>
          <w:b/>
          <w:kern w:val="1"/>
          <w:lang w:eastAsia="ar-SA"/>
        </w:rPr>
      </w:pPr>
      <w:r>
        <w:rPr>
          <w:b/>
          <w:kern w:val="1"/>
          <w:lang w:eastAsia="ar-SA"/>
        </w:rPr>
        <w:t>2.</w:t>
      </w:r>
      <w:r w:rsidR="00B656A6" w:rsidRPr="00975641">
        <w:rPr>
          <w:b/>
          <w:kern w:val="1"/>
          <w:lang w:eastAsia="ar-SA"/>
        </w:rPr>
        <w:t>Мероприятия подпрограммы</w:t>
      </w:r>
    </w:p>
    <w:p w:rsidR="002A4C68" w:rsidRDefault="002A4C68" w:rsidP="00FC1F5F">
      <w:pPr>
        <w:widowControl w:val="0"/>
        <w:suppressAutoHyphens/>
        <w:autoSpaceDE w:val="0"/>
        <w:rPr>
          <w:b/>
          <w:kern w:val="1"/>
          <w:lang w:eastAsia="ar-SA"/>
        </w:rPr>
      </w:pPr>
    </w:p>
    <w:p w:rsidR="00FC1F5F" w:rsidRPr="00FC1F5F" w:rsidRDefault="002A4C68" w:rsidP="00FC1F5F">
      <w:pPr>
        <w:widowControl w:val="0"/>
        <w:suppressAutoHyphens/>
        <w:autoSpaceDE w:val="0"/>
        <w:rPr>
          <w:lang w:eastAsia="ar-SA"/>
        </w:rPr>
      </w:pPr>
      <w:r>
        <w:rPr>
          <w:b/>
          <w:kern w:val="1"/>
          <w:lang w:eastAsia="ar-SA"/>
        </w:rPr>
        <w:t xml:space="preserve">      </w:t>
      </w:r>
      <w:r w:rsidR="00FC1F5F" w:rsidRPr="00FC1F5F">
        <w:rPr>
          <w:lang w:eastAsia="ar-SA"/>
        </w:rPr>
        <w:t>Перечень мероприятий предоставлен в приложении 2 подпрограмм</w:t>
      </w:r>
      <w:r w:rsidR="001E7E24">
        <w:rPr>
          <w:lang w:eastAsia="ar-SA"/>
        </w:rPr>
        <w:t>е</w:t>
      </w:r>
      <w:r w:rsidR="00FC1F5F" w:rsidRPr="00FC1F5F">
        <w:rPr>
          <w:lang w:eastAsia="ar-SA"/>
        </w:rPr>
        <w:t xml:space="preserve"> 2</w:t>
      </w:r>
    </w:p>
    <w:p w:rsidR="00FC1F5F" w:rsidRDefault="00FC1F5F" w:rsidP="00B656A6">
      <w:pPr>
        <w:widowControl w:val="0"/>
        <w:suppressAutoHyphens/>
        <w:autoSpaceDE w:val="0"/>
        <w:ind w:firstLine="720"/>
        <w:jc w:val="center"/>
        <w:rPr>
          <w:b/>
          <w:lang w:eastAsia="ar-SA"/>
        </w:rPr>
      </w:pPr>
    </w:p>
    <w:p w:rsidR="00B656A6" w:rsidRDefault="00B656A6" w:rsidP="00B656A6">
      <w:pPr>
        <w:widowControl w:val="0"/>
        <w:suppressAutoHyphens/>
        <w:autoSpaceDE w:val="0"/>
        <w:ind w:firstLine="720"/>
        <w:jc w:val="center"/>
        <w:rPr>
          <w:b/>
          <w:lang w:eastAsia="ar-SA"/>
        </w:rPr>
      </w:pPr>
      <w:r w:rsidRPr="008F3611">
        <w:rPr>
          <w:b/>
          <w:lang w:eastAsia="ar-SA"/>
        </w:rPr>
        <w:t xml:space="preserve">3. Механизм реализации подпрограммы </w:t>
      </w:r>
    </w:p>
    <w:p w:rsidR="002A4C68" w:rsidRPr="008F3611" w:rsidRDefault="002A4C68" w:rsidP="00B656A6">
      <w:pPr>
        <w:widowControl w:val="0"/>
        <w:suppressAutoHyphens/>
        <w:autoSpaceDE w:val="0"/>
        <w:ind w:firstLine="720"/>
        <w:jc w:val="center"/>
        <w:rPr>
          <w:bCs/>
          <w:lang w:eastAsia="ar-SA"/>
        </w:rPr>
      </w:pPr>
    </w:p>
    <w:p w:rsidR="00041F4D" w:rsidRDefault="007D5373" w:rsidP="00567BF9">
      <w:pPr>
        <w:jc w:val="both"/>
      </w:pPr>
      <w:r>
        <w:t xml:space="preserve">     </w:t>
      </w:r>
      <w:r w:rsidR="002A4C68">
        <w:t xml:space="preserve">  </w:t>
      </w:r>
      <w:r>
        <w:t xml:space="preserve">Главным распорядителем бюджетных </w:t>
      </w:r>
      <w:r w:rsidR="000936B5">
        <w:t>средств, ответственным</w:t>
      </w:r>
      <w:r>
        <w:t xml:space="preserve"> за реализацию мер</w:t>
      </w:r>
      <w:r w:rsidR="000936B5">
        <w:t>о</w:t>
      </w:r>
      <w:r>
        <w:t xml:space="preserve">приятий подпрограммы являются администрация района, Финансовое управление </w:t>
      </w:r>
      <w:r w:rsidR="000936B5">
        <w:t>администрации</w:t>
      </w:r>
      <w:r>
        <w:t xml:space="preserve"> района, МКУ «Учреждение по </w:t>
      </w:r>
      <w:r w:rsidR="000936B5">
        <w:t>строительству, ЖКХ</w:t>
      </w:r>
      <w:r>
        <w:t xml:space="preserve"> и транспорту».</w:t>
      </w:r>
    </w:p>
    <w:p w:rsidR="000936B5" w:rsidRDefault="002A4C68" w:rsidP="00567BF9">
      <w:pPr>
        <w:jc w:val="both"/>
      </w:pPr>
      <w:r>
        <w:t xml:space="preserve">       </w:t>
      </w:r>
      <w:r w:rsidR="000936B5">
        <w:t>Механизм реализации Подпрограммы включает выполнение мероприятий</w:t>
      </w:r>
      <w:r w:rsidR="00FC1F5F">
        <w:t>:</w:t>
      </w:r>
    </w:p>
    <w:p w:rsidR="00FC1F5F" w:rsidRDefault="00866319" w:rsidP="00567BF9">
      <w:pPr>
        <w:jc w:val="both"/>
      </w:pPr>
      <w:r w:rsidRPr="00041F4D">
        <w:t>М</w:t>
      </w:r>
      <w:r w:rsidR="00FC1F5F">
        <w:t xml:space="preserve">ероприятие: 1. </w:t>
      </w:r>
      <w:r w:rsidR="00567BF9" w:rsidRPr="00041F4D">
        <w:t xml:space="preserve">Благоустройство </w:t>
      </w:r>
      <w:proofErr w:type="spellStart"/>
      <w:r w:rsidR="00567BF9" w:rsidRPr="00041F4D">
        <w:t>Кучеровского</w:t>
      </w:r>
      <w:proofErr w:type="spellEnd"/>
      <w:r w:rsidR="00096165" w:rsidRPr="00041F4D">
        <w:t xml:space="preserve">, Соколовского, </w:t>
      </w:r>
      <w:proofErr w:type="spellStart"/>
      <w:r w:rsidR="00096165" w:rsidRPr="00041F4D">
        <w:t>Стретенского</w:t>
      </w:r>
      <w:proofErr w:type="spellEnd"/>
      <w:r w:rsidR="00567BF9" w:rsidRPr="00041F4D">
        <w:t xml:space="preserve"> сельского поселения Нижнеингашского</w:t>
      </w:r>
      <w:r w:rsidR="00922C35" w:rsidRPr="00041F4D">
        <w:t xml:space="preserve"> района. </w:t>
      </w:r>
    </w:p>
    <w:p w:rsidR="00567BF9" w:rsidRPr="00041F4D" w:rsidRDefault="002A4C68" w:rsidP="00567BF9">
      <w:pPr>
        <w:jc w:val="both"/>
      </w:pPr>
      <w:r>
        <w:t xml:space="preserve">      </w:t>
      </w:r>
      <w:r w:rsidR="0026514A" w:rsidRPr="00041F4D">
        <w:t>Отсутствие необходимого</w:t>
      </w:r>
      <w:r w:rsidR="00567BF9" w:rsidRPr="00041F4D">
        <w:t xml:space="preserve"> освещения и обустройства общественных водонапорных колонок, неблагоприятно воздействует не только на благополучие людей, но и на перспективное развитие сельских территорий в целом, в нежелании молодежи там проживать, что влияет на миграцию в иные поселки и города края</w:t>
      </w:r>
      <w:r w:rsidR="00FC1F5F">
        <w:t>.</w:t>
      </w:r>
    </w:p>
    <w:p w:rsidR="00567BF9" w:rsidRPr="00041F4D" w:rsidRDefault="002A4C68" w:rsidP="00567BF9">
      <w:pPr>
        <w:autoSpaceDE w:val="0"/>
        <w:jc w:val="both"/>
        <w:rPr>
          <w:kern w:val="1"/>
          <w:lang w:eastAsia="ar-SA"/>
        </w:rPr>
      </w:pPr>
      <w:r>
        <w:rPr>
          <w:kern w:val="1"/>
          <w:lang w:eastAsia="ar-SA"/>
        </w:rPr>
        <w:t xml:space="preserve">      </w:t>
      </w:r>
      <w:r w:rsidR="00567BF9" w:rsidRPr="00041F4D">
        <w:rPr>
          <w:kern w:val="1"/>
          <w:lang w:eastAsia="ar-SA"/>
        </w:rPr>
        <w:t xml:space="preserve">Объем финансирования на данное мероприятие </w:t>
      </w:r>
      <w:r w:rsidR="00096165" w:rsidRPr="00041F4D">
        <w:rPr>
          <w:kern w:val="1"/>
          <w:lang w:eastAsia="ar-SA"/>
        </w:rPr>
        <w:t xml:space="preserve">с районного бюджета </w:t>
      </w:r>
      <w:r w:rsidR="00567BF9" w:rsidRPr="00041F4D">
        <w:rPr>
          <w:kern w:val="1"/>
          <w:lang w:eastAsia="ar-SA"/>
        </w:rPr>
        <w:t xml:space="preserve">составляет </w:t>
      </w:r>
      <w:r w:rsidR="00096165" w:rsidRPr="00041F4D">
        <w:rPr>
          <w:kern w:val="1"/>
          <w:lang w:eastAsia="ar-SA"/>
        </w:rPr>
        <w:t>400,0</w:t>
      </w:r>
      <w:r w:rsidR="00567BF9" w:rsidRPr="00041F4D">
        <w:rPr>
          <w:kern w:val="1"/>
          <w:lang w:eastAsia="ar-SA"/>
        </w:rPr>
        <w:t xml:space="preserve"> тыс. руб.</w:t>
      </w:r>
    </w:p>
    <w:p w:rsidR="00567BF9" w:rsidRPr="00182E0D" w:rsidRDefault="00567BF9" w:rsidP="00567BF9">
      <w:pPr>
        <w:autoSpaceDE w:val="0"/>
        <w:jc w:val="both"/>
        <w:rPr>
          <w:kern w:val="1"/>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1961"/>
        <w:gridCol w:w="1241"/>
        <w:gridCol w:w="1198"/>
        <w:gridCol w:w="1198"/>
        <w:gridCol w:w="1359"/>
      </w:tblGrid>
      <w:tr w:rsidR="00567BF9" w:rsidRPr="00590B0A" w:rsidTr="00B657F2">
        <w:tc>
          <w:tcPr>
            <w:tcW w:w="2613" w:type="dxa"/>
            <w:vMerge w:val="restart"/>
            <w:shd w:val="clear" w:color="auto" w:fill="auto"/>
            <w:vAlign w:val="center"/>
          </w:tcPr>
          <w:p w:rsidR="00567BF9" w:rsidRPr="00B657F2" w:rsidRDefault="00567BF9" w:rsidP="00B657F2">
            <w:pPr>
              <w:autoSpaceDE w:val="0"/>
              <w:jc w:val="center"/>
              <w:rPr>
                <w:kern w:val="1"/>
                <w:lang w:eastAsia="ar-SA"/>
              </w:rPr>
            </w:pPr>
            <w:r w:rsidRPr="00B657F2">
              <w:rPr>
                <w:kern w:val="1"/>
                <w:sz w:val="22"/>
                <w:szCs w:val="22"/>
                <w:lang w:eastAsia="ar-SA"/>
              </w:rPr>
              <w:t>Наименование мероприятия</w:t>
            </w:r>
          </w:p>
        </w:tc>
        <w:tc>
          <w:tcPr>
            <w:tcW w:w="1961" w:type="dxa"/>
            <w:vMerge w:val="restart"/>
            <w:shd w:val="clear" w:color="auto" w:fill="auto"/>
            <w:vAlign w:val="center"/>
          </w:tcPr>
          <w:p w:rsidR="00567BF9" w:rsidRPr="00B657F2" w:rsidRDefault="00567BF9" w:rsidP="00B657F2">
            <w:pPr>
              <w:autoSpaceDE w:val="0"/>
              <w:jc w:val="center"/>
              <w:rPr>
                <w:kern w:val="1"/>
                <w:lang w:eastAsia="ar-SA"/>
              </w:rPr>
            </w:pPr>
            <w:r w:rsidRPr="00B657F2">
              <w:rPr>
                <w:kern w:val="1"/>
                <w:sz w:val="22"/>
                <w:szCs w:val="22"/>
                <w:lang w:eastAsia="ar-SA"/>
              </w:rPr>
              <w:t>Наименование бюджета</w:t>
            </w:r>
          </w:p>
        </w:tc>
        <w:tc>
          <w:tcPr>
            <w:tcW w:w="3637" w:type="dxa"/>
            <w:gridSpan w:val="3"/>
            <w:shd w:val="clear" w:color="auto" w:fill="auto"/>
            <w:vAlign w:val="center"/>
          </w:tcPr>
          <w:p w:rsidR="00567BF9" w:rsidRPr="00B657F2" w:rsidRDefault="00567BF9" w:rsidP="00B657F2">
            <w:pPr>
              <w:autoSpaceDE w:val="0"/>
              <w:jc w:val="center"/>
              <w:rPr>
                <w:kern w:val="1"/>
                <w:lang w:eastAsia="ar-SA"/>
              </w:rPr>
            </w:pPr>
            <w:r w:rsidRPr="00B657F2">
              <w:rPr>
                <w:kern w:val="1"/>
                <w:sz w:val="22"/>
                <w:szCs w:val="22"/>
                <w:lang w:eastAsia="ar-SA"/>
              </w:rPr>
              <w:t>Годы реализации</w:t>
            </w:r>
          </w:p>
        </w:tc>
        <w:tc>
          <w:tcPr>
            <w:tcW w:w="1359" w:type="dxa"/>
            <w:vMerge w:val="restart"/>
            <w:shd w:val="clear" w:color="auto" w:fill="auto"/>
            <w:vAlign w:val="center"/>
          </w:tcPr>
          <w:p w:rsidR="00567BF9" w:rsidRPr="00B657F2" w:rsidRDefault="00567BF9" w:rsidP="00B657F2">
            <w:pPr>
              <w:autoSpaceDE w:val="0"/>
              <w:jc w:val="center"/>
              <w:rPr>
                <w:kern w:val="1"/>
                <w:lang w:eastAsia="ar-SA"/>
              </w:rPr>
            </w:pPr>
            <w:r w:rsidRPr="00B657F2">
              <w:rPr>
                <w:kern w:val="1"/>
                <w:sz w:val="22"/>
                <w:szCs w:val="22"/>
                <w:lang w:eastAsia="ar-SA"/>
              </w:rPr>
              <w:t>ИТОГО по годам</w:t>
            </w:r>
          </w:p>
        </w:tc>
      </w:tr>
      <w:tr w:rsidR="00567BF9" w:rsidRPr="00590B0A" w:rsidTr="00B657F2">
        <w:tc>
          <w:tcPr>
            <w:tcW w:w="2613" w:type="dxa"/>
            <w:vMerge/>
            <w:shd w:val="clear" w:color="auto" w:fill="auto"/>
            <w:vAlign w:val="center"/>
          </w:tcPr>
          <w:p w:rsidR="00567BF9" w:rsidRPr="00B657F2" w:rsidRDefault="00567BF9" w:rsidP="00B657F2">
            <w:pPr>
              <w:autoSpaceDE w:val="0"/>
              <w:jc w:val="center"/>
              <w:rPr>
                <w:kern w:val="1"/>
                <w:lang w:eastAsia="ar-SA"/>
              </w:rPr>
            </w:pPr>
          </w:p>
        </w:tc>
        <w:tc>
          <w:tcPr>
            <w:tcW w:w="1961" w:type="dxa"/>
            <w:vMerge/>
            <w:shd w:val="clear" w:color="auto" w:fill="auto"/>
            <w:vAlign w:val="center"/>
          </w:tcPr>
          <w:p w:rsidR="00567BF9" w:rsidRPr="00B657F2" w:rsidRDefault="00567BF9" w:rsidP="00B657F2">
            <w:pPr>
              <w:autoSpaceDE w:val="0"/>
              <w:jc w:val="center"/>
              <w:rPr>
                <w:kern w:val="1"/>
                <w:lang w:eastAsia="ar-SA"/>
              </w:rPr>
            </w:pPr>
          </w:p>
        </w:tc>
        <w:tc>
          <w:tcPr>
            <w:tcW w:w="1241" w:type="dxa"/>
            <w:shd w:val="clear" w:color="auto" w:fill="auto"/>
            <w:vAlign w:val="center"/>
          </w:tcPr>
          <w:p w:rsidR="00567BF9" w:rsidRPr="00B657F2" w:rsidRDefault="00567BF9" w:rsidP="00B95715">
            <w:pPr>
              <w:autoSpaceDE w:val="0"/>
              <w:jc w:val="center"/>
              <w:rPr>
                <w:kern w:val="1"/>
                <w:lang w:eastAsia="ar-SA"/>
              </w:rPr>
            </w:pPr>
            <w:r w:rsidRPr="00B657F2">
              <w:rPr>
                <w:kern w:val="1"/>
                <w:sz w:val="22"/>
                <w:szCs w:val="22"/>
                <w:lang w:eastAsia="ar-SA"/>
              </w:rPr>
              <w:t>202</w:t>
            </w:r>
            <w:r w:rsidR="00B95715">
              <w:rPr>
                <w:kern w:val="1"/>
                <w:sz w:val="22"/>
                <w:szCs w:val="22"/>
                <w:lang w:eastAsia="ar-SA"/>
              </w:rPr>
              <w:t>3</w:t>
            </w:r>
            <w:r w:rsidRPr="00B657F2">
              <w:rPr>
                <w:kern w:val="1"/>
                <w:sz w:val="22"/>
                <w:szCs w:val="22"/>
                <w:lang w:eastAsia="ar-SA"/>
              </w:rPr>
              <w:t xml:space="preserve"> год</w:t>
            </w:r>
          </w:p>
        </w:tc>
        <w:tc>
          <w:tcPr>
            <w:tcW w:w="1198" w:type="dxa"/>
            <w:shd w:val="clear" w:color="auto" w:fill="auto"/>
            <w:vAlign w:val="center"/>
          </w:tcPr>
          <w:p w:rsidR="00567BF9" w:rsidRPr="00B657F2" w:rsidRDefault="00567BF9" w:rsidP="00B95715">
            <w:pPr>
              <w:autoSpaceDE w:val="0"/>
              <w:jc w:val="center"/>
              <w:rPr>
                <w:kern w:val="1"/>
                <w:lang w:eastAsia="ar-SA"/>
              </w:rPr>
            </w:pPr>
            <w:r w:rsidRPr="00B657F2">
              <w:rPr>
                <w:kern w:val="1"/>
                <w:sz w:val="22"/>
                <w:szCs w:val="22"/>
                <w:lang w:eastAsia="ar-SA"/>
              </w:rPr>
              <w:t>202</w:t>
            </w:r>
            <w:r w:rsidR="00B95715">
              <w:rPr>
                <w:kern w:val="1"/>
                <w:sz w:val="22"/>
                <w:szCs w:val="22"/>
                <w:lang w:eastAsia="ar-SA"/>
              </w:rPr>
              <w:t>4</w:t>
            </w:r>
            <w:r w:rsidRPr="00B657F2">
              <w:rPr>
                <w:kern w:val="1"/>
                <w:sz w:val="22"/>
                <w:szCs w:val="22"/>
                <w:lang w:eastAsia="ar-SA"/>
              </w:rPr>
              <w:t xml:space="preserve"> год</w:t>
            </w:r>
          </w:p>
        </w:tc>
        <w:tc>
          <w:tcPr>
            <w:tcW w:w="1198" w:type="dxa"/>
            <w:shd w:val="clear" w:color="auto" w:fill="auto"/>
            <w:vAlign w:val="center"/>
          </w:tcPr>
          <w:p w:rsidR="00567BF9" w:rsidRPr="00B657F2" w:rsidRDefault="00567BF9" w:rsidP="00B95715">
            <w:pPr>
              <w:autoSpaceDE w:val="0"/>
              <w:jc w:val="center"/>
              <w:rPr>
                <w:kern w:val="1"/>
                <w:lang w:eastAsia="ar-SA"/>
              </w:rPr>
            </w:pPr>
            <w:r w:rsidRPr="00B657F2">
              <w:rPr>
                <w:kern w:val="1"/>
                <w:sz w:val="22"/>
                <w:szCs w:val="22"/>
                <w:lang w:eastAsia="ar-SA"/>
              </w:rPr>
              <w:t>202</w:t>
            </w:r>
            <w:r w:rsidR="00B95715">
              <w:rPr>
                <w:kern w:val="1"/>
                <w:sz w:val="22"/>
                <w:szCs w:val="22"/>
                <w:lang w:eastAsia="ar-SA"/>
              </w:rPr>
              <w:t>5</w:t>
            </w:r>
            <w:r w:rsidRPr="00B657F2">
              <w:rPr>
                <w:kern w:val="1"/>
                <w:sz w:val="22"/>
                <w:szCs w:val="22"/>
                <w:lang w:eastAsia="ar-SA"/>
              </w:rPr>
              <w:t xml:space="preserve"> год</w:t>
            </w:r>
          </w:p>
        </w:tc>
        <w:tc>
          <w:tcPr>
            <w:tcW w:w="1359" w:type="dxa"/>
            <w:vMerge/>
            <w:shd w:val="clear" w:color="auto" w:fill="auto"/>
            <w:vAlign w:val="center"/>
          </w:tcPr>
          <w:p w:rsidR="00567BF9" w:rsidRPr="00B657F2" w:rsidRDefault="00567BF9" w:rsidP="00B657F2">
            <w:pPr>
              <w:autoSpaceDE w:val="0"/>
              <w:jc w:val="center"/>
              <w:rPr>
                <w:kern w:val="1"/>
                <w:lang w:eastAsia="ar-SA"/>
              </w:rPr>
            </w:pPr>
          </w:p>
        </w:tc>
      </w:tr>
      <w:tr w:rsidR="00567BF9" w:rsidRPr="00590B0A" w:rsidTr="00B657F2">
        <w:tc>
          <w:tcPr>
            <w:tcW w:w="2613" w:type="dxa"/>
            <w:shd w:val="clear" w:color="auto" w:fill="auto"/>
            <w:vAlign w:val="center"/>
          </w:tcPr>
          <w:p w:rsidR="00567BF9" w:rsidRPr="00B657F2" w:rsidRDefault="00B657F2" w:rsidP="00B657F2">
            <w:pPr>
              <w:autoSpaceDE w:val="0"/>
              <w:jc w:val="center"/>
              <w:rPr>
                <w:kern w:val="1"/>
                <w:lang w:eastAsia="ar-SA"/>
              </w:rPr>
            </w:pPr>
            <w:r>
              <w:rPr>
                <w:kern w:val="1"/>
                <w:sz w:val="22"/>
                <w:szCs w:val="22"/>
                <w:lang w:eastAsia="ar-SA"/>
              </w:rPr>
              <w:t>1</w:t>
            </w:r>
          </w:p>
        </w:tc>
        <w:tc>
          <w:tcPr>
            <w:tcW w:w="1961" w:type="dxa"/>
            <w:shd w:val="clear" w:color="auto" w:fill="auto"/>
            <w:vAlign w:val="center"/>
          </w:tcPr>
          <w:p w:rsidR="00567BF9" w:rsidRPr="00B657F2" w:rsidRDefault="00B657F2" w:rsidP="00B657F2">
            <w:pPr>
              <w:autoSpaceDE w:val="0"/>
              <w:jc w:val="center"/>
              <w:rPr>
                <w:kern w:val="1"/>
                <w:lang w:eastAsia="ar-SA"/>
              </w:rPr>
            </w:pPr>
            <w:r>
              <w:rPr>
                <w:kern w:val="1"/>
                <w:sz w:val="22"/>
                <w:szCs w:val="22"/>
                <w:lang w:eastAsia="ar-SA"/>
              </w:rPr>
              <w:t>2</w:t>
            </w:r>
          </w:p>
        </w:tc>
        <w:tc>
          <w:tcPr>
            <w:tcW w:w="1241" w:type="dxa"/>
            <w:shd w:val="clear" w:color="auto" w:fill="auto"/>
            <w:vAlign w:val="center"/>
          </w:tcPr>
          <w:p w:rsidR="00567BF9" w:rsidRPr="00B657F2" w:rsidRDefault="00B657F2" w:rsidP="00B657F2">
            <w:pPr>
              <w:autoSpaceDE w:val="0"/>
              <w:jc w:val="center"/>
              <w:rPr>
                <w:kern w:val="1"/>
                <w:lang w:eastAsia="ar-SA"/>
              </w:rPr>
            </w:pPr>
            <w:r>
              <w:rPr>
                <w:kern w:val="1"/>
                <w:sz w:val="22"/>
                <w:szCs w:val="22"/>
                <w:lang w:eastAsia="ar-SA"/>
              </w:rPr>
              <w:t>3</w:t>
            </w:r>
          </w:p>
        </w:tc>
        <w:tc>
          <w:tcPr>
            <w:tcW w:w="1198" w:type="dxa"/>
            <w:shd w:val="clear" w:color="auto" w:fill="auto"/>
            <w:vAlign w:val="center"/>
          </w:tcPr>
          <w:p w:rsidR="00567BF9" w:rsidRPr="00B657F2" w:rsidRDefault="00B657F2" w:rsidP="00B657F2">
            <w:pPr>
              <w:autoSpaceDE w:val="0"/>
              <w:jc w:val="center"/>
              <w:rPr>
                <w:kern w:val="1"/>
                <w:lang w:eastAsia="ar-SA"/>
              </w:rPr>
            </w:pPr>
            <w:r>
              <w:rPr>
                <w:kern w:val="1"/>
                <w:sz w:val="22"/>
                <w:szCs w:val="22"/>
                <w:lang w:eastAsia="ar-SA"/>
              </w:rPr>
              <w:t>4</w:t>
            </w:r>
          </w:p>
        </w:tc>
        <w:tc>
          <w:tcPr>
            <w:tcW w:w="1198" w:type="dxa"/>
            <w:shd w:val="clear" w:color="auto" w:fill="auto"/>
            <w:vAlign w:val="center"/>
          </w:tcPr>
          <w:p w:rsidR="00567BF9" w:rsidRPr="00B657F2" w:rsidRDefault="00B657F2" w:rsidP="00B657F2">
            <w:pPr>
              <w:autoSpaceDE w:val="0"/>
              <w:jc w:val="center"/>
              <w:rPr>
                <w:kern w:val="1"/>
                <w:lang w:eastAsia="ar-SA"/>
              </w:rPr>
            </w:pPr>
            <w:r>
              <w:rPr>
                <w:kern w:val="1"/>
                <w:sz w:val="22"/>
                <w:szCs w:val="22"/>
                <w:lang w:eastAsia="ar-SA"/>
              </w:rPr>
              <w:t>5</w:t>
            </w:r>
          </w:p>
        </w:tc>
        <w:tc>
          <w:tcPr>
            <w:tcW w:w="1359" w:type="dxa"/>
            <w:shd w:val="clear" w:color="auto" w:fill="auto"/>
            <w:vAlign w:val="center"/>
          </w:tcPr>
          <w:p w:rsidR="00567BF9" w:rsidRPr="00B657F2" w:rsidRDefault="00B657F2" w:rsidP="00B657F2">
            <w:pPr>
              <w:autoSpaceDE w:val="0"/>
              <w:jc w:val="center"/>
              <w:rPr>
                <w:kern w:val="1"/>
                <w:lang w:eastAsia="ar-SA"/>
              </w:rPr>
            </w:pPr>
            <w:r>
              <w:rPr>
                <w:kern w:val="1"/>
                <w:sz w:val="22"/>
                <w:szCs w:val="22"/>
                <w:lang w:eastAsia="ar-SA"/>
              </w:rPr>
              <w:t>6</w:t>
            </w:r>
          </w:p>
        </w:tc>
      </w:tr>
      <w:tr w:rsidR="00567BF9" w:rsidRPr="00590B0A" w:rsidTr="00B657F2">
        <w:tc>
          <w:tcPr>
            <w:tcW w:w="2613" w:type="dxa"/>
            <w:shd w:val="clear" w:color="auto" w:fill="auto"/>
            <w:vAlign w:val="bottom"/>
          </w:tcPr>
          <w:p w:rsidR="00567BF9" w:rsidRPr="00FC1F5F" w:rsidRDefault="00567BF9" w:rsidP="00B657F2">
            <w:pPr>
              <w:autoSpaceDE w:val="0"/>
              <w:rPr>
                <w:kern w:val="1"/>
                <w:lang w:eastAsia="ar-SA"/>
              </w:rPr>
            </w:pPr>
            <w:r w:rsidRPr="00FC1F5F">
              <w:t xml:space="preserve">Благоустройство </w:t>
            </w:r>
            <w:r w:rsidR="00096165" w:rsidRPr="00FC1F5F">
              <w:t>сельских поселений</w:t>
            </w:r>
            <w:r w:rsidRPr="00FC1F5F">
              <w:t xml:space="preserve"> Нижнеингашского района</w:t>
            </w:r>
          </w:p>
        </w:tc>
        <w:tc>
          <w:tcPr>
            <w:tcW w:w="1961" w:type="dxa"/>
            <w:shd w:val="clear" w:color="auto" w:fill="auto"/>
            <w:vAlign w:val="bottom"/>
          </w:tcPr>
          <w:p w:rsidR="00567BF9" w:rsidRPr="00FC1F5F" w:rsidRDefault="00567BF9" w:rsidP="00B657F2">
            <w:pPr>
              <w:autoSpaceDE w:val="0"/>
              <w:rPr>
                <w:kern w:val="1"/>
                <w:lang w:eastAsia="ar-SA"/>
              </w:rPr>
            </w:pPr>
            <w:r w:rsidRPr="00FC1F5F">
              <w:rPr>
                <w:kern w:val="1"/>
                <w:lang w:eastAsia="ar-SA"/>
              </w:rPr>
              <w:t>Районный бюджет</w:t>
            </w:r>
          </w:p>
        </w:tc>
        <w:tc>
          <w:tcPr>
            <w:tcW w:w="1241" w:type="dxa"/>
            <w:shd w:val="clear" w:color="auto" w:fill="auto"/>
            <w:vAlign w:val="bottom"/>
          </w:tcPr>
          <w:p w:rsidR="00567BF9" w:rsidRPr="00FC1F5F" w:rsidRDefault="00792401" w:rsidP="00B657F2">
            <w:pPr>
              <w:autoSpaceDE w:val="0"/>
              <w:jc w:val="right"/>
              <w:rPr>
                <w:kern w:val="1"/>
                <w:lang w:eastAsia="ar-SA"/>
              </w:rPr>
            </w:pPr>
            <w:r w:rsidRPr="00FC1F5F">
              <w:rPr>
                <w:kern w:val="1"/>
                <w:lang w:eastAsia="ar-SA"/>
              </w:rPr>
              <w:t>40</w:t>
            </w:r>
            <w:r w:rsidR="00096165" w:rsidRPr="00FC1F5F">
              <w:rPr>
                <w:kern w:val="1"/>
                <w:lang w:eastAsia="ar-SA"/>
              </w:rPr>
              <w:t>0,0</w:t>
            </w:r>
          </w:p>
        </w:tc>
        <w:tc>
          <w:tcPr>
            <w:tcW w:w="1198" w:type="dxa"/>
            <w:shd w:val="clear" w:color="auto" w:fill="auto"/>
            <w:vAlign w:val="bottom"/>
          </w:tcPr>
          <w:p w:rsidR="00567BF9" w:rsidRPr="00FC1F5F" w:rsidRDefault="00567BF9" w:rsidP="00B657F2">
            <w:pPr>
              <w:autoSpaceDE w:val="0"/>
              <w:jc w:val="right"/>
              <w:rPr>
                <w:kern w:val="1"/>
                <w:lang w:eastAsia="ar-SA"/>
              </w:rPr>
            </w:pPr>
            <w:r w:rsidRPr="00FC1F5F">
              <w:rPr>
                <w:kern w:val="1"/>
                <w:lang w:eastAsia="ar-SA"/>
              </w:rPr>
              <w:t>0,0</w:t>
            </w:r>
          </w:p>
        </w:tc>
        <w:tc>
          <w:tcPr>
            <w:tcW w:w="1198" w:type="dxa"/>
            <w:shd w:val="clear" w:color="auto" w:fill="auto"/>
            <w:vAlign w:val="bottom"/>
          </w:tcPr>
          <w:p w:rsidR="00567BF9" w:rsidRPr="00FC1F5F" w:rsidRDefault="00567BF9" w:rsidP="00B657F2">
            <w:pPr>
              <w:autoSpaceDE w:val="0"/>
              <w:jc w:val="right"/>
              <w:rPr>
                <w:kern w:val="1"/>
                <w:lang w:eastAsia="ar-SA"/>
              </w:rPr>
            </w:pPr>
            <w:r w:rsidRPr="00FC1F5F">
              <w:rPr>
                <w:kern w:val="1"/>
                <w:lang w:eastAsia="ar-SA"/>
              </w:rPr>
              <w:t>0,0</w:t>
            </w:r>
          </w:p>
        </w:tc>
        <w:tc>
          <w:tcPr>
            <w:tcW w:w="1359" w:type="dxa"/>
            <w:shd w:val="clear" w:color="auto" w:fill="auto"/>
            <w:vAlign w:val="bottom"/>
          </w:tcPr>
          <w:p w:rsidR="00567BF9" w:rsidRPr="00FC1F5F" w:rsidRDefault="00ED3337" w:rsidP="00B657F2">
            <w:pPr>
              <w:autoSpaceDE w:val="0"/>
              <w:jc w:val="right"/>
              <w:rPr>
                <w:kern w:val="1"/>
                <w:lang w:eastAsia="ar-SA"/>
              </w:rPr>
            </w:pPr>
            <w:r w:rsidRPr="00FC1F5F">
              <w:rPr>
                <w:kern w:val="1"/>
                <w:lang w:eastAsia="ar-SA"/>
              </w:rPr>
              <w:t>40</w:t>
            </w:r>
            <w:r w:rsidR="00096165" w:rsidRPr="00FC1F5F">
              <w:rPr>
                <w:kern w:val="1"/>
                <w:lang w:eastAsia="ar-SA"/>
              </w:rPr>
              <w:t>0,0</w:t>
            </w:r>
          </w:p>
        </w:tc>
      </w:tr>
      <w:tr w:rsidR="00B657F2" w:rsidRPr="00590B0A" w:rsidTr="00B657F2">
        <w:tc>
          <w:tcPr>
            <w:tcW w:w="4574" w:type="dxa"/>
            <w:gridSpan w:val="2"/>
            <w:shd w:val="clear" w:color="auto" w:fill="auto"/>
            <w:vAlign w:val="bottom"/>
          </w:tcPr>
          <w:p w:rsidR="00B657F2" w:rsidRPr="00FC1F5F" w:rsidRDefault="00B657F2" w:rsidP="00B657F2">
            <w:pPr>
              <w:autoSpaceDE w:val="0"/>
              <w:rPr>
                <w:b/>
                <w:kern w:val="1"/>
                <w:lang w:eastAsia="ar-SA"/>
              </w:rPr>
            </w:pPr>
            <w:r w:rsidRPr="00FC1F5F">
              <w:rPr>
                <w:b/>
                <w:kern w:val="1"/>
                <w:lang w:eastAsia="ar-SA"/>
              </w:rPr>
              <w:t xml:space="preserve">ИТОГО по мероприятию </w:t>
            </w:r>
          </w:p>
        </w:tc>
        <w:tc>
          <w:tcPr>
            <w:tcW w:w="1241" w:type="dxa"/>
            <w:shd w:val="clear" w:color="auto" w:fill="auto"/>
            <w:vAlign w:val="bottom"/>
          </w:tcPr>
          <w:p w:rsidR="00B657F2" w:rsidRPr="00FC1F5F" w:rsidRDefault="00792401" w:rsidP="00B657F2">
            <w:pPr>
              <w:autoSpaceDE w:val="0"/>
              <w:jc w:val="right"/>
              <w:rPr>
                <w:b/>
                <w:kern w:val="1"/>
                <w:lang w:eastAsia="ar-SA"/>
              </w:rPr>
            </w:pPr>
            <w:r w:rsidRPr="00FC1F5F">
              <w:rPr>
                <w:b/>
                <w:kern w:val="1"/>
                <w:lang w:eastAsia="ar-SA"/>
              </w:rPr>
              <w:t>40</w:t>
            </w:r>
            <w:r w:rsidR="00B657F2" w:rsidRPr="00FC1F5F">
              <w:rPr>
                <w:b/>
                <w:kern w:val="1"/>
                <w:lang w:eastAsia="ar-SA"/>
              </w:rPr>
              <w:t>0,0</w:t>
            </w:r>
          </w:p>
        </w:tc>
        <w:tc>
          <w:tcPr>
            <w:tcW w:w="1198" w:type="dxa"/>
            <w:shd w:val="clear" w:color="auto" w:fill="auto"/>
            <w:vAlign w:val="bottom"/>
          </w:tcPr>
          <w:p w:rsidR="00B657F2" w:rsidRPr="00FC1F5F" w:rsidRDefault="00B657F2" w:rsidP="00B657F2">
            <w:pPr>
              <w:autoSpaceDE w:val="0"/>
              <w:jc w:val="right"/>
              <w:rPr>
                <w:b/>
                <w:kern w:val="1"/>
                <w:lang w:eastAsia="ar-SA"/>
              </w:rPr>
            </w:pPr>
            <w:r w:rsidRPr="00FC1F5F">
              <w:rPr>
                <w:b/>
                <w:kern w:val="1"/>
                <w:lang w:eastAsia="ar-SA"/>
              </w:rPr>
              <w:t>0,0</w:t>
            </w:r>
          </w:p>
        </w:tc>
        <w:tc>
          <w:tcPr>
            <w:tcW w:w="1198" w:type="dxa"/>
            <w:shd w:val="clear" w:color="auto" w:fill="auto"/>
            <w:vAlign w:val="bottom"/>
          </w:tcPr>
          <w:p w:rsidR="00B657F2" w:rsidRPr="00FC1F5F" w:rsidRDefault="00B657F2" w:rsidP="00B657F2">
            <w:pPr>
              <w:autoSpaceDE w:val="0"/>
              <w:jc w:val="right"/>
              <w:rPr>
                <w:b/>
                <w:kern w:val="1"/>
                <w:lang w:eastAsia="ar-SA"/>
              </w:rPr>
            </w:pPr>
            <w:r w:rsidRPr="00FC1F5F">
              <w:rPr>
                <w:b/>
                <w:kern w:val="1"/>
                <w:lang w:eastAsia="ar-SA"/>
              </w:rPr>
              <w:t>0,0</w:t>
            </w:r>
          </w:p>
        </w:tc>
        <w:tc>
          <w:tcPr>
            <w:tcW w:w="1359" w:type="dxa"/>
            <w:shd w:val="clear" w:color="auto" w:fill="auto"/>
            <w:vAlign w:val="bottom"/>
          </w:tcPr>
          <w:p w:rsidR="00B657F2" w:rsidRPr="00FC1F5F" w:rsidRDefault="00ED3337" w:rsidP="00B657F2">
            <w:pPr>
              <w:autoSpaceDE w:val="0"/>
              <w:jc w:val="right"/>
              <w:rPr>
                <w:b/>
                <w:kern w:val="1"/>
                <w:lang w:eastAsia="ar-SA"/>
              </w:rPr>
            </w:pPr>
            <w:r w:rsidRPr="00FC1F5F">
              <w:rPr>
                <w:b/>
                <w:kern w:val="1"/>
                <w:lang w:eastAsia="ar-SA"/>
              </w:rPr>
              <w:t>40</w:t>
            </w:r>
            <w:r w:rsidR="00B657F2" w:rsidRPr="00FC1F5F">
              <w:rPr>
                <w:b/>
                <w:kern w:val="1"/>
                <w:lang w:eastAsia="ar-SA"/>
              </w:rPr>
              <w:t>0,0</w:t>
            </w:r>
          </w:p>
        </w:tc>
      </w:tr>
    </w:tbl>
    <w:p w:rsidR="00567BF9" w:rsidRPr="002E719B" w:rsidRDefault="00567BF9" w:rsidP="002E719B">
      <w:pPr>
        <w:autoSpaceDE w:val="0"/>
        <w:jc w:val="both"/>
        <w:rPr>
          <w:kern w:val="1"/>
          <w:lang w:eastAsia="ar-SA"/>
        </w:rPr>
      </w:pPr>
    </w:p>
    <w:p w:rsidR="006F376F" w:rsidRPr="008F3611" w:rsidRDefault="006F376F" w:rsidP="006F376F">
      <w:pPr>
        <w:suppressAutoHyphens/>
        <w:ind w:firstLine="454"/>
        <w:jc w:val="both"/>
      </w:pPr>
      <w:r w:rsidRPr="006F376F">
        <w:rPr>
          <w:lang w:eastAsia="ar-SA"/>
        </w:rPr>
        <w:t>Мероприятие</w:t>
      </w:r>
      <w:r w:rsidR="00553916">
        <w:rPr>
          <w:lang w:eastAsia="ar-SA"/>
        </w:rPr>
        <w:t>:</w:t>
      </w:r>
      <w:r w:rsidR="00FC1F5F">
        <w:rPr>
          <w:lang w:eastAsia="ar-SA"/>
        </w:rPr>
        <w:t xml:space="preserve"> 2.</w:t>
      </w:r>
      <w:r w:rsidRPr="008F3611">
        <w:t xml:space="preserve"> Благоустройство и инженерная инфраструктура, улучшение качества жизни сельских жителей.</w:t>
      </w:r>
    </w:p>
    <w:p w:rsidR="006F376F" w:rsidRPr="00FC1F5F" w:rsidRDefault="006F376F" w:rsidP="006F376F">
      <w:pPr>
        <w:suppressAutoHyphens/>
        <w:ind w:firstLine="454"/>
        <w:jc w:val="both"/>
        <w:rPr>
          <w:color w:val="FFFFFF" w:themeColor="background1"/>
          <w:shd w:val="clear" w:color="auto" w:fill="F6F6F6"/>
        </w:rPr>
      </w:pPr>
      <w:r w:rsidRPr="00FC1F5F">
        <w:rPr>
          <w:shd w:val="clear" w:color="auto" w:fill="F6F6F6"/>
        </w:rPr>
        <w:t>Сегодня одной из важнейших задач района является устойчивое развитие сельских территорий, которое должно обеспечить рост эффективности экономики, повышение качества и уровня жизни сельского населения. Следовательно, важным критерием оценки устойчивого социально-экономического развития сельских территорий является качество жизни населения. Под качеством жизни населения следует понимать уровень развития и степень удовлетворения материальных, интеллектуальных, духовных и социальных потребностей людей. Важными характеристиками и условиями качества жизни являются доходы и занятость населения.</w:t>
      </w:r>
    </w:p>
    <w:p w:rsidR="006F376F" w:rsidRPr="00827FA5" w:rsidRDefault="006F376F" w:rsidP="006F376F">
      <w:pPr>
        <w:widowControl w:val="0"/>
        <w:suppressAutoHyphens/>
        <w:autoSpaceDE w:val="0"/>
        <w:ind w:firstLine="454"/>
        <w:jc w:val="both"/>
        <w:rPr>
          <w:lang w:eastAsia="ar-SA"/>
        </w:rPr>
      </w:pPr>
      <w:r w:rsidRPr="00827FA5">
        <w:rPr>
          <w:lang w:eastAsia="ar-SA"/>
        </w:rPr>
        <w:t xml:space="preserve">Результатом мероприятия является создание новых производств сельскохозяйственной направленности (коллективных, крестьянских (фермерских) хозяйств, индивидуальных </w:t>
      </w:r>
      <w:r w:rsidRPr="00827FA5">
        <w:rPr>
          <w:lang w:eastAsia="ar-SA"/>
        </w:rPr>
        <w:lastRenderedPageBreak/>
        <w:t>предпринимателей, личных подсобных хозяйств), увеличение доли земель сельскохозяйственного, используемая на законном основании, рост количества рабочих мест в сельскохозяйственной отрасли, строительство и ремонт жилья в сельской местности, привлечение инвестиций в сельскохозяйственную отрасль</w:t>
      </w:r>
    </w:p>
    <w:p w:rsidR="00975641" w:rsidRDefault="002A4C68" w:rsidP="006F376F">
      <w:pPr>
        <w:suppressAutoHyphens/>
        <w:autoSpaceDE w:val="0"/>
        <w:jc w:val="both"/>
        <w:rPr>
          <w:shd w:val="clear" w:color="auto" w:fill="F6F6F6"/>
        </w:rPr>
      </w:pPr>
      <w:r>
        <w:rPr>
          <w:shd w:val="clear" w:color="auto" w:fill="F6F6F6"/>
        </w:rPr>
        <w:t xml:space="preserve">      </w:t>
      </w:r>
      <w:r w:rsidR="006F376F" w:rsidRPr="00827FA5">
        <w:rPr>
          <w:shd w:val="clear" w:color="auto" w:fill="F6F6F6"/>
        </w:rPr>
        <w:t>Показатели результативности представлены в Приложение № 1 к подпрограмме</w:t>
      </w:r>
    </w:p>
    <w:p w:rsidR="006F376F" w:rsidRDefault="006F376F" w:rsidP="006F376F">
      <w:pPr>
        <w:suppressAutoHyphens/>
        <w:autoSpaceDE w:val="0"/>
        <w:jc w:val="both"/>
        <w:rPr>
          <w:shd w:val="clear" w:color="auto" w:fill="F6F6F6"/>
        </w:rPr>
      </w:pPr>
    </w:p>
    <w:p w:rsidR="00B656A6" w:rsidRDefault="00B656A6" w:rsidP="00B656A6">
      <w:pPr>
        <w:suppressAutoHyphens/>
        <w:autoSpaceDE w:val="0"/>
        <w:jc w:val="center"/>
        <w:rPr>
          <w:b/>
          <w:lang w:eastAsia="ar-SA"/>
        </w:rPr>
      </w:pPr>
      <w:r w:rsidRPr="008F3611">
        <w:rPr>
          <w:b/>
          <w:lang w:eastAsia="ar-SA"/>
        </w:rPr>
        <w:t xml:space="preserve">4. Управление подпрограммой и </w:t>
      </w:r>
      <w:proofErr w:type="gramStart"/>
      <w:r w:rsidRPr="008F3611">
        <w:rPr>
          <w:b/>
          <w:lang w:eastAsia="ar-SA"/>
        </w:rPr>
        <w:t>контроль за</w:t>
      </w:r>
      <w:proofErr w:type="gramEnd"/>
      <w:r w:rsidRPr="008F3611">
        <w:rPr>
          <w:b/>
          <w:lang w:eastAsia="ar-SA"/>
        </w:rPr>
        <w:t xml:space="preserve"> исполнением подпрограммы</w:t>
      </w:r>
    </w:p>
    <w:p w:rsidR="002A4C68" w:rsidRDefault="002A4C68" w:rsidP="002A4C68">
      <w:pPr>
        <w:suppressAutoHyphens/>
        <w:autoSpaceDE w:val="0"/>
        <w:jc w:val="both"/>
        <w:rPr>
          <w:b/>
          <w:lang w:eastAsia="ar-SA"/>
        </w:rPr>
      </w:pPr>
    </w:p>
    <w:p w:rsidR="00B656A6" w:rsidRPr="008F3611" w:rsidRDefault="002A4C68" w:rsidP="002A4C68">
      <w:pPr>
        <w:suppressAutoHyphens/>
        <w:autoSpaceDE w:val="0"/>
        <w:jc w:val="both"/>
        <w:rPr>
          <w:lang w:eastAsia="ar-SA"/>
        </w:rPr>
      </w:pPr>
      <w:r>
        <w:rPr>
          <w:b/>
          <w:lang w:eastAsia="ar-SA"/>
        </w:rPr>
        <w:t xml:space="preserve">      </w:t>
      </w:r>
      <w:r w:rsidR="00B656A6" w:rsidRPr="008F3611">
        <w:rPr>
          <w:lang w:eastAsia="ar-SA"/>
        </w:rPr>
        <w:t xml:space="preserve">Текущий </w:t>
      </w:r>
      <w:proofErr w:type="gramStart"/>
      <w:r w:rsidR="00B656A6" w:rsidRPr="008F3611">
        <w:rPr>
          <w:lang w:eastAsia="ar-SA"/>
        </w:rPr>
        <w:t>контроль за</w:t>
      </w:r>
      <w:proofErr w:type="gramEnd"/>
      <w:r w:rsidR="00B656A6" w:rsidRPr="008F3611">
        <w:rPr>
          <w:lang w:eastAsia="ar-SA"/>
        </w:rPr>
        <w:t xml:space="preserve"> ходом реализации мероприятий подпрограммы осуществляется отделом сельского хозяйства администрации района путем </w:t>
      </w:r>
      <w:r w:rsidR="00D40D9F">
        <w:rPr>
          <w:lang w:eastAsia="ar-SA"/>
        </w:rPr>
        <w:t>ежеквартального</w:t>
      </w:r>
      <w:r w:rsidR="00B656A6" w:rsidRPr="008F3611">
        <w:rPr>
          <w:lang w:eastAsia="ar-SA"/>
        </w:rPr>
        <w:t xml:space="preserve"> мониторинга показателей результативности реализации подпрограммы.</w:t>
      </w:r>
    </w:p>
    <w:p w:rsidR="00B656A6" w:rsidRPr="008F3611" w:rsidRDefault="002A4C68" w:rsidP="002A4C68">
      <w:pPr>
        <w:suppressAutoHyphens/>
        <w:autoSpaceDE w:val="0"/>
        <w:jc w:val="both"/>
        <w:rPr>
          <w:lang w:eastAsia="ar-SA"/>
        </w:rPr>
      </w:pPr>
      <w:r>
        <w:rPr>
          <w:lang w:eastAsia="ar-SA"/>
        </w:rPr>
        <w:t xml:space="preserve">      </w:t>
      </w:r>
      <w:r w:rsidR="00B656A6" w:rsidRPr="008F3611">
        <w:rPr>
          <w:lang w:eastAsia="ar-SA"/>
        </w:rPr>
        <w:t>Отдел сельского хозяйства администрации района осуществляет:</w:t>
      </w:r>
    </w:p>
    <w:p w:rsidR="00B656A6" w:rsidRPr="008F3611" w:rsidRDefault="002A4C68" w:rsidP="00B656A6">
      <w:pPr>
        <w:suppressAutoHyphens/>
        <w:autoSpaceDE w:val="0"/>
        <w:jc w:val="both"/>
        <w:rPr>
          <w:lang w:eastAsia="ar-SA"/>
        </w:rPr>
      </w:pPr>
      <w:r>
        <w:rPr>
          <w:lang w:eastAsia="ar-SA"/>
        </w:rPr>
        <w:t xml:space="preserve">      </w:t>
      </w:r>
      <w:r w:rsidR="00B656A6" w:rsidRPr="008F3611">
        <w:rPr>
          <w:lang w:eastAsia="ar-SA"/>
        </w:rPr>
        <w:t>координацию исполнения мероприятий подпрограммы, мониторинг их реализации;</w:t>
      </w:r>
    </w:p>
    <w:p w:rsidR="00B656A6" w:rsidRPr="008F3611" w:rsidRDefault="002A4C68" w:rsidP="00B656A6">
      <w:pPr>
        <w:suppressAutoHyphens/>
        <w:autoSpaceDE w:val="0"/>
        <w:jc w:val="both"/>
        <w:rPr>
          <w:lang w:eastAsia="ar-SA"/>
        </w:rPr>
      </w:pPr>
      <w:r>
        <w:rPr>
          <w:lang w:eastAsia="ar-SA"/>
        </w:rPr>
        <w:t xml:space="preserve">      </w:t>
      </w:r>
      <w:r w:rsidR="00B656A6" w:rsidRPr="008F3611">
        <w:rPr>
          <w:lang w:eastAsia="ar-SA"/>
        </w:rPr>
        <w:t xml:space="preserve">непосредственный </w:t>
      </w:r>
      <w:proofErr w:type="gramStart"/>
      <w:r w:rsidR="00B656A6" w:rsidRPr="008F3611">
        <w:rPr>
          <w:lang w:eastAsia="ar-SA"/>
        </w:rPr>
        <w:t>контроль за</w:t>
      </w:r>
      <w:proofErr w:type="gramEnd"/>
      <w:r w:rsidR="00B656A6" w:rsidRPr="008F3611">
        <w:rPr>
          <w:lang w:eastAsia="ar-SA"/>
        </w:rPr>
        <w:t xml:space="preserve"> ходом реализации мероприятий подпрограммы;</w:t>
      </w:r>
    </w:p>
    <w:p w:rsidR="00B656A6" w:rsidRPr="008F3611" w:rsidRDefault="002A4C68" w:rsidP="00B656A6">
      <w:pPr>
        <w:suppressAutoHyphens/>
        <w:autoSpaceDE w:val="0"/>
        <w:jc w:val="both"/>
        <w:rPr>
          <w:rFonts w:eastAsia="Calibri"/>
          <w:lang w:eastAsia="ar-SA"/>
        </w:rPr>
      </w:pPr>
      <w:r>
        <w:rPr>
          <w:lang w:eastAsia="ar-SA"/>
        </w:rPr>
        <w:t xml:space="preserve">      </w:t>
      </w:r>
      <w:r w:rsidR="00B656A6" w:rsidRPr="008F3611">
        <w:rPr>
          <w:lang w:eastAsia="ar-SA"/>
        </w:rPr>
        <w:t>подготовку отчетов о реализации мероприятий подпрограммы.</w:t>
      </w:r>
    </w:p>
    <w:p w:rsidR="00B656A6" w:rsidRPr="008F3611" w:rsidRDefault="00B656A6" w:rsidP="00B656A6">
      <w:pPr>
        <w:widowControl w:val="0"/>
        <w:suppressAutoHyphens/>
        <w:autoSpaceDE w:val="0"/>
        <w:ind w:firstLine="454"/>
        <w:jc w:val="both"/>
        <w:rPr>
          <w:rFonts w:eastAsia="Calibri"/>
          <w:lang w:eastAsia="ar-SA"/>
        </w:rPr>
      </w:pPr>
      <w:r w:rsidRPr="008F3611">
        <w:rPr>
          <w:rFonts w:eastAsia="Calibri"/>
          <w:lang w:eastAsia="ar-SA"/>
        </w:rPr>
        <w:t>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района.</w:t>
      </w:r>
    </w:p>
    <w:p w:rsidR="00B656A6" w:rsidRPr="00B656A6" w:rsidRDefault="00B656A6" w:rsidP="00ED3337">
      <w:pPr>
        <w:widowControl w:val="0"/>
        <w:suppressAutoHyphens/>
        <w:autoSpaceDE w:val="0"/>
        <w:ind w:firstLine="454"/>
        <w:jc w:val="both"/>
        <w:rPr>
          <w:kern w:val="1"/>
          <w:lang w:eastAsia="ar-SA"/>
        </w:rPr>
      </w:pPr>
      <w:r w:rsidRPr="008F3611">
        <w:rPr>
          <w:rFonts w:eastAsia="Calibri"/>
          <w:lang w:eastAsia="ar-SA"/>
        </w:rPr>
        <w:t>Отчетные данные предоставляются</w:t>
      </w:r>
      <w:r w:rsidR="00D40D9F">
        <w:rPr>
          <w:rFonts w:eastAsia="Calibri"/>
          <w:lang w:eastAsia="ar-SA"/>
        </w:rPr>
        <w:t xml:space="preserve"> ежеквартально</w:t>
      </w:r>
      <w:r w:rsidR="00827FA5">
        <w:rPr>
          <w:rFonts w:eastAsia="Calibri"/>
          <w:lang w:eastAsia="ar-SA"/>
        </w:rPr>
        <w:t xml:space="preserve"> и по году (годовой отчет)</w:t>
      </w:r>
      <w:r w:rsidRPr="008F3611">
        <w:rPr>
          <w:rFonts w:eastAsia="Calibri"/>
          <w:lang w:eastAsia="ar-SA"/>
        </w:rPr>
        <w:t xml:space="preserve"> отделом сельского хозяйства администрации района в соответствии с </w:t>
      </w:r>
      <w:r>
        <w:rPr>
          <w:rFonts w:eastAsia="Calibri"/>
          <w:lang w:eastAsia="ar-SA"/>
        </w:rPr>
        <w:t xml:space="preserve">Постановлением администрации района </w:t>
      </w:r>
      <w:r w:rsidRPr="008F3611">
        <w:rPr>
          <w:rFonts w:eastAsia="Calibri"/>
          <w:lang w:eastAsia="ar-SA"/>
        </w:rPr>
        <w:t>от 27.11.2015</w:t>
      </w:r>
      <w:r>
        <w:rPr>
          <w:rFonts w:eastAsia="Calibri"/>
          <w:lang w:eastAsia="ar-SA"/>
        </w:rPr>
        <w:t xml:space="preserve"> №</w:t>
      </w:r>
      <w:r w:rsidRPr="008F3611">
        <w:rPr>
          <w:rFonts w:eastAsia="Calibri"/>
          <w:lang w:eastAsia="ar-SA"/>
        </w:rPr>
        <w:t xml:space="preserve"> 880 </w:t>
      </w:r>
      <w:r>
        <w:rPr>
          <w:rFonts w:eastAsia="Calibri"/>
          <w:lang w:eastAsia="ar-SA"/>
        </w:rPr>
        <w:t>«Об утверждении Порядка</w:t>
      </w:r>
      <w:r w:rsidRPr="008F3611">
        <w:rPr>
          <w:rFonts w:eastAsia="Calibri"/>
          <w:lang w:eastAsia="ar-SA"/>
        </w:rPr>
        <w:t xml:space="preserve"> принятий решений о разработке, формировании и реализации муниципальных </w:t>
      </w:r>
      <w:r>
        <w:rPr>
          <w:rFonts w:eastAsia="Calibri"/>
          <w:lang w:eastAsia="ar-SA"/>
        </w:rPr>
        <w:t>программ Нижнеингашского района»</w:t>
      </w:r>
    </w:p>
    <w:p w:rsidR="00B656A6" w:rsidRDefault="00B656A6" w:rsidP="00B656A6">
      <w:pPr>
        <w:suppressAutoHyphens/>
        <w:jc w:val="both"/>
        <w:rPr>
          <w:kern w:val="1"/>
          <w:lang w:eastAsia="ar-SA"/>
        </w:rPr>
      </w:pPr>
    </w:p>
    <w:p w:rsidR="000712C3" w:rsidRDefault="000712C3" w:rsidP="00B656A6">
      <w:pPr>
        <w:suppressAutoHyphens/>
        <w:jc w:val="both"/>
        <w:rPr>
          <w:kern w:val="1"/>
          <w:lang w:eastAsia="ar-SA"/>
        </w:rPr>
      </w:pPr>
    </w:p>
    <w:p w:rsidR="000712C3" w:rsidRDefault="000712C3" w:rsidP="00B656A6">
      <w:pPr>
        <w:suppressAutoHyphens/>
        <w:jc w:val="both"/>
        <w:rPr>
          <w:kern w:val="1"/>
          <w:lang w:eastAsia="ar-SA"/>
        </w:rPr>
      </w:pPr>
    </w:p>
    <w:p w:rsidR="000712C3" w:rsidRDefault="000712C3" w:rsidP="00B656A6">
      <w:pPr>
        <w:suppressAutoHyphens/>
        <w:jc w:val="both"/>
        <w:rPr>
          <w:kern w:val="1"/>
          <w:lang w:eastAsia="ar-SA"/>
        </w:rPr>
      </w:pPr>
    </w:p>
    <w:p w:rsidR="000712C3" w:rsidRDefault="000712C3" w:rsidP="00B656A6">
      <w:pPr>
        <w:suppressAutoHyphens/>
        <w:jc w:val="both"/>
        <w:rPr>
          <w:kern w:val="1"/>
          <w:lang w:eastAsia="ar-SA"/>
        </w:rPr>
      </w:pPr>
    </w:p>
    <w:p w:rsidR="000712C3" w:rsidRDefault="000712C3" w:rsidP="00B656A6">
      <w:pPr>
        <w:suppressAutoHyphens/>
        <w:jc w:val="both"/>
        <w:rPr>
          <w:kern w:val="1"/>
          <w:lang w:eastAsia="ar-SA"/>
        </w:rPr>
      </w:pPr>
    </w:p>
    <w:p w:rsidR="000712C3" w:rsidRDefault="000712C3" w:rsidP="00B656A6">
      <w:pPr>
        <w:suppressAutoHyphens/>
        <w:jc w:val="both"/>
        <w:rPr>
          <w:kern w:val="1"/>
          <w:lang w:eastAsia="ar-SA"/>
        </w:rPr>
      </w:pPr>
    </w:p>
    <w:p w:rsidR="000712C3" w:rsidRDefault="000712C3" w:rsidP="00B656A6">
      <w:pPr>
        <w:suppressAutoHyphens/>
        <w:jc w:val="both"/>
        <w:rPr>
          <w:kern w:val="1"/>
          <w:lang w:eastAsia="ar-SA"/>
        </w:rPr>
      </w:pPr>
    </w:p>
    <w:p w:rsidR="000712C3" w:rsidRDefault="000712C3" w:rsidP="00B656A6">
      <w:pPr>
        <w:suppressAutoHyphens/>
        <w:jc w:val="both"/>
        <w:rPr>
          <w:kern w:val="1"/>
          <w:lang w:eastAsia="ar-SA"/>
        </w:rPr>
      </w:pPr>
    </w:p>
    <w:p w:rsidR="000712C3" w:rsidRDefault="000712C3" w:rsidP="00B656A6">
      <w:pPr>
        <w:suppressAutoHyphens/>
        <w:jc w:val="both"/>
        <w:rPr>
          <w:kern w:val="1"/>
          <w:lang w:eastAsia="ar-SA"/>
        </w:rPr>
      </w:pPr>
    </w:p>
    <w:p w:rsidR="000712C3" w:rsidRDefault="000712C3" w:rsidP="00B656A6">
      <w:pPr>
        <w:suppressAutoHyphens/>
        <w:jc w:val="both"/>
        <w:rPr>
          <w:kern w:val="1"/>
          <w:lang w:eastAsia="ar-SA"/>
        </w:rPr>
      </w:pPr>
    </w:p>
    <w:p w:rsidR="000712C3" w:rsidRDefault="000712C3" w:rsidP="00B656A6">
      <w:pPr>
        <w:suppressAutoHyphens/>
        <w:jc w:val="both"/>
        <w:rPr>
          <w:kern w:val="1"/>
          <w:lang w:eastAsia="ar-SA"/>
        </w:rPr>
      </w:pPr>
    </w:p>
    <w:p w:rsidR="002A4C68" w:rsidRDefault="002A4C68" w:rsidP="00B656A6">
      <w:pPr>
        <w:suppressAutoHyphens/>
        <w:jc w:val="both"/>
        <w:rPr>
          <w:kern w:val="1"/>
          <w:lang w:eastAsia="ar-SA"/>
        </w:rPr>
      </w:pPr>
    </w:p>
    <w:p w:rsidR="002A4C68" w:rsidRDefault="002A4C68" w:rsidP="00B656A6">
      <w:pPr>
        <w:suppressAutoHyphens/>
        <w:jc w:val="both"/>
        <w:rPr>
          <w:kern w:val="1"/>
          <w:lang w:eastAsia="ar-SA"/>
        </w:rPr>
      </w:pPr>
    </w:p>
    <w:p w:rsidR="002A4C68" w:rsidRDefault="002A4C68" w:rsidP="00B656A6">
      <w:pPr>
        <w:suppressAutoHyphens/>
        <w:jc w:val="both"/>
        <w:rPr>
          <w:kern w:val="1"/>
          <w:lang w:eastAsia="ar-SA"/>
        </w:rPr>
      </w:pPr>
    </w:p>
    <w:p w:rsidR="002A4C68" w:rsidRDefault="002A4C68" w:rsidP="00B656A6">
      <w:pPr>
        <w:suppressAutoHyphens/>
        <w:jc w:val="both"/>
        <w:rPr>
          <w:kern w:val="1"/>
          <w:lang w:eastAsia="ar-SA"/>
        </w:rPr>
      </w:pPr>
    </w:p>
    <w:p w:rsidR="002A4C68" w:rsidRDefault="002A4C68" w:rsidP="00B656A6">
      <w:pPr>
        <w:suppressAutoHyphens/>
        <w:jc w:val="both"/>
        <w:rPr>
          <w:kern w:val="1"/>
          <w:lang w:eastAsia="ar-SA"/>
        </w:rPr>
      </w:pPr>
    </w:p>
    <w:p w:rsidR="002A4C68" w:rsidRDefault="002A4C68" w:rsidP="00B656A6">
      <w:pPr>
        <w:suppressAutoHyphens/>
        <w:jc w:val="both"/>
        <w:rPr>
          <w:kern w:val="1"/>
          <w:lang w:eastAsia="ar-SA"/>
        </w:rPr>
      </w:pPr>
    </w:p>
    <w:p w:rsidR="002A4C68" w:rsidRDefault="002A4C68" w:rsidP="00B656A6">
      <w:pPr>
        <w:suppressAutoHyphens/>
        <w:jc w:val="both"/>
        <w:rPr>
          <w:kern w:val="1"/>
          <w:lang w:eastAsia="ar-SA"/>
        </w:rPr>
      </w:pPr>
    </w:p>
    <w:p w:rsidR="002A4C68" w:rsidRDefault="002A4C68" w:rsidP="00B656A6">
      <w:pPr>
        <w:suppressAutoHyphens/>
        <w:jc w:val="both"/>
        <w:rPr>
          <w:kern w:val="1"/>
          <w:lang w:eastAsia="ar-SA"/>
        </w:rPr>
      </w:pPr>
    </w:p>
    <w:p w:rsidR="002A4C68" w:rsidRDefault="002A4C68" w:rsidP="00B656A6">
      <w:pPr>
        <w:suppressAutoHyphens/>
        <w:jc w:val="both"/>
        <w:rPr>
          <w:kern w:val="1"/>
          <w:lang w:eastAsia="ar-SA"/>
        </w:rPr>
      </w:pPr>
    </w:p>
    <w:p w:rsidR="002A4C68" w:rsidRDefault="002A4C68" w:rsidP="00B656A6">
      <w:pPr>
        <w:suppressAutoHyphens/>
        <w:jc w:val="both"/>
        <w:rPr>
          <w:kern w:val="1"/>
          <w:lang w:eastAsia="ar-SA"/>
        </w:rPr>
      </w:pPr>
    </w:p>
    <w:p w:rsidR="002A4C68" w:rsidRDefault="002A4C68" w:rsidP="00B656A6">
      <w:pPr>
        <w:suppressAutoHyphens/>
        <w:jc w:val="both"/>
        <w:rPr>
          <w:kern w:val="1"/>
          <w:lang w:eastAsia="ar-SA"/>
        </w:rPr>
      </w:pPr>
    </w:p>
    <w:p w:rsidR="002A4C68" w:rsidRDefault="002A4C68" w:rsidP="00B656A6">
      <w:pPr>
        <w:suppressAutoHyphens/>
        <w:jc w:val="both"/>
        <w:rPr>
          <w:kern w:val="1"/>
          <w:lang w:eastAsia="ar-SA"/>
        </w:rPr>
      </w:pPr>
    </w:p>
    <w:p w:rsidR="002A4C68" w:rsidRDefault="002A4C68" w:rsidP="00B656A6">
      <w:pPr>
        <w:suppressAutoHyphens/>
        <w:jc w:val="both"/>
        <w:rPr>
          <w:kern w:val="1"/>
          <w:lang w:eastAsia="ar-SA"/>
        </w:rPr>
      </w:pPr>
    </w:p>
    <w:p w:rsidR="002A4C68" w:rsidRDefault="002A4C68" w:rsidP="00B656A6">
      <w:pPr>
        <w:suppressAutoHyphens/>
        <w:jc w:val="both"/>
        <w:rPr>
          <w:kern w:val="1"/>
          <w:lang w:eastAsia="ar-SA"/>
        </w:rPr>
      </w:pPr>
    </w:p>
    <w:p w:rsidR="002A4C68" w:rsidRDefault="002A4C68" w:rsidP="00B656A6">
      <w:pPr>
        <w:suppressAutoHyphens/>
        <w:jc w:val="both"/>
        <w:rPr>
          <w:kern w:val="1"/>
          <w:lang w:eastAsia="ar-SA"/>
        </w:rPr>
      </w:pPr>
    </w:p>
    <w:tbl>
      <w:tblPr>
        <w:tblpPr w:leftFromText="180" w:rightFromText="180" w:bottomFromText="160" w:vertAnchor="text" w:horzAnchor="page" w:tblpX="7437" w:tblpY="105"/>
        <w:tblOverlap w:val="never"/>
        <w:tblW w:w="4112" w:type="dxa"/>
        <w:tblLook w:val="00A0" w:firstRow="1" w:lastRow="0" w:firstColumn="1" w:lastColumn="0" w:noHBand="0" w:noVBand="0"/>
      </w:tblPr>
      <w:tblGrid>
        <w:gridCol w:w="4112"/>
      </w:tblGrid>
      <w:tr w:rsidR="00A91B3C" w:rsidRPr="000712C3" w:rsidTr="00A91B3C">
        <w:trPr>
          <w:trHeight w:val="899"/>
        </w:trPr>
        <w:tc>
          <w:tcPr>
            <w:tcW w:w="4112" w:type="dxa"/>
            <w:hideMark/>
          </w:tcPr>
          <w:p w:rsidR="00A91B3C" w:rsidRPr="000712C3" w:rsidRDefault="00A91B3C" w:rsidP="00A91B3C">
            <w:pPr>
              <w:suppressAutoHyphens/>
              <w:jc w:val="right"/>
              <w:rPr>
                <w:kern w:val="1"/>
                <w:lang w:eastAsia="ar-SA"/>
              </w:rPr>
            </w:pPr>
            <w:r>
              <w:rPr>
                <w:kern w:val="1"/>
                <w:lang w:eastAsia="ar-SA"/>
              </w:rPr>
              <w:lastRenderedPageBreak/>
              <w:t>Приложение № 6</w:t>
            </w:r>
          </w:p>
          <w:p w:rsidR="00A91B3C" w:rsidRPr="000712C3" w:rsidRDefault="00A91B3C" w:rsidP="00A91B3C">
            <w:pPr>
              <w:suppressAutoHyphens/>
              <w:jc w:val="right"/>
              <w:rPr>
                <w:kern w:val="1"/>
                <w:lang w:eastAsia="ar-SA"/>
              </w:rPr>
            </w:pPr>
            <w:r w:rsidRPr="000712C3">
              <w:rPr>
                <w:kern w:val="1"/>
                <w:lang w:eastAsia="ar-SA"/>
              </w:rPr>
              <w:t>к муниципальной программе «Развитие сельского хозяйства в Нижнеингашском районе»</w:t>
            </w:r>
          </w:p>
          <w:p w:rsidR="00A91B3C" w:rsidRPr="000712C3" w:rsidRDefault="00A91B3C" w:rsidP="00A91B3C">
            <w:pPr>
              <w:suppressAutoHyphens/>
              <w:jc w:val="both"/>
              <w:rPr>
                <w:kern w:val="1"/>
                <w:lang w:eastAsia="ar-SA"/>
              </w:rPr>
            </w:pPr>
            <w:r w:rsidRPr="000712C3">
              <w:rPr>
                <w:kern w:val="1"/>
                <w:lang w:eastAsia="ar-SA"/>
              </w:rPr>
              <w:t xml:space="preserve"> </w:t>
            </w:r>
          </w:p>
        </w:tc>
      </w:tr>
    </w:tbl>
    <w:p w:rsidR="000712C3" w:rsidRDefault="000712C3" w:rsidP="00B656A6">
      <w:pPr>
        <w:suppressAutoHyphens/>
        <w:jc w:val="both"/>
        <w:rPr>
          <w:kern w:val="1"/>
          <w:lang w:eastAsia="ar-SA"/>
        </w:rPr>
      </w:pPr>
    </w:p>
    <w:p w:rsidR="000712C3" w:rsidRPr="000712C3" w:rsidRDefault="000712C3" w:rsidP="000712C3">
      <w:pPr>
        <w:suppressAutoHyphens/>
        <w:jc w:val="both"/>
        <w:rPr>
          <w:bCs/>
          <w:kern w:val="1"/>
          <w:lang w:eastAsia="ar-SA"/>
        </w:rPr>
      </w:pPr>
    </w:p>
    <w:p w:rsidR="000712C3" w:rsidRPr="000712C3" w:rsidRDefault="000712C3" w:rsidP="000712C3">
      <w:pPr>
        <w:suppressAutoHyphens/>
        <w:jc w:val="both"/>
        <w:rPr>
          <w:bCs/>
          <w:kern w:val="1"/>
          <w:lang w:eastAsia="ar-SA"/>
        </w:rPr>
      </w:pPr>
    </w:p>
    <w:p w:rsidR="000712C3" w:rsidRPr="000712C3" w:rsidRDefault="000712C3" w:rsidP="000712C3">
      <w:pPr>
        <w:suppressAutoHyphens/>
        <w:jc w:val="both"/>
        <w:rPr>
          <w:bCs/>
          <w:kern w:val="1"/>
          <w:lang w:eastAsia="ar-SA"/>
        </w:rPr>
      </w:pPr>
    </w:p>
    <w:p w:rsidR="000712C3" w:rsidRPr="000712C3" w:rsidRDefault="000712C3" w:rsidP="000712C3">
      <w:pPr>
        <w:suppressAutoHyphens/>
        <w:jc w:val="both"/>
        <w:rPr>
          <w:bCs/>
          <w:kern w:val="1"/>
          <w:lang w:eastAsia="ar-SA"/>
        </w:rPr>
      </w:pPr>
    </w:p>
    <w:p w:rsidR="000712C3" w:rsidRPr="000712C3" w:rsidRDefault="000712C3" w:rsidP="000712C3">
      <w:pPr>
        <w:suppressAutoHyphens/>
        <w:jc w:val="both"/>
        <w:rPr>
          <w:bCs/>
          <w:kern w:val="1"/>
          <w:lang w:eastAsia="ar-SA"/>
        </w:rPr>
      </w:pPr>
    </w:p>
    <w:p w:rsidR="000712C3" w:rsidRDefault="000712C3" w:rsidP="000712C3">
      <w:pPr>
        <w:suppressAutoHyphens/>
        <w:jc w:val="both"/>
        <w:rPr>
          <w:bCs/>
          <w:kern w:val="1"/>
          <w:lang w:eastAsia="ar-SA"/>
        </w:rPr>
      </w:pPr>
    </w:p>
    <w:p w:rsidR="000712C3" w:rsidRDefault="000712C3" w:rsidP="000712C3">
      <w:pPr>
        <w:suppressAutoHyphens/>
        <w:jc w:val="both"/>
        <w:rPr>
          <w:bCs/>
          <w:kern w:val="1"/>
          <w:lang w:eastAsia="ar-SA"/>
        </w:rPr>
      </w:pPr>
    </w:p>
    <w:p w:rsidR="000712C3" w:rsidRPr="000712C3" w:rsidRDefault="000712C3" w:rsidP="000712C3">
      <w:pPr>
        <w:numPr>
          <w:ilvl w:val="0"/>
          <w:numId w:val="39"/>
        </w:numPr>
        <w:suppressAutoHyphens/>
        <w:jc w:val="center"/>
        <w:rPr>
          <w:b/>
          <w:kern w:val="1"/>
          <w:lang w:eastAsia="ar-SA"/>
        </w:rPr>
      </w:pPr>
      <w:r w:rsidRPr="000712C3">
        <w:rPr>
          <w:b/>
          <w:kern w:val="1"/>
          <w:lang w:eastAsia="ar-SA"/>
        </w:rPr>
        <w:t>Информация об отдельном мероприятии 1</w:t>
      </w:r>
    </w:p>
    <w:p w:rsidR="000712C3" w:rsidRPr="000712C3" w:rsidRDefault="000712C3" w:rsidP="000712C3">
      <w:pPr>
        <w:suppressAutoHyphens/>
        <w:jc w:val="both"/>
        <w:rPr>
          <w:b/>
          <w:bCs/>
          <w:kern w:val="1"/>
          <w:lang w:eastAsia="ar-SA"/>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6840"/>
      </w:tblGrid>
      <w:tr w:rsidR="000712C3" w:rsidRPr="000712C3" w:rsidTr="002A4C68">
        <w:trPr>
          <w:trHeight w:val="475"/>
        </w:trPr>
        <w:tc>
          <w:tcPr>
            <w:tcW w:w="2700" w:type="dxa"/>
            <w:tcBorders>
              <w:top w:val="single" w:sz="4" w:space="0" w:color="auto"/>
              <w:left w:val="single" w:sz="4" w:space="0" w:color="auto"/>
              <w:bottom w:val="single" w:sz="4" w:space="0" w:color="auto"/>
              <w:right w:val="single" w:sz="4" w:space="0" w:color="auto"/>
            </w:tcBorders>
            <w:hideMark/>
          </w:tcPr>
          <w:p w:rsidR="000712C3" w:rsidRPr="000712C3" w:rsidRDefault="000712C3" w:rsidP="000712C3">
            <w:pPr>
              <w:suppressAutoHyphens/>
              <w:jc w:val="both"/>
              <w:rPr>
                <w:bCs/>
                <w:kern w:val="1"/>
                <w:lang w:eastAsia="ar-SA"/>
              </w:rPr>
            </w:pPr>
            <w:r w:rsidRPr="000712C3">
              <w:rPr>
                <w:bCs/>
                <w:kern w:val="1"/>
                <w:lang w:eastAsia="ar-SA"/>
              </w:rPr>
              <w:t xml:space="preserve">Наименование </w:t>
            </w:r>
            <w:r>
              <w:rPr>
                <w:bCs/>
                <w:kern w:val="1"/>
                <w:lang w:eastAsia="ar-SA"/>
              </w:rPr>
              <w:t xml:space="preserve">отдельное </w:t>
            </w:r>
            <w:r w:rsidRPr="000712C3">
              <w:rPr>
                <w:bCs/>
                <w:kern w:val="1"/>
                <w:lang w:eastAsia="ar-SA"/>
              </w:rPr>
              <w:t>мероприятия</w:t>
            </w:r>
          </w:p>
        </w:tc>
        <w:tc>
          <w:tcPr>
            <w:tcW w:w="6840" w:type="dxa"/>
            <w:tcBorders>
              <w:top w:val="single" w:sz="4" w:space="0" w:color="auto"/>
              <w:left w:val="single" w:sz="4" w:space="0" w:color="auto"/>
              <w:bottom w:val="single" w:sz="4" w:space="0" w:color="auto"/>
              <w:right w:val="single" w:sz="4" w:space="0" w:color="auto"/>
            </w:tcBorders>
            <w:hideMark/>
          </w:tcPr>
          <w:p w:rsidR="000712C3" w:rsidRPr="000712C3" w:rsidRDefault="000712C3" w:rsidP="000712C3">
            <w:pPr>
              <w:suppressAutoHyphens/>
              <w:jc w:val="both"/>
              <w:rPr>
                <w:bCs/>
                <w:kern w:val="1"/>
                <w:lang w:eastAsia="ar-SA"/>
              </w:rPr>
            </w:pPr>
            <w:r w:rsidRPr="000712C3">
              <w:rPr>
                <w:bCs/>
                <w:kern w:val="1"/>
                <w:lang w:eastAsia="ar-SA"/>
              </w:rPr>
              <w:t>«Оказание услуг по отлову и содержанию безнадзорных животных на территории Нижнеингашского района» (далее – мероприятие)</w:t>
            </w:r>
          </w:p>
        </w:tc>
      </w:tr>
      <w:tr w:rsidR="000712C3" w:rsidRPr="000712C3" w:rsidTr="002A4C68">
        <w:trPr>
          <w:trHeight w:val="477"/>
        </w:trPr>
        <w:tc>
          <w:tcPr>
            <w:tcW w:w="2700" w:type="dxa"/>
            <w:tcBorders>
              <w:top w:val="single" w:sz="4" w:space="0" w:color="auto"/>
              <w:left w:val="single" w:sz="4" w:space="0" w:color="auto"/>
              <w:bottom w:val="single" w:sz="4" w:space="0" w:color="auto"/>
              <w:right w:val="single" w:sz="4" w:space="0" w:color="auto"/>
            </w:tcBorders>
            <w:hideMark/>
          </w:tcPr>
          <w:p w:rsidR="000712C3" w:rsidRPr="000712C3" w:rsidRDefault="000712C3" w:rsidP="000712C3">
            <w:pPr>
              <w:suppressAutoHyphens/>
              <w:jc w:val="both"/>
              <w:rPr>
                <w:bCs/>
                <w:kern w:val="1"/>
                <w:lang w:eastAsia="ar-SA"/>
              </w:rPr>
            </w:pPr>
            <w:r w:rsidRPr="000712C3">
              <w:rPr>
                <w:kern w:val="1"/>
                <w:lang w:eastAsia="ar-SA"/>
              </w:rPr>
              <w:t xml:space="preserve">Наименование муниципальной программы </w:t>
            </w:r>
          </w:p>
        </w:tc>
        <w:tc>
          <w:tcPr>
            <w:tcW w:w="6840" w:type="dxa"/>
            <w:tcBorders>
              <w:top w:val="single" w:sz="4" w:space="0" w:color="auto"/>
              <w:left w:val="single" w:sz="4" w:space="0" w:color="auto"/>
              <w:bottom w:val="single" w:sz="4" w:space="0" w:color="auto"/>
              <w:right w:val="single" w:sz="4" w:space="0" w:color="auto"/>
            </w:tcBorders>
            <w:hideMark/>
          </w:tcPr>
          <w:p w:rsidR="000712C3" w:rsidRPr="000712C3" w:rsidRDefault="000712C3" w:rsidP="000712C3">
            <w:pPr>
              <w:suppressAutoHyphens/>
              <w:jc w:val="both"/>
              <w:rPr>
                <w:bCs/>
                <w:kern w:val="1"/>
                <w:lang w:eastAsia="ar-SA"/>
              </w:rPr>
            </w:pPr>
            <w:r w:rsidRPr="000712C3">
              <w:rPr>
                <w:kern w:val="1"/>
                <w:lang w:eastAsia="ar-SA"/>
              </w:rPr>
              <w:t xml:space="preserve">«Развитие сельского хозяйства в Нижнеингашском  районе» </w:t>
            </w:r>
          </w:p>
        </w:tc>
      </w:tr>
      <w:tr w:rsidR="000712C3" w:rsidRPr="000712C3" w:rsidTr="002A4C68">
        <w:trPr>
          <w:trHeight w:val="477"/>
        </w:trPr>
        <w:tc>
          <w:tcPr>
            <w:tcW w:w="2700" w:type="dxa"/>
            <w:tcBorders>
              <w:top w:val="single" w:sz="4" w:space="0" w:color="auto"/>
              <w:left w:val="single" w:sz="4" w:space="0" w:color="auto"/>
              <w:bottom w:val="single" w:sz="4" w:space="0" w:color="auto"/>
              <w:right w:val="single" w:sz="4" w:space="0" w:color="auto"/>
            </w:tcBorders>
            <w:hideMark/>
          </w:tcPr>
          <w:p w:rsidR="000712C3" w:rsidRPr="000712C3" w:rsidRDefault="000712C3" w:rsidP="000712C3">
            <w:pPr>
              <w:suppressAutoHyphens/>
              <w:jc w:val="both"/>
              <w:rPr>
                <w:kern w:val="1"/>
                <w:lang w:eastAsia="ar-SA"/>
              </w:rPr>
            </w:pPr>
            <w:r w:rsidRPr="000712C3">
              <w:rPr>
                <w:kern w:val="1"/>
                <w:lang w:eastAsia="ar-SA"/>
              </w:rPr>
              <w:t>Сроки реализации  мероприятия</w:t>
            </w:r>
          </w:p>
        </w:tc>
        <w:tc>
          <w:tcPr>
            <w:tcW w:w="6840" w:type="dxa"/>
            <w:tcBorders>
              <w:top w:val="single" w:sz="4" w:space="0" w:color="auto"/>
              <w:left w:val="single" w:sz="4" w:space="0" w:color="auto"/>
              <w:bottom w:val="single" w:sz="4" w:space="0" w:color="auto"/>
              <w:right w:val="single" w:sz="4" w:space="0" w:color="auto"/>
            </w:tcBorders>
            <w:hideMark/>
          </w:tcPr>
          <w:p w:rsidR="000712C3" w:rsidRPr="000712C3" w:rsidRDefault="000712C3" w:rsidP="000712C3">
            <w:pPr>
              <w:suppressAutoHyphens/>
              <w:jc w:val="both"/>
              <w:rPr>
                <w:kern w:val="1"/>
                <w:lang w:eastAsia="ar-SA"/>
              </w:rPr>
            </w:pPr>
            <w:r w:rsidRPr="000712C3">
              <w:rPr>
                <w:kern w:val="1"/>
                <w:lang w:eastAsia="ar-SA"/>
              </w:rPr>
              <w:t>2023-2025 годы</w:t>
            </w:r>
          </w:p>
        </w:tc>
      </w:tr>
      <w:tr w:rsidR="000712C3" w:rsidRPr="000712C3" w:rsidTr="002A4C68">
        <w:trPr>
          <w:trHeight w:val="477"/>
        </w:trPr>
        <w:tc>
          <w:tcPr>
            <w:tcW w:w="2700" w:type="dxa"/>
            <w:tcBorders>
              <w:top w:val="single" w:sz="4" w:space="0" w:color="auto"/>
              <w:left w:val="single" w:sz="4" w:space="0" w:color="auto"/>
              <w:bottom w:val="single" w:sz="4" w:space="0" w:color="auto"/>
              <w:right w:val="single" w:sz="4" w:space="0" w:color="auto"/>
            </w:tcBorders>
            <w:hideMark/>
          </w:tcPr>
          <w:p w:rsidR="000712C3" w:rsidRPr="000712C3" w:rsidRDefault="000712C3" w:rsidP="000712C3">
            <w:pPr>
              <w:suppressAutoHyphens/>
              <w:jc w:val="both"/>
              <w:rPr>
                <w:kern w:val="1"/>
                <w:lang w:eastAsia="ar-SA"/>
              </w:rPr>
            </w:pPr>
            <w:r w:rsidRPr="000712C3">
              <w:rPr>
                <w:kern w:val="1"/>
                <w:lang w:eastAsia="ar-SA"/>
              </w:rPr>
              <w:t>Цель реализации  мероприятия</w:t>
            </w:r>
          </w:p>
        </w:tc>
        <w:tc>
          <w:tcPr>
            <w:tcW w:w="6840" w:type="dxa"/>
            <w:tcBorders>
              <w:top w:val="single" w:sz="4" w:space="0" w:color="auto"/>
              <w:left w:val="single" w:sz="4" w:space="0" w:color="auto"/>
              <w:bottom w:val="single" w:sz="4" w:space="0" w:color="auto"/>
              <w:right w:val="single" w:sz="4" w:space="0" w:color="auto"/>
            </w:tcBorders>
            <w:hideMark/>
          </w:tcPr>
          <w:p w:rsidR="000712C3" w:rsidRPr="000712C3" w:rsidRDefault="000712C3" w:rsidP="000712C3">
            <w:pPr>
              <w:suppressAutoHyphens/>
              <w:jc w:val="both"/>
              <w:rPr>
                <w:kern w:val="1"/>
                <w:lang w:eastAsia="ar-SA"/>
              </w:rPr>
            </w:pPr>
            <w:r w:rsidRPr="000712C3">
              <w:rPr>
                <w:bCs/>
                <w:kern w:val="1"/>
                <w:lang w:eastAsia="ar-SA"/>
              </w:rPr>
              <w:t>Сокращение численности безнадзорных животных</w:t>
            </w:r>
          </w:p>
        </w:tc>
      </w:tr>
      <w:tr w:rsidR="000712C3" w:rsidRPr="000712C3" w:rsidTr="002A4C68">
        <w:trPr>
          <w:trHeight w:val="477"/>
        </w:trPr>
        <w:tc>
          <w:tcPr>
            <w:tcW w:w="2700" w:type="dxa"/>
            <w:tcBorders>
              <w:top w:val="single" w:sz="4" w:space="0" w:color="auto"/>
              <w:left w:val="single" w:sz="4" w:space="0" w:color="auto"/>
              <w:bottom w:val="single" w:sz="4" w:space="0" w:color="auto"/>
              <w:right w:val="single" w:sz="4" w:space="0" w:color="auto"/>
            </w:tcBorders>
            <w:hideMark/>
          </w:tcPr>
          <w:p w:rsidR="000712C3" w:rsidRPr="000712C3" w:rsidRDefault="000712C3" w:rsidP="000712C3">
            <w:pPr>
              <w:suppressAutoHyphens/>
              <w:jc w:val="both"/>
              <w:rPr>
                <w:bCs/>
                <w:kern w:val="1"/>
                <w:lang w:eastAsia="ar-SA"/>
              </w:rPr>
            </w:pPr>
            <w:r w:rsidRPr="000712C3">
              <w:rPr>
                <w:kern w:val="1"/>
                <w:lang w:eastAsia="ar-SA"/>
              </w:rPr>
              <w:t>Наименование главного распорядителя бюджетных средств, ответственного за реализацию мероприятия.</w:t>
            </w:r>
          </w:p>
        </w:tc>
        <w:tc>
          <w:tcPr>
            <w:tcW w:w="6840" w:type="dxa"/>
            <w:tcBorders>
              <w:top w:val="single" w:sz="4" w:space="0" w:color="auto"/>
              <w:left w:val="single" w:sz="4" w:space="0" w:color="auto"/>
              <w:bottom w:val="single" w:sz="4" w:space="0" w:color="auto"/>
              <w:right w:val="single" w:sz="4" w:space="0" w:color="auto"/>
            </w:tcBorders>
            <w:hideMark/>
          </w:tcPr>
          <w:p w:rsidR="000712C3" w:rsidRPr="000712C3" w:rsidRDefault="000712C3" w:rsidP="000712C3">
            <w:pPr>
              <w:suppressAutoHyphens/>
              <w:jc w:val="both"/>
              <w:rPr>
                <w:bCs/>
                <w:kern w:val="1"/>
                <w:lang w:eastAsia="ar-SA"/>
              </w:rPr>
            </w:pPr>
            <w:r w:rsidRPr="000712C3">
              <w:rPr>
                <w:bCs/>
                <w:kern w:val="1"/>
                <w:lang w:eastAsia="ar-SA"/>
              </w:rPr>
              <w:t>Администрация Нижнеингашского района</w:t>
            </w:r>
          </w:p>
        </w:tc>
      </w:tr>
      <w:tr w:rsidR="000712C3" w:rsidRPr="000712C3" w:rsidTr="002A4C68">
        <w:trPr>
          <w:trHeight w:val="477"/>
        </w:trPr>
        <w:tc>
          <w:tcPr>
            <w:tcW w:w="2700" w:type="dxa"/>
            <w:tcBorders>
              <w:top w:val="single" w:sz="4" w:space="0" w:color="auto"/>
              <w:left w:val="single" w:sz="4" w:space="0" w:color="auto"/>
              <w:bottom w:val="single" w:sz="4" w:space="0" w:color="auto"/>
              <w:right w:val="single" w:sz="4" w:space="0" w:color="auto"/>
            </w:tcBorders>
            <w:hideMark/>
          </w:tcPr>
          <w:p w:rsidR="000712C3" w:rsidRPr="000712C3" w:rsidRDefault="000712C3" w:rsidP="000712C3">
            <w:pPr>
              <w:suppressAutoHyphens/>
              <w:jc w:val="both"/>
              <w:rPr>
                <w:kern w:val="1"/>
                <w:lang w:eastAsia="ar-SA"/>
              </w:rPr>
            </w:pPr>
            <w:r w:rsidRPr="000712C3">
              <w:rPr>
                <w:kern w:val="1"/>
                <w:lang w:eastAsia="ar-SA"/>
              </w:rPr>
              <w:t>Ожидаемые результаты от реализации мероприятия, перечень показателей результативности</w:t>
            </w:r>
          </w:p>
        </w:tc>
        <w:tc>
          <w:tcPr>
            <w:tcW w:w="6840" w:type="dxa"/>
            <w:tcBorders>
              <w:top w:val="single" w:sz="4" w:space="0" w:color="auto"/>
              <w:left w:val="single" w:sz="4" w:space="0" w:color="auto"/>
              <w:bottom w:val="single" w:sz="4" w:space="0" w:color="auto"/>
              <w:right w:val="single" w:sz="4" w:space="0" w:color="auto"/>
            </w:tcBorders>
            <w:hideMark/>
          </w:tcPr>
          <w:p w:rsidR="000712C3" w:rsidRPr="000712C3" w:rsidRDefault="000712C3" w:rsidP="000712C3">
            <w:pPr>
              <w:suppressAutoHyphens/>
              <w:jc w:val="both"/>
              <w:rPr>
                <w:kern w:val="1"/>
                <w:lang w:eastAsia="ar-SA"/>
              </w:rPr>
            </w:pPr>
            <w:r w:rsidRPr="000712C3">
              <w:rPr>
                <w:kern w:val="1"/>
                <w:lang w:eastAsia="ar-SA"/>
              </w:rPr>
              <w:t xml:space="preserve">Перечень показателей результативности представлен в приложении № </w:t>
            </w:r>
            <w:r>
              <w:rPr>
                <w:kern w:val="1"/>
                <w:lang w:eastAsia="ar-SA"/>
              </w:rPr>
              <w:t>1</w:t>
            </w:r>
            <w:r w:rsidRPr="000712C3">
              <w:rPr>
                <w:kern w:val="1"/>
                <w:lang w:eastAsia="ar-SA"/>
              </w:rPr>
              <w:t xml:space="preserve"> к </w:t>
            </w:r>
            <w:r>
              <w:rPr>
                <w:kern w:val="1"/>
                <w:lang w:eastAsia="ar-SA"/>
              </w:rPr>
              <w:t>информации об отдельном мероприятии 1</w:t>
            </w:r>
            <w:r w:rsidRPr="000712C3">
              <w:rPr>
                <w:kern w:val="1"/>
                <w:lang w:eastAsia="ar-SA"/>
              </w:rPr>
              <w:t xml:space="preserve"> </w:t>
            </w:r>
          </w:p>
        </w:tc>
      </w:tr>
      <w:tr w:rsidR="000712C3" w:rsidRPr="000712C3" w:rsidTr="002A4C68">
        <w:trPr>
          <w:trHeight w:val="982"/>
        </w:trPr>
        <w:tc>
          <w:tcPr>
            <w:tcW w:w="2700" w:type="dxa"/>
            <w:tcBorders>
              <w:top w:val="single" w:sz="4" w:space="0" w:color="auto"/>
              <w:left w:val="single" w:sz="4" w:space="0" w:color="auto"/>
              <w:bottom w:val="single" w:sz="4" w:space="0" w:color="auto"/>
              <w:right w:val="single" w:sz="4" w:space="0" w:color="auto"/>
            </w:tcBorders>
            <w:hideMark/>
          </w:tcPr>
          <w:p w:rsidR="000712C3" w:rsidRPr="000712C3" w:rsidRDefault="000712C3" w:rsidP="000712C3">
            <w:pPr>
              <w:suppressAutoHyphens/>
              <w:jc w:val="both"/>
              <w:rPr>
                <w:bCs/>
                <w:kern w:val="1"/>
                <w:lang w:eastAsia="ar-SA"/>
              </w:rPr>
            </w:pPr>
            <w:r w:rsidRPr="000712C3">
              <w:rPr>
                <w:bCs/>
                <w:kern w:val="1"/>
                <w:lang w:eastAsia="ar-SA"/>
              </w:rPr>
              <w:t>Информация по ресурсному обеспечению мероприятия, в том числе в разбивке по всем источникам финансирования на очередной год и плановый период</w:t>
            </w:r>
          </w:p>
        </w:tc>
        <w:tc>
          <w:tcPr>
            <w:tcW w:w="6840" w:type="dxa"/>
            <w:tcBorders>
              <w:top w:val="single" w:sz="4" w:space="0" w:color="auto"/>
              <w:left w:val="single" w:sz="4" w:space="0" w:color="auto"/>
              <w:bottom w:val="single" w:sz="4" w:space="0" w:color="auto"/>
              <w:right w:val="single" w:sz="4" w:space="0" w:color="auto"/>
            </w:tcBorders>
            <w:hideMark/>
          </w:tcPr>
          <w:p w:rsidR="000712C3" w:rsidRPr="000712C3" w:rsidRDefault="000712C3" w:rsidP="000712C3">
            <w:pPr>
              <w:suppressAutoHyphens/>
              <w:jc w:val="both"/>
              <w:rPr>
                <w:kern w:val="1"/>
                <w:lang w:eastAsia="ar-SA"/>
              </w:rPr>
            </w:pPr>
            <w:r w:rsidRPr="000712C3">
              <w:rPr>
                <w:kern w:val="1"/>
                <w:lang w:eastAsia="ar-SA"/>
              </w:rPr>
              <w:t xml:space="preserve">Объем бюджетных средств на реализацию мероприятия составляет: </w:t>
            </w:r>
            <w:r>
              <w:rPr>
                <w:kern w:val="1"/>
                <w:lang w:eastAsia="ar-SA"/>
              </w:rPr>
              <w:t>3238,2</w:t>
            </w:r>
            <w:r w:rsidRPr="000712C3">
              <w:rPr>
                <w:b/>
                <w:i/>
                <w:kern w:val="1"/>
                <w:lang w:eastAsia="ar-SA"/>
              </w:rPr>
              <w:t xml:space="preserve"> </w:t>
            </w:r>
            <w:r w:rsidRPr="000712C3">
              <w:rPr>
                <w:kern w:val="1"/>
                <w:lang w:eastAsia="ar-SA"/>
              </w:rPr>
              <w:t>тыс. руб., за счёт средств краевого бюджета:</w:t>
            </w:r>
          </w:p>
          <w:p w:rsidR="000712C3" w:rsidRPr="000712C3" w:rsidRDefault="000712C3" w:rsidP="000712C3">
            <w:pPr>
              <w:suppressAutoHyphens/>
              <w:jc w:val="both"/>
              <w:rPr>
                <w:kern w:val="1"/>
                <w:lang w:eastAsia="ar-SA"/>
              </w:rPr>
            </w:pPr>
            <w:r w:rsidRPr="000712C3">
              <w:rPr>
                <w:kern w:val="1"/>
                <w:lang w:eastAsia="ar-SA"/>
              </w:rPr>
              <w:t xml:space="preserve">2023 год – </w:t>
            </w:r>
            <w:r>
              <w:rPr>
                <w:kern w:val="1"/>
                <w:lang w:eastAsia="ar-SA"/>
              </w:rPr>
              <w:t>1346,4</w:t>
            </w:r>
            <w:r w:rsidRPr="000712C3">
              <w:rPr>
                <w:kern w:val="1"/>
                <w:lang w:eastAsia="ar-SA"/>
              </w:rPr>
              <w:t xml:space="preserve"> тыс. рублей;</w:t>
            </w:r>
          </w:p>
          <w:p w:rsidR="000712C3" w:rsidRPr="000712C3" w:rsidRDefault="000712C3" w:rsidP="000712C3">
            <w:pPr>
              <w:suppressAutoHyphens/>
              <w:jc w:val="both"/>
              <w:rPr>
                <w:kern w:val="1"/>
                <w:lang w:eastAsia="ar-SA"/>
              </w:rPr>
            </w:pPr>
            <w:r w:rsidRPr="000712C3">
              <w:rPr>
                <w:kern w:val="1"/>
                <w:lang w:eastAsia="ar-SA"/>
              </w:rPr>
              <w:t xml:space="preserve">2024 год – </w:t>
            </w:r>
            <w:r>
              <w:rPr>
                <w:kern w:val="1"/>
                <w:lang w:eastAsia="ar-SA"/>
              </w:rPr>
              <w:t>945,9</w:t>
            </w:r>
            <w:r w:rsidRPr="000712C3">
              <w:rPr>
                <w:kern w:val="1"/>
                <w:lang w:eastAsia="ar-SA"/>
              </w:rPr>
              <w:t xml:space="preserve"> тыс. рублей.</w:t>
            </w:r>
          </w:p>
          <w:p w:rsidR="000712C3" w:rsidRPr="000712C3" w:rsidRDefault="000712C3" w:rsidP="000712C3">
            <w:pPr>
              <w:suppressAutoHyphens/>
              <w:jc w:val="both"/>
              <w:rPr>
                <w:i/>
                <w:kern w:val="1"/>
                <w:lang w:eastAsia="ar-SA"/>
              </w:rPr>
            </w:pPr>
            <w:r w:rsidRPr="000712C3">
              <w:rPr>
                <w:kern w:val="1"/>
                <w:lang w:eastAsia="ar-SA"/>
              </w:rPr>
              <w:t>2025 год - 945,9 тыс. рублей</w:t>
            </w:r>
            <w:r>
              <w:rPr>
                <w:kern w:val="1"/>
                <w:lang w:eastAsia="ar-SA"/>
              </w:rPr>
              <w:t>.</w:t>
            </w:r>
          </w:p>
        </w:tc>
      </w:tr>
    </w:tbl>
    <w:p w:rsidR="000712C3" w:rsidRPr="000712C3" w:rsidRDefault="000712C3" w:rsidP="000712C3">
      <w:pPr>
        <w:suppressAutoHyphens/>
        <w:jc w:val="both"/>
        <w:rPr>
          <w:bCs/>
          <w:i/>
          <w:kern w:val="1"/>
          <w:lang w:eastAsia="ar-SA"/>
        </w:rPr>
      </w:pPr>
    </w:p>
    <w:p w:rsidR="000712C3" w:rsidRDefault="000712C3" w:rsidP="000712C3">
      <w:pPr>
        <w:numPr>
          <w:ilvl w:val="0"/>
          <w:numId w:val="39"/>
        </w:numPr>
        <w:suppressAutoHyphens/>
        <w:jc w:val="center"/>
        <w:rPr>
          <w:b/>
          <w:bCs/>
          <w:kern w:val="1"/>
          <w:lang w:eastAsia="ar-SA"/>
        </w:rPr>
      </w:pPr>
      <w:r w:rsidRPr="000712C3">
        <w:rPr>
          <w:b/>
          <w:bCs/>
          <w:kern w:val="1"/>
          <w:lang w:eastAsia="ar-SA"/>
        </w:rPr>
        <w:t>Механизм реализации мероприятия</w:t>
      </w:r>
    </w:p>
    <w:p w:rsidR="00A91B3C" w:rsidRPr="000712C3" w:rsidRDefault="00A91B3C" w:rsidP="00A91B3C">
      <w:pPr>
        <w:suppressAutoHyphens/>
        <w:ind w:left="720"/>
        <w:rPr>
          <w:b/>
          <w:bCs/>
          <w:kern w:val="1"/>
          <w:lang w:eastAsia="ar-SA"/>
        </w:rPr>
      </w:pPr>
    </w:p>
    <w:p w:rsidR="000712C3" w:rsidRPr="000712C3" w:rsidRDefault="00A91B3C" w:rsidP="000712C3">
      <w:pPr>
        <w:suppressAutoHyphens/>
        <w:jc w:val="both"/>
        <w:rPr>
          <w:kern w:val="1"/>
          <w:lang w:eastAsia="ar-SA"/>
        </w:rPr>
      </w:pPr>
      <w:r>
        <w:rPr>
          <w:bCs/>
          <w:kern w:val="1"/>
          <w:lang w:eastAsia="ar-SA"/>
        </w:rPr>
        <w:t xml:space="preserve">      </w:t>
      </w:r>
      <w:r w:rsidR="000712C3" w:rsidRPr="000712C3">
        <w:rPr>
          <w:bCs/>
          <w:kern w:val="1"/>
          <w:lang w:eastAsia="ar-SA"/>
        </w:rPr>
        <w:t>Реализация мероприятия обеспечивается в соотв</w:t>
      </w:r>
      <w:r w:rsidR="002A4C68">
        <w:rPr>
          <w:bCs/>
          <w:kern w:val="1"/>
          <w:lang w:eastAsia="ar-SA"/>
        </w:rPr>
        <w:t>етствии с пунктом «з» статьи 1 з</w:t>
      </w:r>
      <w:r w:rsidR="000712C3" w:rsidRPr="000712C3">
        <w:rPr>
          <w:bCs/>
          <w:kern w:val="1"/>
          <w:lang w:eastAsia="ar-SA"/>
        </w:rPr>
        <w:t xml:space="preserve">акона Красноярского края от 18.06.2009 № 8-3440 «Об отдельных полномочиях Правительства Красноярского края в области ветеринарии», постановлением Правительства Красноярского края от 24.12.2019 № 751-п </w:t>
      </w:r>
      <w:r w:rsidR="000712C3" w:rsidRPr="000712C3">
        <w:rPr>
          <w:kern w:val="1"/>
          <w:lang w:eastAsia="ar-SA"/>
        </w:rPr>
        <w:t>«Об утверждении порядка осуществления деятельности по обращению с животными без владельцев на территории Красноярского края».</w:t>
      </w:r>
    </w:p>
    <w:p w:rsidR="000712C3" w:rsidRPr="000712C3" w:rsidRDefault="00A91B3C" w:rsidP="000712C3">
      <w:pPr>
        <w:suppressAutoHyphens/>
        <w:jc w:val="both"/>
        <w:rPr>
          <w:kern w:val="1"/>
          <w:lang w:eastAsia="ar-SA"/>
        </w:rPr>
      </w:pPr>
      <w:r>
        <w:rPr>
          <w:kern w:val="1"/>
          <w:lang w:eastAsia="ar-SA"/>
        </w:rPr>
        <w:t xml:space="preserve">      </w:t>
      </w:r>
      <w:r w:rsidR="000712C3" w:rsidRPr="000712C3">
        <w:rPr>
          <w:kern w:val="1"/>
          <w:lang w:eastAsia="ar-SA"/>
        </w:rPr>
        <w:t>Определение исполнителя мероприятия будет осуществляться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Мероприятия подпрограммы будут соответствовать Федерально</w:t>
      </w:r>
      <w:r>
        <w:rPr>
          <w:kern w:val="1"/>
          <w:lang w:eastAsia="ar-SA"/>
        </w:rPr>
        <w:t xml:space="preserve">му закону от 27.12.2018 </w:t>
      </w:r>
      <w:r w:rsidR="002A4C68">
        <w:rPr>
          <w:kern w:val="1"/>
          <w:lang w:eastAsia="ar-SA"/>
        </w:rPr>
        <w:t xml:space="preserve">       </w:t>
      </w:r>
      <w:r>
        <w:rPr>
          <w:kern w:val="1"/>
          <w:lang w:eastAsia="ar-SA"/>
        </w:rPr>
        <w:lastRenderedPageBreak/>
        <w:t>№ 498-ФЗ «</w:t>
      </w:r>
      <w:r w:rsidR="000712C3" w:rsidRPr="000712C3">
        <w:rPr>
          <w:kern w:val="1"/>
          <w:lang w:eastAsia="ar-SA"/>
        </w:rPr>
        <w:t>Об ответственном обращении с животными и о внесении изменений в отдельные законодательные акты Российской Федерации</w:t>
      </w:r>
      <w:r>
        <w:rPr>
          <w:kern w:val="1"/>
          <w:lang w:eastAsia="ar-SA"/>
        </w:rPr>
        <w:t>»</w:t>
      </w:r>
    </w:p>
    <w:p w:rsidR="000712C3" w:rsidRPr="000712C3" w:rsidRDefault="000712C3" w:rsidP="000712C3">
      <w:pPr>
        <w:suppressAutoHyphens/>
        <w:jc w:val="both"/>
        <w:rPr>
          <w:bCs/>
          <w:kern w:val="1"/>
          <w:lang w:eastAsia="ar-SA"/>
        </w:rPr>
      </w:pPr>
    </w:p>
    <w:p w:rsidR="000712C3" w:rsidRPr="00B656A6" w:rsidRDefault="000712C3" w:rsidP="00B656A6">
      <w:pPr>
        <w:suppressAutoHyphens/>
        <w:jc w:val="both"/>
        <w:rPr>
          <w:kern w:val="1"/>
          <w:lang w:eastAsia="ar-SA"/>
        </w:rPr>
        <w:sectPr w:rsidR="000712C3" w:rsidRPr="00B656A6" w:rsidSect="00A91B3C">
          <w:footerReference w:type="even" r:id="rId18"/>
          <w:footerReference w:type="default" r:id="rId19"/>
          <w:pgSz w:w="11906" w:h="16838"/>
          <w:pgMar w:top="1134" w:right="567" w:bottom="851" w:left="1701" w:header="709" w:footer="709" w:gutter="0"/>
          <w:cols w:space="708"/>
          <w:titlePg/>
          <w:docGrid w:linePitch="360"/>
        </w:sectPr>
      </w:pPr>
    </w:p>
    <w:tbl>
      <w:tblPr>
        <w:tblpPr w:leftFromText="180" w:rightFromText="180" w:vertAnchor="text" w:horzAnchor="margin" w:tblpXSpec="right" w:tblpY="-359"/>
        <w:tblW w:w="0" w:type="auto"/>
        <w:tblLook w:val="0000" w:firstRow="0" w:lastRow="0" w:firstColumn="0" w:lastColumn="0" w:noHBand="0" w:noVBand="0"/>
      </w:tblPr>
      <w:tblGrid>
        <w:gridCol w:w="4608"/>
      </w:tblGrid>
      <w:tr w:rsidR="00B656A6" w:rsidRPr="008F3611" w:rsidTr="00C13A8D">
        <w:trPr>
          <w:trHeight w:val="717"/>
        </w:trPr>
        <w:tc>
          <w:tcPr>
            <w:tcW w:w="4608" w:type="dxa"/>
          </w:tcPr>
          <w:p w:rsidR="00B656A6" w:rsidRDefault="00B656A6" w:rsidP="00C13A8D"/>
          <w:p w:rsidR="00A91B3C" w:rsidRDefault="00A91B3C" w:rsidP="00C13A8D"/>
          <w:p w:rsidR="00A91B3C" w:rsidRDefault="00A91B3C" w:rsidP="00C13A8D"/>
          <w:p w:rsidR="00A91B3C" w:rsidRPr="008F3611" w:rsidRDefault="00A91B3C" w:rsidP="00C13A8D"/>
        </w:tc>
      </w:tr>
    </w:tbl>
    <w:p w:rsidR="008E0DDC" w:rsidRDefault="00B656A6" w:rsidP="008E0DDC">
      <w:pPr>
        <w:jc w:val="center"/>
      </w:pPr>
      <w:r w:rsidRPr="00B656A6">
        <w:rPr>
          <w:kern w:val="1"/>
          <w:lang w:eastAsia="ar-SA"/>
        </w:rPr>
        <w:t xml:space="preserve"> </w:t>
      </w:r>
    </w:p>
    <w:tbl>
      <w:tblPr>
        <w:tblpPr w:leftFromText="180" w:rightFromText="180" w:bottomFromText="160" w:vertAnchor="text" w:horzAnchor="margin" w:tblpXSpec="right" w:tblpY="-359"/>
        <w:tblW w:w="0" w:type="auto"/>
        <w:tblLook w:val="04A0" w:firstRow="1" w:lastRow="0" w:firstColumn="1" w:lastColumn="0" w:noHBand="0" w:noVBand="1"/>
      </w:tblPr>
      <w:tblGrid>
        <w:gridCol w:w="6204"/>
      </w:tblGrid>
      <w:tr w:rsidR="00FD5C07" w:rsidRPr="00A650B1" w:rsidTr="002A4C68">
        <w:trPr>
          <w:trHeight w:val="770"/>
        </w:trPr>
        <w:tc>
          <w:tcPr>
            <w:tcW w:w="6204" w:type="dxa"/>
            <w:hideMark/>
          </w:tcPr>
          <w:p w:rsidR="002A4C68" w:rsidRDefault="002A4C68" w:rsidP="002A4C68">
            <w:pPr>
              <w:spacing w:line="256" w:lineRule="auto"/>
              <w:jc w:val="right"/>
              <w:rPr>
                <w:lang w:eastAsia="en-US"/>
              </w:rPr>
            </w:pPr>
          </w:p>
          <w:p w:rsidR="002A4C68" w:rsidRDefault="002A4C68" w:rsidP="002A4C68">
            <w:pPr>
              <w:spacing w:line="256" w:lineRule="auto"/>
              <w:jc w:val="right"/>
              <w:rPr>
                <w:lang w:eastAsia="en-US"/>
              </w:rPr>
            </w:pPr>
          </w:p>
          <w:p w:rsidR="002A4C68" w:rsidRDefault="002A4C68" w:rsidP="002A4C68">
            <w:pPr>
              <w:spacing w:line="256" w:lineRule="auto"/>
              <w:jc w:val="right"/>
              <w:rPr>
                <w:lang w:eastAsia="en-US"/>
              </w:rPr>
            </w:pPr>
          </w:p>
          <w:p w:rsidR="002A4C68" w:rsidRDefault="002A4C68" w:rsidP="002A4C68">
            <w:pPr>
              <w:spacing w:line="256" w:lineRule="auto"/>
              <w:jc w:val="right"/>
              <w:rPr>
                <w:lang w:eastAsia="en-US"/>
              </w:rPr>
            </w:pPr>
          </w:p>
          <w:p w:rsidR="00FD5C07" w:rsidRPr="00A650B1" w:rsidRDefault="00FD5C07" w:rsidP="002A4C68">
            <w:pPr>
              <w:spacing w:line="256" w:lineRule="auto"/>
              <w:jc w:val="right"/>
              <w:rPr>
                <w:lang w:eastAsia="en-US"/>
              </w:rPr>
            </w:pPr>
            <w:r w:rsidRPr="00A650B1">
              <w:rPr>
                <w:lang w:eastAsia="en-US"/>
              </w:rPr>
              <w:t xml:space="preserve">Приложение № </w:t>
            </w:r>
            <w:r w:rsidR="00A90C80">
              <w:rPr>
                <w:lang w:eastAsia="en-US"/>
              </w:rPr>
              <w:t>2</w:t>
            </w:r>
          </w:p>
          <w:p w:rsidR="00FD5C07" w:rsidRPr="00A650B1" w:rsidRDefault="00FD5C07" w:rsidP="002A4C68">
            <w:pPr>
              <w:spacing w:line="256" w:lineRule="auto"/>
              <w:jc w:val="right"/>
              <w:rPr>
                <w:lang w:eastAsia="en-US"/>
              </w:rPr>
            </w:pPr>
            <w:r w:rsidRPr="00A650B1">
              <w:rPr>
                <w:lang w:eastAsia="en-US"/>
              </w:rPr>
              <w:t>к подпрограмме 2 «Комплексное развитие сельских территорий в Нижнеингашском районе»</w:t>
            </w:r>
            <w:r w:rsidR="00A90C80">
              <w:rPr>
                <w:lang w:eastAsia="en-US"/>
              </w:rPr>
              <w:t>,</w:t>
            </w:r>
            <w:r w:rsidR="00A90C80" w:rsidRPr="00A90C80">
              <w:t xml:space="preserve"> </w:t>
            </w:r>
            <w:r w:rsidR="00A90C80" w:rsidRPr="00A90C80">
              <w:rPr>
                <w:lang w:eastAsia="en-US"/>
              </w:rPr>
              <w:t>в рамках муниципальной программы «Развитие сельского хозяйства в Нижнеингашском районе»</w:t>
            </w:r>
          </w:p>
        </w:tc>
      </w:tr>
    </w:tbl>
    <w:p w:rsidR="00FD5C07" w:rsidRPr="00A650B1" w:rsidRDefault="00FD5C07" w:rsidP="009A29E6">
      <w:pPr>
        <w:suppressAutoHyphens/>
        <w:rPr>
          <w:kern w:val="2"/>
          <w:lang w:eastAsia="ar-SA"/>
        </w:rPr>
      </w:pPr>
    </w:p>
    <w:p w:rsidR="00FD5C07" w:rsidRDefault="00FD5C07" w:rsidP="009E33F1">
      <w:pPr>
        <w:suppressAutoHyphens/>
        <w:rPr>
          <w:kern w:val="2"/>
          <w:lang w:eastAsia="ar-SA"/>
        </w:rPr>
      </w:pPr>
    </w:p>
    <w:p w:rsidR="006F149A" w:rsidRDefault="006F149A" w:rsidP="009E33F1">
      <w:pPr>
        <w:suppressAutoHyphens/>
        <w:rPr>
          <w:kern w:val="2"/>
          <w:lang w:eastAsia="ar-SA"/>
        </w:rPr>
      </w:pPr>
    </w:p>
    <w:p w:rsidR="006F149A" w:rsidRPr="00A650B1" w:rsidRDefault="006F149A" w:rsidP="009E33F1">
      <w:pPr>
        <w:suppressAutoHyphens/>
        <w:rPr>
          <w:kern w:val="2"/>
          <w:lang w:eastAsia="ar-SA"/>
        </w:rPr>
      </w:pPr>
    </w:p>
    <w:p w:rsidR="00A90C80" w:rsidRDefault="00A90C80" w:rsidP="006F149A">
      <w:pPr>
        <w:suppressAutoHyphens/>
        <w:jc w:val="center"/>
        <w:rPr>
          <w:kern w:val="2"/>
          <w:lang w:eastAsia="ar-SA"/>
        </w:rPr>
      </w:pPr>
    </w:p>
    <w:p w:rsidR="00A90C80" w:rsidRDefault="00A90C80" w:rsidP="006F149A">
      <w:pPr>
        <w:suppressAutoHyphens/>
        <w:jc w:val="center"/>
        <w:rPr>
          <w:kern w:val="2"/>
          <w:lang w:eastAsia="ar-SA"/>
        </w:rPr>
      </w:pPr>
      <w:r>
        <w:rPr>
          <w:kern w:val="2"/>
          <w:lang w:eastAsia="ar-SA"/>
        </w:rPr>
        <w:t xml:space="preserve">                                                                  </w:t>
      </w:r>
    </w:p>
    <w:p w:rsidR="00A90C80" w:rsidRDefault="00A90C80" w:rsidP="006F149A">
      <w:pPr>
        <w:suppressAutoHyphens/>
        <w:jc w:val="center"/>
        <w:rPr>
          <w:kern w:val="2"/>
          <w:lang w:eastAsia="ar-SA"/>
        </w:rPr>
      </w:pPr>
    </w:p>
    <w:p w:rsidR="001E7E24" w:rsidRDefault="001E7E24" w:rsidP="006F149A">
      <w:pPr>
        <w:suppressAutoHyphens/>
        <w:jc w:val="center"/>
        <w:rPr>
          <w:kern w:val="2"/>
          <w:lang w:eastAsia="ar-SA"/>
        </w:rPr>
      </w:pPr>
    </w:p>
    <w:p w:rsidR="002A4C68" w:rsidRDefault="002A4C68" w:rsidP="00A91B3C">
      <w:pPr>
        <w:suppressAutoHyphens/>
        <w:ind w:right="-456"/>
        <w:jc w:val="center"/>
        <w:rPr>
          <w:kern w:val="2"/>
          <w:lang w:eastAsia="ar-SA"/>
        </w:rPr>
      </w:pPr>
    </w:p>
    <w:p w:rsidR="00382949" w:rsidRPr="0007058F" w:rsidRDefault="002A4C68" w:rsidP="00A91B3C">
      <w:pPr>
        <w:suppressAutoHyphens/>
        <w:ind w:right="-456"/>
        <w:jc w:val="center"/>
        <w:rPr>
          <w:kern w:val="2"/>
          <w:lang w:eastAsia="ar-SA"/>
        </w:rPr>
      </w:pPr>
      <w:r>
        <w:rPr>
          <w:kern w:val="2"/>
          <w:lang w:eastAsia="ar-SA"/>
        </w:rPr>
        <w:t>П</w:t>
      </w:r>
      <w:r w:rsidR="00FD5C07" w:rsidRPr="0007058F">
        <w:rPr>
          <w:kern w:val="2"/>
          <w:lang w:eastAsia="ar-SA"/>
        </w:rPr>
        <w:t>еречень</w:t>
      </w:r>
    </w:p>
    <w:p w:rsidR="00FD5C07" w:rsidRPr="0007058F" w:rsidRDefault="00FD5C07" w:rsidP="006F149A">
      <w:pPr>
        <w:suppressAutoHyphens/>
        <w:jc w:val="center"/>
        <w:rPr>
          <w:kern w:val="2"/>
          <w:lang w:eastAsia="ar-SA"/>
        </w:rPr>
      </w:pPr>
      <w:r w:rsidRPr="0007058F">
        <w:rPr>
          <w:kern w:val="2"/>
          <w:lang w:eastAsia="ar-SA"/>
        </w:rPr>
        <w:t>и значения показателей результативности подпрограммы 2</w:t>
      </w:r>
    </w:p>
    <w:p w:rsidR="00FD5C07" w:rsidRPr="0007058F" w:rsidRDefault="00FD5C07" w:rsidP="006F149A">
      <w:pPr>
        <w:tabs>
          <w:tab w:val="left" w:pos="14034"/>
        </w:tabs>
        <w:suppressAutoHyphens/>
        <w:jc w:val="center"/>
        <w:rPr>
          <w:kern w:val="2"/>
          <w:lang w:eastAsia="ar-SA"/>
        </w:rPr>
      </w:pPr>
      <w:r w:rsidRPr="0007058F">
        <w:rPr>
          <w:kern w:val="2"/>
          <w:lang w:eastAsia="ar-SA"/>
        </w:rPr>
        <w:t>«Комплексное развитие сельских территорий в Нижнеингашском районе»</w:t>
      </w:r>
    </w:p>
    <w:p w:rsidR="00FD5C07" w:rsidRPr="0007058F" w:rsidRDefault="00FD5C07" w:rsidP="006F149A">
      <w:pPr>
        <w:suppressAutoHyphens/>
        <w:ind w:left="-142" w:firstLine="142"/>
        <w:jc w:val="center"/>
        <w:rPr>
          <w:kern w:val="2"/>
          <w:lang w:eastAsia="ar-SA"/>
        </w:rPr>
      </w:pPr>
    </w:p>
    <w:tbl>
      <w:tblPr>
        <w:tblW w:w="14952" w:type="dxa"/>
        <w:jc w:val="center"/>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4191"/>
        <w:gridCol w:w="1429"/>
        <w:gridCol w:w="1364"/>
        <w:gridCol w:w="2494"/>
        <w:gridCol w:w="1211"/>
        <w:gridCol w:w="1385"/>
        <w:gridCol w:w="1119"/>
        <w:gridCol w:w="1303"/>
      </w:tblGrid>
      <w:tr w:rsidR="000F1C3E" w:rsidRPr="0007058F" w:rsidTr="002A4C68">
        <w:trPr>
          <w:jc w:val="center"/>
        </w:trPr>
        <w:tc>
          <w:tcPr>
            <w:tcW w:w="236" w:type="dxa"/>
            <w:tcBorders>
              <w:top w:val="single" w:sz="4" w:space="0" w:color="auto"/>
              <w:left w:val="single" w:sz="4" w:space="0" w:color="auto"/>
              <w:bottom w:val="single" w:sz="4" w:space="0" w:color="auto"/>
              <w:right w:val="single" w:sz="4" w:space="0" w:color="auto"/>
            </w:tcBorders>
            <w:vAlign w:val="center"/>
            <w:hideMark/>
          </w:tcPr>
          <w:p w:rsidR="000F1C3E" w:rsidRPr="0007058F" w:rsidRDefault="000F1C3E" w:rsidP="000F1C3E">
            <w:pPr>
              <w:suppressAutoHyphens/>
              <w:ind w:left="-138"/>
              <w:jc w:val="center"/>
              <w:rPr>
                <w:b/>
                <w:kern w:val="2"/>
                <w:lang w:eastAsia="ar-SA"/>
              </w:rPr>
            </w:pPr>
            <w:r w:rsidRPr="0007058F">
              <w:rPr>
                <w:b/>
                <w:kern w:val="2"/>
                <w:lang w:eastAsia="ar-SA"/>
              </w:rPr>
              <w:t>№ п/п</w:t>
            </w:r>
          </w:p>
        </w:tc>
        <w:tc>
          <w:tcPr>
            <w:tcW w:w="4278" w:type="dxa"/>
            <w:tcBorders>
              <w:top w:val="single" w:sz="4" w:space="0" w:color="auto"/>
              <w:left w:val="single" w:sz="4" w:space="0" w:color="auto"/>
              <w:bottom w:val="single" w:sz="4" w:space="0" w:color="auto"/>
              <w:right w:val="single" w:sz="4" w:space="0" w:color="auto"/>
            </w:tcBorders>
            <w:vAlign w:val="center"/>
            <w:hideMark/>
          </w:tcPr>
          <w:p w:rsidR="000F1C3E" w:rsidRPr="0007058F" w:rsidRDefault="000F1C3E" w:rsidP="0095048D">
            <w:pPr>
              <w:suppressAutoHyphens/>
              <w:jc w:val="center"/>
              <w:rPr>
                <w:b/>
                <w:kern w:val="2"/>
                <w:lang w:eastAsia="ar-SA"/>
              </w:rPr>
            </w:pPr>
            <w:r w:rsidRPr="0007058F">
              <w:rPr>
                <w:b/>
                <w:kern w:val="2"/>
                <w:lang w:eastAsia="ar-SA"/>
              </w:rPr>
              <w:t>Цель, показатели результативности</w:t>
            </w:r>
          </w:p>
        </w:tc>
        <w:tc>
          <w:tcPr>
            <w:tcW w:w="1429" w:type="dxa"/>
            <w:tcBorders>
              <w:top w:val="single" w:sz="4" w:space="0" w:color="auto"/>
              <w:left w:val="single" w:sz="4" w:space="0" w:color="auto"/>
              <w:bottom w:val="single" w:sz="4" w:space="0" w:color="auto"/>
              <w:right w:val="single" w:sz="4" w:space="0" w:color="auto"/>
            </w:tcBorders>
            <w:vAlign w:val="center"/>
            <w:hideMark/>
          </w:tcPr>
          <w:p w:rsidR="000F1C3E" w:rsidRPr="0007058F" w:rsidRDefault="000F1C3E" w:rsidP="0095048D">
            <w:pPr>
              <w:suppressAutoHyphens/>
              <w:jc w:val="center"/>
              <w:rPr>
                <w:b/>
                <w:kern w:val="2"/>
                <w:lang w:eastAsia="ar-SA"/>
              </w:rPr>
            </w:pPr>
            <w:r w:rsidRPr="0007058F">
              <w:rPr>
                <w:b/>
                <w:kern w:val="2"/>
                <w:lang w:eastAsia="ar-SA"/>
              </w:rPr>
              <w:t>Вес показателя</w:t>
            </w:r>
          </w:p>
        </w:tc>
        <w:tc>
          <w:tcPr>
            <w:tcW w:w="1364" w:type="dxa"/>
            <w:tcBorders>
              <w:top w:val="single" w:sz="4" w:space="0" w:color="auto"/>
              <w:left w:val="single" w:sz="4" w:space="0" w:color="auto"/>
              <w:bottom w:val="single" w:sz="4" w:space="0" w:color="auto"/>
              <w:right w:val="single" w:sz="4" w:space="0" w:color="auto"/>
            </w:tcBorders>
            <w:vAlign w:val="center"/>
            <w:hideMark/>
          </w:tcPr>
          <w:p w:rsidR="000F1C3E" w:rsidRPr="0007058F" w:rsidRDefault="000F1C3E" w:rsidP="0095048D">
            <w:pPr>
              <w:suppressAutoHyphens/>
              <w:jc w:val="center"/>
              <w:rPr>
                <w:b/>
                <w:kern w:val="2"/>
                <w:lang w:eastAsia="ar-SA"/>
              </w:rPr>
            </w:pPr>
            <w:r w:rsidRPr="0007058F">
              <w:rPr>
                <w:b/>
                <w:kern w:val="2"/>
                <w:lang w:eastAsia="ar-SA"/>
              </w:rPr>
              <w:t>Единица измерения</w:t>
            </w:r>
          </w:p>
        </w:tc>
        <w:tc>
          <w:tcPr>
            <w:tcW w:w="2531" w:type="dxa"/>
            <w:tcBorders>
              <w:top w:val="single" w:sz="4" w:space="0" w:color="auto"/>
              <w:left w:val="single" w:sz="4" w:space="0" w:color="auto"/>
              <w:bottom w:val="single" w:sz="4" w:space="0" w:color="auto"/>
              <w:right w:val="single" w:sz="4" w:space="0" w:color="auto"/>
            </w:tcBorders>
            <w:vAlign w:val="center"/>
            <w:hideMark/>
          </w:tcPr>
          <w:p w:rsidR="000F1C3E" w:rsidRPr="0007058F" w:rsidRDefault="000F1C3E" w:rsidP="0095048D">
            <w:pPr>
              <w:suppressAutoHyphens/>
              <w:jc w:val="center"/>
              <w:rPr>
                <w:b/>
                <w:kern w:val="2"/>
                <w:lang w:eastAsia="ar-SA"/>
              </w:rPr>
            </w:pPr>
            <w:r w:rsidRPr="0007058F">
              <w:rPr>
                <w:b/>
                <w:kern w:val="2"/>
                <w:lang w:eastAsia="ar-SA"/>
              </w:rPr>
              <w:t>Источник информации</w:t>
            </w:r>
          </w:p>
        </w:tc>
        <w:tc>
          <w:tcPr>
            <w:tcW w:w="1232" w:type="dxa"/>
            <w:tcBorders>
              <w:top w:val="single" w:sz="4" w:space="0" w:color="auto"/>
              <w:left w:val="single" w:sz="4" w:space="0" w:color="auto"/>
              <w:bottom w:val="single" w:sz="4" w:space="0" w:color="auto"/>
              <w:right w:val="single" w:sz="4" w:space="0" w:color="auto"/>
            </w:tcBorders>
          </w:tcPr>
          <w:p w:rsidR="000F1C3E" w:rsidRPr="0007058F" w:rsidRDefault="000F1C3E" w:rsidP="00B95715">
            <w:pPr>
              <w:suppressAutoHyphens/>
              <w:jc w:val="center"/>
              <w:rPr>
                <w:b/>
                <w:kern w:val="2"/>
                <w:lang w:eastAsia="ar-SA"/>
              </w:rPr>
            </w:pPr>
            <w:r>
              <w:rPr>
                <w:b/>
                <w:kern w:val="2"/>
                <w:lang w:eastAsia="ar-SA"/>
              </w:rPr>
              <w:t>202</w:t>
            </w:r>
            <w:r w:rsidR="00B95715">
              <w:rPr>
                <w:b/>
                <w:kern w:val="2"/>
                <w:lang w:eastAsia="ar-SA"/>
              </w:rPr>
              <w:t>2</w:t>
            </w:r>
            <w:r>
              <w:rPr>
                <w:b/>
                <w:kern w:val="2"/>
                <w:lang w:eastAsia="ar-SA"/>
              </w:rPr>
              <w:t xml:space="preserve">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0F1C3E" w:rsidRPr="0007058F" w:rsidRDefault="000F1C3E" w:rsidP="00B95715">
            <w:pPr>
              <w:suppressAutoHyphens/>
              <w:jc w:val="center"/>
              <w:rPr>
                <w:b/>
                <w:kern w:val="2"/>
                <w:lang w:eastAsia="ar-SA"/>
              </w:rPr>
            </w:pPr>
            <w:r w:rsidRPr="0007058F">
              <w:rPr>
                <w:b/>
                <w:kern w:val="2"/>
                <w:lang w:eastAsia="ar-SA"/>
              </w:rPr>
              <w:t>202</w:t>
            </w:r>
            <w:r w:rsidR="00B95715">
              <w:rPr>
                <w:b/>
                <w:kern w:val="2"/>
                <w:lang w:eastAsia="ar-SA"/>
              </w:rPr>
              <w:t>3</w:t>
            </w:r>
            <w:r w:rsidRPr="0007058F">
              <w:rPr>
                <w:b/>
                <w:kern w:val="2"/>
                <w:lang w:eastAsia="ar-SA"/>
              </w:rPr>
              <w:t xml:space="preserve"> г</w:t>
            </w:r>
            <w:r>
              <w:rPr>
                <w:b/>
                <w:kern w:val="2"/>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F1C3E" w:rsidRPr="0007058F" w:rsidRDefault="000F1C3E" w:rsidP="00B95715">
            <w:pPr>
              <w:suppressAutoHyphens/>
              <w:jc w:val="center"/>
              <w:rPr>
                <w:b/>
                <w:kern w:val="2"/>
                <w:lang w:eastAsia="ar-SA"/>
              </w:rPr>
            </w:pPr>
            <w:r w:rsidRPr="0007058F">
              <w:rPr>
                <w:b/>
                <w:kern w:val="2"/>
                <w:lang w:eastAsia="ar-SA"/>
              </w:rPr>
              <w:t>202</w:t>
            </w:r>
            <w:r w:rsidR="00B95715">
              <w:rPr>
                <w:b/>
                <w:kern w:val="2"/>
                <w:lang w:eastAsia="ar-SA"/>
              </w:rPr>
              <w:t>4</w:t>
            </w:r>
            <w:r w:rsidRPr="0007058F">
              <w:rPr>
                <w:b/>
                <w:kern w:val="2"/>
                <w:lang w:eastAsia="ar-SA"/>
              </w:rPr>
              <w:t xml:space="preserve"> г</w:t>
            </w:r>
            <w:r>
              <w:rPr>
                <w:b/>
                <w:kern w:val="2"/>
                <w:lang w:eastAsia="ar-SA"/>
              </w:rPr>
              <w:t>.</w:t>
            </w:r>
          </w:p>
        </w:tc>
        <w:tc>
          <w:tcPr>
            <w:tcW w:w="1330" w:type="dxa"/>
            <w:tcBorders>
              <w:top w:val="single" w:sz="4" w:space="0" w:color="auto"/>
              <w:left w:val="single" w:sz="4" w:space="0" w:color="auto"/>
              <w:bottom w:val="single" w:sz="4" w:space="0" w:color="auto"/>
              <w:right w:val="single" w:sz="4" w:space="0" w:color="auto"/>
            </w:tcBorders>
            <w:vAlign w:val="center"/>
            <w:hideMark/>
          </w:tcPr>
          <w:p w:rsidR="000F1C3E" w:rsidRPr="0007058F" w:rsidRDefault="000F1C3E" w:rsidP="00B95715">
            <w:pPr>
              <w:suppressAutoHyphens/>
              <w:jc w:val="center"/>
              <w:rPr>
                <w:b/>
                <w:kern w:val="2"/>
                <w:lang w:eastAsia="ar-SA"/>
              </w:rPr>
            </w:pPr>
            <w:r w:rsidRPr="0007058F">
              <w:rPr>
                <w:b/>
                <w:kern w:val="2"/>
                <w:lang w:eastAsia="ar-SA"/>
              </w:rPr>
              <w:t>202</w:t>
            </w:r>
            <w:r w:rsidR="00B95715">
              <w:rPr>
                <w:b/>
                <w:kern w:val="2"/>
                <w:lang w:eastAsia="ar-SA"/>
              </w:rPr>
              <w:t>5</w:t>
            </w:r>
            <w:r>
              <w:rPr>
                <w:b/>
                <w:kern w:val="2"/>
                <w:lang w:eastAsia="ar-SA"/>
              </w:rPr>
              <w:t xml:space="preserve"> </w:t>
            </w:r>
            <w:r w:rsidRPr="0007058F">
              <w:rPr>
                <w:b/>
                <w:kern w:val="2"/>
                <w:lang w:eastAsia="ar-SA"/>
              </w:rPr>
              <w:t>г</w:t>
            </w:r>
            <w:r>
              <w:rPr>
                <w:b/>
                <w:kern w:val="2"/>
                <w:lang w:eastAsia="ar-SA"/>
              </w:rPr>
              <w:t>.</w:t>
            </w:r>
          </w:p>
        </w:tc>
      </w:tr>
      <w:tr w:rsidR="000F1C3E" w:rsidRPr="0007058F" w:rsidTr="002A4C68">
        <w:trPr>
          <w:jc w:val="center"/>
        </w:trPr>
        <w:tc>
          <w:tcPr>
            <w:tcW w:w="236" w:type="dxa"/>
            <w:tcBorders>
              <w:top w:val="single" w:sz="4" w:space="0" w:color="auto"/>
              <w:left w:val="single" w:sz="4" w:space="0" w:color="auto"/>
              <w:bottom w:val="single" w:sz="4" w:space="0" w:color="auto"/>
              <w:right w:val="single" w:sz="4" w:space="0" w:color="auto"/>
            </w:tcBorders>
            <w:vAlign w:val="center"/>
            <w:hideMark/>
          </w:tcPr>
          <w:p w:rsidR="000F1C3E" w:rsidRPr="0007058F" w:rsidRDefault="000F1C3E" w:rsidP="0095048D">
            <w:pPr>
              <w:suppressAutoHyphens/>
              <w:jc w:val="center"/>
              <w:rPr>
                <w:b/>
                <w:kern w:val="2"/>
                <w:lang w:eastAsia="ar-SA"/>
              </w:rPr>
            </w:pPr>
            <w:r w:rsidRPr="0007058F">
              <w:rPr>
                <w:b/>
                <w:kern w:val="2"/>
                <w:lang w:eastAsia="ar-SA"/>
              </w:rPr>
              <w:t>1</w:t>
            </w:r>
          </w:p>
        </w:tc>
        <w:tc>
          <w:tcPr>
            <w:tcW w:w="4278" w:type="dxa"/>
            <w:tcBorders>
              <w:top w:val="single" w:sz="4" w:space="0" w:color="auto"/>
              <w:left w:val="single" w:sz="4" w:space="0" w:color="auto"/>
              <w:bottom w:val="single" w:sz="4" w:space="0" w:color="auto"/>
              <w:right w:val="single" w:sz="4" w:space="0" w:color="auto"/>
            </w:tcBorders>
            <w:vAlign w:val="center"/>
            <w:hideMark/>
          </w:tcPr>
          <w:p w:rsidR="000F1C3E" w:rsidRPr="0007058F" w:rsidRDefault="000F1C3E" w:rsidP="0095048D">
            <w:pPr>
              <w:suppressAutoHyphens/>
              <w:jc w:val="center"/>
              <w:rPr>
                <w:b/>
                <w:kern w:val="2"/>
                <w:lang w:eastAsia="ar-SA"/>
              </w:rPr>
            </w:pPr>
            <w:r w:rsidRPr="0007058F">
              <w:rPr>
                <w:b/>
                <w:kern w:val="2"/>
                <w:lang w:eastAsia="ar-SA"/>
              </w:rPr>
              <w:t>2</w:t>
            </w:r>
          </w:p>
        </w:tc>
        <w:tc>
          <w:tcPr>
            <w:tcW w:w="1429" w:type="dxa"/>
            <w:tcBorders>
              <w:top w:val="single" w:sz="4" w:space="0" w:color="auto"/>
              <w:left w:val="single" w:sz="4" w:space="0" w:color="auto"/>
              <w:bottom w:val="single" w:sz="4" w:space="0" w:color="auto"/>
              <w:right w:val="single" w:sz="4" w:space="0" w:color="auto"/>
            </w:tcBorders>
            <w:vAlign w:val="center"/>
            <w:hideMark/>
          </w:tcPr>
          <w:p w:rsidR="000F1C3E" w:rsidRPr="0007058F" w:rsidRDefault="000F1C3E" w:rsidP="0095048D">
            <w:pPr>
              <w:suppressAutoHyphens/>
              <w:jc w:val="center"/>
              <w:rPr>
                <w:b/>
                <w:kern w:val="2"/>
                <w:lang w:eastAsia="ar-SA"/>
              </w:rPr>
            </w:pPr>
            <w:r w:rsidRPr="0007058F">
              <w:rPr>
                <w:b/>
                <w:kern w:val="2"/>
                <w:lang w:eastAsia="ar-SA"/>
              </w:rPr>
              <w:t>3</w:t>
            </w:r>
          </w:p>
        </w:tc>
        <w:tc>
          <w:tcPr>
            <w:tcW w:w="1364" w:type="dxa"/>
            <w:tcBorders>
              <w:top w:val="single" w:sz="4" w:space="0" w:color="auto"/>
              <w:left w:val="single" w:sz="4" w:space="0" w:color="auto"/>
              <w:bottom w:val="single" w:sz="4" w:space="0" w:color="auto"/>
              <w:right w:val="single" w:sz="4" w:space="0" w:color="auto"/>
            </w:tcBorders>
            <w:vAlign w:val="center"/>
            <w:hideMark/>
          </w:tcPr>
          <w:p w:rsidR="000F1C3E" w:rsidRPr="0007058F" w:rsidRDefault="000F1C3E" w:rsidP="0095048D">
            <w:pPr>
              <w:suppressAutoHyphens/>
              <w:jc w:val="center"/>
              <w:rPr>
                <w:b/>
                <w:kern w:val="2"/>
                <w:lang w:eastAsia="ar-SA"/>
              </w:rPr>
            </w:pPr>
            <w:r w:rsidRPr="0007058F">
              <w:rPr>
                <w:b/>
                <w:kern w:val="2"/>
                <w:lang w:eastAsia="ar-SA"/>
              </w:rPr>
              <w:t>4</w:t>
            </w:r>
          </w:p>
        </w:tc>
        <w:tc>
          <w:tcPr>
            <w:tcW w:w="2531" w:type="dxa"/>
            <w:tcBorders>
              <w:top w:val="single" w:sz="4" w:space="0" w:color="auto"/>
              <w:left w:val="single" w:sz="4" w:space="0" w:color="auto"/>
              <w:bottom w:val="single" w:sz="4" w:space="0" w:color="auto"/>
              <w:right w:val="single" w:sz="4" w:space="0" w:color="auto"/>
            </w:tcBorders>
            <w:vAlign w:val="center"/>
            <w:hideMark/>
          </w:tcPr>
          <w:p w:rsidR="000F1C3E" w:rsidRPr="0007058F" w:rsidRDefault="000F1C3E" w:rsidP="0095048D">
            <w:pPr>
              <w:suppressAutoHyphens/>
              <w:jc w:val="center"/>
              <w:rPr>
                <w:b/>
                <w:kern w:val="2"/>
                <w:lang w:eastAsia="ar-SA"/>
              </w:rPr>
            </w:pPr>
            <w:r w:rsidRPr="0007058F">
              <w:rPr>
                <w:b/>
                <w:kern w:val="2"/>
                <w:lang w:eastAsia="ar-SA"/>
              </w:rPr>
              <w:t>5</w:t>
            </w:r>
          </w:p>
        </w:tc>
        <w:tc>
          <w:tcPr>
            <w:tcW w:w="1232" w:type="dxa"/>
            <w:tcBorders>
              <w:top w:val="single" w:sz="4" w:space="0" w:color="auto"/>
              <w:left w:val="single" w:sz="4" w:space="0" w:color="auto"/>
              <w:bottom w:val="single" w:sz="4" w:space="0" w:color="auto"/>
              <w:right w:val="single" w:sz="4" w:space="0" w:color="auto"/>
            </w:tcBorders>
          </w:tcPr>
          <w:p w:rsidR="000F1C3E" w:rsidRPr="0007058F" w:rsidRDefault="000F1C3E" w:rsidP="0095048D">
            <w:pPr>
              <w:suppressAutoHyphens/>
              <w:jc w:val="center"/>
              <w:rPr>
                <w:b/>
                <w:kern w:val="2"/>
                <w:lang w:eastAsia="ar-SA"/>
              </w:rPr>
            </w:pPr>
            <w:r>
              <w:rPr>
                <w:b/>
                <w:kern w:val="2"/>
                <w:lang w:eastAsia="ar-SA"/>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0F1C3E" w:rsidRPr="0007058F" w:rsidRDefault="000F1C3E" w:rsidP="0095048D">
            <w:pPr>
              <w:suppressAutoHyphens/>
              <w:jc w:val="center"/>
              <w:rPr>
                <w:b/>
                <w:kern w:val="2"/>
                <w:lang w:eastAsia="ar-SA"/>
              </w:rPr>
            </w:pPr>
            <w:r w:rsidRPr="0007058F">
              <w:rPr>
                <w:b/>
                <w:kern w:val="2"/>
                <w:lang w:eastAsia="ar-SA"/>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F1C3E" w:rsidRPr="0007058F" w:rsidRDefault="000F1C3E" w:rsidP="0095048D">
            <w:pPr>
              <w:suppressAutoHyphens/>
              <w:jc w:val="center"/>
              <w:rPr>
                <w:b/>
                <w:kern w:val="2"/>
                <w:lang w:eastAsia="ar-SA"/>
              </w:rPr>
            </w:pPr>
            <w:r w:rsidRPr="0007058F">
              <w:rPr>
                <w:b/>
                <w:kern w:val="2"/>
                <w:lang w:eastAsia="ar-SA"/>
              </w:rPr>
              <w:t>8</w:t>
            </w:r>
          </w:p>
        </w:tc>
        <w:tc>
          <w:tcPr>
            <w:tcW w:w="1330" w:type="dxa"/>
            <w:tcBorders>
              <w:top w:val="single" w:sz="4" w:space="0" w:color="auto"/>
              <w:left w:val="single" w:sz="4" w:space="0" w:color="auto"/>
              <w:bottom w:val="single" w:sz="4" w:space="0" w:color="auto"/>
              <w:right w:val="single" w:sz="4" w:space="0" w:color="auto"/>
            </w:tcBorders>
            <w:vAlign w:val="center"/>
            <w:hideMark/>
          </w:tcPr>
          <w:p w:rsidR="000F1C3E" w:rsidRPr="0007058F" w:rsidRDefault="000F1C3E" w:rsidP="0095048D">
            <w:pPr>
              <w:suppressAutoHyphens/>
              <w:jc w:val="center"/>
              <w:rPr>
                <w:b/>
                <w:kern w:val="2"/>
                <w:lang w:eastAsia="ar-SA"/>
              </w:rPr>
            </w:pPr>
            <w:r w:rsidRPr="0007058F">
              <w:rPr>
                <w:b/>
                <w:kern w:val="2"/>
                <w:lang w:eastAsia="ar-SA"/>
              </w:rPr>
              <w:t>9</w:t>
            </w:r>
          </w:p>
        </w:tc>
      </w:tr>
      <w:tr w:rsidR="000F1C3E" w:rsidRPr="0007058F" w:rsidTr="002A4C68">
        <w:trPr>
          <w:trHeight w:val="466"/>
          <w:jc w:val="center"/>
        </w:trPr>
        <w:tc>
          <w:tcPr>
            <w:tcW w:w="236" w:type="dxa"/>
            <w:tcBorders>
              <w:top w:val="single" w:sz="4" w:space="0" w:color="auto"/>
              <w:left w:val="single" w:sz="4" w:space="0" w:color="auto"/>
              <w:bottom w:val="single" w:sz="4" w:space="0" w:color="auto"/>
              <w:right w:val="single" w:sz="4" w:space="0" w:color="auto"/>
            </w:tcBorders>
            <w:vAlign w:val="bottom"/>
          </w:tcPr>
          <w:p w:rsidR="000F1C3E" w:rsidRPr="0007058F" w:rsidRDefault="00A90C80" w:rsidP="0095048D">
            <w:pPr>
              <w:suppressAutoHyphens/>
              <w:jc w:val="center"/>
              <w:rPr>
                <w:b/>
                <w:kern w:val="2"/>
                <w:lang w:eastAsia="ar-SA"/>
              </w:rPr>
            </w:pPr>
            <w:r>
              <w:rPr>
                <w:b/>
                <w:kern w:val="2"/>
                <w:lang w:eastAsia="ar-SA"/>
              </w:rPr>
              <w:t>1</w:t>
            </w:r>
          </w:p>
        </w:tc>
        <w:tc>
          <w:tcPr>
            <w:tcW w:w="14716" w:type="dxa"/>
            <w:gridSpan w:val="8"/>
            <w:tcBorders>
              <w:top w:val="single" w:sz="4" w:space="0" w:color="auto"/>
              <w:left w:val="single" w:sz="4" w:space="0" w:color="auto"/>
              <w:bottom w:val="single" w:sz="4" w:space="0" w:color="auto"/>
              <w:right w:val="single" w:sz="4" w:space="0" w:color="auto"/>
            </w:tcBorders>
          </w:tcPr>
          <w:p w:rsidR="000F1C3E" w:rsidRPr="0007058F" w:rsidRDefault="000F1C3E" w:rsidP="0095048D">
            <w:pPr>
              <w:suppressAutoHyphens/>
              <w:jc w:val="both"/>
              <w:rPr>
                <w:kern w:val="2"/>
                <w:lang w:eastAsia="ar-SA"/>
              </w:rPr>
            </w:pPr>
            <w:r w:rsidRPr="0016057E">
              <w:rPr>
                <w:b/>
                <w:kern w:val="2"/>
                <w:lang w:eastAsia="ar-SA"/>
              </w:rPr>
              <w:t>Цель подпрограммы</w:t>
            </w:r>
            <w:r w:rsidRPr="0007058F">
              <w:rPr>
                <w:kern w:val="2"/>
                <w:lang w:eastAsia="ar-SA"/>
              </w:rPr>
              <w:t>: Сохранение доли сельского населения в общей численности населения Нижнеингашского района на уровне не менее 46 процентов.</w:t>
            </w:r>
          </w:p>
        </w:tc>
      </w:tr>
      <w:tr w:rsidR="000F1C3E" w:rsidRPr="0007058F" w:rsidTr="002A4C68">
        <w:trPr>
          <w:jc w:val="center"/>
        </w:trPr>
        <w:tc>
          <w:tcPr>
            <w:tcW w:w="236" w:type="dxa"/>
            <w:tcBorders>
              <w:top w:val="single" w:sz="4" w:space="0" w:color="auto"/>
              <w:left w:val="single" w:sz="4" w:space="0" w:color="auto"/>
              <w:bottom w:val="single" w:sz="4" w:space="0" w:color="auto"/>
              <w:right w:val="single" w:sz="4" w:space="0" w:color="auto"/>
            </w:tcBorders>
            <w:vAlign w:val="bottom"/>
          </w:tcPr>
          <w:p w:rsidR="000F1C3E" w:rsidRPr="0007058F" w:rsidRDefault="00A90C80" w:rsidP="0095048D">
            <w:pPr>
              <w:suppressAutoHyphens/>
              <w:jc w:val="center"/>
              <w:rPr>
                <w:b/>
                <w:kern w:val="2"/>
                <w:lang w:eastAsia="ar-SA"/>
              </w:rPr>
            </w:pPr>
            <w:r>
              <w:rPr>
                <w:b/>
                <w:kern w:val="2"/>
                <w:lang w:eastAsia="ar-SA"/>
              </w:rPr>
              <w:t>2</w:t>
            </w:r>
          </w:p>
        </w:tc>
        <w:tc>
          <w:tcPr>
            <w:tcW w:w="14716" w:type="dxa"/>
            <w:gridSpan w:val="8"/>
            <w:tcBorders>
              <w:top w:val="single" w:sz="4" w:space="0" w:color="auto"/>
              <w:left w:val="single" w:sz="4" w:space="0" w:color="auto"/>
              <w:bottom w:val="single" w:sz="4" w:space="0" w:color="auto"/>
              <w:right w:val="single" w:sz="4" w:space="0" w:color="auto"/>
            </w:tcBorders>
          </w:tcPr>
          <w:p w:rsidR="000F1C3E" w:rsidRPr="0016057E" w:rsidRDefault="000F1C3E" w:rsidP="0095048D">
            <w:pPr>
              <w:suppressAutoHyphens/>
              <w:rPr>
                <w:b/>
                <w:kern w:val="2"/>
                <w:lang w:eastAsia="ar-SA"/>
              </w:rPr>
            </w:pPr>
            <w:r w:rsidRPr="0016057E">
              <w:rPr>
                <w:b/>
                <w:kern w:val="2"/>
                <w:lang w:eastAsia="ar-SA"/>
              </w:rPr>
              <w:t xml:space="preserve">Задача </w:t>
            </w:r>
            <w:r w:rsidR="0016057E" w:rsidRPr="0016057E">
              <w:rPr>
                <w:b/>
                <w:kern w:val="2"/>
                <w:lang w:eastAsia="ar-SA"/>
              </w:rPr>
              <w:t xml:space="preserve">подпрограммы: </w:t>
            </w:r>
            <w:r w:rsidRPr="0016057E">
              <w:rPr>
                <w:b/>
                <w:kern w:val="2"/>
                <w:lang w:eastAsia="ar-SA"/>
              </w:rPr>
              <w:t>1. Обеспечение основными социальными благами сельского населения</w:t>
            </w:r>
          </w:p>
        </w:tc>
      </w:tr>
      <w:tr w:rsidR="000F1C3E" w:rsidRPr="0007058F" w:rsidTr="002A4C68">
        <w:trPr>
          <w:jc w:val="center"/>
        </w:trPr>
        <w:tc>
          <w:tcPr>
            <w:tcW w:w="236"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A90C80" w:rsidP="0095048D">
            <w:pPr>
              <w:suppressAutoHyphens/>
              <w:jc w:val="center"/>
              <w:rPr>
                <w:kern w:val="2"/>
                <w:lang w:eastAsia="ar-SA"/>
              </w:rPr>
            </w:pPr>
            <w:r>
              <w:rPr>
                <w:kern w:val="2"/>
                <w:lang w:eastAsia="ar-SA"/>
              </w:rPr>
              <w:t>3</w:t>
            </w:r>
          </w:p>
        </w:tc>
        <w:tc>
          <w:tcPr>
            <w:tcW w:w="14716" w:type="dxa"/>
            <w:gridSpan w:val="8"/>
            <w:tcBorders>
              <w:top w:val="single" w:sz="4" w:space="0" w:color="auto"/>
              <w:left w:val="single" w:sz="4" w:space="0" w:color="auto"/>
              <w:bottom w:val="single" w:sz="4" w:space="0" w:color="auto"/>
              <w:right w:val="single" w:sz="4" w:space="0" w:color="auto"/>
            </w:tcBorders>
          </w:tcPr>
          <w:p w:rsidR="000F1C3E" w:rsidRPr="0007058F" w:rsidRDefault="000F1C3E" w:rsidP="00A90C80">
            <w:pPr>
              <w:suppressAutoHyphens/>
              <w:rPr>
                <w:kern w:val="2"/>
                <w:lang w:eastAsia="ar-SA"/>
              </w:rPr>
            </w:pPr>
            <w:r w:rsidRPr="0007058F">
              <w:rPr>
                <w:kern w:val="2"/>
                <w:lang w:eastAsia="ar-SA"/>
              </w:rPr>
              <w:t xml:space="preserve">Мероприятие </w:t>
            </w:r>
            <w:r w:rsidR="00A90C80">
              <w:rPr>
                <w:kern w:val="2"/>
                <w:lang w:eastAsia="ar-SA"/>
              </w:rPr>
              <w:t>1</w:t>
            </w:r>
            <w:r w:rsidR="0001709D">
              <w:rPr>
                <w:kern w:val="2"/>
                <w:lang w:eastAsia="ar-SA"/>
              </w:rPr>
              <w:t>.1</w:t>
            </w:r>
            <w:r w:rsidRPr="0007058F">
              <w:rPr>
                <w:kern w:val="2"/>
                <w:lang w:eastAsia="ar-SA"/>
              </w:rPr>
              <w:t xml:space="preserve"> .Благоустройство сельских поселений Нижнеингашского района</w:t>
            </w:r>
          </w:p>
        </w:tc>
      </w:tr>
      <w:tr w:rsidR="000F1C3E" w:rsidRPr="0007058F" w:rsidTr="002A4C68">
        <w:trPr>
          <w:jc w:val="center"/>
        </w:trPr>
        <w:tc>
          <w:tcPr>
            <w:tcW w:w="236"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A90C80" w:rsidP="0095048D">
            <w:pPr>
              <w:suppressAutoHyphens/>
              <w:jc w:val="center"/>
              <w:rPr>
                <w:kern w:val="2"/>
                <w:lang w:eastAsia="ar-SA"/>
              </w:rPr>
            </w:pPr>
            <w:r>
              <w:rPr>
                <w:kern w:val="2"/>
                <w:lang w:eastAsia="ar-SA"/>
              </w:rPr>
              <w:t>4</w:t>
            </w:r>
          </w:p>
        </w:tc>
        <w:tc>
          <w:tcPr>
            <w:tcW w:w="4278" w:type="dxa"/>
            <w:tcBorders>
              <w:top w:val="single" w:sz="4" w:space="0" w:color="auto"/>
              <w:left w:val="single" w:sz="4" w:space="0" w:color="auto"/>
              <w:bottom w:val="single" w:sz="4" w:space="0" w:color="auto"/>
              <w:right w:val="single" w:sz="4" w:space="0" w:color="auto"/>
            </w:tcBorders>
            <w:vAlign w:val="center"/>
          </w:tcPr>
          <w:p w:rsidR="00A90C80" w:rsidRDefault="00A90C80" w:rsidP="0095048D">
            <w:pPr>
              <w:suppressAutoHyphens/>
              <w:rPr>
                <w:kern w:val="1"/>
                <w:lang w:eastAsia="ar-SA"/>
              </w:rPr>
            </w:pPr>
            <w:r>
              <w:rPr>
                <w:kern w:val="1"/>
                <w:lang w:eastAsia="ar-SA"/>
              </w:rPr>
              <w:t>Мероприятие 1.2</w:t>
            </w:r>
          </w:p>
          <w:p w:rsidR="000F1C3E" w:rsidRPr="0007058F" w:rsidRDefault="000F1C3E" w:rsidP="0095048D">
            <w:pPr>
              <w:suppressAutoHyphens/>
              <w:rPr>
                <w:kern w:val="2"/>
                <w:lang w:eastAsia="ar-SA"/>
              </w:rPr>
            </w:pPr>
            <w:r w:rsidRPr="0007058F">
              <w:rPr>
                <w:kern w:val="1"/>
                <w:lang w:eastAsia="ar-SA"/>
              </w:rPr>
              <w:t>Обустройство общественных водонапорных колонок</w:t>
            </w:r>
          </w:p>
        </w:tc>
        <w:tc>
          <w:tcPr>
            <w:tcW w:w="1429"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center"/>
              <w:rPr>
                <w:kern w:val="2"/>
                <w:lang w:eastAsia="ar-SA"/>
              </w:rPr>
            </w:pPr>
            <w:r w:rsidRPr="0007058F">
              <w:rPr>
                <w:kern w:val="2"/>
                <w:lang w:eastAsia="ar-SA"/>
              </w:rPr>
              <w:t>0,01</w:t>
            </w:r>
          </w:p>
        </w:tc>
        <w:tc>
          <w:tcPr>
            <w:tcW w:w="1364"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center"/>
              <w:rPr>
                <w:kern w:val="2"/>
                <w:lang w:eastAsia="ar-SA"/>
              </w:rPr>
            </w:pPr>
            <w:r w:rsidRPr="0007058F">
              <w:rPr>
                <w:kern w:val="2"/>
                <w:lang w:eastAsia="ar-SA"/>
              </w:rPr>
              <w:t>%</w:t>
            </w:r>
            <w:r>
              <w:rPr>
                <w:kern w:val="2"/>
                <w:lang w:eastAsia="ar-SA"/>
              </w:rPr>
              <w:t xml:space="preserve"> от общего количества колонок</w:t>
            </w:r>
            <w:r w:rsidRPr="0007058F">
              <w:rPr>
                <w:kern w:val="2"/>
                <w:lang w:eastAsia="ar-SA"/>
              </w:rPr>
              <w:t>.</w:t>
            </w:r>
          </w:p>
        </w:tc>
        <w:tc>
          <w:tcPr>
            <w:tcW w:w="2531"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center"/>
              <w:rPr>
                <w:kern w:val="2"/>
                <w:lang w:eastAsia="ar-SA"/>
              </w:rPr>
            </w:pPr>
            <w:r w:rsidRPr="0007058F">
              <w:rPr>
                <w:kern w:val="2"/>
                <w:lang w:eastAsia="ar-SA"/>
              </w:rPr>
              <w:t>Отдел сельского хозяйства</w:t>
            </w:r>
          </w:p>
          <w:p w:rsidR="000F1C3E" w:rsidRPr="0007058F" w:rsidRDefault="000F1C3E" w:rsidP="0095048D">
            <w:pPr>
              <w:suppressAutoHyphens/>
              <w:jc w:val="center"/>
              <w:rPr>
                <w:kern w:val="2"/>
                <w:lang w:eastAsia="ar-SA"/>
              </w:rPr>
            </w:pPr>
          </w:p>
        </w:tc>
        <w:tc>
          <w:tcPr>
            <w:tcW w:w="1232" w:type="dxa"/>
            <w:tcBorders>
              <w:top w:val="single" w:sz="4" w:space="0" w:color="auto"/>
              <w:left w:val="single" w:sz="4" w:space="0" w:color="auto"/>
              <w:bottom w:val="single" w:sz="4" w:space="0" w:color="auto"/>
              <w:right w:val="single" w:sz="4" w:space="0" w:color="auto"/>
            </w:tcBorders>
          </w:tcPr>
          <w:p w:rsidR="000F1C3E" w:rsidRDefault="000F1C3E" w:rsidP="0095048D">
            <w:pPr>
              <w:suppressAutoHyphens/>
              <w:jc w:val="center"/>
              <w:rPr>
                <w:kern w:val="2"/>
                <w:lang w:eastAsia="ar-SA"/>
              </w:rPr>
            </w:pPr>
          </w:p>
          <w:p w:rsidR="009E33F1" w:rsidRDefault="009E33F1" w:rsidP="0095048D">
            <w:pPr>
              <w:suppressAutoHyphens/>
              <w:jc w:val="center"/>
              <w:rPr>
                <w:kern w:val="2"/>
                <w:lang w:eastAsia="ar-SA"/>
              </w:rPr>
            </w:pPr>
          </w:p>
          <w:p w:rsidR="009E33F1" w:rsidRDefault="009E33F1" w:rsidP="0095048D">
            <w:pPr>
              <w:suppressAutoHyphens/>
              <w:jc w:val="center"/>
              <w:rPr>
                <w:kern w:val="2"/>
                <w:lang w:eastAsia="ar-SA"/>
              </w:rPr>
            </w:pPr>
          </w:p>
          <w:p w:rsidR="009E33F1" w:rsidRPr="0007058F" w:rsidRDefault="00B95715" w:rsidP="0095048D">
            <w:pPr>
              <w:suppressAutoHyphens/>
              <w:jc w:val="center"/>
              <w:rPr>
                <w:kern w:val="2"/>
                <w:lang w:eastAsia="ar-SA"/>
              </w:rPr>
            </w:pPr>
            <w:r>
              <w:rPr>
                <w:kern w:val="2"/>
                <w:lang w:eastAsia="ar-SA"/>
              </w:rPr>
              <w:t>10</w:t>
            </w:r>
          </w:p>
        </w:tc>
        <w:tc>
          <w:tcPr>
            <w:tcW w:w="1418"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center"/>
              <w:rPr>
                <w:kern w:val="2"/>
                <w:lang w:eastAsia="ar-SA"/>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center"/>
              <w:rPr>
                <w:kern w:val="2"/>
                <w:lang w:eastAsia="ar-SA"/>
              </w:rPr>
            </w:pPr>
            <w:r w:rsidRPr="0007058F">
              <w:rPr>
                <w:kern w:val="2"/>
                <w:lang w:eastAsia="ar-SA"/>
              </w:rPr>
              <w:t>х</w:t>
            </w:r>
          </w:p>
        </w:tc>
        <w:tc>
          <w:tcPr>
            <w:tcW w:w="1330"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center"/>
              <w:rPr>
                <w:kern w:val="2"/>
                <w:lang w:eastAsia="ar-SA"/>
              </w:rPr>
            </w:pPr>
            <w:r w:rsidRPr="0007058F">
              <w:rPr>
                <w:kern w:val="2"/>
                <w:lang w:eastAsia="ar-SA"/>
              </w:rPr>
              <w:t>х</w:t>
            </w:r>
          </w:p>
        </w:tc>
      </w:tr>
      <w:tr w:rsidR="000F1C3E" w:rsidRPr="0007058F" w:rsidTr="002A4C68">
        <w:trPr>
          <w:jc w:val="center"/>
        </w:trPr>
        <w:tc>
          <w:tcPr>
            <w:tcW w:w="236" w:type="dxa"/>
            <w:tcBorders>
              <w:top w:val="single" w:sz="4" w:space="0" w:color="auto"/>
              <w:left w:val="single" w:sz="4" w:space="0" w:color="auto"/>
              <w:bottom w:val="single" w:sz="4" w:space="0" w:color="auto"/>
              <w:right w:val="single" w:sz="4" w:space="0" w:color="auto"/>
            </w:tcBorders>
            <w:vAlign w:val="bottom"/>
          </w:tcPr>
          <w:p w:rsidR="000F1C3E" w:rsidRPr="0007058F" w:rsidRDefault="00A90C80" w:rsidP="0095048D">
            <w:pPr>
              <w:suppressAutoHyphens/>
              <w:jc w:val="center"/>
              <w:rPr>
                <w:kern w:val="2"/>
                <w:lang w:eastAsia="ar-SA"/>
              </w:rPr>
            </w:pPr>
            <w:r>
              <w:rPr>
                <w:kern w:val="2"/>
                <w:lang w:eastAsia="ar-SA"/>
              </w:rPr>
              <w:t>5</w:t>
            </w:r>
          </w:p>
        </w:tc>
        <w:tc>
          <w:tcPr>
            <w:tcW w:w="4278" w:type="dxa"/>
            <w:tcBorders>
              <w:top w:val="single" w:sz="4" w:space="0" w:color="auto"/>
              <w:left w:val="single" w:sz="4" w:space="0" w:color="auto"/>
              <w:bottom w:val="single" w:sz="4" w:space="0" w:color="auto"/>
              <w:right w:val="single" w:sz="4" w:space="0" w:color="auto"/>
            </w:tcBorders>
            <w:vAlign w:val="center"/>
          </w:tcPr>
          <w:p w:rsidR="00A90C80" w:rsidRDefault="00A90C80" w:rsidP="0095048D">
            <w:pPr>
              <w:suppressAutoHyphens/>
              <w:rPr>
                <w:kern w:val="1"/>
                <w:lang w:eastAsia="ar-SA"/>
              </w:rPr>
            </w:pPr>
            <w:r>
              <w:rPr>
                <w:kern w:val="1"/>
                <w:lang w:eastAsia="ar-SA"/>
              </w:rPr>
              <w:t>Мероприятие 1.3.</w:t>
            </w:r>
          </w:p>
          <w:p w:rsidR="000F1C3E" w:rsidRPr="0007058F" w:rsidRDefault="000F1C3E" w:rsidP="0095048D">
            <w:pPr>
              <w:suppressAutoHyphens/>
              <w:rPr>
                <w:kern w:val="2"/>
                <w:lang w:eastAsia="ar-SA"/>
              </w:rPr>
            </w:pPr>
            <w:r w:rsidRPr="0007058F">
              <w:rPr>
                <w:kern w:val="1"/>
                <w:lang w:eastAsia="ar-SA"/>
              </w:rPr>
              <w:t>Организация освещения территории, в том числе с использование энергосберегающих технологий (устройство мест освещения уличными фонарями)</w:t>
            </w:r>
          </w:p>
        </w:tc>
        <w:tc>
          <w:tcPr>
            <w:tcW w:w="1429" w:type="dxa"/>
            <w:tcBorders>
              <w:top w:val="single" w:sz="4" w:space="0" w:color="auto"/>
              <w:left w:val="single" w:sz="4" w:space="0" w:color="auto"/>
              <w:bottom w:val="single" w:sz="4" w:space="0" w:color="auto"/>
              <w:right w:val="single" w:sz="4" w:space="0" w:color="auto"/>
            </w:tcBorders>
            <w:vAlign w:val="bottom"/>
          </w:tcPr>
          <w:p w:rsidR="000F1C3E" w:rsidRPr="0007058F" w:rsidRDefault="000F1C3E" w:rsidP="0095048D">
            <w:pPr>
              <w:suppressAutoHyphens/>
              <w:jc w:val="center"/>
              <w:rPr>
                <w:kern w:val="2"/>
                <w:lang w:eastAsia="ar-SA"/>
              </w:rPr>
            </w:pPr>
            <w:r w:rsidRPr="0007058F">
              <w:rPr>
                <w:kern w:val="2"/>
                <w:lang w:eastAsia="ar-SA"/>
              </w:rPr>
              <w:t>0,01</w:t>
            </w:r>
          </w:p>
        </w:tc>
        <w:tc>
          <w:tcPr>
            <w:tcW w:w="1364" w:type="dxa"/>
            <w:tcBorders>
              <w:top w:val="single" w:sz="4" w:space="0" w:color="auto"/>
              <w:left w:val="single" w:sz="4" w:space="0" w:color="auto"/>
              <w:bottom w:val="single" w:sz="4" w:space="0" w:color="auto"/>
              <w:right w:val="single" w:sz="4" w:space="0" w:color="auto"/>
            </w:tcBorders>
            <w:vAlign w:val="bottom"/>
          </w:tcPr>
          <w:p w:rsidR="000F1C3E" w:rsidRPr="0007058F" w:rsidRDefault="000F1C3E" w:rsidP="0095048D">
            <w:pPr>
              <w:suppressAutoHyphens/>
              <w:jc w:val="center"/>
              <w:rPr>
                <w:kern w:val="2"/>
                <w:lang w:eastAsia="ar-SA"/>
              </w:rPr>
            </w:pPr>
            <w:r w:rsidRPr="0007058F">
              <w:rPr>
                <w:kern w:val="2"/>
                <w:lang w:eastAsia="ar-SA"/>
              </w:rPr>
              <w:t>шт.</w:t>
            </w:r>
          </w:p>
        </w:tc>
        <w:tc>
          <w:tcPr>
            <w:tcW w:w="2531" w:type="dxa"/>
            <w:tcBorders>
              <w:top w:val="single" w:sz="4" w:space="0" w:color="auto"/>
              <w:left w:val="single" w:sz="4" w:space="0" w:color="auto"/>
              <w:bottom w:val="single" w:sz="4" w:space="0" w:color="auto"/>
              <w:right w:val="single" w:sz="4" w:space="0" w:color="auto"/>
            </w:tcBorders>
            <w:vAlign w:val="bottom"/>
          </w:tcPr>
          <w:p w:rsidR="000F1C3E" w:rsidRPr="0007058F" w:rsidRDefault="000F1C3E" w:rsidP="0095048D">
            <w:pPr>
              <w:suppressAutoHyphens/>
              <w:jc w:val="center"/>
              <w:rPr>
                <w:kern w:val="2"/>
                <w:lang w:eastAsia="ar-SA"/>
              </w:rPr>
            </w:pPr>
            <w:r w:rsidRPr="0007058F">
              <w:rPr>
                <w:kern w:val="2"/>
                <w:lang w:eastAsia="ar-SA"/>
              </w:rPr>
              <w:t>Отдел сельского хозяйства</w:t>
            </w:r>
          </w:p>
        </w:tc>
        <w:tc>
          <w:tcPr>
            <w:tcW w:w="1232" w:type="dxa"/>
            <w:tcBorders>
              <w:top w:val="single" w:sz="4" w:space="0" w:color="auto"/>
              <w:left w:val="single" w:sz="4" w:space="0" w:color="auto"/>
              <w:bottom w:val="single" w:sz="4" w:space="0" w:color="auto"/>
              <w:right w:val="single" w:sz="4" w:space="0" w:color="auto"/>
            </w:tcBorders>
          </w:tcPr>
          <w:p w:rsidR="000F1C3E" w:rsidRDefault="000F1C3E" w:rsidP="0095048D">
            <w:pPr>
              <w:suppressAutoHyphens/>
              <w:jc w:val="center"/>
              <w:rPr>
                <w:kern w:val="2"/>
                <w:lang w:eastAsia="ar-SA"/>
              </w:rPr>
            </w:pPr>
          </w:p>
          <w:p w:rsidR="009E33F1" w:rsidRDefault="009E33F1" w:rsidP="0095048D">
            <w:pPr>
              <w:suppressAutoHyphens/>
              <w:jc w:val="center"/>
              <w:rPr>
                <w:kern w:val="2"/>
                <w:lang w:eastAsia="ar-SA"/>
              </w:rPr>
            </w:pPr>
          </w:p>
          <w:p w:rsidR="009E33F1" w:rsidRDefault="009E33F1" w:rsidP="0095048D">
            <w:pPr>
              <w:suppressAutoHyphens/>
              <w:jc w:val="center"/>
              <w:rPr>
                <w:kern w:val="2"/>
                <w:lang w:eastAsia="ar-SA"/>
              </w:rPr>
            </w:pPr>
          </w:p>
          <w:p w:rsidR="009E33F1" w:rsidRDefault="009E33F1" w:rsidP="0095048D">
            <w:pPr>
              <w:suppressAutoHyphens/>
              <w:jc w:val="center"/>
              <w:rPr>
                <w:kern w:val="2"/>
                <w:lang w:eastAsia="ar-SA"/>
              </w:rPr>
            </w:pPr>
          </w:p>
          <w:p w:rsidR="009E33F1" w:rsidRPr="0007058F" w:rsidRDefault="00B95715" w:rsidP="0095048D">
            <w:pPr>
              <w:suppressAutoHyphens/>
              <w:jc w:val="center"/>
              <w:rPr>
                <w:kern w:val="2"/>
                <w:lang w:eastAsia="ar-SA"/>
              </w:rPr>
            </w:pPr>
            <w:r>
              <w:rPr>
                <w:kern w:val="2"/>
                <w:lang w:eastAsia="ar-SA"/>
              </w:rPr>
              <w:t>70</w:t>
            </w:r>
          </w:p>
        </w:tc>
        <w:tc>
          <w:tcPr>
            <w:tcW w:w="1418" w:type="dxa"/>
            <w:tcBorders>
              <w:top w:val="single" w:sz="4" w:space="0" w:color="auto"/>
              <w:left w:val="single" w:sz="4" w:space="0" w:color="auto"/>
              <w:bottom w:val="single" w:sz="4" w:space="0" w:color="auto"/>
              <w:right w:val="single" w:sz="4" w:space="0" w:color="auto"/>
            </w:tcBorders>
            <w:vAlign w:val="bottom"/>
          </w:tcPr>
          <w:p w:rsidR="000F1C3E" w:rsidRPr="0007058F" w:rsidRDefault="000F1C3E" w:rsidP="0095048D">
            <w:pPr>
              <w:suppressAutoHyphens/>
              <w:jc w:val="center"/>
              <w:rPr>
                <w:kern w:val="2"/>
                <w:lang w:eastAsia="ar-SA"/>
              </w:rPr>
            </w:pPr>
          </w:p>
        </w:tc>
        <w:tc>
          <w:tcPr>
            <w:tcW w:w="1134" w:type="dxa"/>
            <w:tcBorders>
              <w:top w:val="single" w:sz="4" w:space="0" w:color="auto"/>
              <w:left w:val="single" w:sz="4" w:space="0" w:color="auto"/>
              <w:bottom w:val="single" w:sz="4" w:space="0" w:color="auto"/>
              <w:right w:val="single" w:sz="4" w:space="0" w:color="auto"/>
            </w:tcBorders>
            <w:vAlign w:val="bottom"/>
          </w:tcPr>
          <w:p w:rsidR="000F1C3E" w:rsidRPr="0007058F" w:rsidRDefault="000F1C3E" w:rsidP="0095048D">
            <w:pPr>
              <w:suppressAutoHyphens/>
              <w:jc w:val="center"/>
              <w:rPr>
                <w:kern w:val="2"/>
                <w:lang w:eastAsia="ar-SA"/>
              </w:rPr>
            </w:pPr>
            <w:r w:rsidRPr="0007058F">
              <w:rPr>
                <w:kern w:val="2"/>
                <w:lang w:eastAsia="ar-SA"/>
              </w:rPr>
              <w:t>х</w:t>
            </w:r>
          </w:p>
        </w:tc>
        <w:tc>
          <w:tcPr>
            <w:tcW w:w="1330" w:type="dxa"/>
            <w:tcBorders>
              <w:top w:val="single" w:sz="4" w:space="0" w:color="auto"/>
              <w:left w:val="single" w:sz="4" w:space="0" w:color="auto"/>
              <w:bottom w:val="single" w:sz="4" w:space="0" w:color="auto"/>
              <w:right w:val="single" w:sz="4" w:space="0" w:color="auto"/>
            </w:tcBorders>
            <w:vAlign w:val="bottom"/>
          </w:tcPr>
          <w:p w:rsidR="000F1C3E" w:rsidRPr="0007058F" w:rsidRDefault="000F1C3E" w:rsidP="0095048D">
            <w:pPr>
              <w:suppressAutoHyphens/>
              <w:jc w:val="center"/>
              <w:rPr>
                <w:kern w:val="2"/>
                <w:lang w:eastAsia="ar-SA"/>
              </w:rPr>
            </w:pPr>
            <w:r w:rsidRPr="0007058F">
              <w:rPr>
                <w:kern w:val="2"/>
                <w:lang w:eastAsia="ar-SA"/>
              </w:rPr>
              <w:t>х</w:t>
            </w:r>
          </w:p>
        </w:tc>
      </w:tr>
      <w:tr w:rsidR="000F1C3E" w:rsidRPr="0007058F" w:rsidTr="002A4C68">
        <w:trPr>
          <w:jc w:val="center"/>
        </w:trPr>
        <w:tc>
          <w:tcPr>
            <w:tcW w:w="236" w:type="dxa"/>
            <w:tcBorders>
              <w:top w:val="single" w:sz="4" w:space="0" w:color="auto"/>
              <w:left w:val="single" w:sz="4" w:space="0" w:color="auto"/>
              <w:bottom w:val="single" w:sz="4" w:space="0" w:color="auto"/>
              <w:right w:val="single" w:sz="4" w:space="0" w:color="auto"/>
            </w:tcBorders>
            <w:vAlign w:val="bottom"/>
          </w:tcPr>
          <w:p w:rsidR="000F1C3E" w:rsidRPr="0007058F" w:rsidRDefault="00A90C80" w:rsidP="0095048D">
            <w:pPr>
              <w:suppressAutoHyphens/>
              <w:jc w:val="center"/>
              <w:rPr>
                <w:kern w:val="2"/>
                <w:lang w:eastAsia="ar-SA"/>
              </w:rPr>
            </w:pPr>
            <w:r>
              <w:rPr>
                <w:kern w:val="2"/>
                <w:lang w:eastAsia="ar-SA"/>
              </w:rPr>
              <w:t>6</w:t>
            </w:r>
          </w:p>
        </w:tc>
        <w:tc>
          <w:tcPr>
            <w:tcW w:w="14716" w:type="dxa"/>
            <w:gridSpan w:val="8"/>
            <w:tcBorders>
              <w:top w:val="single" w:sz="4" w:space="0" w:color="auto"/>
              <w:left w:val="single" w:sz="4" w:space="0" w:color="auto"/>
              <w:bottom w:val="single" w:sz="4" w:space="0" w:color="auto"/>
              <w:right w:val="single" w:sz="4" w:space="0" w:color="auto"/>
            </w:tcBorders>
          </w:tcPr>
          <w:p w:rsidR="000F1C3E" w:rsidRPr="0007058F" w:rsidRDefault="000F1C3E" w:rsidP="0095048D">
            <w:pPr>
              <w:suppressAutoHyphens/>
              <w:rPr>
                <w:kern w:val="2"/>
                <w:lang w:eastAsia="ar-SA"/>
              </w:rPr>
            </w:pPr>
            <w:r w:rsidRPr="0007058F">
              <w:rPr>
                <w:kern w:val="2"/>
                <w:lang w:eastAsia="ar-SA"/>
              </w:rPr>
              <w:t>Задача</w:t>
            </w:r>
            <w:r w:rsidR="0016057E">
              <w:rPr>
                <w:kern w:val="2"/>
                <w:lang w:eastAsia="ar-SA"/>
              </w:rPr>
              <w:t xml:space="preserve"> подпрограммы:</w:t>
            </w:r>
            <w:r w:rsidRPr="0007058F">
              <w:rPr>
                <w:kern w:val="2"/>
                <w:lang w:eastAsia="ar-SA"/>
              </w:rPr>
              <w:t xml:space="preserve"> 2. Рост занятости и повышение уровня жизни населения сельских территорий.</w:t>
            </w:r>
          </w:p>
        </w:tc>
      </w:tr>
      <w:tr w:rsidR="000F1C3E" w:rsidRPr="0007058F" w:rsidTr="002A4C68">
        <w:trPr>
          <w:jc w:val="center"/>
        </w:trPr>
        <w:tc>
          <w:tcPr>
            <w:tcW w:w="236" w:type="dxa"/>
            <w:tcBorders>
              <w:top w:val="single" w:sz="4" w:space="0" w:color="auto"/>
              <w:left w:val="single" w:sz="4" w:space="0" w:color="auto"/>
              <w:bottom w:val="single" w:sz="4" w:space="0" w:color="auto"/>
              <w:right w:val="single" w:sz="4" w:space="0" w:color="auto"/>
            </w:tcBorders>
            <w:vAlign w:val="bottom"/>
          </w:tcPr>
          <w:p w:rsidR="000F1C3E" w:rsidRPr="0007058F" w:rsidRDefault="0001709D" w:rsidP="0095048D">
            <w:pPr>
              <w:suppressAutoHyphens/>
              <w:jc w:val="center"/>
              <w:rPr>
                <w:kern w:val="2"/>
                <w:lang w:eastAsia="ar-SA"/>
              </w:rPr>
            </w:pPr>
            <w:r>
              <w:rPr>
                <w:kern w:val="2"/>
                <w:lang w:eastAsia="ar-SA"/>
              </w:rPr>
              <w:t>7</w:t>
            </w:r>
          </w:p>
        </w:tc>
        <w:tc>
          <w:tcPr>
            <w:tcW w:w="14716" w:type="dxa"/>
            <w:gridSpan w:val="8"/>
            <w:tcBorders>
              <w:top w:val="single" w:sz="4" w:space="0" w:color="auto"/>
              <w:left w:val="single" w:sz="4" w:space="0" w:color="auto"/>
              <w:bottom w:val="single" w:sz="4" w:space="0" w:color="auto"/>
              <w:right w:val="single" w:sz="4" w:space="0" w:color="auto"/>
            </w:tcBorders>
          </w:tcPr>
          <w:p w:rsidR="000F1C3E" w:rsidRPr="0007058F" w:rsidRDefault="000F1C3E" w:rsidP="0001709D">
            <w:pPr>
              <w:suppressAutoHyphens/>
              <w:rPr>
                <w:kern w:val="2"/>
                <w:lang w:eastAsia="ar-SA"/>
              </w:rPr>
            </w:pPr>
            <w:r w:rsidRPr="0007058F">
              <w:rPr>
                <w:kern w:val="2"/>
                <w:lang w:eastAsia="ar-SA"/>
              </w:rPr>
              <w:t xml:space="preserve">Мероприятие </w:t>
            </w:r>
            <w:r w:rsidR="0001709D">
              <w:rPr>
                <w:kern w:val="2"/>
                <w:lang w:eastAsia="ar-SA"/>
              </w:rPr>
              <w:t>2.1</w:t>
            </w:r>
            <w:r w:rsidRPr="0007058F">
              <w:rPr>
                <w:kern w:val="2"/>
                <w:lang w:eastAsia="ar-SA"/>
              </w:rPr>
              <w:t>. Благоустройство и инженерная инфраструктура , улучшение качества жизни сельских жителей.</w:t>
            </w:r>
          </w:p>
        </w:tc>
      </w:tr>
      <w:tr w:rsidR="000F1C3E" w:rsidRPr="0007058F" w:rsidTr="002A4C68">
        <w:trPr>
          <w:jc w:val="center"/>
        </w:trPr>
        <w:tc>
          <w:tcPr>
            <w:tcW w:w="236"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1709D" w:rsidP="0095048D">
            <w:pPr>
              <w:suppressAutoHyphens/>
              <w:jc w:val="center"/>
              <w:rPr>
                <w:kern w:val="2"/>
                <w:lang w:eastAsia="ar-SA"/>
              </w:rPr>
            </w:pPr>
            <w:r>
              <w:rPr>
                <w:kern w:val="2"/>
                <w:lang w:eastAsia="ar-SA"/>
              </w:rPr>
              <w:t>8</w:t>
            </w:r>
          </w:p>
        </w:tc>
        <w:tc>
          <w:tcPr>
            <w:tcW w:w="4278" w:type="dxa"/>
            <w:tcBorders>
              <w:top w:val="single" w:sz="4" w:space="0" w:color="auto"/>
              <w:left w:val="single" w:sz="4" w:space="0" w:color="auto"/>
              <w:bottom w:val="single" w:sz="4" w:space="0" w:color="auto"/>
              <w:right w:val="single" w:sz="4" w:space="0" w:color="auto"/>
            </w:tcBorders>
            <w:vAlign w:val="bottom"/>
            <w:hideMark/>
          </w:tcPr>
          <w:p w:rsidR="0001709D" w:rsidRDefault="0001709D" w:rsidP="0095048D">
            <w:pPr>
              <w:suppressAutoHyphens/>
              <w:rPr>
                <w:lang w:eastAsia="en-US"/>
              </w:rPr>
            </w:pPr>
            <w:r>
              <w:rPr>
                <w:lang w:eastAsia="en-US"/>
              </w:rPr>
              <w:t>Мероприятие 2.2.</w:t>
            </w:r>
          </w:p>
          <w:p w:rsidR="000F1C3E" w:rsidRPr="0007058F" w:rsidRDefault="000F1C3E" w:rsidP="0095048D">
            <w:pPr>
              <w:suppressAutoHyphens/>
              <w:rPr>
                <w:lang w:eastAsia="en-US"/>
              </w:rPr>
            </w:pPr>
            <w:r w:rsidRPr="0007058F">
              <w:rPr>
                <w:lang w:eastAsia="en-US"/>
              </w:rPr>
              <w:t xml:space="preserve">Количество вновь созданных  производств сельскохозяйственной </w:t>
            </w:r>
            <w:r w:rsidRPr="0007058F">
              <w:rPr>
                <w:lang w:eastAsia="en-US"/>
              </w:rPr>
              <w:lastRenderedPageBreak/>
              <w:t>направленности (коллективных, крестьянских (фермерских) хозяйств, индивидуальных предпринимателей, сельскохозяйственных кооперативов.</w:t>
            </w:r>
          </w:p>
        </w:tc>
        <w:tc>
          <w:tcPr>
            <w:tcW w:w="1429"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center"/>
              <w:rPr>
                <w:kern w:val="2"/>
                <w:lang w:eastAsia="ar-SA"/>
              </w:rPr>
            </w:pPr>
            <w:r w:rsidRPr="0007058F">
              <w:rPr>
                <w:kern w:val="2"/>
                <w:lang w:eastAsia="ar-SA"/>
              </w:rPr>
              <w:lastRenderedPageBreak/>
              <w:t>0,01</w:t>
            </w:r>
          </w:p>
        </w:tc>
        <w:tc>
          <w:tcPr>
            <w:tcW w:w="1364"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center"/>
              <w:rPr>
                <w:kern w:val="2"/>
                <w:lang w:eastAsia="ar-SA"/>
              </w:rPr>
            </w:pPr>
            <w:r w:rsidRPr="0007058F">
              <w:rPr>
                <w:kern w:val="2"/>
                <w:lang w:eastAsia="ar-SA"/>
              </w:rPr>
              <w:t>ед.</w:t>
            </w:r>
          </w:p>
        </w:tc>
        <w:tc>
          <w:tcPr>
            <w:tcW w:w="2531"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center"/>
              <w:rPr>
                <w:kern w:val="2"/>
                <w:lang w:eastAsia="ar-SA"/>
              </w:rPr>
            </w:pPr>
            <w:r w:rsidRPr="0007058F">
              <w:rPr>
                <w:kern w:val="2"/>
                <w:lang w:eastAsia="ar-SA"/>
              </w:rPr>
              <w:t>Отдел сельского хозяйства</w:t>
            </w:r>
          </w:p>
        </w:tc>
        <w:tc>
          <w:tcPr>
            <w:tcW w:w="1232" w:type="dxa"/>
            <w:tcBorders>
              <w:top w:val="single" w:sz="4" w:space="0" w:color="auto"/>
              <w:left w:val="single" w:sz="4" w:space="0" w:color="auto"/>
              <w:bottom w:val="single" w:sz="4" w:space="0" w:color="auto"/>
              <w:right w:val="single" w:sz="4" w:space="0" w:color="auto"/>
            </w:tcBorders>
          </w:tcPr>
          <w:p w:rsidR="000F1C3E" w:rsidRDefault="000F1C3E" w:rsidP="0095048D">
            <w:pPr>
              <w:suppressAutoHyphens/>
              <w:jc w:val="right"/>
              <w:rPr>
                <w:kern w:val="2"/>
                <w:lang w:eastAsia="ar-SA"/>
              </w:rPr>
            </w:pPr>
          </w:p>
          <w:p w:rsidR="009E33F1" w:rsidRDefault="009E33F1" w:rsidP="0095048D">
            <w:pPr>
              <w:suppressAutoHyphens/>
              <w:jc w:val="right"/>
              <w:rPr>
                <w:kern w:val="2"/>
                <w:lang w:eastAsia="ar-SA"/>
              </w:rPr>
            </w:pPr>
          </w:p>
          <w:p w:rsidR="009E33F1" w:rsidRDefault="009E33F1" w:rsidP="0095048D">
            <w:pPr>
              <w:suppressAutoHyphens/>
              <w:jc w:val="right"/>
              <w:rPr>
                <w:kern w:val="2"/>
                <w:lang w:eastAsia="ar-SA"/>
              </w:rPr>
            </w:pPr>
          </w:p>
          <w:p w:rsidR="009E33F1" w:rsidRDefault="009E33F1" w:rsidP="0095048D">
            <w:pPr>
              <w:suppressAutoHyphens/>
              <w:jc w:val="right"/>
              <w:rPr>
                <w:kern w:val="2"/>
                <w:lang w:eastAsia="ar-SA"/>
              </w:rPr>
            </w:pPr>
          </w:p>
          <w:p w:rsidR="009E33F1" w:rsidRDefault="009E33F1" w:rsidP="0095048D">
            <w:pPr>
              <w:suppressAutoHyphens/>
              <w:jc w:val="right"/>
              <w:rPr>
                <w:kern w:val="2"/>
                <w:lang w:eastAsia="ar-SA"/>
              </w:rPr>
            </w:pPr>
          </w:p>
          <w:p w:rsidR="009E33F1" w:rsidRPr="0007058F" w:rsidRDefault="00B95715" w:rsidP="0095048D">
            <w:pPr>
              <w:suppressAutoHyphens/>
              <w:jc w:val="right"/>
              <w:rPr>
                <w:kern w:val="2"/>
                <w:lang w:eastAsia="ar-SA"/>
              </w:rPr>
            </w:pPr>
            <w:r>
              <w:rPr>
                <w:kern w:val="2"/>
                <w:lang w:eastAsia="ar-SA"/>
              </w:rPr>
              <w:t>1</w:t>
            </w:r>
          </w:p>
        </w:tc>
        <w:tc>
          <w:tcPr>
            <w:tcW w:w="1418"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B95715" w:rsidP="0095048D">
            <w:pPr>
              <w:suppressAutoHyphens/>
              <w:jc w:val="right"/>
              <w:rPr>
                <w:kern w:val="2"/>
                <w:lang w:eastAsia="ar-SA"/>
              </w:rPr>
            </w:pPr>
            <w:r>
              <w:rPr>
                <w:kern w:val="2"/>
                <w:lang w:eastAsia="ar-SA"/>
              </w:rPr>
              <w:lastRenderedPageBreak/>
              <w:t>1</w:t>
            </w:r>
          </w:p>
        </w:tc>
        <w:tc>
          <w:tcPr>
            <w:tcW w:w="1134"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right"/>
              <w:rPr>
                <w:kern w:val="2"/>
                <w:lang w:eastAsia="ar-SA"/>
              </w:rPr>
            </w:pPr>
            <w:r w:rsidRPr="0007058F">
              <w:rPr>
                <w:kern w:val="2"/>
                <w:lang w:eastAsia="ar-SA"/>
              </w:rPr>
              <w:t>1</w:t>
            </w:r>
          </w:p>
        </w:tc>
        <w:tc>
          <w:tcPr>
            <w:tcW w:w="1330"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right"/>
              <w:rPr>
                <w:kern w:val="2"/>
                <w:lang w:eastAsia="ar-SA"/>
              </w:rPr>
            </w:pPr>
            <w:r w:rsidRPr="0007058F">
              <w:rPr>
                <w:kern w:val="2"/>
                <w:lang w:eastAsia="ar-SA"/>
              </w:rPr>
              <w:t>1</w:t>
            </w:r>
          </w:p>
        </w:tc>
      </w:tr>
      <w:tr w:rsidR="009A29E6" w:rsidRPr="0007058F" w:rsidTr="002A4C68">
        <w:trPr>
          <w:jc w:val="center"/>
        </w:trPr>
        <w:tc>
          <w:tcPr>
            <w:tcW w:w="236" w:type="dxa"/>
            <w:tcBorders>
              <w:top w:val="single" w:sz="4" w:space="0" w:color="auto"/>
              <w:left w:val="single" w:sz="4" w:space="0" w:color="auto"/>
              <w:bottom w:val="single" w:sz="4" w:space="0" w:color="auto"/>
              <w:right w:val="single" w:sz="4" w:space="0" w:color="auto"/>
            </w:tcBorders>
            <w:vAlign w:val="bottom"/>
          </w:tcPr>
          <w:p w:rsidR="001834CF" w:rsidRPr="0007058F" w:rsidRDefault="0001709D" w:rsidP="0095048D">
            <w:pPr>
              <w:suppressAutoHyphens/>
              <w:jc w:val="center"/>
              <w:rPr>
                <w:kern w:val="2"/>
                <w:lang w:eastAsia="ar-SA"/>
              </w:rPr>
            </w:pPr>
            <w:r>
              <w:rPr>
                <w:kern w:val="2"/>
                <w:lang w:eastAsia="ar-SA"/>
              </w:rPr>
              <w:lastRenderedPageBreak/>
              <w:t>9</w:t>
            </w:r>
          </w:p>
        </w:tc>
        <w:tc>
          <w:tcPr>
            <w:tcW w:w="4278" w:type="dxa"/>
            <w:tcBorders>
              <w:top w:val="single" w:sz="4" w:space="0" w:color="auto"/>
              <w:left w:val="single" w:sz="4" w:space="0" w:color="auto"/>
              <w:bottom w:val="single" w:sz="4" w:space="0" w:color="auto"/>
              <w:right w:val="single" w:sz="4" w:space="0" w:color="auto"/>
            </w:tcBorders>
            <w:vAlign w:val="bottom"/>
          </w:tcPr>
          <w:p w:rsidR="0001709D" w:rsidRDefault="0001709D" w:rsidP="0095048D">
            <w:pPr>
              <w:suppressAutoHyphens/>
              <w:rPr>
                <w:lang w:eastAsia="en-US"/>
              </w:rPr>
            </w:pPr>
            <w:r>
              <w:rPr>
                <w:lang w:eastAsia="en-US"/>
              </w:rPr>
              <w:t>Мероприятие 2.3.</w:t>
            </w:r>
          </w:p>
          <w:p w:rsidR="001834CF" w:rsidRPr="0007058F" w:rsidRDefault="001834CF" w:rsidP="0095048D">
            <w:pPr>
              <w:suppressAutoHyphens/>
              <w:rPr>
                <w:lang w:eastAsia="en-US"/>
              </w:rPr>
            </w:pPr>
            <w:r>
              <w:rPr>
                <w:lang w:eastAsia="en-US"/>
              </w:rPr>
              <w:t>Создание одного производства несельскохозяйственного профиля</w:t>
            </w:r>
          </w:p>
        </w:tc>
        <w:tc>
          <w:tcPr>
            <w:tcW w:w="1429" w:type="dxa"/>
            <w:tcBorders>
              <w:top w:val="single" w:sz="4" w:space="0" w:color="auto"/>
              <w:left w:val="single" w:sz="4" w:space="0" w:color="auto"/>
              <w:bottom w:val="single" w:sz="4" w:space="0" w:color="auto"/>
              <w:right w:val="single" w:sz="4" w:space="0" w:color="auto"/>
            </w:tcBorders>
            <w:vAlign w:val="bottom"/>
          </w:tcPr>
          <w:p w:rsidR="001834CF" w:rsidRPr="0007058F" w:rsidRDefault="001834CF" w:rsidP="0095048D">
            <w:pPr>
              <w:suppressAutoHyphens/>
              <w:jc w:val="center"/>
              <w:rPr>
                <w:kern w:val="2"/>
                <w:lang w:eastAsia="ar-SA"/>
              </w:rPr>
            </w:pPr>
            <w:r>
              <w:rPr>
                <w:kern w:val="2"/>
                <w:lang w:eastAsia="ar-SA"/>
              </w:rPr>
              <w:t>0,01</w:t>
            </w:r>
          </w:p>
        </w:tc>
        <w:tc>
          <w:tcPr>
            <w:tcW w:w="1364" w:type="dxa"/>
            <w:tcBorders>
              <w:top w:val="single" w:sz="4" w:space="0" w:color="auto"/>
              <w:left w:val="single" w:sz="4" w:space="0" w:color="auto"/>
              <w:bottom w:val="single" w:sz="4" w:space="0" w:color="auto"/>
              <w:right w:val="single" w:sz="4" w:space="0" w:color="auto"/>
            </w:tcBorders>
            <w:vAlign w:val="bottom"/>
          </w:tcPr>
          <w:p w:rsidR="001834CF" w:rsidRPr="0007058F" w:rsidRDefault="001834CF" w:rsidP="0095048D">
            <w:pPr>
              <w:suppressAutoHyphens/>
              <w:jc w:val="center"/>
              <w:rPr>
                <w:kern w:val="2"/>
                <w:lang w:eastAsia="ar-SA"/>
              </w:rPr>
            </w:pPr>
            <w:r>
              <w:rPr>
                <w:kern w:val="2"/>
                <w:lang w:eastAsia="ar-SA"/>
              </w:rPr>
              <w:t>ед.</w:t>
            </w:r>
          </w:p>
        </w:tc>
        <w:tc>
          <w:tcPr>
            <w:tcW w:w="2531" w:type="dxa"/>
            <w:tcBorders>
              <w:top w:val="single" w:sz="4" w:space="0" w:color="auto"/>
              <w:left w:val="single" w:sz="4" w:space="0" w:color="auto"/>
              <w:bottom w:val="single" w:sz="4" w:space="0" w:color="auto"/>
              <w:right w:val="single" w:sz="4" w:space="0" w:color="auto"/>
            </w:tcBorders>
            <w:vAlign w:val="bottom"/>
          </w:tcPr>
          <w:p w:rsidR="001834CF" w:rsidRPr="0007058F" w:rsidRDefault="001834CF" w:rsidP="0095048D">
            <w:pPr>
              <w:suppressAutoHyphens/>
              <w:jc w:val="center"/>
              <w:rPr>
                <w:kern w:val="2"/>
                <w:lang w:eastAsia="ar-SA"/>
              </w:rPr>
            </w:pPr>
            <w:r>
              <w:rPr>
                <w:kern w:val="2"/>
                <w:lang w:eastAsia="ar-SA"/>
              </w:rPr>
              <w:t>Отдел сельского хозяйства</w:t>
            </w:r>
          </w:p>
        </w:tc>
        <w:tc>
          <w:tcPr>
            <w:tcW w:w="1232" w:type="dxa"/>
            <w:tcBorders>
              <w:top w:val="single" w:sz="4" w:space="0" w:color="auto"/>
              <w:left w:val="single" w:sz="4" w:space="0" w:color="auto"/>
              <w:bottom w:val="single" w:sz="4" w:space="0" w:color="auto"/>
              <w:right w:val="single" w:sz="4" w:space="0" w:color="auto"/>
            </w:tcBorders>
          </w:tcPr>
          <w:p w:rsidR="001834CF" w:rsidRDefault="001834CF" w:rsidP="0095048D">
            <w:pPr>
              <w:suppressAutoHyphens/>
              <w:jc w:val="right"/>
              <w:rPr>
                <w:kern w:val="2"/>
                <w:lang w:eastAsia="ar-SA"/>
              </w:rPr>
            </w:pPr>
            <w:r>
              <w:rPr>
                <w:kern w:val="2"/>
                <w:lang w:eastAsia="ar-SA"/>
              </w:rPr>
              <w:t>1</w:t>
            </w:r>
          </w:p>
        </w:tc>
        <w:tc>
          <w:tcPr>
            <w:tcW w:w="1418" w:type="dxa"/>
            <w:tcBorders>
              <w:top w:val="single" w:sz="4" w:space="0" w:color="auto"/>
              <w:left w:val="single" w:sz="4" w:space="0" w:color="auto"/>
              <w:bottom w:val="single" w:sz="4" w:space="0" w:color="auto"/>
              <w:right w:val="single" w:sz="4" w:space="0" w:color="auto"/>
            </w:tcBorders>
            <w:vAlign w:val="bottom"/>
          </w:tcPr>
          <w:p w:rsidR="001834CF" w:rsidRPr="0007058F" w:rsidRDefault="00B95715" w:rsidP="0095048D">
            <w:pPr>
              <w:suppressAutoHyphens/>
              <w:jc w:val="right"/>
              <w:rPr>
                <w:kern w:val="2"/>
                <w:lang w:eastAsia="ar-SA"/>
              </w:rPr>
            </w:pPr>
            <w:r>
              <w:rPr>
                <w:kern w:val="2"/>
                <w:lang w:eastAsia="ar-SA"/>
              </w:rPr>
              <w:t>1</w:t>
            </w:r>
          </w:p>
        </w:tc>
        <w:tc>
          <w:tcPr>
            <w:tcW w:w="1134" w:type="dxa"/>
            <w:tcBorders>
              <w:top w:val="single" w:sz="4" w:space="0" w:color="auto"/>
              <w:left w:val="single" w:sz="4" w:space="0" w:color="auto"/>
              <w:bottom w:val="single" w:sz="4" w:space="0" w:color="auto"/>
              <w:right w:val="single" w:sz="4" w:space="0" w:color="auto"/>
            </w:tcBorders>
            <w:vAlign w:val="bottom"/>
          </w:tcPr>
          <w:p w:rsidR="001834CF" w:rsidRPr="0007058F" w:rsidRDefault="001834CF" w:rsidP="0095048D">
            <w:pPr>
              <w:suppressAutoHyphens/>
              <w:jc w:val="right"/>
              <w:rPr>
                <w:kern w:val="2"/>
                <w:lang w:eastAsia="ar-SA"/>
              </w:rPr>
            </w:pPr>
            <w:r>
              <w:rPr>
                <w:kern w:val="2"/>
                <w:lang w:eastAsia="ar-SA"/>
              </w:rPr>
              <w:t>1</w:t>
            </w:r>
          </w:p>
        </w:tc>
        <w:tc>
          <w:tcPr>
            <w:tcW w:w="1330" w:type="dxa"/>
            <w:tcBorders>
              <w:top w:val="single" w:sz="4" w:space="0" w:color="auto"/>
              <w:left w:val="single" w:sz="4" w:space="0" w:color="auto"/>
              <w:bottom w:val="single" w:sz="4" w:space="0" w:color="auto"/>
              <w:right w:val="single" w:sz="4" w:space="0" w:color="auto"/>
            </w:tcBorders>
            <w:vAlign w:val="bottom"/>
          </w:tcPr>
          <w:p w:rsidR="001834CF" w:rsidRPr="0007058F" w:rsidRDefault="001834CF" w:rsidP="0095048D">
            <w:pPr>
              <w:suppressAutoHyphens/>
              <w:jc w:val="right"/>
              <w:rPr>
                <w:kern w:val="2"/>
                <w:lang w:eastAsia="ar-SA"/>
              </w:rPr>
            </w:pPr>
            <w:r>
              <w:rPr>
                <w:kern w:val="2"/>
                <w:lang w:eastAsia="ar-SA"/>
              </w:rPr>
              <w:t>1</w:t>
            </w:r>
          </w:p>
        </w:tc>
      </w:tr>
      <w:tr w:rsidR="000F1C3E" w:rsidRPr="0007058F" w:rsidTr="002A4C68">
        <w:trPr>
          <w:jc w:val="center"/>
        </w:trPr>
        <w:tc>
          <w:tcPr>
            <w:tcW w:w="236"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1709D" w:rsidP="001834CF">
            <w:pPr>
              <w:suppressAutoHyphens/>
              <w:jc w:val="center"/>
              <w:rPr>
                <w:kern w:val="2"/>
                <w:lang w:eastAsia="ar-SA"/>
              </w:rPr>
            </w:pPr>
            <w:r>
              <w:rPr>
                <w:kern w:val="2"/>
                <w:lang w:eastAsia="ar-SA"/>
              </w:rPr>
              <w:t>10</w:t>
            </w:r>
          </w:p>
        </w:tc>
        <w:tc>
          <w:tcPr>
            <w:tcW w:w="4278"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rPr>
                <w:i/>
                <w:lang w:eastAsia="en-US"/>
              </w:rPr>
            </w:pPr>
            <w:r w:rsidRPr="0007058F">
              <w:rPr>
                <w:i/>
                <w:lang w:eastAsia="en-US"/>
              </w:rPr>
              <w:t>Доля земель сельскохозяйственного назначения, используемая на законных основаниях:</w:t>
            </w:r>
          </w:p>
        </w:tc>
        <w:tc>
          <w:tcPr>
            <w:tcW w:w="1429"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center"/>
              <w:rPr>
                <w:kern w:val="2"/>
                <w:lang w:eastAsia="ar-SA"/>
              </w:rPr>
            </w:pPr>
            <w:r w:rsidRPr="0007058F">
              <w:rPr>
                <w:kern w:val="2"/>
                <w:lang w:eastAsia="ar-SA"/>
              </w:rPr>
              <w:t>Х</w:t>
            </w:r>
          </w:p>
        </w:tc>
        <w:tc>
          <w:tcPr>
            <w:tcW w:w="1364"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center"/>
              <w:rPr>
                <w:kern w:val="2"/>
                <w:lang w:eastAsia="ar-SA"/>
              </w:rPr>
            </w:pPr>
            <w:r w:rsidRPr="0007058F">
              <w:rPr>
                <w:kern w:val="2"/>
                <w:lang w:eastAsia="ar-SA"/>
              </w:rPr>
              <w:t>х</w:t>
            </w:r>
          </w:p>
        </w:tc>
        <w:tc>
          <w:tcPr>
            <w:tcW w:w="2531" w:type="dxa"/>
            <w:tcBorders>
              <w:top w:val="single" w:sz="4" w:space="0" w:color="auto"/>
              <w:left w:val="single" w:sz="4" w:space="0" w:color="auto"/>
              <w:bottom w:val="single" w:sz="4" w:space="0" w:color="auto"/>
              <w:right w:val="single" w:sz="4" w:space="0" w:color="auto"/>
            </w:tcBorders>
            <w:vAlign w:val="bottom"/>
          </w:tcPr>
          <w:p w:rsidR="000F1C3E" w:rsidRPr="0007058F" w:rsidRDefault="000F1C3E" w:rsidP="0095048D">
            <w:pPr>
              <w:suppressAutoHyphens/>
              <w:jc w:val="center"/>
              <w:rPr>
                <w:kern w:val="2"/>
                <w:lang w:eastAsia="ar-SA"/>
              </w:rPr>
            </w:pPr>
            <w:r w:rsidRPr="0007058F">
              <w:rPr>
                <w:kern w:val="2"/>
                <w:lang w:eastAsia="ar-SA"/>
              </w:rPr>
              <w:t>х</w:t>
            </w:r>
          </w:p>
        </w:tc>
        <w:tc>
          <w:tcPr>
            <w:tcW w:w="1232" w:type="dxa"/>
            <w:tcBorders>
              <w:top w:val="single" w:sz="4" w:space="0" w:color="auto"/>
              <w:left w:val="single" w:sz="4" w:space="0" w:color="auto"/>
              <w:bottom w:val="single" w:sz="4" w:space="0" w:color="auto"/>
              <w:right w:val="single" w:sz="4" w:space="0" w:color="auto"/>
            </w:tcBorders>
          </w:tcPr>
          <w:p w:rsidR="000F1C3E" w:rsidRPr="0007058F" w:rsidRDefault="000F1C3E" w:rsidP="0095048D">
            <w:pPr>
              <w:suppressAutoHyphens/>
              <w:jc w:val="right"/>
              <w:rPr>
                <w:kern w:val="2"/>
                <w:lang w:eastAsia="ar-SA"/>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right"/>
              <w:rPr>
                <w:kern w:val="2"/>
                <w:lang w:eastAsia="ar-SA"/>
              </w:rPr>
            </w:pPr>
            <w:r w:rsidRPr="0007058F">
              <w:rPr>
                <w:kern w:val="2"/>
                <w:lang w:eastAsia="ar-SA"/>
              </w:rPr>
              <w:t>х</w:t>
            </w:r>
          </w:p>
        </w:tc>
        <w:tc>
          <w:tcPr>
            <w:tcW w:w="1134"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right"/>
              <w:rPr>
                <w:kern w:val="2"/>
                <w:lang w:eastAsia="ar-SA"/>
              </w:rPr>
            </w:pPr>
            <w:r w:rsidRPr="0007058F">
              <w:rPr>
                <w:kern w:val="2"/>
                <w:lang w:eastAsia="ar-SA"/>
              </w:rPr>
              <w:t>х</w:t>
            </w:r>
          </w:p>
        </w:tc>
        <w:tc>
          <w:tcPr>
            <w:tcW w:w="1330"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right"/>
              <w:rPr>
                <w:kern w:val="2"/>
                <w:lang w:eastAsia="ar-SA"/>
              </w:rPr>
            </w:pPr>
            <w:r w:rsidRPr="0007058F">
              <w:rPr>
                <w:kern w:val="2"/>
                <w:lang w:eastAsia="ar-SA"/>
              </w:rPr>
              <w:t>х</w:t>
            </w:r>
          </w:p>
        </w:tc>
      </w:tr>
      <w:tr w:rsidR="00B95715" w:rsidRPr="0007058F" w:rsidTr="002A4C68">
        <w:trPr>
          <w:jc w:val="center"/>
        </w:trPr>
        <w:tc>
          <w:tcPr>
            <w:tcW w:w="236" w:type="dxa"/>
            <w:tcBorders>
              <w:top w:val="single" w:sz="4" w:space="0" w:color="auto"/>
              <w:left w:val="single" w:sz="4" w:space="0" w:color="auto"/>
              <w:bottom w:val="single" w:sz="4" w:space="0" w:color="auto"/>
              <w:right w:val="single" w:sz="4" w:space="0" w:color="auto"/>
            </w:tcBorders>
            <w:vAlign w:val="bottom"/>
            <w:hideMark/>
          </w:tcPr>
          <w:p w:rsidR="00B95715" w:rsidRPr="0007058F" w:rsidRDefault="0001709D" w:rsidP="0001709D">
            <w:pPr>
              <w:suppressAutoHyphens/>
              <w:jc w:val="center"/>
              <w:rPr>
                <w:kern w:val="2"/>
                <w:lang w:eastAsia="ar-SA"/>
              </w:rPr>
            </w:pPr>
            <w:r>
              <w:rPr>
                <w:kern w:val="2"/>
                <w:lang w:eastAsia="ar-SA"/>
              </w:rPr>
              <w:t>11</w:t>
            </w:r>
          </w:p>
        </w:tc>
        <w:tc>
          <w:tcPr>
            <w:tcW w:w="4278" w:type="dxa"/>
            <w:tcBorders>
              <w:top w:val="single" w:sz="4" w:space="0" w:color="auto"/>
              <w:left w:val="single" w:sz="4" w:space="0" w:color="auto"/>
              <w:bottom w:val="single" w:sz="4" w:space="0" w:color="auto"/>
              <w:right w:val="single" w:sz="4" w:space="0" w:color="auto"/>
            </w:tcBorders>
            <w:vAlign w:val="bottom"/>
            <w:hideMark/>
          </w:tcPr>
          <w:p w:rsidR="00B95715" w:rsidRPr="0007058F" w:rsidRDefault="00B95715" w:rsidP="00B95715">
            <w:pPr>
              <w:suppressAutoHyphens/>
              <w:rPr>
                <w:lang w:eastAsia="en-US"/>
              </w:rPr>
            </w:pPr>
            <w:r w:rsidRPr="0007058F">
              <w:rPr>
                <w:lang w:eastAsia="en-US"/>
              </w:rPr>
              <w:t>аренда;</w:t>
            </w:r>
          </w:p>
        </w:tc>
        <w:tc>
          <w:tcPr>
            <w:tcW w:w="1429" w:type="dxa"/>
            <w:tcBorders>
              <w:top w:val="single" w:sz="4" w:space="0" w:color="auto"/>
              <w:left w:val="single" w:sz="4" w:space="0" w:color="auto"/>
              <w:bottom w:val="single" w:sz="4" w:space="0" w:color="auto"/>
              <w:right w:val="single" w:sz="4" w:space="0" w:color="auto"/>
            </w:tcBorders>
            <w:vAlign w:val="bottom"/>
            <w:hideMark/>
          </w:tcPr>
          <w:p w:rsidR="00B95715" w:rsidRPr="0007058F" w:rsidRDefault="00B95715" w:rsidP="00B95715">
            <w:pPr>
              <w:suppressAutoHyphens/>
              <w:jc w:val="center"/>
              <w:rPr>
                <w:kern w:val="2"/>
                <w:lang w:eastAsia="ar-SA"/>
              </w:rPr>
            </w:pPr>
            <w:r w:rsidRPr="0007058F">
              <w:rPr>
                <w:kern w:val="2"/>
                <w:lang w:eastAsia="ar-SA"/>
              </w:rPr>
              <w:t>0,01</w:t>
            </w:r>
          </w:p>
        </w:tc>
        <w:tc>
          <w:tcPr>
            <w:tcW w:w="1364" w:type="dxa"/>
            <w:tcBorders>
              <w:top w:val="single" w:sz="4" w:space="0" w:color="auto"/>
              <w:left w:val="single" w:sz="4" w:space="0" w:color="auto"/>
              <w:bottom w:val="single" w:sz="4" w:space="0" w:color="auto"/>
              <w:right w:val="single" w:sz="4" w:space="0" w:color="auto"/>
            </w:tcBorders>
            <w:vAlign w:val="bottom"/>
            <w:hideMark/>
          </w:tcPr>
          <w:p w:rsidR="00B95715" w:rsidRPr="0007058F" w:rsidRDefault="00B95715" w:rsidP="00B95715">
            <w:pPr>
              <w:suppressAutoHyphens/>
              <w:jc w:val="center"/>
              <w:rPr>
                <w:kern w:val="2"/>
                <w:lang w:eastAsia="ar-SA"/>
              </w:rPr>
            </w:pPr>
            <w:r w:rsidRPr="0007058F">
              <w:rPr>
                <w:kern w:val="2"/>
                <w:lang w:eastAsia="ar-SA"/>
              </w:rPr>
              <w:t>га</w:t>
            </w:r>
          </w:p>
        </w:tc>
        <w:tc>
          <w:tcPr>
            <w:tcW w:w="2531" w:type="dxa"/>
            <w:tcBorders>
              <w:top w:val="single" w:sz="4" w:space="0" w:color="auto"/>
              <w:left w:val="single" w:sz="4" w:space="0" w:color="auto"/>
              <w:bottom w:val="single" w:sz="4" w:space="0" w:color="auto"/>
              <w:right w:val="single" w:sz="4" w:space="0" w:color="auto"/>
            </w:tcBorders>
            <w:vAlign w:val="bottom"/>
            <w:hideMark/>
          </w:tcPr>
          <w:p w:rsidR="00B95715" w:rsidRPr="0007058F" w:rsidRDefault="00B95715" w:rsidP="00B95715">
            <w:pPr>
              <w:suppressAutoHyphens/>
              <w:jc w:val="center"/>
              <w:rPr>
                <w:kern w:val="2"/>
                <w:lang w:eastAsia="ar-SA"/>
              </w:rPr>
            </w:pPr>
            <w:r w:rsidRPr="0007058F">
              <w:rPr>
                <w:lang w:eastAsia="en-US"/>
              </w:rPr>
              <w:t>Отдел сельского хозяйства</w:t>
            </w:r>
          </w:p>
        </w:tc>
        <w:tc>
          <w:tcPr>
            <w:tcW w:w="1232" w:type="dxa"/>
            <w:tcBorders>
              <w:top w:val="single" w:sz="4" w:space="0" w:color="auto"/>
              <w:left w:val="single" w:sz="4" w:space="0" w:color="auto"/>
              <w:bottom w:val="single" w:sz="4" w:space="0" w:color="auto"/>
              <w:right w:val="single" w:sz="4" w:space="0" w:color="auto"/>
            </w:tcBorders>
            <w:vAlign w:val="bottom"/>
          </w:tcPr>
          <w:p w:rsidR="00B95715" w:rsidRPr="0007058F" w:rsidRDefault="00B95715" w:rsidP="00B95715">
            <w:pPr>
              <w:suppressAutoHyphens/>
              <w:jc w:val="right"/>
              <w:rPr>
                <w:kern w:val="2"/>
                <w:lang w:eastAsia="ar-SA"/>
              </w:rPr>
            </w:pPr>
            <w:r w:rsidRPr="0007058F">
              <w:rPr>
                <w:kern w:val="2"/>
                <w:lang w:eastAsia="ar-SA"/>
              </w:rPr>
              <w:t>208,4</w:t>
            </w:r>
          </w:p>
        </w:tc>
        <w:tc>
          <w:tcPr>
            <w:tcW w:w="1418" w:type="dxa"/>
            <w:tcBorders>
              <w:top w:val="single" w:sz="4" w:space="0" w:color="auto"/>
              <w:left w:val="single" w:sz="4" w:space="0" w:color="auto"/>
              <w:bottom w:val="single" w:sz="4" w:space="0" w:color="auto"/>
              <w:right w:val="single" w:sz="4" w:space="0" w:color="auto"/>
            </w:tcBorders>
            <w:vAlign w:val="bottom"/>
          </w:tcPr>
          <w:p w:rsidR="00B95715" w:rsidRPr="0007058F" w:rsidRDefault="00B95715" w:rsidP="00B95715">
            <w:pPr>
              <w:suppressAutoHyphens/>
              <w:jc w:val="right"/>
              <w:rPr>
                <w:kern w:val="2"/>
                <w:lang w:eastAsia="ar-SA"/>
              </w:rPr>
            </w:pPr>
            <w:r w:rsidRPr="0007058F">
              <w:rPr>
                <w:kern w:val="2"/>
                <w:lang w:eastAsia="ar-SA"/>
              </w:rPr>
              <w:t>350,0</w:t>
            </w:r>
          </w:p>
        </w:tc>
        <w:tc>
          <w:tcPr>
            <w:tcW w:w="1134" w:type="dxa"/>
            <w:tcBorders>
              <w:top w:val="single" w:sz="4" w:space="0" w:color="auto"/>
              <w:left w:val="single" w:sz="4" w:space="0" w:color="auto"/>
              <w:bottom w:val="single" w:sz="4" w:space="0" w:color="auto"/>
              <w:right w:val="single" w:sz="4" w:space="0" w:color="auto"/>
            </w:tcBorders>
            <w:vAlign w:val="bottom"/>
          </w:tcPr>
          <w:p w:rsidR="00B95715" w:rsidRPr="0007058F" w:rsidRDefault="00B95715" w:rsidP="00B95715">
            <w:pPr>
              <w:suppressAutoHyphens/>
              <w:jc w:val="right"/>
              <w:rPr>
                <w:kern w:val="2"/>
                <w:lang w:eastAsia="ar-SA"/>
              </w:rPr>
            </w:pPr>
            <w:r w:rsidRPr="0007058F">
              <w:rPr>
                <w:kern w:val="2"/>
                <w:lang w:eastAsia="ar-SA"/>
              </w:rPr>
              <w:t>498,0</w:t>
            </w:r>
          </w:p>
        </w:tc>
        <w:tc>
          <w:tcPr>
            <w:tcW w:w="1330" w:type="dxa"/>
            <w:tcBorders>
              <w:top w:val="single" w:sz="4" w:space="0" w:color="auto"/>
              <w:left w:val="single" w:sz="4" w:space="0" w:color="auto"/>
              <w:bottom w:val="single" w:sz="4" w:space="0" w:color="auto"/>
              <w:right w:val="single" w:sz="4" w:space="0" w:color="auto"/>
            </w:tcBorders>
            <w:vAlign w:val="bottom"/>
            <w:hideMark/>
          </w:tcPr>
          <w:p w:rsidR="00B95715" w:rsidRPr="0007058F" w:rsidRDefault="00B95715" w:rsidP="00B95715">
            <w:pPr>
              <w:suppressAutoHyphens/>
              <w:jc w:val="right"/>
              <w:rPr>
                <w:kern w:val="2"/>
                <w:lang w:eastAsia="ar-SA"/>
              </w:rPr>
            </w:pPr>
            <w:r w:rsidRPr="0007058F">
              <w:rPr>
                <w:kern w:val="2"/>
                <w:lang w:eastAsia="ar-SA"/>
              </w:rPr>
              <w:t>498,0</w:t>
            </w:r>
          </w:p>
        </w:tc>
      </w:tr>
      <w:tr w:rsidR="00B95715" w:rsidRPr="0007058F" w:rsidTr="002A4C68">
        <w:trPr>
          <w:jc w:val="center"/>
        </w:trPr>
        <w:tc>
          <w:tcPr>
            <w:tcW w:w="236" w:type="dxa"/>
            <w:tcBorders>
              <w:top w:val="single" w:sz="4" w:space="0" w:color="auto"/>
              <w:left w:val="single" w:sz="4" w:space="0" w:color="auto"/>
              <w:bottom w:val="single" w:sz="4" w:space="0" w:color="auto"/>
              <w:right w:val="single" w:sz="4" w:space="0" w:color="auto"/>
            </w:tcBorders>
            <w:vAlign w:val="bottom"/>
            <w:hideMark/>
          </w:tcPr>
          <w:p w:rsidR="00B95715" w:rsidRPr="0007058F" w:rsidRDefault="0001709D" w:rsidP="0001709D">
            <w:pPr>
              <w:suppressAutoHyphens/>
              <w:jc w:val="center"/>
              <w:rPr>
                <w:kern w:val="2"/>
                <w:lang w:eastAsia="ar-SA"/>
              </w:rPr>
            </w:pPr>
            <w:r>
              <w:rPr>
                <w:kern w:val="2"/>
                <w:lang w:eastAsia="ar-SA"/>
              </w:rPr>
              <w:t>12</w:t>
            </w:r>
          </w:p>
        </w:tc>
        <w:tc>
          <w:tcPr>
            <w:tcW w:w="4278" w:type="dxa"/>
            <w:tcBorders>
              <w:top w:val="single" w:sz="4" w:space="0" w:color="auto"/>
              <w:left w:val="single" w:sz="4" w:space="0" w:color="auto"/>
              <w:bottom w:val="single" w:sz="4" w:space="0" w:color="auto"/>
              <w:right w:val="single" w:sz="4" w:space="0" w:color="auto"/>
            </w:tcBorders>
            <w:vAlign w:val="bottom"/>
            <w:hideMark/>
          </w:tcPr>
          <w:p w:rsidR="00B95715" w:rsidRPr="0007058F" w:rsidRDefault="00B95715" w:rsidP="00B95715">
            <w:pPr>
              <w:suppressAutoHyphens/>
              <w:rPr>
                <w:lang w:eastAsia="en-US"/>
              </w:rPr>
            </w:pPr>
            <w:r w:rsidRPr="0007058F">
              <w:rPr>
                <w:lang w:eastAsia="en-US"/>
              </w:rPr>
              <w:t>собственность;</w:t>
            </w:r>
          </w:p>
        </w:tc>
        <w:tc>
          <w:tcPr>
            <w:tcW w:w="1429" w:type="dxa"/>
            <w:tcBorders>
              <w:top w:val="single" w:sz="4" w:space="0" w:color="auto"/>
              <w:left w:val="single" w:sz="4" w:space="0" w:color="auto"/>
              <w:bottom w:val="single" w:sz="4" w:space="0" w:color="auto"/>
              <w:right w:val="single" w:sz="4" w:space="0" w:color="auto"/>
            </w:tcBorders>
            <w:vAlign w:val="bottom"/>
            <w:hideMark/>
          </w:tcPr>
          <w:p w:rsidR="00B95715" w:rsidRPr="0007058F" w:rsidRDefault="00B95715" w:rsidP="00B95715">
            <w:pPr>
              <w:suppressAutoHyphens/>
              <w:jc w:val="center"/>
              <w:rPr>
                <w:kern w:val="2"/>
                <w:lang w:eastAsia="ar-SA"/>
              </w:rPr>
            </w:pPr>
            <w:r w:rsidRPr="0007058F">
              <w:rPr>
                <w:kern w:val="2"/>
                <w:lang w:eastAsia="ar-SA"/>
              </w:rPr>
              <w:t>0,01</w:t>
            </w:r>
          </w:p>
        </w:tc>
        <w:tc>
          <w:tcPr>
            <w:tcW w:w="1364" w:type="dxa"/>
            <w:tcBorders>
              <w:top w:val="single" w:sz="4" w:space="0" w:color="auto"/>
              <w:left w:val="single" w:sz="4" w:space="0" w:color="auto"/>
              <w:bottom w:val="single" w:sz="4" w:space="0" w:color="auto"/>
              <w:right w:val="single" w:sz="4" w:space="0" w:color="auto"/>
            </w:tcBorders>
            <w:vAlign w:val="bottom"/>
            <w:hideMark/>
          </w:tcPr>
          <w:p w:rsidR="00B95715" w:rsidRPr="0007058F" w:rsidRDefault="00B95715" w:rsidP="00B95715">
            <w:pPr>
              <w:suppressAutoHyphens/>
              <w:jc w:val="center"/>
              <w:rPr>
                <w:kern w:val="2"/>
                <w:lang w:eastAsia="ar-SA"/>
              </w:rPr>
            </w:pPr>
            <w:r w:rsidRPr="0007058F">
              <w:rPr>
                <w:kern w:val="2"/>
                <w:lang w:eastAsia="ar-SA"/>
              </w:rPr>
              <w:t>га</w:t>
            </w:r>
          </w:p>
        </w:tc>
        <w:tc>
          <w:tcPr>
            <w:tcW w:w="2531" w:type="dxa"/>
            <w:tcBorders>
              <w:top w:val="single" w:sz="4" w:space="0" w:color="auto"/>
              <w:left w:val="single" w:sz="4" w:space="0" w:color="auto"/>
              <w:bottom w:val="single" w:sz="4" w:space="0" w:color="auto"/>
              <w:right w:val="single" w:sz="4" w:space="0" w:color="auto"/>
            </w:tcBorders>
            <w:vAlign w:val="bottom"/>
            <w:hideMark/>
          </w:tcPr>
          <w:p w:rsidR="00B95715" w:rsidRPr="0007058F" w:rsidRDefault="00B95715" w:rsidP="00B95715">
            <w:pPr>
              <w:suppressAutoHyphens/>
              <w:jc w:val="center"/>
              <w:rPr>
                <w:kern w:val="2"/>
                <w:lang w:eastAsia="ar-SA"/>
              </w:rPr>
            </w:pPr>
            <w:r w:rsidRPr="0007058F">
              <w:rPr>
                <w:lang w:eastAsia="en-US"/>
              </w:rPr>
              <w:t>Отдел сельского хозяйства</w:t>
            </w:r>
          </w:p>
        </w:tc>
        <w:tc>
          <w:tcPr>
            <w:tcW w:w="1232" w:type="dxa"/>
            <w:tcBorders>
              <w:top w:val="single" w:sz="4" w:space="0" w:color="auto"/>
              <w:left w:val="single" w:sz="4" w:space="0" w:color="auto"/>
              <w:bottom w:val="single" w:sz="4" w:space="0" w:color="auto"/>
              <w:right w:val="single" w:sz="4" w:space="0" w:color="auto"/>
            </w:tcBorders>
            <w:vAlign w:val="bottom"/>
          </w:tcPr>
          <w:p w:rsidR="00B95715" w:rsidRPr="0007058F" w:rsidRDefault="00B95715" w:rsidP="00B95715">
            <w:pPr>
              <w:suppressAutoHyphens/>
              <w:jc w:val="right"/>
              <w:rPr>
                <w:kern w:val="2"/>
                <w:lang w:eastAsia="ar-SA"/>
              </w:rPr>
            </w:pPr>
            <w:r w:rsidRPr="0007058F">
              <w:rPr>
                <w:kern w:val="2"/>
                <w:lang w:eastAsia="ar-SA"/>
              </w:rPr>
              <w:t>280,0</w:t>
            </w:r>
          </w:p>
        </w:tc>
        <w:tc>
          <w:tcPr>
            <w:tcW w:w="1418" w:type="dxa"/>
            <w:tcBorders>
              <w:top w:val="single" w:sz="4" w:space="0" w:color="auto"/>
              <w:left w:val="single" w:sz="4" w:space="0" w:color="auto"/>
              <w:bottom w:val="single" w:sz="4" w:space="0" w:color="auto"/>
              <w:right w:val="single" w:sz="4" w:space="0" w:color="auto"/>
            </w:tcBorders>
            <w:vAlign w:val="bottom"/>
          </w:tcPr>
          <w:p w:rsidR="00B95715" w:rsidRPr="0007058F" w:rsidRDefault="00B95715" w:rsidP="00B95715">
            <w:pPr>
              <w:suppressAutoHyphens/>
              <w:jc w:val="right"/>
              <w:rPr>
                <w:kern w:val="2"/>
                <w:lang w:eastAsia="ar-SA"/>
              </w:rPr>
            </w:pPr>
            <w:r w:rsidRPr="0007058F">
              <w:rPr>
                <w:kern w:val="2"/>
                <w:lang w:eastAsia="ar-SA"/>
              </w:rPr>
              <w:t>290,0</w:t>
            </w:r>
          </w:p>
        </w:tc>
        <w:tc>
          <w:tcPr>
            <w:tcW w:w="1134" w:type="dxa"/>
            <w:tcBorders>
              <w:top w:val="single" w:sz="4" w:space="0" w:color="auto"/>
              <w:left w:val="single" w:sz="4" w:space="0" w:color="auto"/>
              <w:bottom w:val="single" w:sz="4" w:space="0" w:color="auto"/>
              <w:right w:val="single" w:sz="4" w:space="0" w:color="auto"/>
            </w:tcBorders>
            <w:vAlign w:val="bottom"/>
          </w:tcPr>
          <w:p w:rsidR="00B95715" w:rsidRPr="0007058F" w:rsidRDefault="00B95715" w:rsidP="00B95715">
            <w:pPr>
              <w:suppressAutoHyphens/>
              <w:jc w:val="right"/>
              <w:rPr>
                <w:kern w:val="2"/>
                <w:lang w:eastAsia="ar-SA"/>
              </w:rPr>
            </w:pPr>
            <w:r w:rsidRPr="0007058F">
              <w:rPr>
                <w:kern w:val="2"/>
                <w:lang w:eastAsia="ar-SA"/>
              </w:rPr>
              <w:t>300,0</w:t>
            </w:r>
          </w:p>
        </w:tc>
        <w:tc>
          <w:tcPr>
            <w:tcW w:w="1330" w:type="dxa"/>
            <w:tcBorders>
              <w:top w:val="single" w:sz="4" w:space="0" w:color="auto"/>
              <w:left w:val="single" w:sz="4" w:space="0" w:color="auto"/>
              <w:bottom w:val="single" w:sz="4" w:space="0" w:color="auto"/>
              <w:right w:val="single" w:sz="4" w:space="0" w:color="auto"/>
            </w:tcBorders>
            <w:vAlign w:val="bottom"/>
            <w:hideMark/>
          </w:tcPr>
          <w:p w:rsidR="00B95715" w:rsidRPr="0007058F" w:rsidRDefault="00B95715" w:rsidP="00B95715">
            <w:pPr>
              <w:suppressAutoHyphens/>
              <w:jc w:val="right"/>
              <w:rPr>
                <w:kern w:val="2"/>
                <w:lang w:eastAsia="ar-SA"/>
              </w:rPr>
            </w:pPr>
            <w:r w:rsidRPr="0007058F">
              <w:rPr>
                <w:kern w:val="2"/>
                <w:lang w:eastAsia="ar-SA"/>
              </w:rPr>
              <w:t>300,0</w:t>
            </w:r>
          </w:p>
        </w:tc>
      </w:tr>
      <w:tr w:rsidR="00B95715" w:rsidRPr="0007058F" w:rsidTr="002A4C68">
        <w:trPr>
          <w:jc w:val="center"/>
        </w:trPr>
        <w:tc>
          <w:tcPr>
            <w:tcW w:w="236" w:type="dxa"/>
            <w:tcBorders>
              <w:top w:val="single" w:sz="4" w:space="0" w:color="auto"/>
              <w:left w:val="single" w:sz="4" w:space="0" w:color="auto"/>
              <w:bottom w:val="single" w:sz="4" w:space="0" w:color="auto"/>
              <w:right w:val="single" w:sz="4" w:space="0" w:color="auto"/>
            </w:tcBorders>
            <w:vAlign w:val="bottom"/>
            <w:hideMark/>
          </w:tcPr>
          <w:p w:rsidR="00B95715" w:rsidRPr="0007058F" w:rsidRDefault="0001709D" w:rsidP="0001709D">
            <w:pPr>
              <w:suppressAutoHyphens/>
              <w:jc w:val="center"/>
              <w:rPr>
                <w:kern w:val="2"/>
                <w:lang w:eastAsia="ar-SA"/>
              </w:rPr>
            </w:pPr>
            <w:r>
              <w:rPr>
                <w:kern w:val="2"/>
                <w:lang w:eastAsia="ar-SA"/>
              </w:rPr>
              <w:t>1</w:t>
            </w:r>
            <w:r w:rsidR="00B95715" w:rsidRPr="0007058F">
              <w:rPr>
                <w:kern w:val="2"/>
                <w:lang w:eastAsia="ar-SA"/>
              </w:rPr>
              <w:t>3</w:t>
            </w:r>
          </w:p>
        </w:tc>
        <w:tc>
          <w:tcPr>
            <w:tcW w:w="4278" w:type="dxa"/>
            <w:tcBorders>
              <w:top w:val="single" w:sz="4" w:space="0" w:color="auto"/>
              <w:left w:val="single" w:sz="4" w:space="0" w:color="auto"/>
              <w:bottom w:val="single" w:sz="4" w:space="0" w:color="auto"/>
              <w:right w:val="single" w:sz="4" w:space="0" w:color="auto"/>
            </w:tcBorders>
            <w:vAlign w:val="bottom"/>
            <w:hideMark/>
          </w:tcPr>
          <w:p w:rsidR="00B95715" w:rsidRPr="0007058F" w:rsidRDefault="00B95715" w:rsidP="00B95715">
            <w:pPr>
              <w:suppressAutoHyphens/>
              <w:rPr>
                <w:lang w:eastAsia="en-US"/>
              </w:rPr>
            </w:pPr>
            <w:r w:rsidRPr="0007058F">
              <w:rPr>
                <w:lang w:eastAsia="en-US"/>
              </w:rPr>
              <w:t>безвозмездное пользование;</w:t>
            </w:r>
          </w:p>
        </w:tc>
        <w:tc>
          <w:tcPr>
            <w:tcW w:w="1429" w:type="dxa"/>
            <w:tcBorders>
              <w:top w:val="single" w:sz="4" w:space="0" w:color="auto"/>
              <w:left w:val="single" w:sz="4" w:space="0" w:color="auto"/>
              <w:bottom w:val="single" w:sz="4" w:space="0" w:color="auto"/>
              <w:right w:val="single" w:sz="4" w:space="0" w:color="auto"/>
            </w:tcBorders>
            <w:vAlign w:val="bottom"/>
            <w:hideMark/>
          </w:tcPr>
          <w:p w:rsidR="00B95715" w:rsidRPr="0007058F" w:rsidRDefault="00B95715" w:rsidP="00B95715">
            <w:pPr>
              <w:suppressAutoHyphens/>
              <w:jc w:val="center"/>
              <w:rPr>
                <w:kern w:val="2"/>
                <w:lang w:eastAsia="ar-SA"/>
              </w:rPr>
            </w:pPr>
            <w:r w:rsidRPr="0007058F">
              <w:rPr>
                <w:kern w:val="2"/>
                <w:lang w:eastAsia="ar-SA"/>
              </w:rPr>
              <w:t>0,01</w:t>
            </w:r>
          </w:p>
        </w:tc>
        <w:tc>
          <w:tcPr>
            <w:tcW w:w="1364" w:type="dxa"/>
            <w:tcBorders>
              <w:top w:val="single" w:sz="4" w:space="0" w:color="auto"/>
              <w:left w:val="single" w:sz="4" w:space="0" w:color="auto"/>
              <w:bottom w:val="single" w:sz="4" w:space="0" w:color="auto"/>
              <w:right w:val="single" w:sz="4" w:space="0" w:color="auto"/>
            </w:tcBorders>
            <w:vAlign w:val="bottom"/>
            <w:hideMark/>
          </w:tcPr>
          <w:p w:rsidR="00B95715" w:rsidRPr="0007058F" w:rsidRDefault="00B95715" w:rsidP="00B95715">
            <w:pPr>
              <w:suppressAutoHyphens/>
              <w:jc w:val="center"/>
              <w:rPr>
                <w:kern w:val="2"/>
                <w:lang w:eastAsia="ar-SA"/>
              </w:rPr>
            </w:pPr>
            <w:r w:rsidRPr="0007058F">
              <w:rPr>
                <w:kern w:val="2"/>
                <w:lang w:eastAsia="ar-SA"/>
              </w:rPr>
              <w:t>га</w:t>
            </w:r>
          </w:p>
        </w:tc>
        <w:tc>
          <w:tcPr>
            <w:tcW w:w="2531" w:type="dxa"/>
            <w:tcBorders>
              <w:top w:val="single" w:sz="4" w:space="0" w:color="auto"/>
              <w:left w:val="single" w:sz="4" w:space="0" w:color="auto"/>
              <w:bottom w:val="single" w:sz="4" w:space="0" w:color="auto"/>
              <w:right w:val="single" w:sz="4" w:space="0" w:color="auto"/>
            </w:tcBorders>
            <w:vAlign w:val="bottom"/>
            <w:hideMark/>
          </w:tcPr>
          <w:p w:rsidR="00B95715" w:rsidRPr="0007058F" w:rsidRDefault="00B95715" w:rsidP="00B95715">
            <w:pPr>
              <w:suppressAutoHyphens/>
              <w:jc w:val="center"/>
              <w:rPr>
                <w:kern w:val="2"/>
                <w:lang w:eastAsia="ar-SA"/>
              </w:rPr>
            </w:pPr>
            <w:r w:rsidRPr="0007058F">
              <w:rPr>
                <w:lang w:eastAsia="en-US"/>
              </w:rPr>
              <w:t>Отдел сельского хозяйства</w:t>
            </w:r>
          </w:p>
        </w:tc>
        <w:tc>
          <w:tcPr>
            <w:tcW w:w="1232" w:type="dxa"/>
            <w:tcBorders>
              <w:top w:val="single" w:sz="4" w:space="0" w:color="auto"/>
              <w:left w:val="single" w:sz="4" w:space="0" w:color="auto"/>
              <w:bottom w:val="single" w:sz="4" w:space="0" w:color="auto"/>
              <w:right w:val="single" w:sz="4" w:space="0" w:color="auto"/>
            </w:tcBorders>
            <w:vAlign w:val="bottom"/>
          </w:tcPr>
          <w:p w:rsidR="00B95715" w:rsidRPr="0007058F" w:rsidRDefault="00B95715" w:rsidP="00B95715">
            <w:pPr>
              <w:suppressAutoHyphens/>
              <w:jc w:val="right"/>
              <w:rPr>
                <w:kern w:val="2"/>
                <w:lang w:eastAsia="ar-SA"/>
              </w:rPr>
            </w:pPr>
            <w:r w:rsidRPr="0007058F">
              <w:rPr>
                <w:kern w:val="2"/>
                <w:lang w:eastAsia="ar-SA"/>
              </w:rPr>
              <w:t>390,0</w:t>
            </w:r>
          </w:p>
        </w:tc>
        <w:tc>
          <w:tcPr>
            <w:tcW w:w="1418" w:type="dxa"/>
            <w:tcBorders>
              <w:top w:val="single" w:sz="4" w:space="0" w:color="auto"/>
              <w:left w:val="single" w:sz="4" w:space="0" w:color="auto"/>
              <w:bottom w:val="single" w:sz="4" w:space="0" w:color="auto"/>
              <w:right w:val="single" w:sz="4" w:space="0" w:color="auto"/>
            </w:tcBorders>
            <w:vAlign w:val="bottom"/>
          </w:tcPr>
          <w:p w:rsidR="00B95715" w:rsidRPr="0007058F" w:rsidRDefault="00B95715" w:rsidP="00B95715">
            <w:pPr>
              <w:suppressAutoHyphens/>
              <w:jc w:val="right"/>
              <w:rPr>
                <w:kern w:val="2"/>
                <w:lang w:eastAsia="ar-SA"/>
              </w:rPr>
            </w:pPr>
            <w:r w:rsidRPr="0007058F">
              <w:rPr>
                <w:kern w:val="2"/>
                <w:lang w:eastAsia="ar-SA"/>
              </w:rPr>
              <w:t>390,0</w:t>
            </w:r>
          </w:p>
        </w:tc>
        <w:tc>
          <w:tcPr>
            <w:tcW w:w="1134" w:type="dxa"/>
            <w:tcBorders>
              <w:top w:val="single" w:sz="4" w:space="0" w:color="auto"/>
              <w:left w:val="single" w:sz="4" w:space="0" w:color="auto"/>
              <w:bottom w:val="single" w:sz="4" w:space="0" w:color="auto"/>
              <w:right w:val="single" w:sz="4" w:space="0" w:color="auto"/>
            </w:tcBorders>
            <w:vAlign w:val="bottom"/>
          </w:tcPr>
          <w:p w:rsidR="00B95715" w:rsidRPr="0007058F" w:rsidRDefault="00B95715" w:rsidP="00B95715">
            <w:pPr>
              <w:suppressAutoHyphens/>
              <w:jc w:val="right"/>
              <w:rPr>
                <w:kern w:val="2"/>
                <w:lang w:eastAsia="ar-SA"/>
              </w:rPr>
            </w:pPr>
            <w:r w:rsidRPr="0007058F">
              <w:rPr>
                <w:kern w:val="2"/>
                <w:lang w:eastAsia="ar-SA"/>
              </w:rPr>
              <w:t>390,0</w:t>
            </w:r>
          </w:p>
        </w:tc>
        <w:tc>
          <w:tcPr>
            <w:tcW w:w="1330" w:type="dxa"/>
            <w:tcBorders>
              <w:top w:val="single" w:sz="4" w:space="0" w:color="auto"/>
              <w:left w:val="single" w:sz="4" w:space="0" w:color="auto"/>
              <w:bottom w:val="single" w:sz="4" w:space="0" w:color="auto"/>
              <w:right w:val="single" w:sz="4" w:space="0" w:color="auto"/>
            </w:tcBorders>
            <w:vAlign w:val="bottom"/>
            <w:hideMark/>
          </w:tcPr>
          <w:p w:rsidR="00B95715" w:rsidRPr="0007058F" w:rsidRDefault="00B95715" w:rsidP="00B95715">
            <w:pPr>
              <w:suppressAutoHyphens/>
              <w:jc w:val="right"/>
              <w:rPr>
                <w:kern w:val="2"/>
                <w:lang w:eastAsia="ar-SA"/>
              </w:rPr>
            </w:pPr>
            <w:r w:rsidRPr="0007058F">
              <w:rPr>
                <w:kern w:val="2"/>
                <w:lang w:eastAsia="ar-SA"/>
              </w:rPr>
              <w:t>390,0</w:t>
            </w:r>
          </w:p>
        </w:tc>
      </w:tr>
      <w:tr w:rsidR="00B95715" w:rsidRPr="0007058F" w:rsidTr="002A4C68">
        <w:trPr>
          <w:jc w:val="center"/>
        </w:trPr>
        <w:tc>
          <w:tcPr>
            <w:tcW w:w="236" w:type="dxa"/>
            <w:tcBorders>
              <w:top w:val="single" w:sz="4" w:space="0" w:color="auto"/>
              <w:left w:val="single" w:sz="4" w:space="0" w:color="auto"/>
              <w:bottom w:val="single" w:sz="4" w:space="0" w:color="auto"/>
              <w:right w:val="single" w:sz="4" w:space="0" w:color="auto"/>
            </w:tcBorders>
            <w:vAlign w:val="bottom"/>
            <w:hideMark/>
          </w:tcPr>
          <w:p w:rsidR="00B95715" w:rsidRPr="0007058F" w:rsidRDefault="0001709D" w:rsidP="0001709D">
            <w:pPr>
              <w:suppressAutoHyphens/>
              <w:jc w:val="center"/>
              <w:rPr>
                <w:kern w:val="2"/>
                <w:lang w:eastAsia="ar-SA"/>
              </w:rPr>
            </w:pPr>
            <w:r>
              <w:rPr>
                <w:kern w:val="2"/>
                <w:lang w:eastAsia="ar-SA"/>
              </w:rPr>
              <w:t>1</w:t>
            </w:r>
            <w:r w:rsidR="00B95715" w:rsidRPr="0007058F">
              <w:rPr>
                <w:kern w:val="2"/>
                <w:lang w:eastAsia="ar-SA"/>
              </w:rPr>
              <w:t>4</w:t>
            </w:r>
          </w:p>
        </w:tc>
        <w:tc>
          <w:tcPr>
            <w:tcW w:w="4278" w:type="dxa"/>
            <w:tcBorders>
              <w:top w:val="single" w:sz="4" w:space="0" w:color="auto"/>
              <w:left w:val="single" w:sz="4" w:space="0" w:color="auto"/>
              <w:bottom w:val="single" w:sz="4" w:space="0" w:color="auto"/>
              <w:right w:val="single" w:sz="4" w:space="0" w:color="auto"/>
            </w:tcBorders>
            <w:vAlign w:val="bottom"/>
            <w:hideMark/>
          </w:tcPr>
          <w:p w:rsidR="00B95715" w:rsidRPr="0007058F" w:rsidRDefault="00B95715" w:rsidP="00B95715">
            <w:pPr>
              <w:suppressAutoHyphens/>
              <w:rPr>
                <w:lang w:eastAsia="en-US"/>
              </w:rPr>
            </w:pPr>
            <w:r w:rsidRPr="0007058F">
              <w:rPr>
                <w:lang w:eastAsia="en-US"/>
              </w:rPr>
              <w:t>на другом законном основании.</w:t>
            </w:r>
          </w:p>
        </w:tc>
        <w:tc>
          <w:tcPr>
            <w:tcW w:w="1429" w:type="dxa"/>
            <w:tcBorders>
              <w:top w:val="single" w:sz="4" w:space="0" w:color="auto"/>
              <w:left w:val="single" w:sz="4" w:space="0" w:color="auto"/>
              <w:bottom w:val="single" w:sz="4" w:space="0" w:color="auto"/>
              <w:right w:val="single" w:sz="4" w:space="0" w:color="auto"/>
            </w:tcBorders>
            <w:vAlign w:val="bottom"/>
            <w:hideMark/>
          </w:tcPr>
          <w:p w:rsidR="00B95715" w:rsidRPr="0007058F" w:rsidRDefault="00B95715" w:rsidP="00B95715">
            <w:pPr>
              <w:suppressAutoHyphens/>
              <w:jc w:val="center"/>
              <w:rPr>
                <w:kern w:val="2"/>
                <w:lang w:eastAsia="ar-SA"/>
              </w:rPr>
            </w:pPr>
            <w:r w:rsidRPr="0007058F">
              <w:rPr>
                <w:kern w:val="2"/>
                <w:lang w:eastAsia="ar-SA"/>
              </w:rPr>
              <w:t>0,01</w:t>
            </w:r>
          </w:p>
        </w:tc>
        <w:tc>
          <w:tcPr>
            <w:tcW w:w="1364" w:type="dxa"/>
            <w:tcBorders>
              <w:top w:val="single" w:sz="4" w:space="0" w:color="auto"/>
              <w:left w:val="single" w:sz="4" w:space="0" w:color="auto"/>
              <w:bottom w:val="single" w:sz="4" w:space="0" w:color="auto"/>
              <w:right w:val="single" w:sz="4" w:space="0" w:color="auto"/>
            </w:tcBorders>
            <w:vAlign w:val="bottom"/>
            <w:hideMark/>
          </w:tcPr>
          <w:p w:rsidR="00B95715" w:rsidRPr="0007058F" w:rsidRDefault="00B95715" w:rsidP="00B95715">
            <w:pPr>
              <w:suppressAutoHyphens/>
              <w:jc w:val="center"/>
              <w:rPr>
                <w:kern w:val="2"/>
                <w:lang w:eastAsia="ar-SA"/>
              </w:rPr>
            </w:pPr>
            <w:r w:rsidRPr="0007058F">
              <w:rPr>
                <w:kern w:val="2"/>
                <w:lang w:eastAsia="ar-SA"/>
              </w:rPr>
              <w:t>га</w:t>
            </w:r>
          </w:p>
        </w:tc>
        <w:tc>
          <w:tcPr>
            <w:tcW w:w="2531" w:type="dxa"/>
            <w:tcBorders>
              <w:top w:val="single" w:sz="4" w:space="0" w:color="auto"/>
              <w:left w:val="single" w:sz="4" w:space="0" w:color="auto"/>
              <w:bottom w:val="single" w:sz="4" w:space="0" w:color="auto"/>
              <w:right w:val="single" w:sz="4" w:space="0" w:color="auto"/>
            </w:tcBorders>
            <w:vAlign w:val="bottom"/>
            <w:hideMark/>
          </w:tcPr>
          <w:p w:rsidR="00B95715" w:rsidRPr="0007058F" w:rsidRDefault="00B95715" w:rsidP="00B95715">
            <w:pPr>
              <w:suppressAutoHyphens/>
              <w:jc w:val="center"/>
              <w:rPr>
                <w:kern w:val="2"/>
                <w:lang w:eastAsia="ar-SA"/>
              </w:rPr>
            </w:pPr>
            <w:r w:rsidRPr="0007058F">
              <w:rPr>
                <w:lang w:eastAsia="en-US"/>
              </w:rPr>
              <w:t>Отдел сельского хозяйства</w:t>
            </w:r>
          </w:p>
        </w:tc>
        <w:tc>
          <w:tcPr>
            <w:tcW w:w="1232" w:type="dxa"/>
            <w:tcBorders>
              <w:top w:val="single" w:sz="4" w:space="0" w:color="auto"/>
              <w:left w:val="single" w:sz="4" w:space="0" w:color="auto"/>
              <w:bottom w:val="single" w:sz="4" w:space="0" w:color="auto"/>
              <w:right w:val="single" w:sz="4" w:space="0" w:color="auto"/>
            </w:tcBorders>
            <w:vAlign w:val="bottom"/>
          </w:tcPr>
          <w:p w:rsidR="00B95715" w:rsidRPr="0007058F" w:rsidRDefault="00B95715" w:rsidP="00B95715">
            <w:pPr>
              <w:suppressAutoHyphens/>
              <w:jc w:val="right"/>
              <w:rPr>
                <w:kern w:val="2"/>
                <w:lang w:eastAsia="ar-SA"/>
              </w:rPr>
            </w:pPr>
            <w:r w:rsidRPr="0007058F">
              <w:rPr>
                <w:kern w:val="2"/>
                <w:lang w:eastAsia="ar-SA"/>
              </w:rPr>
              <w:t>0,0</w:t>
            </w:r>
          </w:p>
        </w:tc>
        <w:tc>
          <w:tcPr>
            <w:tcW w:w="1418" w:type="dxa"/>
            <w:tcBorders>
              <w:top w:val="single" w:sz="4" w:space="0" w:color="auto"/>
              <w:left w:val="single" w:sz="4" w:space="0" w:color="auto"/>
              <w:bottom w:val="single" w:sz="4" w:space="0" w:color="auto"/>
              <w:right w:val="single" w:sz="4" w:space="0" w:color="auto"/>
            </w:tcBorders>
            <w:vAlign w:val="bottom"/>
          </w:tcPr>
          <w:p w:rsidR="00B95715" w:rsidRPr="0007058F" w:rsidRDefault="00B95715" w:rsidP="00B95715">
            <w:pPr>
              <w:suppressAutoHyphens/>
              <w:jc w:val="right"/>
              <w:rPr>
                <w:kern w:val="2"/>
                <w:lang w:eastAsia="ar-SA"/>
              </w:rPr>
            </w:pPr>
            <w:r w:rsidRPr="0007058F">
              <w:rPr>
                <w:kern w:val="2"/>
                <w:lang w:eastAsia="ar-SA"/>
              </w:rPr>
              <w:t>0,0</w:t>
            </w:r>
          </w:p>
        </w:tc>
        <w:tc>
          <w:tcPr>
            <w:tcW w:w="1134" w:type="dxa"/>
            <w:tcBorders>
              <w:top w:val="single" w:sz="4" w:space="0" w:color="auto"/>
              <w:left w:val="single" w:sz="4" w:space="0" w:color="auto"/>
              <w:bottom w:val="single" w:sz="4" w:space="0" w:color="auto"/>
              <w:right w:val="single" w:sz="4" w:space="0" w:color="auto"/>
            </w:tcBorders>
            <w:vAlign w:val="bottom"/>
          </w:tcPr>
          <w:p w:rsidR="00B95715" w:rsidRPr="0007058F" w:rsidRDefault="00B95715" w:rsidP="00B95715">
            <w:pPr>
              <w:suppressAutoHyphens/>
              <w:jc w:val="right"/>
              <w:rPr>
                <w:kern w:val="2"/>
                <w:lang w:eastAsia="ar-SA"/>
              </w:rPr>
            </w:pPr>
            <w:r w:rsidRPr="0007058F">
              <w:rPr>
                <w:kern w:val="2"/>
                <w:lang w:eastAsia="ar-SA"/>
              </w:rPr>
              <w:t>0,0</w:t>
            </w:r>
          </w:p>
        </w:tc>
        <w:tc>
          <w:tcPr>
            <w:tcW w:w="1330" w:type="dxa"/>
            <w:tcBorders>
              <w:top w:val="single" w:sz="4" w:space="0" w:color="auto"/>
              <w:left w:val="single" w:sz="4" w:space="0" w:color="auto"/>
              <w:bottom w:val="single" w:sz="4" w:space="0" w:color="auto"/>
              <w:right w:val="single" w:sz="4" w:space="0" w:color="auto"/>
            </w:tcBorders>
            <w:vAlign w:val="bottom"/>
            <w:hideMark/>
          </w:tcPr>
          <w:p w:rsidR="00B95715" w:rsidRPr="0007058F" w:rsidRDefault="00B95715" w:rsidP="00B95715">
            <w:pPr>
              <w:suppressAutoHyphens/>
              <w:jc w:val="right"/>
              <w:rPr>
                <w:kern w:val="2"/>
                <w:lang w:eastAsia="ar-SA"/>
              </w:rPr>
            </w:pPr>
            <w:r w:rsidRPr="0007058F">
              <w:rPr>
                <w:kern w:val="2"/>
                <w:lang w:eastAsia="ar-SA"/>
              </w:rPr>
              <w:t>0,0</w:t>
            </w:r>
          </w:p>
        </w:tc>
      </w:tr>
      <w:tr w:rsidR="00B95715" w:rsidRPr="0007058F" w:rsidTr="002A4C68">
        <w:trPr>
          <w:jc w:val="center"/>
        </w:trPr>
        <w:tc>
          <w:tcPr>
            <w:tcW w:w="236" w:type="dxa"/>
            <w:tcBorders>
              <w:top w:val="single" w:sz="4" w:space="0" w:color="auto"/>
              <w:left w:val="single" w:sz="4" w:space="0" w:color="auto"/>
              <w:bottom w:val="single" w:sz="4" w:space="0" w:color="auto"/>
              <w:right w:val="single" w:sz="4" w:space="0" w:color="auto"/>
            </w:tcBorders>
            <w:vAlign w:val="bottom"/>
            <w:hideMark/>
          </w:tcPr>
          <w:p w:rsidR="00B95715" w:rsidRPr="0007058F" w:rsidRDefault="0001709D" w:rsidP="00B95715">
            <w:pPr>
              <w:suppressAutoHyphens/>
              <w:jc w:val="center"/>
              <w:rPr>
                <w:kern w:val="2"/>
                <w:lang w:eastAsia="ar-SA"/>
              </w:rPr>
            </w:pPr>
            <w:r>
              <w:rPr>
                <w:kern w:val="2"/>
                <w:lang w:eastAsia="ar-SA"/>
              </w:rPr>
              <w:t>15</w:t>
            </w:r>
          </w:p>
        </w:tc>
        <w:tc>
          <w:tcPr>
            <w:tcW w:w="4278" w:type="dxa"/>
            <w:tcBorders>
              <w:top w:val="single" w:sz="4" w:space="0" w:color="auto"/>
              <w:left w:val="single" w:sz="4" w:space="0" w:color="auto"/>
              <w:bottom w:val="single" w:sz="4" w:space="0" w:color="auto"/>
              <w:right w:val="single" w:sz="4" w:space="0" w:color="auto"/>
            </w:tcBorders>
            <w:vAlign w:val="bottom"/>
            <w:hideMark/>
          </w:tcPr>
          <w:p w:rsidR="00B95715" w:rsidRPr="0007058F" w:rsidRDefault="00B95715" w:rsidP="00B95715">
            <w:pPr>
              <w:suppressAutoHyphens/>
              <w:rPr>
                <w:lang w:eastAsia="en-US"/>
              </w:rPr>
            </w:pPr>
            <w:r w:rsidRPr="0007058F">
              <w:rPr>
                <w:lang w:eastAsia="en-US"/>
              </w:rPr>
              <w:t>Средняя заработная плата в сельской местности</w:t>
            </w:r>
          </w:p>
        </w:tc>
        <w:tc>
          <w:tcPr>
            <w:tcW w:w="1429" w:type="dxa"/>
            <w:tcBorders>
              <w:top w:val="single" w:sz="4" w:space="0" w:color="auto"/>
              <w:left w:val="single" w:sz="4" w:space="0" w:color="auto"/>
              <w:bottom w:val="single" w:sz="4" w:space="0" w:color="auto"/>
              <w:right w:val="single" w:sz="4" w:space="0" w:color="auto"/>
            </w:tcBorders>
            <w:vAlign w:val="bottom"/>
            <w:hideMark/>
          </w:tcPr>
          <w:p w:rsidR="00B95715" w:rsidRPr="0007058F" w:rsidRDefault="00B95715" w:rsidP="00B95715">
            <w:pPr>
              <w:suppressAutoHyphens/>
              <w:jc w:val="center"/>
              <w:rPr>
                <w:kern w:val="2"/>
                <w:lang w:eastAsia="ar-SA"/>
              </w:rPr>
            </w:pPr>
            <w:r w:rsidRPr="0007058F">
              <w:rPr>
                <w:kern w:val="2"/>
                <w:lang w:eastAsia="ar-SA"/>
              </w:rPr>
              <w:t>0,01</w:t>
            </w:r>
          </w:p>
        </w:tc>
        <w:tc>
          <w:tcPr>
            <w:tcW w:w="1364" w:type="dxa"/>
            <w:tcBorders>
              <w:top w:val="single" w:sz="4" w:space="0" w:color="auto"/>
              <w:left w:val="single" w:sz="4" w:space="0" w:color="auto"/>
              <w:bottom w:val="single" w:sz="4" w:space="0" w:color="auto"/>
              <w:right w:val="single" w:sz="4" w:space="0" w:color="auto"/>
            </w:tcBorders>
            <w:vAlign w:val="bottom"/>
            <w:hideMark/>
          </w:tcPr>
          <w:p w:rsidR="00B95715" w:rsidRPr="0007058F" w:rsidRDefault="00B95715" w:rsidP="00B95715">
            <w:pPr>
              <w:suppressAutoHyphens/>
              <w:jc w:val="center"/>
              <w:rPr>
                <w:kern w:val="2"/>
                <w:lang w:eastAsia="ar-SA"/>
              </w:rPr>
            </w:pPr>
            <w:r w:rsidRPr="0007058F">
              <w:rPr>
                <w:kern w:val="2"/>
                <w:lang w:eastAsia="ar-SA"/>
              </w:rPr>
              <w:t>тыс. руб.</w:t>
            </w:r>
          </w:p>
        </w:tc>
        <w:tc>
          <w:tcPr>
            <w:tcW w:w="2531" w:type="dxa"/>
            <w:vMerge w:val="restart"/>
            <w:tcBorders>
              <w:top w:val="single" w:sz="4" w:space="0" w:color="auto"/>
              <w:left w:val="single" w:sz="4" w:space="0" w:color="auto"/>
              <w:bottom w:val="single" w:sz="4" w:space="0" w:color="auto"/>
              <w:right w:val="single" w:sz="4" w:space="0" w:color="auto"/>
            </w:tcBorders>
            <w:hideMark/>
          </w:tcPr>
          <w:p w:rsidR="00B95715" w:rsidRPr="0007058F" w:rsidRDefault="00B95715" w:rsidP="00B95715">
            <w:pPr>
              <w:jc w:val="center"/>
              <w:rPr>
                <w:lang w:eastAsia="en-US"/>
              </w:rPr>
            </w:pPr>
            <w:r w:rsidRPr="0007058F">
              <w:rPr>
                <w:lang w:eastAsia="en-US"/>
              </w:rPr>
              <w:t>Отдел сельского хозяйства</w:t>
            </w:r>
          </w:p>
        </w:tc>
        <w:tc>
          <w:tcPr>
            <w:tcW w:w="1232" w:type="dxa"/>
            <w:tcBorders>
              <w:top w:val="single" w:sz="4" w:space="0" w:color="auto"/>
              <w:left w:val="single" w:sz="4" w:space="0" w:color="auto"/>
              <w:bottom w:val="single" w:sz="4" w:space="0" w:color="auto"/>
              <w:right w:val="single" w:sz="4" w:space="0" w:color="auto"/>
            </w:tcBorders>
            <w:vAlign w:val="bottom"/>
          </w:tcPr>
          <w:p w:rsidR="00B95715" w:rsidRPr="0007058F" w:rsidRDefault="00B95715" w:rsidP="00B95715">
            <w:pPr>
              <w:suppressAutoHyphens/>
              <w:jc w:val="right"/>
              <w:rPr>
                <w:kern w:val="2"/>
                <w:lang w:eastAsia="ar-SA"/>
              </w:rPr>
            </w:pPr>
            <w:r w:rsidRPr="0007058F">
              <w:rPr>
                <w:kern w:val="2"/>
                <w:lang w:eastAsia="ar-SA"/>
              </w:rPr>
              <w:t>25,2</w:t>
            </w:r>
          </w:p>
        </w:tc>
        <w:tc>
          <w:tcPr>
            <w:tcW w:w="1418" w:type="dxa"/>
            <w:tcBorders>
              <w:top w:val="single" w:sz="4" w:space="0" w:color="auto"/>
              <w:left w:val="single" w:sz="4" w:space="0" w:color="auto"/>
              <w:bottom w:val="single" w:sz="4" w:space="0" w:color="auto"/>
              <w:right w:val="single" w:sz="4" w:space="0" w:color="auto"/>
            </w:tcBorders>
            <w:vAlign w:val="bottom"/>
          </w:tcPr>
          <w:p w:rsidR="00B95715" w:rsidRPr="0007058F" w:rsidRDefault="00B95715" w:rsidP="00B95715">
            <w:pPr>
              <w:suppressAutoHyphens/>
              <w:jc w:val="right"/>
              <w:rPr>
                <w:kern w:val="2"/>
                <w:lang w:eastAsia="ar-SA"/>
              </w:rPr>
            </w:pPr>
            <w:r w:rsidRPr="0007058F">
              <w:rPr>
                <w:kern w:val="2"/>
                <w:lang w:eastAsia="ar-SA"/>
              </w:rPr>
              <w:t>26,1</w:t>
            </w:r>
          </w:p>
        </w:tc>
        <w:tc>
          <w:tcPr>
            <w:tcW w:w="1134" w:type="dxa"/>
            <w:tcBorders>
              <w:top w:val="single" w:sz="4" w:space="0" w:color="auto"/>
              <w:left w:val="single" w:sz="4" w:space="0" w:color="auto"/>
              <w:bottom w:val="single" w:sz="4" w:space="0" w:color="auto"/>
              <w:right w:val="single" w:sz="4" w:space="0" w:color="auto"/>
            </w:tcBorders>
            <w:vAlign w:val="bottom"/>
          </w:tcPr>
          <w:p w:rsidR="00B95715" w:rsidRPr="0007058F" w:rsidRDefault="00B95715" w:rsidP="00B95715">
            <w:pPr>
              <w:suppressAutoHyphens/>
              <w:jc w:val="right"/>
              <w:rPr>
                <w:kern w:val="2"/>
                <w:lang w:eastAsia="ar-SA"/>
              </w:rPr>
            </w:pPr>
            <w:r w:rsidRPr="0007058F">
              <w:rPr>
                <w:kern w:val="2"/>
                <w:lang w:eastAsia="ar-SA"/>
              </w:rPr>
              <w:t>27,2</w:t>
            </w:r>
          </w:p>
        </w:tc>
        <w:tc>
          <w:tcPr>
            <w:tcW w:w="1330" w:type="dxa"/>
            <w:tcBorders>
              <w:top w:val="single" w:sz="4" w:space="0" w:color="auto"/>
              <w:left w:val="single" w:sz="4" w:space="0" w:color="auto"/>
              <w:bottom w:val="single" w:sz="4" w:space="0" w:color="auto"/>
              <w:right w:val="single" w:sz="4" w:space="0" w:color="auto"/>
            </w:tcBorders>
            <w:vAlign w:val="bottom"/>
            <w:hideMark/>
          </w:tcPr>
          <w:p w:rsidR="00B95715" w:rsidRPr="0007058F" w:rsidRDefault="00B95715" w:rsidP="00B95715">
            <w:pPr>
              <w:suppressAutoHyphens/>
              <w:jc w:val="right"/>
              <w:rPr>
                <w:kern w:val="2"/>
                <w:lang w:eastAsia="ar-SA"/>
              </w:rPr>
            </w:pPr>
            <w:r w:rsidRPr="0007058F">
              <w:rPr>
                <w:kern w:val="2"/>
                <w:lang w:eastAsia="ar-SA"/>
              </w:rPr>
              <w:t>27,2</w:t>
            </w:r>
          </w:p>
        </w:tc>
      </w:tr>
      <w:tr w:rsidR="00B95715" w:rsidRPr="0007058F" w:rsidTr="002A4C68">
        <w:trPr>
          <w:trHeight w:val="467"/>
          <w:jc w:val="center"/>
        </w:trPr>
        <w:tc>
          <w:tcPr>
            <w:tcW w:w="236" w:type="dxa"/>
            <w:tcBorders>
              <w:top w:val="single" w:sz="4" w:space="0" w:color="auto"/>
              <w:left w:val="single" w:sz="4" w:space="0" w:color="auto"/>
              <w:bottom w:val="single" w:sz="4" w:space="0" w:color="auto"/>
              <w:right w:val="single" w:sz="4" w:space="0" w:color="auto"/>
            </w:tcBorders>
            <w:vAlign w:val="bottom"/>
            <w:hideMark/>
          </w:tcPr>
          <w:p w:rsidR="00B95715" w:rsidRPr="0007058F" w:rsidRDefault="0001709D" w:rsidP="00B95715">
            <w:pPr>
              <w:suppressAutoHyphens/>
              <w:jc w:val="center"/>
              <w:rPr>
                <w:kern w:val="2"/>
                <w:lang w:eastAsia="ar-SA"/>
              </w:rPr>
            </w:pPr>
            <w:r>
              <w:rPr>
                <w:kern w:val="2"/>
                <w:lang w:eastAsia="ar-SA"/>
              </w:rPr>
              <w:t>16</w:t>
            </w:r>
          </w:p>
        </w:tc>
        <w:tc>
          <w:tcPr>
            <w:tcW w:w="4278" w:type="dxa"/>
            <w:tcBorders>
              <w:top w:val="single" w:sz="4" w:space="0" w:color="auto"/>
              <w:left w:val="single" w:sz="4" w:space="0" w:color="auto"/>
              <w:bottom w:val="single" w:sz="4" w:space="0" w:color="auto"/>
              <w:right w:val="single" w:sz="4" w:space="0" w:color="auto"/>
            </w:tcBorders>
            <w:vAlign w:val="bottom"/>
            <w:hideMark/>
          </w:tcPr>
          <w:p w:rsidR="00B95715" w:rsidRPr="0007058F" w:rsidRDefault="00B95715" w:rsidP="00B95715">
            <w:pPr>
              <w:suppressAutoHyphens/>
              <w:rPr>
                <w:lang w:eastAsia="en-US"/>
              </w:rPr>
            </w:pPr>
            <w:r w:rsidRPr="0007058F">
              <w:rPr>
                <w:lang w:eastAsia="en-US"/>
              </w:rPr>
              <w:t>Средняя заработной платы в сельскохозяйственной отрасли.</w:t>
            </w:r>
          </w:p>
        </w:tc>
        <w:tc>
          <w:tcPr>
            <w:tcW w:w="1429" w:type="dxa"/>
            <w:tcBorders>
              <w:top w:val="single" w:sz="4" w:space="0" w:color="auto"/>
              <w:left w:val="single" w:sz="4" w:space="0" w:color="auto"/>
              <w:bottom w:val="single" w:sz="4" w:space="0" w:color="auto"/>
              <w:right w:val="single" w:sz="4" w:space="0" w:color="auto"/>
            </w:tcBorders>
            <w:vAlign w:val="bottom"/>
            <w:hideMark/>
          </w:tcPr>
          <w:p w:rsidR="00B95715" w:rsidRPr="0007058F" w:rsidRDefault="00B95715" w:rsidP="00B95715">
            <w:pPr>
              <w:suppressAutoHyphens/>
              <w:jc w:val="center"/>
              <w:rPr>
                <w:kern w:val="2"/>
                <w:lang w:eastAsia="ar-SA"/>
              </w:rPr>
            </w:pPr>
            <w:r w:rsidRPr="0007058F">
              <w:rPr>
                <w:kern w:val="2"/>
                <w:lang w:eastAsia="ar-SA"/>
              </w:rPr>
              <w:t>0,01</w:t>
            </w:r>
          </w:p>
        </w:tc>
        <w:tc>
          <w:tcPr>
            <w:tcW w:w="1364" w:type="dxa"/>
            <w:tcBorders>
              <w:top w:val="single" w:sz="4" w:space="0" w:color="auto"/>
              <w:left w:val="single" w:sz="4" w:space="0" w:color="auto"/>
              <w:bottom w:val="single" w:sz="4" w:space="0" w:color="auto"/>
              <w:right w:val="single" w:sz="4" w:space="0" w:color="auto"/>
            </w:tcBorders>
            <w:vAlign w:val="bottom"/>
            <w:hideMark/>
          </w:tcPr>
          <w:p w:rsidR="00B95715" w:rsidRPr="0007058F" w:rsidRDefault="00B95715" w:rsidP="00B95715">
            <w:pPr>
              <w:suppressAutoHyphens/>
              <w:jc w:val="center"/>
              <w:rPr>
                <w:kern w:val="2"/>
                <w:lang w:eastAsia="ar-SA"/>
              </w:rPr>
            </w:pPr>
            <w:r w:rsidRPr="0007058F">
              <w:rPr>
                <w:kern w:val="2"/>
                <w:lang w:eastAsia="ar-SA"/>
              </w:rPr>
              <w:t>тыс. руб.</w:t>
            </w:r>
          </w:p>
        </w:tc>
        <w:tc>
          <w:tcPr>
            <w:tcW w:w="2531" w:type="dxa"/>
            <w:vMerge/>
            <w:tcBorders>
              <w:top w:val="single" w:sz="4" w:space="0" w:color="auto"/>
              <w:left w:val="single" w:sz="4" w:space="0" w:color="auto"/>
              <w:bottom w:val="single" w:sz="4" w:space="0" w:color="auto"/>
              <w:right w:val="single" w:sz="4" w:space="0" w:color="auto"/>
            </w:tcBorders>
            <w:vAlign w:val="center"/>
            <w:hideMark/>
          </w:tcPr>
          <w:p w:rsidR="00B95715" w:rsidRPr="0007058F" w:rsidRDefault="00B95715" w:rsidP="00B95715">
            <w:pPr>
              <w:rPr>
                <w:lang w:eastAsia="en-US"/>
              </w:rPr>
            </w:pPr>
          </w:p>
        </w:tc>
        <w:tc>
          <w:tcPr>
            <w:tcW w:w="1232" w:type="dxa"/>
            <w:tcBorders>
              <w:top w:val="single" w:sz="4" w:space="0" w:color="auto"/>
              <w:left w:val="single" w:sz="4" w:space="0" w:color="auto"/>
              <w:bottom w:val="single" w:sz="4" w:space="0" w:color="auto"/>
              <w:right w:val="single" w:sz="4" w:space="0" w:color="auto"/>
            </w:tcBorders>
            <w:vAlign w:val="bottom"/>
          </w:tcPr>
          <w:p w:rsidR="00B95715" w:rsidRPr="0007058F" w:rsidRDefault="00B95715" w:rsidP="00B95715">
            <w:pPr>
              <w:suppressAutoHyphens/>
              <w:jc w:val="right"/>
              <w:rPr>
                <w:kern w:val="2"/>
                <w:lang w:eastAsia="ar-SA"/>
              </w:rPr>
            </w:pPr>
            <w:r w:rsidRPr="0007058F">
              <w:rPr>
                <w:kern w:val="2"/>
                <w:lang w:eastAsia="ar-SA"/>
              </w:rPr>
              <w:t>15,8</w:t>
            </w:r>
          </w:p>
        </w:tc>
        <w:tc>
          <w:tcPr>
            <w:tcW w:w="1418" w:type="dxa"/>
            <w:tcBorders>
              <w:top w:val="single" w:sz="4" w:space="0" w:color="auto"/>
              <w:left w:val="single" w:sz="4" w:space="0" w:color="auto"/>
              <w:bottom w:val="single" w:sz="4" w:space="0" w:color="auto"/>
              <w:right w:val="single" w:sz="4" w:space="0" w:color="auto"/>
            </w:tcBorders>
            <w:vAlign w:val="bottom"/>
          </w:tcPr>
          <w:p w:rsidR="00B95715" w:rsidRPr="0007058F" w:rsidRDefault="00B95715" w:rsidP="00B95715">
            <w:pPr>
              <w:suppressAutoHyphens/>
              <w:jc w:val="right"/>
              <w:rPr>
                <w:kern w:val="2"/>
                <w:lang w:eastAsia="ar-SA"/>
              </w:rPr>
            </w:pPr>
            <w:r w:rsidRPr="0007058F">
              <w:rPr>
                <w:kern w:val="2"/>
                <w:lang w:eastAsia="ar-SA"/>
              </w:rPr>
              <w:t>17,0</w:t>
            </w:r>
          </w:p>
        </w:tc>
        <w:tc>
          <w:tcPr>
            <w:tcW w:w="1134" w:type="dxa"/>
            <w:tcBorders>
              <w:top w:val="single" w:sz="4" w:space="0" w:color="auto"/>
              <w:left w:val="single" w:sz="4" w:space="0" w:color="auto"/>
              <w:bottom w:val="single" w:sz="4" w:space="0" w:color="auto"/>
              <w:right w:val="single" w:sz="4" w:space="0" w:color="auto"/>
            </w:tcBorders>
            <w:vAlign w:val="bottom"/>
          </w:tcPr>
          <w:p w:rsidR="00B95715" w:rsidRPr="0007058F" w:rsidRDefault="00B95715" w:rsidP="00B95715">
            <w:pPr>
              <w:suppressAutoHyphens/>
              <w:jc w:val="right"/>
              <w:rPr>
                <w:kern w:val="2"/>
                <w:lang w:eastAsia="ar-SA"/>
              </w:rPr>
            </w:pPr>
            <w:r w:rsidRPr="0007058F">
              <w:rPr>
                <w:kern w:val="2"/>
                <w:lang w:eastAsia="ar-SA"/>
              </w:rPr>
              <w:t>18,5</w:t>
            </w:r>
          </w:p>
        </w:tc>
        <w:tc>
          <w:tcPr>
            <w:tcW w:w="1330" w:type="dxa"/>
            <w:tcBorders>
              <w:top w:val="single" w:sz="4" w:space="0" w:color="auto"/>
              <w:left w:val="single" w:sz="4" w:space="0" w:color="auto"/>
              <w:bottom w:val="single" w:sz="4" w:space="0" w:color="auto"/>
              <w:right w:val="single" w:sz="4" w:space="0" w:color="auto"/>
            </w:tcBorders>
            <w:vAlign w:val="bottom"/>
            <w:hideMark/>
          </w:tcPr>
          <w:p w:rsidR="00B95715" w:rsidRPr="0007058F" w:rsidRDefault="00B95715" w:rsidP="00B95715">
            <w:pPr>
              <w:suppressAutoHyphens/>
              <w:jc w:val="right"/>
              <w:rPr>
                <w:kern w:val="2"/>
                <w:lang w:eastAsia="ar-SA"/>
              </w:rPr>
            </w:pPr>
            <w:r w:rsidRPr="0007058F">
              <w:rPr>
                <w:kern w:val="2"/>
                <w:lang w:eastAsia="ar-SA"/>
              </w:rPr>
              <w:t>18,5</w:t>
            </w:r>
          </w:p>
        </w:tc>
      </w:tr>
      <w:tr w:rsidR="00C72B5F" w:rsidRPr="0007058F" w:rsidTr="002A4C68">
        <w:trPr>
          <w:trHeight w:val="1451"/>
          <w:jc w:val="center"/>
        </w:trPr>
        <w:tc>
          <w:tcPr>
            <w:tcW w:w="236" w:type="dxa"/>
            <w:tcBorders>
              <w:top w:val="single" w:sz="4" w:space="0" w:color="auto"/>
              <w:left w:val="single" w:sz="4" w:space="0" w:color="auto"/>
              <w:bottom w:val="single" w:sz="4" w:space="0" w:color="auto"/>
              <w:right w:val="single" w:sz="4" w:space="0" w:color="auto"/>
            </w:tcBorders>
            <w:vAlign w:val="bottom"/>
            <w:hideMark/>
          </w:tcPr>
          <w:p w:rsidR="00C72B5F" w:rsidRPr="0007058F" w:rsidRDefault="0001709D" w:rsidP="00C72B5F">
            <w:pPr>
              <w:suppressAutoHyphens/>
              <w:jc w:val="center"/>
              <w:rPr>
                <w:kern w:val="2"/>
                <w:lang w:eastAsia="ar-SA"/>
              </w:rPr>
            </w:pPr>
            <w:r>
              <w:rPr>
                <w:kern w:val="2"/>
                <w:lang w:eastAsia="ar-SA"/>
              </w:rPr>
              <w:t>17</w:t>
            </w:r>
          </w:p>
        </w:tc>
        <w:tc>
          <w:tcPr>
            <w:tcW w:w="4278" w:type="dxa"/>
            <w:tcBorders>
              <w:top w:val="single" w:sz="4" w:space="0" w:color="auto"/>
              <w:left w:val="single" w:sz="4" w:space="0" w:color="auto"/>
              <w:bottom w:val="single" w:sz="4" w:space="0" w:color="auto"/>
              <w:right w:val="single" w:sz="4" w:space="0" w:color="auto"/>
            </w:tcBorders>
            <w:vAlign w:val="bottom"/>
            <w:hideMark/>
          </w:tcPr>
          <w:p w:rsidR="00C72B5F" w:rsidRPr="0007058F" w:rsidRDefault="00C72B5F" w:rsidP="00C72B5F">
            <w:pPr>
              <w:suppressAutoHyphens/>
              <w:rPr>
                <w:lang w:eastAsia="en-US"/>
              </w:rPr>
            </w:pPr>
            <w:r w:rsidRPr="0007058F">
              <w:rPr>
                <w:lang w:eastAsia="en-US"/>
              </w:rPr>
              <w:t>Доходы полученные от использования земель сельскохозяйственного назначения:</w:t>
            </w:r>
          </w:p>
        </w:tc>
        <w:tc>
          <w:tcPr>
            <w:tcW w:w="1429" w:type="dxa"/>
            <w:tcBorders>
              <w:top w:val="single" w:sz="4" w:space="0" w:color="auto"/>
              <w:left w:val="single" w:sz="4" w:space="0" w:color="auto"/>
              <w:bottom w:val="single" w:sz="4" w:space="0" w:color="auto"/>
              <w:right w:val="single" w:sz="4" w:space="0" w:color="auto"/>
            </w:tcBorders>
            <w:vAlign w:val="bottom"/>
            <w:hideMark/>
          </w:tcPr>
          <w:p w:rsidR="00C72B5F" w:rsidRPr="0007058F" w:rsidRDefault="00C72B5F" w:rsidP="00C72B5F">
            <w:pPr>
              <w:suppressAutoHyphens/>
              <w:jc w:val="center"/>
              <w:rPr>
                <w:kern w:val="2"/>
                <w:lang w:eastAsia="ar-SA"/>
              </w:rPr>
            </w:pPr>
            <w:r w:rsidRPr="0007058F">
              <w:rPr>
                <w:kern w:val="2"/>
                <w:lang w:eastAsia="ar-SA"/>
              </w:rPr>
              <w:t>х</w:t>
            </w:r>
          </w:p>
        </w:tc>
        <w:tc>
          <w:tcPr>
            <w:tcW w:w="1364" w:type="dxa"/>
            <w:tcBorders>
              <w:top w:val="single" w:sz="4" w:space="0" w:color="auto"/>
              <w:left w:val="single" w:sz="4" w:space="0" w:color="auto"/>
              <w:bottom w:val="single" w:sz="4" w:space="0" w:color="auto"/>
              <w:right w:val="single" w:sz="4" w:space="0" w:color="auto"/>
            </w:tcBorders>
            <w:vAlign w:val="bottom"/>
            <w:hideMark/>
          </w:tcPr>
          <w:p w:rsidR="00C72B5F" w:rsidRPr="0007058F" w:rsidRDefault="00C72B5F" w:rsidP="00C72B5F">
            <w:pPr>
              <w:suppressAutoHyphens/>
              <w:jc w:val="center"/>
              <w:rPr>
                <w:kern w:val="2"/>
                <w:lang w:eastAsia="ar-SA"/>
              </w:rPr>
            </w:pPr>
            <w:r w:rsidRPr="0007058F">
              <w:rPr>
                <w:kern w:val="2"/>
                <w:lang w:eastAsia="ar-SA"/>
              </w:rPr>
              <w:t>тыс. руб.</w:t>
            </w:r>
          </w:p>
        </w:tc>
        <w:tc>
          <w:tcPr>
            <w:tcW w:w="2531" w:type="dxa"/>
            <w:tcBorders>
              <w:top w:val="single" w:sz="4" w:space="0" w:color="auto"/>
              <w:left w:val="single" w:sz="4" w:space="0" w:color="auto"/>
              <w:bottom w:val="single" w:sz="4" w:space="0" w:color="auto"/>
              <w:right w:val="single" w:sz="4" w:space="0" w:color="auto"/>
            </w:tcBorders>
            <w:vAlign w:val="bottom"/>
            <w:hideMark/>
          </w:tcPr>
          <w:p w:rsidR="00C72B5F" w:rsidRPr="0007058F" w:rsidRDefault="00C72B5F" w:rsidP="00C72B5F">
            <w:pPr>
              <w:suppressAutoHyphens/>
              <w:jc w:val="center"/>
              <w:rPr>
                <w:kern w:val="2"/>
                <w:lang w:eastAsia="ar-SA"/>
              </w:rPr>
            </w:pPr>
            <w:r w:rsidRPr="0007058F">
              <w:rPr>
                <w:kern w:val="2"/>
                <w:lang w:eastAsia="ar-SA"/>
              </w:rPr>
              <w:t>Отдел по имущественным и земельным отношениям администрации района</w:t>
            </w:r>
          </w:p>
        </w:tc>
        <w:tc>
          <w:tcPr>
            <w:tcW w:w="1232" w:type="dxa"/>
            <w:tcBorders>
              <w:top w:val="single" w:sz="4" w:space="0" w:color="auto"/>
              <w:left w:val="single" w:sz="4" w:space="0" w:color="auto"/>
              <w:bottom w:val="single" w:sz="4" w:space="0" w:color="auto"/>
              <w:right w:val="single" w:sz="4" w:space="0" w:color="auto"/>
            </w:tcBorders>
          </w:tcPr>
          <w:p w:rsidR="00C72B5F" w:rsidRDefault="00C72B5F" w:rsidP="00C72B5F">
            <w:pPr>
              <w:suppressAutoHyphens/>
              <w:jc w:val="right"/>
              <w:rPr>
                <w:kern w:val="2"/>
                <w:lang w:eastAsia="ar-SA"/>
              </w:rPr>
            </w:pPr>
          </w:p>
          <w:p w:rsidR="00C72B5F" w:rsidRDefault="00C72B5F" w:rsidP="00C72B5F">
            <w:pPr>
              <w:suppressAutoHyphens/>
              <w:jc w:val="right"/>
              <w:rPr>
                <w:kern w:val="2"/>
                <w:lang w:eastAsia="ar-SA"/>
              </w:rPr>
            </w:pPr>
          </w:p>
          <w:p w:rsidR="00C72B5F" w:rsidRDefault="00C72B5F" w:rsidP="00C72B5F">
            <w:pPr>
              <w:suppressAutoHyphens/>
              <w:jc w:val="right"/>
              <w:rPr>
                <w:kern w:val="2"/>
                <w:lang w:eastAsia="ar-SA"/>
              </w:rPr>
            </w:pPr>
          </w:p>
          <w:p w:rsidR="00C72B5F" w:rsidRDefault="00C72B5F" w:rsidP="00C72B5F">
            <w:pPr>
              <w:suppressAutoHyphens/>
              <w:jc w:val="right"/>
              <w:rPr>
                <w:kern w:val="2"/>
                <w:lang w:eastAsia="ar-SA"/>
              </w:rPr>
            </w:pPr>
          </w:p>
          <w:p w:rsidR="00C72B5F" w:rsidRDefault="00C72B5F" w:rsidP="00C72B5F">
            <w:pPr>
              <w:suppressAutoHyphens/>
              <w:jc w:val="right"/>
              <w:rPr>
                <w:kern w:val="2"/>
                <w:lang w:eastAsia="ar-SA"/>
              </w:rPr>
            </w:pPr>
          </w:p>
          <w:p w:rsidR="00C72B5F" w:rsidRPr="0007058F" w:rsidRDefault="00C72B5F" w:rsidP="00C72B5F">
            <w:pPr>
              <w:suppressAutoHyphens/>
              <w:jc w:val="right"/>
              <w:rPr>
                <w:kern w:val="2"/>
                <w:lang w:eastAsia="ar-SA"/>
              </w:rPr>
            </w:pPr>
            <w:r>
              <w:rPr>
                <w:kern w:val="2"/>
                <w:lang w:eastAsia="ar-SA"/>
              </w:rPr>
              <w:t>2576,0</w:t>
            </w:r>
          </w:p>
        </w:tc>
        <w:tc>
          <w:tcPr>
            <w:tcW w:w="1418"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jc w:val="right"/>
              <w:rPr>
                <w:kern w:val="2"/>
                <w:lang w:eastAsia="ar-SA"/>
              </w:rPr>
            </w:pPr>
            <w:r w:rsidRPr="0007058F">
              <w:rPr>
                <w:kern w:val="2"/>
                <w:lang w:eastAsia="ar-SA"/>
              </w:rPr>
              <w:t>3001,0</w:t>
            </w:r>
          </w:p>
        </w:tc>
        <w:tc>
          <w:tcPr>
            <w:tcW w:w="1134"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jc w:val="right"/>
              <w:rPr>
                <w:kern w:val="2"/>
                <w:lang w:eastAsia="ar-SA"/>
              </w:rPr>
            </w:pPr>
            <w:r w:rsidRPr="0007058F">
              <w:rPr>
                <w:kern w:val="2"/>
                <w:lang w:eastAsia="ar-SA"/>
              </w:rPr>
              <w:t>3426,0</w:t>
            </w:r>
          </w:p>
        </w:tc>
        <w:tc>
          <w:tcPr>
            <w:tcW w:w="1330" w:type="dxa"/>
            <w:tcBorders>
              <w:top w:val="single" w:sz="4" w:space="0" w:color="auto"/>
              <w:left w:val="single" w:sz="4" w:space="0" w:color="auto"/>
              <w:bottom w:val="single" w:sz="4" w:space="0" w:color="auto"/>
              <w:right w:val="single" w:sz="4" w:space="0" w:color="auto"/>
            </w:tcBorders>
            <w:vAlign w:val="bottom"/>
            <w:hideMark/>
          </w:tcPr>
          <w:p w:rsidR="00C72B5F" w:rsidRPr="0007058F" w:rsidRDefault="00C72B5F" w:rsidP="00C72B5F">
            <w:pPr>
              <w:suppressAutoHyphens/>
              <w:jc w:val="right"/>
              <w:rPr>
                <w:kern w:val="2"/>
                <w:lang w:eastAsia="ar-SA"/>
              </w:rPr>
            </w:pPr>
            <w:r w:rsidRPr="0007058F">
              <w:rPr>
                <w:kern w:val="2"/>
                <w:lang w:eastAsia="ar-SA"/>
              </w:rPr>
              <w:t>3426,0</w:t>
            </w:r>
          </w:p>
        </w:tc>
      </w:tr>
      <w:tr w:rsidR="00C72B5F" w:rsidRPr="0007058F" w:rsidTr="002A4C68">
        <w:trPr>
          <w:jc w:val="center"/>
        </w:trPr>
        <w:tc>
          <w:tcPr>
            <w:tcW w:w="236" w:type="dxa"/>
            <w:tcBorders>
              <w:top w:val="single" w:sz="4" w:space="0" w:color="auto"/>
              <w:left w:val="single" w:sz="4" w:space="0" w:color="auto"/>
              <w:bottom w:val="single" w:sz="4" w:space="0" w:color="auto"/>
              <w:right w:val="single" w:sz="4" w:space="0" w:color="auto"/>
            </w:tcBorders>
            <w:vAlign w:val="bottom"/>
          </w:tcPr>
          <w:p w:rsidR="00C72B5F" w:rsidRPr="0007058F" w:rsidRDefault="0001709D" w:rsidP="00C72B5F">
            <w:pPr>
              <w:suppressAutoHyphens/>
              <w:jc w:val="center"/>
              <w:rPr>
                <w:kern w:val="2"/>
                <w:lang w:eastAsia="ar-SA"/>
              </w:rPr>
            </w:pPr>
            <w:r>
              <w:rPr>
                <w:kern w:val="2"/>
                <w:lang w:eastAsia="ar-SA"/>
              </w:rPr>
              <w:t>18</w:t>
            </w:r>
          </w:p>
        </w:tc>
        <w:tc>
          <w:tcPr>
            <w:tcW w:w="4278"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rPr>
                <w:lang w:eastAsia="en-US"/>
              </w:rPr>
            </w:pPr>
            <w:r w:rsidRPr="0007058F">
              <w:rPr>
                <w:lang w:eastAsia="en-US"/>
              </w:rPr>
              <w:t>аренда;</w:t>
            </w:r>
          </w:p>
        </w:tc>
        <w:tc>
          <w:tcPr>
            <w:tcW w:w="1429"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jc w:val="center"/>
              <w:rPr>
                <w:kern w:val="2"/>
                <w:lang w:eastAsia="ar-SA"/>
              </w:rPr>
            </w:pPr>
            <w:r w:rsidRPr="0007058F">
              <w:rPr>
                <w:kern w:val="2"/>
                <w:lang w:eastAsia="ar-SA"/>
              </w:rPr>
              <w:t>0,01</w:t>
            </w:r>
          </w:p>
        </w:tc>
        <w:tc>
          <w:tcPr>
            <w:tcW w:w="1364"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jc w:val="center"/>
              <w:rPr>
                <w:kern w:val="2"/>
                <w:lang w:eastAsia="ar-SA"/>
              </w:rPr>
            </w:pPr>
            <w:r w:rsidRPr="0007058F">
              <w:rPr>
                <w:kern w:val="2"/>
                <w:lang w:eastAsia="ar-SA"/>
              </w:rPr>
              <w:t>тыс. руб.</w:t>
            </w:r>
          </w:p>
        </w:tc>
        <w:tc>
          <w:tcPr>
            <w:tcW w:w="2531"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jc w:val="center"/>
              <w:rPr>
                <w:kern w:val="2"/>
                <w:lang w:eastAsia="ar-SA"/>
              </w:rPr>
            </w:pPr>
            <w:r w:rsidRPr="0007058F">
              <w:rPr>
                <w:kern w:val="2"/>
                <w:lang w:eastAsia="ar-SA"/>
              </w:rPr>
              <w:t>Отдел сельского хозяйства</w:t>
            </w:r>
          </w:p>
        </w:tc>
        <w:tc>
          <w:tcPr>
            <w:tcW w:w="1232" w:type="dxa"/>
            <w:tcBorders>
              <w:top w:val="single" w:sz="4" w:space="0" w:color="auto"/>
              <w:left w:val="single" w:sz="4" w:space="0" w:color="auto"/>
              <w:bottom w:val="single" w:sz="4" w:space="0" w:color="auto"/>
              <w:right w:val="single" w:sz="4" w:space="0" w:color="auto"/>
            </w:tcBorders>
          </w:tcPr>
          <w:p w:rsidR="00C72B5F" w:rsidRDefault="00C72B5F" w:rsidP="00C72B5F">
            <w:pPr>
              <w:suppressAutoHyphens/>
              <w:jc w:val="right"/>
              <w:rPr>
                <w:kern w:val="2"/>
                <w:lang w:eastAsia="ar-SA"/>
              </w:rPr>
            </w:pPr>
          </w:p>
          <w:p w:rsidR="00C72B5F" w:rsidRPr="0007058F" w:rsidRDefault="00C72B5F" w:rsidP="00C72B5F">
            <w:pPr>
              <w:suppressAutoHyphens/>
              <w:rPr>
                <w:kern w:val="2"/>
                <w:lang w:eastAsia="ar-SA"/>
              </w:rPr>
            </w:pPr>
            <w:r>
              <w:rPr>
                <w:kern w:val="2"/>
                <w:lang w:eastAsia="ar-SA"/>
              </w:rPr>
              <w:t xml:space="preserve">     2400,0</w:t>
            </w:r>
          </w:p>
        </w:tc>
        <w:tc>
          <w:tcPr>
            <w:tcW w:w="1418"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jc w:val="right"/>
              <w:rPr>
                <w:kern w:val="2"/>
                <w:lang w:eastAsia="ar-SA"/>
              </w:rPr>
            </w:pPr>
            <w:r w:rsidRPr="0007058F">
              <w:rPr>
                <w:kern w:val="2"/>
                <w:lang w:eastAsia="ar-SA"/>
              </w:rPr>
              <w:t>2800,0</w:t>
            </w:r>
          </w:p>
        </w:tc>
        <w:tc>
          <w:tcPr>
            <w:tcW w:w="1134"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jc w:val="right"/>
              <w:rPr>
                <w:kern w:val="2"/>
                <w:lang w:eastAsia="ar-SA"/>
              </w:rPr>
            </w:pPr>
            <w:r w:rsidRPr="0007058F">
              <w:rPr>
                <w:kern w:val="2"/>
                <w:lang w:eastAsia="ar-SA"/>
              </w:rPr>
              <w:t>3200,0</w:t>
            </w:r>
          </w:p>
        </w:tc>
        <w:tc>
          <w:tcPr>
            <w:tcW w:w="1330"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jc w:val="right"/>
              <w:rPr>
                <w:kern w:val="2"/>
                <w:lang w:eastAsia="ar-SA"/>
              </w:rPr>
            </w:pPr>
            <w:r w:rsidRPr="0007058F">
              <w:rPr>
                <w:kern w:val="2"/>
                <w:lang w:eastAsia="ar-SA"/>
              </w:rPr>
              <w:t>3200,0</w:t>
            </w:r>
          </w:p>
        </w:tc>
      </w:tr>
      <w:tr w:rsidR="00C72B5F" w:rsidRPr="0007058F" w:rsidTr="002A4C68">
        <w:trPr>
          <w:jc w:val="center"/>
        </w:trPr>
        <w:tc>
          <w:tcPr>
            <w:tcW w:w="236" w:type="dxa"/>
            <w:tcBorders>
              <w:top w:val="single" w:sz="4" w:space="0" w:color="auto"/>
              <w:left w:val="single" w:sz="4" w:space="0" w:color="auto"/>
              <w:bottom w:val="single" w:sz="4" w:space="0" w:color="auto"/>
              <w:right w:val="single" w:sz="4" w:space="0" w:color="auto"/>
            </w:tcBorders>
            <w:vAlign w:val="bottom"/>
          </w:tcPr>
          <w:p w:rsidR="00C72B5F" w:rsidRPr="0007058F" w:rsidRDefault="0001709D" w:rsidP="00C72B5F">
            <w:pPr>
              <w:suppressAutoHyphens/>
              <w:jc w:val="center"/>
              <w:rPr>
                <w:kern w:val="2"/>
                <w:lang w:eastAsia="ar-SA"/>
              </w:rPr>
            </w:pPr>
            <w:r>
              <w:rPr>
                <w:kern w:val="2"/>
                <w:lang w:eastAsia="ar-SA"/>
              </w:rPr>
              <w:t>19</w:t>
            </w:r>
          </w:p>
        </w:tc>
        <w:tc>
          <w:tcPr>
            <w:tcW w:w="4278"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rPr>
                <w:lang w:eastAsia="en-US"/>
              </w:rPr>
            </w:pPr>
            <w:r w:rsidRPr="0007058F">
              <w:rPr>
                <w:lang w:eastAsia="en-US"/>
              </w:rPr>
              <w:t>земельный налог</w:t>
            </w:r>
          </w:p>
        </w:tc>
        <w:tc>
          <w:tcPr>
            <w:tcW w:w="1429"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jc w:val="center"/>
              <w:rPr>
                <w:kern w:val="2"/>
                <w:lang w:eastAsia="ar-SA"/>
              </w:rPr>
            </w:pPr>
            <w:r w:rsidRPr="0007058F">
              <w:rPr>
                <w:kern w:val="2"/>
                <w:lang w:eastAsia="ar-SA"/>
              </w:rPr>
              <w:t>0,01</w:t>
            </w:r>
          </w:p>
        </w:tc>
        <w:tc>
          <w:tcPr>
            <w:tcW w:w="1364"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jc w:val="center"/>
              <w:rPr>
                <w:kern w:val="2"/>
                <w:lang w:eastAsia="ar-SA"/>
              </w:rPr>
            </w:pPr>
            <w:r w:rsidRPr="0007058F">
              <w:rPr>
                <w:kern w:val="2"/>
                <w:lang w:eastAsia="ar-SA"/>
              </w:rPr>
              <w:t>тыс. руб.</w:t>
            </w:r>
          </w:p>
        </w:tc>
        <w:tc>
          <w:tcPr>
            <w:tcW w:w="2531"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jc w:val="center"/>
              <w:rPr>
                <w:kern w:val="2"/>
                <w:lang w:eastAsia="ar-SA"/>
              </w:rPr>
            </w:pPr>
            <w:r w:rsidRPr="0007058F">
              <w:rPr>
                <w:kern w:val="2"/>
                <w:lang w:eastAsia="ar-SA"/>
              </w:rPr>
              <w:t>Отдел сельского хозяйства</w:t>
            </w:r>
          </w:p>
        </w:tc>
        <w:tc>
          <w:tcPr>
            <w:tcW w:w="1232" w:type="dxa"/>
            <w:tcBorders>
              <w:top w:val="single" w:sz="4" w:space="0" w:color="auto"/>
              <w:left w:val="single" w:sz="4" w:space="0" w:color="auto"/>
              <w:bottom w:val="single" w:sz="4" w:space="0" w:color="auto"/>
              <w:right w:val="single" w:sz="4" w:space="0" w:color="auto"/>
            </w:tcBorders>
          </w:tcPr>
          <w:p w:rsidR="00C72B5F" w:rsidRDefault="00C72B5F" w:rsidP="00C72B5F">
            <w:pPr>
              <w:suppressAutoHyphens/>
              <w:jc w:val="right"/>
              <w:rPr>
                <w:kern w:val="2"/>
                <w:lang w:eastAsia="ar-SA"/>
              </w:rPr>
            </w:pPr>
          </w:p>
          <w:p w:rsidR="00C72B5F" w:rsidRPr="0007058F" w:rsidRDefault="00C72B5F" w:rsidP="00C72B5F">
            <w:pPr>
              <w:suppressAutoHyphens/>
              <w:jc w:val="right"/>
              <w:rPr>
                <w:kern w:val="2"/>
                <w:lang w:eastAsia="ar-SA"/>
              </w:rPr>
            </w:pPr>
            <w:r>
              <w:rPr>
                <w:kern w:val="2"/>
                <w:lang w:eastAsia="ar-SA"/>
              </w:rPr>
              <w:t>176,0</w:t>
            </w:r>
          </w:p>
        </w:tc>
        <w:tc>
          <w:tcPr>
            <w:tcW w:w="1418"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jc w:val="right"/>
              <w:rPr>
                <w:kern w:val="2"/>
                <w:lang w:eastAsia="ar-SA"/>
              </w:rPr>
            </w:pPr>
            <w:r w:rsidRPr="0007058F">
              <w:rPr>
                <w:kern w:val="2"/>
                <w:lang w:eastAsia="ar-SA"/>
              </w:rPr>
              <w:t>201,0</w:t>
            </w:r>
          </w:p>
        </w:tc>
        <w:tc>
          <w:tcPr>
            <w:tcW w:w="1134"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jc w:val="right"/>
              <w:rPr>
                <w:kern w:val="2"/>
                <w:lang w:eastAsia="ar-SA"/>
              </w:rPr>
            </w:pPr>
            <w:r w:rsidRPr="0007058F">
              <w:rPr>
                <w:kern w:val="2"/>
                <w:lang w:eastAsia="ar-SA"/>
              </w:rPr>
              <w:t>226,0</w:t>
            </w:r>
          </w:p>
        </w:tc>
        <w:tc>
          <w:tcPr>
            <w:tcW w:w="1330"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jc w:val="right"/>
              <w:rPr>
                <w:kern w:val="2"/>
                <w:lang w:eastAsia="ar-SA"/>
              </w:rPr>
            </w:pPr>
            <w:r w:rsidRPr="0007058F">
              <w:rPr>
                <w:kern w:val="2"/>
                <w:lang w:eastAsia="ar-SA"/>
              </w:rPr>
              <w:t>226,0</w:t>
            </w:r>
          </w:p>
        </w:tc>
      </w:tr>
      <w:tr w:rsidR="00C72B5F" w:rsidRPr="0007058F" w:rsidTr="002A4C68">
        <w:trPr>
          <w:trHeight w:val="1066"/>
          <w:jc w:val="center"/>
        </w:trPr>
        <w:tc>
          <w:tcPr>
            <w:tcW w:w="236" w:type="dxa"/>
            <w:tcBorders>
              <w:top w:val="single" w:sz="4" w:space="0" w:color="auto"/>
              <w:left w:val="single" w:sz="4" w:space="0" w:color="auto"/>
              <w:bottom w:val="single" w:sz="4" w:space="0" w:color="auto"/>
              <w:right w:val="single" w:sz="4" w:space="0" w:color="auto"/>
            </w:tcBorders>
            <w:vAlign w:val="bottom"/>
            <w:hideMark/>
          </w:tcPr>
          <w:p w:rsidR="00C72B5F" w:rsidRPr="0007058F" w:rsidRDefault="0001709D" w:rsidP="00C72B5F">
            <w:pPr>
              <w:suppressAutoHyphens/>
              <w:jc w:val="center"/>
              <w:rPr>
                <w:kern w:val="2"/>
                <w:lang w:eastAsia="ar-SA"/>
              </w:rPr>
            </w:pPr>
            <w:r>
              <w:rPr>
                <w:kern w:val="2"/>
                <w:lang w:eastAsia="ar-SA"/>
              </w:rPr>
              <w:t>20</w:t>
            </w:r>
          </w:p>
        </w:tc>
        <w:tc>
          <w:tcPr>
            <w:tcW w:w="4278" w:type="dxa"/>
            <w:tcBorders>
              <w:top w:val="single" w:sz="4" w:space="0" w:color="auto"/>
              <w:left w:val="single" w:sz="4" w:space="0" w:color="auto"/>
              <w:bottom w:val="single" w:sz="4" w:space="0" w:color="auto"/>
              <w:right w:val="single" w:sz="4" w:space="0" w:color="auto"/>
            </w:tcBorders>
            <w:vAlign w:val="bottom"/>
            <w:hideMark/>
          </w:tcPr>
          <w:p w:rsidR="00C72B5F" w:rsidRPr="0007058F" w:rsidRDefault="00C72B5F" w:rsidP="00C72B5F">
            <w:pPr>
              <w:suppressAutoHyphens/>
              <w:rPr>
                <w:lang w:eastAsia="en-US"/>
              </w:rPr>
            </w:pPr>
            <w:r w:rsidRPr="0007058F">
              <w:rPr>
                <w:lang w:eastAsia="en-US"/>
              </w:rPr>
              <w:t>Уровень</w:t>
            </w:r>
            <w:r>
              <w:rPr>
                <w:lang w:eastAsia="en-US"/>
              </w:rPr>
              <w:t xml:space="preserve"> зарегистрированной </w:t>
            </w:r>
            <w:r w:rsidRPr="0007058F">
              <w:rPr>
                <w:lang w:eastAsia="en-US"/>
              </w:rPr>
              <w:t xml:space="preserve"> безработицы в сельской местности </w:t>
            </w:r>
          </w:p>
        </w:tc>
        <w:tc>
          <w:tcPr>
            <w:tcW w:w="1429" w:type="dxa"/>
            <w:tcBorders>
              <w:top w:val="single" w:sz="4" w:space="0" w:color="auto"/>
              <w:left w:val="single" w:sz="4" w:space="0" w:color="auto"/>
              <w:bottom w:val="single" w:sz="4" w:space="0" w:color="auto"/>
              <w:right w:val="single" w:sz="4" w:space="0" w:color="auto"/>
            </w:tcBorders>
            <w:vAlign w:val="bottom"/>
            <w:hideMark/>
          </w:tcPr>
          <w:p w:rsidR="00C72B5F" w:rsidRPr="0007058F" w:rsidRDefault="00C72B5F" w:rsidP="00C72B5F">
            <w:pPr>
              <w:suppressAutoHyphens/>
              <w:jc w:val="center"/>
              <w:rPr>
                <w:kern w:val="2"/>
                <w:lang w:eastAsia="ar-SA"/>
              </w:rPr>
            </w:pPr>
            <w:r w:rsidRPr="0007058F">
              <w:rPr>
                <w:kern w:val="2"/>
                <w:lang w:eastAsia="ar-SA"/>
              </w:rPr>
              <w:t>0,01</w:t>
            </w:r>
          </w:p>
        </w:tc>
        <w:tc>
          <w:tcPr>
            <w:tcW w:w="1364" w:type="dxa"/>
            <w:tcBorders>
              <w:top w:val="single" w:sz="4" w:space="0" w:color="auto"/>
              <w:left w:val="single" w:sz="4" w:space="0" w:color="auto"/>
              <w:bottom w:val="single" w:sz="4" w:space="0" w:color="auto"/>
              <w:right w:val="single" w:sz="4" w:space="0" w:color="auto"/>
            </w:tcBorders>
            <w:vAlign w:val="bottom"/>
            <w:hideMark/>
          </w:tcPr>
          <w:p w:rsidR="00C72B5F" w:rsidRPr="0007058F" w:rsidRDefault="00C72B5F" w:rsidP="00C72B5F">
            <w:pPr>
              <w:suppressAutoHyphens/>
              <w:jc w:val="center"/>
              <w:rPr>
                <w:kern w:val="2"/>
                <w:lang w:eastAsia="ar-SA"/>
              </w:rPr>
            </w:pPr>
            <w:r w:rsidRPr="0007058F">
              <w:rPr>
                <w:kern w:val="2"/>
                <w:lang w:eastAsia="ar-SA"/>
              </w:rPr>
              <w:t>%</w:t>
            </w:r>
          </w:p>
        </w:tc>
        <w:tc>
          <w:tcPr>
            <w:tcW w:w="2531" w:type="dxa"/>
            <w:tcBorders>
              <w:top w:val="single" w:sz="4" w:space="0" w:color="auto"/>
              <w:left w:val="single" w:sz="4" w:space="0" w:color="auto"/>
              <w:bottom w:val="single" w:sz="4" w:space="0" w:color="auto"/>
              <w:right w:val="single" w:sz="4" w:space="0" w:color="auto"/>
            </w:tcBorders>
            <w:vAlign w:val="bottom"/>
            <w:hideMark/>
          </w:tcPr>
          <w:p w:rsidR="00C72B5F" w:rsidRPr="0007058F" w:rsidRDefault="00C72B5F" w:rsidP="00C72B5F">
            <w:pPr>
              <w:suppressAutoHyphens/>
              <w:jc w:val="center"/>
              <w:rPr>
                <w:kern w:val="2"/>
                <w:lang w:eastAsia="ar-SA"/>
              </w:rPr>
            </w:pPr>
            <w:r w:rsidRPr="0007058F">
              <w:rPr>
                <w:kern w:val="2"/>
                <w:lang w:eastAsia="ar-SA"/>
              </w:rPr>
              <w:t>Центр занятости населения, отдел сельского хозяйства</w:t>
            </w:r>
          </w:p>
        </w:tc>
        <w:tc>
          <w:tcPr>
            <w:tcW w:w="1232" w:type="dxa"/>
            <w:tcBorders>
              <w:top w:val="single" w:sz="4" w:space="0" w:color="auto"/>
              <w:left w:val="single" w:sz="4" w:space="0" w:color="auto"/>
              <w:bottom w:val="single" w:sz="4" w:space="0" w:color="auto"/>
              <w:right w:val="single" w:sz="4" w:space="0" w:color="auto"/>
            </w:tcBorders>
          </w:tcPr>
          <w:p w:rsidR="00C72B5F" w:rsidRDefault="00C72B5F" w:rsidP="00C72B5F">
            <w:pPr>
              <w:suppressAutoHyphens/>
              <w:jc w:val="right"/>
              <w:rPr>
                <w:kern w:val="2"/>
                <w:lang w:eastAsia="ar-SA"/>
              </w:rPr>
            </w:pPr>
          </w:p>
          <w:p w:rsidR="00C72B5F" w:rsidRDefault="00C72B5F" w:rsidP="00C72B5F">
            <w:pPr>
              <w:suppressAutoHyphens/>
              <w:jc w:val="right"/>
              <w:rPr>
                <w:kern w:val="2"/>
                <w:lang w:eastAsia="ar-SA"/>
              </w:rPr>
            </w:pPr>
          </w:p>
          <w:p w:rsidR="00C72B5F" w:rsidRDefault="00C72B5F" w:rsidP="00C72B5F">
            <w:pPr>
              <w:suppressAutoHyphens/>
              <w:jc w:val="right"/>
              <w:rPr>
                <w:kern w:val="2"/>
                <w:lang w:eastAsia="ar-SA"/>
              </w:rPr>
            </w:pPr>
          </w:p>
          <w:p w:rsidR="00C72B5F" w:rsidRDefault="00C72B5F" w:rsidP="00C72B5F">
            <w:pPr>
              <w:suppressAutoHyphens/>
              <w:jc w:val="right"/>
              <w:rPr>
                <w:kern w:val="2"/>
                <w:lang w:eastAsia="ar-SA"/>
              </w:rPr>
            </w:pPr>
          </w:p>
          <w:p w:rsidR="00C72B5F" w:rsidRPr="0007058F" w:rsidRDefault="00C72B5F" w:rsidP="00C72B5F">
            <w:pPr>
              <w:suppressAutoHyphens/>
              <w:jc w:val="right"/>
              <w:rPr>
                <w:kern w:val="2"/>
                <w:lang w:eastAsia="ar-SA"/>
              </w:rPr>
            </w:pPr>
            <w:r>
              <w:rPr>
                <w:kern w:val="2"/>
                <w:lang w:eastAsia="ar-SA"/>
              </w:rPr>
              <w:lastRenderedPageBreak/>
              <w:t>2,3</w:t>
            </w:r>
          </w:p>
        </w:tc>
        <w:tc>
          <w:tcPr>
            <w:tcW w:w="1418"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jc w:val="right"/>
              <w:rPr>
                <w:kern w:val="2"/>
                <w:lang w:eastAsia="ar-SA"/>
              </w:rPr>
            </w:pPr>
            <w:r w:rsidRPr="0007058F">
              <w:rPr>
                <w:kern w:val="2"/>
                <w:lang w:eastAsia="ar-SA"/>
              </w:rPr>
              <w:lastRenderedPageBreak/>
              <w:t>2,3</w:t>
            </w:r>
          </w:p>
        </w:tc>
        <w:tc>
          <w:tcPr>
            <w:tcW w:w="1134"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jc w:val="right"/>
              <w:rPr>
                <w:kern w:val="2"/>
                <w:lang w:eastAsia="ar-SA"/>
              </w:rPr>
            </w:pPr>
            <w:r w:rsidRPr="0007058F">
              <w:rPr>
                <w:kern w:val="2"/>
                <w:lang w:eastAsia="ar-SA"/>
              </w:rPr>
              <w:t>2,3</w:t>
            </w:r>
          </w:p>
        </w:tc>
        <w:tc>
          <w:tcPr>
            <w:tcW w:w="1330" w:type="dxa"/>
            <w:tcBorders>
              <w:top w:val="single" w:sz="4" w:space="0" w:color="auto"/>
              <w:left w:val="single" w:sz="4" w:space="0" w:color="auto"/>
              <w:bottom w:val="single" w:sz="4" w:space="0" w:color="auto"/>
              <w:right w:val="single" w:sz="4" w:space="0" w:color="auto"/>
            </w:tcBorders>
            <w:vAlign w:val="bottom"/>
            <w:hideMark/>
          </w:tcPr>
          <w:p w:rsidR="00C72B5F" w:rsidRPr="0007058F" w:rsidRDefault="00C72B5F" w:rsidP="00C72B5F">
            <w:pPr>
              <w:suppressAutoHyphens/>
              <w:jc w:val="right"/>
              <w:rPr>
                <w:kern w:val="2"/>
                <w:lang w:eastAsia="ar-SA"/>
              </w:rPr>
            </w:pPr>
            <w:r w:rsidRPr="0007058F">
              <w:rPr>
                <w:kern w:val="2"/>
                <w:lang w:eastAsia="ar-SA"/>
              </w:rPr>
              <w:t>2,3</w:t>
            </w:r>
          </w:p>
        </w:tc>
      </w:tr>
      <w:tr w:rsidR="00C72B5F" w:rsidRPr="0007058F" w:rsidTr="002A4C68">
        <w:trPr>
          <w:jc w:val="center"/>
        </w:trPr>
        <w:tc>
          <w:tcPr>
            <w:tcW w:w="236" w:type="dxa"/>
            <w:tcBorders>
              <w:top w:val="single" w:sz="4" w:space="0" w:color="auto"/>
              <w:left w:val="single" w:sz="4" w:space="0" w:color="auto"/>
              <w:bottom w:val="single" w:sz="4" w:space="0" w:color="auto"/>
              <w:right w:val="single" w:sz="4" w:space="0" w:color="auto"/>
            </w:tcBorders>
            <w:vAlign w:val="bottom"/>
            <w:hideMark/>
          </w:tcPr>
          <w:p w:rsidR="00C72B5F" w:rsidRPr="0007058F" w:rsidRDefault="0001709D" w:rsidP="00C72B5F">
            <w:pPr>
              <w:suppressAutoHyphens/>
              <w:jc w:val="center"/>
              <w:rPr>
                <w:kern w:val="2"/>
                <w:lang w:eastAsia="ar-SA"/>
              </w:rPr>
            </w:pPr>
            <w:r>
              <w:rPr>
                <w:kern w:val="2"/>
                <w:lang w:eastAsia="ar-SA"/>
              </w:rPr>
              <w:lastRenderedPageBreak/>
              <w:t>21</w:t>
            </w:r>
          </w:p>
        </w:tc>
        <w:tc>
          <w:tcPr>
            <w:tcW w:w="4278" w:type="dxa"/>
            <w:tcBorders>
              <w:top w:val="single" w:sz="4" w:space="0" w:color="auto"/>
              <w:left w:val="single" w:sz="4" w:space="0" w:color="auto"/>
              <w:bottom w:val="single" w:sz="4" w:space="0" w:color="auto"/>
              <w:right w:val="single" w:sz="4" w:space="0" w:color="auto"/>
            </w:tcBorders>
            <w:vAlign w:val="bottom"/>
            <w:hideMark/>
          </w:tcPr>
          <w:p w:rsidR="00C72B5F" w:rsidRPr="0007058F" w:rsidRDefault="00C72B5F" w:rsidP="00C72B5F">
            <w:pPr>
              <w:suppressAutoHyphens/>
              <w:rPr>
                <w:lang w:eastAsia="en-US"/>
              </w:rPr>
            </w:pPr>
            <w:r w:rsidRPr="0007058F">
              <w:rPr>
                <w:lang w:eastAsia="en-US"/>
              </w:rPr>
              <w:t>Рост количества рабочих мест в сельскохозяйственной отрасли, в том числе:</w:t>
            </w:r>
          </w:p>
        </w:tc>
        <w:tc>
          <w:tcPr>
            <w:tcW w:w="1429" w:type="dxa"/>
            <w:tcBorders>
              <w:top w:val="single" w:sz="4" w:space="0" w:color="auto"/>
              <w:left w:val="single" w:sz="4" w:space="0" w:color="auto"/>
              <w:bottom w:val="single" w:sz="4" w:space="0" w:color="auto"/>
              <w:right w:val="single" w:sz="4" w:space="0" w:color="auto"/>
            </w:tcBorders>
            <w:vAlign w:val="bottom"/>
            <w:hideMark/>
          </w:tcPr>
          <w:p w:rsidR="00C72B5F" w:rsidRPr="0007058F" w:rsidRDefault="00C72B5F" w:rsidP="00C72B5F">
            <w:pPr>
              <w:suppressAutoHyphens/>
              <w:jc w:val="center"/>
              <w:rPr>
                <w:kern w:val="2"/>
                <w:lang w:eastAsia="ar-SA"/>
              </w:rPr>
            </w:pPr>
            <w:r w:rsidRPr="0007058F">
              <w:rPr>
                <w:kern w:val="2"/>
                <w:lang w:eastAsia="ar-SA"/>
              </w:rPr>
              <w:t>Х</w:t>
            </w:r>
          </w:p>
        </w:tc>
        <w:tc>
          <w:tcPr>
            <w:tcW w:w="1364" w:type="dxa"/>
            <w:tcBorders>
              <w:top w:val="single" w:sz="4" w:space="0" w:color="auto"/>
              <w:left w:val="single" w:sz="4" w:space="0" w:color="auto"/>
              <w:bottom w:val="single" w:sz="4" w:space="0" w:color="auto"/>
              <w:right w:val="single" w:sz="4" w:space="0" w:color="auto"/>
            </w:tcBorders>
            <w:vAlign w:val="bottom"/>
            <w:hideMark/>
          </w:tcPr>
          <w:p w:rsidR="00C72B5F" w:rsidRPr="0007058F" w:rsidRDefault="00C72B5F" w:rsidP="00C72B5F">
            <w:pPr>
              <w:suppressAutoHyphens/>
              <w:jc w:val="center"/>
              <w:rPr>
                <w:kern w:val="2"/>
                <w:lang w:eastAsia="ar-SA"/>
              </w:rPr>
            </w:pPr>
            <w:r w:rsidRPr="0007058F">
              <w:rPr>
                <w:kern w:val="2"/>
                <w:lang w:eastAsia="ar-SA"/>
              </w:rPr>
              <w:t>ед.</w:t>
            </w:r>
          </w:p>
        </w:tc>
        <w:tc>
          <w:tcPr>
            <w:tcW w:w="2531" w:type="dxa"/>
            <w:tcBorders>
              <w:top w:val="single" w:sz="4" w:space="0" w:color="auto"/>
              <w:left w:val="single" w:sz="4" w:space="0" w:color="auto"/>
              <w:bottom w:val="single" w:sz="4" w:space="0" w:color="auto"/>
              <w:right w:val="single" w:sz="4" w:space="0" w:color="auto"/>
            </w:tcBorders>
            <w:vAlign w:val="bottom"/>
            <w:hideMark/>
          </w:tcPr>
          <w:p w:rsidR="00C72B5F" w:rsidRPr="0007058F" w:rsidRDefault="00C72B5F" w:rsidP="00C72B5F">
            <w:pPr>
              <w:suppressAutoHyphens/>
              <w:jc w:val="center"/>
              <w:rPr>
                <w:kern w:val="2"/>
                <w:lang w:eastAsia="ar-SA"/>
              </w:rPr>
            </w:pPr>
            <w:r w:rsidRPr="0007058F">
              <w:rPr>
                <w:kern w:val="2"/>
                <w:lang w:eastAsia="ar-SA"/>
              </w:rPr>
              <w:t>Отдел сельского хозяйства</w:t>
            </w:r>
          </w:p>
        </w:tc>
        <w:tc>
          <w:tcPr>
            <w:tcW w:w="1232" w:type="dxa"/>
            <w:tcBorders>
              <w:top w:val="single" w:sz="4" w:space="0" w:color="auto"/>
              <w:left w:val="single" w:sz="4" w:space="0" w:color="auto"/>
              <w:bottom w:val="single" w:sz="4" w:space="0" w:color="auto"/>
              <w:right w:val="single" w:sz="4" w:space="0" w:color="auto"/>
            </w:tcBorders>
          </w:tcPr>
          <w:p w:rsidR="00C72B5F" w:rsidRDefault="00C72B5F" w:rsidP="00C72B5F">
            <w:pPr>
              <w:suppressAutoHyphens/>
              <w:jc w:val="right"/>
              <w:rPr>
                <w:kern w:val="2"/>
                <w:lang w:eastAsia="ar-SA"/>
              </w:rPr>
            </w:pPr>
          </w:p>
          <w:p w:rsidR="00C72B5F" w:rsidRDefault="00C72B5F" w:rsidP="00C72B5F">
            <w:pPr>
              <w:suppressAutoHyphens/>
              <w:jc w:val="right"/>
              <w:rPr>
                <w:kern w:val="2"/>
                <w:lang w:eastAsia="ar-SA"/>
              </w:rPr>
            </w:pPr>
          </w:p>
          <w:p w:rsidR="00C72B5F" w:rsidRPr="0007058F" w:rsidRDefault="00C72B5F" w:rsidP="00C72B5F">
            <w:pPr>
              <w:suppressAutoHyphens/>
              <w:jc w:val="right"/>
              <w:rPr>
                <w:kern w:val="2"/>
                <w:lang w:eastAsia="ar-SA"/>
              </w:rPr>
            </w:pPr>
            <w:r>
              <w:rPr>
                <w:kern w:val="2"/>
                <w:lang w:eastAsia="ar-SA"/>
              </w:rPr>
              <w:t>10</w:t>
            </w:r>
          </w:p>
        </w:tc>
        <w:tc>
          <w:tcPr>
            <w:tcW w:w="1418"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jc w:val="right"/>
              <w:rPr>
                <w:kern w:val="2"/>
                <w:lang w:eastAsia="ar-SA"/>
              </w:rPr>
            </w:pPr>
            <w:r>
              <w:rPr>
                <w:kern w:val="2"/>
                <w:lang w:eastAsia="ar-SA"/>
              </w:rPr>
              <w:t>4</w:t>
            </w:r>
          </w:p>
        </w:tc>
        <w:tc>
          <w:tcPr>
            <w:tcW w:w="1134"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jc w:val="right"/>
              <w:rPr>
                <w:kern w:val="2"/>
                <w:lang w:eastAsia="ar-SA"/>
              </w:rPr>
            </w:pPr>
            <w:r>
              <w:rPr>
                <w:kern w:val="2"/>
                <w:lang w:eastAsia="ar-SA"/>
              </w:rPr>
              <w:t>4</w:t>
            </w:r>
          </w:p>
        </w:tc>
        <w:tc>
          <w:tcPr>
            <w:tcW w:w="1330"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jc w:val="right"/>
              <w:rPr>
                <w:kern w:val="2"/>
                <w:lang w:eastAsia="ar-SA"/>
              </w:rPr>
            </w:pPr>
            <w:r>
              <w:rPr>
                <w:kern w:val="2"/>
                <w:lang w:eastAsia="ar-SA"/>
              </w:rPr>
              <w:t>4</w:t>
            </w:r>
          </w:p>
        </w:tc>
      </w:tr>
      <w:tr w:rsidR="00C72B5F" w:rsidRPr="0007058F" w:rsidTr="002A4C68">
        <w:trPr>
          <w:jc w:val="center"/>
        </w:trPr>
        <w:tc>
          <w:tcPr>
            <w:tcW w:w="236" w:type="dxa"/>
            <w:tcBorders>
              <w:top w:val="single" w:sz="4" w:space="0" w:color="auto"/>
              <w:left w:val="single" w:sz="4" w:space="0" w:color="auto"/>
              <w:bottom w:val="single" w:sz="4" w:space="0" w:color="auto"/>
              <w:right w:val="single" w:sz="4" w:space="0" w:color="auto"/>
            </w:tcBorders>
            <w:vAlign w:val="bottom"/>
            <w:hideMark/>
          </w:tcPr>
          <w:p w:rsidR="00C72B5F" w:rsidRPr="0007058F" w:rsidRDefault="0001709D" w:rsidP="00C72B5F">
            <w:pPr>
              <w:suppressAutoHyphens/>
              <w:jc w:val="center"/>
              <w:rPr>
                <w:kern w:val="2"/>
                <w:lang w:eastAsia="ar-SA"/>
              </w:rPr>
            </w:pPr>
            <w:r>
              <w:rPr>
                <w:kern w:val="2"/>
                <w:lang w:eastAsia="ar-SA"/>
              </w:rPr>
              <w:t>22</w:t>
            </w:r>
          </w:p>
        </w:tc>
        <w:tc>
          <w:tcPr>
            <w:tcW w:w="4278" w:type="dxa"/>
            <w:tcBorders>
              <w:top w:val="single" w:sz="4" w:space="0" w:color="auto"/>
              <w:left w:val="single" w:sz="4" w:space="0" w:color="auto"/>
              <w:bottom w:val="single" w:sz="4" w:space="0" w:color="auto"/>
              <w:right w:val="single" w:sz="4" w:space="0" w:color="auto"/>
            </w:tcBorders>
            <w:vAlign w:val="bottom"/>
            <w:hideMark/>
          </w:tcPr>
          <w:p w:rsidR="00C72B5F" w:rsidRPr="0007058F" w:rsidRDefault="00C72B5F" w:rsidP="00C72B5F">
            <w:pPr>
              <w:suppressAutoHyphens/>
              <w:rPr>
                <w:lang w:eastAsia="en-US"/>
              </w:rPr>
            </w:pPr>
            <w:r w:rsidRPr="0007058F">
              <w:rPr>
                <w:lang w:eastAsia="en-US"/>
              </w:rPr>
              <w:t>Наемные работники в сельскохозяйственных организациях;</w:t>
            </w:r>
          </w:p>
        </w:tc>
        <w:tc>
          <w:tcPr>
            <w:tcW w:w="1429" w:type="dxa"/>
            <w:tcBorders>
              <w:top w:val="single" w:sz="4" w:space="0" w:color="auto"/>
              <w:left w:val="single" w:sz="4" w:space="0" w:color="auto"/>
              <w:bottom w:val="single" w:sz="4" w:space="0" w:color="auto"/>
              <w:right w:val="single" w:sz="4" w:space="0" w:color="auto"/>
            </w:tcBorders>
            <w:vAlign w:val="bottom"/>
            <w:hideMark/>
          </w:tcPr>
          <w:p w:rsidR="00C72B5F" w:rsidRPr="0007058F" w:rsidRDefault="00C72B5F" w:rsidP="00C72B5F">
            <w:pPr>
              <w:suppressAutoHyphens/>
              <w:jc w:val="center"/>
              <w:rPr>
                <w:kern w:val="2"/>
                <w:lang w:eastAsia="ar-SA"/>
              </w:rPr>
            </w:pPr>
            <w:r w:rsidRPr="0007058F">
              <w:rPr>
                <w:kern w:val="2"/>
                <w:lang w:eastAsia="ar-SA"/>
              </w:rPr>
              <w:t>0,01</w:t>
            </w:r>
          </w:p>
        </w:tc>
        <w:tc>
          <w:tcPr>
            <w:tcW w:w="1364" w:type="dxa"/>
            <w:tcBorders>
              <w:top w:val="single" w:sz="4" w:space="0" w:color="auto"/>
              <w:left w:val="single" w:sz="4" w:space="0" w:color="auto"/>
              <w:bottom w:val="single" w:sz="4" w:space="0" w:color="auto"/>
              <w:right w:val="single" w:sz="4" w:space="0" w:color="auto"/>
            </w:tcBorders>
            <w:vAlign w:val="bottom"/>
            <w:hideMark/>
          </w:tcPr>
          <w:p w:rsidR="00C72B5F" w:rsidRPr="0007058F" w:rsidRDefault="00C72B5F" w:rsidP="00C72B5F">
            <w:pPr>
              <w:suppressAutoHyphens/>
              <w:jc w:val="center"/>
              <w:rPr>
                <w:kern w:val="2"/>
                <w:lang w:eastAsia="ar-SA"/>
              </w:rPr>
            </w:pPr>
            <w:r w:rsidRPr="0007058F">
              <w:rPr>
                <w:kern w:val="2"/>
                <w:lang w:eastAsia="ar-SA"/>
              </w:rPr>
              <w:t>ед.</w:t>
            </w:r>
          </w:p>
        </w:tc>
        <w:tc>
          <w:tcPr>
            <w:tcW w:w="2531" w:type="dxa"/>
            <w:tcBorders>
              <w:top w:val="single" w:sz="4" w:space="0" w:color="auto"/>
              <w:left w:val="single" w:sz="4" w:space="0" w:color="auto"/>
              <w:bottom w:val="single" w:sz="4" w:space="0" w:color="auto"/>
              <w:right w:val="single" w:sz="4" w:space="0" w:color="auto"/>
            </w:tcBorders>
            <w:vAlign w:val="bottom"/>
            <w:hideMark/>
          </w:tcPr>
          <w:p w:rsidR="00C72B5F" w:rsidRPr="0007058F" w:rsidRDefault="00C72B5F" w:rsidP="00C72B5F">
            <w:pPr>
              <w:suppressAutoHyphens/>
              <w:jc w:val="center"/>
              <w:rPr>
                <w:kern w:val="2"/>
                <w:lang w:eastAsia="ar-SA"/>
              </w:rPr>
            </w:pPr>
            <w:r w:rsidRPr="0007058F">
              <w:rPr>
                <w:kern w:val="2"/>
                <w:lang w:eastAsia="ar-SA"/>
              </w:rPr>
              <w:t>Отдел сельского хозяйства</w:t>
            </w:r>
          </w:p>
          <w:p w:rsidR="00C72B5F" w:rsidRPr="0007058F" w:rsidRDefault="00C72B5F" w:rsidP="00C72B5F">
            <w:pPr>
              <w:suppressAutoHyphens/>
              <w:jc w:val="center"/>
              <w:rPr>
                <w:kern w:val="2"/>
                <w:lang w:eastAsia="ar-SA"/>
              </w:rPr>
            </w:pPr>
          </w:p>
        </w:tc>
        <w:tc>
          <w:tcPr>
            <w:tcW w:w="1232" w:type="dxa"/>
            <w:tcBorders>
              <w:top w:val="single" w:sz="4" w:space="0" w:color="auto"/>
              <w:left w:val="single" w:sz="4" w:space="0" w:color="auto"/>
              <w:bottom w:val="single" w:sz="4" w:space="0" w:color="auto"/>
              <w:right w:val="single" w:sz="4" w:space="0" w:color="auto"/>
            </w:tcBorders>
          </w:tcPr>
          <w:p w:rsidR="00C72B5F" w:rsidRDefault="00C72B5F" w:rsidP="00C72B5F">
            <w:pPr>
              <w:suppressAutoHyphens/>
              <w:jc w:val="right"/>
              <w:rPr>
                <w:kern w:val="2"/>
                <w:lang w:eastAsia="ar-SA"/>
              </w:rPr>
            </w:pPr>
          </w:p>
          <w:p w:rsidR="00C72B5F" w:rsidRDefault="00C72B5F" w:rsidP="00C72B5F">
            <w:pPr>
              <w:suppressAutoHyphens/>
              <w:jc w:val="right"/>
              <w:rPr>
                <w:kern w:val="2"/>
                <w:lang w:eastAsia="ar-SA"/>
              </w:rPr>
            </w:pPr>
          </w:p>
          <w:p w:rsidR="00C72B5F" w:rsidRPr="0007058F" w:rsidRDefault="00C72B5F" w:rsidP="00C72B5F">
            <w:pPr>
              <w:suppressAutoHyphens/>
              <w:jc w:val="right"/>
              <w:rPr>
                <w:kern w:val="2"/>
                <w:lang w:eastAsia="ar-SA"/>
              </w:rPr>
            </w:pPr>
            <w:r>
              <w:rPr>
                <w:kern w:val="2"/>
                <w:lang w:eastAsia="ar-SA"/>
              </w:rPr>
              <w:t>7</w:t>
            </w:r>
          </w:p>
        </w:tc>
        <w:tc>
          <w:tcPr>
            <w:tcW w:w="1418"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jc w:val="right"/>
              <w:rPr>
                <w:kern w:val="2"/>
                <w:lang w:eastAsia="ar-SA"/>
              </w:rPr>
            </w:pPr>
            <w:r w:rsidRPr="0007058F">
              <w:rPr>
                <w:kern w:val="2"/>
                <w:lang w:eastAsia="ar-SA"/>
              </w:rPr>
              <w:t>1</w:t>
            </w:r>
          </w:p>
        </w:tc>
        <w:tc>
          <w:tcPr>
            <w:tcW w:w="1134"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jc w:val="right"/>
              <w:rPr>
                <w:kern w:val="2"/>
                <w:lang w:eastAsia="ar-SA"/>
              </w:rPr>
            </w:pPr>
            <w:r w:rsidRPr="0007058F">
              <w:rPr>
                <w:kern w:val="2"/>
                <w:lang w:eastAsia="ar-SA"/>
              </w:rPr>
              <w:t>1</w:t>
            </w:r>
          </w:p>
        </w:tc>
        <w:tc>
          <w:tcPr>
            <w:tcW w:w="1330" w:type="dxa"/>
            <w:tcBorders>
              <w:top w:val="single" w:sz="4" w:space="0" w:color="auto"/>
              <w:left w:val="single" w:sz="4" w:space="0" w:color="auto"/>
              <w:bottom w:val="single" w:sz="4" w:space="0" w:color="auto"/>
              <w:right w:val="single" w:sz="4" w:space="0" w:color="auto"/>
            </w:tcBorders>
            <w:vAlign w:val="bottom"/>
            <w:hideMark/>
          </w:tcPr>
          <w:p w:rsidR="00C72B5F" w:rsidRPr="0007058F" w:rsidRDefault="00C72B5F" w:rsidP="00C72B5F">
            <w:pPr>
              <w:suppressAutoHyphens/>
              <w:jc w:val="right"/>
              <w:rPr>
                <w:kern w:val="2"/>
                <w:lang w:eastAsia="ar-SA"/>
              </w:rPr>
            </w:pPr>
            <w:r w:rsidRPr="0007058F">
              <w:rPr>
                <w:kern w:val="2"/>
                <w:lang w:eastAsia="ar-SA"/>
              </w:rPr>
              <w:t>1</w:t>
            </w:r>
          </w:p>
        </w:tc>
      </w:tr>
      <w:tr w:rsidR="000F1C3E" w:rsidRPr="0007058F" w:rsidTr="002A4C68">
        <w:trPr>
          <w:jc w:val="center"/>
        </w:trPr>
        <w:tc>
          <w:tcPr>
            <w:tcW w:w="236" w:type="dxa"/>
            <w:tcBorders>
              <w:top w:val="single" w:sz="4" w:space="0" w:color="auto"/>
              <w:left w:val="single" w:sz="4" w:space="0" w:color="auto"/>
              <w:bottom w:val="single" w:sz="4" w:space="0" w:color="auto"/>
              <w:right w:val="single" w:sz="4" w:space="0" w:color="auto"/>
            </w:tcBorders>
            <w:vAlign w:val="bottom"/>
          </w:tcPr>
          <w:p w:rsidR="000F1C3E" w:rsidRPr="0007058F" w:rsidRDefault="0001709D" w:rsidP="001834CF">
            <w:pPr>
              <w:suppressAutoHyphens/>
              <w:jc w:val="center"/>
              <w:rPr>
                <w:kern w:val="2"/>
                <w:lang w:eastAsia="ar-SA"/>
              </w:rPr>
            </w:pPr>
            <w:r>
              <w:rPr>
                <w:kern w:val="2"/>
                <w:lang w:eastAsia="ar-SA"/>
              </w:rPr>
              <w:t>23</w:t>
            </w:r>
          </w:p>
        </w:tc>
        <w:tc>
          <w:tcPr>
            <w:tcW w:w="4278" w:type="dxa"/>
            <w:tcBorders>
              <w:top w:val="single" w:sz="4" w:space="0" w:color="auto"/>
              <w:left w:val="single" w:sz="4" w:space="0" w:color="auto"/>
              <w:bottom w:val="single" w:sz="4" w:space="0" w:color="auto"/>
              <w:right w:val="single" w:sz="4" w:space="0" w:color="auto"/>
            </w:tcBorders>
            <w:vAlign w:val="bottom"/>
          </w:tcPr>
          <w:p w:rsidR="000F1C3E" w:rsidRPr="0007058F" w:rsidRDefault="000F1C3E" w:rsidP="0095048D">
            <w:pPr>
              <w:suppressAutoHyphens/>
              <w:rPr>
                <w:lang w:eastAsia="en-US"/>
              </w:rPr>
            </w:pPr>
            <w:r w:rsidRPr="0007058F">
              <w:rPr>
                <w:lang w:eastAsia="en-US"/>
              </w:rPr>
              <w:t>ИП, глава КФХ;</w:t>
            </w:r>
          </w:p>
        </w:tc>
        <w:tc>
          <w:tcPr>
            <w:tcW w:w="1429" w:type="dxa"/>
            <w:tcBorders>
              <w:top w:val="single" w:sz="4" w:space="0" w:color="auto"/>
              <w:left w:val="single" w:sz="4" w:space="0" w:color="auto"/>
              <w:bottom w:val="single" w:sz="4" w:space="0" w:color="auto"/>
              <w:right w:val="single" w:sz="4" w:space="0" w:color="auto"/>
            </w:tcBorders>
            <w:vAlign w:val="bottom"/>
          </w:tcPr>
          <w:p w:rsidR="000F1C3E" w:rsidRPr="0007058F" w:rsidRDefault="000F1C3E" w:rsidP="0095048D">
            <w:pPr>
              <w:suppressAutoHyphens/>
              <w:jc w:val="center"/>
              <w:rPr>
                <w:kern w:val="2"/>
                <w:lang w:eastAsia="ar-SA"/>
              </w:rPr>
            </w:pPr>
            <w:r w:rsidRPr="0007058F">
              <w:rPr>
                <w:kern w:val="2"/>
                <w:lang w:eastAsia="ar-SA"/>
              </w:rPr>
              <w:t>0,01</w:t>
            </w:r>
          </w:p>
        </w:tc>
        <w:tc>
          <w:tcPr>
            <w:tcW w:w="1364" w:type="dxa"/>
            <w:tcBorders>
              <w:top w:val="single" w:sz="4" w:space="0" w:color="auto"/>
              <w:left w:val="single" w:sz="4" w:space="0" w:color="auto"/>
              <w:bottom w:val="single" w:sz="4" w:space="0" w:color="auto"/>
              <w:right w:val="single" w:sz="4" w:space="0" w:color="auto"/>
            </w:tcBorders>
            <w:vAlign w:val="bottom"/>
          </w:tcPr>
          <w:p w:rsidR="000F1C3E" w:rsidRPr="0007058F" w:rsidRDefault="000F1C3E" w:rsidP="0095048D">
            <w:pPr>
              <w:suppressAutoHyphens/>
              <w:jc w:val="center"/>
              <w:rPr>
                <w:kern w:val="2"/>
                <w:lang w:eastAsia="ar-SA"/>
              </w:rPr>
            </w:pPr>
            <w:r w:rsidRPr="0007058F">
              <w:rPr>
                <w:kern w:val="2"/>
                <w:lang w:eastAsia="ar-SA"/>
              </w:rPr>
              <w:t>ед.</w:t>
            </w:r>
          </w:p>
        </w:tc>
        <w:tc>
          <w:tcPr>
            <w:tcW w:w="2531" w:type="dxa"/>
            <w:tcBorders>
              <w:top w:val="single" w:sz="4" w:space="0" w:color="auto"/>
              <w:left w:val="single" w:sz="4" w:space="0" w:color="auto"/>
              <w:bottom w:val="single" w:sz="4" w:space="0" w:color="auto"/>
              <w:right w:val="single" w:sz="4" w:space="0" w:color="auto"/>
            </w:tcBorders>
            <w:vAlign w:val="bottom"/>
          </w:tcPr>
          <w:p w:rsidR="000F1C3E" w:rsidRPr="0007058F" w:rsidRDefault="000F1C3E" w:rsidP="0095048D">
            <w:pPr>
              <w:suppressAutoHyphens/>
              <w:jc w:val="center"/>
              <w:rPr>
                <w:kern w:val="2"/>
                <w:lang w:eastAsia="ar-SA"/>
              </w:rPr>
            </w:pPr>
            <w:r w:rsidRPr="0007058F">
              <w:rPr>
                <w:kern w:val="2"/>
                <w:lang w:eastAsia="ar-SA"/>
              </w:rPr>
              <w:t>Отдел сельского хозяйства</w:t>
            </w:r>
          </w:p>
        </w:tc>
        <w:tc>
          <w:tcPr>
            <w:tcW w:w="1232" w:type="dxa"/>
            <w:tcBorders>
              <w:top w:val="single" w:sz="4" w:space="0" w:color="auto"/>
              <w:left w:val="single" w:sz="4" w:space="0" w:color="auto"/>
              <w:bottom w:val="single" w:sz="4" w:space="0" w:color="auto"/>
              <w:right w:val="single" w:sz="4" w:space="0" w:color="auto"/>
            </w:tcBorders>
          </w:tcPr>
          <w:p w:rsidR="000F1C3E" w:rsidRDefault="000F1C3E" w:rsidP="0095048D">
            <w:pPr>
              <w:suppressAutoHyphens/>
              <w:jc w:val="right"/>
              <w:rPr>
                <w:kern w:val="2"/>
                <w:lang w:eastAsia="ar-SA"/>
              </w:rPr>
            </w:pPr>
          </w:p>
          <w:p w:rsidR="009E33F1" w:rsidRPr="0007058F" w:rsidRDefault="00C72B5F" w:rsidP="0095048D">
            <w:pPr>
              <w:suppressAutoHyphens/>
              <w:jc w:val="right"/>
              <w:rPr>
                <w:kern w:val="2"/>
                <w:lang w:eastAsia="ar-SA"/>
              </w:rPr>
            </w:pPr>
            <w:r>
              <w:rPr>
                <w:kern w:val="2"/>
                <w:lang w:eastAsia="ar-SA"/>
              </w:rPr>
              <w:t>1</w:t>
            </w:r>
          </w:p>
        </w:tc>
        <w:tc>
          <w:tcPr>
            <w:tcW w:w="1418" w:type="dxa"/>
            <w:tcBorders>
              <w:top w:val="single" w:sz="4" w:space="0" w:color="auto"/>
              <w:left w:val="single" w:sz="4" w:space="0" w:color="auto"/>
              <w:bottom w:val="single" w:sz="4" w:space="0" w:color="auto"/>
              <w:right w:val="single" w:sz="4" w:space="0" w:color="auto"/>
            </w:tcBorders>
            <w:vAlign w:val="bottom"/>
          </w:tcPr>
          <w:p w:rsidR="000F1C3E" w:rsidRPr="0007058F" w:rsidRDefault="000F1C3E" w:rsidP="0095048D">
            <w:pPr>
              <w:suppressAutoHyphens/>
              <w:jc w:val="right"/>
              <w:rPr>
                <w:kern w:val="2"/>
                <w:lang w:eastAsia="ar-SA"/>
              </w:rPr>
            </w:pPr>
            <w:r w:rsidRPr="0007058F">
              <w:rPr>
                <w:kern w:val="2"/>
                <w:lang w:eastAsia="ar-SA"/>
              </w:rPr>
              <w:t>1</w:t>
            </w:r>
          </w:p>
        </w:tc>
        <w:tc>
          <w:tcPr>
            <w:tcW w:w="1134" w:type="dxa"/>
            <w:tcBorders>
              <w:top w:val="single" w:sz="4" w:space="0" w:color="auto"/>
              <w:left w:val="single" w:sz="4" w:space="0" w:color="auto"/>
              <w:bottom w:val="single" w:sz="4" w:space="0" w:color="auto"/>
              <w:right w:val="single" w:sz="4" w:space="0" w:color="auto"/>
            </w:tcBorders>
            <w:vAlign w:val="bottom"/>
          </w:tcPr>
          <w:p w:rsidR="000F1C3E" w:rsidRPr="0007058F" w:rsidRDefault="000F1C3E" w:rsidP="0095048D">
            <w:pPr>
              <w:suppressAutoHyphens/>
              <w:jc w:val="right"/>
              <w:rPr>
                <w:kern w:val="2"/>
                <w:lang w:eastAsia="ar-SA"/>
              </w:rPr>
            </w:pPr>
            <w:r w:rsidRPr="0007058F">
              <w:rPr>
                <w:kern w:val="2"/>
                <w:lang w:eastAsia="ar-SA"/>
              </w:rPr>
              <w:t>1</w:t>
            </w:r>
          </w:p>
        </w:tc>
        <w:tc>
          <w:tcPr>
            <w:tcW w:w="1330" w:type="dxa"/>
            <w:tcBorders>
              <w:top w:val="single" w:sz="4" w:space="0" w:color="auto"/>
              <w:left w:val="single" w:sz="4" w:space="0" w:color="auto"/>
              <w:bottom w:val="single" w:sz="4" w:space="0" w:color="auto"/>
              <w:right w:val="single" w:sz="4" w:space="0" w:color="auto"/>
            </w:tcBorders>
            <w:vAlign w:val="bottom"/>
          </w:tcPr>
          <w:p w:rsidR="000F1C3E" w:rsidRPr="0007058F" w:rsidRDefault="000F1C3E" w:rsidP="0095048D">
            <w:pPr>
              <w:suppressAutoHyphens/>
              <w:jc w:val="right"/>
              <w:rPr>
                <w:kern w:val="2"/>
                <w:lang w:eastAsia="ar-SA"/>
              </w:rPr>
            </w:pPr>
            <w:r w:rsidRPr="0007058F">
              <w:rPr>
                <w:kern w:val="2"/>
                <w:lang w:eastAsia="ar-SA"/>
              </w:rPr>
              <w:t>1</w:t>
            </w:r>
          </w:p>
        </w:tc>
      </w:tr>
      <w:tr w:rsidR="000F1C3E" w:rsidRPr="0007058F" w:rsidTr="002A4C68">
        <w:trPr>
          <w:jc w:val="center"/>
        </w:trPr>
        <w:tc>
          <w:tcPr>
            <w:tcW w:w="236" w:type="dxa"/>
            <w:tcBorders>
              <w:top w:val="single" w:sz="4" w:space="0" w:color="auto"/>
              <w:left w:val="single" w:sz="4" w:space="0" w:color="auto"/>
              <w:bottom w:val="single" w:sz="4" w:space="0" w:color="auto"/>
              <w:right w:val="single" w:sz="4" w:space="0" w:color="auto"/>
            </w:tcBorders>
            <w:vAlign w:val="bottom"/>
          </w:tcPr>
          <w:p w:rsidR="000F1C3E" w:rsidRPr="0007058F" w:rsidRDefault="0001709D" w:rsidP="001834CF">
            <w:pPr>
              <w:suppressAutoHyphens/>
              <w:jc w:val="center"/>
              <w:rPr>
                <w:kern w:val="2"/>
                <w:lang w:eastAsia="ar-SA"/>
              </w:rPr>
            </w:pPr>
            <w:r>
              <w:rPr>
                <w:kern w:val="2"/>
                <w:lang w:eastAsia="ar-SA"/>
              </w:rPr>
              <w:t>24</w:t>
            </w:r>
          </w:p>
        </w:tc>
        <w:tc>
          <w:tcPr>
            <w:tcW w:w="4278" w:type="dxa"/>
            <w:tcBorders>
              <w:top w:val="single" w:sz="4" w:space="0" w:color="auto"/>
              <w:left w:val="single" w:sz="4" w:space="0" w:color="auto"/>
              <w:bottom w:val="single" w:sz="4" w:space="0" w:color="auto"/>
              <w:right w:val="single" w:sz="4" w:space="0" w:color="auto"/>
            </w:tcBorders>
            <w:vAlign w:val="bottom"/>
          </w:tcPr>
          <w:p w:rsidR="000F1C3E" w:rsidRPr="0007058F" w:rsidRDefault="000F1C3E" w:rsidP="0095048D">
            <w:pPr>
              <w:suppressAutoHyphens/>
              <w:rPr>
                <w:lang w:eastAsia="en-US"/>
              </w:rPr>
            </w:pPr>
            <w:proofErr w:type="spellStart"/>
            <w:r w:rsidRPr="0007058F">
              <w:rPr>
                <w:lang w:eastAsia="en-US"/>
              </w:rPr>
              <w:t>Самозанятость</w:t>
            </w:r>
            <w:proofErr w:type="spellEnd"/>
            <w:r w:rsidRPr="0007058F">
              <w:rPr>
                <w:lang w:eastAsia="en-US"/>
              </w:rPr>
              <w:t>.</w:t>
            </w:r>
          </w:p>
        </w:tc>
        <w:tc>
          <w:tcPr>
            <w:tcW w:w="1429" w:type="dxa"/>
            <w:tcBorders>
              <w:top w:val="single" w:sz="4" w:space="0" w:color="auto"/>
              <w:left w:val="single" w:sz="4" w:space="0" w:color="auto"/>
              <w:bottom w:val="single" w:sz="4" w:space="0" w:color="auto"/>
              <w:right w:val="single" w:sz="4" w:space="0" w:color="auto"/>
            </w:tcBorders>
            <w:vAlign w:val="bottom"/>
          </w:tcPr>
          <w:p w:rsidR="000F1C3E" w:rsidRPr="0007058F" w:rsidRDefault="000F1C3E" w:rsidP="0095048D">
            <w:pPr>
              <w:suppressAutoHyphens/>
              <w:jc w:val="center"/>
              <w:rPr>
                <w:kern w:val="2"/>
                <w:lang w:eastAsia="ar-SA"/>
              </w:rPr>
            </w:pPr>
            <w:r w:rsidRPr="0007058F">
              <w:rPr>
                <w:kern w:val="2"/>
                <w:lang w:eastAsia="ar-SA"/>
              </w:rPr>
              <w:t>0,01</w:t>
            </w:r>
          </w:p>
        </w:tc>
        <w:tc>
          <w:tcPr>
            <w:tcW w:w="1364" w:type="dxa"/>
            <w:tcBorders>
              <w:top w:val="single" w:sz="4" w:space="0" w:color="auto"/>
              <w:left w:val="single" w:sz="4" w:space="0" w:color="auto"/>
              <w:bottom w:val="single" w:sz="4" w:space="0" w:color="auto"/>
              <w:right w:val="single" w:sz="4" w:space="0" w:color="auto"/>
            </w:tcBorders>
            <w:vAlign w:val="bottom"/>
          </w:tcPr>
          <w:p w:rsidR="000F1C3E" w:rsidRPr="0007058F" w:rsidRDefault="000F1C3E" w:rsidP="0095048D">
            <w:pPr>
              <w:suppressAutoHyphens/>
              <w:jc w:val="center"/>
              <w:rPr>
                <w:kern w:val="2"/>
                <w:lang w:eastAsia="ar-SA"/>
              </w:rPr>
            </w:pPr>
            <w:r w:rsidRPr="0007058F">
              <w:rPr>
                <w:kern w:val="2"/>
                <w:lang w:eastAsia="ar-SA"/>
              </w:rPr>
              <w:t>ед.</w:t>
            </w:r>
          </w:p>
        </w:tc>
        <w:tc>
          <w:tcPr>
            <w:tcW w:w="2531" w:type="dxa"/>
            <w:tcBorders>
              <w:top w:val="single" w:sz="4" w:space="0" w:color="auto"/>
              <w:left w:val="single" w:sz="4" w:space="0" w:color="auto"/>
              <w:bottom w:val="single" w:sz="4" w:space="0" w:color="auto"/>
              <w:right w:val="single" w:sz="4" w:space="0" w:color="auto"/>
            </w:tcBorders>
            <w:vAlign w:val="bottom"/>
          </w:tcPr>
          <w:p w:rsidR="000F1C3E" w:rsidRPr="0007058F" w:rsidRDefault="000F1C3E" w:rsidP="0095048D">
            <w:pPr>
              <w:suppressAutoHyphens/>
              <w:jc w:val="center"/>
              <w:rPr>
                <w:kern w:val="2"/>
                <w:lang w:eastAsia="ar-SA"/>
              </w:rPr>
            </w:pPr>
            <w:r w:rsidRPr="0007058F">
              <w:rPr>
                <w:kern w:val="2"/>
                <w:lang w:eastAsia="ar-SA"/>
              </w:rPr>
              <w:t>Отдел сельского хозяйства</w:t>
            </w:r>
          </w:p>
        </w:tc>
        <w:tc>
          <w:tcPr>
            <w:tcW w:w="1232" w:type="dxa"/>
            <w:tcBorders>
              <w:top w:val="single" w:sz="4" w:space="0" w:color="auto"/>
              <w:left w:val="single" w:sz="4" w:space="0" w:color="auto"/>
              <w:bottom w:val="single" w:sz="4" w:space="0" w:color="auto"/>
              <w:right w:val="single" w:sz="4" w:space="0" w:color="auto"/>
            </w:tcBorders>
          </w:tcPr>
          <w:p w:rsidR="000F1C3E" w:rsidRDefault="000F1C3E" w:rsidP="0095048D">
            <w:pPr>
              <w:suppressAutoHyphens/>
              <w:jc w:val="right"/>
              <w:rPr>
                <w:kern w:val="2"/>
                <w:lang w:eastAsia="ar-SA"/>
              </w:rPr>
            </w:pPr>
          </w:p>
          <w:p w:rsidR="009E33F1" w:rsidRPr="0007058F" w:rsidRDefault="00C72B5F" w:rsidP="0095048D">
            <w:pPr>
              <w:suppressAutoHyphens/>
              <w:jc w:val="right"/>
              <w:rPr>
                <w:kern w:val="2"/>
                <w:lang w:eastAsia="ar-SA"/>
              </w:rPr>
            </w:pPr>
            <w:r>
              <w:rPr>
                <w:kern w:val="2"/>
                <w:lang w:eastAsia="ar-SA"/>
              </w:rPr>
              <w:t>2</w:t>
            </w:r>
          </w:p>
        </w:tc>
        <w:tc>
          <w:tcPr>
            <w:tcW w:w="1418" w:type="dxa"/>
            <w:tcBorders>
              <w:top w:val="single" w:sz="4" w:space="0" w:color="auto"/>
              <w:left w:val="single" w:sz="4" w:space="0" w:color="auto"/>
              <w:bottom w:val="single" w:sz="4" w:space="0" w:color="auto"/>
              <w:right w:val="single" w:sz="4" w:space="0" w:color="auto"/>
            </w:tcBorders>
            <w:vAlign w:val="bottom"/>
          </w:tcPr>
          <w:p w:rsidR="000F1C3E" w:rsidRPr="0007058F" w:rsidRDefault="000F1C3E" w:rsidP="0095048D">
            <w:pPr>
              <w:suppressAutoHyphens/>
              <w:jc w:val="right"/>
              <w:rPr>
                <w:kern w:val="2"/>
                <w:lang w:eastAsia="ar-SA"/>
              </w:rPr>
            </w:pPr>
            <w:r>
              <w:rPr>
                <w:kern w:val="2"/>
                <w:lang w:eastAsia="ar-SA"/>
              </w:rPr>
              <w:t>2</w:t>
            </w:r>
          </w:p>
        </w:tc>
        <w:tc>
          <w:tcPr>
            <w:tcW w:w="1134" w:type="dxa"/>
            <w:tcBorders>
              <w:top w:val="single" w:sz="4" w:space="0" w:color="auto"/>
              <w:left w:val="single" w:sz="4" w:space="0" w:color="auto"/>
              <w:bottom w:val="single" w:sz="4" w:space="0" w:color="auto"/>
              <w:right w:val="single" w:sz="4" w:space="0" w:color="auto"/>
            </w:tcBorders>
            <w:vAlign w:val="bottom"/>
          </w:tcPr>
          <w:p w:rsidR="000F1C3E" w:rsidRPr="0007058F" w:rsidRDefault="000F1C3E" w:rsidP="0095048D">
            <w:pPr>
              <w:suppressAutoHyphens/>
              <w:jc w:val="right"/>
              <w:rPr>
                <w:kern w:val="2"/>
                <w:lang w:eastAsia="ar-SA"/>
              </w:rPr>
            </w:pPr>
            <w:r>
              <w:rPr>
                <w:kern w:val="2"/>
                <w:lang w:eastAsia="ar-SA"/>
              </w:rPr>
              <w:t>2</w:t>
            </w:r>
          </w:p>
        </w:tc>
        <w:tc>
          <w:tcPr>
            <w:tcW w:w="1330" w:type="dxa"/>
            <w:tcBorders>
              <w:top w:val="single" w:sz="4" w:space="0" w:color="auto"/>
              <w:left w:val="single" w:sz="4" w:space="0" w:color="auto"/>
              <w:bottom w:val="single" w:sz="4" w:space="0" w:color="auto"/>
              <w:right w:val="single" w:sz="4" w:space="0" w:color="auto"/>
            </w:tcBorders>
            <w:vAlign w:val="bottom"/>
          </w:tcPr>
          <w:p w:rsidR="000F1C3E" w:rsidRPr="0007058F" w:rsidRDefault="000F1C3E" w:rsidP="0095048D">
            <w:pPr>
              <w:suppressAutoHyphens/>
              <w:jc w:val="right"/>
              <w:rPr>
                <w:kern w:val="2"/>
                <w:lang w:eastAsia="ar-SA"/>
              </w:rPr>
            </w:pPr>
            <w:r>
              <w:rPr>
                <w:kern w:val="2"/>
                <w:lang w:eastAsia="ar-SA"/>
              </w:rPr>
              <w:t>2</w:t>
            </w:r>
          </w:p>
        </w:tc>
      </w:tr>
      <w:tr w:rsidR="000F1C3E" w:rsidRPr="0007058F" w:rsidTr="002A4C68">
        <w:trPr>
          <w:jc w:val="center"/>
        </w:trPr>
        <w:tc>
          <w:tcPr>
            <w:tcW w:w="236"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1709D" w:rsidP="001834CF">
            <w:pPr>
              <w:suppressAutoHyphens/>
              <w:jc w:val="center"/>
              <w:rPr>
                <w:kern w:val="2"/>
                <w:lang w:eastAsia="ar-SA"/>
              </w:rPr>
            </w:pPr>
            <w:r>
              <w:rPr>
                <w:kern w:val="2"/>
                <w:lang w:eastAsia="ar-SA"/>
              </w:rPr>
              <w:t>25</w:t>
            </w:r>
          </w:p>
        </w:tc>
        <w:tc>
          <w:tcPr>
            <w:tcW w:w="4278"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rPr>
                <w:lang w:eastAsia="en-US"/>
              </w:rPr>
            </w:pPr>
            <w:r w:rsidRPr="0007058F">
              <w:rPr>
                <w:lang w:eastAsia="en-US"/>
              </w:rPr>
              <w:t>Доля прибыльных сельскохозяйственных организаций в общем их числе</w:t>
            </w:r>
          </w:p>
        </w:tc>
        <w:tc>
          <w:tcPr>
            <w:tcW w:w="1429"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center"/>
              <w:rPr>
                <w:kern w:val="2"/>
                <w:lang w:eastAsia="ar-SA"/>
              </w:rPr>
            </w:pPr>
            <w:r w:rsidRPr="0007058F">
              <w:rPr>
                <w:kern w:val="2"/>
                <w:lang w:eastAsia="ar-SA"/>
              </w:rPr>
              <w:t>0,01</w:t>
            </w:r>
          </w:p>
        </w:tc>
        <w:tc>
          <w:tcPr>
            <w:tcW w:w="1364"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center"/>
              <w:rPr>
                <w:kern w:val="2"/>
                <w:lang w:eastAsia="ar-SA"/>
              </w:rPr>
            </w:pPr>
            <w:r w:rsidRPr="0007058F">
              <w:rPr>
                <w:kern w:val="2"/>
                <w:lang w:eastAsia="ar-SA"/>
              </w:rPr>
              <w:t>%</w:t>
            </w:r>
          </w:p>
        </w:tc>
        <w:tc>
          <w:tcPr>
            <w:tcW w:w="2531"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center"/>
              <w:rPr>
                <w:kern w:val="2"/>
                <w:lang w:eastAsia="ar-SA"/>
              </w:rPr>
            </w:pPr>
            <w:r w:rsidRPr="0007058F">
              <w:rPr>
                <w:kern w:val="2"/>
                <w:lang w:eastAsia="ar-SA"/>
              </w:rPr>
              <w:t>Отдел сельского хозяйства</w:t>
            </w:r>
          </w:p>
        </w:tc>
        <w:tc>
          <w:tcPr>
            <w:tcW w:w="1232" w:type="dxa"/>
            <w:tcBorders>
              <w:top w:val="single" w:sz="4" w:space="0" w:color="auto"/>
              <w:left w:val="single" w:sz="4" w:space="0" w:color="auto"/>
              <w:bottom w:val="single" w:sz="4" w:space="0" w:color="auto"/>
              <w:right w:val="single" w:sz="4" w:space="0" w:color="auto"/>
            </w:tcBorders>
          </w:tcPr>
          <w:p w:rsidR="000F1C3E" w:rsidRDefault="000F1C3E" w:rsidP="0095048D">
            <w:pPr>
              <w:suppressAutoHyphens/>
              <w:jc w:val="right"/>
              <w:rPr>
                <w:kern w:val="2"/>
                <w:lang w:eastAsia="ar-SA"/>
              </w:rPr>
            </w:pPr>
          </w:p>
          <w:p w:rsidR="009E33F1" w:rsidRDefault="009E33F1" w:rsidP="0095048D">
            <w:pPr>
              <w:suppressAutoHyphens/>
              <w:jc w:val="right"/>
              <w:rPr>
                <w:kern w:val="2"/>
                <w:lang w:eastAsia="ar-SA"/>
              </w:rPr>
            </w:pPr>
          </w:p>
          <w:p w:rsidR="009E33F1" w:rsidRPr="0007058F" w:rsidRDefault="009E33F1" w:rsidP="0095048D">
            <w:pPr>
              <w:suppressAutoHyphens/>
              <w:jc w:val="right"/>
              <w:rPr>
                <w:kern w:val="2"/>
                <w:lang w:eastAsia="ar-SA"/>
              </w:rPr>
            </w:pPr>
            <w:r>
              <w:rPr>
                <w:kern w:val="2"/>
                <w:lang w:eastAsia="ar-SA"/>
              </w:rPr>
              <w:t>100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right"/>
              <w:rPr>
                <w:kern w:val="2"/>
                <w:lang w:eastAsia="ar-SA"/>
              </w:rPr>
            </w:pPr>
            <w:r w:rsidRPr="0007058F">
              <w:rPr>
                <w:kern w:val="2"/>
                <w:lang w:eastAsia="ar-SA"/>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right"/>
              <w:rPr>
                <w:kern w:val="2"/>
                <w:lang w:eastAsia="ar-SA"/>
              </w:rPr>
            </w:pPr>
            <w:r w:rsidRPr="0007058F">
              <w:rPr>
                <w:kern w:val="2"/>
                <w:lang w:eastAsia="ar-SA"/>
              </w:rPr>
              <w:t>100</w:t>
            </w:r>
          </w:p>
        </w:tc>
        <w:tc>
          <w:tcPr>
            <w:tcW w:w="1330"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right"/>
              <w:rPr>
                <w:kern w:val="2"/>
                <w:lang w:eastAsia="ar-SA"/>
              </w:rPr>
            </w:pPr>
            <w:r w:rsidRPr="0007058F">
              <w:rPr>
                <w:kern w:val="2"/>
                <w:lang w:eastAsia="ar-SA"/>
              </w:rPr>
              <w:t>100</w:t>
            </w:r>
          </w:p>
        </w:tc>
      </w:tr>
      <w:tr w:rsidR="000F1C3E" w:rsidRPr="0007058F" w:rsidTr="002A4C68">
        <w:trPr>
          <w:jc w:val="center"/>
        </w:trPr>
        <w:tc>
          <w:tcPr>
            <w:tcW w:w="236"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1709D" w:rsidP="001834CF">
            <w:pPr>
              <w:suppressAutoHyphens/>
              <w:jc w:val="center"/>
              <w:rPr>
                <w:kern w:val="2"/>
                <w:lang w:eastAsia="ar-SA"/>
              </w:rPr>
            </w:pPr>
            <w:r>
              <w:rPr>
                <w:kern w:val="2"/>
                <w:lang w:eastAsia="ar-SA"/>
              </w:rPr>
              <w:t>26</w:t>
            </w:r>
          </w:p>
        </w:tc>
        <w:tc>
          <w:tcPr>
            <w:tcW w:w="4278"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rPr>
                <w:lang w:eastAsia="en-US"/>
              </w:rPr>
            </w:pPr>
            <w:r w:rsidRPr="0007058F">
              <w:rPr>
                <w:lang w:eastAsia="en-US"/>
              </w:rPr>
              <w:t>Построено, отремонтировано жилья в сельской местности, в том числе:</w:t>
            </w:r>
          </w:p>
        </w:tc>
        <w:tc>
          <w:tcPr>
            <w:tcW w:w="1429"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center"/>
              <w:rPr>
                <w:kern w:val="2"/>
                <w:lang w:eastAsia="ar-SA"/>
              </w:rPr>
            </w:pPr>
            <w:r w:rsidRPr="0007058F">
              <w:rPr>
                <w:kern w:val="2"/>
                <w:lang w:eastAsia="ar-SA"/>
              </w:rPr>
              <w:t>Х</w:t>
            </w:r>
          </w:p>
        </w:tc>
        <w:tc>
          <w:tcPr>
            <w:tcW w:w="1364"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center"/>
              <w:rPr>
                <w:kern w:val="2"/>
                <w:lang w:eastAsia="ar-SA"/>
              </w:rPr>
            </w:pPr>
            <w:r w:rsidRPr="0007058F">
              <w:rPr>
                <w:kern w:val="2"/>
                <w:lang w:eastAsia="ar-SA"/>
              </w:rPr>
              <w:t>ед.</w:t>
            </w:r>
          </w:p>
        </w:tc>
        <w:tc>
          <w:tcPr>
            <w:tcW w:w="2531"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center"/>
              <w:rPr>
                <w:kern w:val="2"/>
                <w:lang w:eastAsia="ar-SA"/>
              </w:rPr>
            </w:pPr>
            <w:r w:rsidRPr="0007058F">
              <w:rPr>
                <w:kern w:val="2"/>
                <w:lang w:eastAsia="ar-SA"/>
              </w:rPr>
              <w:t>Отдел сельского хозяйства</w:t>
            </w:r>
          </w:p>
        </w:tc>
        <w:tc>
          <w:tcPr>
            <w:tcW w:w="1232" w:type="dxa"/>
            <w:tcBorders>
              <w:top w:val="single" w:sz="4" w:space="0" w:color="auto"/>
              <w:left w:val="single" w:sz="4" w:space="0" w:color="auto"/>
              <w:bottom w:val="single" w:sz="4" w:space="0" w:color="auto"/>
              <w:right w:val="single" w:sz="4" w:space="0" w:color="auto"/>
            </w:tcBorders>
          </w:tcPr>
          <w:p w:rsidR="000F1C3E" w:rsidRDefault="000F1C3E" w:rsidP="0095048D">
            <w:pPr>
              <w:suppressAutoHyphens/>
              <w:jc w:val="right"/>
              <w:rPr>
                <w:kern w:val="2"/>
                <w:lang w:eastAsia="ar-SA"/>
              </w:rPr>
            </w:pPr>
          </w:p>
          <w:p w:rsidR="009E33F1" w:rsidRPr="0007058F" w:rsidRDefault="00C72B5F" w:rsidP="009E33F1">
            <w:pPr>
              <w:suppressAutoHyphens/>
              <w:jc w:val="right"/>
              <w:rPr>
                <w:kern w:val="2"/>
                <w:lang w:eastAsia="ar-SA"/>
              </w:rPr>
            </w:pPr>
            <w:r>
              <w:rPr>
                <w:kern w:val="2"/>
                <w:lang w:eastAsia="ar-SA"/>
              </w:rPr>
              <w:t>4</w:t>
            </w:r>
          </w:p>
        </w:tc>
        <w:tc>
          <w:tcPr>
            <w:tcW w:w="1418" w:type="dxa"/>
            <w:tcBorders>
              <w:top w:val="single" w:sz="4" w:space="0" w:color="auto"/>
              <w:left w:val="single" w:sz="4" w:space="0" w:color="auto"/>
              <w:bottom w:val="single" w:sz="4" w:space="0" w:color="auto"/>
              <w:right w:val="single" w:sz="4" w:space="0" w:color="auto"/>
            </w:tcBorders>
            <w:vAlign w:val="bottom"/>
          </w:tcPr>
          <w:p w:rsidR="000F1C3E" w:rsidRPr="0007058F" w:rsidRDefault="00036103" w:rsidP="0095048D">
            <w:pPr>
              <w:suppressAutoHyphens/>
              <w:jc w:val="right"/>
              <w:rPr>
                <w:kern w:val="2"/>
                <w:lang w:eastAsia="ar-SA"/>
              </w:rPr>
            </w:pPr>
            <w:r>
              <w:rPr>
                <w:kern w:val="2"/>
                <w:lang w:eastAsia="ar-SA"/>
              </w:rPr>
              <w:t>4</w:t>
            </w:r>
          </w:p>
        </w:tc>
        <w:tc>
          <w:tcPr>
            <w:tcW w:w="1134" w:type="dxa"/>
            <w:tcBorders>
              <w:top w:val="single" w:sz="4" w:space="0" w:color="auto"/>
              <w:left w:val="single" w:sz="4" w:space="0" w:color="auto"/>
              <w:bottom w:val="single" w:sz="4" w:space="0" w:color="auto"/>
              <w:right w:val="single" w:sz="4" w:space="0" w:color="auto"/>
            </w:tcBorders>
            <w:vAlign w:val="bottom"/>
          </w:tcPr>
          <w:p w:rsidR="000F1C3E" w:rsidRPr="0007058F" w:rsidRDefault="00036103" w:rsidP="0095048D">
            <w:pPr>
              <w:suppressAutoHyphens/>
              <w:jc w:val="right"/>
              <w:rPr>
                <w:kern w:val="2"/>
                <w:lang w:eastAsia="ar-SA"/>
              </w:rPr>
            </w:pPr>
            <w:r>
              <w:rPr>
                <w:kern w:val="2"/>
                <w:lang w:eastAsia="ar-SA"/>
              </w:rPr>
              <w:t>4</w:t>
            </w:r>
          </w:p>
        </w:tc>
        <w:tc>
          <w:tcPr>
            <w:tcW w:w="1330" w:type="dxa"/>
            <w:tcBorders>
              <w:top w:val="single" w:sz="4" w:space="0" w:color="auto"/>
              <w:left w:val="single" w:sz="4" w:space="0" w:color="auto"/>
              <w:bottom w:val="single" w:sz="4" w:space="0" w:color="auto"/>
              <w:right w:val="single" w:sz="4" w:space="0" w:color="auto"/>
            </w:tcBorders>
            <w:vAlign w:val="bottom"/>
          </w:tcPr>
          <w:p w:rsidR="000F1C3E" w:rsidRPr="0007058F" w:rsidRDefault="00036103" w:rsidP="0095048D">
            <w:pPr>
              <w:suppressAutoHyphens/>
              <w:jc w:val="right"/>
              <w:rPr>
                <w:kern w:val="2"/>
                <w:lang w:eastAsia="ar-SA"/>
              </w:rPr>
            </w:pPr>
            <w:r>
              <w:rPr>
                <w:kern w:val="2"/>
                <w:lang w:eastAsia="ar-SA"/>
              </w:rPr>
              <w:t>4</w:t>
            </w:r>
          </w:p>
        </w:tc>
      </w:tr>
      <w:tr w:rsidR="000F1C3E" w:rsidRPr="0007058F" w:rsidTr="002A4C68">
        <w:trPr>
          <w:jc w:val="center"/>
        </w:trPr>
        <w:tc>
          <w:tcPr>
            <w:tcW w:w="236"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1709D" w:rsidP="001834CF">
            <w:pPr>
              <w:suppressAutoHyphens/>
              <w:jc w:val="center"/>
              <w:rPr>
                <w:kern w:val="2"/>
                <w:lang w:eastAsia="ar-SA"/>
              </w:rPr>
            </w:pPr>
            <w:r>
              <w:rPr>
                <w:kern w:val="2"/>
                <w:lang w:eastAsia="ar-SA"/>
              </w:rPr>
              <w:t>27</w:t>
            </w:r>
          </w:p>
        </w:tc>
        <w:tc>
          <w:tcPr>
            <w:tcW w:w="4278"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rPr>
                <w:lang w:eastAsia="en-US"/>
              </w:rPr>
            </w:pPr>
            <w:r w:rsidRPr="0007058F">
              <w:rPr>
                <w:lang w:eastAsia="en-US"/>
              </w:rPr>
              <w:t>за счёт мер государственной поддержки;</w:t>
            </w:r>
          </w:p>
        </w:tc>
        <w:tc>
          <w:tcPr>
            <w:tcW w:w="1429"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center"/>
              <w:rPr>
                <w:kern w:val="2"/>
                <w:lang w:eastAsia="ar-SA"/>
              </w:rPr>
            </w:pPr>
            <w:r w:rsidRPr="0007058F">
              <w:rPr>
                <w:kern w:val="2"/>
                <w:lang w:eastAsia="ar-SA"/>
              </w:rPr>
              <w:t>0,01</w:t>
            </w:r>
          </w:p>
        </w:tc>
        <w:tc>
          <w:tcPr>
            <w:tcW w:w="1364"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center"/>
              <w:rPr>
                <w:kern w:val="2"/>
                <w:lang w:eastAsia="ar-SA"/>
              </w:rPr>
            </w:pPr>
            <w:r w:rsidRPr="0007058F">
              <w:rPr>
                <w:kern w:val="2"/>
                <w:lang w:eastAsia="ar-SA"/>
              </w:rPr>
              <w:t>ед.</w:t>
            </w:r>
          </w:p>
        </w:tc>
        <w:tc>
          <w:tcPr>
            <w:tcW w:w="2531"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center"/>
              <w:rPr>
                <w:kern w:val="2"/>
                <w:lang w:eastAsia="ar-SA"/>
              </w:rPr>
            </w:pPr>
            <w:r w:rsidRPr="0007058F">
              <w:rPr>
                <w:kern w:val="2"/>
                <w:lang w:eastAsia="ar-SA"/>
              </w:rPr>
              <w:t>Отдел сельского хозяйства</w:t>
            </w:r>
          </w:p>
        </w:tc>
        <w:tc>
          <w:tcPr>
            <w:tcW w:w="1232" w:type="dxa"/>
            <w:tcBorders>
              <w:top w:val="single" w:sz="4" w:space="0" w:color="auto"/>
              <w:left w:val="single" w:sz="4" w:space="0" w:color="auto"/>
              <w:bottom w:val="single" w:sz="4" w:space="0" w:color="auto"/>
              <w:right w:val="single" w:sz="4" w:space="0" w:color="auto"/>
            </w:tcBorders>
          </w:tcPr>
          <w:p w:rsidR="000F1C3E" w:rsidRDefault="000F1C3E" w:rsidP="0095048D">
            <w:pPr>
              <w:suppressAutoHyphens/>
              <w:jc w:val="right"/>
              <w:rPr>
                <w:kern w:val="2"/>
                <w:lang w:eastAsia="ar-SA"/>
              </w:rPr>
            </w:pPr>
          </w:p>
          <w:p w:rsidR="009E33F1" w:rsidRPr="0007058F" w:rsidRDefault="00C72B5F" w:rsidP="0095048D">
            <w:pPr>
              <w:suppressAutoHyphens/>
              <w:jc w:val="right"/>
              <w:rPr>
                <w:kern w:val="2"/>
                <w:lang w:eastAsia="ar-SA"/>
              </w:rPr>
            </w:pPr>
            <w:r>
              <w:rPr>
                <w:kern w:val="2"/>
                <w:lang w:eastAsia="ar-SA"/>
              </w:rPr>
              <w:t>4</w:t>
            </w:r>
          </w:p>
        </w:tc>
        <w:tc>
          <w:tcPr>
            <w:tcW w:w="1418"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3B2D0F" w:rsidP="0095048D">
            <w:pPr>
              <w:suppressAutoHyphens/>
              <w:jc w:val="right"/>
              <w:rPr>
                <w:kern w:val="2"/>
                <w:lang w:eastAsia="ar-SA"/>
              </w:rPr>
            </w:pPr>
            <w:r>
              <w:rPr>
                <w:kern w:val="2"/>
                <w:lang w:eastAsia="ar-SA"/>
              </w:rPr>
              <w:t>4</w:t>
            </w:r>
          </w:p>
        </w:tc>
        <w:tc>
          <w:tcPr>
            <w:tcW w:w="1134"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3B2D0F" w:rsidP="0095048D">
            <w:pPr>
              <w:suppressAutoHyphens/>
              <w:jc w:val="right"/>
              <w:rPr>
                <w:kern w:val="2"/>
                <w:lang w:eastAsia="ar-SA"/>
              </w:rPr>
            </w:pPr>
            <w:r>
              <w:rPr>
                <w:kern w:val="2"/>
                <w:lang w:eastAsia="ar-SA"/>
              </w:rPr>
              <w:t>4</w:t>
            </w:r>
          </w:p>
        </w:tc>
        <w:tc>
          <w:tcPr>
            <w:tcW w:w="1330"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3B2D0F" w:rsidP="0095048D">
            <w:pPr>
              <w:suppressAutoHyphens/>
              <w:jc w:val="right"/>
              <w:rPr>
                <w:kern w:val="2"/>
                <w:lang w:eastAsia="ar-SA"/>
              </w:rPr>
            </w:pPr>
            <w:r>
              <w:rPr>
                <w:kern w:val="2"/>
                <w:lang w:eastAsia="ar-SA"/>
              </w:rPr>
              <w:t>4</w:t>
            </w:r>
          </w:p>
        </w:tc>
      </w:tr>
      <w:tr w:rsidR="000F1C3E" w:rsidRPr="0007058F" w:rsidTr="002A4C68">
        <w:trPr>
          <w:jc w:val="center"/>
        </w:trPr>
        <w:tc>
          <w:tcPr>
            <w:tcW w:w="236"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1709D" w:rsidP="001834CF">
            <w:pPr>
              <w:suppressAutoHyphens/>
              <w:jc w:val="center"/>
              <w:rPr>
                <w:kern w:val="2"/>
                <w:lang w:eastAsia="ar-SA"/>
              </w:rPr>
            </w:pPr>
            <w:r>
              <w:rPr>
                <w:kern w:val="2"/>
                <w:lang w:eastAsia="ar-SA"/>
              </w:rPr>
              <w:t>28</w:t>
            </w:r>
          </w:p>
        </w:tc>
        <w:tc>
          <w:tcPr>
            <w:tcW w:w="4278"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rPr>
                <w:lang w:eastAsia="en-US"/>
              </w:rPr>
            </w:pPr>
            <w:r w:rsidRPr="0007058F">
              <w:rPr>
                <w:lang w:eastAsia="en-US"/>
              </w:rPr>
              <w:t>за счёт инвесторов (хозяйств);</w:t>
            </w:r>
          </w:p>
        </w:tc>
        <w:tc>
          <w:tcPr>
            <w:tcW w:w="1429"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center"/>
              <w:rPr>
                <w:kern w:val="2"/>
                <w:lang w:eastAsia="ar-SA"/>
              </w:rPr>
            </w:pPr>
            <w:r w:rsidRPr="0007058F">
              <w:rPr>
                <w:kern w:val="2"/>
                <w:lang w:eastAsia="ar-SA"/>
              </w:rPr>
              <w:t>0,01</w:t>
            </w:r>
          </w:p>
        </w:tc>
        <w:tc>
          <w:tcPr>
            <w:tcW w:w="1364"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center"/>
              <w:rPr>
                <w:kern w:val="2"/>
                <w:lang w:eastAsia="ar-SA"/>
              </w:rPr>
            </w:pPr>
            <w:r w:rsidRPr="0007058F">
              <w:rPr>
                <w:kern w:val="2"/>
                <w:lang w:eastAsia="ar-SA"/>
              </w:rPr>
              <w:t>ед.</w:t>
            </w:r>
          </w:p>
        </w:tc>
        <w:tc>
          <w:tcPr>
            <w:tcW w:w="2531"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center"/>
              <w:rPr>
                <w:kern w:val="2"/>
                <w:lang w:eastAsia="ar-SA"/>
              </w:rPr>
            </w:pPr>
            <w:r w:rsidRPr="0007058F">
              <w:rPr>
                <w:kern w:val="2"/>
                <w:lang w:eastAsia="ar-SA"/>
              </w:rPr>
              <w:t>Отдел сельского хозяйства</w:t>
            </w:r>
          </w:p>
        </w:tc>
        <w:tc>
          <w:tcPr>
            <w:tcW w:w="1232" w:type="dxa"/>
            <w:tcBorders>
              <w:top w:val="single" w:sz="4" w:space="0" w:color="auto"/>
              <w:left w:val="single" w:sz="4" w:space="0" w:color="auto"/>
              <w:bottom w:val="single" w:sz="4" w:space="0" w:color="auto"/>
              <w:right w:val="single" w:sz="4" w:space="0" w:color="auto"/>
            </w:tcBorders>
          </w:tcPr>
          <w:p w:rsidR="000F1C3E" w:rsidRDefault="000F1C3E" w:rsidP="0095048D">
            <w:pPr>
              <w:suppressAutoHyphens/>
              <w:jc w:val="right"/>
              <w:rPr>
                <w:kern w:val="2"/>
                <w:lang w:eastAsia="ar-SA"/>
              </w:rPr>
            </w:pPr>
          </w:p>
          <w:p w:rsidR="009E33F1" w:rsidRPr="0007058F" w:rsidRDefault="009E33F1" w:rsidP="0095048D">
            <w:pPr>
              <w:suppressAutoHyphens/>
              <w:jc w:val="right"/>
              <w:rPr>
                <w:kern w:val="2"/>
                <w:lang w:eastAsia="ar-SA"/>
              </w:rPr>
            </w:pPr>
            <w:r>
              <w:rPr>
                <w:kern w:val="2"/>
                <w:lang w:eastAsia="ar-SA"/>
              </w:rPr>
              <w:t>0</w:t>
            </w:r>
          </w:p>
        </w:tc>
        <w:tc>
          <w:tcPr>
            <w:tcW w:w="1418"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right"/>
              <w:rPr>
                <w:kern w:val="2"/>
                <w:lang w:eastAsia="ar-SA"/>
              </w:rPr>
            </w:pPr>
            <w:r w:rsidRPr="0007058F">
              <w:rPr>
                <w:kern w:val="2"/>
                <w:lang w:eastAsia="ar-SA"/>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right"/>
              <w:rPr>
                <w:kern w:val="2"/>
                <w:lang w:eastAsia="ar-SA"/>
              </w:rPr>
            </w:pPr>
            <w:r w:rsidRPr="0007058F">
              <w:rPr>
                <w:kern w:val="2"/>
                <w:lang w:eastAsia="ar-SA"/>
              </w:rPr>
              <w:t>0</w:t>
            </w:r>
          </w:p>
        </w:tc>
        <w:tc>
          <w:tcPr>
            <w:tcW w:w="1330"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right"/>
              <w:rPr>
                <w:kern w:val="2"/>
                <w:lang w:eastAsia="ar-SA"/>
              </w:rPr>
            </w:pPr>
            <w:r w:rsidRPr="0007058F">
              <w:rPr>
                <w:kern w:val="2"/>
                <w:lang w:eastAsia="ar-SA"/>
              </w:rPr>
              <w:t>0</w:t>
            </w:r>
          </w:p>
        </w:tc>
      </w:tr>
      <w:tr w:rsidR="000F1C3E" w:rsidRPr="0007058F" w:rsidTr="002A4C68">
        <w:trPr>
          <w:jc w:val="center"/>
        </w:trPr>
        <w:tc>
          <w:tcPr>
            <w:tcW w:w="236"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1709D" w:rsidP="001834CF">
            <w:pPr>
              <w:suppressAutoHyphens/>
              <w:jc w:val="center"/>
              <w:rPr>
                <w:kern w:val="2"/>
                <w:lang w:eastAsia="ar-SA"/>
              </w:rPr>
            </w:pPr>
            <w:r>
              <w:rPr>
                <w:kern w:val="2"/>
                <w:lang w:eastAsia="ar-SA"/>
              </w:rPr>
              <w:t>29</w:t>
            </w:r>
          </w:p>
        </w:tc>
        <w:tc>
          <w:tcPr>
            <w:tcW w:w="4278"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rPr>
                <w:lang w:eastAsia="en-US"/>
              </w:rPr>
            </w:pPr>
            <w:r w:rsidRPr="0007058F">
              <w:rPr>
                <w:lang w:eastAsia="en-US"/>
              </w:rPr>
              <w:t>Привлечено инвестиций в сельскохозяйственную отрасль в текущем году:</w:t>
            </w:r>
          </w:p>
        </w:tc>
        <w:tc>
          <w:tcPr>
            <w:tcW w:w="1429"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center"/>
              <w:rPr>
                <w:kern w:val="2"/>
                <w:lang w:eastAsia="ar-SA"/>
              </w:rPr>
            </w:pPr>
            <w:r w:rsidRPr="0007058F">
              <w:rPr>
                <w:kern w:val="2"/>
                <w:lang w:eastAsia="ar-SA"/>
              </w:rPr>
              <w:t>х</w:t>
            </w:r>
          </w:p>
        </w:tc>
        <w:tc>
          <w:tcPr>
            <w:tcW w:w="1364"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center"/>
              <w:rPr>
                <w:kern w:val="2"/>
                <w:lang w:eastAsia="ar-SA"/>
              </w:rPr>
            </w:pPr>
            <w:r w:rsidRPr="0007058F">
              <w:rPr>
                <w:kern w:val="2"/>
                <w:lang w:eastAsia="ar-SA"/>
              </w:rPr>
              <w:t>тыс. руб.</w:t>
            </w:r>
          </w:p>
        </w:tc>
        <w:tc>
          <w:tcPr>
            <w:tcW w:w="2531" w:type="dxa"/>
            <w:vMerge w:val="restart"/>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center"/>
              <w:rPr>
                <w:kern w:val="2"/>
                <w:lang w:eastAsia="ar-SA"/>
              </w:rPr>
            </w:pPr>
            <w:r w:rsidRPr="0007058F">
              <w:rPr>
                <w:kern w:val="2"/>
                <w:lang w:eastAsia="ar-SA"/>
              </w:rPr>
              <w:t>Отдел сельского хозяйства</w:t>
            </w:r>
          </w:p>
        </w:tc>
        <w:tc>
          <w:tcPr>
            <w:tcW w:w="1232" w:type="dxa"/>
            <w:tcBorders>
              <w:top w:val="single" w:sz="4" w:space="0" w:color="auto"/>
              <w:left w:val="single" w:sz="4" w:space="0" w:color="auto"/>
              <w:bottom w:val="single" w:sz="4" w:space="0" w:color="auto"/>
              <w:right w:val="single" w:sz="4" w:space="0" w:color="auto"/>
            </w:tcBorders>
          </w:tcPr>
          <w:p w:rsidR="000F1C3E" w:rsidRDefault="000F1C3E" w:rsidP="0095048D">
            <w:pPr>
              <w:suppressAutoHyphens/>
              <w:jc w:val="right"/>
              <w:rPr>
                <w:kern w:val="2"/>
                <w:lang w:eastAsia="ar-SA"/>
              </w:rPr>
            </w:pPr>
          </w:p>
          <w:p w:rsidR="009E33F1" w:rsidRDefault="009E33F1" w:rsidP="0095048D">
            <w:pPr>
              <w:suppressAutoHyphens/>
              <w:jc w:val="right"/>
              <w:rPr>
                <w:kern w:val="2"/>
                <w:lang w:eastAsia="ar-SA"/>
              </w:rPr>
            </w:pPr>
          </w:p>
          <w:p w:rsidR="009E33F1" w:rsidRPr="0007058F" w:rsidRDefault="009E33F1" w:rsidP="009E33F1">
            <w:pPr>
              <w:suppressAutoHyphens/>
              <w:jc w:val="right"/>
              <w:rPr>
                <w:kern w:val="2"/>
                <w:lang w:eastAsia="ar-SA"/>
              </w:rPr>
            </w:pPr>
            <w:r w:rsidRPr="00391AFA">
              <w:rPr>
                <w:kern w:val="2"/>
                <w:lang w:eastAsia="ar-SA"/>
              </w:rPr>
              <w:t>23000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391AFA">
            <w:pPr>
              <w:suppressAutoHyphens/>
              <w:jc w:val="right"/>
              <w:rPr>
                <w:kern w:val="2"/>
                <w:lang w:eastAsia="ar-SA"/>
              </w:rPr>
            </w:pPr>
            <w:r w:rsidRPr="0007058F">
              <w:rPr>
                <w:kern w:val="2"/>
                <w:lang w:eastAsia="ar-SA"/>
              </w:rPr>
              <w:t>2</w:t>
            </w:r>
            <w:r w:rsidR="00391AFA">
              <w:rPr>
                <w:kern w:val="2"/>
                <w:lang w:eastAsia="ar-SA"/>
              </w:rPr>
              <w:t>4</w:t>
            </w:r>
            <w:r w:rsidRPr="0007058F">
              <w:rPr>
                <w:kern w:val="2"/>
                <w:lang w:eastAsia="ar-SA"/>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391AFA">
            <w:pPr>
              <w:suppressAutoHyphens/>
              <w:jc w:val="right"/>
              <w:rPr>
                <w:kern w:val="2"/>
                <w:lang w:eastAsia="ar-SA"/>
              </w:rPr>
            </w:pPr>
            <w:r w:rsidRPr="0007058F">
              <w:rPr>
                <w:kern w:val="2"/>
                <w:lang w:eastAsia="ar-SA"/>
              </w:rPr>
              <w:t>2</w:t>
            </w:r>
            <w:r w:rsidR="00391AFA">
              <w:rPr>
                <w:kern w:val="2"/>
                <w:lang w:eastAsia="ar-SA"/>
              </w:rPr>
              <w:t>5</w:t>
            </w:r>
            <w:r w:rsidRPr="0007058F">
              <w:rPr>
                <w:kern w:val="2"/>
                <w:lang w:eastAsia="ar-SA"/>
              </w:rPr>
              <w:t>000</w:t>
            </w:r>
          </w:p>
        </w:tc>
        <w:tc>
          <w:tcPr>
            <w:tcW w:w="1330"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center"/>
              <w:rPr>
                <w:kern w:val="2"/>
                <w:lang w:eastAsia="ar-SA"/>
              </w:rPr>
            </w:pPr>
            <w:r w:rsidRPr="0007058F">
              <w:rPr>
                <w:kern w:val="2"/>
                <w:lang w:eastAsia="ar-SA"/>
              </w:rPr>
              <w:t>25000</w:t>
            </w:r>
          </w:p>
        </w:tc>
      </w:tr>
      <w:tr w:rsidR="000F1C3E" w:rsidRPr="0007058F" w:rsidTr="002A4C68">
        <w:trPr>
          <w:jc w:val="center"/>
        </w:trPr>
        <w:tc>
          <w:tcPr>
            <w:tcW w:w="236"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1709D" w:rsidP="001834CF">
            <w:pPr>
              <w:suppressAutoHyphens/>
              <w:jc w:val="center"/>
              <w:rPr>
                <w:kern w:val="2"/>
                <w:lang w:eastAsia="ar-SA"/>
              </w:rPr>
            </w:pPr>
            <w:r>
              <w:rPr>
                <w:kern w:val="2"/>
                <w:lang w:eastAsia="ar-SA"/>
              </w:rPr>
              <w:t>30</w:t>
            </w:r>
          </w:p>
        </w:tc>
        <w:tc>
          <w:tcPr>
            <w:tcW w:w="4278"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rPr>
                <w:lang w:eastAsia="en-US"/>
              </w:rPr>
            </w:pPr>
            <w:r w:rsidRPr="0007058F">
              <w:rPr>
                <w:lang w:eastAsia="en-US"/>
              </w:rPr>
              <w:t>частных;</w:t>
            </w:r>
          </w:p>
        </w:tc>
        <w:tc>
          <w:tcPr>
            <w:tcW w:w="1429"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center"/>
              <w:rPr>
                <w:kern w:val="2"/>
                <w:lang w:eastAsia="ar-SA"/>
              </w:rPr>
            </w:pPr>
            <w:r w:rsidRPr="0007058F">
              <w:rPr>
                <w:kern w:val="2"/>
                <w:lang w:eastAsia="ar-SA"/>
              </w:rPr>
              <w:t>0,01</w:t>
            </w:r>
          </w:p>
        </w:tc>
        <w:tc>
          <w:tcPr>
            <w:tcW w:w="1364"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center"/>
              <w:rPr>
                <w:kern w:val="2"/>
                <w:lang w:eastAsia="ar-SA"/>
              </w:rPr>
            </w:pPr>
            <w:r w:rsidRPr="0007058F">
              <w:rPr>
                <w:kern w:val="2"/>
                <w:lang w:eastAsia="ar-SA"/>
              </w:rPr>
              <w:t>тыс. руб.</w:t>
            </w:r>
          </w:p>
        </w:tc>
        <w:tc>
          <w:tcPr>
            <w:tcW w:w="2531" w:type="dxa"/>
            <w:vMerge/>
            <w:tcBorders>
              <w:top w:val="single" w:sz="4" w:space="0" w:color="auto"/>
              <w:left w:val="single" w:sz="4" w:space="0" w:color="auto"/>
              <w:bottom w:val="single" w:sz="4" w:space="0" w:color="auto"/>
              <w:right w:val="single" w:sz="4" w:space="0" w:color="auto"/>
            </w:tcBorders>
            <w:vAlign w:val="center"/>
            <w:hideMark/>
          </w:tcPr>
          <w:p w:rsidR="000F1C3E" w:rsidRPr="0007058F" w:rsidRDefault="000F1C3E" w:rsidP="0095048D">
            <w:pPr>
              <w:jc w:val="center"/>
              <w:rPr>
                <w:kern w:val="2"/>
                <w:lang w:eastAsia="ar-SA"/>
              </w:rPr>
            </w:pPr>
          </w:p>
        </w:tc>
        <w:tc>
          <w:tcPr>
            <w:tcW w:w="1232" w:type="dxa"/>
            <w:tcBorders>
              <w:top w:val="single" w:sz="4" w:space="0" w:color="auto"/>
              <w:left w:val="single" w:sz="4" w:space="0" w:color="auto"/>
              <w:bottom w:val="single" w:sz="4" w:space="0" w:color="auto"/>
              <w:right w:val="single" w:sz="4" w:space="0" w:color="auto"/>
            </w:tcBorders>
          </w:tcPr>
          <w:p w:rsidR="000F1C3E" w:rsidRPr="0007058F" w:rsidRDefault="009E33F1" w:rsidP="0095048D">
            <w:pPr>
              <w:suppressAutoHyphens/>
              <w:jc w:val="right"/>
              <w:rPr>
                <w:kern w:val="2"/>
                <w:lang w:eastAsia="ar-SA"/>
              </w:rPr>
            </w:pPr>
            <w:r>
              <w:rPr>
                <w:kern w:val="2"/>
                <w:lang w:eastAsia="ar-SA"/>
              </w:rPr>
              <w:t>10000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right"/>
              <w:rPr>
                <w:kern w:val="2"/>
                <w:lang w:eastAsia="ar-SA"/>
              </w:rPr>
            </w:pPr>
            <w:r w:rsidRPr="0007058F">
              <w:rPr>
                <w:kern w:val="2"/>
                <w:lang w:eastAsia="ar-SA"/>
              </w:rPr>
              <w:t>10000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right"/>
              <w:rPr>
                <w:kern w:val="2"/>
                <w:lang w:eastAsia="ar-SA"/>
              </w:rPr>
            </w:pPr>
            <w:r w:rsidRPr="0007058F">
              <w:rPr>
                <w:kern w:val="2"/>
                <w:lang w:eastAsia="ar-SA"/>
              </w:rPr>
              <w:t>10000</w:t>
            </w:r>
          </w:p>
        </w:tc>
        <w:tc>
          <w:tcPr>
            <w:tcW w:w="1330"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center"/>
              <w:rPr>
                <w:kern w:val="2"/>
                <w:lang w:eastAsia="ar-SA"/>
              </w:rPr>
            </w:pPr>
            <w:r w:rsidRPr="0007058F">
              <w:rPr>
                <w:kern w:val="2"/>
                <w:lang w:eastAsia="ar-SA"/>
              </w:rPr>
              <w:t>10000</w:t>
            </w:r>
          </w:p>
        </w:tc>
      </w:tr>
      <w:tr w:rsidR="000F1C3E" w:rsidRPr="0007058F" w:rsidTr="002A4C68">
        <w:trPr>
          <w:jc w:val="center"/>
        </w:trPr>
        <w:tc>
          <w:tcPr>
            <w:tcW w:w="236"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1709D" w:rsidP="001834CF">
            <w:pPr>
              <w:suppressAutoHyphens/>
              <w:jc w:val="center"/>
              <w:rPr>
                <w:kern w:val="2"/>
                <w:lang w:eastAsia="ar-SA"/>
              </w:rPr>
            </w:pPr>
            <w:r>
              <w:rPr>
                <w:kern w:val="2"/>
                <w:lang w:eastAsia="ar-SA"/>
              </w:rPr>
              <w:t>31</w:t>
            </w:r>
          </w:p>
        </w:tc>
        <w:tc>
          <w:tcPr>
            <w:tcW w:w="4278"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rPr>
                <w:lang w:eastAsia="en-US"/>
              </w:rPr>
            </w:pPr>
            <w:r w:rsidRPr="0007058F">
              <w:rPr>
                <w:lang w:eastAsia="en-US"/>
              </w:rPr>
              <w:t>государственных;</w:t>
            </w:r>
          </w:p>
        </w:tc>
        <w:tc>
          <w:tcPr>
            <w:tcW w:w="1429"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center"/>
              <w:rPr>
                <w:kern w:val="2"/>
                <w:lang w:eastAsia="ar-SA"/>
              </w:rPr>
            </w:pPr>
            <w:r w:rsidRPr="0007058F">
              <w:rPr>
                <w:kern w:val="2"/>
                <w:lang w:eastAsia="ar-SA"/>
              </w:rPr>
              <w:t>0,01</w:t>
            </w:r>
          </w:p>
        </w:tc>
        <w:tc>
          <w:tcPr>
            <w:tcW w:w="1364"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center"/>
              <w:rPr>
                <w:kern w:val="2"/>
                <w:lang w:eastAsia="ar-SA"/>
              </w:rPr>
            </w:pPr>
            <w:r w:rsidRPr="0007058F">
              <w:rPr>
                <w:kern w:val="2"/>
                <w:lang w:eastAsia="ar-SA"/>
              </w:rPr>
              <w:t>тыс. руб.</w:t>
            </w:r>
          </w:p>
        </w:tc>
        <w:tc>
          <w:tcPr>
            <w:tcW w:w="2531" w:type="dxa"/>
            <w:vMerge/>
            <w:tcBorders>
              <w:top w:val="single" w:sz="4" w:space="0" w:color="auto"/>
              <w:left w:val="single" w:sz="4" w:space="0" w:color="auto"/>
              <w:bottom w:val="single" w:sz="4" w:space="0" w:color="auto"/>
              <w:right w:val="single" w:sz="4" w:space="0" w:color="auto"/>
            </w:tcBorders>
            <w:vAlign w:val="center"/>
            <w:hideMark/>
          </w:tcPr>
          <w:p w:rsidR="000F1C3E" w:rsidRPr="0007058F" w:rsidRDefault="000F1C3E" w:rsidP="0095048D">
            <w:pPr>
              <w:jc w:val="center"/>
              <w:rPr>
                <w:kern w:val="2"/>
                <w:lang w:eastAsia="ar-SA"/>
              </w:rPr>
            </w:pPr>
          </w:p>
        </w:tc>
        <w:tc>
          <w:tcPr>
            <w:tcW w:w="1232" w:type="dxa"/>
            <w:tcBorders>
              <w:top w:val="single" w:sz="4" w:space="0" w:color="auto"/>
              <w:left w:val="single" w:sz="4" w:space="0" w:color="auto"/>
              <w:bottom w:val="single" w:sz="4" w:space="0" w:color="auto"/>
              <w:right w:val="single" w:sz="4" w:space="0" w:color="auto"/>
            </w:tcBorders>
          </w:tcPr>
          <w:p w:rsidR="000F1C3E" w:rsidRPr="0007058F" w:rsidRDefault="009E33F1" w:rsidP="0095048D">
            <w:pPr>
              <w:suppressAutoHyphens/>
              <w:jc w:val="right"/>
              <w:rPr>
                <w:kern w:val="2"/>
                <w:lang w:eastAsia="ar-SA"/>
              </w:rPr>
            </w:pPr>
            <w:r>
              <w:rPr>
                <w:kern w:val="2"/>
                <w:lang w:eastAsia="ar-SA"/>
              </w:rPr>
              <w:t>13000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C72B5F">
            <w:pPr>
              <w:suppressAutoHyphens/>
              <w:jc w:val="right"/>
              <w:rPr>
                <w:kern w:val="2"/>
                <w:lang w:eastAsia="ar-SA"/>
              </w:rPr>
            </w:pPr>
            <w:r w:rsidRPr="0007058F">
              <w:rPr>
                <w:kern w:val="2"/>
                <w:lang w:eastAsia="ar-SA"/>
              </w:rPr>
              <w:t>1</w:t>
            </w:r>
            <w:r w:rsidR="00C72B5F">
              <w:rPr>
                <w:kern w:val="2"/>
                <w:lang w:eastAsia="ar-SA"/>
              </w:rPr>
              <w:t>4</w:t>
            </w:r>
            <w:r w:rsidRPr="0007058F">
              <w:rPr>
                <w:kern w:val="2"/>
                <w:lang w:eastAsia="ar-SA"/>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C72B5F">
            <w:pPr>
              <w:suppressAutoHyphens/>
              <w:jc w:val="right"/>
              <w:rPr>
                <w:kern w:val="2"/>
                <w:lang w:eastAsia="ar-SA"/>
              </w:rPr>
            </w:pPr>
            <w:r w:rsidRPr="0007058F">
              <w:rPr>
                <w:kern w:val="2"/>
                <w:lang w:eastAsia="ar-SA"/>
              </w:rPr>
              <w:t>1</w:t>
            </w:r>
            <w:r w:rsidR="00C72B5F">
              <w:rPr>
                <w:kern w:val="2"/>
                <w:lang w:eastAsia="ar-SA"/>
              </w:rPr>
              <w:t>5</w:t>
            </w:r>
            <w:r w:rsidRPr="0007058F">
              <w:rPr>
                <w:kern w:val="2"/>
                <w:lang w:eastAsia="ar-SA"/>
              </w:rPr>
              <w:t>000</w:t>
            </w:r>
          </w:p>
        </w:tc>
        <w:tc>
          <w:tcPr>
            <w:tcW w:w="1330"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center"/>
              <w:rPr>
                <w:kern w:val="2"/>
                <w:lang w:eastAsia="ar-SA"/>
              </w:rPr>
            </w:pPr>
            <w:r w:rsidRPr="0007058F">
              <w:rPr>
                <w:kern w:val="2"/>
                <w:lang w:eastAsia="ar-SA"/>
              </w:rPr>
              <w:t>15000</w:t>
            </w:r>
          </w:p>
        </w:tc>
      </w:tr>
      <w:tr w:rsidR="009A29E6" w:rsidRPr="0007058F" w:rsidTr="002A4C68">
        <w:trPr>
          <w:trHeight w:val="329"/>
          <w:jc w:val="center"/>
        </w:trPr>
        <w:tc>
          <w:tcPr>
            <w:tcW w:w="236"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1709D" w:rsidP="001834CF">
            <w:pPr>
              <w:suppressAutoHyphens/>
              <w:jc w:val="center"/>
              <w:rPr>
                <w:kern w:val="2"/>
                <w:lang w:eastAsia="ar-SA"/>
              </w:rPr>
            </w:pPr>
            <w:r>
              <w:rPr>
                <w:kern w:val="2"/>
                <w:lang w:eastAsia="ar-SA"/>
              </w:rPr>
              <w:t>32</w:t>
            </w:r>
          </w:p>
        </w:tc>
        <w:tc>
          <w:tcPr>
            <w:tcW w:w="4278"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rPr>
                <w:lang w:eastAsia="en-US"/>
              </w:rPr>
            </w:pPr>
            <w:r w:rsidRPr="0007058F">
              <w:rPr>
                <w:lang w:eastAsia="en-US"/>
              </w:rPr>
              <w:t xml:space="preserve">Заключено инвестиционных </w:t>
            </w:r>
            <w:r>
              <w:rPr>
                <w:lang w:eastAsia="en-US"/>
              </w:rPr>
              <w:t>соглашений</w:t>
            </w:r>
            <w:r w:rsidRPr="0007058F">
              <w:rPr>
                <w:lang w:eastAsia="en-US"/>
              </w:rPr>
              <w:t xml:space="preserve"> в текущем году</w:t>
            </w:r>
          </w:p>
        </w:tc>
        <w:tc>
          <w:tcPr>
            <w:tcW w:w="1429"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1834CF">
            <w:pPr>
              <w:suppressAutoHyphens/>
              <w:jc w:val="center"/>
              <w:rPr>
                <w:kern w:val="2"/>
                <w:lang w:eastAsia="ar-SA"/>
              </w:rPr>
            </w:pPr>
            <w:r w:rsidRPr="0007058F">
              <w:rPr>
                <w:kern w:val="2"/>
                <w:lang w:eastAsia="ar-SA"/>
              </w:rPr>
              <w:t>0,0</w:t>
            </w:r>
            <w:r w:rsidR="001834CF">
              <w:rPr>
                <w:kern w:val="2"/>
                <w:lang w:eastAsia="ar-SA"/>
              </w:rPr>
              <w:t>1</w:t>
            </w:r>
          </w:p>
        </w:tc>
        <w:tc>
          <w:tcPr>
            <w:tcW w:w="1364"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center"/>
              <w:rPr>
                <w:kern w:val="2"/>
                <w:lang w:eastAsia="ar-SA"/>
              </w:rPr>
            </w:pPr>
            <w:r w:rsidRPr="0007058F">
              <w:rPr>
                <w:kern w:val="2"/>
                <w:lang w:eastAsia="ar-SA"/>
              </w:rPr>
              <w:t>ед.</w:t>
            </w:r>
          </w:p>
        </w:tc>
        <w:tc>
          <w:tcPr>
            <w:tcW w:w="2531"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center"/>
              <w:rPr>
                <w:kern w:val="2"/>
                <w:lang w:eastAsia="ar-SA"/>
              </w:rPr>
            </w:pPr>
            <w:r w:rsidRPr="0007058F">
              <w:rPr>
                <w:kern w:val="2"/>
                <w:lang w:eastAsia="ar-SA"/>
              </w:rPr>
              <w:t>Отдел сельского хозяйства</w:t>
            </w:r>
          </w:p>
        </w:tc>
        <w:tc>
          <w:tcPr>
            <w:tcW w:w="1232" w:type="dxa"/>
            <w:tcBorders>
              <w:top w:val="single" w:sz="4" w:space="0" w:color="auto"/>
              <w:left w:val="single" w:sz="4" w:space="0" w:color="auto"/>
              <w:bottom w:val="single" w:sz="4" w:space="0" w:color="auto"/>
              <w:right w:val="single" w:sz="4" w:space="0" w:color="auto"/>
            </w:tcBorders>
          </w:tcPr>
          <w:p w:rsidR="000F1C3E" w:rsidRDefault="000F1C3E" w:rsidP="0095048D">
            <w:pPr>
              <w:suppressAutoHyphens/>
              <w:jc w:val="right"/>
              <w:rPr>
                <w:kern w:val="2"/>
                <w:lang w:eastAsia="ar-SA"/>
              </w:rPr>
            </w:pPr>
          </w:p>
          <w:p w:rsidR="009E33F1" w:rsidRPr="0007058F" w:rsidRDefault="009E33F1" w:rsidP="0095048D">
            <w:pPr>
              <w:suppressAutoHyphens/>
              <w:jc w:val="right"/>
              <w:rPr>
                <w:kern w:val="2"/>
                <w:lang w:eastAsia="ar-SA"/>
              </w:rPr>
            </w:pPr>
            <w:r>
              <w:rPr>
                <w:kern w:val="2"/>
                <w:lang w:eastAsia="ar-SA"/>
              </w:rPr>
              <w:t>0</w:t>
            </w:r>
          </w:p>
        </w:tc>
        <w:tc>
          <w:tcPr>
            <w:tcW w:w="1418"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C72B5F" w:rsidP="0095048D">
            <w:pPr>
              <w:suppressAutoHyphens/>
              <w:jc w:val="right"/>
              <w:rPr>
                <w:kern w:val="2"/>
                <w:lang w:eastAsia="ar-SA"/>
              </w:rPr>
            </w:pPr>
            <w:r>
              <w:rPr>
                <w:kern w:val="2"/>
                <w:lang w:eastAsia="ar-SA"/>
              </w:rPr>
              <w:t>1</w:t>
            </w:r>
          </w:p>
        </w:tc>
        <w:tc>
          <w:tcPr>
            <w:tcW w:w="1134"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right"/>
              <w:rPr>
                <w:kern w:val="2"/>
                <w:lang w:eastAsia="ar-SA"/>
              </w:rPr>
            </w:pPr>
            <w:r w:rsidRPr="0007058F">
              <w:rPr>
                <w:kern w:val="2"/>
                <w:lang w:eastAsia="ar-SA"/>
              </w:rPr>
              <w:t>1</w:t>
            </w:r>
          </w:p>
        </w:tc>
        <w:tc>
          <w:tcPr>
            <w:tcW w:w="1330"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right"/>
              <w:rPr>
                <w:kern w:val="2"/>
                <w:lang w:eastAsia="ar-SA"/>
              </w:rPr>
            </w:pPr>
            <w:r w:rsidRPr="0007058F">
              <w:rPr>
                <w:kern w:val="2"/>
                <w:lang w:eastAsia="ar-SA"/>
              </w:rPr>
              <w:t>1</w:t>
            </w:r>
          </w:p>
        </w:tc>
      </w:tr>
      <w:tr w:rsidR="009A29E6" w:rsidRPr="0007058F" w:rsidTr="002A4C68">
        <w:trPr>
          <w:trHeight w:val="1173"/>
          <w:jc w:val="center"/>
        </w:trPr>
        <w:tc>
          <w:tcPr>
            <w:tcW w:w="236"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1709D" w:rsidP="0001709D">
            <w:pPr>
              <w:suppressAutoHyphens/>
              <w:rPr>
                <w:kern w:val="2"/>
                <w:lang w:eastAsia="ar-SA"/>
              </w:rPr>
            </w:pPr>
            <w:r>
              <w:rPr>
                <w:kern w:val="2"/>
                <w:lang w:eastAsia="ar-SA"/>
              </w:rPr>
              <w:t xml:space="preserve">    33</w:t>
            </w:r>
          </w:p>
        </w:tc>
        <w:tc>
          <w:tcPr>
            <w:tcW w:w="4278" w:type="dxa"/>
            <w:tcBorders>
              <w:top w:val="single" w:sz="4" w:space="0" w:color="auto"/>
              <w:left w:val="single" w:sz="4" w:space="0" w:color="auto"/>
              <w:bottom w:val="single" w:sz="4" w:space="0" w:color="auto"/>
              <w:right w:val="single" w:sz="4" w:space="0" w:color="auto"/>
            </w:tcBorders>
            <w:hideMark/>
          </w:tcPr>
          <w:p w:rsidR="000F1C3E" w:rsidRPr="0007058F" w:rsidRDefault="000F1C3E" w:rsidP="0095048D">
            <w:pPr>
              <w:suppressAutoHyphens/>
              <w:rPr>
                <w:lang w:eastAsia="en-US"/>
              </w:rPr>
            </w:pPr>
            <w:r w:rsidRPr="0007058F">
              <w:rPr>
                <w:lang w:eastAsia="en-US"/>
              </w:rPr>
              <w:t>Построено, отремонтировано объектов коммунальной инфраструктуры, в т. ч. объектов теплоснабжения, объектов водоснабжения в текущем году.</w:t>
            </w:r>
          </w:p>
        </w:tc>
        <w:tc>
          <w:tcPr>
            <w:tcW w:w="1429"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center"/>
              <w:rPr>
                <w:kern w:val="2"/>
                <w:lang w:eastAsia="ar-SA"/>
              </w:rPr>
            </w:pPr>
            <w:r w:rsidRPr="0007058F">
              <w:rPr>
                <w:kern w:val="2"/>
                <w:lang w:eastAsia="ar-SA"/>
              </w:rPr>
              <w:t>0,02</w:t>
            </w:r>
          </w:p>
        </w:tc>
        <w:tc>
          <w:tcPr>
            <w:tcW w:w="1364"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center"/>
              <w:rPr>
                <w:kern w:val="2"/>
                <w:lang w:eastAsia="ar-SA"/>
              </w:rPr>
            </w:pPr>
            <w:r w:rsidRPr="0007058F">
              <w:rPr>
                <w:kern w:val="2"/>
                <w:lang w:eastAsia="ar-SA"/>
              </w:rPr>
              <w:t>ед.</w:t>
            </w:r>
          </w:p>
        </w:tc>
        <w:tc>
          <w:tcPr>
            <w:tcW w:w="2531"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center"/>
              <w:rPr>
                <w:kern w:val="2"/>
                <w:lang w:eastAsia="ar-SA"/>
              </w:rPr>
            </w:pPr>
            <w:r w:rsidRPr="0007058F">
              <w:rPr>
                <w:kern w:val="2"/>
                <w:lang w:eastAsia="ar-SA"/>
              </w:rPr>
              <w:t>МКУ ЖКХ</w:t>
            </w:r>
          </w:p>
        </w:tc>
        <w:tc>
          <w:tcPr>
            <w:tcW w:w="1232" w:type="dxa"/>
            <w:tcBorders>
              <w:top w:val="single" w:sz="4" w:space="0" w:color="auto"/>
              <w:left w:val="single" w:sz="4" w:space="0" w:color="auto"/>
              <w:bottom w:val="single" w:sz="4" w:space="0" w:color="auto"/>
              <w:right w:val="single" w:sz="4" w:space="0" w:color="auto"/>
            </w:tcBorders>
          </w:tcPr>
          <w:p w:rsidR="000F1C3E" w:rsidRDefault="000F1C3E" w:rsidP="0095048D">
            <w:pPr>
              <w:suppressAutoHyphens/>
              <w:jc w:val="right"/>
              <w:rPr>
                <w:kern w:val="2"/>
                <w:lang w:eastAsia="ar-SA"/>
              </w:rPr>
            </w:pPr>
          </w:p>
          <w:p w:rsidR="009E33F1" w:rsidRDefault="009E33F1" w:rsidP="0095048D">
            <w:pPr>
              <w:suppressAutoHyphens/>
              <w:jc w:val="right"/>
              <w:rPr>
                <w:kern w:val="2"/>
                <w:lang w:eastAsia="ar-SA"/>
              </w:rPr>
            </w:pPr>
          </w:p>
          <w:p w:rsidR="009E33F1" w:rsidRDefault="009E33F1" w:rsidP="0095048D">
            <w:pPr>
              <w:suppressAutoHyphens/>
              <w:jc w:val="right"/>
              <w:rPr>
                <w:kern w:val="2"/>
                <w:lang w:eastAsia="ar-SA"/>
              </w:rPr>
            </w:pPr>
          </w:p>
          <w:p w:rsidR="009E33F1" w:rsidRDefault="009E33F1" w:rsidP="0095048D">
            <w:pPr>
              <w:suppressAutoHyphens/>
              <w:jc w:val="right"/>
              <w:rPr>
                <w:kern w:val="2"/>
                <w:lang w:eastAsia="ar-SA"/>
              </w:rPr>
            </w:pPr>
          </w:p>
          <w:p w:rsidR="009E33F1" w:rsidRPr="0007058F" w:rsidRDefault="009E33F1" w:rsidP="0095048D">
            <w:pPr>
              <w:suppressAutoHyphens/>
              <w:jc w:val="right"/>
              <w:rPr>
                <w:kern w:val="2"/>
                <w:lang w:eastAsia="ar-SA"/>
              </w:rPr>
            </w:pPr>
            <w:r>
              <w:rPr>
                <w:kern w:val="2"/>
                <w:lang w:eastAsia="ar-SA"/>
              </w:rPr>
              <w:t>2</w:t>
            </w:r>
          </w:p>
        </w:tc>
        <w:tc>
          <w:tcPr>
            <w:tcW w:w="1418"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right"/>
              <w:rPr>
                <w:kern w:val="2"/>
                <w:lang w:eastAsia="ar-SA"/>
              </w:rPr>
            </w:pPr>
            <w:r w:rsidRPr="0007058F">
              <w:rPr>
                <w:kern w:val="2"/>
                <w:lang w:eastAsia="ar-SA"/>
              </w:rPr>
              <w:t>2</w:t>
            </w:r>
          </w:p>
        </w:tc>
        <w:tc>
          <w:tcPr>
            <w:tcW w:w="1134"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right"/>
              <w:rPr>
                <w:kern w:val="2"/>
                <w:lang w:eastAsia="ar-SA"/>
              </w:rPr>
            </w:pPr>
            <w:r w:rsidRPr="0007058F">
              <w:rPr>
                <w:kern w:val="2"/>
                <w:lang w:eastAsia="ar-SA"/>
              </w:rPr>
              <w:t>2</w:t>
            </w:r>
          </w:p>
        </w:tc>
        <w:tc>
          <w:tcPr>
            <w:tcW w:w="1330" w:type="dxa"/>
            <w:tcBorders>
              <w:top w:val="single" w:sz="4" w:space="0" w:color="auto"/>
              <w:left w:val="single" w:sz="4" w:space="0" w:color="auto"/>
              <w:bottom w:val="single" w:sz="4" w:space="0" w:color="auto"/>
              <w:right w:val="single" w:sz="4" w:space="0" w:color="auto"/>
            </w:tcBorders>
            <w:vAlign w:val="bottom"/>
            <w:hideMark/>
          </w:tcPr>
          <w:p w:rsidR="000F1C3E" w:rsidRPr="0007058F" w:rsidRDefault="000F1C3E" w:rsidP="0095048D">
            <w:pPr>
              <w:suppressAutoHyphens/>
              <w:jc w:val="right"/>
              <w:rPr>
                <w:kern w:val="2"/>
                <w:lang w:eastAsia="ar-SA"/>
              </w:rPr>
            </w:pPr>
            <w:r w:rsidRPr="0007058F">
              <w:rPr>
                <w:kern w:val="2"/>
                <w:lang w:eastAsia="ar-SA"/>
              </w:rPr>
              <w:t>2</w:t>
            </w:r>
          </w:p>
        </w:tc>
      </w:tr>
      <w:tr w:rsidR="00C72B5F" w:rsidRPr="0007058F" w:rsidTr="002A4C68">
        <w:trPr>
          <w:jc w:val="center"/>
        </w:trPr>
        <w:tc>
          <w:tcPr>
            <w:tcW w:w="236" w:type="dxa"/>
            <w:tcBorders>
              <w:top w:val="single" w:sz="4" w:space="0" w:color="auto"/>
              <w:left w:val="single" w:sz="4" w:space="0" w:color="auto"/>
              <w:bottom w:val="single" w:sz="4" w:space="0" w:color="auto"/>
              <w:right w:val="single" w:sz="4" w:space="0" w:color="auto"/>
            </w:tcBorders>
            <w:vAlign w:val="bottom"/>
            <w:hideMark/>
          </w:tcPr>
          <w:p w:rsidR="00C72B5F" w:rsidRPr="0007058F" w:rsidRDefault="0001709D" w:rsidP="00C72B5F">
            <w:pPr>
              <w:suppressAutoHyphens/>
              <w:jc w:val="center"/>
              <w:rPr>
                <w:kern w:val="2"/>
                <w:lang w:eastAsia="ar-SA"/>
              </w:rPr>
            </w:pPr>
            <w:r>
              <w:rPr>
                <w:kern w:val="2"/>
                <w:lang w:eastAsia="ar-SA"/>
              </w:rPr>
              <w:t>34</w:t>
            </w:r>
          </w:p>
        </w:tc>
        <w:tc>
          <w:tcPr>
            <w:tcW w:w="4278" w:type="dxa"/>
            <w:tcBorders>
              <w:top w:val="single" w:sz="4" w:space="0" w:color="auto"/>
              <w:left w:val="single" w:sz="4" w:space="0" w:color="auto"/>
              <w:bottom w:val="single" w:sz="4" w:space="0" w:color="auto"/>
              <w:right w:val="single" w:sz="4" w:space="0" w:color="auto"/>
            </w:tcBorders>
            <w:vAlign w:val="bottom"/>
            <w:hideMark/>
          </w:tcPr>
          <w:p w:rsidR="00C72B5F" w:rsidRPr="0007058F" w:rsidRDefault="00C72B5F" w:rsidP="00C72B5F">
            <w:pPr>
              <w:suppressAutoHyphens/>
              <w:rPr>
                <w:lang w:eastAsia="en-US"/>
              </w:rPr>
            </w:pPr>
            <w:r w:rsidRPr="0007058F">
              <w:rPr>
                <w:lang w:eastAsia="en-US"/>
              </w:rPr>
              <w:t xml:space="preserve">Построено, отремонтировано дорог в </w:t>
            </w:r>
            <w:r w:rsidRPr="0007058F">
              <w:rPr>
                <w:lang w:eastAsia="en-US"/>
              </w:rPr>
              <w:lastRenderedPageBreak/>
              <w:t xml:space="preserve">текущем году, в т. ч. уличных, </w:t>
            </w:r>
            <w:proofErr w:type="spellStart"/>
            <w:r w:rsidRPr="0007058F">
              <w:rPr>
                <w:lang w:eastAsia="en-US"/>
              </w:rPr>
              <w:t>межпоселенческих</w:t>
            </w:r>
            <w:proofErr w:type="spellEnd"/>
          </w:p>
        </w:tc>
        <w:tc>
          <w:tcPr>
            <w:tcW w:w="1429" w:type="dxa"/>
            <w:tcBorders>
              <w:top w:val="single" w:sz="4" w:space="0" w:color="auto"/>
              <w:left w:val="single" w:sz="4" w:space="0" w:color="auto"/>
              <w:bottom w:val="single" w:sz="4" w:space="0" w:color="auto"/>
              <w:right w:val="single" w:sz="4" w:space="0" w:color="auto"/>
            </w:tcBorders>
            <w:vAlign w:val="bottom"/>
            <w:hideMark/>
          </w:tcPr>
          <w:p w:rsidR="00C72B5F" w:rsidRPr="0007058F" w:rsidRDefault="00C72B5F" w:rsidP="00C72B5F">
            <w:pPr>
              <w:suppressAutoHyphens/>
              <w:jc w:val="center"/>
              <w:rPr>
                <w:kern w:val="2"/>
                <w:lang w:eastAsia="ar-SA"/>
              </w:rPr>
            </w:pPr>
            <w:r w:rsidRPr="0007058F">
              <w:rPr>
                <w:kern w:val="2"/>
                <w:lang w:eastAsia="ar-SA"/>
              </w:rPr>
              <w:lastRenderedPageBreak/>
              <w:t>0,03</w:t>
            </w:r>
          </w:p>
        </w:tc>
        <w:tc>
          <w:tcPr>
            <w:tcW w:w="1364" w:type="dxa"/>
            <w:tcBorders>
              <w:top w:val="single" w:sz="4" w:space="0" w:color="auto"/>
              <w:left w:val="single" w:sz="4" w:space="0" w:color="auto"/>
              <w:bottom w:val="single" w:sz="4" w:space="0" w:color="auto"/>
              <w:right w:val="single" w:sz="4" w:space="0" w:color="auto"/>
            </w:tcBorders>
            <w:vAlign w:val="bottom"/>
            <w:hideMark/>
          </w:tcPr>
          <w:p w:rsidR="00C72B5F" w:rsidRPr="0007058F" w:rsidRDefault="00C72B5F" w:rsidP="00C72B5F">
            <w:pPr>
              <w:suppressAutoHyphens/>
              <w:jc w:val="center"/>
              <w:rPr>
                <w:kern w:val="2"/>
                <w:lang w:eastAsia="ar-SA"/>
              </w:rPr>
            </w:pPr>
            <w:r w:rsidRPr="0007058F">
              <w:rPr>
                <w:kern w:val="2"/>
                <w:lang w:eastAsia="ar-SA"/>
              </w:rPr>
              <w:t>км</w:t>
            </w:r>
          </w:p>
        </w:tc>
        <w:tc>
          <w:tcPr>
            <w:tcW w:w="2531" w:type="dxa"/>
            <w:tcBorders>
              <w:top w:val="single" w:sz="4" w:space="0" w:color="auto"/>
              <w:left w:val="single" w:sz="4" w:space="0" w:color="auto"/>
              <w:bottom w:val="single" w:sz="4" w:space="0" w:color="auto"/>
              <w:right w:val="single" w:sz="4" w:space="0" w:color="auto"/>
            </w:tcBorders>
            <w:vAlign w:val="bottom"/>
            <w:hideMark/>
          </w:tcPr>
          <w:p w:rsidR="00C72B5F" w:rsidRPr="0007058F" w:rsidRDefault="00C72B5F" w:rsidP="00C72B5F">
            <w:pPr>
              <w:suppressAutoHyphens/>
              <w:jc w:val="center"/>
              <w:rPr>
                <w:kern w:val="2"/>
                <w:lang w:eastAsia="ar-SA"/>
              </w:rPr>
            </w:pPr>
            <w:r w:rsidRPr="0007058F">
              <w:rPr>
                <w:kern w:val="2"/>
                <w:lang w:eastAsia="ar-SA"/>
              </w:rPr>
              <w:t>МКУ ЖКХ</w:t>
            </w:r>
          </w:p>
        </w:tc>
        <w:tc>
          <w:tcPr>
            <w:tcW w:w="1232"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jc w:val="right"/>
              <w:rPr>
                <w:kern w:val="2"/>
                <w:lang w:eastAsia="ar-SA"/>
              </w:rPr>
            </w:pPr>
            <w:r w:rsidRPr="0007058F">
              <w:rPr>
                <w:kern w:val="2"/>
                <w:lang w:eastAsia="ar-SA"/>
              </w:rPr>
              <w:t>6,8</w:t>
            </w:r>
          </w:p>
        </w:tc>
        <w:tc>
          <w:tcPr>
            <w:tcW w:w="1418"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jc w:val="right"/>
              <w:rPr>
                <w:kern w:val="2"/>
                <w:lang w:eastAsia="ar-SA"/>
              </w:rPr>
            </w:pPr>
            <w:r w:rsidRPr="0007058F">
              <w:rPr>
                <w:kern w:val="2"/>
                <w:lang w:eastAsia="ar-SA"/>
              </w:rPr>
              <w:t>7,0</w:t>
            </w:r>
          </w:p>
        </w:tc>
        <w:tc>
          <w:tcPr>
            <w:tcW w:w="1134"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jc w:val="right"/>
              <w:rPr>
                <w:kern w:val="2"/>
                <w:lang w:eastAsia="ar-SA"/>
              </w:rPr>
            </w:pPr>
            <w:r w:rsidRPr="0007058F">
              <w:rPr>
                <w:kern w:val="2"/>
                <w:lang w:eastAsia="ar-SA"/>
              </w:rPr>
              <w:t>7,2</w:t>
            </w:r>
          </w:p>
        </w:tc>
        <w:tc>
          <w:tcPr>
            <w:tcW w:w="1330" w:type="dxa"/>
            <w:tcBorders>
              <w:top w:val="single" w:sz="4" w:space="0" w:color="auto"/>
              <w:left w:val="single" w:sz="4" w:space="0" w:color="auto"/>
              <w:bottom w:val="single" w:sz="4" w:space="0" w:color="auto"/>
              <w:right w:val="single" w:sz="4" w:space="0" w:color="auto"/>
            </w:tcBorders>
            <w:vAlign w:val="bottom"/>
            <w:hideMark/>
          </w:tcPr>
          <w:p w:rsidR="00C72B5F" w:rsidRPr="0007058F" w:rsidRDefault="00C72B5F" w:rsidP="00C72B5F">
            <w:pPr>
              <w:suppressAutoHyphens/>
              <w:jc w:val="right"/>
              <w:rPr>
                <w:kern w:val="2"/>
                <w:lang w:eastAsia="ar-SA"/>
              </w:rPr>
            </w:pPr>
            <w:r w:rsidRPr="0007058F">
              <w:rPr>
                <w:kern w:val="2"/>
                <w:lang w:eastAsia="ar-SA"/>
              </w:rPr>
              <w:t>7,2</w:t>
            </w:r>
          </w:p>
        </w:tc>
      </w:tr>
      <w:tr w:rsidR="00C72B5F" w:rsidRPr="0007058F" w:rsidTr="002A4C68">
        <w:trPr>
          <w:jc w:val="center"/>
        </w:trPr>
        <w:tc>
          <w:tcPr>
            <w:tcW w:w="236" w:type="dxa"/>
            <w:tcBorders>
              <w:top w:val="single" w:sz="4" w:space="0" w:color="auto"/>
              <w:left w:val="single" w:sz="4" w:space="0" w:color="auto"/>
              <w:bottom w:val="single" w:sz="4" w:space="0" w:color="auto"/>
              <w:right w:val="single" w:sz="4" w:space="0" w:color="auto"/>
            </w:tcBorders>
            <w:vAlign w:val="bottom"/>
            <w:hideMark/>
          </w:tcPr>
          <w:p w:rsidR="00C72B5F" w:rsidRPr="0007058F" w:rsidRDefault="0001709D" w:rsidP="00C72B5F">
            <w:pPr>
              <w:suppressAutoHyphens/>
              <w:jc w:val="center"/>
              <w:rPr>
                <w:kern w:val="2"/>
                <w:lang w:eastAsia="ar-SA"/>
              </w:rPr>
            </w:pPr>
            <w:r>
              <w:rPr>
                <w:kern w:val="2"/>
                <w:lang w:eastAsia="ar-SA"/>
              </w:rPr>
              <w:lastRenderedPageBreak/>
              <w:t>35</w:t>
            </w:r>
          </w:p>
        </w:tc>
        <w:tc>
          <w:tcPr>
            <w:tcW w:w="4278" w:type="dxa"/>
            <w:tcBorders>
              <w:top w:val="single" w:sz="4" w:space="0" w:color="auto"/>
              <w:left w:val="single" w:sz="4" w:space="0" w:color="auto"/>
              <w:bottom w:val="single" w:sz="4" w:space="0" w:color="auto"/>
              <w:right w:val="single" w:sz="4" w:space="0" w:color="auto"/>
            </w:tcBorders>
            <w:vAlign w:val="bottom"/>
            <w:hideMark/>
          </w:tcPr>
          <w:p w:rsidR="00C72B5F" w:rsidRPr="0007058F" w:rsidRDefault="00C72B5F" w:rsidP="00C72B5F">
            <w:pPr>
              <w:suppressAutoHyphens/>
              <w:rPr>
                <w:lang w:eastAsia="en-US"/>
              </w:rPr>
            </w:pPr>
            <w:r w:rsidRPr="0007058F">
              <w:rPr>
                <w:lang w:eastAsia="en-US"/>
              </w:rPr>
              <w:t>Передано в концессию объектов коммунальной инфраструктуры</w:t>
            </w:r>
          </w:p>
        </w:tc>
        <w:tc>
          <w:tcPr>
            <w:tcW w:w="1429" w:type="dxa"/>
            <w:tcBorders>
              <w:top w:val="single" w:sz="4" w:space="0" w:color="auto"/>
              <w:left w:val="single" w:sz="4" w:space="0" w:color="auto"/>
              <w:bottom w:val="single" w:sz="4" w:space="0" w:color="auto"/>
              <w:right w:val="single" w:sz="4" w:space="0" w:color="auto"/>
            </w:tcBorders>
            <w:vAlign w:val="bottom"/>
            <w:hideMark/>
          </w:tcPr>
          <w:p w:rsidR="00C72B5F" w:rsidRPr="0007058F" w:rsidRDefault="00C72B5F" w:rsidP="00C72B5F">
            <w:pPr>
              <w:suppressAutoHyphens/>
              <w:jc w:val="center"/>
              <w:rPr>
                <w:kern w:val="2"/>
                <w:lang w:eastAsia="ar-SA"/>
              </w:rPr>
            </w:pPr>
            <w:r w:rsidRPr="0007058F">
              <w:rPr>
                <w:kern w:val="2"/>
                <w:lang w:eastAsia="ar-SA"/>
              </w:rPr>
              <w:t>0,03</w:t>
            </w:r>
          </w:p>
        </w:tc>
        <w:tc>
          <w:tcPr>
            <w:tcW w:w="1364" w:type="dxa"/>
            <w:tcBorders>
              <w:top w:val="single" w:sz="4" w:space="0" w:color="auto"/>
              <w:left w:val="single" w:sz="4" w:space="0" w:color="auto"/>
              <w:bottom w:val="single" w:sz="4" w:space="0" w:color="auto"/>
              <w:right w:val="single" w:sz="4" w:space="0" w:color="auto"/>
            </w:tcBorders>
            <w:vAlign w:val="bottom"/>
            <w:hideMark/>
          </w:tcPr>
          <w:p w:rsidR="00C72B5F" w:rsidRPr="0007058F" w:rsidRDefault="00C72B5F" w:rsidP="00C72B5F">
            <w:pPr>
              <w:suppressAutoHyphens/>
              <w:jc w:val="center"/>
              <w:rPr>
                <w:kern w:val="2"/>
                <w:lang w:eastAsia="ar-SA"/>
              </w:rPr>
            </w:pPr>
            <w:r w:rsidRPr="0007058F">
              <w:rPr>
                <w:kern w:val="2"/>
                <w:lang w:eastAsia="ar-SA"/>
              </w:rPr>
              <w:t>ед.</w:t>
            </w:r>
          </w:p>
        </w:tc>
        <w:tc>
          <w:tcPr>
            <w:tcW w:w="2531" w:type="dxa"/>
            <w:tcBorders>
              <w:top w:val="single" w:sz="4" w:space="0" w:color="auto"/>
              <w:left w:val="single" w:sz="4" w:space="0" w:color="auto"/>
              <w:bottom w:val="single" w:sz="4" w:space="0" w:color="auto"/>
              <w:right w:val="single" w:sz="4" w:space="0" w:color="auto"/>
            </w:tcBorders>
            <w:vAlign w:val="bottom"/>
            <w:hideMark/>
          </w:tcPr>
          <w:p w:rsidR="00C72B5F" w:rsidRPr="0007058F" w:rsidRDefault="00C72B5F" w:rsidP="00C72B5F">
            <w:pPr>
              <w:suppressAutoHyphens/>
              <w:jc w:val="center"/>
              <w:rPr>
                <w:kern w:val="2"/>
                <w:lang w:eastAsia="ar-SA"/>
              </w:rPr>
            </w:pPr>
            <w:r w:rsidRPr="0007058F">
              <w:rPr>
                <w:kern w:val="2"/>
                <w:lang w:eastAsia="ar-SA"/>
              </w:rPr>
              <w:t>МКУ ЖКХ</w:t>
            </w:r>
          </w:p>
        </w:tc>
        <w:tc>
          <w:tcPr>
            <w:tcW w:w="1232"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jc w:val="right"/>
              <w:rPr>
                <w:kern w:val="2"/>
                <w:lang w:eastAsia="ar-SA"/>
              </w:rPr>
            </w:pPr>
            <w:r w:rsidRPr="0007058F">
              <w:rPr>
                <w:kern w:val="2"/>
                <w:lang w:eastAsia="ar-SA"/>
              </w:rPr>
              <w:t>2</w:t>
            </w:r>
          </w:p>
        </w:tc>
        <w:tc>
          <w:tcPr>
            <w:tcW w:w="1418"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jc w:val="right"/>
              <w:rPr>
                <w:kern w:val="2"/>
                <w:lang w:eastAsia="ar-SA"/>
              </w:rPr>
            </w:pPr>
            <w:r w:rsidRPr="0007058F">
              <w:rPr>
                <w:kern w:val="2"/>
                <w:lang w:eastAsia="ar-SA"/>
              </w:rPr>
              <w:t>2</w:t>
            </w:r>
          </w:p>
        </w:tc>
        <w:tc>
          <w:tcPr>
            <w:tcW w:w="1134"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jc w:val="right"/>
              <w:rPr>
                <w:kern w:val="2"/>
                <w:lang w:eastAsia="ar-SA"/>
              </w:rPr>
            </w:pPr>
            <w:r w:rsidRPr="0007058F">
              <w:rPr>
                <w:kern w:val="2"/>
                <w:lang w:eastAsia="ar-SA"/>
              </w:rPr>
              <w:t>2</w:t>
            </w:r>
          </w:p>
        </w:tc>
        <w:tc>
          <w:tcPr>
            <w:tcW w:w="1330" w:type="dxa"/>
            <w:tcBorders>
              <w:top w:val="single" w:sz="4" w:space="0" w:color="auto"/>
              <w:left w:val="single" w:sz="4" w:space="0" w:color="auto"/>
              <w:bottom w:val="single" w:sz="4" w:space="0" w:color="auto"/>
              <w:right w:val="single" w:sz="4" w:space="0" w:color="auto"/>
            </w:tcBorders>
            <w:vAlign w:val="bottom"/>
            <w:hideMark/>
          </w:tcPr>
          <w:p w:rsidR="00C72B5F" w:rsidRPr="0007058F" w:rsidRDefault="00C72B5F" w:rsidP="00C72B5F">
            <w:pPr>
              <w:suppressAutoHyphens/>
              <w:jc w:val="right"/>
              <w:rPr>
                <w:kern w:val="2"/>
                <w:lang w:eastAsia="ar-SA"/>
              </w:rPr>
            </w:pPr>
            <w:r w:rsidRPr="0007058F">
              <w:rPr>
                <w:kern w:val="2"/>
                <w:lang w:eastAsia="ar-SA"/>
              </w:rPr>
              <w:t>2</w:t>
            </w:r>
          </w:p>
        </w:tc>
      </w:tr>
      <w:tr w:rsidR="00C72B5F" w:rsidRPr="0007058F" w:rsidTr="002A4C68">
        <w:trPr>
          <w:jc w:val="center"/>
        </w:trPr>
        <w:tc>
          <w:tcPr>
            <w:tcW w:w="236" w:type="dxa"/>
            <w:tcBorders>
              <w:top w:val="single" w:sz="4" w:space="0" w:color="auto"/>
              <w:left w:val="single" w:sz="4" w:space="0" w:color="auto"/>
              <w:bottom w:val="single" w:sz="4" w:space="0" w:color="auto"/>
              <w:right w:val="single" w:sz="4" w:space="0" w:color="auto"/>
            </w:tcBorders>
            <w:vAlign w:val="bottom"/>
            <w:hideMark/>
          </w:tcPr>
          <w:p w:rsidR="00C72B5F" w:rsidRPr="0007058F" w:rsidRDefault="0001709D" w:rsidP="00C72B5F">
            <w:pPr>
              <w:suppressAutoHyphens/>
              <w:jc w:val="center"/>
              <w:rPr>
                <w:kern w:val="2"/>
                <w:lang w:eastAsia="ar-SA"/>
              </w:rPr>
            </w:pPr>
            <w:r>
              <w:rPr>
                <w:kern w:val="2"/>
                <w:lang w:eastAsia="ar-SA"/>
              </w:rPr>
              <w:t>36</w:t>
            </w:r>
          </w:p>
        </w:tc>
        <w:tc>
          <w:tcPr>
            <w:tcW w:w="4278" w:type="dxa"/>
            <w:tcBorders>
              <w:top w:val="single" w:sz="4" w:space="0" w:color="auto"/>
              <w:left w:val="single" w:sz="4" w:space="0" w:color="auto"/>
              <w:bottom w:val="single" w:sz="4" w:space="0" w:color="auto"/>
              <w:right w:val="single" w:sz="4" w:space="0" w:color="auto"/>
            </w:tcBorders>
            <w:vAlign w:val="bottom"/>
            <w:hideMark/>
          </w:tcPr>
          <w:p w:rsidR="00C72B5F" w:rsidRPr="0007058F" w:rsidRDefault="00C72B5F" w:rsidP="00C72B5F">
            <w:pPr>
              <w:suppressAutoHyphens/>
              <w:rPr>
                <w:lang w:eastAsia="en-US"/>
              </w:rPr>
            </w:pPr>
            <w:r w:rsidRPr="0007058F">
              <w:rPr>
                <w:lang w:eastAsia="en-US"/>
              </w:rPr>
              <w:t>Количество сельских населенных пунктов, обеспеченных :</w:t>
            </w:r>
          </w:p>
        </w:tc>
        <w:tc>
          <w:tcPr>
            <w:tcW w:w="1429" w:type="dxa"/>
            <w:tcBorders>
              <w:top w:val="single" w:sz="4" w:space="0" w:color="auto"/>
              <w:left w:val="single" w:sz="4" w:space="0" w:color="auto"/>
              <w:bottom w:val="single" w:sz="4" w:space="0" w:color="auto"/>
              <w:right w:val="single" w:sz="4" w:space="0" w:color="auto"/>
            </w:tcBorders>
            <w:vAlign w:val="bottom"/>
            <w:hideMark/>
          </w:tcPr>
          <w:p w:rsidR="00C72B5F" w:rsidRPr="0007058F" w:rsidRDefault="00C72B5F" w:rsidP="00C72B5F">
            <w:pPr>
              <w:suppressAutoHyphens/>
              <w:jc w:val="center"/>
              <w:rPr>
                <w:kern w:val="2"/>
                <w:lang w:eastAsia="ar-SA"/>
              </w:rPr>
            </w:pPr>
            <w:r w:rsidRPr="0007058F">
              <w:rPr>
                <w:kern w:val="2"/>
                <w:lang w:eastAsia="ar-SA"/>
              </w:rPr>
              <w:t>х</w:t>
            </w:r>
          </w:p>
        </w:tc>
        <w:tc>
          <w:tcPr>
            <w:tcW w:w="1364" w:type="dxa"/>
            <w:tcBorders>
              <w:top w:val="single" w:sz="4" w:space="0" w:color="auto"/>
              <w:left w:val="single" w:sz="4" w:space="0" w:color="auto"/>
              <w:bottom w:val="single" w:sz="4" w:space="0" w:color="auto"/>
              <w:right w:val="single" w:sz="4" w:space="0" w:color="auto"/>
            </w:tcBorders>
            <w:vAlign w:val="bottom"/>
            <w:hideMark/>
          </w:tcPr>
          <w:p w:rsidR="00C72B5F" w:rsidRPr="0007058F" w:rsidRDefault="00C72B5F" w:rsidP="00C72B5F">
            <w:pPr>
              <w:suppressAutoHyphens/>
              <w:jc w:val="center"/>
              <w:rPr>
                <w:kern w:val="2"/>
                <w:lang w:eastAsia="ar-SA"/>
              </w:rPr>
            </w:pPr>
            <w:r w:rsidRPr="0007058F">
              <w:rPr>
                <w:kern w:val="2"/>
                <w:lang w:eastAsia="ar-SA"/>
              </w:rPr>
              <w:t>х</w:t>
            </w:r>
          </w:p>
        </w:tc>
        <w:tc>
          <w:tcPr>
            <w:tcW w:w="2531" w:type="dxa"/>
            <w:tcBorders>
              <w:top w:val="single" w:sz="4" w:space="0" w:color="auto"/>
              <w:left w:val="single" w:sz="4" w:space="0" w:color="auto"/>
              <w:bottom w:val="single" w:sz="4" w:space="0" w:color="auto"/>
              <w:right w:val="single" w:sz="4" w:space="0" w:color="auto"/>
            </w:tcBorders>
            <w:vAlign w:val="bottom"/>
            <w:hideMark/>
          </w:tcPr>
          <w:p w:rsidR="00C72B5F" w:rsidRPr="0007058F" w:rsidRDefault="00C72B5F" w:rsidP="00C72B5F">
            <w:pPr>
              <w:suppressAutoHyphens/>
              <w:jc w:val="center"/>
              <w:rPr>
                <w:kern w:val="2"/>
                <w:lang w:eastAsia="ar-SA"/>
              </w:rPr>
            </w:pPr>
            <w:r w:rsidRPr="0007058F">
              <w:rPr>
                <w:kern w:val="2"/>
                <w:lang w:eastAsia="ar-SA"/>
              </w:rPr>
              <w:t>х</w:t>
            </w:r>
          </w:p>
        </w:tc>
        <w:tc>
          <w:tcPr>
            <w:tcW w:w="1232"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jc w:val="right"/>
              <w:rPr>
                <w:kern w:val="2"/>
                <w:lang w:eastAsia="ar-SA"/>
              </w:rPr>
            </w:pPr>
            <w:r w:rsidRPr="0007058F">
              <w:rPr>
                <w:kern w:val="2"/>
                <w:lang w:eastAsia="ar-SA"/>
              </w:rPr>
              <w:t>х</w:t>
            </w:r>
          </w:p>
        </w:tc>
        <w:tc>
          <w:tcPr>
            <w:tcW w:w="1418"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jc w:val="right"/>
              <w:rPr>
                <w:kern w:val="2"/>
                <w:lang w:eastAsia="ar-SA"/>
              </w:rPr>
            </w:pPr>
            <w:r w:rsidRPr="0007058F">
              <w:rPr>
                <w:kern w:val="2"/>
                <w:lang w:eastAsia="ar-SA"/>
              </w:rPr>
              <w:t>х</w:t>
            </w:r>
          </w:p>
        </w:tc>
        <w:tc>
          <w:tcPr>
            <w:tcW w:w="1134"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jc w:val="right"/>
              <w:rPr>
                <w:kern w:val="2"/>
                <w:lang w:eastAsia="ar-SA"/>
              </w:rPr>
            </w:pPr>
            <w:r w:rsidRPr="0007058F">
              <w:rPr>
                <w:kern w:val="2"/>
                <w:lang w:eastAsia="ar-SA"/>
              </w:rPr>
              <w:t>х</w:t>
            </w:r>
          </w:p>
        </w:tc>
        <w:tc>
          <w:tcPr>
            <w:tcW w:w="1330" w:type="dxa"/>
            <w:tcBorders>
              <w:top w:val="single" w:sz="4" w:space="0" w:color="auto"/>
              <w:left w:val="single" w:sz="4" w:space="0" w:color="auto"/>
              <w:bottom w:val="single" w:sz="4" w:space="0" w:color="auto"/>
              <w:right w:val="single" w:sz="4" w:space="0" w:color="auto"/>
            </w:tcBorders>
            <w:vAlign w:val="bottom"/>
            <w:hideMark/>
          </w:tcPr>
          <w:p w:rsidR="00C72B5F" w:rsidRPr="0007058F" w:rsidRDefault="00C72B5F" w:rsidP="00C72B5F">
            <w:pPr>
              <w:suppressAutoHyphens/>
              <w:jc w:val="right"/>
              <w:rPr>
                <w:kern w:val="2"/>
                <w:lang w:eastAsia="ar-SA"/>
              </w:rPr>
            </w:pPr>
            <w:r w:rsidRPr="0007058F">
              <w:rPr>
                <w:kern w:val="2"/>
                <w:lang w:eastAsia="ar-SA"/>
              </w:rPr>
              <w:t>х</w:t>
            </w:r>
          </w:p>
        </w:tc>
      </w:tr>
      <w:tr w:rsidR="00C72B5F" w:rsidRPr="0007058F" w:rsidTr="002A4C68">
        <w:trPr>
          <w:jc w:val="center"/>
        </w:trPr>
        <w:tc>
          <w:tcPr>
            <w:tcW w:w="236" w:type="dxa"/>
            <w:tcBorders>
              <w:top w:val="single" w:sz="4" w:space="0" w:color="auto"/>
              <w:left w:val="single" w:sz="4" w:space="0" w:color="auto"/>
              <w:bottom w:val="single" w:sz="4" w:space="0" w:color="auto"/>
              <w:right w:val="single" w:sz="4" w:space="0" w:color="auto"/>
            </w:tcBorders>
            <w:vAlign w:val="bottom"/>
          </w:tcPr>
          <w:p w:rsidR="00C72B5F" w:rsidRPr="0007058F" w:rsidRDefault="0001709D" w:rsidP="00C72B5F">
            <w:pPr>
              <w:suppressAutoHyphens/>
              <w:jc w:val="center"/>
              <w:rPr>
                <w:kern w:val="2"/>
                <w:lang w:eastAsia="ar-SA"/>
              </w:rPr>
            </w:pPr>
            <w:r>
              <w:rPr>
                <w:kern w:val="2"/>
                <w:lang w:eastAsia="ar-SA"/>
              </w:rPr>
              <w:t>37</w:t>
            </w:r>
          </w:p>
        </w:tc>
        <w:tc>
          <w:tcPr>
            <w:tcW w:w="4278"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rPr>
                <w:lang w:eastAsia="en-US"/>
              </w:rPr>
            </w:pPr>
            <w:r w:rsidRPr="0007058F">
              <w:rPr>
                <w:lang w:eastAsia="en-US"/>
              </w:rPr>
              <w:t>связью, интернетом;</w:t>
            </w:r>
          </w:p>
        </w:tc>
        <w:tc>
          <w:tcPr>
            <w:tcW w:w="1429"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jc w:val="center"/>
              <w:rPr>
                <w:kern w:val="2"/>
                <w:lang w:eastAsia="ar-SA"/>
              </w:rPr>
            </w:pPr>
            <w:r w:rsidRPr="0007058F">
              <w:rPr>
                <w:kern w:val="2"/>
                <w:lang w:eastAsia="ar-SA"/>
              </w:rPr>
              <w:t>0,03</w:t>
            </w:r>
          </w:p>
        </w:tc>
        <w:tc>
          <w:tcPr>
            <w:tcW w:w="1364"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jc w:val="center"/>
              <w:rPr>
                <w:kern w:val="2"/>
                <w:lang w:eastAsia="ar-SA"/>
              </w:rPr>
            </w:pPr>
            <w:r w:rsidRPr="0007058F">
              <w:rPr>
                <w:kern w:val="2"/>
                <w:lang w:eastAsia="ar-SA"/>
              </w:rPr>
              <w:t>%</w:t>
            </w:r>
          </w:p>
        </w:tc>
        <w:tc>
          <w:tcPr>
            <w:tcW w:w="2531"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jc w:val="center"/>
              <w:rPr>
                <w:kern w:val="2"/>
                <w:lang w:eastAsia="ar-SA"/>
              </w:rPr>
            </w:pPr>
            <w:r w:rsidRPr="0007058F">
              <w:rPr>
                <w:kern w:val="2"/>
                <w:lang w:eastAsia="ar-SA"/>
              </w:rPr>
              <w:t>МКУ ЖКХ</w:t>
            </w:r>
          </w:p>
        </w:tc>
        <w:tc>
          <w:tcPr>
            <w:tcW w:w="1232"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jc w:val="right"/>
              <w:rPr>
                <w:kern w:val="2"/>
                <w:lang w:eastAsia="ar-SA"/>
              </w:rPr>
            </w:pPr>
            <w:r w:rsidRPr="0007058F">
              <w:rPr>
                <w:kern w:val="2"/>
                <w:lang w:eastAsia="ar-SA"/>
              </w:rPr>
              <w:t>57,0</w:t>
            </w:r>
          </w:p>
        </w:tc>
        <w:tc>
          <w:tcPr>
            <w:tcW w:w="1418"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jc w:val="right"/>
              <w:rPr>
                <w:kern w:val="2"/>
                <w:lang w:eastAsia="ar-SA"/>
              </w:rPr>
            </w:pPr>
            <w:r w:rsidRPr="0007058F">
              <w:rPr>
                <w:kern w:val="2"/>
                <w:lang w:eastAsia="ar-SA"/>
              </w:rPr>
              <w:t>65,0</w:t>
            </w:r>
          </w:p>
        </w:tc>
        <w:tc>
          <w:tcPr>
            <w:tcW w:w="1134"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jc w:val="right"/>
              <w:rPr>
                <w:kern w:val="2"/>
                <w:lang w:eastAsia="ar-SA"/>
              </w:rPr>
            </w:pPr>
            <w:r w:rsidRPr="0007058F">
              <w:rPr>
                <w:kern w:val="2"/>
                <w:lang w:eastAsia="ar-SA"/>
              </w:rPr>
              <w:t>68,0</w:t>
            </w:r>
          </w:p>
        </w:tc>
        <w:tc>
          <w:tcPr>
            <w:tcW w:w="1330"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jc w:val="right"/>
              <w:rPr>
                <w:kern w:val="2"/>
                <w:lang w:eastAsia="ar-SA"/>
              </w:rPr>
            </w:pPr>
            <w:r w:rsidRPr="0007058F">
              <w:rPr>
                <w:kern w:val="2"/>
                <w:lang w:eastAsia="ar-SA"/>
              </w:rPr>
              <w:t>68,0</w:t>
            </w:r>
          </w:p>
        </w:tc>
      </w:tr>
      <w:tr w:rsidR="00C72B5F" w:rsidRPr="0007058F" w:rsidTr="002A4C68">
        <w:trPr>
          <w:jc w:val="center"/>
        </w:trPr>
        <w:tc>
          <w:tcPr>
            <w:tcW w:w="236" w:type="dxa"/>
            <w:tcBorders>
              <w:top w:val="single" w:sz="4" w:space="0" w:color="auto"/>
              <w:left w:val="single" w:sz="4" w:space="0" w:color="auto"/>
              <w:bottom w:val="single" w:sz="4" w:space="0" w:color="auto"/>
              <w:right w:val="single" w:sz="4" w:space="0" w:color="auto"/>
            </w:tcBorders>
            <w:vAlign w:val="bottom"/>
          </w:tcPr>
          <w:p w:rsidR="00C72B5F" w:rsidRPr="0007058F" w:rsidRDefault="0001709D" w:rsidP="00C72B5F">
            <w:pPr>
              <w:suppressAutoHyphens/>
              <w:jc w:val="center"/>
              <w:rPr>
                <w:kern w:val="2"/>
                <w:lang w:eastAsia="ar-SA"/>
              </w:rPr>
            </w:pPr>
            <w:r>
              <w:rPr>
                <w:kern w:val="2"/>
                <w:lang w:eastAsia="ar-SA"/>
              </w:rPr>
              <w:t>38</w:t>
            </w:r>
          </w:p>
        </w:tc>
        <w:tc>
          <w:tcPr>
            <w:tcW w:w="4278"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rPr>
                <w:lang w:eastAsia="en-US"/>
              </w:rPr>
            </w:pPr>
            <w:r w:rsidRPr="0007058F">
              <w:rPr>
                <w:lang w:eastAsia="en-US"/>
              </w:rPr>
              <w:t>цифровым телевидением;</w:t>
            </w:r>
          </w:p>
        </w:tc>
        <w:tc>
          <w:tcPr>
            <w:tcW w:w="1429"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jc w:val="center"/>
              <w:rPr>
                <w:kern w:val="2"/>
                <w:lang w:eastAsia="ar-SA"/>
              </w:rPr>
            </w:pPr>
            <w:r w:rsidRPr="0007058F">
              <w:rPr>
                <w:kern w:val="2"/>
                <w:lang w:eastAsia="ar-SA"/>
              </w:rPr>
              <w:t>0,03</w:t>
            </w:r>
          </w:p>
        </w:tc>
        <w:tc>
          <w:tcPr>
            <w:tcW w:w="1364"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jc w:val="center"/>
              <w:rPr>
                <w:kern w:val="2"/>
                <w:lang w:eastAsia="ar-SA"/>
              </w:rPr>
            </w:pPr>
            <w:r w:rsidRPr="0007058F">
              <w:rPr>
                <w:kern w:val="2"/>
                <w:lang w:eastAsia="ar-SA"/>
              </w:rPr>
              <w:t>%</w:t>
            </w:r>
          </w:p>
        </w:tc>
        <w:tc>
          <w:tcPr>
            <w:tcW w:w="2531"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jc w:val="center"/>
              <w:rPr>
                <w:kern w:val="2"/>
                <w:lang w:eastAsia="ar-SA"/>
              </w:rPr>
            </w:pPr>
            <w:r w:rsidRPr="0007058F">
              <w:rPr>
                <w:kern w:val="2"/>
                <w:lang w:eastAsia="ar-SA"/>
              </w:rPr>
              <w:t>МКУ ЖКХ</w:t>
            </w:r>
          </w:p>
        </w:tc>
        <w:tc>
          <w:tcPr>
            <w:tcW w:w="1232"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jc w:val="right"/>
              <w:rPr>
                <w:kern w:val="2"/>
                <w:lang w:eastAsia="ar-SA"/>
              </w:rPr>
            </w:pPr>
            <w:r w:rsidRPr="0007058F">
              <w:rPr>
                <w:kern w:val="2"/>
                <w:lang w:eastAsia="ar-SA"/>
              </w:rPr>
              <w:t>100,0</w:t>
            </w:r>
          </w:p>
        </w:tc>
        <w:tc>
          <w:tcPr>
            <w:tcW w:w="1418"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jc w:val="right"/>
              <w:rPr>
                <w:kern w:val="2"/>
                <w:lang w:eastAsia="ar-SA"/>
              </w:rPr>
            </w:pPr>
            <w:r w:rsidRPr="0007058F">
              <w:rPr>
                <w:kern w:val="2"/>
                <w:lang w:eastAsia="ar-SA"/>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jc w:val="right"/>
              <w:rPr>
                <w:kern w:val="2"/>
                <w:lang w:eastAsia="ar-SA"/>
              </w:rPr>
            </w:pPr>
            <w:r w:rsidRPr="0007058F">
              <w:rPr>
                <w:kern w:val="2"/>
                <w:lang w:eastAsia="ar-SA"/>
              </w:rPr>
              <w:t>100,0</w:t>
            </w:r>
          </w:p>
        </w:tc>
        <w:tc>
          <w:tcPr>
            <w:tcW w:w="1330"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jc w:val="right"/>
              <w:rPr>
                <w:kern w:val="2"/>
                <w:lang w:eastAsia="ar-SA"/>
              </w:rPr>
            </w:pPr>
            <w:r w:rsidRPr="0007058F">
              <w:rPr>
                <w:kern w:val="2"/>
                <w:lang w:eastAsia="ar-SA"/>
              </w:rPr>
              <w:t>100,0</w:t>
            </w:r>
          </w:p>
        </w:tc>
      </w:tr>
      <w:tr w:rsidR="00C72B5F" w:rsidRPr="0007058F" w:rsidTr="002A4C68">
        <w:trPr>
          <w:jc w:val="center"/>
        </w:trPr>
        <w:tc>
          <w:tcPr>
            <w:tcW w:w="236" w:type="dxa"/>
            <w:tcBorders>
              <w:top w:val="single" w:sz="4" w:space="0" w:color="auto"/>
              <w:left w:val="single" w:sz="4" w:space="0" w:color="auto"/>
              <w:bottom w:val="single" w:sz="4" w:space="0" w:color="auto"/>
              <w:right w:val="single" w:sz="4" w:space="0" w:color="auto"/>
            </w:tcBorders>
            <w:vAlign w:val="bottom"/>
            <w:hideMark/>
          </w:tcPr>
          <w:p w:rsidR="00C72B5F" w:rsidRPr="0007058F" w:rsidRDefault="0001709D" w:rsidP="00C72B5F">
            <w:pPr>
              <w:suppressAutoHyphens/>
              <w:jc w:val="center"/>
              <w:rPr>
                <w:kern w:val="2"/>
                <w:lang w:eastAsia="ar-SA"/>
              </w:rPr>
            </w:pPr>
            <w:r>
              <w:rPr>
                <w:kern w:val="2"/>
                <w:lang w:eastAsia="ar-SA"/>
              </w:rPr>
              <w:t>39</w:t>
            </w:r>
          </w:p>
        </w:tc>
        <w:tc>
          <w:tcPr>
            <w:tcW w:w="4278" w:type="dxa"/>
            <w:tcBorders>
              <w:top w:val="single" w:sz="4" w:space="0" w:color="auto"/>
              <w:left w:val="single" w:sz="4" w:space="0" w:color="auto"/>
              <w:bottom w:val="single" w:sz="4" w:space="0" w:color="auto"/>
              <w:right w:val="single" w:sz="4" w:space="0" w:color="auto"/>
            </w:tcBorders>
            <w:vAlign w:val="bottom"/>
            <w:hideMark/>
          </w:tcPr>
          <w:p w:rsidR="00C72B5F" w:rsidRPr="009A29E6" w:rsidRDefault="00C72B5F" w:rsidP="00C72B5F">
            <w:pPr>
              <w:suppressAutoHyphens/>
              <w:rPr>
                <w:sz w:val="20"/>
                <w:szCs w:val="20"/>
                <w:lang w:eastAsia="en-US"/>
              </w:rPr>
            </w:pPr>
            <w:r w:rsidRPr="009A29E6">
              <w:rPr>
                <w:sz w:val="20"/>
                <w:szCs w:val="20"/>
                <w:lang w:eastAsia="en-US"/>
              </w:rPr>
              <w:t>Количество сельских населенных пунктов не обеспеченных автобусным сообщением</w:t>
            </w:r>
          </w:p>
        </w:tc>
        <w:tc>
          <w:tcPr>
            <w:tcW w:w="1429" w:type="dxa"/>
            <w:tcBorders>
              <w:top w:val="single" w:sz="4" w:space="0" w:color="auto"/>
              <w:left w:val="single" w:sz="4" w:space="0" w:color="auto"/>
              <w:bottom w:val="single" w:sz="4" w:space="0" w:color="auto"/>
              <w:right w:val="single" w:sz="4" w:space="0" w:color="auto"/>
            </w:tcBorders>
            <w:vAlign w:val="bottom"/>
            <w:hideMark/>
          </w:tcPr>
          <w:p w:rsidR="00C72B5F" w:rsidRPr="0007058F" w:rsidRDefault="00C72B5F" w:rsidP="00C72B5F">
            <w:pPr>
              <w:suppressAutoHyphens/>
              <w:jc w:val="center"/>
              <w:rPr>
                <w:kern w:val="2"/>
                <w:lang w:eastAsia="ar-SA"/>
              </w:rPr>
            </w:pPr>
            <w:r w:rsidRPr="0007058F">
              <w:rPr>
                <w:kern w:val="2"/>
                <w:lang w:eastAsia="ar-SA"/>
              </w:rPr>
              <w:t>0,03</w:t>
            </w:r>
          </w:p>
        </w:tc>
        <w:tc>
          <w:tcPr>
            <w:tcW w:w="1364" w:type="dxa"/>
            <w:tcBorders>
              <w:top w:val="single" w:sz="4" w:space="0" w:color="auto"/>
              <w:left w:val="single" w:sz="4" w:space="0" w:color="auto"/>
              <w:bottom w:val="single" w:sz="4" w:space="0" w:color="auto"/>
              <w:right w:val="single" w:sz="4" w:space="0" w:color="auto"/>
            </w:tcBorders>
            <w:vAlign w:val="bottom"/>
            <w:hideMark/>
          </w:tcPr>
          <w:p w:rsidR="00C72B5F" w:rsidRPr="0007058F" w:rsidRDefault="00C72B5F" w:rsidP="00C72B5F">
            <w:pPr>
              <w:suppressAutoHyphens/>
              <w:jc w:val="center"/>
              <w:rPr>
                <w:kern w:val="2"/>
                <w:lang w:eastAsia="ar-SA"/>
              </w:rPr>
            </w:pPr>
            <w:r w:rsidRPr="0007058F">
              <w:rPr>
                <w:kern w:val="2"/>
                <w:lang w:eastAsia="ar-SA"/>
              </w:rPr>
              <w:t>ед.</w:t>
            </w:r>
          </w:p>
        </w:tc>
        <w:tc>
          <w:tcPr>
            <w:tcW w:w="2531" w:type="dxa"/>
            <w:tcBorders>
              <w:top w:val="single" w:sz="4" w:space="0" w:color="auto"/>
              <w:left w:val="single" w:sz="4" w:space="0" w:color="auto"/>
              <w:bottom w:val="single" w:sz="4" w:space="0" w:color="auto"/>
              <w:right w:val="single" w:sz="4" w:space="0" w:color="auto"/>
            </w:tcBorders>
            <w:vAlign w:val="bottom"/>
            <w:hideMark/>
          </w:tcPr>
          <w:p w:rsidR="00C72B5F" w:rsidRPr="0007058F" w:rsidRDefault="00C72B5F" w:rsidP="00C72B5F">
            <w:pPr>
              <w:suppressAutoHyphens/>
              <w:jc w:val="center"/>
              <w:rPr>
                <w:kern w:val="2"/>
                <w:lang w:eastAsia="ar-SA"/>
              </w:rPr>
            </w:pPr>
            <w:r w:rsidRPr="0007058F">
              <w:rPr>
                <w:kern w:val="2"/>
                <w:lang w:eastAsia="ar-SA"/>
              </w:rPr>
              <w:t>МКУ ЖКХ</w:t>
            </w:r>
          </w:p>
        </w:tc>
        <w:tc>
          <w:tcPr>
            <w:tcW w:w="1232"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jc w:val="right"/>
              <w:rPr>
                <w:kern w:val="2"/>
                <w:lang w:eastAsia="ar-SA"/>
              </w:rPr>
            </w:pPr>
            <w:r w:rsidRPr="0007058F">
              <w:rPr>
                <w:kern w:val="2"/>
                <w:lang w:eastAsia="ar-SA"/>
              </w:rPr>
              <w:t>3</w:t>
            </w:r>
          </w:p>
        </w:tc>
        <w:tc>
          <w:tcPr>
            <w:tcW w:w="1418"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jc w:val="right"/>
              <w:rPr>
                <w:kern w:val="2"/>
                <w:lang w:eastAsia="ar-SA"/>
              </w:rPr>
            </w:pPr>
            <w:r w:rsidRPr="0007058F">
              <w:rPr>
                <w:kern w:val="2"/>
                <w:lang w:eastAsia="ar-SA"/>
              </w:rPr>
              <w:t>2</w:t>
            </w:r>
          </w:p>
        </w:tc>
        <w:tc>
          <w:tcPr>
            <w:tcW w:w="1134" w:type="dxa"/>
            <w:tcBorders>
              <w:top w:val="single" w:sz="4" w:space="0" w:color="auto"/>
              <w:left w:val="single" w:sz="4" w:space="0" w:color="auto"/>
              <w:bottom w:val="single" w:sz="4" w:space="0" w:color="auto"/>
              <w:right w:val="single" w:sz="4" w:space="0" w:color="auto"/>
            </w:tcBorders>
            <w:vAlign w:val="bottom"/>
          </w:tcPr>
          <w:p w:rsidR="00C72B5F" w:rsidRPr="0007058F" w:rsidRDefault="00C72B5F" w:rsidP="00C72B5F">
            <w:pPr>
              <w:suppressAutoHyphens/>
              <w:jc w:val="right"/>
              <w:rPr>
                <w:kern w:val="2"/>
                <w:lang w:eastAsia="ar-SA"/>
              </w:rPr>
            </w:pPr>
            <w:r w:rsidRPr="0007058F">
              <w:rPr>
                <w:kern w:val="2"/>
                <w:lang w:eastAsia="ar-SA"/>
              </w:rPr>
              <w:t>0</w:t>
            </w:r>
          </w:p>
        </w:tc>
        <w:tc>
          <w:tcPr>
            <w:tcW w:w="1330" w:type="dxa"/>
            <w:tcBorders>
              <w:top w:val="single" w:sz="4" w:space="0" w:color="auto"/>
              <w:left w:val="single" w:sz="4" w:space="0" w:color="auto"/>
              <w:bottom w:val="single" w:sz="4" w:space="0" w:color="auto"/>
              <w:right w:val="single" w:sz="4" w:space="0" w:color="auto"/>
            </w:tcBorders>
            <w:vAlign w:val="bottom"/>
            <w:hideMark/>
          </w:tcPr>
          <w:p w:rsidR="00C72B5F" w:rsidRPr="0007058F" w:rsidRDefault="00C72B5F" w:rsidP="00C72B5F">
            <w:pPr>
              <w:suppressAutoHyphens/>
              <w:jc w:val="right"/>
              <w:rPr>
                <w:kern w:val="2"/>
                <w:lang w:eastAsia="ar-SA"/>
              </w:rPr>
            </w:pPr>
            <w:r w:rsidRPr="0007058F">
              <w:rPr>
                <w:kern w:val="2"/>
                <w:lang w:eastAsia="ar-SA"/>
              </w:rPr>
              <w:t>0</w:t>
            </w:r>
          </w:p>
        </w:tc>
      </w:tr>
    </w:tbl>
    <w:p w:rsidR="00FD5C07" w:rsidRPr="00B656A6" w:rsidRDefault="00FD5C07" w:rsidP="0095048D">
      <w:pPr>
        <w:suppressAutoHyphens/>
        <w:jc w:val="center"/>
        <w:rPr>
          <w:kern w:val="1"/>
          <w:lang w:eastAsia="ar-SA"/>
        </w:rPr>
      </w:pPr>
    </w:p>
    <w:p w:rsidR="00B656A6" w:rsidRDefault="00B656A6" w:rsidP="0095048D">
      <w:pPr>
        <w:suppressAutoHyphens/>
        <w:jc w:val="center"/>
        <w:rPr>
          <w:kern w:val="1"/>
          <w:lang w:eastAsia="ar-SA"/>
        </w:rPr>
      </w:pPr>
    </w:p>
    <w:p w:rsidR="0001709D" w:rsidRDefault="0001709D" w:rsidP="0095048D">
      <w:pPr>
        <w:suppressAutoHyphens/>
        <w:jc w:val="center"/>
        <w:rPr>
          <w:kern w:val="1"/>
          <w:lang w:eastAsia="ar-SA"/>
        </w:rPr>
      </w:pPr>
    </w:p>
    <w:p w:rsidR="0001709D" w:rsidRDefault="0001709D" w:rsidP="0095048D">
      <w:pPr>
        <w:suppressAutoHyphens/>
        <w:jc w:val="center"/>
        <w:rPr>
          <w:kern w:val="1"/>
          <w:lang w:eastAsia="ar-SA"/>
        </w:rPr>
      </w:pPr>
    </w:p>
    <w:p w:rsidR="0001709D" w:rsidRDefault="0001709D" w:rsidP="0095048D">
      <w:pPr>
        <w:suppressAutoHyphens/>
        <w:jc w:val="center"/>
        <w:rPr>
          <w:kern w:val="1"/>
          <w:lang w:eastAsia="ar-SA"/>
        </w:rPr>
      </w:pPr>
    </w:p>
    <w:p w:rsidR="0001709D" w:rsidRDefault="0001709D" w:rsidP="0095048D">
      <w:pPr>
        <w:suppressAutoHyphens/>
        <w:jc w:val="center"/>
        <w:rPr>
          <w:kern w:val="1"/>
          <w:lang w:eastAsia="ar-SA"/>
        </w:rPr>
      </w:pPr>
    </w:p>
    <w:p w:rsidR="0001709D" w:rsidRDefault="0001709D" w:rsidP="0095048D">
      <w:pPr>
        <w:suppressAutoHyphens/>
        <w:jc w:val="center"/>
        <w:rPr>
          <w:kern w:val="1"/>
          <w:lang w:eastAsia="ar-SA"/>
        </w:rPr>
      </w:pPr>
    </w:p>
    <w:p w:rsidR="0001709D" w:rsidRDefault="0001709D" w:rsidP="0095048D">
      <w:pPr>
        <w:suppressAutoHyphens/>
        <w:jc w:val="center"/>
        <w:rPr>
          <w:kern w:val="1"/>
          <w:lang w:eastAsia="ar-SA"/>
        </w:rPr>
      </w:pPr>
    </w:p>
    <w:p w:rsidR="0001709D" w:rsidRDefault="0001709D" w:rsidP="0095048D">
      <w:pPr>
        <w:suppressAutoHyphens/>
        <w:jc w:val="center"/>
        <w:rPr>
          <w:kern w:val="1"/>
          <w:lang w:eastAsia="ar-SA"/>
        </w:rPr>
      </w:pPr>
    </w:p>
    <w:p w:rsidR="0001709D" w:rsidRDefault="0001709D" w:rsidP="0095048D">
      <w:pPr>
        <w:suppressAutoHyphens/>
        <w:jc w:val="center"/>
        <w:rPr>
          <w:kern w:val="1"/>
          <w:lang w:eastAsia="ar-SA"/>
        </w:rPr>
      </w:pPr>
    </w:p>
    <w:p w:rsidR="0001709D" w:rsidRDefault="0001709D" w:rsidP="0095048D">
      <w:pPr>
        <w:suppressAutoHyphens/>
        <w:jc w:val="center"/>
        <w:rPr>
          <w:kern w:val="1"/>
          <w:lang w:eastAsia="ar-SA"/>
        </w:rPr>
      </w:pPr>
    </w:p>
    <w:p w:rsidR="0001709D" w:rsidRDefault="0001709D" w:rsidP="0095048D">
      <w:pPr>
        <w:suppressAutoHyphens/>
        <w:jc w:val="center"/>
        <w:rPr>
          <w:kern w:val="1"/>
          <w:lang w:eastAsia="ar-SA"/>
        </w:rPr>
      </w:pPr>
    </w:p>
    <w:p w:rsidR="0001709D" w:rsidRDefault="0001709D" w:rsidP="0095048D">
      <w:pPr>
        <w:suppressAutoHyphens/>
        <w:jc w:val="center"/>
        <w:rPr>
          <w:kern w:val="1"/>
          <w:lang w:eastAsia="ar-SA"/>
        </w:rPr>
      </w:pPr>
    </w:p>
    <w:p w:rsidR="0001709D" w:rsidRDefault="0001709D" w:rsidP="0095048D">
      <w:pPr>
        <w:suppressAutoHyphens/>
        <w:jc w:val="center"/>
        <w:rPr>
          <w:kern w:val="1"/>
          <w:lang w:eastAsia="ar-SA"/>
        </w:rPr>
      </w:pPr>
    </w:p>
    <w:p w:rsidR="0001709D" w:rsidRDefault="0001709D" w:rsidP="0095048D">
      <w:pPr>
        <w:suppressAutoHyphens/>
        <w:jc w:val="center"/>
        <w:rPr>
          <w:kern w:val="1"/>
          <w:lang w:eastAsia="ar-SA"/>
        </w:rPr>
      </w:pPr>
    </w:p>
    <w:p w:rsidR="0001709D" w:rsidRDefault="0001709D" w:rsidP="0095048D">
      <w:pPr>
        <w:suppressAutoHyphens/>
        <w:jc w:val="center"/>
        <w:rPr>
          <w:kern w:val="1"/>
          <w:lang w:eastAsia="ar-SA"/>
        </w:rPr>
      </w:pPr>
    </w:p>
    <w:p w:rsidR="0001709D" w:rsidRDefault="0001709D" w:rsidP="0095048D">
      <w:pPr>
        <w:suppressAutoHyphens/>
        <w:jc w:val="center"/>
        <w:rPr>
          <w:kern w:val="1"/>
          <w:lang w:eastAsia="ar-SA"/>
        </w:rPr>
      </w:pPr>
    </w:p>
    <w:p w:rsidR="0001709D" w:rsidRDefault="0001709D" w:rsidP="0095048D">
      <w:pPr>
        <w:suppressAutoHyphens/>
        <w:jc w:val="center"/>
        <w:rPr>
          <w:kern w:val="1"/>
          <w:lang w:eastAsia="ar-SA"/>
        </w:rPr>
      </w:pPr>
    </w:p>
    <w:p w:rsidR="0001709D" w:rsidRDefault="0001709D" w:rsidP="0095048D">
      <w:pPr>
        <w:suppressAutoHyphens/>
        <w:jc w:val="center"/>
        <w:rPr>
          <w:kern w:val="1"/>
          <w:lang w:eastAsia="ar-SA"/>
        </w:rPr>
      </w:pPr>
    </w:p>
    <w:p w:rsidR="0001709D" w:rsidRDefault="0001709D" w:rsidP="0095048D">
      <w:pPr>
        <w:suppressAutoHyphens/>
        <w:jc w:val="center"/>
        <w:rPr>
          <w:kern w:val="1"/>
          <w:lang w:eastAsia="ar-SA"/>
        </w:rPr>
      </w:pPr>
    </w:p>
    <w:p w:rsidR="0001709D" w:rsidRDefault="0001709D" w:rsidP="0095048D">
      <w:pPr>
        <w:suppressAutoHyphens/>
        <w:jc w:val="center"/>
        <w:rPr>
          <w:kern w:val="1"/>
          <w:lang w:eastAsia="ar-SA"/>
        </w:rPr>
      </w:pPr>
    </w:p>
    <w:p w:rsidR="0001709D" w:rsidRDefault="0001709D" w:rsidP="0095048D">
      <w:pPr>
        <w:suppressAutoHyphens/>
        <w:jc w:val="center"/>
        <w:rPr>
          <w:kern w:val="1"/>
          <w:lang w:eastAsia="ar-SA"/>
        </w:rPr>
      </w:pPr>
    </w:p>
    <w:p w:rsidR="0001709D" w:rsidRDefault="0001709D" w:rsidP="0095048D">
      <w:pPr>
        <w:suppressAutoHyphens/>
        <w:jc w:val="center"/>
        <w:rPr>
          <w:kern w:val="1"/>
          <w:lang w:eastAsia="ar-SA"/>
        </w:rPr>
      </w:pPr>
    </w:p>
    <w:p w:rsidR="0001709D" w:rsidRDefault="0001709D" w:rsidP="0095048D">
      <w:pPr>
        <w:suppressAutoHyphens/>
        <w:jc w:val="center"/>
        <w:rPr>
          <w:kern w:val="1"/>
          <w:lang w:eastAsia="ar-SA"/>
        </w:rPr>
      </w:pPr>
    </w:p>
    <w:p w:rsidR="0001709D" w:rsidRDefault="0001709D" w:rsidP="0095048D">
      <w:pPr>
        <w:suppressAutoHyphens/>
        <w:jc w:val="center"/>
        <w:rPr>
          <w:kern w:val="1"/>
          <w:lang w:eastAsia="ar-SA"/>
        </w:rPr>
      </w:pPr>
    </w:p>
    <w:p w:rsidR="0001709D" w:rsidRDefault="0001709D" w:rsidP="0095048D">
      <w:pPr>
        <w:suppressAutoHyphens/>
        <w:jc w:val="center"/>
        <w:rPr>
          <w:kern w:val="1"/>
          <w:lang w:eastAsia="ar-SA"/>
        </w:rPr>
      </w:pPr>
    </w:p>
    <w:p w:rsidR="0001709D" w:rsidRDefault="0001709D" w:rsidP="0095048D">
      <w:pPr>
        <w:suppressAutoHyphens/>
        <w:jc w:val="center"/>
        <w:rPr>
          <w:kern w:val="1"/>
          <w:lang w:eastAsia="ar-SA"/>
        </w:rPr>
      </w:pPr>
    </w:p>
    <w:p w:rsidR="0001709D" w:rsidRDefault="0001709D" w:rsidP="0095048D">
      <w:pPr>
        <w:suppressAutoHyphens/>
        <w:jc w:val="center"/>
        <w:rPr>
          <w:kern w:val="1"/>
          <w:lang w:eastAsia="ar-SA"/>
        </w:rPr>
      </w:pPr>
    </w:p>
    <w:p w:rsidR="0001709D" w:rsidRDefault="0001709D" w:rsidP="0095048D">
      <w:pPr>
        <w:suppressAutoHyphens/>
        <w:jc w:val="center"/>
        <w:rPr>
          <w:kern w:val="1"/>
          <w:lang w:eastAsia="ar-SA"/>
        </w:rPr>
      </w:pPr>
    </w:p>
    <w:p w:rsidR="0001709D" w:rsidRDefault="0001709D" w:rsidP="0095048D">
      <w:pPr>
        <w:suppressAutoHyphens/>
        <w:jc w:val="center"/>
        <w:rPr>
          <w:kern w:val="1"/>
          <w:lang w:eastAsia="ar-SA"/>
        </w:rPr>
      </w:pPr>
    </w:p>
    <w:p w:rsidR="0001709D" w:rsidRDefault="0001709D" w:rsidP="0095048D">
      <w:pPr>
        <w:suppressAutoHyphens/>
        <w:jc w:val="center"/>
        <w:rPr>
          <w:kern w:val="1"/>
          <w:lang w:eastAsia="ar-SA"/>
        </w:rPr>
      </w:pPr>
    </w:p>
    <w:p w:rsidR="0001709D" w:rsidRPr="00B656A6" w:rsidRDefault="0001709D" w:rsidP="0095048D">
      <w:pPr>
        <w:suppressAutoHyphens/>
        <w:jc w:val="center"/>
        <w:rPr>
          <w:kern w:val="1"/>
          <w:lang w:eastAsia="ar-SA"/>
        </w:rPr>
      </w:pPr>
    </w:p>
    <w:tbl>
      <w:tblPr>
        <w:tblpPr w:leftFromText="180" w:rightFromText="180" w:vertAnchor="text" w:horzAnchor="margin" w:tblpXSpec="right" w:tblpY="-410"/>
        <w:tblW w:w="0" w:type="auto"/>
        <w:tblLook w:val="0000" w:firstRow="0" w:lastRow="0" w:firstColumn="0" w:lastColumn="0" w:noHBand="0" w:noVBand="0"/>
      </w:tblPr>
      <w:tblGrid>
        <w:gridCol w:w="4608"/>
      </w:tblGrid>
      <w:tr w:rsidR="00B656A6" w:rsidRPr="008F3611" w:rsidTr="00C13A8D">
        <w:trPr>
          <w:trHeight w:val="717"/>
        </w:trPr>
        <w:tc>
          <w:tcPr>
            <w:tcW w:w="4608" w:type="dxa"/>
          </w:tcPr>
          <w:p w:rsidR="00B656A6" w:rsidRPr="008F3611" w:rsidRDefault="00B656A6" w:rsidP="00A431A4">
            <w:pPr>
              <w:jc w:val="right"/>
            </w:pPr>
            <w:r w:rsidRPr="008F3611">
              <w:t>Приложение № 2</w:t>
            </w:r>
          </w:p>
          <w:p w:rsidR="00B656A6" w:rsidRPr="008F3611" w:rsidRDefault="00B656A6" w:rsidP="00A431A4">
            <w:pPr>
              <w:jc w:val="right"/>
            </w:pPr>
            <w:r w:rsidRPr="008F3611">
              <w:t>к подпрограмме</w:t>
            </w:r>
            <w:r>
              <w:t xml:space="preserve"> 2</w:t>
            </w:r>
            <w:r w:rsidR="001058FF">
              <w:t xml:space="preserve"> «Комплексное</w:t>
            </w:r>
            <w:r w:rsidRPr="008F3611">
              <w:t xml:space="preserve"> развитие сельских территорий в Нижнеингашском </w:t>
            </w:r>
            <w:r w:rsidR="00B75414" w:rsidRPr="008F3611">
              <w:t>районе»</w:t>
            </w:r>
            <w:r w:rsidR="00B75414">
              <w:t>, в рамках муниципальной программы «Развитие сельского хозяйства в Нижнеингашском районе»</w:t>
            </w:r>
          </w:p>
        </w:tc>
      </w:tr>
    </w:tbl>
    <w:p w:rsidR="00B656A6" w:rsidRPr="00B656A6" w:rsidRDefault="00B656A6" w:rsidP="0095048D">
      <w:pPr>
        <w:suppressAutoHyphens/>
        <w:jc w:val="center"/>
        <w:rPr>
          <w:kern w:val="1"/>
          <w:lang w:eastAsia="ar-SA"/>
        </w:rPr>
      </w:pPr>
    </w:p>
    <w:p w:rsidR="00B656A6" w:rsidRPr="008F3611" w:rsidRDefault="00B656A6" w:rsidP="0095048D">
      <w:pPr>
        <w:rPr>
          <w:kern w:val="1"/>
          <w:lang w:eastAsia="ar-SA"/>
        </w:rPr>
      </w:pPr>
    </w:p>
    <w:p w:rsidR="00B656A6" w:rsidRDefault="00B656A6" w:rsidP="0095048D">
      <w:pPr>
        <w:jc w:val="center"/>
        <w:rPr>
          <w:kern w:val="1"/>
          <w:lang w:eastAsia="ar-SA"/>
        </w:rPr>
      </w:pPr>
    </w:p>
    <w:p w:rsidR="0092028F" w:rsidRPr="008F3611" w:rsidRDefault="0092028F" w:rsidP="0095048D">
      <w:pPr>
        <w:jc w:val="center"/>
        <w:rPr>
          <w:kern w:val="1"/>
          <w:lang w:eastAsia="ar-SA"/>
        </w:rPr>
      </w:pPr>
    </w:p>
    <w:p w:rsidR="00A90C80" w:rsidRDefault="00A90C80" w:rsidP="00A90C80">
      <w:pPr>
        <w:jc w:val="center"/>
        <w:rPr>
          <w:kern w:val="1"/>
          <w:lang w:eastAsia="ar-SA"/>
        </w:rPr>
      </w:pPr>
      <w:r>
        <w:rPr>
          <w:kern w:val="1"/>
          <w:lang w:eastAsia="ar-SA"/>
        </w:rPr>
        <w:t xml:space="preserve">                                                           </w:t>
      </w:r>
    </w:p>
    <w:p w:rsidR="00A90C80" w:rsidRDefault="00A90C80" w:rsidP="00A90C80">
      <w:pPr>
        <w:jc w:val="center"/>
        <w:rPr>
          <w:kern w:val="1"/>
          <w:lang w:eastAsia="ar-SA"/>
        </w:rPr>
      </w:pPr>
      <w:r>
        <w:rPr>
          <w:kern w:val="1"/>
          <w:lang w:eastAsia="ar-SA"/>
        </w:rPr>
        <w:t xml:space="preserve">       </w:t>
      </w:r>
    </w:p>
    <w:p w:rsidR="00B656A6" w:rsidRPr="008F3611" w:rsidRDefault="00A90C80" w:rsidP="00A90C80">
      <w:pPr>
        <w:jc w:val="center"/>
        <w:rPr>
          <w:kern w:val="1"/>
          <w:lang w:eastAsia="ar-SA"/>
        </w:rPr>
      </w:pPr>
      <w:r>
        <w:rPr>
          <w:kern w:val="1"/>
          <w:lang w:eastAsia="ar-SA"/>
        </w:rPr>
        <w:t xml:space="preserve"> </w:t>
      </w:r>
      <w:r w:rsidR="00B656A6" w:rsidRPr="008F3611">
        <w:rPr>
          <w:kern w:val="1"/>
          <w:lang w:eastAsia="ar-SA"/>
        </w:rPr>
        <w:t>Перечень мероприятий подпрограммы № 2</w:t>
      </w:r>
    </w:p>
    <w:p w:rsidR="00B656A6" w:rsidRPr="008F3611" w:rsidRDefault="00B656A6" w:rsidP="00A90C80">
      <w:pPr>
        <w:jc w:val="center"/>
        <w:rPr>
          <w:kern w:val="1"/>
          <w:lang w:eastAsia="ar-SA"/>
        </w:rPr>
      </w:pPr>
      <w:r w:rsidRPr="008F3611">
        <w:rPr>
          <w:kern w:val="1"/>
          <w:lang w:eastAsia="ar-SA"/>
        </w:rPr>
        <w:t>«</w:t>
      </w:r>
      <w:r w:rsidR="001058FF">
        <w:rPr>
          <w:kern w:val="1"/>
          <w:lang w:eastAsia="ar-SA"/>
        </w:rPr>
        <w:t>Комплексное</w:t>
      </w:r>
      <w:r w:rsidRPr="008F3611">
        <w:rPr>
          <w:kern w:val="1"/>
          <w:lang w:eastAsia="ar-SA"/>
        </w:rPr>
        <w:t xml:space="preserve"> развитие сельских территорий в Нижнеингашском районе»</w:t>
      </w:r>
    </w:p>
    <w:p w:rsidR="00B656A6" w:rsidRPr="008F3611" w:rsidRDefault="00B656A6" w:rsidP="0095048D">
      <w:pPr>
        <w:jc w:val="center"/>
        <w:rPr>
          <w:kern w:val="1"/>
          <w:lang w:eastAsia="ar-SA"/>
        </w:rPr>
      </w:pPr>
    </w:p>
    <w:tbl>
      <w:tblPr>
        <w:tblW w:w="15894" w:type="dxa"/>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127"/>
        <w:gridCol w:w="1054"/>
        <w:gridCol w:w="999"/>
        <w:gridCol w:w="1136"/>
        <w:gridCol w:w="1023"/>
        <w:gridCol w:w="1071"/>
        <w:gridCol w:w="1066"/>
        <w:gridCol w:w="1059"/>
        <w:gridCol w:w="1115"/>
        <w:gridCol w:w="2159"/>
      </w:tblGrid>
      <w:tr w:rsidR="00B26887" w:rsidRPr="000C6A07" w:rsidTr="002A4C68">
        <w:tc>
          <w:tcPr>
            <w:tcW w:w="3085" w:type="dxa"/>
            <w:vMerge w:val="restart"/>
            <w:vAlign w:val="center"/>
          </w:tcPr>
          <w:p w:rsidR="00B656A6" w:rsidRPr="000C6A07" w:rsidRDefault="00B656A6" w:rsidP="0095048D">
            <w:pPr>
              <w:tabs>
                <w:tab w:val="left" w:pos="330"/>
              </w:tabs>
              <w:ind w:hanging="132"/>
              <w:jc w:val="center"/>
              <w:rPr>
                <w:b/>
                <w:kern w:val="1"/>
                <w:sz w:val="18"/>
                <w:szCs w:val="18"/>
                <w:lang w:eastAsia="ar-SA"/>
              </w:rPr>
            </w:pPr>
            <w:r w:rsidRPr="000C6A07">
              <w:rPr>
                <w:b/>
                <w:kern w:val="1"/>
                <w:sz w:val="18"/>
                <w:szCs w:val="18"/>
                <w:lang w:eastAsia="ar-SA"/>
              </w:rPr>
              <w:t>Цели, задачи, мероприятия программы</w:t>
            </w:r>
          </w:p>
        </w:tc>
        <w:tc>
          <w:tcPr>
            <w:tcW w:w="2127" w:type="dxa"/>
            <w:vMerge w:val="restart"/>
            <w:vAlign w:val="center"/>
          </w:tcPr>
          <w:p w:rsidR="00B656A6" w:rsidRPr="000C6A07" w:rsidRDefault="00B656A6" w:rsidP="0095048D">
            <w:pPr>
              <w:jc w:val="center"/>
              <w:rPr>
                <w:b/>
                <w:kern w:val="1"/>
                <w:sz w:val="18"/>
                <w:szCs w:val="18"/>
                <w:lang w:eastAsia="ar-SA"/>
              </w:rPr>
            </w:pPr>
            <w:r w:rsidRPr="000C6A07">
              <w:rPr>
                <w:b/>
                <w:kern w:val="1"/>
                <w:sz w:val="18"/>
                <w:szCs w:val="18"/>
                <w:lang w:eastAsia="ar-SA"/>
              </w:rPr>
              <w:t>ГРБС</w:t>
            </w:r>
          </w:p>
        </w:tc>
        <w:tc>
          <w:tcPr>
            <w:tcW w:w="4212" w:type="dxa"/>
            <w:gridSpan w:val="4"/>
            <w:vAlign w:val="center"/>
          </w:tcPr>
          <w:p w:rsidR="00B656A6" w:rsidRPr="000C6A07" w:rsidRDefault="00B656A6" w:rsidP="0095048D">
            <w:pPr>
              <w:jc w:val="center"/>
              <w:rPr>
                <w:b/>
                <w:kern w:val="1"/>
                <w:sz w:val="18"/>
                <w:szCs w:val="18"/>
                <w:lang w:eastAsia="ar-SA"/>
              </w:rPr>
            </w:pPr>
            <w:r w:rsidRPr="000C6A07">
              <w:rPr>
                <w:b/>
                <w:kern w:val="1"/>
                <w:sz w:val="18"/>
                <w:szCs w:val="18"/>
                <w:lang w:eastAsia="ar-SA"/>
              </w:rPr>
              <w:t>Код бюджетной классификации</w:t>
            </w:r>
          </w:p>
        </w:tc>
        <w:tc>
          <w:tcPr>
            <w:tcW w:w="4311" w:type="dxa"/>
            <w:gridSpan w:val="4"/>
            <w:vAlign w:val="center"/>
          </w:tcPr>
          <w:p w:rsidR="00B656A6" w:rsidRPr="000C6A07" w:rsidRDefault="00B656A6" w:rsidP="0095048D">
            <w:pPr>
              <w:jc w:val="center"/>
              <w:rPr>
                <w:b/>
                <w:kern w:val="1"/>
                <w:sz w:val="18"/>
                <w:szCs w:val="18"/>
                <w:lang w:eastAsia="ar-SA"/>
              </w:rPr>
            </w:pPr>
            <w:r w:rsidRPr="000C6A07">
              <w:rPr>
                <w:b/>
                <w:kern w:val="1"/>
                <w:sz w:val="18"/>
                <w:szCs w:val="18"/>
                <w:lang w:eastAsia="ar-SA"/>
              </w:rPr>
              <w:t>Расходы по годам реализации программы (тыс. руб.)</w:t>
            </w:r>
          </w:p>
        </w:tc>
        <w:tc>
          <w:tcPr>
            <w:tcW w:w="2159" w:type="dxa"/>
            <w:vMerge w:val="restart"/>
            <w:vAlign w:val="center"/>
          </w:tcPr>
          <w:p w:rsidR="00B656A6" w:rsidRPr="000C6A07" w:rsidRDefault="00B656A6" w:rsidP="0095048D">
            <w:pPr>
              <w:jc w:val="center"/>
              <w:rPr>
                <w:b/>
                <w:kern w:val="1"/>
                <w:sz w:val="18"/>
                <w:szCs w:val="18"/>
                <w:lang w:eastAsia="ar-SA"/>
              </w:rPr>
            </w:pPr>
            <w:r w:rsidRPr="000C6A07">
              <w:rPr>
                <w:b/>
                <w:kern w:val="1"/>
                <w:sz w:val="18"/>
                <w:szCs w:val="18"/>
                <w:lang w:eastAsia="ar-SA"/>
              </w:rPr>
              <w:t>Ожидаемый непосредственный результат(краткое описание) от реализации подпрограммного мероприятия (в том числе в натуральном выражении)</w:t>
            </w:r>
          </w:p>
        </w:tc>
      </w:tr>
      <w:tr w:rsidR="00B26887" w:rsidRPr="000C6A07" w:rsidTr="002A4C68">
        <w:trPr>
          <w:trHeight w:val="777"/>
        </w:trPr>
        <w:tc>
          <w:tcPr>
            <w:tcW w:w="3085" w:type="dxa"/>
            <w:vMerge/>
            <w:vAlign w:val="center"/>
          </w:tcPr>
          <w:p w:rsidR="00B656A6" w:rsidRPr="000C6A07" w:rsidRDefault="00B656A6" w:rsidP="0095048D">
            <w:pPr>
              <w:rPr>
                <w:b/>
                <w:kern w:val="1"/>
                <w:sz w:val="18"/>
                <w:szCs w:val="18"/>
                <w:lang w:eastAsia="ar-SA"/>
              </w:rPr>
            </w:pPr>
          </w:p>
        </w:tc>
        <w:tc>
          <w:tcPr>
            <w:tcW w:w="2127" w:type="dxa"/>
            <w:vMerge/>
            <w:vAlign w:val="center"/>
          </w:tcPr>
          <w:p w:rsidR="00B656A6" w:rsidRPr="000C6A07" w:rsidRDefault="00B656A6" w:rsidP="0095048D">
            <w:pPr>
              <w:jc w:val="center"/>
              <w:rPr>
                <w:b/>
                <w:kern w:val="1"/>
                <w:sz w:val="18"/>
                <w:szCs w:val="18"/>
                <w:lang w:eastAsia="ar-SA"/>
              </w:rPr>
            </w:pPr>
          </w:p>
        </w:tc>
        <w:tc>
          <w:tcPr>
            <w:tcW w:w="1054" w:type="dxa"/>
            <w:vAlign w:val="center"/>
          </w:tcPr>
          <w:p w:rsidR="00B656A6" w:rsidRPr="000C6A07" w:rsidRDefault="00B656A6" w:rsidP="0095048D">
            <w:pPr>
              <w:jc w:val="center"/>
              <w:rPr>
                <w:b/>
                <w:kern w:val="1"/>
                <w:sz w:val="18"/>
                <w:szCs w:val="18"/>
                <w:lang w:eastAsia="ar-SA"/>
              </w:rPr>
            </w:pPr>
            <w:r w:rsidRPr="000C6A07">
              <w:rPr>
                <w:b/>
                <w:kern w:val="1"/>
                <w:sz w:val="18"/>
                <w:szCs w:val="18"/>
                <w:lang w:eastAsia="ar-SA"/>
              </w:rPr>
              <w:t>ГРБС</w:t>
            </w:r>
          </w:p>
        </w:tc>
        <w:tc>
          <w:tcPr>
            <w:tcW w:w="999" w:type="dxa"/>
            <w:vAlign w:val="center"/>
          </w:tcPr>
          <w:p w:rsidR="00B656A6" w:rsidRPr="000C6A07" w:rsidRDefault="00B656A6" w:rsidP="0095048D">
            <w:pPr>
              <w:jc w:val="center"/>
              <w:rPr>
                <w:b/>
                <w:kern w:val="1"/>
                <w:sz w:val="18"/>
                <w:szCs w:val="18"/>
                <w:lang w:eastAsia="ar-SA"/>
              </w:rPr>
            </w:pPr>
            <w:proofErr w:type="spellStart"/>
            <w:r w:rsidRPr="000C6A07">
              <w:rPr>
                <w:b/>
                <w:kern w:val="1"/>
                <w:sz w:val="18"/>
                <w:szCs w:val="18"/>
                <w:lang w:eastAsia="ar-SA"/>
              </w:rPr>
              <w:t>РзПр</w:t>
            </w:r>
            <w:proofErr w:type="spellEnd"/>
          </w:p>
        </w:tc>
        <w:tc>
          <w:tcPr>
            <w:tcW w:w="1136" w:type="dxa"/>
            <w:vAlign w:val="center"/>
          </w:tcPr>
          <w:p w:rsidR="00B656A6" w:rsidRPr="000C6A07" w:rsidRDefault="00B656A6" w:rsidP="0095048D">
            <w:pPr>
              <w:jc w:val="center"/>
              <w:rPr>
                <w:b/>
                <w:kern w:val="1"/>
                <w:sz w:val="18"/>
                <w:szCs w:val="18"/>
                <w:lang w:eastAsia="ar-SA"/>
              </w:rPr>
            </w:pPr>
            <w:r w:rsidRPr="000C6A07">
              <w:rPr>
                <w:b/>
                <w:kern w:val="1"/>
                <w:sz w:val="18"/>
                <w:szCs w:val="18"/>
                <w:lang w:eastAsia="ar-SA"/>
              </w:rPr>
              <w:t>ЦСР</w:t>
            </w:r>
          </w:p>
        </w:tc>
        <w:tc>
          <w:tcPr>
            <w:tcW w:w="1023" w:type="dxa"/>
            <w:vAlign w:val="center"/>
          </w:tcPr>
          <w:p w:rsidR="00B656A6" w:rsidRPr="000C6A07" w:rsidRDefault="00B656A6" w:rsidP="0095048D">
            <w:pPr>
              <w:jc w:val="center"/>
              <w:rPr>
                <w:b/>
                <w:kern w:val="1"/>
                <w:sz w:val="18"/>
                <w:szCs w:val="18"/>
                <w:lang w:eastAsia="ar-SA"/>
              </w:rPr>
            </w:pPr>
            <w:r w:rsidRPr="000C6A07">
              <w:rPr>
                <w:b/>
                <w:kern w:val="1"/>
                <w:sz w:val="18"/>
                <w:szCs w:val="18"/>
                <w:lang w:eastAsia="ar-SA"/>
              </w:rPr>
              <w:t>ВР</w:t>
            </w:r>
          </w:p>
        </w:tc>
        <w:tc>
          <w:tcPr>
            <w:tcW w:w="1071" w:type="dxa"/>
            <w:vAlign w:val="center"/>
          </w:tcPr>
          <w:p w:rsidR="00B656A6" w:rsidRPr="000C6A07" w:rsidRDefault="00B656A6" w:rsidP="00C72B5F">
            <w:pPr>
              <w:rPr>
                <w:b/>
                <w:kern w:val="1"/>
                <w:sz w:val="18"/>
                <w:szCs w:val="18"/>
                <w:lang w:eastAsia="ar-SA"/>
              </w:rPr>
            </w:pPr>
            <w:r w:rsidRPr="000C6A07">
              <w:rPr>
                <w:b/>
                <w:kern w:val="1"/>
                <w:sz w:val="18"/>
                <w:szCs w:val="18"/>
                <w:lang w:eastAsia="ar-SA"/>
              </w:rPr>
              <w:t>202</w:t>
            </w:r>
            <w:r w:rsidR="00C72B5F">
              <w:rPr>
                <w:b/>
                <w:kern w:val="1"/>
                <w:sz w:val="18"/>
                <w:szCs w:val="18"/>
                <w:lang w:eastAsia="ar-SA"/>
              </w:rPr>
              <w:t>3</w:t>
            </w:r>
            <w:r w:rsidRPr="000C6A07">
              <w:rPr>
                <w:b/>
                <w:kern w:val="1"/>
                <w:sz w:val="18"/>
                <w:szCs w:val="18"/>
                <w:lang w:eastAsia="ar-SA"/>
              </w:rPr>
              <w:t xml:space="preserve"> г</w:t>
            </w:r>
            <w:r w:rsidR="0092028F">
              <w:rPr>
                <w:b/>
                <w:kern w:val="1"/>
                <w:sz w:val="18"/>
                <w:szCs w:val="18"/>
                <w:lang w:eastAsia="ar-SA"/>
              </w:rPr>
              <w:t>.</w:t>
            </w:r>
          </w:p>
        </w:tc>
        <w:tc>
          <w:tcPr>
            <w:tcW w:w="1066" w:type="dxa"/>
            <w:vAlign w:val="center"/>
          </w:tcPr>
          <w:p w:rsidR="00B656A6" w:rsidRPr="000C6A07" w:rsidRDefault="00B656A6" w:rsidP="00C72B5F">
            <w:pPr>
              <w:rPr>
                <w:b/>
                <w:kern w:val="1"/>
                <w:sz w:val="18"/>
                <w:szCs w:val="18"/>
                <w:lang w:eastAsia="ar-SA"/>
              </w:rPr>
            </w:pPr>
            <w:r w:rsidRPr="000C6A07">
              <w:rPr>
                <w:b/>
                <w:kern w:val="1"/>
                <w:sz w:val="18"/>
                <w:szCs w:val="18"/>
                <w:lang w:eastAsia="ar-SA"/>
              </w:rPr>
              <w:t>202</w:t>
            </w:r>
            <w:r w:rsidR="00C72B5F">
              <w:rPr>
                <w:b/>
                <w:kern w:val="1"/>
                <w:sz w:val="18"/>
                <w:szCs w:val="18"/>
                <w:lang w:eastAsia="ar-SA"/>
              </w:rPr>
              <w:t>4</w:t>
            </w:r>
            <w:r w:rsidRPr="000C6A07">
              <w:rPr>
                <w:b/>
                <w:kern w:val="1"/>
                <w:sz w:val="18"/>
                <w:szCs w:val="18"/>
                <w:lang w:eastAsia="ar-SA"/>
              </w:rPr>
              <w:t xml:space="preserve"> г</w:t>
            </w:r>
            <w:r w:rsidR="0092028F">
              <w:rPr>
                <w:b/>
                <w:kern w:val="1"/>
                <w:sz w:val="18"/>
                <w:szCs w:val="18"/>
                <w:lang w:eastAsia="ar-SA"/>
              </w:rPr>
              <w:t>.</w:t>
            </w:r>
          </w:p>
        </w:tc>
        <w:tc>
          <w:tcPr>
            <w:tcW w:w="1059" w:type="dxa"/>
            <w:vAlign w:val="center"/>
          </w:tcPr>
          <w:p w:rsidR="00B656A6" w:rsidRPr="000C6A07" w:rsidRDefault="00B656A6" w:rsidP="00C72B5F">
            <w:pPr>
              <w:rPr>
                <w:b/>
                <w:kern w:val="1"/>
                <w:sz w:val="18"/>
                <w:szCs w:val="18"/>
                <w:lang w:eastAsia="ar-SA"/>
              </w:rPr>
            </w:pPr>
            <w:r w:rsidRPr="000C6A07">
              <w:rPr>
                <w:b/>
                <w:kern w:val="1"/>
                <w:sz w:val="18"/>
                <w:szCs w:val="18"/>
                <w:lang w:eastAsia="ar-SA"/>
              </w:rPr>
              <w:t>202</w:t>
            </w:r>
            <w:r w:rsidR="00C72B5F">
              <w:rPr>
                <w:b/>
                <w:kern w:val="1"/>
                <w:sz w:val="18"/>
                <w:szCs w:val="18"/>
                <w:lang w:eastAsia="ar-SA"/>
              </w:rPr>
              <w:t>5</w:t>
            </w:r>
            <w:r w:rsidRPr="000C6A07">
              <w:rPr>
                <w:b/>
                <w:kern w:val="1"/>
                <w:sz w:val="18"/>
                <w:szCs w:val="18"/>
                <w:lang w:eastAsia="ar-SA"/>
              </w:rPr>
              <w:t xml:space="preserve"> г</w:t>
            </w:r>
            <w:r w:rsidR="0092028F">
              <w:rPr>
                <w:b/>
                <w:kern w:val="1"/>
                <w:sz w:val="18"/>
                <w:szCs w:val="18"/>
                <w:lang w:eastAsia="ar-SA"/>
              </w:rPr>
              <w:t>.</w:t>
            </w:r>
          </w:p>
        </w:tc>
        <w:tc>
          <w:tcPr>
            <w:tcW w:w="1115" w:type="dxa"/>
            <w:vAlign w:val="center"/>
          </w:tcPr>
          <w:p w:rsidR="00B656A6" w:rsidRPr="000C6A07" w:rsidRDefault="00B656A6" w:rsidP="0095048D">
            <w:pPr>
              <w:jc w:val="center"/>
              <w:rPr>
                <w:b/>
                <w:kern w:val="1"/>
                <w:sz w:val="18"/>
                <w:szCs w:val="18"/>
                <w:lang w:eastAsia="ar-SA"/>
              </w:rPr>
            </w:pPr>
            <w:r w:rsidRPr="000C6A07">
              <w:rPr>
                <w:b/>
                <w:kern w:val="1"/>
                <w:sz w:val="18"/>
                <w:szCs w:val="18"/>
                <w:lang w:eastAsia="ar-SA"/>
              </w:rPr>
              <w:t>Итого на период</w:t>
            </w:r>
          </w:p>
          <w:p w:rsidR="00B656A6" w:rsidRPr="000C6A07" w:rsidRDefault="00B656A6" w:rsidP="00C72B5F">
            <w:pPr>
              <w:jc w:val="center"/>
              <w:rPr>
                <w:b/>
                <w:kern w:val="1"/>
                <w:sz w:val="18"/>
                <w:szCs w:val="18"/>
                <w:lang w:eastAsia="ar-SA"/>
              </w:rPr>
            </w:pPr>
            <w:r w:rsidRPr="000C6A07">
              <w:rPr>
                <w:b/>
                <w:kern w:val="1"/>
                <w:sz w:val="18"/>
                <w:szCs w:val="18"/>
                <w:lang w:eastAsia="ar-SA"/>
              </w:rPr>
              <w:t>202</w:t>
            </w:r>
            <w:r w:rsidR="00C72B5F">
              <w:rPr>
                <w:b/>
                <w:kern w:val="1"/>
                <w:sz w:val="18"/>
                <w:szCs w:val="18"/>
                <w:lang w:eastAsia="ar-SA"/>
              </w:rPr>
              <w:t>3</w:t>
            </w:r>
            <w:r w:rsidRPr="000C6A07">
              <w:rPr>
                <w:b/>
                <w:kern w:val="1"/>
                <w:sz w:val="18"/>
                <w:szCs w:val="18"/>
                <w:lang w:eastAsia="ar-SA"/>
              </w:rPr>
              <w:t>-202</w:t>
            </w:r>
            <w:r w:rsidR="00C72B5F">
              <w:rPr>
                <w:b/>
                <w:kern w:val="1"/>
                <w:sz w:val="18"/>
                <w:szCs w:val="18"/>
                <w:lang w:eastAsia="ar-SA"/>
              </w:rPr>
              <w:t>5</w:t>
            </w:r>
            <w:r w:rsidRPr="000C6A07">
              <w:rPr>
                <w:b/>
                <w:kern w:val="1"/>
                <w:sz w:val="18"/>
                <w:szCs w:val="18"/>
                <w:lang w:eastAsia="ar-SA"/>
              </w:rPr>
              <w:t xml:space="preserve"> годы</w:t>
            </w:r>
          </w:p>
        </w:tc>
        <w:tc>
          <w:tcPr>
            <w:tcW w:w="2159" w:type="dxa"/>
            <w:vMerge/>
            <w:vAlign w:val="center"/>
          </w:tcPr>
          <w:p w:rsidR="00B656A6" w:rsidRPr="000C6A07" w:rsidRDefault="00B656A6" w:rsidP="0095048D">
            <w:pPr>
              <w:rPr>
                <w:b/>
                <w:kern w:val="1"/>
                <w:sz w:val="18"/>
                <w:szCs w:val="18"/>
                <w:lang w:eastAsia="ar-SA"/>
              </w:rPr>
            </w:pPr>
          </w:p>
        </w:tc>
      </w:tr>
      <w:tr w:rsidR="00B26887" w:rsidRPr="000C6A07" w:rsidTr="002A4C68">
        <w:tc>
          <w:tcPr>
            <w:tcW w:w="3085" w:type="dxa"/>
            <w:vAlign w:val="center"/>
          </w:tcPr>
          <w:p w:rsidR="00B656A6" w:rsidRPr="000C6A07" w:rsidRDefault="00B656A6" w:rsidP="0095048D">
            <w:pPr>
              <w:jc w:val="center"/>
              <w:rPr>
                <w:b/>
                <w:kern w:val="1"/>
                <w:sz w:val="18"/>
                <w:szCs w:val="18"/>
                <w:lang w:eastAsia="ar-SA"/>
              </w:rPr>
            </w:pPr>
            <w:r w:rsidRPr="000C6A07">
              <w:rPr>
                <w:b/>
                <w:kern w:val="1"/>
                <w:sz w:val="18"/>
                <w:szCs w:val="18"/>
                <w:lang w:eastAsia="ar-SA"/>
              </w:rPr>
              <w:t>1</w:t>
            </w:r>
          </w:p>
        </w:tc>
        <w:tc>
          <w:tcPr>
            <w:tcW w:w="2127" w:type="dxa"/>
            <w:vAlign w:val="center"/>
          </w:tcPr>
          <w:p w:rsidR="00B656A6" w:rsidRPr="000C6A07" w:rsidRDefault="00B656A6" w:rsidP="0095048D">
            <w:pPr>
              <w:jc w:val="center"/>
              <w:rPr>
                <w:b/>
                <w:kern w:val="1"/>
                <w:sz w:val="18"/>
                <w:szCs w:val="18"/>
                <w:lang w:eastAsia="ar-SA"/>
              </w:rPr>
            </w:pPr>
            <w:r w:rsidRPr="000C6A07">
              <w:rPr>
                <w:b/>
                <w:kern w:val="1"/>
                <w:sz w:val="18"/>
                <w:szCs w:val="18"/>
                <w:lang w:eastAsia="ar-SA"/>
              </w:rPr>
              <w:t>2</w:t>
            </w:r>
          </w:p>
        </w:tc>
        <w:tc>
          <w:tcPr>
            <w:tcW w:w="1054" w:type="dxa"/>
            <w:vAlign w:val="center"/>
          </w:tcPr>
          <w:p w:rsidR="00B656A6" w:rsidRPr="000C6A07" w:rsidRDefault="00B656A6" w:rsidP="0095048D">
            <w:pPr>
              <w:jc w:val="center"/>
              <w:rPr>
                <w:b/>
                <w:kern w:val="1"/>
                <w:sz w:val="18"/>
                <w:szCs w:val="18"/>
                <w:lang w:eastAsia="ar-SA"/>
              </w:rPr>
            </w:pPr>
            <w:r w:rsidRPr="000C6A07">
              <w:rPr>
                <w:b/>
                <w:kern w:val="1"/>
                <w:sz w:val="18"/>
                <w:szCs w:val="18"/>
                <w:lang w:eastAsia="ar-SA"/>
              </w:rPr>
              <w:t>3</w:t>
            </w:r>
          </w:p>
        </w:tc>
        <w:tc>
          <w:tcPr>
            <w:tcW w:w="999" w:type="dxa"/>
            <w:vAlign w:val="center"/>
          </w:tcPr>
          <w:p w:rsidR="00B656A6" w:rsidRPr="000C6A07" w:rsidRDefault="00B656A6" w:rsidP="0095048D">
            <w:pPr>
              <w:jc w:val="center"/>
              <w:rPr>
                <w:b/>
                <w:kern w:val="1"/>
                <w:sz w:val="18"/>
                <w:szCs w:val="18"/>
                <w:lang w:eastAsia="ar-SA"/>
              </w:rPr>
            </w:pPr>
            <w:r w:rsidRPr="000C6A07">
              <w:rPr>
                <w:b/>
                <w:kern w:val="1"/>
                <w:sz w:val="18"/>
                <w:szCs w:val="18"/>
                <w:lang w:eastAsia="ar-SA"/>
              </w:rPr>
              <w:t>4</w:t>
            </w:r>
          </w:p>
        </w:tc>
        <w:tc>
          <w:tcPr>
            <w:tcW w:w="1136" w:type="dxa"/>
            <w:vAlign w:val="center"/>
          </w:tcPr>
          <w:p w:rsidR="00B656A6" w:rsidRPr="000C6A07" w:rsidRDefault="00B656A6" w:rsidP="0095048D">
            <w:pPr>
              <w:jc w:val="center"/>
              <w:rPr>
                <w:b/>
                <w:kern w:val="1"/>
                <w:sz w:val="18"/>
                <w:szCs w:val="18"/>
                <w:lang w:eastAsia="ar-SA"/>
              </w:rPr>
            </w:pPr>
            <w:r w:rsidRPr="000C6A07">
              <w:rPr>
                <w:b/>
                <w:kern w:val="1"/>
                <w:sz w:val="18"/>
                <w:szCs w:val="18"/>
                <w:lang w:eastAsia="ar-SA"/>
              </w:rPr>
              <w:t>5</w:t>
            </w:r>
          </w:p>
        </w:tc>
        <w:tc>
          <w:tcPr>
            <w:tcW w:w="1023" w:type="dxa"/>
            <w:vAlign w:val="center"/>
          </w:tcPr>
          <w:p w:rsidR="00B656A6" w:rsidRPr="000C6A07" w:rsidRDefault="00B656A6" w:rsidP="0095048D">
            <w:pPr>
              <w:jc w:val="center"/>
              <w:rPr>
                <w:b/>
                <w:kern w:val="1"/>
                <w:sz w:val="18"/>
                <w:szCs w:val="18"/>
                <w:lang w:eastAsia="ar-SA"/>
              </w:rPr>
            </w:pPr>
            <w:r w:rsidRPr="000C6A07">
              <w:rPr>
                <w:b/>
                <w:kern w:val="1"/>
                <w:sz w:val="18"/>
                <w:szCs w:val="18"/>
                <w:lang w:eastAsia="ar-SA"/>
              </w:rPr>
              <w:t>6</w:t>
            </w:r>
          </w:p>
        </w:tc>
        <w:tc>
          <w:tcPr>
            <w:tcW w:w="1071" w:type="dxa"/>
            <w:vAlign w:val="center"/>
          </w:tcPr>
          <w:p w:rsidR="00B656A6" w:rsidRPr="000C6A07" w:rsidRDefault="00B656A6" w:rsidP="0095048D">
            <w:pPr>
              <w:jc w:val="center"/>
              <w:rPr>
                <w:b/>
                <w:kern w:val="1"/>
                <w:sz w:val="18"/>
                <w:szCs w:val="18"/>
                <w:lang w:eastAsia="ar-SA"/>
              </w:rPr>
            </w:pPr>
            <w:r w:rsidRPr="000C6A07">
              <w:rPr>
                <w:b/>
                <w:kern w:val="1"/>
                <w:sz w:val="18"/>
                <w:szCs w:val="18"/>
                <w:lang w:eastAsia="ar-SA"/>
              </w:rPr>
              <w:t>7</w:t>
            </w:r>
          </w:p>
        </w:tc>
        <w:tc>
          <w:tcPr>
            <w:tcW w:w="1066" w:type="dxa"/>
            <w:vAlign w:val="center"/>
          </w:tcPr>
          <w:p w:rsidR="00B656A6" w:rsidRPr="000C6A07" w:rsidRDefault="00B656A6" w:rsidP="0095048D">
            <w:pPr>
              <w:jc w:val="center"/>
              <w:rPr>
                <w:b/>
                <w:kern w:val="1"/>
                <w:sz w:val="18"/>
                <w:szCs w:val="18"/>
                <w:lang w:eastAsia="ar-SA"/>
              </w:rPr>
            </w:pPr>
            <w:r w:rsidRPr="000C6A07">
              <w:rPr>
                <w:b/>
                <w:kern w:val="1"/>
                <w:sz w:val="18"/>
                <w:szCs w:val="18"/>
                <w:lang w:eastAsia="ar-SA"/>
              </w:rPr>
              <w:t>8</w:t>
            </w:r>
          </w:p>
        </w:tc>
        <w:tc>
          <w:tcPr>
            <w:tcW w:w="1059" w:type="dxa"/>
            <w:vAlign w:val="center"/>
          </w:tcPr>
          <w:p w:rsidR="00B656A6" w:rsidRPr="000C6A07" w:rsidRDefault="00B656A6" w:rsidP="0095048D">
            <w:pPr>
              <w:jc w:val="center"/>
              <w:rPr>
                <w:b/>
                <w:kern w:val="1"/>
                <w:sz w:val="18"/>
                <w:szCs w:val="18"/>
                <w:lang w:eastAsia="ar-SA"/>
              </w:rPr>
            </w:pPr>
            <w:r w:rsidRPr="000C6A07">
              <w:rPr>
                <w:b/>
                <w:kern w:val="1"/>
                <w:sz w:val="18"/>
                <w:szCs w:val="18"/>
                <w:lang w:eastAsia="ar-SA"/>
              </w:rPr>
              <w:t>9</w:t>
            </w:r>
          </w:p>
        </w:tc>
        <w:tc>
          <w:tcPr>
            <w:tcW w:w="1115" w:type="dxa"/>
            <w:vAlign w:val="center"/>
          </w:tcPr>
          <w:p w:rsidR="00B656A6" w:rsidRPr="000C6A07" w:rsidRDefault="00B656A6" w:rsidP="0095048D">
            <w:pPr>
              <w:jc w:val="center"/>
              <w:rPr>
                <w:b/>
                <w:kern w:val="1"/>
                <w:sz w:val="18"/>
                <w:szCs w:val="18"/>
                <w:lang w:eastAsia="ar-SA"/>
              </w:rPr>
            </w:pPr>
            <w:r w:rsidRPr="000C6A07">
              <w:rPr>
                <w:b/>
                <w:kern w:val="1"/>
                <w:sz w:val="18"/>
                <w:szCs w:val="18"/>
                <w:lang w:eastAsia="ar-SA"/>
              </w:rPr>
              <w:t>10</w:t>
            </w:r>
          </w:p>
        </w:tc>
        <w:tc>
          <w:tcPr>
            <w:tcW w:w="2159" w:type="dxa"/>
            <w:vAlign w:val="center"/>
          </w:tcPr>
          <w:p w:rsidR="00B656A6" w:rsidRPr="000C6A07" w:rsidRDefault="00B656A6" w:rsidP="0095048D">
            <w:pPr>
              <w:jc w:val="center"/>
              <w:rPr>
                <w:b/>
                <w:kern w:val="1"/>
                <w:sz w:val="18"/>
                <w:szCs w:val="18"/>
                <w:lang w:eastAsia="ar-SA"/>
              </w:rPr>
            </w:pPr>
            <w:r w:rsidRPr="000C6A07">
              <w:rPr>
                <w:b/>
                <w:kern w:val="1"/>
                <w:sz w:val="18"/>
                <w:szCs w:val="18"/>
                <w:lang w:eastAsia="ar-SA"/>
              </w:rPr>
              <w:t>11</w:t>
            </w:r>
          </w:p>
        </w:tc>
      </w:tr>
      <w:tr w:rsidR="00B656A6" w:rsidRPr="000C6A07" w:rsidTr="002A4C68">
        <w:tc>
          <w:tcPr>
            <w:tcW w:w="15894" w:type="dxa"/>
            <w:gridSpan w:val="11"/>
            <w:vAlign w:val="center"/>
          </w:tcPr>
          <w:p w:rsidR="00B656A6" w:rsidRPr="0016057E" w:rsidRDefault="00F5491E" w:rsidP="0095048D">
            <w:pPr>
              <w:suppressAutoHyphens/>
              <w:rPr>
                <w:b/>
                <w:kern w:val="1"/>
                <w:lang w:eastAsia="ar-SA"/>
              </w:rPr>
            </w:pPr>
            <w:r w:rsidRPr="0016057E">
              <w:rPr>
                <w:b/>
                <w:lang w:eastAsia="ar-SA"/>
              </w:rPr>
              <w:t>Цель</w:t>
            </w:r>
            <w:r w:rsidR="0016057E" w:rsidRPr="0016057E">
              <w:rPr>
                <w:b/>
                <w:lang w:eastAsia="ar-SA"/>
              </w:rPr>
              <w:t xml:space="preserve"> подпрограммы</w:t>
            </w:r>
            <w:r w:rsidRPr="0016057E">
              <w:rPr>
                <w:lang w:eastAsia="ar-SA"/>
              </w:rPr>
              <w:t>: Сохранение</w:t>
            </w:r>
            <w:r w:rsidR="003111BC" w:rsidRPr="0016057E">
              <w:rPr>
                <w:lang w:eastAsia="ar-SA"/>
              </w:rPr>
              <w:t xml:space="preserve"> доли сельского населения в общей численности населения Нижнеингашского района на уровне не</w:t>
            </w:r>
            <w:r w:rsidR="0092028F" w:rsidRPr="0016057E">
              <w:rPr>
                <w:lang w:eastAsia="ar-SA"/>
              </w:rPr>
              <w:t xml:space="preserve"> менее 46 процентов;</w:t>
            </w:r>
          </w:p>
        </w:tc>
      </w:tr>
      <w:tr w:rsidR="00B656A6" w:rsidRPr="000C6A07" w:rsidTr="002A4C68">
        <w:tc>
          <w:tcPr>
            <w:tcW w:w="15894" w:type="dxa"/>
            <w:gridSpan w:val="11"/>
            <w:vAlign w:val="bottom"/>
          </w:tcPr>
          <w:p w:rsidR="00B656A6" w:rsidRPr="0016057E" w:rsidRDefault="00B656A6" w:rsidP="0095048D">
            <w:pPr>
              <w:rPr>
                <w:kern w:val="1"/>
                <w:lang w:eastAsia="ar-SA"/>
              </w:rPr>
            </w:pPr>
            <w:r w:rsidRPr="0016057E">
              <w:rPr>
                <w:b/>
                <w:kern w:val="1"/>
                <w:lang w:eastAsia="ar-SA"/>
              </w:rPr>
              <w:t>Задача</w:t>
            </w:r>
            <w:r w:rsidR="0016057E" w:rsidRPr="0016057E">
              <w:rPr>
                <w:b/>
                <w:kern w:val="1"/>
                <w:lang w:eastAsia="ar-SA"/>
              </w:rPr>
              <w:t xml:space="preserve"> подпрограммы</w:t>
            </w:r>
            <w:r w:rsidRPr="0016057E">
              <w:rPr>
                <w:kern w:val="1"/>
                <w:lang w:eastAsia="ar-SA"/>
              </w:rPr>
              <w:t xml:space="preserve"> </w:t>
            </w:r>
            <w:r w:rsidR="003111BC" w:rsidRPr="0016057E">
              <w:rPr>
                <w:kern w:val="1"/>
                <w:lang w:eastAsia="ar-SA"/>
              </w:rPr>
              <w:t>1</w:t>
            </w:r>
            <w:r w:rsidRPr="0016057E">
              <w:rPr>
                <w:kern w:val="1"/>
                <w:lang w:eastAsia="ar-SA"/>
              </w:rPr>
              <w:t xml:space="preserve">. </w:t>
            </w:r>
            <w:r w:rsidR="003111BC" w:rsidRPr="0016057E">
              <w:rPr>
                <w:lang w:eastAsia="ar-SA"/>
              </w:rPr>
              <w:t>Обеспечение основными социальными благами сельского населения</w:t>
            </w:r>
            <w:r w:rsidR="003111BC" w:rsidRPr="0016057E">
              <w:rPr>
                <w:kern w:val="1"/>
                <w:lang w:eastAsia="ar-SA"/>
              </w:rPr>
              <w:t xml:space="preserve"> </w:t>
            </w:r>
          </w:p>
        </w:tc>
      </w:tr>
      <w:tr w:rsidR="00B26887" w:rsidRPr="000C6A07" w:rsidTr="002A4C68">
        <w:tc>
          <w:tcPr>
            <w:tcW w:w="3085" w:type="dxa"/>
            <w:vAlign w:val="bottom"/>
          </w:tcPr>
          <w:p w:rsidR="005D31BF" w:rsidRPr="00995538" w:rsidRDefault="005D31BF" w:rsidP="0095048D">
            <w:pPr>
              <w:rPr>
                <w:b/>
                <w:kern w:val="1"/>
                <w:lang w:eastAsia="ar-SA"/>
              </w:rPr>
            </w:pPr>
            <w:r w:rsidRPr="00995538">
              <w:rPr>
                <w:b/>
                <w:kern w:val="1"/>
                <w:sz w:val="22"/>
                <w:szCs w:val="22"/>
                <w:lang w:eastAsia="ar-SA"/>
              </w:rPr>
              <w:t>ИТОГО по мероприятию 1</w:t>
            </w:r>
          </w:p>
        </w:tc>
        <w:tc>
          <w:tcPr>
            <w:tcW w:w="2127" w:type="dxa"/>
            <w:vAlign w:val="bottom"/>
          </w:tcPr>
          <w:p w:rsidR="005D31BF" w:rsidRPr="00995538" w:rsidRDefault="005D31BF" w:rsidP="0095048D">
            <w:pPr>
              <w:rPr>
                <w:kern w:val="1"/>
                <w:lang w:eastAsia="ar-SA"/>
              </w:rPr>
            </w:pPr>
          </w:p>
        </w:tc>
        <w:tc>
          <w:tcPr>
            <w:tcW w:w="1054" w:type="dxa"/>
            <w:vAlign w:val="bottom"/>
          </w:tcPr>
          <w:p w:rsidR="005D31BF" w:rsidRPr="000C6A07" w:rsidRDefault="005D31BF" w:rsidP="0095048D">
            <w:pPr>
              <w:jc w:val="center"/>
              <w:rPr>
                <w:sz w:val="18"/>
                <w:szCs w:val="18"/>
              </w:rPr>
            </w:pPr>
          </w:p>
        </w:tc>
        <w:tc>
          <w:tcPr>
            <w:tcW w:w="999" w:type="dxa"/>
            <w:vAlign w:val="bottom"/>
          </w:tcPr>
          <w:p w:rsidR="005D31BF" w:rsidRPr="000C6A07" w:rsidRDefault="005D31BF" w:rsidP="0095048D">
            <w:pPr>
              <w:jc w:val="center"/>
              <w:rPr>
                <w:sz w:val="18"/>
                <w:szCs w:val="18"/>
              </w:rPr>
            </w:pPr>
          </w:p>
        </w:tc>
        <w:tc>
          <w:tcPr>
            <w:tcW w:w="1136" w:type="dxa"/>
            <w:vAlign w:val="bottom"/>
          </w:tcPr>
          <w:p w:rsidR="005D31BF" w:rsidRPr="000C6A07" w:rsidRDefault="005D31BF" w:rsidP="0095048D">
            <w:pPr>
              <w:jc w:val="center"/>
              <w:rPr>
                <w:sz w:val="18"/>
                <w:szCs w:val="18"/>
              </w:rPr>
            </w:pPr>
          </w:p>
        </w:tc>
        <w:tc>
          <w:tcPr>
            <w:tcW w:w="1023" w:type="dxa"/>
            <w:vAlign w:val="bottom"/>
          </w:tcPr>
          <w:p w:rsidR="005D31BF" w:rsidRPr="000C6A07" w:rsidRDefault="005D31BF" w:rsidP="0095048D">
            <w:pPr>
              <w:jc w:val="center"/>
              <w:rPr>
                <w:sz w:val="18"/>
                <w:szCs w:val="18"/>
              </w:rPr>
            </w:pPr>
          </w:p>
        </w:tc>
        <w:tc>
          <w:tcPr>
            <w:tcW w:w="1071" w:type="dxa"/>
            <w:vAlign w:val="bottom"/>
          </w:tcPr>
          <w:p w:rsidR="005D31BF" w:rsidRPr="000C6A07" w:rsidRDefault="005D31BF" w:rsidP="0095048D">
            <w:pPr>
              <w:jc w:val="right"/>
              <w:rPr>
                <w:kern w:val="1"/>
                <w:sz w:val="18"/>
                <w:szCs w:val="18"/>
                <w:lang w:eastAsia="ar-SA"/>
              </w:rPr>
            </w:pPr>
            <w:r>
              <w:rPr>
                <w:kern w:val="1"/>
                <w:sz w:val="18"/>
                <w:szCs w:val="18"/>
                <w:lang w:eastAsia="ar-SA"/>
              </w:rPr>
              <w:t>0,0</w:t>
            </w:r>
          </w:p>
        </w:tc>
        <w:tc>
          <w:tcPr>
            <w:tcW w:w="1066" w:type="dxa"/>
            <w:vAlign w:val="bottom"/>
          </w:tcPr>
          <w:p w:rsidR="005D31BF" w:rsidRPr="000C6A07" w:rsidRDefault="005D31BF" w:rsidP="0095048D">
            <w:pPr>
              <w:jc w:val="right"/>
              <w:rPr>
                <w:kern w:val="1"/>
                <w:sz w:val="18"/>
                <w:szCs w:val="18"/>
                <w:lang w:eastAsia="ar-SA"/>
              </w:rPr>
            </w:pPr>
          </w:p>
        </w:tc>
        <w:tc>
          <w:tcPr>
            <w:tcW w:w="1059" w:type="dxa"/>
            <w:vAlign w:val="bottom"/>
          </w:tcPr>
          <w:p w:rsidR="005D31BF" w:rsidRPr="000C6A07" w:rsidRDefault="005D31BF" w:rsidP="0095048D">
            <w:pPr>
              <w:jc w:val="right"/>
              <w:rPr>
                <w:kern w:val="1"/>
                <w:sz w:val="18"/>
                <w:szCs w:val="18"/>
                <w:lang w:eastAsia="ar-SA"/>
              </w:rPr>
            </w:pPr>
          </w:p>
        </w:tc>
        <w:tc>
          <w:tcPr>
            <w:tcW w:w="1115" w:type="dxa"/>
            <w:vAlign w:val="bottom"/>
          </w:tcPr>
          <w:p w:rsidR="005D31BF" w:rsidRPr="000C6A07" w:rsidRDefault="005D31BF" w:rsidP="0095048D">
            <w:pPr>
              <w:jc w:val="right"/>
              <w:rPr>
                <w:b/>
                <w:kern w:val="1"/>
                <w:sz w:val="18"/>
                <w:szCs w:val="18"/>
                <w:lang w:eastAsia="ar-SA"/>
              </w:rPr>
            </w:pPr>
            <w:r>
              <w:rPr>
                <w:b/>
                <w:kern w:val="1"/>
                <w:sz w:val="18"/>
                <w:szCs w:val="18"/>
                <w:lang w:eastAsia="ar-SA"/>
              </w:rPr>
              <w:t>0,0</w:t>
            </w:r>
          </w:p>
        </w:tc>
        <w:tc>
          <w:tcPr>
            <w:tcW w:w="2159" w:type="dxa"/>
            <w:vAlign w:val="bottom"/>
          </w:tcPr>
          <w:p w:rsidR="005D31BF" w:rsidRPr="000C6A07" w:rsidRDefault="005D31BF" w:rsidP="0095048D">
            <w:pPr>
              <w:rPr>
                <w:sz w:val="18"/>
                <w:szCs w:val="18"/>
              </w:rPr>
            </w:pPr>
          </w:p>
        </w:tc>
      </w:tr>
      <w:tr w:rsidR="00F73D08" w:rsidRPr="000C6A07" w:rsidTr="002A4C68">
        <w:tc>
          <w:tcPr>
            <w:tcW w:w="3085" w:type="dxa"/>
          </w:tcPr>
          <w:p w:rsidR="00F73D08" w:rsidRPr="00A90C80" w:rsidRDefault="00F73D08" w:rsidP="0095048D">
            <w:pPr>
              <w:rPr>
                <w:kern w:val="1"/>
                <w:lang w:eastAsia="ar-SA"/>
              </w:rPr>
            </w:pPr>
            <w:r w:rsidRPr="00A90C80">
              <w:rPr>
                <w:kern w:val="1"/>
                <w:lang w:eastAsia="ar-SA"/>
              </w:rPr>
              <w:t xml:space="preserve">Мероприятие 2. </w:t>
            </w:r>
            <w:r w:rsidR="00FD5C07" w:rsidRPr="00A90C80">
              <w:rPr>
                <w:kern w:val="1"/>
                <w:lang w:eastAsia="ar-SA"/>
              </w:rPr>
              <w:t xml:space="preserve">Благоустройство  </w:t>
            </w:r>
            <w:proofErr w:type="spellStart"/>
            <w:r w:rsidR="00FD5C07" w:rsidRPr="00A90C80">
              <w:rPr>
                <w:kern w:val="1"/>
                <w:lang w:eastAsia="ar-SA"/>
              </w:rPr>
              <w:t>Кучеровского</w:t>
            </w:r>
            <w:proofErr w:type="spellEnd"/>
            <w:r w:rsidR="002A7AD6" w:rsidRPr="00A90C80">
              <w:rPr>
                <w:kern w:val="1"/>
                <w:lang w:eastAsia="ar-SA"/>
              </w:rPr>
              <w:t xml:space="preserve">, Соколовского, </w:t>
            </w:r>
            <w:proofErr w:type="spellStart"/>
            <w:r w:rsidR="002A7AD6" w:rsidRPr="00A90C80">
              <w:rPr>
                <w:kern w:val="1"/>
                <w:lang w:eastAsia="ar-SA"/>
              </w:rPr>
              <w:t>Стретенкого</w:t>
            </w:r>
            <w:proofErr w:type="spellEnd"/>
            <w:r w:rsidR="00FD5C07" w:rsidRPr="00A90C80">
              <w:rPr>
                <w:kern w:val="1"/>
                <w:lang w:eastAsia="ar-SA"/>
              </w:rPr>
              <w:t xml:space="preserve"> сельского поселения Нижнеингашского района</w:t>
            </w:r>
          </w:p>
        </w:tc>
        <w:tc>
          <w:tcPr>
            <w:tcW w:w="2127" w:type="dxa"/>
            <w:vAlign w:val="bottom"/>
          </w:tcPr>
          <w:p w:rsidR="00FD5C07" w:rsidRPr="00A90C80" w:rsidRDefault="00FD5C07" w:rsidP="0095048D">
            <w:r w:rsidRPr="00A90C80">
              <w:t>Финансовое управление администрации Нижнеингашского района</w:t>
            </w:r>
          </w:p>
        </w:tc>
        <w:tc>
          <w:tcPr>
            <w:tcW w:w="1054" w:type="dxa"/>
            <w:vAlign w:val="bottom"/>
          </w:tcPr>
          <w:p w:rsidR="00FD5C07" w:rsidRPr="000C6A07" w:rsidRDefault="00FD5C07" w:rsidP="00791C07">
            <w:pPr>
              <w:jc w:val="center"/>
              <w:rPr>
                <w:sz w:val="18"/>
                <w:szCs w:val="18"/>
              </w:rPr>
            </w:pPr>
            <w:r>
              <w:rPr>
                <w:sz w:val="18"/>
                <w:szCs w:val="18"/>
              </w:rPr>
              <w:t>164</w:t>
            </w:r>
          </w:p>
        </w:tc>
        <w:tc>
          <w:tcPr>
            <w:tcW w:w="999" w:type="dxa"/>
            <w:vAlign w:val="bottom"/>
          </w:tcPr>
          <w:p w:rsidR="00FD5C07" w:rsidRPr="000C6A07" w:rsidRDefault="00F73D08" w:rsidP="00791C07">
            <w:pPr>
              <w:jc w:val="center"/>
              <w:rPr>
                <w:sz w:val="18"/>
                <w:szCs w:val="18"/>
              </w:rPr>
            </w:pPr>
            <w:r>
              <w:rPr>
                <w:sz w:val="18"/>
                <w:szCs w:val="18"/>
              </w:rPr>
              <w:t>05 0</w:t>
            </w:r>
            <w:r w:rsidR="00FD5C07">
              <w:rPr>
                <w:sz w:val="18"/>
                <w:szCs w:val="18"/>
              </w:rPr>
              <w:t>3</w:t>
            </w:r>
          </w:p>
        </w:tc>
        <w:tc>
          <w:tcPr>
            <w:tcW w:w="1136" w:type="dxa"/>
            <w:vAlign w:val="bottom"/>
          </w:tcPr>
          <w:p w:rsidR="00FD5C07" w:rsidRPr="00FD5C07" w:rsidRDefault="00FD5C07" w:rsidP="0095048D">
            <w:pPr>
              <w:suppressAutoHyphens/>
              <w:jc w:val="right"/>
              <w:rPr>
                <w:kern w:val="1"/>
                <w:sz w:val="18"/>
                <w:szCs w:val="18"/>
                <w:lang w:eastAsia="ar-SA"/>
              </w:rPr>
            </w:pPr>
            <w:r>
              <w:rPr>
                <w:kern w:val="1"/>
                <w:sz w:val="18"/>
                <w:szCs w:val="18"/>
                <w:lang w:eastAsia="ar-SA"/>
              </w:rPr>
              <w:t>07200</w:t>
            </w:r>
            <w:r>
              <w:rPr>
                <w:kern w:val="1"/>
                <w:sz w:val="18"/>
                <w:szCs w:val="18"/>
                <w:lang w:val="en-US" w:eastAsia="ar-SA"/>
              </w:rPr>
              <w:t>L</w:t>
            </w:r>
            <w:r>
              <w:rPr>
                <w:kern w:val="1"/>
                <w:sz w:val="18"/>
                <w:szCs w:val="18"/>
                <w:lang w:eastAsia="ar-SA"/>
              </w:rPr>
              <w:t>5763</w:t>
            </w:r>
          </w:p>
        </w:tc>
        <w:tc>
          <w:tcPr>
            <w:tcW w:w="1023" w:type="dxa"/>
            <w:vAlign w:val="bottom"/>
          </w:tcPr>
          <w:p w:rsidR="00FD5C07" w:rsidRPr="000C6A07" w:rsidRDefault="00FD5C07" w:rsidP="00791C07">
            <w:pPr>
              <w:jc w:val="center"/>
              <w:rPr>
                <w:sz w:val="18"/>
                <w:szCs w:val="18"/>
              </w:rPr>
            </w:pPr>
            <w:r>
              <w:rPr>
                <w:sz w:val="18"/>
                <w:szCs w:val="18"/>
              </w:rPr>
              <w:t>521</w:t>
            </w:r>
          </w:p>
        </w:tc>
        <w:tc>
          <w:tcPr>
            <w:tcW w:w="1071" w:type="dxa"/>
            <w:vAlign w:val="bottom"/>
          </w:tcPr>
          <w:p w:rsidR="00FD5C07" w:rsidRDefault="00792401" w:rsidP="00791C07">
            <w:pPr>
              <w:jc w:val="center"/>
              <w:rPr>
                <w:kern w:val="1"/>
                <w:sz w:val="18"/>
                <w:szCs w:val="18"/>
                <w:lang w:eastAsia="ar-SA"/>
              </w:rPr>
            </w:pPr>
            <w:r>
              <w:rPr>
                <w:kern w:val="1"/>
                <w:sz w:val="18"/>
                <w:szCs w:val="18"/>
                <w:lang w:eastAsia="ar-SA"/>
              </w:rPr>
              <w:t>40</w:t>
            </w:r>
            <w:r w:rsidR="002A7AD6">
              <w:rPr>
                <w:kern w:val="1"/>
                <w:sz w:val="18"/>
                <w:szCs w:val="18"/>
                <w:lang w:eastAsia="ar-SA"/>
              </w:rPr>
              <w:t>0,0</w:t>
            </w:r>
          </w:p>
        </w:tc>
        <w:tc>
          <w:tcPr>
            <w:tcW w:w="1066" w:type="dxa"/>
            <w:vAlign w:val="bottom"/>
          </w:tcPr>
          <w:p w:rsidR="00FD5C07" w:rsidRPr="000C6A07" w:rsidRDefault="00F73D08" w:rsidP="00791C07">
            <w:pPr>
              <w:jc w:val="center"/>
              <w:rPr>
                <w:kern w:val="1"/>
                <w:sz w:val="18"/>
                <w:szCs w:val="18"/>
                <w:lang w:eastAsia="ar-SA"/>
              </w:rPr>
            </w:pPr>
            <w:r>
              <w:rPr>
                <w:kern w:val="1"/>
                <w:sz w:val="18"/>
                <w:szCs w:val="18"/>
                <w:lang w:eastAsia="ar-SA"/>
              </w:rPr>
              <w:t>0,0</w:t>
            </w:r>
          </w:p>
        </w:tc>
        <w:tc>
          <w:tcPr>
            <w:tcW w:w="1059" w:type="dxa"/>
            <w:vAlign w:val="bottom"/>
          </w:tcPr>
          <w:p w:rsidR="00FD5C07" w:rsidRPr="000C6A07" w:rsidRDefault="00F73D08" w:rsidP="00791C07">
            <w:pPr>
              <w:jc w:val="center"/>
              <w:rPr>
                <w:kern w:val="1"/>
                <w:sz w:val="18"/>
                <w:szCs w:val="18"/>
                <w:lang w:eastAsia="ar-SA"/>
              </w:rPr>
            </w:pPr>
            <w:r>
              <w:rPr>
                <w:kern w:val="1"/>
                <w:sz w:val="18"/>
                <w:szCs w:val="18"/>
                <w:lang w:eastAsia="ar-SA"/>
              </w:rPr>
              <w:t>0,0</w:t>
            </w:r>
          </w:p>
        </w:tc>
        <w:tc>
          <w:tcPr>
            <w:tcW w:w="1115" w:type="dxa"/>
            <w:vAlign w:val="bottom"/>
          </w:tcPr>
          <w:p w:rsidR="00FD5C07" w:rsidRDefault="00ED3337" w:rsidP="00791C07">
            <w:pPr>
              <w:jc w:val="center"/>
              <w:rPr>
                <w:b/>
                <w:kern w:val="1"/>
                <w:sz w:val="18"/>
                <w:szCs w:val="18"/>
                <w:lang w:eastAsia="ar-SA"/>
              </w:rPr>
            </w:pPr>
            <w:r>
              <w:rPr>
                <w:b/>
                <w:kern w:val="1"/>
                <w:sz w:val="18"/>
                <w:szCs w:val="18"/>
                <w:lang w:eastAsia="ar-SA"/>
              </w:rPr>
              <w:t>40</w:t>
            </w:r>
            <w:r w:rsidR="002A7AD6">
              <w:rPr>
                <w:b/>
                <w:kern w:val="1"/>
                <w:sz w:val="18"/>
                <w:szCs w:val="18"/>
                <w:lang w:eastAsia="ar-SA"/>
              </w:rPr>
              <w:t>0,0</w:t>
            </w:r>
          </w:p>
        </w:tc>
        <w:tc>
          <w:tcPr>
            <w:tcW w:w="2159" w:type="dxa"/>
            <w:vAlign w:val="bottom"/>
          </w:tcPr>
          <w:p w:rsidR="00F73D08" w:rsidRPr="000C6A07" w:rsidRDefault="002D4371" w:rsidP="0095048D">
            <w:pPr>
              <w:rPr>
                <w:sz w:val="18"/>
                <w:szCs w:val="18"/>
              </w:rPr>
            </w:pPr>
            <w:r>
              <w:rPr>
                <w:sz w:val="18"/>
                <w:szCs w:val="18"/>
              </w:rPr>
              <w:t>Обустройство общественных водоупорных колонок, организация освещения территории, в том числе с использованием энергосберегающих технологий</w:t>
            </w:r>
          </w:p>
        </w:tc>
      </w:tr>
      <w:tr w:rsidR="00F73D08" w:rsidRPr="000C6A07" w:rsidTr="002A4C68">
        <w:tc>
          <w:tcPr>
            <w:tcW w:w="3085" w:type="dxa"/>
            <w:vAlign w:val="bottom"/>
          </w:tcPr>
          <w:p w:rsidR="00F73D08" w:rsidRPr="00A90C80" w:rsidRDefault="00F73D08" w:rsidP="0095048D">
            <w:pPr>
              <w:rPr>
                <w:b/>
                <w:kern w:val="1"/>
                <w:lang w:eastAsia="ar-SA"/>
              </w:rPr>
            </w:pPr>
            <w:r w:rsidRPr="00A90C80">
              <w:rPr>
                <w:b/>
                <w:kern w:val="1"/>
                <w:lang w:eastAsia="ar-SA"/>
              </w:rPr>
              <w:t>ИТОГО по мероприятию 2</w:t>
            </w:r>
          </w:p>
        </w:tc>
        <w:tc>
          <w:tcPr>
            <w:tcW w:w="2127" w:type="dxa"/>
            <w:vAlign w:val="bottom"/>
          </w:tcPr>
          <w:p w:rsidR="00F73D08" w:rsidRPr="00A90C80" w:rsidRDefault="00F73D08" w:rsidP="0095048D">
            <w:pPr>
              <w:rPr>
                <w:kern w:val="1"/>
                <w:lang w:eastAsia="ar-SA"/>
              </w:rPr>
            </w:pPr>
          </w:p>
        </w:tc>
        <w:tc>
          <w:tcPr>
            <w:tcW w:w="1054" w:type="dxa"/>
            <w:vAlign w:val="bottom"/>
          </w:tcPr>
          <w:p w:rsidR="00F73D08" w:rsidRPr="000C6A07" w:rsidRDefault="00F73D08" w:rsidP="0095048D">
            <w:pPr>
              <w:jc w:val="right"/>
              <w:rPr>
                <w:sz w:val="18"/>
                <w:szCs w:val="18"/>
              </w:rPr>
            </w:pPr>
          </w:p>
        </w:tc>
        <w:tc>
          <w:tcPr>
            <w:tcW w:w="999" w:type="dxa"/>
            <w:vAlign w:val="bottom"/>
          </w:tcPr>
          <w:p w:rsidR="00F73D08" w:rsidRPr="000C6A07" w:rsidRDefault="00F73D08" w:rsidP="0095048D">
            <w:pPr>
              <w:jc w:val="right"/>
              <w:rPr>
                <w:sz w:val="18"/>
                <w:szCs w:val="18"/>
              </w:rPr>
            </w:pPr>
          </w:p>
        </w:tc>
        <w:tc>
          <w:tcPr>
            <w:tcW w:w="1136" w:type="dxa"/>
            <w:vAlign w:val="bottom"/>
          </w:tcPr>
          <w:p w:rsidR="00F73D08" w:rsidRPr="000C6A07" w:rsidRDefault="00F73D08" w:rsidP="0095048D">
            <w:pPr>
              <w:jc w:val="right"/>
              <w:rPr>
                <w:sz w:val="18"/>
                <w:szCs w:val="18"/>
              </w:rPr>
            </w:pPr>
          </w:p>
        </w:tc>
        <w:tc>
          <w:tcPr>
            <w:tcW w:w="1023" w:type="dxa"/>
            <w:vAlign w:val="bottom"/>
          </w:tcPr>
          <w:p w:rsidR="00F73D08" w:rsidRPr="000C6A07" w:rsidRDefault="00F73D08" w:rsidP="0095048D">
            <w:pPr>
              <w:jc w:val="right"/>
              <w:rPr>
                <w:sz w:val="18"/>
                <w:szCs w:val="18"/>
              </w:rPr>
            </w:pPr>
          </w:p>
        </w:tc>
        <w:tc>
          <w:tcPr>
            <w:tcW w:w="1071" w:type="dxa"/>
            <w:vAlign w:val="bottom"/>
          </w:tcPr>
          <w:p w:rsidR="00F73D08" w:rsidRDefault="00792401" w:rsidP="00791C07">
            <w:pPr>
              <w:jc w:val="center"/>
              <w:rPr>
                <w:kern w:val="1"/>
                <w:sz w:val="18"/>
                <w:szCs w:val="18"/>
                <w:lang w:eastAsia="ar-SA"/>
              </w:rPr>
            </w:pPr>
            <w:r>
              <w:rPr>
                <w:kern w:val="1"/>
                <w:sz w:val="18"/>
                <w:szCs w:val="18"/>
                <w:lang w:eastAsia="ar-SA"/>
              </w:rPr>
              <w:t>40</w:t>
            </w:r>
            <w:r w:rsidR="00D35BB7">
              <w:rPr>
                <w:kern w:val="1"/>
                <w:sz w:val="18"/>
                <w:szCs w:val="18"/>
                <w:lang w:eastAsia="ar-SA"/>
              </w:rPr>
              <w:t>0,0</w:t>
            </w:r>
          </w:p>
        </w:tc>
        <w:tc>
          <w:tcPr>
            <w:tcW w:w="1066" w:type="dxa"/>
            <w:vAlign w:val="bottom"/>
          </w:tcPr>
          <w:p w:rsidR="00F73D08" w:rsidRPr="000C6A07" w:rsidRDefault="00F73D08" w:rsidP="0095048D">
            <w:pPr>
              <w:jc w:val="right"/>
              <w:rPr>
                <w:kern w:val="1"/>
                <w:sz w:val="18"/>
                <w:szCs w:val="18"/>
                <w:lang w:eastAsia="ar-SA"/>
              </w:rPr>
            </w:pPr>
          </w:p>
        </w:tc>
        <w:tc>
          <w:tcPr>
            <w:tcW w:w="1059" w:type="dxa"/>
            <w:vAlign w:val="bottom"/>
          </w:tcPr>
          <w:p w:rsidR="00F73D08" w:rsidRPr="000C6A07" w:rsidRDefault="00F73D08" w:rsidP="0095048D">
            <w:pPr>
              <w:jc w:val="right"/>
              <w:rPr>
                <w:kern w:val="1"/>
                <w:sz w:val="18"/>
                <w:szCs w:val="18"/>
                <w:lang w:eastAsia="ar-SA"/>
              </w:rPr>
            </w:pPr>
          </w:p>
        </w:tc>
        <w:tc>
          <w:tcPr>
            <w:tcW w:w="1115" w:type="dxa"/>
            <w:vAlign w:val="bottom"/>
          </w:tcPr>
          <w:p w:rsidR="00F73D08" w:rsidRDefault="00ED3337" w:rsidP="00791C07">
            <w:pPr>
              <w:jc w:val="center"/>
              <w:rPr>
                <w:b/>
                <w:kern w:val="1"/>
                <w:sz w:val="18"/>
                <w:szCs w:val="18"/>
                <w:lang w:eastAsia="ar-SA"/>
              </w:rPr>
            </w:pPr>
            <w:r>
              <w:rPr>
                <w:b/>
                <w:kern w:val="1"/>
                <w:sz w:val="18"/>
                <w:szCs w:val="18"/>
                <w:lang w:eastAsia="ar-SA"/>
              </w:rPr>
              <w:t>40</w:t>
            </w:r>
            <w:r w:rsidR="002A7AD6">
              <w:rPr>
                <w:b/>
                <w:kern w:val="1"/>
                <w:sz w:val="18"/>
                <w:szCs w:val="18"/>
                <w:lang w:eastAsia="ar-SA"/>
              </w:rPr>
              <w:t>0,0</w:t>
            </w:r>
          </w:p>
        </w:tc>
        <w:tc>
          <w:tcPr>
            <w:tcW w:w="2159" w:type="dxa"/>
            <w:vAlign w:val="bottom"/>
          </w:tcPr>
          <w:p w:rsidR="00F73D08" w:rsidRPr="000C6A07" w:rsidRDefault="00F73D08" w:rsidP="0095048D">
            <w:pPr>
              <w:rPr>
                <w:sz w:val="18"/>
                <w:szCs w:val="18"/>
              </w:rPr>
            </w:pPr>
          </w:p>
        </w:tc>
      </w:tr>
      <w:tr w:rsidR="00F73D08" w:rsidRPr="000C6A07" w:rsidTr="002A4C68">
        <w:tc>
          <w:tcPr>
            <w:tcW w:w="15894" w:type="dxa"/>
            <w:gridSpan w:val="11"/>
            <w:vAlign w:val="bottom"/>
          </w:tcPr>
          <w:p w:rsidR="00F73D08" w:rsidRPr="00A90C80" w:rsidRDefault="00F73D08" w:rsidP="0095048D">
            <w:pPr>
              <w:jc w:val="center"/>
            </w:pPr>
            <w:r w:rsidRPr="00A90C80">
              <w:t>Задача 2. Рост занятости и повышение уровня жизни населения сельских территорий.</w:t>
            </w:r>
          </w:p>
        </w:tc>
      </w:tr>
      <w:tr w:rsidR="00F73D08" w:rsidRPr="000C6A07" w:rsidTr="002A4C68">
        <w:tc>
          <w:tcPr>
            <w:tcW w:w="3085" w:type="dxa"/>
            <w:vAlign w:val="bottom"/>
          </w:tcPr>
          <w:p w:rsidR="00F73D08" w:rsidRPr="00A90C80" w:rsidRDefault="00F73D08" w:rsidP="0095048D">
            <w:pPr>
              <w:rPr>
                <w:kern w:val="1"/>
                <w:lang w:eastAsia="ar-SA"/>
              </w:rPr>
            </w:pPr>
            <w:r w:rsidRPr="00A90C80">
              <w:rPr>
                <w:kern w:val="1"/>
                <w:lang w:eastAsia="ar-SA"/>
              </w:rPr>
              <w:t>Мероприятие 3</w:t>
            </w:r>
            <w:r w:rsidR="0092028F" w:rsidRPr="00A90C80">
              <w:rPr>
                <w:kern w:val="1"/>
                <w:lang w:eastAsia="ar-SA"/>
              </w:rPr>
              <w:t xml:space="preserve">. </w:t>
            </w:r>
            <w:r w:rsidRPr="00A90C80">
              <w:rPr>
                <w:kern w:val="1"/>
                <w:lang w:eastAsia="ar-SA"/>
              </w:rPr>
              <w:t xml:space="preserve">«Благоустройство и </w:t>
            </w:r>
            <w:r w:rsidRPr="00A90C80">
              <w:rPr>
                <w:kern w:val="1"/>
                <w:lang w:eastAsia="ar-SA"/>
              </w:rPr>
              <w:lastRenderedPageBreak/>
              <w:t>инженерная инфраструктура, улучшение качества жизни сел</w:t>
            </w:r>
            <w:r w:rsidR="0092028F" w:rsidRPr="00A90C80">
              <w:rPr>
                <w:kern w:val="1"/>
                <w:lang w:eastAsia="ar-SA"/>
              </w:rPr>
              <w:t>ьских жителей»</w:t>
            </w:r>
          </w:p>
        </w:tc>
        <w:tc>
          <w:tcPr>
            <w:tcW w:w="2127" w:type="dxa"/>
            <w:vAlign w:val="bottom"/>
          </w:tcPr>
          <w:p w:rsidR="00F73D08" w:rsidRPr="00A90C80" w:rsidRDefault="00F73D08" w:rsidP="0095048D">
            <w:pPr>
              <w:suppressAutoHyphens/>
              <w:jc w:val="center"/>
              <w:rPr>
                <w:b/>
                <w:kern w:val="1"/>
                <w:lang w:eastAsia="ar-SA"/>
              </w:rPr>
            </w:pPr>
            <w:r w:rsidRPr="00A90C80">
              <w:rPr>
                <w:kern w:val="1"/>
                <w:lang w:eastAsia="ar-SA"/>
              </w:rPr>
              <w:lastRenderedPageBreak/>
              <w:t>Администрация района</w:t>
            </w:r>
          </w:p>
        </w:tc>
        <w:tc>
          <w:tcPr>
            <w:tcW w:w="1054" w:type="dxa"/>
            <w:vAlign w:val="bottom"/>
          </w:tcPr>
          <w:p w:rsidR="00F73D08" w:rsidRPr="004A131E" w:rsidRDefault="00F73D08" w:rsidP="0095048D">
            <w:pPr>
              <w:suppressAutoHyphens/>
              <w:jc w:val="center"/>
              <w:rPr>
                <w:kern w:val="1"/>
                <w:sz w:val="18"/>
                <w:szCs w:val="18"/>
                <w:lang w:eastAsia="ar-SA"/>
              </w:rPr>
            </w:pPr>
            <w:r w:rsidRPr="004A131E">
              <w:rPr>
                <w:kern w:val="1"/>
                <w:sz w:val="18"/>
                <w:szCs w:val="18"/>
                <w:lang w:eastAsia="ar-SA"/>
              </w:rPr>
              <w:t>001</w:t>
            </w:r>
          </w:p>
        </w:tc>
        <w:tc>
          <w:tcPr>
            <w:tcW w:w="999" w:type="dxa"/>
            <w:vAlign w:val="bottom"/>
          </w:tcPr>
          <w:p w:rsidR="00F73D08" w:rsidRPr="004A131E" w:rsidRDefault="00F73D08" w:rsidP="0095048D">
            <w:pPr>
              <w:suppressAutoHyphens/>
              <w:jc w:val="center"/>
              <w:rPr>
                <w:kern w:val="1"/>
                <w:sz w:val="18"/>
                <w:szCs w:val="18"/>
                <w:lang w:eastAsia="ar-SA"/>
              </w:rPr>
            </w:pPr>
            <w:r w:rsidRPr="004A131E">
              <w:rPr>
                <w:kern w:val="1"/>
                <w:sz w:val="18"/>
                <w:szCs w:val="18"/>
                <w:lang w:eastAsia="ar-SA"/>
              </w:rPr>
              <w:t>04 05</w:t>
            </w:r>
          </w:p>
        </w:tc>
        <w:tc>
          <w:tcPr>
            <w:tcW w:w="1136" w:type="dxa"/>
            <w:vAlign w:val="bottom"/>
          </w:tcPr>
          <w:p w:rsidR="00F73D08" w:rsidRPr="004A131E" w:rsidRDefault="00F73D08" w:rsidP="0095048D">
            <w:pPr>
              <w:suppressAutoHyphens/>
              <w:jc w:val="center"/>
              <w:rPr>
                <w:kern w:val="1"/>
                <w:sz w:val="18"/>
                <w:szCs w:val="18"/>
                <w:lang w:eastAsia="ar-SA"/>
              </w:rPr>
            </w:pPr>
            <w:r w:rsidRPr="004A131E">
              <w:rPr>
                <w:kern w:val="1"/>
                <w:sz w:val="18"/>
                <w:szCs w:val="18"/>
                <w:lang w:eastAsia="ar-SA"/>
              </w:rPr>
              <w:t>0720000030</w:t>
            </w:r>
          </w:p>
        </w:tc>
        <w:tc>
          <w:tcPr>
            <w:tcW w:w="1023" w:type="dxa"/>
            <w:vAlign w:val="bottom"/>
          </w:tcPr>
          <w:p w:rsidR="00F73D08" w:rsidRPr="004A131E" w:rsidRDefault="00F73D08" w:rsidP="0095048D">
            <w:pPr>
              <w:suppressAutoHyphens/>
              <w:jc w:val="center"/>
              <w:rPr>
                <w:kern w:val="1"/>
                <w:sz w:val="18"/>
                <w:szCs w:val="18"/>
                <w:lang w:eastAsia="ar-SA"/>
              </w:rPr>
            </w:pPr>
            <w:r w:rsidRPr="004A131E">
              <w:rPr>
                <w:kern w:val="1"/>
                <w:sz w:val="18"/>
                <w:szCs w:val="18"/>
                <w:lang w:eastAsia="ar-SA"/>
              </w:rPr>
              <w:t>813</w:t>
            </w:r>
          </w:p>
        </w:tc>
        <w:tc>
          <w:tcPr>
            <w:tcW w:w="1071" w:type="dxa"/>
            <w:vAlign w:val="bottom"/>
          </w:tcPr>
          <w:p w:rsidR="00F73D08" w:rsidRPr="004A131E" w:rsidRDefault="00F73D08" w:rsidP="00791C07">
            <w:pPr>
              <w:jc w:val="center"/>
              <w:rPr>
                <w:sz w:val="18"/>
                <w:szCs w:val="18"/>
              </w:rPr>
            </w:pPr>
            <w:r w:rsidRPr="004A131E">
              <w:rPr>
                <w:sz w:val="18"/>
                <w:szCs w:val="18"/>
              </w:rPr>
              <w:t>0</w:t>
            </w:r>
          </w:p>
        </w:tc>
        <w:tc>
          <w:tcPr>
            <w:tcW w:w="1066" w:type="dxa"/>
            <w:vAlign w:val="bottom"/>
          </w:tcPr>
          <w:p w:rsidR="00F73D08" w:rsidRPr="000C6A07" w:rsidRDefault="00F73D08" w:rsidP="00791C07">
            <w:pPr>
              <w:jc w:val="center"/>
              <w:rPr>
                <w:b/>
                <w:sz w:val="18"/>
                <w:szCs w:val="18"/>
              </w:rPr>
            </w:pPr>
            <w:r w:rsidRPr="000C6A07">
              <w:rPr>
                <w:b/>
                <w:sz w:val="18"/>
                <w:szCs w:val="18"/>
              </w:rPr>
              <w:t>0</w:t>
            </w:r>
          </w:p>
        </w:tc>
        <w:tc>
          <w:tcPr>
            <w:tcW w:w="1059" w:type="dxa"/>
            <w:vAlign w:val="bottom"/>
          </w:tcPr>
          <w:p w:rsidR="00F73D08" w:rsidRPr="000C6A07" w:rsidRDefault="00F73D08" w:rsidP="00791C07">
            <w:pPr>
              <w:jc w:val="center"/>
              <w:rPr>
                <w:b/>
                <w:sz w:val="18"/>
                <w:szCs w:val="18"/>
              </w:rPr>
            </w:pPr>
            <w:r w:rsidRPr="000C6A07">
              <w:rPr>
                <w:b/>
                <w:sz w:val="18"/>
                <w:szCs w:val="18"/>
              </w:rPr>
              <w:t>0</w:t>
            </w:r>
          </w:p>
        </w:tc>
        <w:tc>
          <w:tcPr>
            <w:tcW w:w="1115" w:type="dxa"/>
            <w:vAlign w:val="bottom"/>
          </w:tcPr>
          <w:p w:rsidR="00F73D08" w:rsidRPr="000C6A07" w:rsidRDefault="00F73D08" w:rsidP="00791C07">
            <w:pPr>
              <w:jc w:val="center"/>
              <w:rPr>
                <w:b/>
                <w:sz w:val="18"/>
                <w:szCs w:val="18"/>
              </w:rPr>
            </w:pPr>
            <w:r w:rsidRPr="000C6A07">
              <w:rPr>
                <w:b/>
                <w:sz w:val="18"/>
                <w:szCs w:val="18"/>
              </w:rPr>
              <w:t>0</w:t>
            </w:r>
          </w:p>
        </w:tc>
        <w:tc>
          <w:tcPr>
            <w:tcW w:w="2159" w:type="dxa"/>
            <w:vAlign w:val="bottom"/>
          </w:tcPr>
          <w:p w:rsidR="00F73D08" w:rsidRPr="000C6A07" w:rsidRDefault="00F73D08" w:rsidP="0095048D">
            <w:pPr>
              <w:rPr>
                <w:sz w:val="18"/>
                <w:szCs w:val="18"/>
              </w:rPr>
            </w:pPr>
            <w:r>
              <w:rPr>
                <w:sz w:val="18"/>
                <w:szCs w:val="18"/>
              </w:rPr>
              <w:t xml:space="preserve">Повышение уровня жизни сельского населения </w:t>
            </w:r>
          </w:p>
        </w:tc>
      </w:tr>
      <w:tr w:rsidR="00F73D08" w:rsidRPr="000C6A07" w:rsidTr="002A4C68">
        <w:tc>
          <w:tcPr>
            <w:tcW w:w="3085" w:type="dxa"/>
            <w:vAlign w:val="bottom"/>
          </w:tcPr>
          <w:p w:rsidR="00F73D08" w:rsidRPr="000C6A07" w:rsidRDefault="00F73D08" w:rsidP="0095048D">
            <w:pPr>
              <w:jc w:val="right"/>
              <w:rPr>
                <w:b/>
                <w:kern w:val="1"/>
                <w:sz w:val="18"/>
                <w:szCs w:val="18"/>
                <w:lang w:eastAsia="ar-SA"/>
              </w:rPr>
            </w:pPr>
            <w:r w:rsidRPr="000C6A07">
              <w:rPr>
                <w:b/>
                <w:kern w:val="1"/>
                <w:sz w:val="18"/>
                <w:szCs w:val="18"/>
                <w:lang w:eastAsia="ar-SA"/>
              </w:rPr>
              <w:lastRenderedPageBreak/>
              <w:t>Итого по подпрограмме</w:t>
            </w:r>
          </w:p>
        </w:tc>
        <w:tc>
          <w:tcPr>
            <w:tcW w:w="2127" w:type="dxa"/>
            <w:vAlign w:val="bottom"/>
          </w:tcPr>
          <w:p w:rsidR="00F73D08" w:rsidRPr="00B656A6" w:rsidRDefault="00F73D08" w:rsidP="0095048D">
            <w:pPr>
              <w:suppressAutoHyphens/>
              <w:jc w:val="center"/>
              <w:rPr>
                <w:b/>
                <w:kern w:val="1"/>
                <w:sz w:val="18"/>
                <w:szCs w:val="18"/>
                <w:lang w:eastAsia="ar-SA"/>
              </w:rPr>
            </w:pPr>
          </w:p>
        </w:tc>
        <w:tc>
          <w:tcPr>
            <w:tcW w:w="1054" w:type="dxa"/>
            <w:vAlign w:val="bottom"/>
          </w:tcPr>
          <w:p w:rsidR="00F73D08" w:rsidRPr="000C6A07" w:rsidRDefault="00F73D08" w:rsidP="0095048D">
            <w:pPr>
              <w:rPr>
                <w:b/>
                <w:sz w:val="18"/>
                <w:szCs w:val="18"/>
              </w:rPr>
            </w:pPr>
          </w:p>
          <w:p w:rsidR="00F73D08" w:rsidRPr="000C6A07" w:rsidRDefault="00F73D08" w:rsidP="0095048D">
            <w:pPr>
              <w:jc w:val="center"/>
              <w:rPr>
                <w:b/>
                <w:sz w:val="18"/>
                <w:szCs w:val="18"/>
              </w:rPr>
            </w:pPr>
          </w:p>
        </w:tc>
        <w:tc>
          <w:tcPr>
            <w:tcW w:w="999" w:type="dxa"/>
            <w:vAlign w:val="bottom"/>
          </w:tcPr>
          <w:p w:rsidR="00F73D08" w:rsidRPr="000C6A07" w:rsidRDefault="00F73D08" w:rsidP="0095048D">
            <w:pPr>
              <w:jc w:val="center"/>
              <w:rPr>
                <w:b/>
                <w:sz w:val="18"/>
                <w:szCs w:val="18"/>
              </w:rPr>
            </w:pPr>
          </w:p>
        </w:tc>
        <w:tc>
          <w:tcPr>
            <w:tcW w:w="1136" w:type="dxa"/>
            <w:vAlign w:val="bottom"/>
          </w:tcPr>
          <w:p w:rsidR="00F73D08" w:rsidRPr="000C6A07" w:rsidRDefault="00F73D08" w:rsidP="0095048D">
            <w:pPr>
              <w:jc w:val="center"/>
              <w:rPr>
                <w:b/>
                <w:sz w:val="18"/>
                <w:szCs w:val="18"/>
              </w:rPr>
            </w:pPr>
          </w:p>
        </w:tc>
        <w:tc>
          <w:tcPr>
            <w:tcW w:w="1023" w:type="dxa"/>
            <w:vAlign w:val="bottom"/>
          </w:tcPr>
          <w:p w:rsidR="00F73D08" w:rsidRPr="000C6A07" w:rsidRDefault="00F73D08" w:rsidP="0095048D">
            <w:pPr>
              <w:jc w:val="center"/>
              <w:rPr>
                <w:b/>
                <w:sz w:val="18"/>
                <w:szCs w:val="18"/>
              </w:rPr>
            </w:pPr>
          </w:p>
        </w:tc>
        <w:tc>
          <w:tcPr>
            <w:tcW w:w="1071" w:type="dxa"/>
            <w:vAlign w:val="bottom"/>
          </w:tcPr>
          <w:p w:rsidR="00F73D08" w:rsidRPr="000C6A07" w:rsidRDefault="007D0D59" w:rsidP="0095048D">
            <w:pPr>
              <w:jc w:val="center"/>
              <w:rPr>
                <w:b/>
                <w:sz w:val="18"/>
                <w:szCs w:val="18"/>
              </w:rPr>
            </w:pPr>
            <w:r>
              <w:rPr>
                <w:b/>
                <w:sz w:val="18"/>
                <w:szCs w:val="18"/>
                <w:lang w:val="en-US"/>
              </w:rPr>
              <w:t>40</w:t>
            </w:r>
            <w:r w:rsidR="002A7AD6">
              <w:rPr>
                <w:b/>
                <w:sz w:val="18"/>
                <w:szCs w:val="18"/>
              </w:rPr>
              <w:t>0</w:t>
            </w:r>
            <w:r w:rsidR="00C72B5F">
              <w:rPr>
                <w:b/>
                <w:sz w:val="18"/>
                <w:szCs w:val="18"/>
              </w:rPr>
              <w:t>,0</w:t>
            </w:r>
          </w:p>
        </w:tc>
        <w:tc>
          <w:tcPr>
            <w:tcW w:w="1066" w:type="dxa"/>
            <w:vAlign w:val="bottom"/>
          </w:tcPr>
          <w:p w:rsidR="00F73D08" w:rsidRPr="000C6A07" w:rsidRDefault="00F73D08" w:rsidP="00791C07">
            <w:pPr>
              <w:jc w:val="center"/>
              <w:rPr>
                <w:b/>
                <w:sz w:val="18"/>
                <w:szCs w:val="18"/>
              </w:rPr>
            </w:pPr>
            <w:r>
              <w:rPr>
                <w:b/>
                <w:sz w:val="18"/>
                <w:szCs w:val="18"/>
              </w:rPr>
              <w:t>0,0</w:t>
            </w:r>
          </w:p>
        </w:tc>
        <w:tc>
          <w:tcPr>
            <w:tcW w:w="1059" w:type="dxa"/>
            <w:vAlign w:val="bottom"/>
          </w:tcPr>
          <w:p w:rsidR="00F73D08" w:rsidRPr="000C6A07" w:rsidRDefault="00F73D08" w:rsidP="00791C07">
            <w:pPr>
              <w:jc w:val="center"/>
              <w:rPr>
                <w:b/>
                <w:sz w:val="18"/>
                <w:szCs w:val="18"/>
              </w:rPr>
            </w:pPr>
            <w:r w:rsidRPr="000C6A07">
              <w:rPr>
                <w:b/>
                <w:sz w:val="18"/>
                <w:szCs w:val="18"/>
              </w:rPr>
              <w:t>0,0</w:t>
            </w:r>
          </w:p>
        </w:tc>
        <w:tc>
          <w:tcPr>
            <w:tcW w:w="1115" w:type="dxa"/>
            <w:vAlign w:val="bottom"/>
          </w:tcPr>
          <w:p w:rsidR="00F73D08" w:rsidRPr="000C6A07" w:rsidRDefault="007D0D59" w:rsidP="00791C07">
            <w:pPr>
              <w:jc w:val="center"/>
              <w:rPr>
                <w:b/>
                <w:sz w:val="18"/>
                <w:szCs w:val="18"/>
              </w:rPr>
            </w:pPr>
            <w:r>
              <w:rPr>
                <w:b/>
                <w:sz w:val="18"/>
                <w:szCs w:val="18"/>
                <w:lang w:val="en-US"/>
              </w:rPr>
              <w:t>40</w:t>
            </w:r>
            <w:r w:rsidR="002A7AD6">
              <w:rPr>
                <w:b/>
                <w:sz w:val="18"/>
                <w:szCs w:val="18"/>
              </w:rPr>
              <w:t>0,0</w:t>
            </w:r>
          </w:p>
        </w:tc>
        <w:tc>
          <w:tcPr>
            <w:tcW w:w="2159" w:type="dxa"/>
            <w:vAlign w:val="bottom"/>
          </w:tcPr>
          <w:p w:rsidR="00F73D08" w:rsidRPr="000C6A07" w:rsidRDefault="00F73D08" w:rsidP="0095048D">
            <w:pPr>
              <w:jc w:val="right"/>
              <w:rPr>
                <w:b/>
                <w:sz w:val="18"/>
                <w:szCs w:val="18"/>
              </w:rPr>
            </w:pPr>
          </w:p>
        </w:tc>
      </w:tr>
    </w:tbl>
    <w:p w:rsidR="00B656A6" w:rsidRPr="008F3611" w:rsidRDefault="00B656A6" w:rsidP="0095048D">
      <w:pPr>
        <w:suppressAutoHyphens/>
        <w:sectPr w:rsidR="00B656A6" w:rsidRPr="008F3611" w:rsidSect="002A4C68">
          <w:pgSz w:w="16838" w:h="11906" w:orient="landscape"/>
          <w:pgMar w:top="426" w:right="1134" w:bottom="709" w:left="1560" w:header="709" w:footer="709" w:gutter="0"/>
          <w:cols w:space="708"/>
          <w:docGrid w:linePitch="360"/>
        </w:sectPr>
      </w:pPr>
    </w:p>
    <w:p w:rsidR="00B656A6" w:rsidRPr="008F3611" w:rsidRDefault="00B656A6" w:rsidP="0092028F">
      <w:pPr>
        <w:autoSpaceDE w:val="0"/>
        <w:ind w:firstLine="25"/>
        <w:jc w:val="right"/>
        <w:rPr>
          <w:b/>
          <w:bCs/>
        </w:rPr>
      </w:pPr>
    </w:p>
    <w:tbl>
      <w:tblPr>
        <w:tblpPr w:leftFromText="180" w:rightFromText="180" w:vertAnchor="text" w:horzAnchor="margin" w:tblpXSpec="right" w:tblpY="-79"/>
        <w:tblW w:w="0" w:type="auto"/>
        <w:tblLook w:val="0000" w:firstRow="0" w:lastRow="0" w:firstColumn="0" w:lastColumn="0" w:noHBand="0" w:noVBand="0"/>
      </w:tblPr>
      <w:tblGrid>
        <w:gridCol w:w="4608"/>
      </w:tblGrid>
      <w:tr w:rsidR="00B656A6" w:rsidRPr="008F3611" w:rsidTr="00C13A8D">
        <w:trPr>
          <w:trHeight w:val="717"/>
        </w:trPr>
        <w:tc>
          <w:tcPr>
            <w:tcW w:w="4608" w:type="dxa"/>
          </w:tcPr>
          <w:p w:rsidR="00A431A4" w:rsidRDefault="00A431A4" w:rsidP="002A4C68">
            <w:pPr>
              <w:jc w:val="right"/>
            </w:pPr>
          </w:p>
          <w:p w:rsidR="00B656A6" w:rsidRPr="000E460C" w:rsidRDefault="00B75414" w:rsidP="002A4C68">
            <w:pPr>
              <w:jc w:val="right"/>
            </w:pPr>
            <w:r>
              <w:t>Приложение № 5</w:t>
            </w:r>
          </w:p>
          <w:p w:rsidR="00B656A6" w:rsidRPr="000E460C" w:rsidRDefault="00B656A6" w:rsidP="002A4C68">
            <w:pPr>
              <w:jc w:val="right"/>
            </w:pPr>
            <w:r w:rsidRPr="000E460C">
              <w:t>к муниципальной программе «Развитие сельского хозяйства в Нижнеингашском районе»</w:t>
            </w:r>
          </w:p>
        </w:tc>
      </w:tr>
    </w:tbl>
    <w:p w:rsidR="00B656A6" w:rsidRPr="008F3611" w:rsidRDefault="00B656A6" w:rsidP="0092028F">
      <w:pPr>
        <w:autoSpaceDE w:val="0"/>
        <w:ind w:firstLine="25"/>
        <w:jc w:val="right"/>
        <w:rPr>
          <w:b/>
          <w:bCs/>
        </w:rPr>
      </w:pPr>
    </w:p>
    <w:p w:rsidR="00B656A6" w:rsidRPr="008F3611" w:rsidRDefault="00B656A6" w:rsidP="0092028F">
      <w:pPr>
        <w:pStyle w:val="ad"/>
        <w:widowControl w:val="0"/>
        <w:autoSpaceDE w:val="0"/>
        <w:autoSpaceDN w:val="0"/>
        <w:adjustRightInd w:val="0"/>
        <w:spacing w:after="0" w:line="240" w:lineRule="auto"/>
        <w:ind w:left="0"/>
        <w:jc w:val="center"/>
        <w:outlineLvl w:val="2"/>
        <w:rPr>
          <w:rFonts w:ascii="Times New Roman" w:hAnsi="Times New Roman"/>
          <w:b/>
          <w:bCs/>
          <w:sz w:val="24"/>
          <w:szCs w:val="24"/>
        </w:rPr>
      </w:pPr>
    </w:p>
    <w:p w:rsidR="00B656A6" w:rsidRPr="008F3611" w:rsidRDefault="00B656A6" w:rsidP="0092028F">
      <w:pPr>
        <w:pStyle w:val="ad"/>
        <w:widowControl w:val="0"/>
        <w:autoSpaceDE w:val="0"/>
        <w:autoSpaceDN w:val="0"/>
        <w:adjustRightInd w:val="0"/>
        <w:spacing w:after="0" w:line="240" w:lineRule="auto"/>
        <w:ind w:left="0"/>
        <w:jc w:val="center"/>
        <w:outlineLvl w:val="2"/>
        <w:rPr>
          <w:rFonts w:ascii="Times New Roman" w:hAnsi="Times New Roman"/>
          <w:b/>
          <w:bCs/>
          <w:sz w:val="24"/>
          <w:szCs w:val="24"/>
        </w:rPr>
      </w:pPr>
    </w:p>
    <w:p w:rsidR="00B656A6" w:rsidRPr="008F3611" w:rsidRDefault="00B656A6" w:rsidP="0092028F">
      <w:pPr>
        <w:pStyle w:val="ad"/>
        <w:widowControl w:val="0"/>
        <w:autoSpaceDE w:val="0"/>
        <w:autoSpaceDN w:val="0"/>
        <w:adjustRightInd w:val="0"/>
        <w:spacing w:after="0" w:line="240" w:lineRule="auto"/>
        <w:ind w:left="0"/>
        <w:jc w:val="center"/>
        <w:outlineLvl w:val="2"/>
        <w:rPr>
          <w:rFonts w:ascii="Times New Roman" w:hAnsi="Times New Roman"/>
          <w:b/>
          <w:bCs/>
          <w:sz w:val="24"/>
          <w:szCs w:val="24"/>
        </w:rPr>
      </w:pPr>
    </w:p>
    <w:p w:rsidR="00B656A6" w:rsidRPr="008F3611" w:rsidRDefault="00B656A6" w:rsidP="0092028F">
      <w:pPr>
        <w:pStyle w:val="ad"/>
        <w:widowControl w:val="0"/>
        <w:autoSpaceDE w:val="0"/>
        <w:autoSpaceDN w:val="0"/>
        <w:adjustRightInd w:val="0"/>
        <w:spacing w:after="0" w:line="240" w:lineRule="auto"/>
        <w:ind w:left="0"/>
        <w:jc w:val="center"/>
        <w:outlineLvl w:val="2"/>
        <w:rPr>
          <w:rFonts w:ascii="Times New Roman" w:hAnsi="Times New Roman"/>
          <w:b/>
          <w:bCs/>
          <w:sz w:val="24"/>
          <w:szCs w:val="24"/>
        </w:rPr>
      </w:pPr>
    </w:p>
    <w:p w:rsidR="00A431A4" w:rsidRDefault="00A431A4" w:rsidP="0092028F">
      <w:pPr>
        <w:pStyle w:val="ad"/>
        <w:widowControl w:val="0"/>
        <w:autoSpaceDE w:val="0"/>
        <w:autoSpaceDN w:val="0"/>
        <w:adjustRightInd w:val="0"/>
        <w:spacing w:after="0" w:line="240" w:lineRule="auto"/>
        <w:ind w:left="0"/>
        <w:jc w:val="center"/>
        <w:outlineLvl w:val="2"/>
        <w:rPr>
          <w:rFonts w:ascii="Times New Roman" w:hAnsi="Times New Roman"/>
          <w:b/>
          <w:bCs/>
          <w:sz w:val="24"/>
          <w:szCs w:val="24"/>
        </w:rPr>
      </w:pPr>
    </w:p>
    <w:p w:rsidR="00B656A6" w:rsidRPr="008F3611" w:rsidRDefault="00B656A6" w:rsidP="0092028F">
      <w:pPr>
        <w:pStyle w:val="ad"/>
        <w:widowControl w:val="0"/>
        <w:autoSpaceDE w:val="0"/>
        <w:autoSpaceDN w:val="0"/>
        <w:adjustRightInd w:val="0"/>
        <w:spacing w:after="0" w:line="240" w:lineRule="auto"/>
        <w:ind w:left="0"/>
        <w:jc w:val="center"/>
        <w:outlineLvl w:val="2"/>
        <w:rPr>
          <w:rFonts w:ascii="Times New Roman" w:hAnsi="Times New Roman"/>
          <w:b/>
          <w:bCs/>
          <w:sz w:val="24"/>
          <w:szCs w:val="24"/>
        </w:rPr>
      </w:pPr>
      <w:r w:rsidRPr="008F3611">
        <w:rPr>
          <w:rFonts w:ascii="Times New Roman" w:hAnsi="Times New Roman"/>
          <w:b/>
          <w:bCs/>
          <w:sz w:val="24"/>
          <w:szCs w:val="24"/>
        </w:rPr>
        <w:t>Подпрограмма 3</w:t>
      </w:r>
    </w:p>
    <w:p w:rsidR="00B656A6" w:rsidRDefault="00B656A6" w:rsidP="0092028F">
      <w:pPr>
        <w:pStyle w:val="ad"/>
        <w:widowControl w:val="0"/>
        <w:autoSpaceDE w:val="0"/>
        <w:autoSpaceDN w:val="0"/>
        <w:adjustRightInd w:val="0"/>
        <w:spacing w:after="0" w:line="240" w:lineRule="auto"/>
        <w:ind w:left="0"/>
        <w:jc w:val="center"/>
        <w:outlineLvl w:val="2"/>
        <w:rPr>
          <w:rFonts w:ascii="Times New Roman" w:hAnsi="Times New Roman"/>
          <w:b/>
          <w:bCs/>
          <w:sz w:val="24"/>
          <w:szCs w:val="24"/>
        </w:rPr>
      </w:pPr>
      <w:r w:rsidRPr="008F3611">
        <w:rPr>
          <w:rFonts w:ascii="Times New Roman" w:hAnsi="Times New Roman"/>
          <w:b/>
          <w:bCs/>
          <w:sz w:val="24"/>
          <w:szCs w:val="24"/>
        </w:rPr>
        <w:t>«Обеспечение реализации муниципальной программы и прочие мероприятия в Нижнеингашском районе»</w:t>
      </w:r>
    </w:p>
    <w:p w:rsidR="00367438" w:rsidRPr="008F3611" w:rsidRDefault="00367438" w:rsidP="0092028F">
      <w:pPr>
        <w:pStyle w:val="ad"/>
        <w:widowControl w:val="0"/>
        <w:autoSpaceDE w:val="0"/>
        <w:autoSpaceDN w:val="0"/>
        <w:adjustRightInd w:val="0"/>
        <w:spacing w:after="0" w:line="240" w:lineRule="auto"/>
        <w:ind w:left="0"/>
        <w:jc w:val="center"/>
        <w:outlineLvl w:val="2"/>
        <w:rPr>
          <w:rFonts w:ascii="Times New Roman" w:hAnsi="Times New Roman"/>
          <w:b/>
          <w:bCs/>
          <w:sz w:val="24"/>
          <w:szCs w:val="24"/>
        </w:rPr>
      </w:pPr>
    </w:p>
    <w:p w:rsidR="00B656A6" w:rsidRPr="008F3611" w:rsidRDefault="00B656A6" w:rsidP="0092028F">
      <w:pPr>
        <w:pStyle w:val="ad"/>
        <w:widowControl w:val="0"/>
        <w:autoSpaceDE w:val="0"/>
        <w:autoSpaceDN w:val="0"/>
        <w:adjustRightInd w:val="0"/>
        <w:spacing w:after="0" w:line="240" w:lineRule="auto"/>
        <w:ind w:left="0"/>
        <w:jc w:val="center"/>
        <w:outlineLvl w:val="2"/>
        <w:rPr>
          <w:sz w:val="24"/>
          <w:szCs w:val="24"/>
        </w:rPr>
      </w:pPr>
      <w:r w:rsidRPr="008F3611">
        <w:rPr>
          <w:rFonts w:ascii="Times New Roman" w:hAnsi="Times New Roman"/>
          <w:b/>
          <w:sz w:val="24"/>
          <w:szCs w:val="24"/>
        </w:rPr>
        <w:t xml:space="preserve"> 1.Паспорт подпрограммы </w:t>
      </w:r>
    </w:p>
    <w:tbl>
      <w:tblPr>
        <w:tblW w:w="10260"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880"/>
        <w:gridCol w:w="7380"/>
      </w:tblGrid>
      <w:tr w:rsidR="00B656A6" w:rsidRPr="008F3611" w:rsidTr="00C13A8D">
        <w:trPr>
          <w:trHeight w:val="600"/>
        </w:trPr>
        <w:tc>
          <w:tcPr>
            <w:tcW w:w="2880" w:type="dxa"/>
          </w:tcPr>
          <w:p w:rsidR="00B656A6" w:rsidRPr="008F3611" w:rsidRDefault="00B656A6" w:rsidP="0092028F">
            <w:pPr>
              <w:pStyle w:val="ConsPlusCell"/>
              <w:rPr>
                <w:rFonts w:ascii="Times New Roman" w:hAnsi="Times New Roman" w:cs="Times New Roman"/>
                <w:sz w:val="24"/>
                <w:szCs w:val="24"/>
              </w:rPr>
            </w:pPr>
            <w:r w:rsidRPr="008F3611">
              <w:rPr>
                <w:rFonts w:ascii="Times New Roman" w:hAnsi="Times New Roman" w:cs="Times New Roman"/>
                <w:sz w:val="24"/>
                <w:szCs w:val="24"/>
              </w:rPr>
              <w:t>Наименование подпрограммы</w:t>
            </w:r>
          </w:p>
        </w:tc>
        <w:tc>
          <w:tcPr>
            <w:tcW w:w="7380" w:type="dxa"/>
          </w:tcPr>
          <w:p w:rsidR="00B656A6" w:rsidRPr="008F3611" w:rsidRDefault="00B656A6" w:rsidP="0092028F">
            <w:r w:rsidRPr="008F3611">
              <w:t>«</w:t>
            </w:r>
            <w:r w:rsidRPr="008F3611">
              <w:rPr>
                <w:bCs/>
              </w:rPr>
              <w:t>Обеспечение реализации муниципальной программы и прочие мероприятия в Нижнеингашском районе</w:t>
            </w:r>
            <w:r w:rsidRPr="008F3611">
              <w:t>» (далее – Подпрограмма)</w:t>
            </w:r>
          </w:p>
        </w:tc>
      </w:tr>
      <w:tr w:rsidR="00B656A6" w:rsidRPr="008F3611" w:rsidTr="00C13A8D">
        <w:trPr>
          <w:trHeight w:val="600"/>
        </w:trPr>
        <w:tc>
          <w:tcPr>
            <w:tcW w:w="2880" w:type="dxa"/>
          </w:tcPr>
          <w:p w:rsidR="00B656A6" w:rsidRPr="008F3611" w:rsidRDefault="00B656A6" w:rsidP="00B75414">
            <w:pPr>
              <w:pStyle w:val="ConsPlusCell"/>
              <w:rPr>
                <w:rFonts w:ascii="Times New Roman" w:hAnsi="Times New Roman" w:cs="Times New Roman"/>
                <w:sz w:val="24"/>
                <w:szCs w:val="24"/>
              </w:rPr>
            </w:pPr>
            <w:r w:rsidRPr="008F3611">
              <w:rPr>
                <w:rFonts w:ascii="Times New Roman" w:hAnsi="Times New Roman" w:cs="Times New Roman"/>
                <w:sz w:val="24"/>
                <w:szCs w:val="24"/>
              </w:rPr>
              <w:t>Наименование муниципальной программы</w:t>
            </w:r>
          </w:p>
        </w:tc>
        <w:tc>
          <w:tcPr>
            <w:tcW w:w="7380" w:type="dxa"/>
          </w:tcPr>
          <w:p w:rsidR="00B656A6" w:rsidRPr="008F3611" w:rsidRDefault="00B656A6" w:rsidP="0092028F">
            <w:r w:rsidRPr="008F3611">
              <w:t xml:space="preserve">«Развитие сельского хозяйства в Нижнеингашском  районе» </w:t>
            </w:r>
          </w:p>
        </w:tc>
      </w:tr>
      <w:tr w:rsidR="00B656A6" w:rsidRPr="008F3611" w:rsidTr="00C13A8D">
        <w:trPr>
          <w:trHeight w:val="600"/>
        </w:trPr>
        <w:tc>
          <w:tcPr>
            <w:tcW w:w="2880" w:type="dxa"/>
          </w:tcPr>
          <w:p w:rsidR="00B656A6" w:rsidRPr="008F3611" w:rsidRDefault="00B656A6" w:rsidP="00B75414">
            <w:pPr>
              <w:pStyle w:val="ConsPlusCell"/>
              <w:rPr>
                <w:rFonts w:ascii="Times New Roman" w:hAnsi="Times New Roman" w:cs="Times New Roman"/>
                <w:sz w:val="24"/>
                <w:szCs w:val="24"/>
              </w:rPr>
            </w:pPr>
            <w:r w:rsidRPr="008F3611">
              <w:rPr>
                <w:rFonts w:ascii="Times New Roman" w:hAnsi="Times New Roman"/>
                <w:sz w:val="24"/>
                <w:szCs w:val="24"/>
              </w:rPr>
              <w:t xml:space="preserve">Структурное подразделение администрации Нижнеингашского района и (или иной главный распорядитель бюджетных средств, определенный в муниципальной программе, соисполнителем программы, реализующим подпрограмму </w:t>
            </w:r>
          </w:p>
        </w:tc>
        <w:tc>
          <w:tcPr>
            <w:tcW w:w="7380" w:type="dxa"/>
          </w:tcPr>
          <w:p w:rsidR="00B656A6" w:rsidRPr="008F3611" w:rsidRDefault="00B656A6" w:rsidP="0092028F">
            <w:r w:rsidRPr="008F3611">
              <w:t>Администрация Нижнеингашского района (Отдел сельского хозяйства администрации района)</w:t>
            </w:r>
          </w:p>
        </w:tc>
      </w:tr>
      <w:tr w:rsidR="00B656A6" w:rsidRPr="008F3611" w:rsidTr="00C13A8D">
        <w:trPr>
          <w:trHeight w:val="600"/>
        </w:trPr>
        <w:tc>
          <w:tcPr>
            <w:tcW w:w="2880" w:type="dxa"/>
          </w:tcPr>
          <w:p w:rsidR="00B656A6" w:rsidRPr="008F3611" w:rsidRDefault="00B656A6" w:rsidP="0092028F">
            <w:pPr>
              <w:pStyle w:val="ConsPlusCell"/>
              <w:rPr>
                <w:rFonts w:ascii="Times New Roman" w:hAnsi="Times New Roman" w:cs="Times New Roman"/>
                <w:sz w:val="24"/>
                <w:szCs w:val="24"/>
              </w:rPr>
            </w:pPr>
            <w:r w:rsidRPr="008F3611">
              <w:rPr>
                <w:rFonts w:ascii="Times New Roman" w:hAnsi="Times New Roman"/>
                <w:sz w:val="24"/>
                <w:szCs w:val="24"/>
              </w:rPr>
              <w:t>Главные распорядители бюджетных средств, ответственные за реализацию мероприятий подпрограммы</w:t>
            </w:r>
            <w:r w:rsidRPr="008F3611">
              <w:rPr>
                <w:sz w:val="24"/>
                <w:szCs w:val="24"/>
              </w:rPr>
              <w:t>.</w:t>
            </w:r>
          </w:p>
        </w:tc>
        <w:tc>
          <w:tcPr>
            <w:tcW w:w="7380" w:type="dxa"/>
          </w:tcPr>
          <w:p w:rsidR="00B656A6" w:rsidRPr="008F3611" w:rsidRDefault="00B656A6" w:rsidP="0092028F">
            <w:pPr>
              <w:autoSpaceDE w:val="0"/>
              <w:autoSpaceDN w:val="0"/>
              <w:adjustRightInd w:val="0"/>
              <w:contextualSpacing/>
            </w:pPr>
            <w:r w:rsidRPr="008F3611">
              <w:t xml:space="preserve">Администрация Нижнеингашского района </w:t>
            </w:r>
          </w:p>
        </w:tc>
      </w:tr>
      <w:tr w:rsidR="00B656A6" w:rsidRPr="008F3611" w:rsidTr="00C13A8D">
        <w:trPr>
          <w:trHeight w:val="600"/>
        </w:trPr>
        <w:tc>
          <w:tcPr>
            <w:tcW w:w="2880" w:type="dxa"/>
          </w:tcPr>
          <w:p w:rsidR="00B656A6" w:rsidRPr="008F3611" w:rsidRDefault="00B656A6" w:rsidP="0092028F">
            <w:pPr>
              <w:pStyle w:val="ConsPlusCell"/>
              <w:rPr>
                <w:rFonts w:ascii="Times New Roman" w:hAnsi="Times New Roman"/>
                <w:sz w:val="24"/>
                <w:szCs w:val="24"/>
              </w:rPr>
            </w:pPr>
            <w:r w:rsidRPr="008F3611">
              <w:rPr>
                <w:rFonts w:ascii="Times New Roman" w:hAnsi="Times New Roman"/>
                <w:sz w:val="24"/>
                <w:szCs w:val="24"/>
              </w:rPr>
              <w:t>Цель и задача подпрограммы</w:t>
            </w:r>
          </w:p>
        </w:tc>
        <w:tc>
          <w:tcPr>
            <w:tcW w:w="7380" w:type="dxa"/>
          </w:tcPr>
          <w:p w:rsidR="00B656A6" w:rsidRPr="008F3611" w:rsidRDefault="00B656A6" w:rsidP="0092028F">
            <w:r w:rsidRPr="008F3611">
              <w:t>Цель: Создание условий для эффективного и ответственного управления финансовыми ресурсами в рамках переданных отдельных государственных полномочий.</w:t>
            </w:r>
          </w:p>
          <w:p w:rsidR="00B656A6" w:rsidRPr="008F3611" w:rsidRDefault="00B656A6" w:rsidP="0092028F">
            <w:r w:rsidRPr="008F3611">
              <w:t>Задача: 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tc>
      </w:tr>
      <w:tr w:rsidR="00B656A6" w:rsidRPr="008F3611" w:rsidTr="00C13A8D">
        <w:trPr>
          <w:trHeight w:val="600"/>
        </w:trPr>
        <w:tc>
          <w:tcPr>
            <w:tcW w:w="2880" w:type="dxa"/>
          </w:tcPr>
          <w:p w:rsidR="00B656A6" w:rsidRPr="008F3611" w:rsidRDefault="00B656A6" w:rsidP="0092028F">
            <w:pPr>
              <w:pStyle w:val="ConsPlusCell"/>
              <w:rPr>
                <w:rFonts w:ascii="Times New Roman" w:hAnsi="Times New Roman"/>
                <w:sz w:val="24"/>
                <w:szCs w:val="24"/>
              </w:rPr>
            </w:pPr>
            <w:r w:rsidRPr="008F3611">
              <w:rPr>
                <w:rFonts w:ascii="Times New Roman" w:hAnsi="Times New Roman"/>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7380" w:type="dxa"/>
          </w:tcPr>
          <w:p w:rsidR="00B656A6" w:rsidRPr="008F3611" w:rsidRDefault="00B656A6" w:rsidP="00B75414">
            <w:r w:rsidRPr="008F3611">
              <w:t xml:space="preserve">Показатели результативности представлены в приложении № </w:t>
            </w:r>
            <w:r w:rsidR="00B75414">
              <w:t>1</w:t>
            </w:r>
            <w:r w:rsidRPr="008F3611">
              <w:t xml:space="preserve"> к подпрограмме № 3</w:t>
            </w:r>
          </w:p>
        </w:tc>
      </w:tr>
      <w:tr w:rsidR="00B656A6" w:rsidRPr="008F3611" w:rsidTr="00C13A8D">
        <w:trPr>
          <w:trHeight w:val="347"/>
        </w:trPr>
        <w:tc>
          <w:tcPr>
            <w:tcW w:w="2880" w:type="dxa"/>
          </w:tcPr>
          <w:p w:rsidR="00B656A6" w:rsidRPr="008F3611" w:rsidRDefault="00B656A6" w:rsidP="00C13A8D">
            <w:pPr>
              <w:pStyle w:val="ConsPlusCell"/>
              <w:rPr>
                <w:rFonts w:ascii="Times New Roman" w:hAnsi="Times New Roman" w:cs="Times New Roman"/>
                <w:sz w:val="24"/>
                <w:szCs w:val="24"/>
              </w:rPr>
            </w:pPr>
            <w:r w:rsidRPr="008F3611">
              <w:rPr>
                <w:rFonts w:ascii="Times New Roman" w:hAnsi="Times New Roman" w:cs="Times New Roman"/>
                <w:sz w:val="24"/>
                <w:szCs w:val="24"/>
              </w:rPr>
              <w:t xml:space="preserve">Сроки реализации </w:t>
            </w:r>
            <w:r w:rsidRPr="008F3611">
              <w:rPr>
                <w:rFonts w:ascii="Times New Roman" w:hAnsi="Times New Roman" w:cs="Times New Roman"/>
                <w:sz w:val="24"/>
                <w:szCs w:val="24"/>
              </w:rPr>
              <w:lastRenderedPageBreak/>
              <w:t>подпрограммы</w:t>
            </w:r>
          </w:p>
        </w:tc>
        <w:tc>
          <w:tcPr>
            <w:tcW w:w="7380" w:type="dxa"/>
          </w:tcPr>
          <w:p w:rsidR="00B656A6" w:rsidRPr="008F3611" w:rsidRDefault="00B656A6" w:rsidP="00C750DD">
            <w:pPr>
              <w:pStyle w:val="ConsPlusCell"/>
              <w:rPr>
                <w:rFonts w:ascii="Times New Roman" w:hAnsi="Times New Roman" w:cs="Times New Roman"/>
                <w:sz w:val="24"/>
                <w:szCs w:val="24"/>
              </w:rPr>
            </w:pPr>
            <w:r w:rsidRPr="008F3611">
              <w:rPr>
                <w:rFonts w:ascii="Times New Roman" w:hAnsi="Times New Roman" w:cs="Times New Roman"/>
                <w:sz w:val="24"/>
                <w:szCs w:val="24"/>
              </w:rPr>
              <w:lastRenderedPageBreak/>
              <w:t>202</w:t>
            </w:r>
            <w:r w:rsidR="00C750DD">
              <w:rPr>
                <w:rFonts w:ascii="Times New Roman" w:hAnsi="Times New Roman" w:cs="Times New Roman"/>
                <w:sz w:val="24"/>
                <w:szCs w:val="24"/>
              </w:rPr>
              <w:t>3</w:t>
            </w:r>
            <w:r w:rsidRPr="008F3611">
              <w:rPr>
                <w:rFonts w:ascii="Times New Roman" w:hAnsi="Times New Roman" w:cs="Times New Roman"/>
                <w:sz w:val="24"/>
                <w:szCs w:val="24"/>
              </w:rPr>
              <w:t>-202</w:t>
            </w:r>
            <w:r w:rsidR="00C750DD">
              <w:rPr>
                <w:rFonts w:ascii="Times New Roman" w:hAnsi="Times New Roman" w:cs="Times New Roman"/>
                <w:sz w:val="24"/>
                <w:szCs w:val="24"/>
              </w:rPr>
              <w:t>5</w:t>
            </w:r>
            <w:r w:rsidRPr="008F3611">
              <w:rPr>
                <w:rFonts w:ascii="Times New Roman" w:hAnsi="Times New Roman" w:cs="Times New Roman"/>
                <w:sz w:val="24"/>
                <w:szCs w:val="24"/>
              </w:rPr>
              <w:t xml:space="preserve"> годы</w:t>
            </w:r>
          </w:p>
        </w:tc>
      </w:tr>
      <w:tr w:rsidR="00B656A6" w:rsidRPr="008F3611" w:rsidTr="00C13A8D">
        <w:trPr>
          <w:trHeight w:val="416"/>
        </w:trPr>
        <w:tc>
          <w:tcPr>
            <w:tcW w:w="2880" w:type="dxa"/>
          </w:tcPr>
          <w:p w:rsidR="00B656A6" w:rsidRPr="000E460C" w:rsidRDefault="00B656A6" w:rsidP="00C13A8D">
            <w:pPr>
              <w:pStyle w:val="ConsPlusCell"/>
              <w:rPr>
                <w:rFonts w:ascii="Times New Roman" w:hAnsi="Times New Roman" w:cs="Times New Roman"/>
                <w:sz w:val="24"/>
                <w:szCs w:val="24"/>
              </w:rPr>
            </w:pPr>
            <w:r w:rsidRPr="000E460C">
              <w:rPr>
                <w:rFonts w:ascii="Times New Roman" w:hAnsi="Times New Roman"/>
                <w:sz w:val="24"/>
                <w:szCs w:val="24"/>
              </w:rPr>
              <w:lastRenderedPageBreak/>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7380" w:type="dxa"/>
          </w:tcPr>
          <w:p w:rsidR="00B656A6" w:rsidRPr="000E460C" w:rsidRDefault="00B656A6" w:rsidP="00C13A8D">
            <w:pPr>
              <w:widowControl w:val="0"/>
              <w:autoSpaceDE w:val="0"/>
              <w:autoSpaceDN w:val="0"/>
              <w:adjustRightInd w:val="0"/>
              <w:rPr>
                <w:bCs/>
              </w:rPr>
            </w:pPr>
          </w:p>
          <w:p w:rsidR="00B656A6" w:rsidRPr="000E460C" w:rsidRDefault="00B656A6" w:rsidP="00C13A8D">
            <w:pPr>
              <w:widowControl w:val="0"/>
              <w:autoSpaceDE w:val="0"/>
              <w:autoSpaceDN w:val="0"/>
              <w:adjustRightInd w:val="0"/>
              <w:rPr>
                <w:bCs/>
              </w:rPr>
            </w:pPr>
            <w:r w:rsidRPr="000E460C">
              <w:rPr>
                <w:bCs/>
              </w:rPr>
              <w:t>Источником финансирования являются средства краевого бюджета.</w:t>
            </w:r>
          </w:p>
          <w:p w:rsidR="00B656A6" w:rsidRPr="00C62182" w:rsidRDefault="00B656A6" w:rsidP="00C13A8D">
            <w:pPr>
              <w:widowControl w:val="0"/>
              <w:autoSpaceDE w:val="0"/>
              <w:autoSpaceDN w:val="0"/>
              <w:adjustRightInd w:val="0"/>
              <w:rPr>
                <w:bCs/>
              </w:rPr>
            </w:pPr>
            <w:r w:rsidRPr="000E460C">
              <w:rPr>
                <w:bCs/>
              </w:rPr>
              <w:t xml:space="preserve">Общий объем бюджетных ассигнований на реализацию </w:t>
            </w:r>
            <w:r w:rsidRPr="00C62182">
              <w:rPr>
                <w:bCs/>
              </w:rPr>
              <w:t>Подпрограммы на период 202</w:t>
            </w:r>
            <w:r w:rsidR="00C72B5F">
              <w:rPr>
                <w:bCs/>
              </w:rPr>
              <w:t>3</w:t>
            </w:r>
            <w:r w:rsidRPr="00C62182">
              <w:rPr>
                <w:bCs/>
              </w:rPr>
              <w:t>–202</w:t>
            </w:r>
            <w:r w:rsidR="00C72B5F">
              <w:rPr>
                <w:bCs/>
              </w:rPr>
              <w:t>5</w:t>
            </w:r>
            <w:r w:rsidRPr="00C62182">
              <w:rPr>
                <w:bCs/>
              </w:rPr>
              <w:t xml:space="preserve"> годы составляет </w:t>
            </w:r>
            <w:r w:rsidR="00810032">
              <w:rPr>
                <w:bCs/>
              </w:rPr>
              <w:t>13541,4</w:t>
            </w:r>
            <w:r w:rsidRPr="00C62182">
              <w:rPr>
                <w:bCs/>
              </w:rPr>
              <w:t xml:space="preserve"> тыс. рублей, в том числе: </w:t>
            </w:r>
          </w:p>
          <w:p w:rsidR="00B656A6" w:rsidRPr="00C62182" w:rsidRDefault="00B656A6" w:rsidP="00C13A8D">
            <w:pPr>
              <w:pStyle w:val="ConsPlusNonformat"/>
              <w:widowControl/>
              <w:rPr>
                <w:rFonts w:ascii="Times New Roman" w:hAnsi="Times New Roman"/>
                <w:bCs/>
                <w:sz w:val="24"/>
                <w:szCs w:val="24"/>
              </w:rPr>
            </w:pPr>
            <w:r w:rsidRPr="00C62182">
              <w:rPr>
                <w:rFonts w:ascii="Times New Roman" w:hAnsi="Times New Roman"/>
                <w:bCs/>
                <w:sz w:val="24"/>
                <w:szCs w:val="24"/>
              </w:rPr>
              <w:t>202</w:t>
            </w:r>
            <w:r w:rsidR="00A11D5A" w:rsidRPr="00C62182">
              <w:rPr>
                <w:rFonts w:ascii="Times New Roman" w:hAnsi="Times New Roman"/>
                <w:bCs/>
                <w:sz w:val="24"/>
                <w:szCs w:val="24"/>
              </w:rPr>
              <w:t>3</w:t>
            </w:r>
            <w:r w:rsidRPr="00C62182">
              <w:rPr>
                <w:rFonts w:ascii="Times New Roman" w:hAnsi="Times New Roman"/>
                <w:bCs/>
                <w:sz w:val="24"/>
                <w:szCs w:val="24"/>
              </w:rPr>
              <w:t xml:space="preserve"> год – </w:t>
            </w:r>
            <w:r w:rsidR="00810032">
              <w:rPr>
                <w:rFonts w:ascii="Times New Roman" w:hAnsi="Times New Roman"/>
                <w:bCs/>
                <w:sz w:val="24"/>
                <w:szCs w:val="24"/>
              </w:rPr>
              <w:t>4513,8</w:t>
            </w:r>
            <w:r w:rsidRPr="00C62182">
              <w:rPr>
                <w:rFonts w:ascii="Times New Roman" w:hAnsi="Times New Roman"/>
                <w:bCs/>
                <w:sz w:val="24"/>
                <w:szCs w:val="24"/>
              </w:rPr>
              <w:t xml:space="preserve"> тыс. рублей;</w:t>
            </w:r>
          </w:p>
          <w:p w:rsidR="00B656A6" w:rsidRDefault="00B656A6" w:rsidP="001F5AD5">
            <w:pPr>
              <w:pStyle w:val="ConsPlusNonformat"/>
              <w:widowControl/>
              <w:rPr>
                <w:rFonts w:ascii="Times New Roman" w:hAnsi="Times New Roman"/>
                <w:bCs/>
                <w:sz w:val="24"/>
                <w:szCs w:val="24"/>
              </w:rPr>
            </w:pPr>
            <w:r w:rsidRPr="00C62182">
              <w:rPr>
                <w:rFonts w:ascii="Times New Roman" w:hAnsi="Times New Roman"/>
                <w:bCs/>
                <w:sz w:val="24"/>
                <w:szCs w:val="24"/>
              </w:rPr>
              <w:t>202</w:t>
            </w:r>
            <w:r w:rsidR="00A11D5A" w:rsidRPr="00C62182">
              <w:rPr>
                <w:rFonts w:ascii="Times New Roman" w:hAnsi="Times New Roman"/>
                <w:bCs/>
                <w:sz w:val="24"/>
                <w:szCs w:val="24"/>
              </w:rPr>
              <w:t>4</w:t>
            </w:r>
            <w:r w:rsidRPr="00C62182">
              <w:rPr>
                <w:rFonts w:ascii="Times New Roman" w:hAnsi="Times New Roman"/>
                <w:bCs/>
                <w:sz w:val="24"/>
                <w:szCs w:val="24"/>
              </w:rPr>
              <w:t xml:space="preserve"> год – </w:t>
            </w:r>
            <w:r w:rsidR="00810032">
              <w:rPr>
                <w:rFonts w:ascii="Times New Roman" w:hAnsi="Times New Roman"/>
                <w:bCs/>
                <w:sz w:val="24"/>
                <w:szCs w:val="24"/>
              </w:rPr>
              <w:t>4513,8</w:t>
            </w:r>
            <w:r w:rsidRPr="00C62182">
              <w:rPr>
                <w:rFonts w:ascii="Times New Roman" w:hAnsi="Times New Roman"/>
                <w:bCs/>
                <w:sz w:val="24"/>
                <w:szCs w:val="24"/>
              </w:rPr>
              <w:t xml:space="preserve"> тыс. рублей.</w:t>
            </w:r>
          </w:p>
          <w:p w:rsidR="00C72B5F" w:rsidRPr="000E460C" w:rsidRDefault="00C72B5F" w:rsidP="002A4C68">
            <w:pPr>
              <w:pStyle w:val="ConsPlusNonformat"/>
              <w:widowControl/>
              <w:numPr>
                <w:ilvl w:val="0"/>
                <w:numId w:val="40"/>
              </w:numPr>
              <w:rPr>
                <w:rFonts w:ascii="Times New Roman" w:hAnsi="Times New Roman"/>
                <w:bCs/>
                <w:sz w:val="24"/>
                <w:szCs w:val="24"/>
              </w:rPr>
            </w:pPr>
            <w:r>
              <w:rPr>
                <w:rFonts w:ascii="Times New Roman" w:hAnsi="Times New Roman"/>
                <w:bCs/>
                <w:sz w:val="24"/>
                <w:szCs w:val="24"/>
              </w:rPr>
              <w:t xml:space="preserve"> </w:t>
            </w:r>
            <w:r w:rsidR="00810032">
              <w:rPr>
                <w:rFonts w:ascii="Times New Roman" w:hAnsi="Times New Roman"/>
                <w:bCs/>
                <w:sz w:val="24"/>
                <w:szCs w:val="24"/>
              </w:rPr>
              <w:t xml:space="preserve">– 4513,8 </w:t>
            </w:r>
            <w:proofErr w:type="spellStart"/>
            <w:r w:rsidR="00810032">
              <w:rPr>
                <w:rFonts w:ascii="Times New Roman" w:hAnsi="Times New Roman"/>
                <w:bCs/>
                <w:sz w:val="24"/>
                <w:szCs w:val="24"/>
              </w:rPr>
              <w:t>тыс</w:t>
            </w:r>
            <w:proofErr w:type="gramStart"/>
            <w:r w:rsidR="00810032">
              <w:rPr>
                <w:rFonts w:ascii="Times New Roman" w:hAnsi="Times New Roman"/>
                <w:bCs/>
                <w:sz w:val="24"/>
                <w:szCs w:val="24"/>
              </w:rPr>
              <w:t>.р</w:t>
            </w:r>
            <w:proofErr w:type="gramEnd"/>
            <w:r w:rsidR="00810032">
              <w:rPr>
                <w:rFonts w:ascii="Times New Roman" w:hAnsi="Times New Roman"/>
                <w:bCs/>
                <w:sz w:val="24"/>
                <w:szCs w:val="24"/>
              </w:rPr>
              <w:t>ублей</w:t>
            </w:r>
            <w:proofErr w:type="spellEnd"/>
          </w:p>
        </w:tc>
      </w:tr>
    </w:tbl>
    <w:p w:rsidR="00B656A6" w:rsidRPr="008F3611" w:rsidRDefault="00B656A6" w:rsidP="00B656A6">
      <w:pPr>
        <w:widowControl w:val="0"/>
        <w:autoSpaceDE w:val="0"/>
        <w:autoSpaceDN w:val="0"/>
        <w:adjustRightInd w:val="0"/>
        <w:ind w:firstLine="540"/>
        <w:jc w:val="center"/>
        <w:rPr>
          <w:b/>
        </w:rPr>
      </w:pPr>
    </w:p>
    <w:p w:rsidR="00B656A6" w:rsidRPr="002A4C68" w:rsidRDefault="002A4C68" w:rsidP="002A4C68">
      <w:pPr>
        <w:widowControl w:val="0"/>
        <w:autoSpaceDE w:val="0"/>
        <w:autoSpaceDN w:val="0"/>
        <w:adjustRightInd w:val="0"/>
        <w:ind w:left="360"/>
        <w:jc w:val="center"/>
        <w:rPr>
          <w:b/>
        </w:rPr>
      </w:pPr>
      <w:r>
        <w:rPr>
          <w:b/>
        </w:rPr>
        <w:t xml:space="preserve">2. </w:t>
      </w:r>
      <w:r w:rsidR="00B656A6" w:rsidRPr="002A4C68">
        <w:rPr>
          <w:b/>
        </w:rPr>
        <w:t>Мероприятия Подпрограммы</w:t>
      </w:r>
    </w:p>
    <w:p w:rsidR="002A4C68" w:rsidRPr="008F3611" w:rsidRDefault="002A4C68" w:rsidP="002A4C68">
      <w:pPr>
        <w:widowControl w:val="0"/>
        <w:autoSpaceDE w:val="0"/>
        <w:autoSpaceDN w:val="0"/>
        <w:adjustRightInd w:val="0"/>
        <w:ind w:left="360"/>
      </w:pPr>
    </w:p>
    <w:p w:rsidR="00B656A6" w:rsidRPr="008F3611" w:rsidRDefault="002A4C68" w:rsidP="002A4C68">
      <w:pPr>
        <w:autoSpaceDE w:val="0"/>
        <w:autoSpaceDN w:val="0"/>
        <w:adjustRightInd w:val="0"/>
        <w:jc w:val="both"/>
      </w:pPr>
      <w:r>
        <w:t xml:space="preserve">      </w:t>
      </w:r>
      <w:r w:rsidR="00B656A6" w:rsidRPr="008F3611">
        <w:t xml:space="preserve">Обеспечение </w:t>
      </w:r>
      <w:proofErr w:type="gramStart"/>
      <w:r w:rsidR="00B656A6" w:rsidRPr="008F3611">
        <w:t>деятельности отдела сельского хозяйства администрации района</w:t>
      </w:r>
      <w:proofErr w:type="gramEnd"/>
      <w:r w:rsidR="00B656A6" w:rsidRPr="008F3611">
        <w:t>.</w:t>
      </w:r>
    </w:p>
    <w:p w:rsidR="00B656A6" w:rsidRPr="008F3611" w:rsidRDefault="002A4C68" w:rsidP="002A4C68">
      <w:pPr>
        <w:widowControl w:val="0"/>
        <w:autoSpaceDE w:val="0"/>
        <w:autoSpaceDN w:val="0"/>
        <w:adjustRightInd w:val="0"/>
        <w:jc w:val="both"/>
      </w:pPr>
      <w:r>
        <w:t xml:space="preserve">      </w:t>
      </w:r>
      <w:r w:rsidR="00B656A6" w:rsidRPr="008F3611">
        <w:t>Финансирование расходов на содержание отдела сельского хозяйства осуществляется за счет средств, предусмотренных в краевом бюджете.</w:t>
      </w:r>
    </w:p>
    <w:p w:rsidR="00B656A6" w:rsidRPr="008F3611" w:rsidRDefault="002A4C68" w:rsidP="002A4C68">
      <w:pPr>
        <w:autoSpaceDE w:val="0"/>
        <w:autoSpaceDN w:val="0"/>
        <w:adjustRightInd w:val="0"/>
        <w:jc w:val="both"/>
      </w:pPr>
      <w:r>
        <w:t xml:space="preserve">      </w:t>
      </w:r>
      <w:r w:rsidR="00B656A6" w:rsidRPr="008F3611">
        <w:t xml:space="preserve">Общий объем субвенций на осуществление отдельных государственных полномочий определяется в соответствии с методикой расчета нормативов для определения общего объема субвенций. </w:t>
      </w:r>
    </w:p>
    <w:p w:rsidR="00B656A6" w:rsidRPr="008F3611" w:rsidRDefault="002A4C68" w:rsidP="002A4C68">
      <w:pPr>
        <w:autoSpaceDE w:val="0"/>
        <w:autoSpaceDN w:val="0"/>
        <w:adjustRightInd w:val="0"/>
        <w:jc w:val="both"/>
      </w:pPr>
      <w:r>
        <w:t xml:space="preserve">      </w:t>
      </w:r>
      <w:r w:rsidR="00B656A6" w:rsidRPr="008F3611">
        <w:t xml:space="preserve">Передача финансовых средств министерством сельского хозяйства и торговли Красноярского края производится ежемесячно. </w:t>
      </w:r>
    </w:p>
    <w:p w:rsidR="00B656A6" w:rsidRPr="008F3611" w:rsidRDefault="00B656A6" w:rsidP="00B656A6">
      <w:pPr>
        <w:widowControl w:val="0"/>
        <w:autoSpaceDE w:val="0"/>
        <w:autoSpaceDN w:val="0"/>
        <w:adjustRightInd w:val="0"/>
        <w:ind w:firstLine="709"/>
        <w:jc w:val="both"/>
      </w:pPr>
    </w:p>
    <w:p w:rsidR="00B656A6" w:rsidRDefault="002A4C68" w:rsidP="002A4C68">
      <w:pPr>
        <w:widowControl w:val="0"/>
        <w:autoSpaceDE w:val="0"/>
        <w:autoSpaceDN w:val="0"/>
        <w:adjustRightInd w:val="0"/>
        <w:ind w:left="360"/>
        <w:jc w:val="center"/>
        <w:rPr>
          <w:b/>
        </w:rPr>
      </w:pPr>
      <w:r>
        <w:rPr>
          <w:b/>
        </w:rPr>
        <w:t xml:space="preserve">3. </w:t>
      </w:r>
      <w:r w:rsidR="00B656A6" w:rsidRPr="008F3611">
        <w:rPr>
          <w:b/>
        </w:rPr>
        <w:t>Механизм реализации Подпрограммы</w:t>
      </w:r>
    </w:p>
    <w:p w:rsidR="002A4C68" w:rsidRDefault="002A4C68" w:rsidP="002A4C68">
      <w:pPr>
        <w:widowControl w:val="0"/>
        <w:autoSpaceDE w:val="0"/>
        <w:autoSpaceDN w:val="0"/>
        <w:adjustRightInd w:val="0"/>
        <w:jc w:val="both"/>
        <w:rPr>
          <w:b/>
        </w:rPr>
      </w:pPr>
    </w:p>
    <w:p w:rsidR="00B656A6" w:rsidRPr="008F3611" w:rsidRDefault="002A4C68" w:rsidP="002A4C68">
      <w:pPr>
        <w:widowControl w:val="0"/>
        <w:autoSpaceDE w:val="0"/>
        <w:autoSpaceDN w:val="0"/>
        <w:adjustRightInd w:val="0"/>
        <w:jc w:val="both"/>
      </w:pPr>
      <w:r>
        <w:rPr>
          <w:b/>
        </w:rPr>
        <w:t xml:space="preserve">      </w:t>
      </w:r>
      <w:r w:rsidR="00B656A6" w:rsidRPr="008F3611">
        <w:t>Финансирование подпрограммных мероприятий осуществляется за счёт:</w:t>
      </w:r>
    </w:p>
    <w:p w:rsidR="00B656A6" w:rsidRPr="008F3611" w:rsidRDefault="002A4C68" w:rsidP="00B656A6">
      <w:pPr>
        <w:widowControl w:val="0"/>
        <w:autoSpaceDE w:val="0"/>
        <w:autoSpaceDN w:val="0"/>
        <w:adjustRightInd w:val="0"/>
        <w:jc w:val="both"/>
      </w:pPr>
      <w:r>
        <w:t xml:space="preserve">      </w:t>
      </w:r>
      <w:r w:rsidR="00B656A6" w:rsidRPr="008F3611">
        <w:t>субвенции из краевого бюджета предоставленной районному бюджету;</w:t>
      </w:r>
    </w:p>
    <w:p w:rsidR="00B656A6" w:rsidRPr="008F3611" w:rsidRDefault="002A4C68" w:rsidP="00B656A6">
      <w:pPr>
        <w:autoSpaceDE w:val="0"/>
        <w:autoSpaceDN w:val="0"/>
        <w:adjustRightInd w:val="0"/>
        <w:jc w:val="both"/>
      </w:pPr>
      <w:r>
        <w:t xml:space="preserve">      </w:t>
      </w:r>
      <w:r w:rsidR="00B656A6" w:rsidRPr="008F3611">
        <w:t xml:space="preserve">субсидий краевого бюджета на финансовое обеспечение выполнения переданных государственных полномочий. </w:t>
      </w:r>
    </w:p>
    <w:p w:rsidR="00B656A6" w:rsidRPr="008F3611" w:rsidRDefault="00B656A6" w:rsidP="00B656A6">
      <w:pPr>
        <w:autoSpaceDE w:val="0"/>
        <w:autoSpaceDN w:val="0"/>
        <w:adjustRightInd w:val="0"/>
        <w:ind w:firstLine="454"/>
        <w:jc w:val="both"/>
      </w:pPr>
      <w:r w:rsidRPr="008F3611">
        <w:t>Средства краевого бюджета предоставляются администрации Нижнеингашского района в соответствии с Законом Красноярского края от 27.12.2005 №17-4397 «О наделении органов местного самоуправления муниципальных районов</w:t>
      </w:r>
      <w:r w:rsidR="00455547">
        <w:t xml:space="preserve"> и муниципальных округов края</w:t>
      </w:r>
      <w:r w:rsidRPr="008F3611">
        <w:t xml:space="preserve"> отдельными государственными полномочиями по решению вопросов поддержки сельскохозяйственного производства». </w:t>
      </w:r>
    </w:p>
    <w:p w:rsidR="00B656A6" w:rsidRPr="008F3611" w:rsidRDefault="00B656A6" w:rsidP="00B656A6">
      <w:pPr>
        <w:widowControl w:val="0"/>
        <w:autoSpaceDE w:val="0"/>
        <w:autoSpaceDN w:val="0"/>
        <w:adjustRightInd w:val="0"/>
        <w:jc w:val="both"/>
      </w:pPr>
    </w:p>
    <w:p w:rsidR="00B656A6" w:rsidRDefault="002A4C68" w:rsidP="002A4C68">
      <w:pPr>
        <w:widowControl w:val="0"/>
        <w:autoSpaceDE w:val="0"/>
        <w:autoSpaceDN w:val="0"/>
        <w:adjustRightInd w:val="0"/>
        <w:ind w:left="360"/>
        <w:jc w:val="center"/>
        <w:rPr>
          <w:b/>
        </w:rPr>
      </w:pPr>
      <w:r>
        <w:rPr>
          <w:b/>
        </w:rPr>
        <w:t xml:space="preserve">4. </w:t>
      </w:r>
      <w:r w:rsidR="00B656A6" w:rsidRPr="008F3611">
        <w:rPr>
          <w:b/>
        </w:rPr>
        <w:t xml:space="preserve">Управление подпрограммой и </w:t>
      </w:r>
      <w:proofErr w:type="gramStart"/>
      <w:r w:rsidR="00B656A6" w:rsidRPr="008F3611">
        <w:rPr>
          <w:b/>
        </w:rPr>
        <w:t>контроль за</w:t>
      </w:r>
      <w:proofErr w:type="gramEnd"/>
      <w:r w:rsidR="00B656A6" w:rsidRPr="008F3611">
        <w:rPr>
          <w:b/>
        </w:rPr>
        <w:t xml:space="preserve"> исполнением</w:t>
      </w:r>
    </w:p>
    <w:p w:rsidR="002A4C68" w:rsidRDefault="002A4C68" w:rsidP="002A4C68">
      <w:pPr>
        <w:autoSpaceDE w:val="0"/>
        <w:jc w:val="both"/>
      </w:pPr>
    </w:p>
    <w:p w:rsidR="00B656A6" w:rsidRPr="008F3611" w:rsidRDefault="002A4C68" w:rsidP="002A4C68">
      <w:pPr>
        <w:autoSpaceDE w:val="0"/>
        <w:jc w:val="both"/>
      </w:pPr>
      <w:r>
        <w:t xml:space="preserve">       </w:t>
      </w:r>
      <w:r w:rsidR="00B656A6" w:rsidRPr="008F3611">
        <w:t xml:space="preserve">Исполнение Подпрограммы по реализации мероприятий и текущий </w:t>
      </w:r>
      <w:proofErr w:type="gramStart"/>
      <w:r w:rsidR="00B656A6" w:rsidRPr="008F3611">
        <w:t>контроль за</w:t>
      </w:r>
      <w:proofErr w:type="gramEnd"/>
      <w:r w:rsidR="00B656A6" w:rsidRPr="008F3611">
        <w:t xml:space="preserve"> ходом её реализации осуществляет администрация района в лице отдела сельского хозяйства администрации района.</w:t>
      </w:r>
    </w:p>
    <w:p w:rsidR="00B656A6" w:rsidRPr="008F3611" w:rsidRDefault="002A4C68" w:rsidP="002A4C68">
      <w:pPr>
        <w:autoSpaceDE w:val="0"/>
        <w:jc w:val="both"/>
      </w:pPr>
      <w:r>
        <w:t xml:space="preserve">      </w:t>
      </w:r>
      <w:r w:rsidR="00B656A6" w:rsidRPr="008F3611">
        <w:t xml:space="preserve">Финансовый </w:t>
      </w:r>
      <w:proofErr w:type="gramStart"/>
      <w:r w:rsidR="00B656A6" w:rsidRPr="008F3611">
        <w:t>контроль за</w:t>
      </w:r>
      <w:proofErr w:type="gramEnd"/>
      <w:r w:rsidR="00B656A6" w:rsidRPr="008F3611">
        <w:t xml:space="preserve"> исполнением краевого бюджета осуществляет министерство сельского хозяйства и торговли Красноярского края.</w:t>
      </w:r>
    </w:p>
    <w:p w:rsidR="00B656A6" w:rsidRPr="008F3611" w:rsidRDefault="002A4C68" w:rsidP="00B656A6">
      <w:pPr>
        <w:autoSpaceDE w:val="0"/>
        <w:autoSpaceDN w:val="0"/>
        <w:adjustRightInd w:val="0"/>
        <w:jc w:val="both"/>
      </w:pPr>
      <w:r>
        <w:t xml:space="preserve">      </w:t>
      </w:r>
      <w:r w:rsidR="00B656A6" w:rsidRPr="008F3611">
        <w:t>Отчетные данные по исполнению подпрограммы предоставляет</w:t>
      </w:r>
      <w:r w:rsidR="00522BB0">
        <w:t xml:space="preserve"> ежеквартально</w:t>
      </w:r>
      <w:r w:rsidR="00F81F7C">
        <w:t xml:space="preserve"> и за год (годовой отчет)</w:t>
      </w:r>
      <w:r w:rsidR="00B656A6" w:rsidRPr="008F3611">
        <w:t xml:space="preserve"> отдел сельского хозяйства администрации района в соответствии с Постановлением</w:t>
      </w:r>
      <w:r w:rsidR="00B656A6">
        <w:t xml:space="preserve"> администрации района</w:t>
      </w:r>
      <w:r w:rsidR="00B656A6" w:rsidRPr="008F3611">
        <w:t xml:space="preserve"> от 27.11.5015</w:t>
      </w:r>
      <w:r w:rsidR="00B656A6">
        <w:t xml:space="preserve"> </w:t>
      </w:r>
      <w:r w:rsidR="00B656A6" w:rsidRPr="008F3611">
        <w:t xml:space="preserve">№ </w:t>
      </w:r>
      <w:r w:rsidR="00502D65" w:rsidRPr="008F3611">
        <w:t>880 «</w:t>
      </w:r>
      <w:r w:rsidR="00B656A6" w:rsidRPr="008F3611">
        <w:t xml:space="preserve">Об утверждении Порядка принятия решений о разработке, формировании и реализации муниципальных программ Нижнеингашского района» </w:t>
      </w:r>
    </w:p>
    <w:p w:rsidR="00B656A6" w:rsidRPr="008F3611" w:rsidRDefault="00B656A6" w:rsidP="00B656A6">
      <w:pPr>
        <w:autoSpaceDE w:val="0"/>
        <w:autoSpaceDN w:val="0"/>
        <w:adjustRightInd w:val="0"/>
        <w:ind w:firstLine="540"/>
        <w:jc w:val="both"/>
      </w:pPr>
    </w:p>
    <w:p w:rsidR="00B656A6" w:rsidRDefault="00B656A6" w:rsidP="00B656A6">
      <w:pPr>
        <w:autoSpaceDE w:val="0"/>
        <w:autoSpaceDN w:val="0"/>
        <w:adjustRightInd w:val="0"/>
        <w:ind w:firstLine="540"/>
        <w:jc w:val="both"/>
      </w:pPr>
    </w:p>
    <w:p w:rsidR="001639A5" w:rsidRDefault="001639A5" w:rsidP="00B656A6">
      <w:pPr>
        <w:autoSpaceDE w:val="0"/>
        <w:autoSpaceDN w:val="0"/>
        <w:adjustRightInd w:val="0"/>
        <w:ind w:firstLine="540"/>
        <w:jc w:val="both"/>
      </w:pPr>
    </w:p>
    <w:p w:rsidR="001639A5" w:rsidRDefault="001639A5" w:rsidP="00B656A6">
      <w:pPr>
        <w:autoSpaceDE w:val="0"/>
        <w:autoSpaceDN w:val="0"/>
        <w:adjustRightInd w:val="0"/>
        <w:ind w:firstLine="540"/>
        <w:jc w:val="both"/>
      </w:pPr>
    </w:p>
    <w:p w:rsidR="001639A5" w:rsidRDefault="001639A5" w:rsidP="00B656A6">
      <w:pPr>
        <w:autoSpaceDE w:val="0"/>
        <w:autoSpaceDN w:val="0"/>
        <w:adjustRightInd w:val="0"/>
        <w:ind w:firstLine="540"/>
        <w:jc w:val="both"/>
      </w:pPr>
    </w:p>
    <w:p w:rsidR="001639A5" w:rsidRDefault="001639A5" w:rsidP="00B656A6">
      <w:pPr>
        <w:autoSpaceDE w:val="0"/>
        <w:autoSpaceDN w:val="0"/>
        <w:adjustRightInd w:val="0"/>
        <w:ind w:firstLine="540"/>
        <w:jc w:val="both"/>
      </w:pPr>
    </w:p>
    <w:p w:rsidR="001639A5" w:rsidRDefault="001639A5" w:rsidP="00B656A6">
      <w:pPr>
        <w:autoSpaceDE w:val="0"/>
        <w:autoSpaceDN w:val="0"/>
        <w:adjustRightInd w:val="0"/>
        <w:ind w:firstLine="540"/>
        <w:jc w:val="both"/>
      </w:pPr>
    </w:p>
    <w:p w:rsidR="001639A5" w:rsidRDefault="001639A5" w:rsidP="00B656A6">
      <w:pPr>
        <w:autoSpaceDE w:val="0"/>
        <w:autoSpaceDN w:val="0"/>
        <w:adjustRightInd w:val="0"/>
        <w:ind w:firstLine="540"/>
        <w:jc w:val="both"/>
      </w:pPr>
    </w:p>
    <w:p w:rsidR="001639A5" w:rsidRDefault="001639A5" w:rsidP="00B656A6">
      <w:pPr>
        <w:autoSpaceDE w:val="0"/>
        <w:autoSpaceDN w:val="0"/>
        <w:adjustRightInd w:val="0"/>
        <w:ind w:firstLine="540"/>
        <w:jc w:val="both"/>
      </w:pPr>
    </w:p>
    <w:tbl>
      <w:tblPr>
        <w:tblpPr w:leftFromText="180" w:rightFromText="180" w:bottomFromText="160" w:vertAnchor="text" w:horzAnchor="margin" w:tblpXSpec="right" w:tblpY="-237"/>
        <w:tblW w:w="4597" w:type="dxa"/>
        <w:tblLook w:val="00A0" w:firstRow="1" w:lastRow="0" w:firstColumn="1" w:lastColumn="0" w:noHBand="0" w:noVBand="0"/>
      </w:tblPr>
      <w:tblGrid>
        <w:gridCol w:w="4597"/>
      </w:tblGrid>
      <w:tr w:rsidR="00F5725B" w:rsidRPr="00F5725B" w:rsidTr="00F5725B">
        <w:tc>
          <w:tcPr>
            <w:tcW w:w="4597" w:type="dxa"/>
            <w:hideMark/>
          </w:tcPr>
          <w:p w:rsidR="00A431A4" w:rsidRDefault="00A431A4" w:rsidP="00080D79">
            <w:pPr>
              <w:autoSpaceDE w:val="0"/>
              <w:autoSpaceDN w:val="0"/>
              <w:adjustRightInd w:val="0"/>
              <w:ind w:firstLine="540"/>
              <w:jc w:val="right"/>
            </w:pPr>
          </w:p>
          <w:p w:rsidR="00A431A4" w:rsidRDefault="00A431A4" w:rsidP="00080D79">
            <w:pPr>
              <w:autoSpaceDE w:val="0"/>
              <w:autoSpaceDN w:val="0"/>
              <w:adjustRightInd w:val="0"/>
              <w:ind w:firstLine="540"/>
              <w:jc w:val="right"/>
            </w:pPr>
          </w:p>
          <w:p w:rsidR="00F5725B" w:rsidRPr="00F5725B" w:rsidRDefault="00F5725B" w:rsidP="00080D79">
            <w:pPr>
              <w:autoSpaceDE w:val="0"/>
              <w:autoSpaceDN w:val="0"/>
              <w:adjustRightInd w:val="0"/>
              <w:ind w:firstLine="540"/>
              <w:jc w:val="right"/>
            </w:pPr>
            <w:r w:rsidRPr="00F5725B">
              <w:t xml:space="preserve">Приложение № </w:t>
            </w:r>
            <w:r>
              <w:t>7</w:t>
            </w:r>
          </w:p>
          <w:p w:rsidR="00080D79" w:rsidRDefault="00F5725B" w:rsidP="00080D79">
            <w:pPr>
              <w:autoSpaceDE w:val="0"/>
              <w:autoSpaceDN w:val="0"/>
              <w:adjustRightInd w:val="0"/>
              <w:ind w:firstLine="540"/>
              <w:jc w:val="right"/>
            </w:pPr>
            <w:r w:rsidRPr="00F5725B">
              <w:t xml:space="preserve">к муниципальной </w:t>
            </w:r>
          </w:p>
          <w:p w:rsidR="00080D79" w:rsidRDefault="00F5725B" w:rsidP="00080D79">
            <w:pPr>
              <w:autoSpaceDE w:val="0"/>
              <w:autoSpaceDN w:val="0"/>
              <w:adjustRightInd w:val="0"/>
              <w:ind w:firstLine="540"/>
              <w:jc w:val="right"/>
            </w:pPr>
            <w:r w:rsidRPr="00F5725B">
              <w:t>программе «Развитие</w:t>
            </w:r>
          </w:p>
          <w:p w:rsidR="00F5725B" w:rsidRPr="00F5725B" w:rsidRDefault="00F5725B" w:rsidP="00080D79">
            <w:pPr>
              <w:autoSpaceDE w:val="0"/>
              <w:autoSpaceDN w:val="0"/>
              <w:adjustRightInd w:val="0"/>
              <w:ind w:firstLine="540"/>
              <w:jc w:val="right"/>
            </w:pPr>
            <w:r w:rsidRPr="00F5725B">
              <w:t xml:space="preserve"> сельского хозяйства в Нижнеингашском районе»</w:t>
            </w:r>
          </w:p>
          <w:p w:rsidR="00F5725B" w:rsidRPr="00F5725B" w:rsidRDefault="00F5725B" w:rsidP="00F5725B">
            <w:pPr>
              <w:autoSpaceDE w:val="0"/>
              <w:autoSpaceDN w:val="0"/>
              <w:adjustRightInd w:val="0"/>
              <w:ind w:firstLine="540"/>
              <w:jc w:val="both"/>
            </w:pPr>
            <w:r w:rsidRPr="00F5725B">
              <w:t xml:space="preserve"> </w:t>
            </w:r>
          </w:p>
        </w:tc>
      </w:tr>
    </w:tbl>
    <w:p w:rsidR="00A431A4" w:rsidRPr="00F5725B" w:rsidRDefault="00A431A4" w:rsidP="00F5725B">
      <w:pPr>
        <w:autoSpaceDE w:val="0"/>
        <w:autoSpaceDN w:val="0"/>
        <w:adjustRightInd w:val="0"/>
        <w:ind w:firstLine="540"/>
        <w:jc w:val="both"/>
        <w:rPr>
          <w:bCs/>
        </w:rPr>
      </w:pPr>
    </w:p>
    <w:p w:rsidR="00F5725B" w:rsidRPr="00F5725B" w:rsidRDefault="00F5725B" w:rsidP="00F5725B">
      <w:pPr>
        <w:autoSpaceDE w:val="0"/>
        <w:autoSpaceDN w:val="0"/>
        <w:adjustRightInd w:val="0"/>
        <w:ind w:firstLine="540"/>
        <w:jc w:val="both"/>
        <w:rPr>
          <w:bCs/>
        </w:rPr>
      </w:pPr>
    </w:p>
    <w:p w:rsidR="00F5725B" w:rsidRPr="00F5725B" w:rsidRDefault="00F5725B" w:rsidP="00F5725B">
      <w:pPr>
        <w:autoSpaceDE w:val="0"/>
        <w:autoSpaceDN w:val="0"/>
        <w:adjustRightInd w:val="0"/>
        <w:ind w:firstLine="540"/>
        <w:jc w:val="both"/>
        <w:rPr>
          <w:bCs/>
        </w:rPr>
      </w:pPr>
    </w:p>
    <w:p w:rsidR="00F5725B" w:rsidRPr="00F5725B" w:rsidRDefault="00F5725B" w:rsidP="00F5725B">
      <w:pPr>
        <w:autoSpaceDE w:val="0"/>
        <w:autoSpaceDN w:val="0"/>
        <w:adjustRightInd w:val="0"/>
        <w:ind w:firstLine="540"/>
        <w:jc w:val="both"/>
        <w:rPr>
          <w:bCs/>
        </w:rPr>
      </w:pPr>
    </w:p>
    <w:p w:rsidR="00F5725B" w:rsidRPr="00F5725B" w:rsidRDefault="00F5725B" w:rsidP="00F5725B">
      <w:pPr>
        <w:autoSpaceDE w:val="0"/>
        <w:autoSpaceDN w:val="0"/>
        <w:adjustRightInd w:val="0"/>
        <w:ind w:firstLine="540"/>
        <w:jc w:val="both"/>
        <w:rPr>
          <w:bCs/>
        </w:rPr>
      </w:pPr>
    </w:p>
    <w:p w:rsidR="00F5725B" w:rsidRPr="00F5725B" w:rsidRDefault="00F5725B" w:rsidP="00F5725B">
      <w:pPr>
        <w:autoSpaceDE w:val="0"/>
        <w:autoSpaceDN w:val="0"/>
        <w:adjustRightInd w:val="0"/>
        <w:ind w:firstLine="540"/>
        <w:jc w:val="both"/>
        <w:rPr>
          <w:b/>
        </w:rPr>
      </w:pPr>
    </w:p>
    <w:p w:rsidR="00A431A4" w:rsidRDefault="00A431A4" w:rsidP="00F5725B">
      <w:pPr>
        <w:autoSpaceDE w:val="0"/>
        <w:autoSpaceDN w:val="0"/>
        <w:adjustRightInd w:val="0"/>
        <w:ind w:firstLine="540"/>
        <w:jc w:val="center"/>
        <w:rPr>
          <w:b/>
        </w:rPr>
      </w:pPr>
    </w:p>
    <w:p w:rsidR="00A431A4" w:rsidRDefault="00A431A4" w:rsidP="00F5725B">
      <w:pPr>
        <w:autoSpaceDE w:val="0"/>
        <w:autoSpaceDN w:val="0"/>
        <w:adjustRightInd w:val="0"/>
        <w:ind w:firstLine="540"/>
        <w:jc w:val="center"/>
        <w:rPr>
          <w:b/>
        </w:rPr>
      </w:pPr>
    </w:p>
    <w:p w:rsidR="00F5725B" w:rsidRPr="00F5725B" w:rsidRDefault="00F5725B" w:rsidP="00F5725B">
      <w:pPr>
        <w:autoSpaceDE w:val="0"/>
        <w:autoSpaceDN w:val="0"/>
        <w:adjustRightInd w:val="0"/>
        <w:ind w:firstLine="540"/>
        <w:jc w:val="center"/>
        <w:rPr>
          <w:b/>
          <w:bCs/>
        </w:rPr>
      </w:pPr>
      <w:r w:rsidRPr="00F5725B">
        <w:rPr>
          <w:b/>
        </w:rPr>
        <w:t>1. Информация об отдельном мероприятии 2</w:t>
      </w:r>
    </w:p>
    <w:p w:rsidR="00F5725B" w:rsidRPr="00F5725B" w:rsidRDefault="00F5725B" w:rsidP="00F5725B">
      <w:pPr>
        <w:autoSpaceDE w:val="0"/>
        <w:autoSpaceDN w:val="0"/>
        <w:adjustRightInd w:val="0"/>
        <w:ind w:firstLine="540"/>
        <w:jc w:val="center"/>
        <w:rPr>
          <w:b/>
          <w:bCs/>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7020"/>
      </w:tblGrid>
      <w:tr w:rsidR="00F5725B" w:rsidRPr="00F5725B" w:rsidTr="00F5725B">
        <w:trPr>
          <w:trHeight w:val="667"/>
        </w:trPr>
        <w:tc>
          <w:tcPr>
            <w:tcW w:w="3060" w:type="dxa"/>
            <w:tcBorders>
              <w:top w:val="single" w:sz="4" w:space="0" w:color="auto"/>
              <w:left w:val="single" w:sz="4" w:space="0" w:color="auto"/>
              <w:bottom w:val="single" w:sz="4" w:space="0" w:color="auto"/>
              <w:right w:val="single" w:sz="4" w:space="0" w:color="auto"/>
            </w:tcBorders>
            <w:hideMark/>
          </w:tcPr>
          <w:p w:rsidR="00F5725B" w:rsidRPr="00F5725B" w:rsidRDefault="00F5725B" w:rsidP="00F5725B">
            <w:pPr>
              <w:autoSpaceDE w:val="0"/>
              <w:autoSpaceDN w:val="0"/>
              <w:adjustRightInd w:val="0"/>
              <w:ind w:firstLine="540"/>
              <w:jc w:val="both"/>
              <w:rPr>
                <w:bCs/>
              </w:rPr>
            </w:pPr>
            <w:r w:rsidRPr="00F5725B">
              <w:rPr>
                <w:bCs/>
              </w:rPr>
              <w:t xml:space="preserve">Наименование </w:t>
            </w:r>
            <w:r>
              <w:rPr>
                <w:bCs/>
              </w:rPr>
              <w:t xml:space="preserve">отдельного </w:t>
            </w:r>
            <w:r w:rsidRPr="00F5725B">
              <w:rPr>
                <w:bCs/>
              </w:rPr>
              <w:t>мероприятия</w:t>
            </w:r>
          </w:p>
        </w:tc>
        <w:tc>
          <w:tcPr>
            <w:tcW w:w="7020" w:type="dxa"/>
            <w:tcBorders>
              <w:top w:val="single" w:sz="4" w:space="0" w:color="auto"/>
              <w:left w:val="single" w:sz="4" w:space="0" w:color="auto"/>
              <w:bottom w:val="single" w:sz="4" w:space="0" w:color="auto"/>
              <w:right w:val="single" w:sz="4" w:space="0" w:color="auto"/>
            </w:tcBorders>
            <w:hideMark/>
          </w:tcPr>
          <w:p w:rsidR="00F5725B" w:rsidRPr="00F5725B" w:rsidRDefault="00F5725B" w:rsidP="00F5725B">
            <w:pPr>
              <w:autoSpaceDE w:val="0"/>
              <w:autoSpaceDN w:val="0"/>
              <w:adjustRightInd w:val="0"/>
              <w:ind w:firstLine="540"/>
              <w:jc w:val="both"/>
            </w:pPr>
            <w:r w:rsidRPr="00F5725B">
              <w:t>Моральное и материальное стимулирование работников сельскохозяйственного производства в Нижнеингашском районе.</w:t>
            </w:r>
          </w:p>
        </w:tc>
      </w:tr>
      <w:tr w:rsidR="00F5725B" w:rsidRPr="00F5725B" w:rsidTr="00F5725B">
        <w:trPr>
          <w:trHeight w:val="477"/>
        </w:trPr>
        <w:tc>
          <w:tcPr>
            <w:tcW w:w="3060" w:type="dxa"/>
            <w:tcBorders>
              <w:top w:val="single" w:sz="4" w:space="0" w:color="auto"/>
              <w:left w:val="single" w:sz="4" w:space="0" w:color="auto"/>
              <w:bottom w:val="single" w:sz="4" w:space="0" w:color="auto"/>
              <w:right w:val="single" w:sz="4" w:space="0" w:color="auto"/>
            </w:tcBorders>
            <w:hideMark/>
          </w:tcPr>
          <w:p w:rsidR="00F5725B" w:rsidRPr="00F5725B" w:rsidRDefault="00F5725B" w:rsidP="00F5725B">
            <w:pPr>
              <w:autoSpaceDE w:val="0"/>
              <w:autoSpaceDN w:val="0"/>
              <w:adjustRightInd w:val="0"/>
              <w:ind w:firstLine="540"/>
              <w:jc w:val="both"/>
              <w:rPr>
                <w:bCs/>
              </w:rPr>
            </w:pPr>
            <w:r w:rsidRPr="00F5725B">
              <w:t xml:space="preserve">Наименование муниципальной программы </w:t>
            </w:r>
          </w:p>
        </w:tc>
        <w:tc>
          <w:tcPr>
            <w:tcW w:w="7020" w:type="dxa"/>
            <w:tcBorders>
              <w:top w:val="single" w:sz="4" w:space="0" w:color="auto"/>
              <w:left w:val="single" w:sz="4" w:space="0" w:color="auto"/>
              <w:bottom w:val="single" w:sz="4" w:space="0" w:color="auto"/>
              <w:right w:val="single" w:sz="4" w:space="0" w:color="auto"/>
            </w:tcBorders>
            <w:hideMark/>
          </w:tcPr>
          <w:p w:rsidR="00F5725B" w:rsidRPr="00F5725B" w:rsidRDefault="00F5725B" w:rsidP="008F2DBB">
            <w:pPr>
              <w:autoSpaceDE w:val="0"/>
              <w:autoSpaceDN w:val="0"/>
              <w:adjustRightInd w:val="0"/>
              <w:ind w:firstLine="540"/>
              <w:rPr>
                <w:bCs/>
              </w:rPr>
            </w:pPr>
            <w:r w:rsidRPr="00F5725B">
              <w:t>«Развитие сельского хозяйства в Нижнеингашском  районе»</w:t>
            </w:r>
          </w:p>
        </w:tc>
      </w:tr>
      <w:tr w:rsidR="00F5725B" w:rsidRPr="00F5725B" w:rsidTr="00F5725B">
        <w:trPr>
          <w:trHeight w:val="477"/>
        </w:trPr>
        <w:tc>
          <w:tcPr>
            <w:tcW w:w="3060" w:type="dxa"/>
            <w:tcBorders>
              <w:top w:val="single" w:sz="4" w:space="0" w:color="auto"/>
              <w:left w:val="single" w:sz="4" w:space="0" w:color="auto"/>
              <w:bottom w:val="single" w:sz="4" w:space="0" w:color="auto"/>
              <w:right w:val="single" w:sz="4" w:space="0" w:color="auto"/>
            </w:tcBorders>
            <w:hideMark/>
          </w:tcPr>
          <w:p w:rsidR="00F5725B" w:rsidRPr="00F5725B" w:rsidRDefault="00F5725B" w:rsidP="00F5725B">
            <w:pPr>
              <w:autoSpaceDE w:val="0"/>
              <w:autoSpaceDN w:val="0"/>
              <w:adjustRightInd w:val="0"/>
              <w:ind w:firstLine="540"/>
              <w:jc w:val="both"/>
            </w:pPr>
            <w:r w:rsidRPr="00F5725B">
              <w:t>Сроки реализации  мероприятия</w:t>
            </w:r>
          </w:p>
        </w:tc>
        <w:tc>
          <w:tcPr>
            <w:tcW w:w="7020" w:type="dxa"/>
            <w:tcBorders>
              <w:top w:val="single" w:sz="4" w:space="0" w:color="auto"/>
              <w:left w:val="single" w:sz="4" w:space="0" w:color="auto"/>
              <w:bottom w:val="single" w:sz="4" w:space="0" w:color="auto"/>
              <w:right w:val="single" w:sz="4" w:space="0" w:color="auto"/>
            </w:tcBorders>
            <w:hideMark/>
          </w:tcPr>
          <w:p w:rsidR="00F5725B" w:rsidRPr="00F5725B" w:rsidRDefault="00F5725B" w:rsidP="008F2DBB">
            <w:pPr>
              <w:autoSpaceDE w:val="0"/>
              <w:autoSpaceDN w:val="0"/>
              <w:adjustRightInd w:val="0"/>
              <w:ind w:firstLine="540"/>
            </w:pPr>
            <w:r w:rsidRPr="00F5725B">
              <w:t>202</w:t>
            </w:r>
            <w:r>
              <w:t>3</w:t>
            </w:r>
            <w:r w:rsidRPr="00F5725B">
              <w:t>-202</w:t>
            </w:r>
            <w:r>
              <w:t>5</w:t>
            </w:r>
            <w:r w:rsidRPr="00F5725B">
              <w:t xml:space="preserve">  годы</w:t>
            </w:r>
          </w:p>
        </w:tc>
      </w:tr>
      <w:tr w:rsidR="00F5725B" w:rsidRPr="00F5725B" w:rsidTr="00F5725B">
        <w:trPr>
          <w:trHeight w:val="477"/>
        </w:trPr>
        <w:tc>
          <w:tcPr>
            <w:tcW w:w="3060" w:type="dxa"/>
            <w:tcBorders>
              <w:top w:val="single" w:sz="4" w:space="0" w:color="auto"/>
              <w:left w:val="single" w:sz="4" w:space="0" w:color="auto"/>
              <w:bottom w:val="single" w:sz="4" w:space="0" w:color="auto"/>
              <w:right w:val="single" w:sz="4" w:space="0" w:color="auto"/>
            </w:tcBorders>
            <w:hideMark/>
          </w:tcPr>
          <w:p w:rsidR="00F5725B" w:rsidRPr="00F5725B" w:rsidRDefault="00F5725B" w:rsidP="00F5725B">
            <w:pPr>
              <w:autoSpaceDE w:val="0"/>
              <w:autoSpaceDN w:val="0"/>
              <w:adjustRightInd w:val="0"/>
              <w:ind w:firstLine="540"/>
              <w:jc w:val="both"/>
            </w:pPr>
            <w:r w:rsidRPr="00F5725B">
              <w:t>Цель реализации  мероприятия</w:t>
            </w:r>
          </w:p>
        </w:tc>
        <w:tc>
          <w:tcPr>
            <w:tcW w:w="7020" w:type="dxa"/>
            <w:tcBorders>
              <w:top w:val="single" w:sz="4" w:space="0" w:color="auto"/>
              <w:left w:val="single" w:sz="4" w:space="0" w:color="auto"/>
              <w:bottom w:val="single" w:sz="4" w:space="0" w:color="auto"/>
              <w:right w:val="single" w:sz="4" w:space="0" w:color="auto"/>
            </w:tcBorders>
            <w:hideMark/>
          </w:tcPr>
          <w:p w:rsidR="00F5725B" w:rsidRPr="00F5725B" w:rsidRDefault="00F5725B" w:rsidP="008F2DBB">
            <w:pPr>
              <w:autoSpaceDE w:val="0"/>
              <w:autoSpaceDN w:val="0"/>
              <w:adjustRightInd w:val="0"/>
              <w:ind w:firstLine="540"/>
            </w:pPr>
            <w:r w:rsidRPr="00F5725B">
              <w:t>Усиление моральной и материальной заинтересованности работников сельскохозяйственного производства, увеличение продуктивности скота, увеличение объёмов продукции в растениеводстве и животноводстве, обеспечение сохранности сельскохозяйственной продукции</w:t>
            </w:r>
          </w:p>
        </w:tc>
      </w:tr>
      <w:tr w:rsidR="00F5725B" w:rsidRPr="00F5725B" w:rsidTr="00F5725B">
        <w:trPr>
          <w:trHeight w:val="477"/>
        </w:trPr>
        <w:tc>
          <w:tcPr>
            <w:tcW w:w="3060" w:type="dxa"/>
            <w:tcBorders>
              <w:top w:val="single" w:sz="4" w:space="0" w:color="auto"/>
              <w:left w:val="single" w:sz="4" w:space="0" w:color="auto"/>
              <w:bottom w:val="single" w:sz="4" w:space="0" w:color="auto"/>
              <w:right w:val="single" w:sz="4" w:space="0" w:color="auto"/>
            </w:tcBorders>
            <w:hideMark/>
          </w:tcPr>
          <w:p w:rsidR="00F5725B" w:rsidRPr="00F5725B" w:rsidRDefault="00F5725B" w:rsidP="00F5725B">
            <w:pPr>
              <w:autoSpaceDE w:val="0"/>
              <w:autoSpaceDN w:val="0"/>
              <w:adjustRightInd w:val="0"/>
              <w:ind w:firstLine="540"/>
              <w:jc w:val="both"/>
              <w:rPr>
                <w:bCs/>
              </w:rPr>
            </w:pPr>
            <w:r w:rsidRPr="00F5725B">
              <w:t>Наименование главного распорядителя бюджетных средств, ответственного за реализацию мероприятия.</w:t>
            </w:r>
          </w:p>
        </w:tc>
        <w:tc>
          <w:tcPr>
            <w:tcW w:w="7020" w:type="dxa"/>
            <w:tcBorders>
              <w:top w:val="single" w:sz="4" w:space="0" w:color="auto"/>
              <w:left w:val="single" w:sz="4" w:space="0" w:color="auto"/>
              <w:bottom w:val="single" w:sz="4" w:space="0" w:color="auto"/>
              <w:right w:val="single" w:sz="4" w:space="0" w:color="auto"/>
            </w:tcBorders>
            <w:hideMark/>
          </w:tcPr>
          <w:p w:rsidR="00F5725B" w:rsidRPr="00F5725B" w:rsidRDefault="00F5725B" w:rsidP="008F2DBB">
            <w:pPr>
              <w:autoSpaceDE w:val="0"/>
              <w:autoSpaceDN w:val="0"/>
              <w:adjustRightInd w:val="0"/>
              <w:ind w:firstLine="540"/>
              <w:rPr>
                <w:bCs/>
              </w:rPr>
            </w:pPr>
            <w:r w:rsidRPr="00F5725B">
              <w:rPr>
                <w:bCs/>
              </w:rPr>
              <w:t>Администрация Нижнеингашского района</w:t>
            </w:r>
          </w:p>
        </w:tc>
      </w:tr>
      <w:tr w:rsidR="00F5725B" w:rsidRPr="00F5725B" w:rsidTr="00F5725B">
        <w:trPr>
          <w:trHeight w:val="477"/>
        </w:trPr>
        <w:tc>
          <w:tcPr>
            <w:tcW w:w="3060" w:type="dxa"/>
            <w:tcBorders>
              <w:top w:val="single" w:sz="4" w:space="0" w:color="auto"/>
              <w:left w:val="single" w:sz="4" w:space="0" w:color="auto"/>
              <w:bottom w:val="single" w:sz="4" w:space="0" w:color="auto"/>
              <w:right w:val="single" w:sz="4" w:space="0" w:color="auto"/>
            </w:tcBorders>
            <w:hideMark/>
          </w:tcPr>
          <w:p w:rsidR="00F5725B" w:rsidRPr="00F5725B" w:rsidRDefault="00F5725B" w:rsidP="00F5725B">
            <w:pPr>
              <w:autoSpaceDE w:val="0"/>
              <w:autoSpaceDN w:val="0"/>
              <w:adjustRightInd w:val="0"/>
              <w:ind w:firstLine="540"/>
              <w:jc w:val="both"/>
            </w:pPr>
            <w:r w:rsidRPr="00F5725B">
              <w:t>Ожидаемые результаты от реализации мероприятия, перечень показателей результативности</w:t>
            </w:r>
          </w:p>
        </w:tc>
        <w:tc>
          <w:tcPr>
            <w:tcW w:w="7020" w:type="dxa"/>
            <w:tcBorders>
              <w:top w:val="single" w:sz="4" w:space="0" w:color="auto"/>
              <w:left w:val="single" w:sz="4" w:space="0" w:color="auto"/>
              <w:bottom w:val="single" w:sz="4" w:space="0" w:color="auto"/>
              <w:right w:val="single" w:sz="4" w:space="0" w:color="auto"/>
            </w:tcBorders>
            <w:hideMark/>
          </w:tcPr>
          <w:p w:rsidR="00F5725B" w:rsidRPr="00F5725B" w:rsidRDefault="00F5725B" w:rsidP="008F2DBB">
            <w:pPr>
              <w:autoSpaceDE w:val="0"/>
              <w:autoSpaceDN w:val="0"/>
              <w:adjustRightInd w:val="0"/>
              <w:ind w:firstLine="540"/>
              <w:rPr>
                <w:bCs/>
              </w:rPr>
            </w:pPr>
            <w:r w:rsidRPr="00F5725B">
              <w:rPr>
                <w:bCs/>
              </w:rPr>
              <w:t xml:space="preserve">Перечень показателей результативности представлен в приложении № </w:t>
            </w:r>
            <w:r w:rsidR="00080D79">
              <w:rPr>
                <w:bCs/>
              </w:rPr>
              <w:t>1</w:t>
            </w:r>
            <w:r w:rsidRPr="00F5725B">
              <w:rPr>
                <w:bCs/>
              </w:rPr>
              <w:t xml:space="preserve"> к </w:t>
            </w:r>
            <w:r w:rsidR="00080D79">
              <w:rPr>
                <w:bCs/>
              </w:rPr>
              <w:t>информации об отдельном мероприятии 2</w:t>
            </w:r>
            <w:r w:rsidRPr="00F5725B">
              <w:rPr>
                <w:bCs/>
              </w:rPr>
              <w:t>.</w:t>
            </w:r>
          </w:p>
        </w:tc>
      </w:tr>
      <w:tr w:rsidR="00F5725B" w:rsidRPr="00F5725B" w:rsidTr="00F5725B">
        <w:trPr>
          <w:trHeight w:val="982"/>
        </w:trPr>
        <w:tc>
          <w:tcPr>
            <w:tcW w:w="3060" w:type="dxa"/>
            <w:tcBorders>
              <w:top w:val="single" w:sz="4" w:space="0" w:color="auto"/>
              <w:left w:val="single" w:sz="4" w:space="0" w:color="auto"/>
              <w:bottom w:val="single" w:sz="4" w:space="0" w:color="auto"/>
              <w:right w:val="single" w:sz="4" w:space="0" w:color="auto"/>
            </w:tcBorders>
            <w:hideMark/>
          </w:tcPr>
          <w:p w:rsidR="00F5725B" w:rsidRPr="00F5725B" w:rsidRDefault="00F5725B" w:rsidP="00F5725B">
            <w:pPr>
              <w:autoSpaceDE w:val="0"/>
              <w:autoSpaceDN w:val="0"/>
              <w:adjustRightInd w:val="0"/>
              <w:ind w:firstLine="540"/>
              <w:jc w:val="both"/>
              <w:rPr>
                <w:bCs/>
              </w:rPr>
            </w:pPr>
            <w:r w:rsidRPr="00F5725B">
              <w:rPr>
                <w:bCs/>
              </w:rPr>
              <w:t>Информация по ресурсному обеспечению мероприятия, в том числе в разбивке по всем источникам финансирования на очередной год и плановый период</w:t>
            </w:r>
          </w:p>
        </w:tc>
        <w:tc>
          <w:tcPr>
            <w:tcW w:w="7020" w:type="dxa"/>
            <w:tcBorders>
              <w:top w:val="single" w:sz="4" w:space="0" w:color="auto"/>
              <w:left w:val="single" w:sz="4" w:space="0" w:color="auto"/>
              <w:bottom w:val="single" w:sz="4" w:space="0" w:color="auto"/>
              <w:right w:val="single" w:sz="4" w:space="0" w:color="auto"/>
            </w:tcBorders>
            <w:hideMark/>
          </w:tcPr>
          <w:p w:rsidR="00F5725B" w:rsidRPr="00F5725B" w:rsidRDefault="00F5725B" w:rsidP="008F2DBB">
            <w:pPr>
              <w:autoSpaceDE w:val="0"/>
              <w:autoSpaceDN w:val="0"/>
              <w:adjustRightInd w:val="0"/>
              <w:ind w:firstLine="540"/>
            </w:pPr>
            <w:r w:rsidRPr="00F5725B">
              <w:t>Объем бюджетных средств на реализацию мероприятия на период 202</w:t>
            </w:r>
            <w:r>
              <w:t>3</w:t>
            </w:r>
            <w:r w:rsidRPr="00F5725B">
              <w:t>-202</w:t>
            </w:r>
            <w:r>
              <w:t>5</w:t>
            </w:r>
            <w:r w:rsidRPr="00F5725B">
              <w:t xml:space="preserve"> годы составляет: </w:t>
            </w:r>
            <w:r>
              <w:t>9</w:t>
            </w:r>
            <w:r w:rsidRPr="00F5725B">
              <w:rPr>
                <w:b/>
              </w:rPr>
              <w:t>00,0</w:t>
            </w:r>
            <w:r w:rsidRPr="00F5725B">
              <w:rPr>
                <w:b/>
                <w:i/>
              </w:rPr>
              <w:t xml:space="preserve"> </w:t>
            </w:r>
            <w:r w:rsidRPr="00F5725B">
              <w:rPr>
                <w:b/>
              </w:rPr>
              <w:t>тыс. руб</w:t>
            </w:r>
            <w:r w:rsidRPr="00F5725B">
              <w:t>., за счёт средств районного бюджета.</w:t>
            </w:r>
          </w:p>
          <w:p w:rsidR="00F5725B" w:rsidRPr="00F5725B" w:rsidRDefault="00F5725B" w:rsidP="008F2DBB">
            <w:pPr>
              <w:autoSpaceDE w:val="0"/>
              <w:autoSpaceDN w:val="0"/>
              <w:adjustRightInd w:val="0"/>
              <w:ind w:firstLine="540"/>
            </w:pPr>
            <w:r w:rsidRPr="00F5725B">
              <w:t>202</w:t>
            </w:r>
            <w:r>
              <w:t>3</w:t>
            </w:r>
            <w:r w:rsidRPr="00F5725B">
              <w:t xml:space="preserve"> год-</w:t>
            </w:r>
            <w:r>
              <w:t>3</w:t>
            </w:r>
            <w:r w:rsidRPr="00F5725B">
              <w:t>00,0 тыс. рублей;</w:t>
            </w:r>
          </w:p>
          <w:p w:rsidR="00F5725B" w:rsidRPr="00F5725B" w:rsidRDefault="00F5725B" w:rsidP="008F2DBB">
            <w:pPr>
              <w:autoSpaceDE w:val="0"/>
              <w:autoSpaceDN w:val="0"/>
              <w:adjustRightInd w:val="0"/>
              <w:ind w:firstLine="540"/>
            </w:pPr>
            <w:r>
              <w:t>2024 год-3</w:t>
            </w:r>
            <w:r w:rsidRPr="00F5725B">
              <w:t>00,0 тыс. рублей;</w:t>
            </w:r>
          </w:p>
          <w:p w:rsidR="00F5725B" w:rsidRPr="00F5725B" w:rsidRDefault="00F5725B" w:rsidP="008F2DBB">
            <w:pPr>
              <w:pStyle w:val="ad"/>
              <w:numPr>
                <w:ilvl w:val="0"/>
                <w:numId w:val="41"/>
              </w:numPr>
              <w:autoSpaceDE w:val="0"/>
              <w:autoSpaceDN w:val="0"/>
              <w:adjustRightInd w:val="0"/>
            </w:pPr>
            <w:r>
              <w:t>-3</w:t>
            </w:r>
            <w:r w:rsidRPr="00F5725B">
              <w:t>00,0 тыс. рублей.</w:t>
            </w:r>
          </w:p>
        </w:tc>
      </w:tr>
    </w:tbl>
    <w:p w:rsidR="00F5725B" w:rsidRPr="00F5725B" w:rsidRDefault="00F5725B" w:rsidP="00F5725B">
      <w:pPr>
        <w:autoSpaceDE w:val="0"/>
        <w:autoSpaceDN w:val="0"/>
        <w:adjustRightInd w:val="0"/>
        <w:ind w:firstLine="540"/>
        <w:jc w:val="both"/>
        <w:rPr>
          <w:b/>
        </w:rPr>
      </w:pPr>
    </w:p>
    <w:p w:rsidR="00F5725B" w:rsidRPr="008F2DBB" w:rsidRDefault="008F2DBB" w:rsidP="008F2DBB">
      <w:pPr>
        <w:autoSpaceDE w:val="0"/>
        <w:autoSpaceDN w:val="0"/>
        <w:adjustRightInd w:val="0"/>
        <w:ind w:left="360"/>
        <w:jc w:val="center"/>
        <w:rPr>
          <w:b/>
        </w:rPr>
      </w:pPr>
      <w:r>
        <w:rPr>
          <w:b/>
        </w:rPr>
        <w:t xml:space="preserve">2. </w:t>
      </w:r>
      <w:r w:rsidR="00F5725B" w:rsidRPr="008F2DBB">
        <w:rPr>
          <w:b/>
        </w:rPr>
        <w:t>Механизм реализации отдельного мероприятия</w:t>
      </w:r>
    </w:p>
    <w:p w:rsidR="008F2DBB" w:rsidRPr="008F2DBB" w:rsidRDefault="008F2DBB" w:rsidP="008F2DBB">
      <w:pPr>
        <w:autoSpaceDE w:val="0"/>
        <w:autoSpaceDN w:val="0"/>
        <w:adjustRightInd w:val="0"/>
        <w:rPr>
          <w:b/>
        </w:rPr>
      </w:pPr>
    </w:p>
    <w:p w:rsidR="00F5725B" w:rsidRPr="00F5725B" w:rsidRDefault="008F2DBB" w:rsidP="008F2DBB">
      <w:pPr>
        <w:autoSpaceDE w:val="0"/>
        <w:autoSpaceDN w:val="0"/>
        <w:adjustRightInd w:val="0"/>
        <w:jc w:val="both"/>
      </w:pPr>
      <w:r>
        <w:t xml:space="preserve">      </w:t>
      </w:r>
      <w:r w:rsidR="00F5725B" w:rsidRPr="00F5725B">
        <w:t xml:space="preserve">Ежегодно постановлением администрации района утверждается Положение о проведении районного конкурса среди работников сельскохозяйственной отрасли Нижнеингашского района. </w:t>
      </w:r>
    </w:p>
    <w:p w:rsidR="00F5725B" w:rsidRPr="00F5725B" w:rsidRDefault="008F2DBB" w:rsidP="008F2DBB">
      <w:pPr>
        <w:autoSpaceDE w:val="0"/>
        <w:autoSpaceDN w:val="0"/>
        <w:adjustRightInd w:val="0"/>
        <w:jc w:val="both"/>
      </w:pPr>
      <w:r>
        <w:t xml:space="preserve">      </w:t>
      </w:r>
      <w:r w:rsidR="00F5725B" w:rsidRPr="00F5725B">
        <w:t>Цель районного конкурса:</w:t>
      </w:r>
    </w:p>
    <w:p w:rsidR="00F5725B" w:rsidRPr="00F5725B" w:rsidRDefault="008F2DBB" w:rsidP="008F2DBB">
      <w:pPr>
        <w:autoSpaceDE w:val="0"/>
        <w:autoSpaceDN w:val="0"/>
        <w:adjustRightInd w:val="0"/>
        <w:jc w:val="both"/>
      </w:pPr>
      <w:r>
        <w:t xml:space="preserve">      </w:t>
      </w:r>
      <w:proofErr w:type="gramStart"/>
      <w:r w:rsidR="00F5725B" w:rsidRPr="00F5725B">
        <w:t xml:space="preserve">Районный конкурс среди работников сельскохозяйственной отрасли (далее - конкурс) направлен на стимулирование труда населения района, занятого в сельскохозяйственной отрасли, а также на популяризацию сельскохозяйственной деятельности и сельского образа жизни, развитие всех форм хозяйствования на селе, на поощрение предприятий по </w:t>
      </w:r>
      <w:r w:rsidR="00F5725B" w:rsidRPr="00F5725B">
        <w:lastRenderedPageBreak/>
        <w:t>производству и переработке сельхозпродукции на территории района, хозяйств, внедряющих новые и ресурсосберегающие технологии.</w:t>
      </w:r>
      <w:proofErr w:type="gramEnd"/>
    </w:p>
    <w:p w:rsidR="00F5725B" w:rsidRPr="00F5725B" w:rsidRDefault="008F2DBB" w:rsidP="008F2DBB">
      <w:pPr>
        <w:autoSpaceDE w:val="0"/>
        <w:autoSpaceDN w:val="0"/>
        <w:adjustRightInd w:val="0"/>
        <w:jc w:val="both"/>
      </w:pPr>
      <w:r>
        <w:t xml:space="preserve">      </w:t>
      </w:r>
      <w:r w:rsidR="00F5725B" w:rsidRPr="00F5725B">
        <w:t xml:space="preserve">Награждение победителей конкурса проводится во время мероприятия, посвящённого празднованию дня работников сельского хозяйства и перерабатывающей промышленности в районном Доме культуры в </w:t>
      </w:r>
      <w:proofErr w:type="spellStart"/>
      <w:r w:rsidR="00F5725B" w:rsidRPr="00F5725B">
        <w:t>пгт</w:t>
      </w:r>
      <w:proofErr w:type="spellEnd"/>
      <w:r w:rsidR="00F5725B" w:rsidRPr="00F5725B">
        <w:t>. Нижний Ингаш.</w:t>
      </w:r>
    </w:p>
    <w:p w:rsidR="001639A5" w:rsidRDefault="001639A5" w:rsidP="00B656A6">
      <w:pPr>
        <w:autoSpaceDE w:val="0"/>
        <w:autoSpaceDN w:val="0"/>
        <w:adjustRightInd w:val="0"/>
        <w:ind w:firstLine="540"/>
        <w:jc w:val="both"/>
      </w:pPr>
    </w:p>
    <w:tbl>
      <w:tblPr>
        <w:tblpPr w:leftFromText="180" w:rightFromText="180" w:bottomFromText="160" w:vertAnchor="text" w:horzAnchor="page" w:tblpX="6814" w:tblpY="-178"/>
        <w:tblW w:w="0" w:type="auto"/>
        <w:tblLook w:val="04A0" w:firstRow="1" w:lastRow="0" w:firstColumn="1" w:lastColumn="0" w:noHBand="0" w:noVBand="1"/>
      </w:tblPr>
      <w:tblGrid>
        <w:gridCol w:w="4608"/>
      </w:tblGrid>
      <w:tr w:rsidR="001639A5" w:rsidTr="001639A5">
        <w:trPr>
          <w:trHeight w:val="899"/>
        </w:trPr>
        <w:tc>
          <w:tcPr>
            <w:tcW w:w="4608" w:type="dxa"/>
            <w:hideMark/>
          </w:tcPr>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8F2DBB" w:rsidRDefault="008F2DBB" w:rsidP="004C6390">
            <w:pPr>
              <w:spacing w:line="256" w:lineRule="auto"/>
              <w:rPr>
                <w:lang w:eastAsia="en-US"/>
              </w:rPr>
            </w:pPr>
          </w:p>
          <w:p w:rsidR="001639A5" w:rsidRDefault="008F2DBB" w:rsidP="008F2DBB">
            <w:pPr>
              <w:spacing w:line="256" w:lineRule="auto"/>
              <w:jc w:val="right"/>
              <w:rPr>
                <w:lang w:eastAsia="en-US"/>
              </w:rPr>
            </w:pPr>
            <w:r>
              <w:rPr>
                <w:lang w:eastAsia="en-US"/>
              </w:rPr>
              <w:lastRenderedPageBreak/>
              <w:t>П</w:t>
            </w:r>
            <w:r w:rsidR="001639A5">
              <w:rPr>
                <w:lang w:eastAsia="en-US"/>
              </w:rPr>
              <w:t>риложение № 2</w:t>
            </w:r>
          </w:p>
          <w:p w:rsidR="001639A5" w:rsidRDefault="001639A5" w:rsidP="008F2DBB">
            <w:pPr>
              <w:spacing w:line="256" w:lineRule="auto"/>
              <w:jc w:val="right"/>
              <w:rPr>
                <w:lang w:eastAsia="en-US"/>
              </w:rPr>
            </w:pPr>
            <w:r>
              <w:rPr>
                <w:lang w:eastAsia="en-US"/>
              </w:rPr>
              <w:t>к отдельному мероприятию 2 «Моральное и материальное стимулирование работников сельского хозяйства в Нижнеингашском районе»</w:t>
            </w:r>
            <w:r w:rsidR="009F1206">
              <w:rPr>
                <w:lang w:eastAsia="en-US"/>
              </w:rPr>
              <w:t xml:space="preserve"> в рамках муниципальной программы «Развитие сельского хозяйства в Нижнеингашском районе»</w:t>
            </w:r>
          </w:p>
        </w:tc>
      </w:tr>
    </w:tbl>
    <w:p w:rsidR="001639A5" w:rsidRDefault="001639A5" w:rsidP="001639A5">
      <w:pPr>
        <w:ind w:firstLine="708"/>
        <w:jc w:val="both"/>
      </w:pPr>
    </w:p>
    <w:p w:rsidR="001639A5" w:rsidRDefault="001639A5" w:rsidP="001639A5">
      <w:pPr>
        <w:ind w:firstLine="708"/>
        <w:jc w:val="both"/>
      </w:pPr>
    </w:p>
    <w:p w:rsidR="001639A5" w:rsidRDefault="001639A5" w:rsidP="001639A5">
      <w:pPr>
        <w:ind w:firstLine="708"/>
        <w:jc w:val="both"/>
      </w:pPr>
    </w:p>
    <w:p w:rsidR="001639A5" w:rsidRDefault="001639A5" w:rsidP="001639A5">
      <w:pPr>
        <w:ind w:firstLine="708"/>
        <w:jc w:val="both"/>
      </w:pPr>
    </w:p>
    <w:p w:rsidR="001639A5" w:rsidRDefault="001639A5" w:rsidP="001639A5">
      <w:pPr>
        <w:ind w:firstLine="708"/>
        <w:jc w:val="both"/>
      </w:pPr>
    </w:p>
    <w:p w:rsidR="001639A5" w:rsidRDefault="001639A5" w:rsidP="001639A5">
      <w:pPr>
        <w:ind w:firstLine="708"/>
        <w:jc w:val="both"/>
      </w:pPr>
    </w:p>
    <w:p w:rsidR="001639A5" w:rsidRDefault="001639A5" w:rsidP="001639A5">
      <w:pPr>
        <w:ind w:firstLine="708"/>
        <w:jc w:val="both"/>
      </w:pPr>
    </w:p>
    <w:p w:rsidR="001639A5" w:rsidRDefault="001639A5" w:rsidP="001639A5">
      <w:pPr>
        <w:ind w:firstLine="708"/>
        <w:jc w:val="center"/>
        <w:rPr>
          <w:b/>
        </w:rPr>
      </w:pPr>
    </w:p>
    <w:p w:rsidR="001639A5" w:rsidRDefault="001639A5" w:rsidP="001639A5">
      <w:pPr>
        <w:ind w:firstLine="708"/>
        <w:jc w:val="center"/>
        <w:rPr>
          <w:b/>
        </w:rPr>
      </w:pPr>
    </w:p>
    <w:p w:rsidR="00BC5A35" w:rsidRDefault="00A431A4" w:rsidP="00A431A4">
      <w:pPr>
        <w:ind w:firstLine="708"/>
        <w:jc w:val="center"/>
        <w:rPr>
          <w:b/>
        </w:rPr>
      </w:pPr>
      <w:r>
        <w:rPr>
          <w:b/>
        </w:rPr>
        <w:t xml:space="preserve">                                                 </w:t>
      </w:r>
      <w:r w:rsidR="00BC5A35">
        <w:rPr>
          <w:b/>
        </w:rPr>
        <w:t>БЮДЖЕТНАЯ ЗАЯВКА</w:t>
      </w:r>
    </w:p>
    <w:p w:rsidR="00BC5A35" w:rsidRDefault="00BC5A35" w:rsidP="00A431A4">
      <w:pPr>
        <w:ind w:firstLine="708"/>
        <w:jc w:val="center"/>
      </w:pPr>
      <w:r>
        <w:t>расходования денежных средств из районного бюджета по мероприятию 2</w:t>
      </w:r>
    </w:p>
    <w:p w:rsidR="00BC5A35" w:rsidRDefault="00BC5A35" w:rsidP="00A431A4">
      <w:pPr>
        <w:ind w:firstLine="708"/>
        <w:jc w:val="center"/>
      </w:pPr>
      <w:r>
        <w:t>«Моральное и материальное стимулирование работников сельскохозяйственного производства в Нижнеингашском районе»</w:t>
      </w:r>
    </w:p>
    <w:p w:rsidR="00BC5A35" w:rsidRDefault="00BC5A35" w:rsidP="00BC5A35">
      <w:pPr>
        <w:ind w:firstLine="708"/>
        <w:jc w:val="both"/>
      </w:pPr>
    </w:p>
    <w:tbl>
      <w:tblPr>
        <w:tblW w:w="10184"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322"/>
        <w:gridCol w:w="3415"/>
        <w:gridCol w:w="993"/>
        <w:gridCol w:w="958"/>
        <w:gridCol w:w="940"/>
        <w:gridCol w:w="989"/>
      </w:tblGrid>
      <w:tr w:rsidR="00BC5A35" w:rsidTr="00BC5A35">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BC5A35" w:rsidRDefault="00BC5A35">
            <w:pPr>
              <w:spacing w:line="256" w:lineRule="auto"/>
              <w:jc w:val="center"/>
              <w:rPr>
                <w:b/>
                <w:lang w:eastAsia="en-US"/>
              </w:rPr>
            </w:pPr>
            <w:r>
              <w:rPr>
                <w:b/>
                <w:lang w:eastAsia="en-US"/>
              </w:rPr>
              <w:t>№ п/п</w:t>
            </w:r>
          </w:p>
        </w:tc>
        <w:tc>
          <w:tcPr>
            <w:tcW w:w="2322" w:type="dxa"/>
            <w:vMerge w:val="restart"/>
            <w:tcBorders>
              <w:top w:val="single" w:sz="4" w:space="0" w:color="auto"/>
              <w:left w:val="single" w:sz="4" w:space="0" w:color="auto"/>
              <w:bottom w:val="single" w:sz="4" w:space="0" w:color="auto"/>
              <w:right w:val="single" w:sz="4" w:space="0" w:color="auto"/>
            </w:tcBorders>
            <w:vAlign w:val="center"/>
          </w:tcPr>
          <w:p w:rsidR="00BC5A35" w:rsidRDefault="00BC5A35">
            <w:pPr>
              <w:spacing w:line="256" w:lineRule="auto"/>
              <w:jc w:val="center"/>
              <w:rPr>
                <w:b/>
                <w:lang w:eastAsia="en-US"/>
              </w:rPr>
            </w:pPr>
          </w:p>
        </w:tc>
        <w:tc>
          <w:tcPr>
            <w:tcW w:w="3415" w:type="dxa"/>
            <w:vMerge w:val="restart"/>
            <w:tcBorders>
              <w:top w:val="single" w:sz="4" w:space="0" w:color="auto"/>
              <w:left w:val="single" w:sz="4" w:space="0" w:color="auto"/>
              <w:bottom w:val="single" w:sz="4" w:space="0" w:color="auto"/>
              <w:right w:val="single" w:sz="4" w:space="0" w:color="auto"/>
            </w:tcBorders>
            <w:vAlign w:val="center"/>
          </w:tcPr>
          <w:p w:rsidR="00BC5A35" w:rsidRDefault="00BC5A35">
            <w:pPr>
              <w:spacing w:line="256" w:lineRule="auto"/>
              <w:jc w:val="center"/>
              <w:rPr>
                <w:b/>
                <w:lang w:eastAsia="en-US"/>
              </w:rPr>
            </w:pPr>
          </w:p>
        </w:tc>
        <w:tc>
          <w:tcPr>
            <w:tcW w:w="2891" w:type="dxa"/>
            <w:gridSpan w:val="3"/>
            <w:tcBorders>
              <w:top w:val="single" w:sz="4" w:space="0" w:color="auto"/>
              <w:left w:val="single" w:sz="4" w:space="0" w:color="auto"/>
              <w:bottom w:val="single" w:sz="4" w:space="0" w:color="auto"/>
              <w:right w:val="single" w:sz="4" w:space="0" w:color="auto"/>
            </w:tcBorders>
            <w:vAlign w:val="center"/>
            <w:hideMark/>
          </w:tcPr>
          <w:p w:rsidR="00BC5A35" w:rsidRDefault="00BC5A35">
            <w:pPr>
              <w:spacing w:line="256" w:lineRule="auto"/>
              <w:jc w:val="center"/>
              <w:rPr>
                <w:b/>
                <w:lang w:eastAsia="en-US"/>
              </w:rPr>
            </w:pPr>
            <w:r>
              <w:rPr>
                <w:b/>
                <w:lang w:eastAsia="en-US"/>
              </w:rPr>
              <w:t>Годы реализации</w:t>
            </w:r>
          </w:p>
        </w:tc>
        <w:tc>
          <w:tcPr>
            <w:tcW w:w="989" w:type="dxa"/>
            <w:tcBorders>
              <w:top w:val="single" w:sz="4" w:space="0" w:color="auto"/>
              <w:left w:val="single" w:sz="4" w:space="0" w:color="auto"/>
              <w:bottom w:val="single" w:sz="4" w:space="0" w:color="auto"/>
              <w:right w:val="single" w:sz="4" w:space="0" w:color="auto"/>
            </w:tcBorders>
            <w:vAlign w:val="center"/>
            <w:hideMark/>
          </w:tcPr>
          <w:p w:rsidR="00BC5A35" w:rsidRDefault="00BC5A35">
            <w:pPr>
              <w:spacing w:line="256" w:lineRule="auto"/>
              <w:jc w:val="center"/>
              <w:rPr>
                <w:b/>
                <w:lang w:eastAsia="en-US"/>
              </w:rPr>
            </w:pPr>
            <w:r>
              <w:rPr>
                <w:b/>
                <w:lang w:eastAsia="en-US"/>
              </w:rPr>
              <w:t>Итого</w:t>
            </w:r>
          </w:p>
        </w:tc>
      </w:tr>
      <w:tr w:rsidR="00BC5A35" w:rsidTr="00BC5A35">
        <w:tc>
          <w:tcPr>
            <w:tcW w:w="0" w:type="auto"/>
            <w:vMerge/>
            <w:tcBorders>
              <w:top w:val="single" w:sz="4" w:space="0" w:color="auto"/>
              <w:left w:val="single" w:sz="4" w:space="0" w:color="auto"/>
              <w:bottom w:val="single" w:sz="4" w:space="0" w:color="auto"/>
              <w:right w:val="single" w:sz="4" w:space="0" w:color="auto"/>
            </w:tcBorders>
            <w:vAlign w:val="center"/>
            <w:hideMark/>
          </w:tcPr>
          <w:p w:rsidR="00BC5A35" w:rsidRDefault="00BC5A35">
            <w:pPr>
              <w:spacing w:line="256" w:lineRule="auto"/>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5A35" w:rsidRDefault="00BC5A35">
            <w:pPr>
              <w:spacing w:line="256" w:lineRule="auto"/>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5A35" w:rsidRDefault="00BC5A35">
            <w:pPr>
              <w:spacing w:line="256" w:lineRule="auto"/>
              <w:rPr>
                <w:b/>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BC5A35" w:rsidRDefault="00BC5A35">
            <w:pPr>
              <w:spacing w:line="256" w:lineRule="auto"/>
              <w:jc w:val="center"/>
              <w:rPr>
                <w:b/>
                <w:lang w:eastAsia="en-US"/>
              </w:rPr>
            </w:pPr>
            <w:r>
              <w:rPr>
                <w:b/>
                <w:lang w:eastAsia="en-US"/>
              </w:rPr>
              <w:t>2023 г.</w:t>
            </w:r>
          </w:p>
        </w:tc>
        <w:tc>
          <w:tcPr>
            <w:tcW w:w="958" w:type="dxa"/>
            <w:tcBorders>
              <w:top w:val="single" w:sz="4" w:space="0" w:color="auto"/>
              <w:left w:val="single" w:sz="4" w:space="0" w:color="auto"/>
              <w:bottom w:val="single" w:sz="4" w:space="0" w:color="auto"/>
              <w:right w:val="single" w:sz="4" w:space="0" w:color="auto"/>
            </w:tcBorders>
            <w:vAlign w:val="center"/>
            <w:hideMark/>
          </w:tcPr>
          <w:p w:rsidR="00BC5A35" w:rsidRDefault="00BC5A35">
            <w:pPr>
              <w:spacing w:line="256" w:lineRule="auto"/>
              <w:jc w:val="center"/>
              <w:rPr>
                <w:b/>
                <w:lang w:eastAsia="en-US"/>
              </w:rPr>
            </w:pPr>
            <w:r>
              <w:rPr>
                <w:b/>
                <w:lang w:eastAsia="en-US"/>
              </w:rPr>
              <w:t>2024 г.</w:t>
            </w:r>
          </w:p>
        </w:tc>
        <w:tc>
          <w:tcPr>
            <w:tcW w:w="940" w:type="dxa"/>
            <w:tcBorders>
              <w:top w:val="single" w:sz="4" w:space="0" w:color="auto"/>
              <w:left w:val="single" w:sz="4" w:space="0" w:color="auto"/>
              <w:bottom w:val="single" w:sz="4" w:space="0" w:color="auto"/>
              <w:right w:val="single" w:sz="4" w:space="0" w:color="auto"/>
            </w:tcBorders>
            <w:vAlign w:val="center"/>
            <w:hideMark/>
          </w:tcPr>
          <w:p w:rsidR="00BC5A35" w:rsidRDefault="00BC5A35">
            <w:pPr>
              <w:spacing w:line="256" w:lineRule="auto"/>
              <w:jc w:val="center"/>
              <w:rPr>
                <w:b/>
                <w:lang w:eastAsia="en-US"/>
              </w:rPr>
            </w:pPr>
            <w:r>
              <w:rPr>
                <w:b/>
                <w:lang w:eastAsia="en-US"/>
              </w:rPr>
              <w:t>2025 г.</w:t>
            </w:r>
          </w:p>
        </w:tc>
        <w:tc>
          <w:tcPr>
            <w:tcW w:w="989" w:type="dxa"/>
            <w:tcBorders>
              <w:top w:val="single" w:sz="4" w:space="0" w:color="auto"/>
              <w:left w:val="single" w:sz="4" w:space="0" w:color="auto"/>
              <w:bottom w:val="single" w:sz="4" w:space="0" w:color="auto"/>
              <w:right w:val="single" w:sz="4" w:space="0" w:color="auto"/>
            </w:tcBorders>
            <w:vAlign w:val="center"/>
          </w:tcPr>
          <w:p w:rsidR="00BC5A35" w:rsidRDefault="00BC5A35">
            <w:pPr>
              <w:spacing w:line="256" w:lineRule="auto"/>
              <w:jc w:val="center"/>
              <w:rPr>
                <w:b/>
                <w:lang w:eastAsia="en-US"/>
              </w:rPr>
            </w:pPr>
          </w:p>
        </w:tc>
      </w:tr>
      <w:tr w:rsidR="00BC5A35" w:rsidTr="00BC5A35">
        <w:tc>
          <w:tcPr>
            <w:tcW w:w="567" w:type="dxa"/>
            <w:tcBorders>
              <w:top w:val="single" w:sz="4" w:space="0" w:color="auto"/>
              <w:left w:val="single" w:sz="4" w:space="0" w:color="auto"/>
              <w:bottom w:val="single" w:sz="4" w:space="0" w:color="auto"/>
              <w:right w:val="single" w:sz="4" w:space="0" w:color="auto"/>
            </w:tcBorders>
            <w:vAlign w:val="center"/>
            <w:hideMark/>
          </w:tcPr>
          <w:p w:rsidR="00BC5A35" w:rsidRDefault="00BC5A35">
            <w:pPr>
              <w:spacing w:line="256" w:lineRule="auto"/>
              <w:jc w:val="center"/>
              <w:rPr>
                <w:b/>
                <w:lang w:eastAsia="en-US"/>
              </w:rPr>
            </w:pPr>
            <w:r>
              <w:rPr>
                <w:b/>
                <w:lang w:eastAsia="en-US"/>
              </w:rPr>
              <w:t>1</w:t>
            </w:r>
          </w:p>
        </w:tc>
        <w:tc>
          <w:tcPr>
            <w:tcW w:w="2322" w:type="dxa"/>
            <w:tcBorders>
              <w:top w:val="single" w:sz="4" w:space="0" w:color="auto"/>
              <w:left w:val="single" w:sz="4" w:space="0" w:color="auto"/>
              <w:bottom w:val="single" w:sz="4" w:space="0" w:color="auto"/>
              <w:right w:val="single" w:sz="4" w:space="0" w:color="auto"/>
            </w:tcBorders>
            <w:vAlign w:val="center"/>
            <w:hideMark/>
          </w:tcPr>
          <w:p w:rsidR="00BC5A35" w:rsidRDefault="00BC5A35">
            <w:pPr>
              <w:spacing w:line="256" w:lineRule="auto"/>
              <w:jc w:val="center"/>
              <w:rPr>
                <w:b/>
                <w:lang w:eastAsia="en-US"/>
              </w:rPr>
            </w:pPr>
            <w:r>
              <w:rPr>
                <w:b/>
                <w:lang w:eastAsia="en-US"/>
              </w:rPr>
              <w:t>2</w:t>
            </w:r>
          </w:p>
        </w:tc>
        <w:tc>
          <w:tcPr>
            <w:tcW w:w="3415" w:type="dxa"/>
            <w:tcBorders>
              <w:top w:val="single" w:sz="4" w:space="0" w:color="auto"/>
              <w:left w:val="single" w:sz="4" w:space="0" w:color="auto"/>
              <w:bottom w:val="single" w:sz="4" w:space="0" w:color="auto"/>
              <w:right w:val="single" w:sz="4" w:space="0" w:color="auto"/>
            </w:tcBorders>
            <w:vAlign w:val="center"/>
            <w:hideMark/>
          </w:tcPr>
          <w:p w:rsidR="00BC5A35" w:rsidRDefault="00BC5A35">
            <w:pPr>
              <w:spacing w:line="256" w:lineRule="auto"/>
              <w:jc w:val="center"/>
              <w:rPr>
                <w:b/>
                <w:lang w:eastAsia="en-US"/>
              </w:rPr>
            </w:pPr>
            <w:r>
              <w:rPr>
                <w:b/>
                <w:lang w:eastAsia="en-U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BC5A35" w:rsidRDefault="00BC5A35">
            <w:pPr>
              <w:spacing w:line="256" w:lineRule="auto"/>
              <w:jc w:val="center"/>
              <w:rPr>
                <w:b/>
                <w:lang w:eastAsia="en-US"/>
              </w:rPr>
            </w:pPr>
            <w:r>
              <w:rPr>
                <w:b/>
                <w:lang w:eastAsia="en-US"/>
              </w:rPr>
              <w:t>4</w:t>
            </w:r>
          </w:p>
        </w:tc>
        <w:tc>
          <w:tcPr>
            <w:tcW w:w="958" w:type="dxa"/>
            <w:tcBorders>
              <w:top w:val="single" w:sz="4" w:space="0" w:color="auto"/>
              <w:left w:val="single" w:sz="4" w:space="0" w:color="auto"/>
              <w:bottom w:val="single" w:sz="4" w:space="0" w:color="auto"/>
              <w:right w:val="single" w:sz="4" w:space="0" w:color="auto"/>
            </w:tcBorders>
            <w:vAlign w:val="center"/>
            <w:hideMark/>
          </w:tcPr>
          <w:p w:rsidR="00BC5A35" w:rsidRDefault="00BC5A35">
            <w:pPr>
              <w:spacing w:line="256" w:lineRule="auto"/>
              <w:jc w:val="center"/>
              <w:rPr>
                <w:b/>
                <w:lang w:eastAsia="en-US"/>
              </w:rPr>
            </w:pPr>
            <w:r>
              <w:rPr>
                <w:b/>
                <w:lang w:eastAsia="en-US"/>
              </w:rPr>
              <w:t>5</w:t>
            </w:r>
          </w:p>
        </w:tc>
        <w:tc>
          <w:tcPr>
            <w:tcW w:w="940" w:type="dxa"/>
            <w:tcBorders>
              <w:top w:val="single" w:sz="4" w:space="0" w:color="auto"/>
              <w:left w:val="single" w:sz="4" w:space="0" w:color="auto"/>
              <w:bottom w:val="single" w:sz="4" w:space="0" w:color="auto"/>
              <w:right w:val="single" w:sz="4" w:space="0" w:color="auto"/>
            </w:tcBorders>
            <w:vAlign w:val="center"/>
            <w:hideMark/>
          </w:tcPr>
          <w:p w:rsidR="00BC5A35" w:rsidRDefault="00BC5A35">
            <w:pPr>
              <w:spacing w:line="256" w:lineRule="auto"/>
              <w:jc w:val="center"/>
              <w:rPr>
                <w:b/>
                <w:lang w:eastAsia="en-US"/>
              </w:rPr>
            </w:pPr>
            <w:r>
              <w:rPr>
                <w:b/>
                <w:lang w:eastAsia="en-US"/>
              </w:rPr>
              <w:t>6</w:t>
            </w:r>
          </w:p>
        </w:tc>
        <w:tc>
          <w:tcPr>
            <w:tcW w:w="989" w:type="dxa"/>
            <w:tcBorders>
              <w:top w:val="single" w:sz="4" w:space="0" w:color="auto"/>
              <w:left w:val="single" w:sz="4" w:space="0" w:color="auto"/>
              <w:bottom w:val="single" w:sz="4" w:space="0" w:color="auto"/>
              <w:right w:val="single" w:sz="4" w:space="0" w:color="auto"/>
            </w:tcBorders>
            <w:vAlign w:val="center"/>
            <w:hideMark/>
          </w:tcPr>
          <w:p w:rsidR="00BC5A35" w:rsidRDefault="00BC5A35">
            <w:pPr>
              <w:spacing w:line="256" w:lineRule="auto"/>
              <w:jc w:val="center"/>
              <w:rPr>
                <w:b/>
                <w:lang w:eastAsia="en-US"/>
              </w:rPr>
            </w:pPr>
            <w:r>
              <w:rPr>
                <w:b/>
                <w:lang w:eastAsia="en-US"/>
              </w:rPr>
              <w:t>7</w:t>
            </w:r>
          </w:p>
        </w:tc>
      </w:tr>
      <w:tr w:rsidR="00BC5A35" w:rsidTr="00BC5A35">
        <w:tc>
          <w:tcPr>
            <w:tcW w:w="567" w:type="dxa"/>
            <w:vMerge w:val="restart"/>
            <w:tcBorders>
              <w:top w:val="single" w:sz="4" w:space="0" w:color="auto"/>
              <w:left w:val="single" w:sz="4" w:space="0" w:color="auto"/>
              <w:bottom w:val="single" w:sz="4" w:space="0" w:color="auto"/>
              <w:right w:val="single" w:sz="4" w:space="0" w:color="auto"/>
            </w:tcBorders>
            <w:vAlign w:val="bottom"/>
            <w:hideMark/>
          </w:tcPr>
          <w:p w:rsidR="00BC5A35" w:rsidRDefault="00BC5A35">
            <w:pPr>
              <w:spacing w:line="256" w:lineRule="auto"/>
              <w:jc w:val="center"/>
              <w:rPr>
                <w:b/>
                <w:lang w:eastAsia="en-US"/>
              </w:rPr>
            </w:pPr>
            <w:r>
              <w:rPr>
                <w:b/>
                <w:lang w:eastAsia="en-US"/>
              </w:rPr>
              <w:t>1</w:t>
            </w:r>
          </w:p>
        </w:tc>
        <w:tc>
          <w:tcPr>
            <w:tcW w:w="2322" w:type="dxa"/>
            <w:vMerge w:val="restart"/>
            <w:tcBorders>
              <w:top w:val="single" w:sz="4" w:space="0" w:color="auto"/>
              <w:left w:val="single" w:sz="4" w:space="0" w:color="auto"/>
              <w:bottom w:val="single" w:sz="4" w:space="0" w:color="auto"/>
              <w:right w:val="single" w:sz="4" w:space="0" w:color="auto"/>
            </w:tcBorders>
            <w:vAlign w:val="center"/>
            <w:hideMark/>
          </w:tcPr>
          <w:p w:rsidR="00BC5A35" w:rsidRDefault="00BC5A35">
            <w:pPr>
              <w:spacing w:line="256" w:lineRule="auto"/>
              <w:rPr>
                <w:lang w:eastAsia="en-US"/>
              </w:rPr>
            </w:pPr>
            <w:r>
              <w:rPr>
                <w:lang w:eastAsia="en-US"/>
              </w:rPr>
              <w:t xml:space="preserve">001 0405 0790000030 </w:t>
            </w:r>
            <w:r>
              <w:rPr>
                <w:b/>
                <w:lang w:eastAsia="en-US"/>
              </w:rPr>
              <w:t>244</w:t>
            </w:r>
          </w:p>
        </w:tc>
        <w:tc>
          <w:tcPr>
            <w:tcW w:w="3415" w:type="dxa"/>
            <w:tcBorders>
              <w:top w:val="single" w:sz="4" w:space="0" w:color="auto"/>
              <w:left w:val="single" w:sz="4" w:space="0" w:color="auto"/>
              <w:bottom w:val="single" w:sz="4" w:space="0" w:color="auto"/>
              <w:right w:val="single" w:sz="4" w:space="0" w:color="auto"/>
            </w:tcBorders>
            <w:vAlign w:val="bottom"/>
            <w:hideMark/>
          </w:tcPr>
          <w:p w:rsidR="00BC5A35" w:rsidRDefault="00BC5A35">
            <w:pPr>
              <w:spacing w:line="256" w:lineRule="auto"/>
              <w:rPr>
                <w:lang w:eastAsia="en-US"/>
              </w:rPr>
            </w:pPr>
            <w:r>
              <w:rPr>
                <w:lang w:eastAsia="en-US"/>
              </w:rPr>
              <w:t>приобретение ленты победителям конкурса</w:t>
            </w:r>
          </w:p>
        </w:tc>
        <w:tc>
          <w:tcPr>
            <w:tcW w:w="993" w:type="dxa"/>
            <w:tcBorders>
              <w:top w:val="single" w:sz="4" w:space="0" w:color="auto"/>
              <w:left w:val="single" w:sz="4" w:space="0" w:color="auto"/>
              <w:bottom w:val="single" w:sz="4" w:space="0" w:color="auto"/>
              <w:right w:val="single" w:sz="4" w:space="0" w:color="auto"/>
            </w:tcBorders>
            <w:vAlign w:val="bottom"/>
            <w:hideMark/>
          </w:tcPr>
          <w:p w:rsidR="00BC5A35" w:rsidRDefault="00BC5A35">
            <w:pPr>
              <w:spacing w:line="256" w:lineRule="auto"/>
              <w:jc w:val="right"/>
              <w:rPr>
                <w:lang w:eastAsia="en-US"/>
              </w:rPr>
            </w:pPr>
            <w:r>
              <w:rPr>
                <w:lang w:eastAsia="en-US"/>
              </w:rPr>
              <w:t>16,0</w:t>
            </w:r>
          </w:p>
        </w:tc>
        <w:tc>
          <w:tcPr>
            <w:tcW w:w="958" w:type="dxa"/>
            <w:tcBorders>
              <w:top w:val="single" w:sz="4" w:space="0" w:color="auto"/>
              <w:left w:val="single" w:sz="4" w:space="0" w:color="auto"/>
              <w:bottom w:val="single" w:sz="4" w:space="0" w:color="auto"/>
              <w:right w:val="single" w:sz="4" w:space="0" w:color="auto"/>
            </w:tcBorders>
            <w:vAlign w:val="bottom"/>
            <w:hideMark/>
          </w:tcPr>
          <w:p w:rsidR="00BC5A35" w:rsidRDefault="00BC5A35">
            <w:pPr>
              <w:spacing w:line="256" w:lineRule="auto"/>
              <w:jc w:val="right"/>
              <w:rPr>
                <w:lang w:eastAsia="en-US"/>
              </w:rPr>
            </w:pPr>
            <w:r>
              <w:rPr>
                <w:lang w:eastAsia="en-US"/>
              </w:rPr>
              <w:t>16,0</w:t>
            </w:r>
          </w:p>
        </w:tc>
        <w:tc>
          <w:tcPr>
            <w:tcW w:w="940" w:type="dxa"/>
            <w:tcBorders>
              <w:top w:val="single" w:sz="4" w:space="0" w:color="auto"/>
              <w:left w:val="single" w:sz="4" w:space="0" w:color="auto"/>
              <w:bottom w:val="single" w:sz="4" w:space="0" w:color="auto"/>
              <w:right w:val="single" w:sz="4" w:space="0" w:color="auto"/>
            </w:tcBorders>
            <w:vAlign w:val="bottom"/>
            <w:hideMark/>
          </w:tcPr>
          <w:p w:rsidR="00BC5A35" w:rsidRDefault="00BC5A35">
            <w:pPr>
              <w:spacing w:line="256" w:lineRule="auto"/>
              <w:jc w:val="right"/>
              <w:rPr>
                <w:lang w:eastAsia="en-US"/>
              </w:rPr>
            </w:pPr>
            <w:r>
              <w:rPr>
                <w:lang w:eastAsia="en-US"/>
              </w:rPr>
              <w:t>16,0</w:t>
            </w:r>
          </w:p>
        </w:tc>
        <w:tc>
          <w:tcPr>
            <w:tcW w:w="989" w:type="dxa"/>
            <w:tcBorders>
              <w:top w:val="single" w:sz="4" w:space="0" w:color="auto"/>
              <w:left w:val="single" w:sz="4" w:space="0" w:color="auto"/>
              <w:bottom w:val="single" w:sz="4" w:space="0" w:color="auto"/>
              <w:right w:val="single" w:sz="4" w:space="0" w:color="auto"/>
            </w:tcBorders>
            <w:vAlign w:val="bottom"/>
            <w:hideMark/>
          </w:tcPr>
          <w:p w:rsidR="00BC5A35" w:rsidRDefault="00BC5A35">
            <w:pPr>
              <w:spacing w:line="256" w:lineRule="auto"/>
              <w:jc w:val="right"/>
              <w:rPr>
                <w:b/>
                <w:lang w:eastAsia="en-US"/>
              </w:rPr>
            </w:pPr>
            <w:r>
              <w:rPr>
                <w:b/>
                <w:lang w:eastAsia="en-US"/>
              </w:rPr>
              <w:t>48,00</w:t>
            </w:r>
          </w:p>
        </w:tc>
      </w:tr>
      <w:tr w:rsidR="00BC5A35" w:rsidTr="00BC5A35">
        <w:tc>
          <w:tcPr>
            <w:tcW w:w="0" w:type="auto"/>
            <w:vMerge/>
            <w:tcBorders>
              <w:top w:val="single" w:sz="4" w:space="0" w:color="auto"/>
              <w:left w:val="single" w:sz="4" w:space="0" w:color="auto"/>
              <w:bottom w:val="single" w:sz="4" w:space="0" w:color="auto"/>
              <w:right w:val="single" w:sz="4" w:space="0" w:color="auto"/>
            </w:tcBorders>
            <w:vAlign w:val="center"/>
            <w:hideMark/>
          </w:tcPr>
          <w:p w:rsidR="00BC5A35" w:rsidRDefault="00BC5A35">
            <w:pPr>
              <w:spacing w:line="256" w:lineRule="auto"/>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5A35" w:rsidRDefault="00BC5A35">
            <w:pPr>
              <w:spacing w:line="256" w:lineRule="auto"/>
              <w:rPr>
                <w:lang w:eastAsia="en-US"/>
              </w:rPr>
            </w:pPr>
          </w:p>
        </w:tc>
        <w:tc>
          <w:tcPr>
            <w:tcW w:w="3415" w:type="dxa"/>
            <w:tcBorders>
              <w:top w:val="single" w:sz="4" w:space="0" w:color="auto"/>
              <w:left w:val="single" w:sz="4" w:space="0" w:color="auto"/>
              <w:bottom w:val="single" w:sz="4" w:space="0" w:color="auto"/>
              <w:right w:val="single" w:sz="4" w:space="0" w:color="auto"/>
            </w:tcBorders>
            <w:vAlign w:val="bottom"/>
            <w:hideMark/>
          </w:tcPr>
          <w:p w:rsidR="00BC5A35" w:rsidRDefault="00BC5A35">
            <w:pPr>
              <w:spacing w:line="256" w:lineRule="auto"/>
              <w:rPr>
                <w:lang w:eastAsia="en-US"/>
              </w:rPr>
            </w:pPr>
            <w:r>
              <w:rPr>
                <w:lang w:eastAsia="en-US"/>
              </w:rPr>
              <w:t>цветы участникам районного конкурса в честь дня работника сельского хозяйства</w:t>
            </w:r>
          </w:p>
        </w:tc>
        <w:tc>
          <w:tcPr>
            <w:tcW w:w="993" w:type="dxa"/>
            <w:tcBorders>
              <w:top w:val="single" w:sz="4" w:space="0" w:color="auto"/>
              <w:left w:val="single" w:sz="4" w:space="0" w:color="auto"/>
              <w:bottom w:val="single" w:sz="4" w:space="0" w:color="auto"/>
              <w:right w:val="single" w:sz="4" w:space="0" w:color="auto"/>
            </w:tcBorders>
            <w:vAlign w:val="bottom"/>
            <w:hideMark/>
          </w:tcPr>
          <w:p w:rsidR="00BC5A35" w:rsidRDefault="00BC5A35">
            <w:pPr>
              <w:spacing w:line="256" w:lineRule="auto"/>
              <w:jc w:val="right"/>
              <w:rPr>
                <w:lang w:eastAsia="en-US"/>
              </w:rPr>
            </w:pPr>
            <w:r>
              <w:rPr>
                <w:lang w:eastAsia="en-US"/>
              </w:rPr>
              <w:t>20,0</w:t>
            </w:r>
          </w:p>
        </w:tc>
        <w:tc>
          <w:tcPr>
            <w:tcW w:w="958" w:type="dxa"/>
            <w:tcBorders>
              <w:top w:val="single" w:sz="4" w:space="0" w:color="auto"/>
              <w:left w:val="single" w:sz="4" w:space="0" w:color="auto"/>
              <w:bottom w:val="single" w:sz="4" w:space="0" w:color="auto"/>
              <w:right w:val="single" w:sz="4" w:space="0" w:color="auto"/>
            </w:tcBorders>
            <w:vAlign w:val="bottom"/>
            <w:hideMark/>
          </w:tcPr>
          <w:p w:rsidR="00BC5A35" w:rsidRDefault="00BC5A35">
            <w:pPr>
              <w:spacing w:line="256" w:lineRule="auto"/>
              <w:jc w:val="right"/>
              <w:rPr>
                <w:lang w:eastAsia="en-US"/>
              </w:rPr>
            </w:pPr>
            <w:r>
              <w:rPr>
                <w:lang w:eastAsia="en-US"/>
              </w:rPr>
              <w:t>20,0</w:t>
            </w:r>
          </w:p>
        </w:tc>
        <w:tc>
          <w:tcPr>
            <w:tcW w:w="940" w:type="dxa"/>
            <w:tcBorders>
              <w:top w:val="single" w:sz="4" w:space="0" w:color="auto"/>
              <w:left w:val="single" w:sz="4" w:space="0" w:color="auto"/>
              <w:bottom w:val="single" w:sz="4" w:space="0" w:color="auto"/>
              <w:right w:val="single" w:sz="4" w:space="0" w:color="auto"/>
            </w:tcBorders>
            <w:vAlign w:val="bottom"/>
            <w:hideMark/>
          </w:tcPr>
          <w:p w:rsidR="00BC5A35" w:rsidRDefault="00BC5A35">
            <w:pPr>
              <w:spacing w:line="256" w:lineRule="auto"/>
              <w:jc w:val="right"/>
              <w:rPr>
                <w:lang w:eastAsia="en-US"/>
              </w:rPr>
            </w:pPr>
            <w:r>
              <w:rPr>
                <w:lang w:eastAsia="en-US"/>
              </w:rPr>
              <w:t>20,0</w:t>
            </w:r>
          </w:p>
        </w:tc>
        <w:tc>
          <w:tcPr>
            <w:tcW w:w="989" w:type="dxa"/>
            <w:tcBorders>
              <w:top w:val="single" w:sz="4" w:space="0" w:color="auto"/>
              <w:left w:val="single" w:sz="4" w:space="0" w:color="auto"/>
              <w:bottom w:val="single" w:sz="4" w:space="0" w:color="auto"/>
              <w:right w:val="single" w:sz="4" w:space="0" w:color="auto"/>
            </w:tcBorders>
            <w:vAlign w:val="bottom"/>
            <w:hideMark/>
          </w:tcPr>
          <w:p w:rsidR="00BC5A35" w:rsidRDefault="00BC5A35">
            <w:pPr>
              <w:spacing w:line="256" w:lineRule="auto"/>
              <w:jc w:val="right"/>
              <w:rPr>
                <w:b/>
                <w:lang w:eastAsia="en-US"/>
              </w:rPr>
            </w:pPr>
            <w:r>
              <w:rPr>
                <w:b/>
                <w:lang w:eastAsia="en-US"/>
              </w:rPr>
              <w:t>60,00</w:t>
            </w:r>
          </w:p>
        </w:tc>
      </w:tr>
      <w:tr w:rsidR="00BC5A35" w:rsidTr="00BC5A35">
        <w:tc>
          <w:tcPr>
            <w:tcW w:w="0" w:type="auto"/>
            <w:vMerge/>
            <w:tcBorders>
              <w:top w:val="single" w:sz="4" w:space="0" w:color="auto"/>
              <w:left w:val="single" w:sz="4" w:space="0" w:color="auto"/>
              <w:bottom w:val="single" w:sz="4" w:space="0" w:color="auto"/>
              <w:right w:val="single" w:sz="4" w:space="0" w:color="auto"/>
            </w:tcBorders>
            <w:vAlign w:val="center"/>
            <w:hideMark/>
          </w:tcPr>
          <w:p w:rsidR="00BC5A35" w:rsidRDefault="00BC5A35">
            <w:pPr>
              <w:spacing w:line="256" w:lineRule="auto"/>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5A35" w:rsidRDefault="00BC5A35">
            <w:pPr>
              <w:spacing w:line="256" w:lineRule="auto"/>
              <w:rPr>
                <w:lang w:eastAsia="en-US"/>
              </w:rPr>
            </w:pPr>
          </w:p>
        </w:tc>
        <w:tc>
          <w:tcPr>
            <w:tcW w:w="3415" w:type="dxa"/>
            <w:tcBorders>
              <w:top w:val="single" w:sz="4" w:space="0" w:color="auto"/>
              <w:left w:val="single" w:sz="4" w:space="0" w:color="auto"/>
              <w:bottom w:val="single" w:sz="4" w:space="0" w:color="auto"/>
              <w:right w:val="single" w:sz="4" w:space="0" w:color="auto"/>
            </w:tcBorders>
            <w:vAlign w:val="bottom"/>
            <w:hideMark/>
          </w:tcPr>
          <w:p w:rsidR="00BC5A35" w:rsidRDefault="00BC5A35">
            <w:pPr>
              <w:spacing w:line="256" w:lineRule="auto"/>
              <w:rPr>
                <w:lang w:eastAsia="en-US"/>
              </w:rPr>
            </w:pPr>
            <w:r>
              <w:rPr>
                <w:lang w:eastAsia="en-US"/>
              </w:rPr>
              <w:t>Приобретение кубков</w:t>
            </w:r>
          </w:p>
        </w:tc>
        <w:tc>
          <w:tcPr>
            <w:tcW w:w="993" w:type="dxa"/>
            <w:tcBorders>
              <w:top w:val="single" w:sz="4" w:space="0" w:color="auto"/>
              <w:left w:val="single" w:sz="4" w:space="0" w:color="auto"/>
              <w:bottom w:val="single" w:sz="4" w:space="0" w:color="auto"/>
              <w:right w:val="single" w:sz="4" w:space="0" w:color="auto"/>
            </w:tcBorders>
            <w:vAlign w:val="bottom"/>
            <w:hideMark/>
          </w:tcPr>
          <w:p w:rsidR="00BC5A35" w:rsidRDefault="00BC5A35">
            <w:pPr>
              <w:spacing w:line="256" w:lineRule="auto"/>
              <w:jc w:val="right"/>
              <w:rPr>
                <w:lang w:eastAsia="en-US"/>
              </w:rPr>
            </w:pPr>
            <w:r>
              <w:rPr>
                <w:lang w:eastAsia="en-US"/>
              </w:rPr>
              <w:t>21,00</w:t>
            </w:r>
          </w:p>
        </w:tc>
        <w:tc>
          <w:tcPr>
            <w:tcW w:w="958" w:type="dxa"/>
            <w:tcBorders>
              <w:top w:val="single" w:sz="4" w:space="0" w:color="auto"/>
              <w:left w:val="single" w:sz="4" w:space="0" w:color="auto"/>
              <w:bottom w:val="single" w:sz="4" w:space="0" w:color="auto"/>
              <w:right w:val="single" w:sz="4" w:space="0" w:color="auto"/>
            </w:tcBorders>
            <w:vAlign w:val="bottom"/>
            <w:hideMark/>
          </w:tcPr>
          <w:p w:rsidR="00BC5A35" w:rsidRDefault="00BC5A35">
            <w:pPr>
              <w:spacing w:line="256" w:lineRule="auto"/>
              <w:jc w:val="right"/>
              <w:rPr>
                <w:lang w:eastAsia="en-US"/>
              </w:rPr>
            </w:pPr>
            <w:r>
              <w:rPr>
                <w:lang w:eastAsia="en-US"/>
              </w:rPr>
              <w:t>21,00</w:t>
            </w:r>
          </w:p>
        </w:tc>
        <w:tc>
          <w:tcPr>
            <w:tcW w:w="940" w:type="dxa"/>
            <w:tcBorders>
              <w:top w:val="single" w:sz="4" w:space="0" w:color="auto"/>
              <w:left w:val="single" w:sz="4" w:space="0" w:color="auto"/>
              <w:bottom w:val="single" w:sz="4" w:space="0" w:color="auto"/>
              <w:right w:val="single" w:sz="4" w:space="0" w:color="auto"/>
            </w:tcBorders>
            <w:vAlign w:val="bottom"/>
            <w:hideMark/>
          </w:tcPr>
          <w:p w:rsidR="00BC5A35" w:rsidRDefault="00BC5A35">
            <w:pPr>
              <w:spacing w:line="256" w:lineRule="auto"/>
              <w:jc w:val="right"/>
              <w:rPr>
                <w:lang w:eastAsia="en-US"/>
              </w:rPr>
            </w:pPr>
            <w:r>
              <w:rPr>
                <w:lang w:eastAsia="en-US"/>
              </w:rPr>
              <w:t>21,00</w:t>
            </w:r>
          </w:p>
        </w:tc>
        <w:tc>
          <w:tcPr>
            <w:tcW w:w="989" w:type="dxa"/>
            <w:tcBorders>
              <w:top w:val="single" w:sz="4" w:space="0" w:color="auto"/>
              <w:left w:val="single" w:sz="4" w:space="0" w:color="auto"/>
              <w:bottom w:val="single" w:sz="4" w:space="0" w:color="auto"/>
              <w:right w:val="single" w:sz="4" w:space="0" w:color="auto"/>
            </w:tcBorders>
            <w:vAlign w:val="bottom"/>
            <w:hideMark/>
          </w:tcPr>
          <w:p w:rsidR="00BC5A35" w:rsidRDefault="00BC5A35">
            <w:pPr>
              <w:spacing w:line="256" w:lineRule="auto"/>
              <w:jc w:val="right"/>
              <w:rPr>
                <w:b/>
                <w:lang w:eastAsia="en-US"/>
              </w:rPr>
            </w:pPr>
            <w:r>
              <w:rPr>
                <w:b/>
                <w:lang w:eastAsia="en-US"/>
              </w:rPr>
              <w:t>63,00</w:t>
            </w:r>
          </w:p>
        </w:tc>
      </w:tr>
      <w:tr w:rsidR="00BC5A35" w:rsidTr="00BC5A35">
        <w:tc>
          <w:tcPr>
            <w:tcW w:w="0" w:type="auto"/>
            <w:vMerge/>
            <w:tcBorders>
              <w:top w:val="single" w:sz="4" w:space="0" w:color="auto"/>
              <w:left w:val="single" w:sz="4" w:space="0" w:color="auto"/>
              <w:bottom w:val="single" w:sz="4" w:space="0" w:color="auto"/>
              <w:right w:val="single" w:sz="4" w:space="0" w:color="auto"/>
            </w:tcBorders>
            <w:vAlign w:val="center"/>
            <w:hideMark/>
          </w:tcPr>
          <w:p w:rsidR="00BC5A35" w:rsidRDefault="00BC5A35">
            <w:pPr>
              <w:spacing w:line="256" w:lineRule="auto"/>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5A35" w:rsidRDefault="00BC5A35">
            <w:pPr>
              <w:spacing w:line="256" w:lineRule="auto"/>
              <w:rPr>
                <w:lang w:eastAsia="en-US"/>
              </w:rPr>
            </w:pPr>
          </w:p>
        </w:tc>
        <w:tc>
          <w:tcPr>
            <w:tcW w:w="3415" w:type="dxa"/>
            <w:tcBorders>
              <w:top w:val="single" w:sz="4" w:space="0" w:color="auto"/>
              <w:left w:val="single" w:sz="4" w:space="0" w:color="auto"/>
              <w:bottom w:val="single" w:sz="4" w:space="0" w:color="auto"/>
              <w:right w:val="single" w:sz="4" w:space="0" w:color="auto"/>
            </w:tcBorders>
            <w:vAlign w:val="bottom"/>
            <w:hideMark/>
          </w:tcPr>
          <w:p w:rsidR="00BC5A35" w:rsidRDefault="00BC5A35">
            <w:pPr>
              <w:spacing w:line="256" w:lineRule="auto"/>
              <w:rPr>
                <w:lang w:eastAsia="en-US"/>
              </w:rPr>
            </w:pPr>
            <w:r>
              <w:rPr>
                <w:lang w:eastAsia="en-US"/>
              </w:rPr>
              <w:t>организация питания в честь дня работника сельского хозяйства.</w:t>
            </w:r>
          </w:p>
        </w:tc>
        <w:tc>
          <w:tcPr>
            <w:tcW w:w="993" w:type="dxa"/>
            <w:tcBorders>
              <w:top w:val="single" w:sz="4" w:space="0" w:color="auto"/>
              <w:left w:val="single" w:sz="4" w:space="0" w:color="auto"/>
              <w:bottom w:val="single" w:sz="4" w:space="0" w:color="auto"/>
              <w:right w:val="single" w:sz="4" w:space="0" w:color="auto"/>
            </w:tcBorders>
            <w:vAlign w:val="bottom"/>
            <w:hideMark/>
          </w:tcPr>
          <w:p w:rsidR="00BC5A35" w:rsidRDefault="00BC5A35">
            <w:pPr>
              <w:spacing w:line="256" w:lineRule="auto"/>
              <w:jc w:val="right"/>
              <w:rPr>
                <w:lang w:eastAsia="en-US"/>
              </w:rPr>
            </w:pPr>
            <w:r>
              <w:rPr>
                <w:lang w:eastAsia="en-US"/>
              </w:rPr>
              <w:t>20,00</w:t>
            </w:r>
          </w:p>
        </w:tc>
        <w:tc>
          <w:tcPr>
            <w:tcW w:w="958" w:type="dxa"/>
            <w:tcBorders>
              <w:top w:val="single" w:sz="4" w:space="0" w:color="auto"/>
              <w:left w:val="single" w:sz="4" w:space="0" w:color="auto"/>
              <w:bottom w:val="single" w:sz="4" w:space="0" w:color="auto"/>
              <w:right w:val="single" w:sz="4" w:space="0" w:color="auto"/>
            </w:tcBorders>
            <w:vAlign w:val="bottom"/>
            <w:hideMark/>
          </w:tcPr>
          <w:p w:rsidR="00BC5A35" w:rsidRDefault="00BC5A35">
            <w:pPr>
              <w:spacing w:line="256" w:lineRule="auto"/>
              <w:jc w:val="right"/>
              <w:rPr>
                <w:lang w:eastAsia="en-US"/>
              </w:rPr>
            </w:pPr>
            <w:r>
              <w:rPr>
                <w:lang w:eastAsia="en-US"/>
              </w:rPr>
              <w:t>20,00</w:t>
            </w:r>
          </w:p>
        </w:tc>
        <w:tc>
          <w:tcPr>
            <w:tcW w:w="940" w:type="dxa"/>
            <w:tcBorders>
              <w:top w:val="single" w:sz="4" w:space="0" w:color="auto"/>
              <w:left w:val="single" w:sz="4" w:space="0" w:color="auto"/>
              <w:bottom w:val="single" w:sz="4" w:space="0" w:color="auto"/>
              <w:right w:val="single" w:sz="4" w:space="0" w:color="auto"/>
            </w:tcBorders>
            <w:vAlign w:val="bottom"/>
            <w:hideMark/>
          </w:tcPr>
          <w:p w:rsidR="00BC5A35" w:rsidRDefault="00BC5A35">
            <w:pPr>
              <w:spacing w:line="256" w:lineRule="auto"/>
              <w:jc w:val="right"/>
              <w:rPr>
                <w:lang w:eastAsia="en-US"/>
              </w:rPr>
            </w:pPr>
            <w:r>
              <w:rPr>
                <w:lang w:eastAsia="en-US"/>
              </w:rPr>
              <w:t>20,00</w:t>
            </w:r>
          </w:p>
        </w:tc>
        <w:tc>
          <w:tcPr>
            <w:tcW w:w="989" w:type="dxa"/>
            <w:tcBorders>
              <w:top w:val="single" w:sz="4" w:space="0" w:color="auto"/>
              <w:left w:val="single" w:sz="4" w:space="0" w:color="auto"/>
              <w:bottom w:val="single" w:sz="4" w:space="0" w:color="auto"/>
              <w:right w:val="single" w:sz="4" w:space="0" w:color="auto"/>
            </w:tcBorders>
            <w:vAlign w:val="bottom"/>
            <w:hideMark/>
          </w:tcPr>
          <w:p w:rsidR="00BC5A35" w:rsidRDefault="00BC5A35">
            <w:pPr>
              <w:spacing w:line="256" w:lineRule="auto"/>
              <w:jc w:val="right"/>
              <w:rPr>
                <w:b/>
                <w:lang w:eastAsia="en-US"/>
              </w:rPr>
            </w:pPr>
            <w:r>
              <w:rPr>
                <w:b/>
                <w:lang w:eastAsia="en-US"/>
              </w:rPr>
              <w:t>60,00</w:t>
            </w:r>
          </w:p>
        </w:tc>
      </w:tr>
      <w:tr w:rsidR="00BC5A35" w:rsidTr="00BC5A35">
        <w:tc>
          <w:tcPr>
            <w:tcW w:w="0" w:type="auto"/>
            <w:vMerge/>
            <w:tcBorders>
              <w:top w:val="single" w:sz="4" w:space="0" w:color="auto"/>
              <w:left w:val="single" w:sz="4" w:space="0" w:color="auto"/>
              <w:bottom w:val="single" w:sz="4" w:space="0" w:color="auto"/>
              <w:right w:val="single" w:sz="4" w:space="0" w:color="auto"/>
            </w:tcBorders>
            <w:vAlign w:val="center"/>
            <w:hideMark/>
          </w:tcPr>
          <w:p w:rsidR="00BC5A35" w:rsidRDefault="00BC5A35">
            <w:pPr>
              <w:spacing w:line="256" w:lineRule="auto"/>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5A35" w:rsidRDefault="00BC5A35">
            <w:pPr>
              <w:spacing w:line="256" w:lineRule="auto"/>
              <w:rPr>
                <w:lang w:eastAsia="en-US"/>
              </w:rPr>
            </w:pPr>
          </w:p>
        </w:tc>
        <w:tc>
          <w:tcPr>
            <w:tcW w:w="3415" w:type="dxa"/>
            <w:tcBorders>
              <w:top w:val="single" w:sz="4" w:space="0" w:color="auto"/>
              <w:left w:val="single" w:sz="4" w:space="0" w:color="auto"/>
              <w:bottom w:val="single" w:sz="4" w:space="0" w:color="auto"/>
              <w:right w:val="single" w:sz="4" w:space="0" w:color="auto"/>
            </w:tcBorders>
            <w:vAlign w:val="bottom"/>
            <w:hideMark/>
          </w:tcPr>
          <w:p w:rsidR="00BC5A35" w:rsidRDefault="00BC5A35">
            <w:pPr>
              <w:spacing w:line="256" w:lineRule="auto"/>
              <w:rPr>
                <w:i/>
                <w:lang w:eastAsia="en-US"/>
              </w:rPr>
            </w:pPr>
            <w:r>
              <w:rPr>
                <w:i/>
                <w:lang w:eastAsia="en-US"/>
              </w:rPr>
              <w:t>районные ярмарки</w:t>
            </w:r>
          </w:p>
        </w:tc>
        <w:tc>
          <w:tcPr>
            <w:tcW w:w="993" w:type="dxa"/>
            <w:tcBorders>
              <w:top w:val="single" w:sz="4" w:space="0" w:color="auto"/>
              <w:left w:val="single" w:sz="4" w:space="0" w:color="auto"/>
              <w:bottom w:val="single" w:sz="4" w:space="0" w:color="auto"/>
              <w:right w:val="single" w:sz="4" w:space="0" w:color="auto"/>
            </w:tcBorders>
            <w:vAlign w:val="bottom"/>
            <w:hideMark/>
          </w:tcPr>
          <w:p w:rsidR="00BC5A35" w:rsidRDefault="00BC5A35">
            <w:pPr>
              <w:spacing w:line="256" w:lineRule="auto"/>
              <w:jc w:val="right"/>
              <w:rPr>
                <w:i/>
                <w:lang w:eastAsia="en-US"/>
              </w:rPr>
            </w:pPr>
            <w:r>
              <w:rPr>
                <w:i/>
                <w:lang w:eastAsia="en-US"/>
              </w:rPr>
              <w:t>10,0</w:t>
            </w:r>
          </w:p>
        </w:tc>
        <w:tc>
          <w:tcPr>
            <w:tcW w:w="958" w:type="dxa"/>
            <w:tcBorders>
              <w:top w:val="single" w:sz="4" w:space="0" w:color="auto"/>
              <w:left w:val="single" w:sz="4" w:space="0" w:color="auto"/>
              <w:bottom w:val="single" w:sz="4" w:space="0" w:color="auto"/>
              <w:right w:val="single" w:sz="4" w:space="0" w:color="auto"/>
            </w:tcBorders>
            <w:vAlign w:val="bottom"/>
            <w:hideMark/>
          </w:tcPr>
          <w:p w:rsidR="00BC5A35" w:rsidRDefault="00BC5A35">
            <w:pPr>
              <w:spacing w:line="256" w:lineRule="auto"/>
              <w:jc w:val="right"/>
              <w:rPr>
                <w:i/>
                <w:lang w:eastAsia="en-US"/>
              </w:rPr>
            </w:pPr>
            <w:r>
              <w:rPr>
                <w:i/>
                <w:lang w:eastAsia="en-US"/>
              </w:rPr>
              <w:t>10,0</w:t>
            </w:r>
          </w:p>
        </w:tc>
        <w:tc>
          <w:tcPr>
            <w:tcW w:w="940" w:type="dxa"/>
            <w:tcBorders>
              <w:top w:val="single" w:sz="4" w:space="0" w:color="auto"/>
              <w:left w:val="single" w:sz="4" w:space="0" w:color="auto"/>
              <w:bottom w:val="single" w:sz="4" w:space="0" w:color="auto"/>
              <w:right w:val="single" w:sz="4" w:space="0" w:color="auto"/>
            </w:tcBorders>
            <w:vAlign w:val="bottom"/>
            <w:hideMark/>
          </w:tcPr>
          <w:p w:rsidR="00BC5A35" w:rsidRDefault="00BC5A35">
            <w:pPr>
              <w:spacing w:line="256" w:lineRule="auto"/>
              <w:jc w:val="right"/>
              <w:rPr>
                <w:i/>
                <w:lang w:eastAsia="en-US"/>
              </w:rPr>
            </w:pPr>
            <w:r>
              <w:rPr>
                <w:i/>
                <w:lang w:eastAsia="en-US"/>
              </w:rPr>
              <w:t>10,0</w:t>
            </w:r>
          </w:p>
        </w:tc>
        <w:tc>
          <w:tcPr>
            <w:tcW w:w="989" w:type="dxa"/>
            <w:tcBorders>
              <w:top w:val="single" w:sz="4" w:space="0" w:color="auto"/>
              <w:left w:val="single" w:sz="4" w:space="0" w:color="auto"/>
              <w:bottom w:val="single" w:sz="4" w:space="0" w:color="auto"/>
              <w:right w:val="single" w:sz="4" w:space="0" w:color="auto"/>
            </w:tcBorders>
            <w:vAlign w:val="bottom"/>
            <w:hideMark/>
          </w:tcPr>
          <w:p w:rsidR="00BC5A35" w:rsidRDefault="00BC5A35">
            <w:pPr>
              <w:spacing w:line="256" w:lineRule="auto"/>
              <w:jc w:val="right"/>
              <w:rPr>
                <w:i/>
                <w:lang w:eastAsia="en-US"/>
              </w:rPr>
            </w:pPr>
            <w:r>
              <w:rPr>
                <w:i/>
                <w:lang w:eastAsia="en-US"/>
              </w:rPr>
              <w:t>30,00</w:t>
            </w:r>
          </w:p>
        </w:tc>
      </w:tr>
      <w:tr w:rsidR="00BC5A35" w:rsidTr="00BC5A35">
        <w:tc>
          <w:tcPr>
            <w:tcW w:w="0" w:type="auto"/>
            <w:vMerge/>
            <w:tcBorders>
              <w:top w:val="single" w:sz="4" w:space="0" w:color="auto"/>
              <w:left w:val="single" w:sz="4" w:space="0" w:color="auto"/>
              <w:bottom w:val="single" w:sz="4" w:space="0" w:color="auto"/>
              <w:right w:val="single" w:sz="4" w:space="0" w:color="auto"/>
            </w:tcBorders>
            <w:vAlign w:val="center"/>
            <w:hideMark/>
          </w:tcPr>
          <w:p w:rsidR="00BC5A35" w:rsidRDefault="00BC5A35">
            <w:pPr>
              <w:spacing w:line="256" w:lineRule="auto"/>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5A35" w:rsidRDefault="00BC5A35">
            <w:pPr>
              <w:spacing w:line="256" w:lineRule="auto"/>
              <w:rPr>
                <w:lang w:eastAsia="en-US"/>
              </w:rPr>
            </w:pPr>
          </w:p>
        </w:tc>
        <w:tc>
          <w:tcPr>
            <w:tcW w:w="3415" w:type="dxa"/>
            <w:tcBorders>
              <w:top w:val="single" w:sz="4" w:space="0" w:color="auto"/>
              <w:left w:val="single" w:sz="4" w:space="0" w:color="auto"/>
              <w:bottom w:val="single" w:sz="4" w:space="0" w:color="auto"/>
              <w:right w:val="single" w:sz="4" w:space="0" w:color="auto"/>
            </w:tcBorders>
            <w:vAlign w:val="bottom"/>
            <w:hideMark/>
          </w:tcPr>
          <w:p w:rsidR="00BC5A35" w:rsidRDefault="00BC5A35">
            <w:pPr>
              <w:spacing w:line="256" w:lineRule="auto"/>
              <w:rPr>
                <w:i/>
                <w:lang w:eastAsia="en-US"/>
              </w:rPr>
            </w:pPr>
            <w:r>
              <w:rPr>
                <w:i/>
                <w:lang w:eastAsia="en-US"/>
              </w:rPr>
              <w:t>краевые ярмарки</w:t>
            </w:r>
          </w:p>
        </w:tc>
        <w:tc>
          <w:tcPr>
            <w:tcW w:w="993" w:type="dxa"/>
            <w:tcBorders>
              <w:top w:val="single" w:sz="4" w:space="0" w:color="auto"/>
              <w:left w:val="single" w:sz="4" w:space="0" w:color="auto"/>
              <w:bottom w:val="single" w:sz="4" w:space="0" w:color="auto"/>
              <w:right w:val="single" w:sz="4" w:space="0" w:color="auto"/>
            </w:tcBorders>
            <w:vAlign w:val="bottom"/>
            <w:hideMark/>
          </w:tcPr>
          <w:p w:rsidR="00BC5A35" w:rsidRDefault="00BC5A35">
            <w:pPr>
              <w:spacing w:line="256" w:lineRule="auto"/>
              <w:jc w:val="right"/>
              <w:rPr>
                <w:i/>
                <w:lang w:eastAsia="en-US"/>
              </w:rPr>
            </w:pPr>
            <w:r>
              <w:rPr>
                <w:i/>
                <w:lang w:eastAsia="en-US"/>
              </w:rPr>
              <w:t>20,0</w:t>
            </w:r>
          </w:p>
        </w:tc>
        <w:tc>
          <w:tcPr>
            <w:tcW w:w="958" w:type="dxa"/>
            <w:tcBorders>
              <w:top w:val="single" w:sz="4" w:space="0" w:color="auto"/>
              <w:left w:val="single" w:sz="4" w:space="0" w:color="auto"/>
              <w:bottom w:val="single" w:sz="4" w:space="0" w:color="auto"/>
              <w:right w:val="single" w:sz="4" w:space="0" w:color="auto"/>
            </w:tcBorders>
            <w:vAlign w:val="bottom"/>
            <w:hideMark/>
          </w:tcPr>
          <w:p w:rsidR="00BC5A35" w:rsidRDefault="00BC5A35">
            <w:pPr>
              <w:spacing w:line="256" w:lineRule="auto"/>
              <w:jc w:val="right"/>
              <w:rPr>
                <w:i/>
                <w:lang w:eastAsia="en-US"/>
              </w:rPr>
            </w:pPr>
            <w:r>
              <w:rPr>
                <w:i/>
                <w:lang w:eastAsia="en-US"/>
              </w:rPr>
              <w:t>20,0</w:t>
            </w:r>
          </w:p>
        </w:tc>
        <w:tc>
          <w:tcPr>
            <w:tcW w:w="940" w:type="dxa"/>
            <w:tcBorders>
              <w:top w:val="single" w:sz="4" w:space="0" w:color="auto"/>
              <w:left w:val="single" w:sz="4" w:space="0" w:color="auto"/>
              <w:bottom w:val="single" w:sz="4" w:space="0" w:color="auto"/>
              <w:right w:val="single" w:sz="4" w:space="0" w:color="auto"/>
            </w:tcBorders>
            <w:vAlign w:val="bottom"/>
            <w:hideMark/>
          </w:tcPr>
          <w:p w:rsidR="00BC5A35" w:rsidRDefault="00BC5A35">
            <w:pPr>
              <w:spacing w:line="256" w:lineRule="auto"/>
              <w:jc w:val="right"/>
              <w:rPr>
                <w:i/>
                <w:lang w:eastAsia="en-US"/>
              </w:rPr>
            </w:pPr>
            <w:r>
              <w:rPr>
                <w:i/>
                <w:lang w:eastAsia="en-US"/>
              </w:rPr>
              <w:t>20,0</w:t>
            </w:r>
          </w:p>
        </w:tc>
        <w:tc>
          <w:tcPr>
            <w:tcW w:w="989" w:type="dxa"/>
            <w:tcBorders>
              <w:top w:val="single" w:sz="4" w:space="0" w:color="auto"/>
              <w:left w:val="single" w:sz="4" w:space="0" w:color="auto"/>
              <w:bottom w:val="single" w:sz="4" w:space="0" w:color="auto"/>
              <w:right w:val="single" w:sz="4" w:space="0" w:color="auto"/>
            </w:tcBorders>
            <w:vAlign w:val="bottom"/>
            <w:hideMark/>
          </w:tcPr>
          <w:p w:rsidR="00BC5A35" w:rsidRDefault="00BC5A35">
            <w:pPr>
              <w:spacing w:line="256" w:lineRule="auto"/>
              <w:jc w:val="right"/>
              <w:rPr>
                <w:i/>
                <w:lang w:eastAsia="en-US"/>
              </w:rPr>
            </w:pPr>
            <w:r>
              <w:rPr>
                <w:i/>
                <w:lang w:eastAsia="en-US"/>
              </w:rPr>
              <w:t>60,00</w:t>
            </w:r>
          </w:p>
        </w:tc>
      </w:tr>
      <w:tr w:rsidR="00BC5A35" w:rsidTr="00BC5A35">
        <w:tc>
          <w:tcPr>
            <w:tcW w:w="0" w:type="auto"/>
            <w:vMerge/>
            <w:tcBorders>
              <w:top w:val="single" w:sz="4" w:space="0" w:color="auto"/>
              <w:left w:val="single" w:sz="4" w:space="0" w:color="auto"/>
              <w:bottom w:val="single" w:sz="4" w:space="0" w:color="auto"/>
              <w:right w:val="single" w:sz="4" w:space="0" w:color="auto"/>
            </w:tcBorders>
            <w:vAlign w:val="center"/>
            <w:hideMark/>
          </w:tcPr>
          <w:p w:rsidR="00BC5A35" w:rsidRDefault="00BC5A35">
            <w:pPr>
              <w:spacing w:line="256" w:lineRule="auto"/>
              <w:rPr>
                <w:b/>
                <w:lang w:eastAsia="en-US"/>
              </w:rPr>
            </w:pPr>
          </w:p>
        </w:tc>
        <w:tc>
          <w:tcPr>
            <w:tcW w:w="2322" w:type="dxa"/>
            <w:vMerge w:val="restart"/>
            <w:tcBorders>
              <w:top w:val="single" w:sz="4" w:space="0" w:color="auto"/>
              <w:left w:val="single" w:sz="4" w:space="0" w:color="auto"/>
              <w:bottom w:val="single" w:sz="4" w:space="0" w:color="auto"/>
              <w:right w:val="single" w:sz="4" w:space="0" w:color="auto"/>
            </w:tcBorders>
            <w:vAlign w:val="center"/>
            <w:hideMark/>
          </w:tcPr>
          <w:p w:rsidR="00BC5A35" w:rsidRDefault="00BC5A35">
            <w:pPr>
              <w:spacing w:line="256" w:lineRule="auto"/>
              <w:rPr>
                <w:lang w:eastAsia="en-US"/>
              </w:rPr>
            </w:pPr>
            <w:r>
              <w:rPr>
                <w:lang w:eastAsia="en-US"/>
              </w:rPr>
              <w:t xml:space="preserve">001 0405 0790000030 </w:t>
            </w:r>
            <w:r>
              <w:rPr>
                <w:b/>
                <w:lang w:eastAsia="en-US"/>
              </w:rPr>
              <w:t>350</w:t>
            </w:r>
          </w:p>
        </w:tc>
        <w:tc>
          <w:tcPr>
            <w:tcW w:w="3415" w:type="dxa"/>
            <w:tcBorders>
              <w:top w:val="single" w:sz="4" w:space="0" w:color="auto"/>
              <w:left w:val="single" w:sz="4" w:space="0" w:color="auto"/>
              <w:bottom w:val="single" w:sz="4" w:space="0" w:color="auto"/>
              <w:right w:val="single" w:sz="4" w:space="0" w:color="auto"/>
            </w:tcBorders>
            <w:vAlign w:val="bottom"/>
            <w:hideMark/>
          </w:tcPr>
          <w:p w:rsidR="00BC5A35" w:rsidRDefault="00BC5A35">
            <w:pPr>
              <w:spacing w:line="256" w:lineRule="auto"/>
              <w:rPr>
                <w:lang w:eastAsia="en-US"/>
              </w:rPr>
            </w:pPr>
            <w:r>
              <w:rPr>
                <w:lang w:eastAsia="en-US"/>
              </w:rPr>
              <w:t>премии участникам районного конкурса в честь дня работника сельского хозяйства</w:t>
            </w:r>
          </w:p>
        </w:tc>
        <w:tc>
          <w:tcPr>
            <w:tcW w:w="993" w:type="dxa"/>
            <w:tcBorders>
              <w:top w:val="single" w:sz="4" w:space="0" w:color="auto"/>
              <w:left w:val="single" w:sz="4" w:space="0" w:color="auto"/>
              <w:bottom w:val="single" w:sz="4" w:space="0" w:color="auto"/>
              <w:right w:val="single" w:sz="4" w:space="0" w:color="auto"/>
            </w:tcBorders>
            <w:vAlign w:val="bottom"/>
            <w:hideMark/>
          </w:tcPr>
          <w:p w:rsidR="00BC5A35" w:rsidRDefault="00BC5A35">
            <w:pPr>
              <w:spacing w:line="256" w:lineRule="auto"/>
              <w:jc w:val="right"/>
              <w:rPr>
                <w:lang w:eastAsia="en-US"/>
              </w:rPr>
            </w:pPr>
            <w:r>
              <w:rPr>
                <w:lang w:eastAsia="en-US"/>
              </w:rPr>
              <w:t>159,7</w:t>
            </w:r>
          </w:p>
        </w:tc>
        <w:tc>
          <w:tcPr>
            <w:tcW w:w="958" w:type="dxa"/>
            <w:tcBorders>
              <w:top w:val="single" w:sz="4" w:space="0" w:color="auto"/>
              <w:left w:val="single" w:sz="4" w:space="0" w:color="auto"/>
              <w:bottom w:val="single" w:sz="4" w:space="0" w:color="auto"/>
              <w:right w:val="single" w:sz="4" w:space="0" w:color="auto"/>
            </w:tcBorders>
            <w:vAlign w:val="bottom"/>
            <w:hideMark/>
          </w:tcPr>
          <w:p w:rsidR="00BC5A35" w:rsidRDefault="00BC5A35">
            <w:pPr>
              <w:spacing w:line="256" w:lineRule="auto"/>
              <w:jc w:val="right"/>
              <w:rPr>
                <w:lang w:eastAsia="en-US"/>
              </w:rPr>
            </w:pPr>
            <w:r>
              <w:rPr>
                <w:lang w:eastAsia="en-US"/>
              </w:rPr>
              <w:t>159,7</w:t>
            </w:r>
          </w:p>
        </w:tc>
        <w:tc>
          <w:tcPr>
            <w:tcW w:w="940" w:type="dxa"/>
            <w:tcBorders>
              <w:top w:val="single" w:sz="4" w:space="0" w:color="auto"/>
              <w:left w:val="single" w:sz="4" w:space="0" w:color="auto"/>
              <w:bottom w:val="single" w:sz="4" w:space="0" w:color="auto"/>
              <w:right w:val="single" w:sz="4" w:space="0" w:color="auto"/>
            </w:tcBorders>
            <w:vAlign w:val="bottom"/>
            <w:hideMark/>
          </w:tcPr>
          <w:p w:rsidR="00BC5A35" w:rsidRDefault="00BC5A35">
            <w:pPr>
              <w:spacing w:line="256" w:lineRule="auto"/>
              <w:jc w:val="right"/>
              <w:rPr>
                <w:lang w:eastAsia="en-US"/>
              </w:rPr>
            </w:pPr>
            <w:r>
              <w:rPr>
                <w:lang w:eastAsia="en-US"/>
              </w:rPr>
              <w:t>159,7</w:t>
            </w:r>
          </w:p>
        </w:tc>
        <w:tc>
          <w:tcPr>
            <w:tcW w:w="989" w:type="dxa"/>
            <w:tcBorders>
              <w:top w:val="single" w:sz="4" w:space="0" w:color="auto"/>
              <w:left w:val="single" w:sz="4" w:space="0" w:color="auto"/>
              <w:bottom w:val="single" w:sz="4" w:space="0" w:color="auto"/>
              <w:right w:val="single" w:sz="4" w:space="0" w:color="auto"/>
            </w:tcBorders>
            <w:vAlign w:val="bottom"/>
            <w:hideMark/>
          </w:tcPr>
          <w:p w:rsidR="00BC5A35" w:rsidRDefault="00BC5A35">
            <w:pPr>
              <w:spacing w:line="256" w:lineRule="auto"/>
              <w:jc w:val="right"/>
              <w:rPr>
                <w:b/>
                <w:lang w:eastAsia="en-US"/>
              </w:rPr>
            </w:pPr>
            <w:r>
              <w:rPr>
                <w:b/>
                <w:lang w:eastAsia="en-US"/>
              </w:rPr>
              <w:t>479,1</w:t>
            </w:r>
          </w:p>
        </w:tc>
      </w:tr>
      <w:tr w:rsidR="00BC5A35" w:rsidTr="00BC5A35">
        <w:tc>
          <w:tcPr>
            <w:tcW w:w="0" w:type="auto"/>
            <w:vMerge/>
            <w:tcBorders>
              <w:top w:val="single" w:sz="4" w:space="0" w:color="auto"/>
              <w:left w:val="single" w:sz="4" w:space="0" w:color="auto"/>
              <w:bottom w:val="single" w:sz="4" w:space="0" w:color="auto"/>
              <w:right w:val="single" w:sz="4" w:space="0" w:color="auto"/>
            </w:tcBorders>
            <w:vAlign w:val="center"/>
            <w:hideMark/>
          </w:tcPr>
          <w:p w:rsidR="00BC5A35" w:rsidRDefault="00BC5A35">
            <w:pPr>
              <w:spacing w:line="256" w:lineRule="auto"/>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5A35" w:rsidRDefault="00BC5A35">
            <w:pPr>
              <w:spacing w:line="256" w:lineRule="auto"/>
              <w:rPr>
                <w:lang w:eastAsia="en-US"/>
              </w:rPr>
            </w:pPr>
          </w:p>
        </w:tc>
        <w:tc>
          <w:tcPr>
            <w:tcW w:w="3415" w:type="dxa"/>
            <w:tcBorders>
              <w:top w:val="single" w:sz="4" w:space="0" w:color="auto"/>
              <w:left w:val="single" w:sz="4" w:space="0" w:color="auto"/>
              <w:bottom w:val="single" w:sz="4" w:space="0" w:color="auto"/>
              <w:right w:val="single" w:sz="4" w:space="0" w:color="auto"/>
            </w:tcBorders>
            <w:vAlign w:val="bottom"/>
            <w:hideMark/>
          </w:tcPr>
          <w:p w:rsidR="00BC5A35" w:rsidRDefault="00BC5A35">
            <w:pPr>
              <w:spacing w:line="256" w:lineRule="auto"/>
              <w:rPr>
                <w:lang w:eastAsia="en-US"/>
              </w:rPr>
            </w:pPr>
            <w:r>
              <w:rPr>
                <w:lang w:eastAsia="en-US"/>
              </w:rPr>
              <w:t>премии участникам районного конкурса операторов машинного доения коров</w:t>
            </w:r>
          </w:p>
        </w:tc>
        <w:tc>
          <w:tcPr>
            <w:tcW w:w="993" w:type="dxa"/>
            <w:tcBorders>
              <w:top w:val="single" w:sz="4" w:space="0" w:color="auto"/>
              <w:left w:val="single" w:sz="4" w:space="0" w:color="auto"/>
              <w:bottom w:val="single" w:sz="4" w:space="0" w:color="auto"/>
              <w:right w:val="single" w:sz="4" w:space="0" w:color="auto"/>
            </w:tcBorders>
            <w:vAlign w:val="bottom"/>
            <w:hideMark/>
          </w:tcPr>
          <w:p w:rsidR="00BC5A35" w:rsidRDefault="00BC5A35">
            <w:pPr>
              <w:spacing w:line="256" w:lineRule="auto"/>
              <w:jc w:val="right"/>
              <w:rPr>
                <w:lang w:eastAsia="en-US"/>
              </w:rPr>
            </w:pPr>
            <w:r>
              <w:rPr>
                <w:lang w:eastAsia="en-US"/>
              </w:rPr>
              <w:t>33,3</w:t>
            </w:r>
          </w:p>
        </w:tc>
        <w:tc>
          <w:tcPr>
            <w:tcW w:w="958" w:type="dxa"/>
            <w:tcBorders>
              <w:top w:val="single" w:sz="4" w:space="0" w:color="auto"/>
              <w:left w:val="single" w:sz="4" w:space="0" w:color="auto"/>
              <w:bottom w:val="single" w:sz="4" w:space="0" w:color="auto"/>
              <w:right w:val="single" w:sz="4" w:space="0" w:color="auto"/>
            </w:tcBorders>
            <w:vAlign w:val="bottom"/>
            <w:hideMark/>
          </w:tcPr>
          <w:p w:rsidR="00BC5A35" w:rsidRDefault="00BC5A35">
            <w:pPr>
              <w:spacing w:line="256" w:lineRule="auto"/>
              <w:jc w:val="right"/>
              <w:rPr>
                <w:lang w:eastAsia="en-US"/>
              </w:rPr>
            </w:pPr>
            <w:r>
              <w:rPr>
                <w:lang w:eastAsia="en-US"/>
              </w:rPr>
              <w:t>33,3</w:t>
            </w:r>
          </w:p>
        </w:tc>
        <w:tc>
          <w:tcPr>
            <w:tcW w:w="940" w:type="dxa"/>
            <w:tcBorders>
              <w:top w:val="single" w:sz="4" w:space="0" w:color="auto"/>
              <w:left w:val="single" w:sz="4" w:space="0" w:color="auto"/>
              <w:bottom w:val="single" w:sz="4" w:space="0" w:color="auto"/>
              <w:right w:val="single" w:sz="4" w:space="0" w:color="auto"/>
            </w:tcBorders>
            <w:vAlign w:val="bottom"/>
            <w:hideMark/>
          </w:tcPr>
          <w:p w:rsidR="00BC5A35" w:rsidRDefault="00BC5A35">
            <w:pPr>
              <w:spacing w:line="256" w:lineRule="auto"/>
              <w:jc w:val="right"/>
              <w:rPr>
                <w:lang w:eastAsia="en-US"/>
              </w:rPr>
            </w:pPr>
            <w:r>
              <w:rPr>
                <w:lang w:eastAsia="en-US"/>
              </w:rPr>
              <w:t>33,3</w:t>
            </w:r>
          </w:p>
        </w:tc>
        <w:tc>
          <w:tcPr>
            <w:tcW w:w="989" w:type="dxa"/>
            <w:tcBorders>
              <w:top w:val="single" w:sz="4" w:space="0" w:color="auto"/>
              <w:left w:val="single" w:sz="4" w:space="0" w:color="auto"/>
              <w:bottom w:val="single" w:sz="4" w:space="0" w:color="auto"/>
              <w:right w:val="single" w:sz="4" w:space="0" w:color="auto"/>
            </w:tcBorders>
            <w:vAlign w:val="bottom"/>
            <w:hideMark/>
          </w:tcPr>
          <w:p w:rsidR="00BC5A35" w:rsidRDefault="00BC5A35">
            <w:pPr>
              <w:spacing w:line="256" w:lineRule="auto"/>
              <w:jc w:val="right"/>
              <w:rPr>
                <w:b/>
                <w:lang w:eastAsia="en-US"/>
              </w:rPr>
            </w:pPr>
            <w:r>
              <w:rPr>
                <w:b/>
                <w:lang w:eastAsia="en-US"/>
              </w:rPr>
              <w:t>99,9</w:t>
            </w:r>
          </w:p>
        </w:tc>
      </w:tr>
      <w:tr w:rsidR="00BC5A35" w:rsidTr="00BC5A35">
        <w:tc>
          <w:tcPr>
            <w:tcW w:w="567" w:type="dxa"/>
            <w:tcBorders>
              <w:top w:val="single" w:sz="4" w:space="0" w:color="auto"/>
              <w:left w:val="single" w:sz="4" w:space="0" w:color="auto"/>
              <w:bottom w:val="single" w:sz="4" w:space="0" w:color="auto"/>
              <w:right w:val="single" w:sz="4" w:space="0" w:color="auto"/>
            </w:tcBorders>
            <w:vAlign w:val="bottom"/>
          </w:tcPr>
          <w:p w:rsidR="00BC5A35" w:rsidRDefault="00BC5A35">
            <w:pPr>
              <w:spacing w:line="256" w:lineRule="auto"/>
              <w:jc w:val="center"/>
              <w:rPr>
                <w:b/>
                <w:lang w:eastAsia="en-US"/>
              </w:rPr>
            </w:pPr>
          </w:p>
        </w:tc>
        <w:tc>
          <w:tcPr>
            <w:tcW w:w="2322" w:type="dxa"/>
            <w:tcBorders>
              <w:top w:val="single" w:sz="4" w:space="0" w:color="auto"/>
              <w:left w:val="single" w:sz="4" w:space="0" w:color="auto"/>
              <w:bottom w:val="single" w:sz="4" w:space="0" w:color="auto"/>
              <w:right w:val="single" w:sz="4" w:space="0" w:color="auto"/>
            </w:tcBorders>
          </w:tcPr>
          <w:p w:rsidR="00BC5A35" w:rsidRDefault="00BC5A35">
            <w:pPr>
              <w:spacing w:line="256" w:lineRule="auto"/>
              <w:jc w:val="right"/>
              <w:rPr>
                <w:b/>
                <w:lang w:eastAsia="en-US"/>
              </w:rPr>
            </w:pPr>
          </w:p>
        </w:tc>
        <w:tc>
          <w:tcPr>
            <w:tcW w:w="3415" w:type="dxa"/>
            <w:tcBorders>
              <w:top w:val="single" w:sz="4" w:space="0" w:color="auto"/>
              <w:left w:val="single" w:sz="4" w:space="0" w:color="auto"/>
              <w:bottom w:val="single" w:sz="4" w:space="0" w:color="auto"/>
              <w:right w:val="single" w:sz="4" w:space="0" w:color="auto"/>
            </w:tcBorders>
            <w:hideMark/>
          </w:tcPr>
          <w:p w:rsidR="00BC5A35" w:rsidRDefault="00BC5A35">
            <w:pPr>
              <w:spacing w:line="256" w:lineRule="auto"/>
              <w:jc w:val="right"/>
              <w:rPr>
                <w:b/>
                <w:lang w:eastAsia="en-US"/>
              </w:rPr>
            </w:pPr>
            <w:r>
              <w:rPr>
                <w:b/>
                <w:lang w:eastAsia="en-US"/>
              </w:rPr>
              <w:t>Итого</w:t>
            </w:r>
          </w:p>
        </w:tc>
        <w:tc>
          <w:tcPr>
            <w:tcW w:w="993" w:type="dxa"/>
            <w:tcBorders>
              <w:top w:val="single" w:sz="4" w:space="0" w:color="auto"/>
              <w:left w:val="single" w:sz="4" w:space="0" w:color="auto"/>
              <w:bottom w:val="single" w:sz="4" w:space="0" w:color="auto"/>
              <w:right w:val="single" w:sz="4" w:space="0" w:color="auto"/>
            </w:tcBorders>
            <w:vAlign w:val="bottom"/>
            <w:hideMark/>
          </w:tcPr>
          <w:p w:rsidR="00BC5A35" w:rsidRDefault="00BC5A35">
            <w:pPr>
              <w:spacing w:line="256" w:lineRule="auto"/>
              <w:jc w:val="right"/>
              <w:rPr>
                <w:b/>
                <w:lang w:eastAsia="en-US"/>
              </w:rPr>
            </w:pPr>
            <w:r>
              <w:rPr>
                <w:b/>
                <w:lang w:eastAsia="en-US"/>
              </w:rPr>
              <w:t>300,0</w:t>
            </w:r>
          </w:p>
        </w:tc>
        <w:tc>
          <w:tcPr>
            <w:tcW w:w="958" w:type="dxa"/>
            <w:tcBorders>
              <w:top w:val="single" w:sz="4" w:space="0" w:color="auto"/>
              <w:left w:val="single" w:sz="4" w:space="0" w:color="auto"/>
              <w:bottom w:val="single" w:sz="4" w:space="0" w:color="auto"/>
              <w:right w:val="single" w:sz="4" w:space="0" w:color="auto"/>
            </w:tcBorders>
            <w:vAlign w:val="bottom"/>
            <w:hideMark/>
          </w:tcPr>
          <w:p w:rsidR="00BC5A35" w:rsidRDefault="00BC5A35">
            <w:pPr>
              <w:spacing w:line="256" w:lineRule="auto"/>
              <w:jc w:val="right"/>
              <w:rPr>
                <w:b/>
                <w:lang w:eastAsia="en-US"/>
              </w:rPr>
            </w:pPr>
            <w:r>
              <w:rPr>
                <w:b/>
                <w:lang w:eastAsia="en-US"/>
              </w:rPr>
              <w:t>300,0</w:t>
            </w:r>
          </w:p>
        </w:tc>
        <w:tc>
          <w:tcPr>
            <w:tcW w:w="940" w:type="dxa"/>
            <w:tcBorders>
              <w:top w:val="single" w:sz="4" w:space="0" w:color="auto"/>
              <w:left w:val="single" w:sz="4" w:space="0" w:color="auto"/>
              <w:bottom w:val="single" w:sz="4" w:space="0" w:color="auto"/>
              <w:right w:val="single" w:sz="4" w:space="0" w:color="auto"/>
            </w:tcBorders>
            <w:vAlign w:val="bottom"/>
            <w:hideMark/>
          </w:tcPr>
          <w:p w:rsidR="00BC5A35" w:rsidRDefault="00BC5A35">
            <w:pPr>
              <w:spacing w:line="256" w:lineRule="auto"/>
              <w:jc w:val="right"/>
              <w:rPr>
                <w:b/>
                <w:lang w:eastAsia="en-US"/>
              </w:rPr>
            </w:pPr>
            <w:r>
              <w:rPr>
                <w:b/>
                <w:lang w:eastAsia="en-US"/>
              </w:rPr>
              <w:t>300,0</w:t>
            </w:r>
          </w:p>
        </w:tc>
        <w:tc>
          <w:tcPr>
            <w:tcW w:w="989" w:type="dxa"/>
            <w:tcBorders>
              <w:top w:val="single" w:sz="4" w:space="0" w:color="auto"/>
              <w:left w:val="single" w:sz="4" w:space="0" w:color="auto"/>
              <w:bottom w:val="single" w:sz="4" w:space="0" w:color="auto"/>
              <w:right w:val="single" w:sz="4" w:space="0" w:color="auto"/>
            </w:tcBorders>
            <w:vAlign w:val="bottom"/>
            <w:hideMark/>
          </w:tcPr>
          <w:p w:rsidR="00BC5A35" w:rsidRDefault="00BC5A35">
            <w:pPr>
              <w:spacing w:line="256" w:lineRule="auto"/>
              <w:jc w:val="right"/>
              <w:rPr>
                <w:b/>
                <w:lang w:eastAsia="en-US"/>
              </w:rPr>
            </w:pPr>
            <w:r>
              <w:rPr>
                <w:b/>
                <w:lang w:eastAsia="en-US"/>
              </w:rPr>
              <w:t>900,00</w:t>
            </w:r>
          </w:p>
        </w:tc>
      </w:tr>
    </w:tbl>
    <w:p w:rsidR="00BC5A35" w:rsidRDefault="00BC5A35" w:rsidP="00BC5A35">
      <w:pPr>
        <w:rPr>
          <w:b/>
        </w:rPr>
      </w:pPr>
    </w:p>
    <w:p w:rsidR="001639A5" w:rsidRDefault="001639A5" w:rsidP="001639A5">
      <w:pPr>
        <w:ind w:firstLine="708"/>
        <w:jc w:val="center"/>
        <w:rPr>
          <w:b/>
        </w:rPr>
      </w:pPr>
    </w:p>
    <w:tbl>
      <w:tblPr>
        <w:tblpPr w:leftFromText="180" w:rightFromText="180" w:bottomFromText="160" w:vertAnchor="text" w:horzAnchor="margin" w:tblpXSpec="right" w:tblpY="-237"/>
        <w:tblW w:w="4597" w:type="dxa"/>
        <w:tblLook w:val="00A0" w:firstRow="1" w:lastRow="0" w:firstColumn="1" w:lastColumn="0" w:noHBand="0" w:noVBand="0"/>
      </w:tblPr>
      <w:tblGrid>
        <w:gridCol w:w="4597"/>
      </w:tblGrid>
      <w:tr w:rsidR="00C029B8" w:rsidRPr="00C029B8" w:rsidTr="00C029B8">
        <w:tc>
          <w:tcPr>
            <w:tcW w:w="4597" w:type="dxa"/>
            <w:hideMark/>
          </w:tcPr>
          <w:p w:rsidR="00C029B8" w:rsidRDefault="00C029B8" w:rsidP="00C029B8">
            <w:pPr>
              <w:autoSpaceDE w:val="0"/>
              <w:autoSpaceDN w:val="0"/>
              <w:adjustRightInd w:val="0"/>
              <w:ind w:firstLine="540"/>
              <w:jc w:val="both"/>
            </w:pPr>
          </w:p>
          <w:p w:rsidR="00C029B8" w:rsidRDefault="00C029B8" w:rsidP="00C029B8">
            <w:pPr>
              <w:autoSpaceDE w:val="0"/>
              <w:autoSpaceDN w:val="0"/>
              <w:adjustRightInd w:val="0"/>
              <w:ind w:firstLine="540"/>
              <w:jc w:val="both"/>
            </w:pPr>
          </w:p>
          <w:p w:rsidR="00C029B8" w:rsidRDefault="00C029B8" w:rsidP="00C029B8">
            <w:pPr>
              <w:autoSpaceDE w:val="0"/>
              <w:autoSpaceDN w:val="0"/>
              <w:adjustRightInd w:val="0"/>
              <w:ind w:firstLine="540"/>
              <w:jc w:val="both"/>
            </w:pPr>
          </w:p>
          <w:p w:rsidR="00C029B8" w:rsidRDefault="00C029B8" w:rsidP="00C029B8">
            <w:pPr>
              <w:autoSpaceDE w:val="0"/>
              <w:autoSpaceDN w:val="0"/>
              <w:adjustRightInd w:val="0"/>
              <w:ind w:firstLine="540"/>
              <w:jc w:val="both"/>
            </w:pPr>
          </w:p>
          <w:p w:rsidR="00C029B8" w:rsidRDefault="00C029B8" w:rsidP="00C029B8">
            <w:pPr>
              <w:autoSpaceDE w:val="0"/>
              <w:autoSpaceDN w:val="0"/>
              <w:adjustRightInd w:val="0"/>
              <w:ind w:firstLine="540"/>
              <w:jc w:val="both"/>
            </w:pPr>
          </w:p>
          <w:p w:rsidR="00C029B8" w:rsidRDefault="00C029B8" w:rsidP="00C029B8">
            <w:pPr>
              <w:autoSpaceDE w:val="0"/>
              <w:autoSpaceDN w:val="0"/>
              <w:adjustRightInd w:val="0"/>
              <w:ind w:firstLine="540"/>
              <w:jc w:val="both"/>
            </w:pPr>
          </w:p>
          <w:p w:rsidR="00C029B8" w:rsidRDefault="00C029B8" w:rsidP="00C029B8">
            <w:pPr>
              <w:autoSpaceDE w:val="0"/>
              <w:autoSpaceDN w:val="0"/>
              <w:adjustRightInd w:val="0"/>
              <w:ind w:firstLine="540"/>
              <w:jc w:val="both"/>
            </w:pPr>
          </w:p>
          <w:p w:rsidR="00C029B8" w:rsidRDefault="00C029B8" w:rsidP="00C029B8">
            <w:pPr>
              <w:autoSpaceDE w:val="0"/>
              <w:autoSpaceDN w:val="0"/>
              <w:adjustRightInd w:val="0"/>
              <w:ind w:firstLine="540"/>
              <w:jc w:val="both"/>
            </w:pPr>
          </w:p>
          <w:p w:rsidR="00C029B8" w:rsidRDefault="00C029B8" w:rsidP="00C029B8">
            <w:pPr>
              <w:autoSpaceDE w:val="0"/>
              <w:autoSpaceDN w:val="0"/>
              <w:adjustRightInd w:val="0"/>
              <w:ind w:firstLine="540"/>
              <w:jc w:val="both"/>
            </w:pPr>
          </w:p>
          <w:p w:rsidR="00A431A4" w:rsidRDefault="00A431A4" w:rsidP="00C029B8">
            <w:pPr>
              <w:autoSpaceDE w:val="0"/>
              <w:autoSpaceDN w:val="0"/>
              <w:adjustRightInd w:val="0"/>
              <w:ind w:firstLine="540"/>
              <w:jc w:val="both"/>
            </w:pPr>
          </w:p>
          <w:p w:rsidR="00C029B8" w:rsidRDefault="00C029B8" w:rsidP="00C029B8">
            <w:pPr>
              <w:autoSpaceDE w:val="0"/>
              <w:autoSpaceDN w:val="0"/>
              <w:adjustRightInd w:val="0"/>
              <w:ind w:firstLine="540"/>
              <w:jc w:val="both"/>
            </w:pPr>
          </w:p>
          <w:p w:rsidR="00C029B8" w:rsidRDefault="00C029B8" w:rsidP="00C029B8">
            <w:pPr>
              <w:autoSpaceDE w:val="0"/>
              <w:autoSpaceDN w:val="0"/>
              <w:adjustRightInd w:val="0"/>
              <w:ind w:firstLine="540"/>
              <w:jc w:val="both"/>
            </w:pPr>
          </w:p>
          <w:p w:rsidR="008F2DBB" w:rsidRDefault="008F2DBB" w:rsidP="00C029B8">
            <w:pPr>
              <w:autoSpaceDE w:val="0"/>
              <w:autoSpaceDN w:val="0"/>
              <w:adjustRightInd w:val="0"/>
              <w:ind w:firstLine="540"/>
              <w:jc w:val="both"/>
            </w:pPr>
          </w:p>
          <w:p w:rsidR="00C029B8" w:rsidRDefault="00C029B8" w:rsidP="00C029B8">
            <w:pPr>
              <w:autoSpaceDE w:val="0"/>
              <w:autoSpaceDN w:val="0"/>
              <w:adjustRightInd w:val="0"/>
              <w:ind w:firstLine="540"/>
              <w:jc w:val="both"/>
            </w:pPr>
          </w:p>
          <w:p w:rsidR="00A431A4" w:rsidRDefault="00A431A4" w:rsidP="00C029B8">
            <w:pPr>
              <w:autoSpaceDE w:val="0"/>
              <w:autoSpaceDN w:val="0"/>
              <w:adjustRightInd w:val="0"/>
              <w:ind w:firstLine="540"/>
              <w:jc w:val="right"/>
            </w:pPr>
          </w:p>
          <w:p w:rsidR="00A431A4" w:rsidRDefault="00A431A4" w:rsidP="00C029B8">
            <w:pPr>
              <w:autoSpaceDE w:val="0"/>
              <w:autoSpaceDN w:val="0"/>
              <w:adjustRightInd w:val="0"/>
              <w:ind w:firstLine="540"/>
              <w:jc w:val="right"/>
            </w:pPr>
          </w:p>
          <w:p w:rsidR="00C029B8" w:rsidRPr="00C029B8" w:rsidRDefault="00C029B8" w:rsidP="00C029B8">
            <w:pPr>
              <w:autoSpaceDE w:val="0"/>
              <w:autoSpaceDN w:val="0"/>
              <w:adjustRightInd w:val="0"/>
              <w:ind w:firstLine="540"/>
              <w:jc w:val="right"/>
            </w:pPr>
            <w:r>
              <w:t>Приложение № 8</w:t>
            </w:r>
          </w:p>
          <w:p w:rsidR="00C029B8" w:rsidRDefault="00C029B8" w:rsidP="00C029B8">
            <w:pPr>
              <w:autoSpaceDE w:val="0"/>
              <w:autoSpaceDN w:val="0"/>
              <w:adjustRightInd w:val="0"/>
              <w:ind w:firstLine="540"/>
              <w:jc w:val="right"/>
            </w:pPr>
            <w:r w:rsidRPr="00C029B8">
              <w:t xml:space="preserve">к муниципальной программе «Развитие сельского </w:t>
            </w:r>
          </w:p>
          <w:p w:rsidR="00C029B8" w:rsidRPr="00C029B8" w:rsidRDefault="00C029B8" w:rsidP="00C029B8">
            <w:pPr>
              <w:autoSpaceDE w:val="0"/>
              <w:autoSpaceDN w:val="0"/>
              <w:adjustRightInd w:val="0"/>
              <w:ind w:firstLine="540"/>
              <w:jc w:val="right"/>
            </w:pPr>
            <w:r w:rsidRPr="00C029B8">
              <w:t>хозяйства в Нижнеингашском районе»</w:t>
            </w:r>
          </w:p>
          <w:p w:rsidR="00C029B8" w:rsidRPr="00C029B8" w:rsidRDefault="00C029B8" w:rsidP="00C029B8">
            <w:pPr>
              <w:autoSpaceDE w:val="0"/>
              <w:autoSpaceDN w:val="0"/>
              <w:adjustRightInd w:val="0"/>
              <w:ind w:firstLine="540"/>
              <w:jc w:val="right"/>
            </w:pPr>
            <w:r w:rsidRPr="00C029B8">
              <w:t xml:space="preserve"> </w:t>
            </w:r>
          </w:p>
        </w:tc>
      </w:tr>
    </w:tbl>
    <w:p w:rsidR="00C029B8" w:rsidRPr="00C029B8" w:rsidRDefault="00C029B8" w:rsidP="00C029B8">
      <w:pPr>
        <w:autoSpaceDE w:val="0"/>
        <w:autoSpaceDN w:val="0"/>
        <w:adjustRightInd w:val="0"/>
        <w:ind w:firstLine="540"/>
        <w:jc w:val="both"/>
        <w:rPr>
          <w:bCs/>
        </w:rPr>
      </w:pPr>
    </w:p>
    <w:p w:rsidR="00C029B8" w:rsidRPr="00C029B8" w:rsidRDefault="00C029B8" w:rsidP="00C029B8">
      <w:pPr>
        <w:autoSpaceDE w:val="0"/>
        <w:autoSpaceDN w:val="0"/>
        <w:adjustRightInd w:val="0"/>
        <w:ind w:firstLine="540"/>
        <w:jc w:val="both"/>
        <w:rPr>
          <w:bCs/>
        </w:rPr>
      </w:pPr>
    </w:p>
    <w:p w:rsidR="00C029B8" w:rsidRPr="00C029B8" w:rsidRDefault="00C029B8" w:rsidP="00C029B8">
      <w:pPr>
        <w:autoSpaceDE w:val="0"/>
        <w:autoSpaceDN w:val="0"/>
        <w:adjustRightInd w:val="0"/>
        <w:ind w:firstLine="540"/>
        <w:jc w:val="both"/>
        <w:rPr>
          <w:bCs/>
        </w:rPr>
      </w:pPr>
    </w:p>
    <w:p w:rsidR="00C029B8" w:rsidRPr="00C029B8" w:rsidRDefault="00C029B8" w:rsidP="00C029B8">
      <w:pPr>
        <w:autoSpaceDE w:val="0"/>
        <w:autoSpaceDN w:val="0"/>
        <w:adjustRightInd w:val="0"/>
        <w:ind w:firstLine="540"/>
        <w:jc w:val="both"/>
        <w:rPr>
          <w:bCs/>
        </w:rPr>
      </w:pPr>
    </w:p>
    <w:p w:rsidR="00C029B8" w:rsidRPr="00C029B8" w:rsidRDefault="00C029B8" w:rsidP="00C029B8">
      <w:pPr>
        <w:autoSpaceDE w:val="0"/>
        <w:autoSpaceDN w:val="0"/>
        <w:adjustRightInd w:val="0"/>
        <w:ind w:firstLine="540"/>
        <w:jc w:val="both"/>
        <w:rPr>
          <w:bCs/>
        </w:rPr>
      </w:pPr>
    </w:p>
    <w:p w:rsidR="00C029B8" w:rsidRDefault="00C029B8" w:rsidP="00C029B8">
      <w:pPr>
        <w:autoSpaceDE w:val="0"/>
        <w:autoSpaceDN w:val="0"/>
        <w:adjustRightInd w:val="0"/>
        <w:ind w:firstLine="540"/>
        <w:jc w:val="both"/>
        <w:rPr>
          <w:b/>
        </w:rPr>
      </w:pPr>
    </w:p>
    <w:p w:rsidR="00C029B8" w:rsidRDefault="00C029B8" w:rsidP="00C029B8">
      <w:pPr>
        <w:autoSpaceDE w:val="0"/>
        <w:autoSpaceDN w:val="0"/>
        <w:adjustRightInd w:val="0"/>
        <w:ind w:firstLine="540"/>
        <w:jc w:val="both"/>
        <w:rPr>
          <w:b/>
        </w:rPr>
      </w:pPr>
    </w:p>
    <w:p w:rsidR="00C029B8" w:rsidRDefault="00C029B8" w:rsidP="00C029B8">
      <w:pPr>
        <w:autoSpaceDE w:val="0"/>
        <w:autoSpaceDN w:val="0"/>
        <w:adjustRightInd w:val="0"/>
        <w:ind w:firstLine="540"/>
        <w:jc w:val="both"/>
        <w:rPr>
          <w:b/>
        </w:rPr>
      </w:pPr>
    </w:p>
    <w:p w:rsidR="00A431A4" w:rsidRDefault="00C029B8" w:rsidP="00C029B8">
      <w:pPr>
        <w:autoSpaceDE w:val="0"/>
        <w:autoSpaceDN w:val="0"/>
        <w:adjustRightInd w:val="0"/>
        <w:ind w:firstLine="540"/>
        <w:jc w:val="both"/>
        <w:rPr>
          <w:b/>
        </w:rPr>
      </w:pPr>
      <w:r>
        <w:rPr>
          <w:b/>
        </w:rPr>
        <w:t xml:space="preserve">                             </w:t>
      </w:r>
    </w:p>
    <w:p w:rsidR="00C029B8" w:rsidRPr="00C029B8" w:rsidRDefault="00A431A4" w:rsidP="00C029B8">
      <w:pPr>
        <w:autoSpaceDE w:val="0"/>
        <w:autoSpaceDN w:val="0"/>
        <w:adjustRightInd w:val="0"/>
        <w:ind w:firstLine="540"/>
        <w:jc w:val="both"/>
        <w:rPr>
          <w:b/>
          <w:bCs/>
        </w:rPr>
      </w:pPr>
      <w:r>
        <w:rPr>
          <w:b/>
        </w:rPr>
        <w:t xml:space="preserve">                          </w:t>
      </w:r>
      <w:r w:rsidR="00C029B8">
        <w:rPr>
          <w:b/>
        </w:rPr>
        <w:t xml:space="preserve"> </w:t>
      </w:r>
      <w:r w:rsidR="00C029B8" w:rsidRPr="00C029B8">
        <w:rPr>
          <w:b/>
        </w:rPr>
        <w:t>1. Информация об отдельном мероприятии 3</w:t>
      </w:r>
    </w:p>
    <w:p w:rsidR="00C029B8" w:rsidRPr="00C029B8" w:rsidRDefault="00C029B8" w:rsidP="00C029B8">
      <w:pPr>
        <w:autoSpaceDE w:val="0"/>
        <w:autoSpaceDN w:val="0"/>
        <w:adjustRightInd w:val="0"/>
        <w:ind w:firstLine="540"/>
        <w:jc w:val="both"/>
        <w:rPr>
          <w:b/>
          <w:bCs/>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7020"/>
      </w:tblGrid>
      <w:tr w:rsidR="00C029B8" w:rsidRPr="00C029B8" w:rsidTr="00C029B8">
        <w:trPr>
          <w:trHeight w:val="667"/>
        </w:trPr>
        <w:tc>
          <w:tcPr>
            <w:tcW w:w="3060" w:type="dxa"/>
            <w:tcBorders>
              <w:top w:val="single" w:sz="4" w:space="0" w:color="auto"/>
              <w:left w:val="single" w:sz="4" w:space="0" w:color="auto"/>
              <w:bottom w:val="single" w:sz="4" w:space="0" w:color="auto"/>
              <w:right w:val="single" w:sz="4" w:space="0" w:color="auto"/>
            </w:tcBorders>
            <w:hideMark/>
          </w:tcPr>
          <w:p w:rsidR="00C029B8" w:rsidRPr="00C029B8" w:rsidRDefault="00C029B8" w:rsidP="00C029B8">
            <w:pPr>
              <w:autoSpaceDE w:val="0"/>
              <w:autoSpaceDN w:val="0"/>
              <w:adjustRightInd w:val="0"/>
              <w:ind w:firstLine="540"/>
              <w:jc w:val="both"/>
              <w:rPr>
                <w:bCs/>
              </w:rPr>
            </w:pPr>
            <w:r w:rsidRPr="00C029B8">
              <w:rPr>
                <w:bCs/>
              </w:rPr>
              <w:t>Наименование мероприятия</w:t>
            </w:r>
          </w:p>
        </w:tc>
        <w:tc>
          <w:tcPr>
            <w:tcW w:w="7020" w:type="dxa"/>
            <w:tcBorders>
              <w:top w:val="single" w:sz="4" w:space="0" w:color="auto"/>
              <w:left w:val="single" w:sz="4" w:space="0" w:color="auto"/>
              <w:bottom w:val="single" w:sz="4" w:space="0" w:color="auto"/>
              <w:right w:val="single" w:sz="4" w:space="0" w:color="auto"/>
            </w:tcBorders>
            <w:hideMark/>
          </w:tcPr>
          <w:p w:rsidR="00C029B8" w:rsidRPr="00C029B8" w:rsidRDefault="00C029B8" w:rsidP="00C029B8">
            <w:pPr>
              <w:autoSpaceDE w:val="0"/>
              <w:autoSpaceDN w:val="0"/>
              <w:adjustRightInd w:val="0"/>
              <w:ind w:firstLine="540"/>
              <w:jc w:val="both"/>
            </w:pPr>
            <w:r w:rsidRPr="00C029B8">
              <w:t xml:space="preserve">«Организация проведения мероприятия по </w:t>
            </w:r>
            <w:proofErr w:type="spellStart"/>
            <w:r w:rsidRPr="00C029B8">
              <w:t>акарицидным</w:t>
            </w:r>
            <w:proofErr w:type="spellEnd"/>
            <w:r w:rsidRPr="00C029B8">
              <w:t xml:space="preserve"> обработкам в Нижнеингашском районе»</w:t>
            </w:r>
          </w:p>
        </w:tc>
      </w:tr>
      <w:tr w:rsidR="00C029B8" w:rsidRPr="00C029B8" w:rsidTr="00C029B8">
        <w:trPr>
          <w:trHeight w:val="477"/>
        </w:trPr>
        <w:tc>
          <w:tcPr>
            <w:tcW w:w="3060" w:type="dxa"/>
            <w:tcBorders>
              <w:top w:val="single" w:sz="4" w:space="0" w:color="auto"/>
              <w:left w:val="single" w:sz="4" w:space="0" w:color="auto"/>
              <w:bottom w:val="single" w:sz="4" w:space="0" w:color="auto"/>
              <w:right w:val="single" w:sz="4" w:space="0" w:color="auto"/>
            </w:tcBorders>
            <w:hideMark/>
          </w:tcPr>
          <w:p w:rsidR="00C029B8" w:rsidRPr="00C029B8" w:rsidRDefault="00C029B8" w:rsidP="00C029B8">
            <w:pPr>
              <w:autoSpaceDE w:val="0"/>
              <w:autoSpaceDN w:val="0"/>
              <w:adjustRightInd w:val="0"/>
              <w:ind w:firstLine="540"/>
              <w:jc w:val="both"/>
              <w:rPr>
                <w:bCs/>
              </w:rPr>
            </w:pPr>
            <w:r w:rsidRPr="00C029B8">
              <w:t xml:space="preserve">Наименование муниципальной программы </w:t>
            </w:r>
          </w:p>
        </w:tc>
        <w:tc>
          <w:tcPr>
            <w:tcW w:w="7020" w:type="dxa"/>
            <w:tcBorders>
              <w:top w:val="single" w:sz="4" w:space="0" w:color="auto"/>
              <w:left w:val="single" w:sz="4" w:space="0" w:color="auto"/>
              <w:bottom w:val="single" w:sz="4" w:space="0" w:color="auto"/>
              <w:right w:val="single" w:sz="4" w:space="0" w:color="auto"/>
            </w:tcBorders>
            <w:hideMark/>
          </w:tcPr>
          <w:p w:rsidR="00C029B8" w:rsidRPr="00C029B8" w:rsidRDefault="00C029B8" w:rsidP="00C029B8">
            <w:pPr>
              <w:autoSpaceDE w:val="0"/>
              <w:autoSpaceDN w:val="0"/>
              <w:adjustRightInd w:val="0"/>
              <w:ind w:firstLine="540"/>
              <w:jc w:val="both"/>
              <w:rPr>
                <w:bCs/>
              </w:rPr>
            </w:pPr>
            <w:r w:rsidRPr="00C029B8">
              <w:t xml:space="preserve">«Развитие сельского хозяйства в Нижнеингашском  районе» </w:t>
            </w:r>
          </w:p>
        </w:tc>
      </w:tr>
      <w:tr w:rsidR="00C029B8" w:rsidRPr="00C029B8" w:rsidTr="00C029B8">
        <w:trPr>
          <w:trHeight w:val="477"/>
        </w:trPr>
        <w:tc>
          <w:tcPr>
            <w:tcW w:w="3060" w:type="dxa"/>
            <w:tcBorders>
              <w:top w:val="single" w:sz="4" w:space="0" w:color="auto"/>
              <w:left w:val="single" w:sz="4" w:space="0" w:color="auto"/>
              <w:bottom w:val="single" w:sz="4" w:space="0" w:color="auto"/>
              <w:right w:val="single" w:sz="4" w:space="0" w:color="auto"/>
            </w:tcBorders>
            <w:hideMark/>
          </w:tcPr>
          <w:p w:rsidR="00C029B8" w:rsidRPr="00C029B8" w:rsidRDefault="00C029B8" w:rsidP="00C029B8">
            <w:pPr>
              <w:autoSpaceDE w:val="0"/>
              <w:autoSpaceDN w:val="0"/>
              <w:adjustRightInd w:val="0"/>
              <w:ind w:firstLine="540"/>
              <w:jc w:val="both"/>
            </w:pPr>
            <w:r w:rsidRPr="00C029B8">
              <w:t>Сроки реализации  мероприятия</w:t>
            </w:r>
          </w:p>
        </w:tc>
        <w:tc>
          <w:tcPr>
            <w:tcW w:w="7020" w:type="dxa"/>
            <w:tcBorders>
              <w:top w:val="single" w:sz="4" w:space="0" w:color="auto"/>
              <w:left w:val="single" w:sz="4" w:space="0" w:color="auto"/>
              <w:bottom w:val="single" w:sz="4" w:space="0" w:color="auto"/>
              <w:right w:val="single" w:sz="4" w:space="0" w:color="auto"/>
            </w:tcBorders>
            <w:hideMark/>
          </w:tcPr>
          <w:p w:rsidR="00C029B8" w:rsidRPr="00C029B8" w:rsidRDefault="00C029B8" w:rsidP="00C029B8">
            <w:pPr>
              <w:autoSpaceDE w:val="0"/>
              <w:autoSpaceDN w:val="0"/>
              <w:adjustRightInd w:val="0"/>
              <w:ind w:firstLine="540"/>
              <w:jc w:val="both"/>
            </w:pPr>
            <w:r w:rsidRPr="00C029B8">
              <w:t>2023-2025  годы</w:t>
            </w:r>
          </w:p>
        </w:tc>
      </w:tr>
      <w:tr w:rsidR="00C029B8" w:rsidRPr="00C029B8" w:rsidTr="00C029B8">
        <w:trPr>
          <w:trHeight w:val="477"/>
        </w:trPr>
        <w:tc>
          <w:tcPr>
            <w:tcW w:w="3060" w:type="dxa"/>
            <w:tcBorders>
              <w:top w:val="single" w:sz="4" w:space="0" w:color="auto"/>
              <w:left w:val="single" w:sz="4" w:space="0" w:color="auto"/>
              <w:bottom w:val="single" w:sz="4" w:space="0" w:color="auto"/>
              <w:right w:val="single" w:sz="4" w:space="0" w:color="auto"/>
            </w:tcBorders>
            <w:hideMark/>
          </w:tcPr>
          <w:p w:rsidR="00C029B8" w:rsidRPr="00C029B8" w:rsidRDefault="00C029B8" w:rsidP="00C029B8">
            <w:pPr>
              <w:autoSpaceDE w:val="0"/>
              <w:autoSpaceDN w:val="0"/>
              <w:adjustRightInd w:val="0"/>
              <w:ind w:firstLine="540"/>
              <w:jc w:val="both"/>
            </w:pPr>
            <w:r w:rsidRPr="00C029B8">
              <w:t>Цель реализации  мероприятия</w:t>
            </w:r>
          </w:p>
        </w:tc>
        <w:tc>
          <w:tcPr>
            <w:tcW w:w="7020" w:type="dxa"/>
            <w:tcBorders>
              <w:top w:val="single" w:sz="4" w:space="0" w:color="auto"/>
              <w:left w:val="single" w:sz="4" w:space="0" w:color="auto"/>
              <w:bottom w:val="single" w:sz="4" w:space="0" w:color="auto"/>
              <w:right w:val="single" w:sz="4" w:space="0" w:color="auto"/>
            </w:tcBorders>
            <w:hideMark/>
          </w:tcPr>
          <w:p w:rsidR="00C029B8" w:rsidRPr="00C029B8" w:rsidRDefault="00C029B8" w:rsidP="00C029B8">
            <w:pPr>
              <w:autoSpaceDE w:val="0"/>
              <w:autoSpaceDN w:val="0"/>
              <w:adjustRightInd w:val="0"/>
              <w:ind w:firstLine="540"/>
              <w:jc w:val="both"/>
            </w:pPr>
            <w:r w:rsidRPr="00C029B8">
              <w:t>Снижение количества укусов (присасывания)клещей в местах массового отдыха в Нижнеингашском районе</w:t>
            </w:r>
          </w:p>
        </w:tc>
      </w:tr>
      <w:tr w:rsidR="00C029B8" w:rsidRPr="00C029B8" w:rsidTr="00C029B8">
        <w:trPr>
          <w:trHeight w:val="477"/>
        </w:trPr>
        <w:tc>
          <w:tcPr>
            <w:tcW w:w="3060" w:type="dxa"/>
            <w:tcBorders>
              <w:top w:val="single" w:sz="4" w:space="0" w:color="auto"/>
              <w:left w:val="single" w:sz="4" w:space="0" w:color="auto"/>
              <w:bottom w:val="single" w:sz="4" w:space="0" w:color="auto"/>
              <w:right w:val="single" w:sz="4" w:space="0" w:color="auto"/>
            </w:tcBorders>
            <w:hideMark/>
          </w:tcPr>
          <w:p w:rsidR="00C029B8" w:rsidRPr="00C029B8" w:rsidRDefault="00C029B8" w:rsidP="00C029B8">
            <w:pPr>
              <w:autoSpaceDE w:val="0"/>
              <w:autoSpaceDN w:val="0"/>
              <w:adjustRightInd w:val="0"/>
              <w:ind w:firstLine="540"/>
              <w:jc w:val="both"/>
              <w:rPr>
                <w:bCs/>
              </w:rPr>
            </w:pPr>
            <w:r w:rsidRPr="00C029B8">
              <w:t>Наименование главного распорядителя бюджетных средств, ответственного за реализацию мероприятия.</w:t>
            </w:r>
          </w:p>
        </w:tc>
        <w:tc>
          <w:tcPr>
            <w:tcW w:w="7020" w:type="dxa"/>
            <w:tcBorders>
              <w:top w:val="single" w:sz="4" w:space="0" w:color="auto"/>
              <w:left w:val="single" w:sz="4" w:space="0" w:color="auto"/>
              <w:bottom w:val="single" w:sz="4" w:space="0" w:color="auto"/>
              <w:right w:val="single" w:sz="4" w:space="0" w:color="auto"/>
            </w:tcBorders>
            <w:hideMark/>
          </w:tcPr>
          <w:p w:rsidR="00C029B8" w:rsidRPr="00C029B8" w:rsidRDefault="00C029B8" w:rsidP="00C029B8">
            <w:pPr>
              <w:autoSpaceDE w:val="0"/>
              <w:autoSpaceDN w:val="0"/>
              <w:adjustRightInd w:val="0"/>
              <w:ind w:firstLine="540"/>
              <w:jc w:val="both"/>
              <w:rPr>
                <w:bCs/>
              </w:rPr>
            </w:pPr>
            <w:r w:rsidRPr="00C029B8">
              <w:rPr>
                <w:bCs/>
              </w:rPr>
              <w:t>Администрация Нижнеингашского района</w:t>
            </w:r>
          </w:p>
        </w:tc>
      </w:tr>
      <w:tr w:rsidR="00C029B8" w:rsidRPr="00C029B8" w:rsidTr="00C029B8">
        <w:trPr>
          <w:trHeight w:val="477"/>
        </w:trPr>
        <w:tc>
          <w:tcPr>
            <w:tcW w:w="3060" w:type="dxa"/>
            <w:tcBorders>
              <w:top w:val="single" w:sz="4" w:space="0" w:color="auto"/>
              <w:left w:val="single" w:sz="4" w:space="0" w:color="auto"/>
              <w:bottom w:val="single" w:sz="4" w:space="0" w:color="auto"/>
              <w:right w:val="single" w:sz="4" w:space="0" w:color="auto"/>
            </w:tcBorders>
            <w:hideMark/>
          </w:tcPr>
          <w:p w:rsidR="00C029B8" w:rsidRPr="00C029B8" w:rsidRDefault="00C029B8" w:rsidP="00C029B8">
            <w:pPr>
              <w:autoSpaceDE w:val="0"/>
              <w:autoSpaceDN w:val="0"/>
              <w:adjustRightInd w:val="0"/>
              <w:ind w:firstLine="540"/>
              <w:jc w:val="both"/>
            </w:pPr>
            <w:r w:rsidRPr="00C029B8">
              <w:t>Ожидаемые результаты от реализации мероприятия, перечень показателей результативности</w:t>
            </w:r>
          </w:p>
        </w:tc>
        <w:tc>
          <w:tcPr>
            <w:tcW w:w="7020" w:type="dxa"/>
            <w:tcBorders>
              <w:top w:val="single" w:sz="4" w:space="0" w:color="auto"/>
              <w:left w:val="single" w:sz="4" w:space="0" w:color="auto"/>
              <w:bottom w:val="single" w:sz="4" w:space="0" w:color="auto"/>
              <w:right w:val="single" w:sz="4" w:space="0" w:color="auto"/>
            </w:tcBorders>
            <w:hideMark/>
          </w:tcPr>
          <w:p w:rsidR="00C029B8" w:rsidRPr="00C029B8" w:rsidRDefault="00C029B8" w:rsidP="00080D79">
            <w:pPr>
              <w:autoSpaceDE w:val="0"/>
              <w:autoSpaceDN w:val="0"/>
              <w:adjustRightInd w:val="0"/>
              <w:ind w:firstLine="540"/>
              <w:jc w:val="both"/>
              <w:rPr>
                <w:bCs/>
              </w:rPr>
            </w:pPr>
            <w:r w:rsidRPr="00C029B8">
              <w:rPr>
                <w:bCs/>
              </w:rPr>
              <w:t xml:space="preserve">Перечень показателей результативности представлен в приложении № </w:t>
            </w:r>
            <w:r w:rsidR="00080D79">
              <w:rPr>
                <w:bCs/>
              </w:rPr>
              <w:t>1</w:t>
            </w:r>
            <w:r w:rsidRPr="00C029B8">
              <w:rPr>
                <w:bCs/>
              </w:rPr>
              <w:t xml:space="preserve"> к </w:t>
            </w:r>
            <w:r w:rsidR="00080D79">
              <w:rPr>
                <w:bCs/>
              </w:rPr>
              <w:t>информации об отдельном мероприятии 3</w:t>
            </w:r>
            <w:r w:rsidRPr="00C029B8">
              <w:rPr>
                <w:bCs/>
              </w:rPr>
              <w:t>.</w:t>
            </w:r>
          </w:p>
        </w:tc>
      </w:tr>
      <w:tr w:rsidR="00C029B8" w:rsidRPr="00C029B8" w:rsidTr="00C029B8">
        <w:trPr>
          <w:trHeight w:val="2557"/>
        </w:trPr>
        <w:tc>
          <w:tcPr>
            <w:tcW w:w="3060" w:type="dxa"/>
            <w:tcBorders>
              <w:top w:val="single" w:sz="4" w:space="0" w:color="auto"/>
              <w:left w:val="single" w:sz="4" w:space="0" w:color="auto"/>
              <w:bottom w:val="single" w:sz="4" w:space="0" w:color="auto"/>
              <w:right w:val="single" w:sz="4" w:space="0" w:color="auto"/>
            </w:tcBorders>
            <w:hideMark/>
          </w:tcPr>
          <w:p w:rsidR="00C029B8" w:rsidRPr="00C029B8" w:rsidRDefault="00C029B8" w:rsidP="00C029B8">
            <w:pPr>
              <w:autoSpaceDE w:val="0"/>
              <w:autoSpaceDN w:val="0"/>
              <w:adjustRightInd w:val="0"/>
              <w:ind w:firstLine="540"/>
              <w:jc w:val="both"/>
              <w:rPr>
                <w:bCs/>
              </w:rPr>
            </w:pPr>
            <w:r w:rsidRPr="00C029B8">
              <w:rPr>
                <w:bCs/>
              </w:rPr>
              <w:t>Информация по ресурсному обеспечению мероприятия, в том числе в разбивке по всем источникам финансирования на очередной год и плановый период</w:t>
            </w:r>
          </w:p>
        </w:tc>
        <w:tc>
          <w:tcPr>
            <w:tcW w:w="7020" w:type="dxa"/>
            <w:tcBorders>
              <w:top w:val="single" w:sz="4" w:space="0" w:color="auto"/>
              <w:left w:val="single" w:sz="4" w:space="0" w:color="auto"/>
              <w:bottom w:val="single" w:sz="4" w:space="0" w:color="auto"/>
              <w:right w:val="single" w:sz="4" w:space="0" w:color="auto"/>
            </w:tcBorders>
          </w:tcPr>
          <w:p w:rsidR="00C029B8" w:rsidRPr="00C029B8" w:rsidRDefault="00C029B8" w:rsidP="00C029B8">
            <w:pPr>
              <w:autoSpaceDE w:val="0"/>
              <w:autoSpaceDN w:val="0"/>
              <w:adjustRightInd w:val="0"/>
              <w:ind w:firstLine="540"/>
              <w:jc w:val="both"/>
            </w:pPr>
            <w:r w:rsidRPr="00C029B8">
              <w:t xml:space="preserve">Объем бюджетных средств на реализацию мероприятия на период 2023-2025 годы составляет: </w:t>
            </w:r>
            <w:r>
              <w:t>0,0</w:t>
            </w:r>
            <w:r w:rsidRPr="00C029B8">
              <w:t xml:space="preserve"> тыс.</w:t>
            </w:r>
            <w:r w:rsidRPr="00C029B8">
              <w:rPr>
                <w:b/>
              </w:rPr>
              <w:t xml:space="preserve"> руб</w:t>
            </w:r>
            <w:r w:rsidRPr="00C029B8">
              <w:t>., за счёт средств краевого бюджета.</w:t>
            </w:r>
          </w:p>
          <w:p w:rsidR="00C029B8" w:rsidRPr="00C029B8" w:rsidRDefault="00C029B8" w:rsidP="00C029B8">
            <w:pPr>
              <w:autoSpaceDE w:val="0"/>
              <w:autoSpaceDN w:val="0"/>
              <w:adjustRightInd w:val="0"/>
              <w:ind w:firstLine="540"/>
              <w:jc w:val="both"/>
            </w:pPr>
            <w:r w:rsidRPr="00C029B8">
              <w:t xml:space="preserve">2023 год </w:t>
            </w:r>
            <w:r>
              <w:t>–</w:t>
            </w:r>
            <w:r w:rsidRPr="00C029B8">
              <w:t xml:space="preserve"> </w:t>
            </w:r>
            <w:r>
              <w:t>0,0</w:t>
            </w:r>
            <w:r w:rsidRPr="00C029B8">
              <w:t xml:space="preserve"> тыс. рублей;</w:t>
            </w:r>
          </w:p>
          <w:p w:rsidR="00C029B8" w:rsidRPr="00C029B8" w:rsidRDefault="00C029B8" w:rsidP="00C029B8">
            <w:pPr>
              <w:autoSpaceDE w:val="0"/>
              <w:autoSpaceDN w:val="0"/>
              <w:adjustRightInd w:val="0"/>
              <w:ind w:firstLine="540"/>
              <w:jc w:val="both"/>
            </w:pPr>
            <w:r>
              <w:t>2024 год – 0,0</w:t>
            </w:r>
            <w:r w:rsidRPr="00C029B8">
              <w:t xml:space="preserve"> тыс. рублей.</w:t>
            </w:r>
          </w:p>
          <w:p w:rsidR="00C029B8" w:rsidRPr="00C029B8" w:rsidRDefault="00C029B8" w:rsidP="00C029B8">
            <w:pPr>
              <w:autoSpaceDE w:val="0"/>
              <w:autoSpaceDN w:val="0"/>
              <w:adjustRightInd w:val="0"/>
              <w:ind w:firstLine="540"/>
              <w:jc w:val="both"/>
            </w:pPr>
            <w:r>
              <w:t>2025 год – 0,0</w:t>
            </w:r>
            <w:r w:rsidRPr="00C029B8">
              <w:t xml:space="preserve"> тыс. рублей</w:t>
            </w:r>
          </w:p>
          <w:p w:rsidR="00C029B8" w:rsidRPr="00C029B8" w:rsidRDefault="00C029B8" w:rsidP="00C029B8">
            <w:pPr>
              <w:autoSpaceDE w:val="0"/>
              <w:autoSpaceDN w:val="0"/>
              <w:adjustRightInd w:val="0"/>
              <w:ind w:firstLine="540"/>
              <w:jc w:val="both"/>
            </w:pPr>
          </w:p>
          <w:p w:rsidR="00C029B8" w:rsidRPr="00C029B8" w:rsidRDefault="00C029B8" w:rsidP="00C029B8">
            <w:pPr>
              <w:autoSpaceDE w:val="0"/>
              <w:autoSpaceDN w:val="0"/>
              <w:adjustRightInd w:val="0"/>
              <w:ind w:firstLine="540"/>
              <w:jc w:val="both"/>
            </w:pPr>
          </w:p>
          <w:p w:rsidR="00C029B8" w:rsidRPr="00C029B8" w:rsidRDefault="00C029B8" w:rsidP="00C029B8">
            <w:pPr>
              <w:autoSpaceDE w:val="0"/>
              <w:autoSpaceDN w:val="0"/>
              <w:adjustRightInd w:val="0"/>
              <w:ind w:firstLine="540"/>
              <w:jc w:val="both"/>
            </w:pPr>
          </w:p>
          <w:p w:rsidR="00C029B8" w:rsidRPr="00C029B8" w:rsidRDefault="00C029B8" w:rsidP="00C029B8">
            <w:pPr>
              <w:autoSpaceDE w:val="0"/>
              <w:autoSpaceDN w:val="0"/>
              <w:adjustRightInd w:val="0"/>
              <w:ind w:firstLine="540"/>
              <w:jc w:val="both"/>
            </w:pPr>
          </w:p>
        </w:tc>
      </w:tr>
      <w:tr w:rsidR="00C029B8" w:rsidRPr="00C029B8" w:rsidTr="00C029B8">
        <w:trPr>
          <w:trHeight w:val="1006"/>
        </w:trPr>
        <w:tc>
          <w:tcPr>
            <w:tcW w:w="3060" w:type="dxa"/>
            <w:tcBorders>
              <w:top w:val="single" w:sz="4" w:space="0" w:color="auto"/>
              <w:left w:val="single" w:sz="4" w:space="0" w:color="auto"/>
              <w:bottom w:val="single" w:sz="4" w:space="0" w:color="auto"/>
              <w:right w:val="single" w:sz="4" w:space="0" w:color="auto"/>
            </w:tcBorders>
            <w:hideMark/>
          </w:tcPr>
          <w:p w:rsidR="00C029B8" w:rsidRPr="00C029B8" w:rsidRDefault="00C029B8" w:rsidP="00C029B8">
            <w:pPr>
              <w:autoSpaceDE w:val="0"/>
              <w:autoSpaceDN w:val="0"/>
              <w:adjustRightInd w:val="0"/>
              <w:ind w:firstLine="540"/>
              <w:jc w:val="both"/>
              <w:rPr>
                <w:bCs/>
              </w:rPr>
            </w:pPr>
            <w:r w:rsidRPr="00C029B8">
              <w:rPr>
                <w:bCs/>
              </w:rPr>
              <w:t>Описание механизмов реализации мероприятия</w:t>
            </w:r>
          </w:p>
        </w:tc>
        <w:tc>
          <w:tcPr>
            <w:tcW w:w="7020" w:type="dxa"/>
            <w:tcBorders>
              <w:top w:val="single" w:sz="4" w:space="0" w:color="auto"/>
              <w:left w:val="single" w:sz="4" w:space="0" w:color="auto"/>
              <w:bottom w:val="single" w:sz="4" w:space="0" w:color="auto"/>
              <w:right w:val="single" w:sz="4" w:space="0" w:color="auto"/>
            </w:tcBorders>
            <w:hideMark/>
          </w:tcPr>
          <w:p w:rsidR="00C029B8" w:rsidRPr="00C029B8" w:rsidRDefault="00C029B8" w:rsidP="00C029B8">
            <w:pPr>
              <w:autoSpaceDE w:val="0"/>
              <w:autoSpaceDN w:val="0"/>
              <w:adjustRightInd w:val="0"/>
              <w:ind w:firstLine="540"/>
              <w:jc w:val="both"/>
            </w:pPr>
            <w:r w:rsidRPr="00C029B8">
              <w:t>Постановление Правительства Красноярского края от 30.09.2013 № 516-п «Об утверждении государственной программы Красноярского края «Развитие здравоохранения»</w:t>
            </w:r>
          </w:p>
          <w:p w:rsidR="00C029B8" w:rsidRPr="00C029B8" w:rsidRDefault="00C029B8" w:rsidP="00C029B8">
            <w:pPr>
              <w:autoSpaceDE w:val="0"/>
              <w:autoSpaceDN w:val="0"/>
              <w:adjustRightInd w:val="0"/>
              <w:ind w:firstLine="540"/>
              <w:jc w:val="both"/>
            </w:pPr>
            <w:r w:rsidRPr="00C029B8">
              <w:t>.</w:t>
            </w:r>
          </w:p>
        </w:tc>
      </w:tr>
    </w:tbl>
    <w:p w:rsidR="00C029B8" w:rsidRPr="00C029B8" w:rsidRDefault="00C029B8" w:rsidP="00C029B8">
      <w:pPr>
        <w:autoSpaceDE w:val="0"/>
        <w:autoSpaceDN w:val="0"/>
        <w:adjustRightInd w:val="0"/>
        <w:ind w:firstLine="540"/>
        <w:jc w:val="both"/>
        <w:rPr>
          <w:b/>
        </w:rPr>
      </w:pPr>
    </w:p>
    <w:p w:rsidR="00C029B8" w:rsidRDefault="00D166E1" w:rsidP="00C029B8">
      <w:pPr>
        <w:autoSpaceDE w:val="0"/>
        <w:autoSpaceDN w:val="0"/>
        <w:adjustRightInd w:val="0"/>
        <w:ind w:firstLine="540"/>
        <w:jc w:val="both"/>
        <w:rPr>
          <w:b/>
        </w:rPr>
      </w:pPr>
      <w:r>
        <w:rPr>
          <w:b/>
        </w:rPr>
        <w:t xml:space="preserve">                  </w:t>
      </w:r>
      <w:r w:rsidR="00C029B8" w:rsidRPr="00C029B8">
        <w:rPr>
          <w:b/>
        </w:rPr>
        <w:t>2.</w:t>
      </w:r>
      <w:r w:rsidR="008F2DBB">
        <w:rPr>
          <w:b/>
        </w:rPr>
        <w:t xml:space="preserve"> </w:t>
      </w:r>
      <w:r w:rsidR="00C029B8" w:rsidRPr="00C029B8">
        <w:rPr>
          <w:b/>
        </w:rPr>
        <w:t>Механизм реализации</w:t>
      </w:r>
      <w:r>
        <w:rPr>
          <w:b/>
        </w:rPr>
        <w:t xml:space="preserve"> отдельного</w:t>
      </w:r>
      <w:r w:rsidR="00C029B8" w:rsidRPr="00C029B8">
        <w:rPr>
          <w:b/>
        </w:rPr>
        <w:t xml:space="preserve"> мероприятия</w:t>
      </w:r>
    </w:p>
    <w:p w:rsidR="008F2DBB" w:rsidRPr="00C029B8" w:rsidRDefault="008F2DBB" w:rsidP="00C029B8">
      <w:pPr>
        <w:autoSpaceDE w:val="0"/>
        <w:autoSpaceDN w:val="0"/>
        <w:adjustRightInd w:val="0"/>
        <w:ind w:firstLine="540"/>
        <w:jc w:val="both"/>
        <w:rPr>
          <w:b/>
        </w:rPr>
      </w:pPr>
    </w:p>
    <w:p w:rsidR="00C029B8" w:rsidRPr="00C029B8" w:rsidRDefault="008F2DBB" w:rsidP="008F2DBB">
      <w:pPr>
        <w:autoSpaceDE w:val="0"/>
        <w:autoSpaceDN w:val="0"/>
        <w:adjustRightInd w:val="0"/>
        <w:jc w:val="both"/>
        <w:rPr>
          <w:bCs/>
        </w:rPr>
      </w:pPr>
      <w:r>
        <w:rPr>
          <w:bCs/>
        </w:rPr>
        <w:t xml:space="preserve">      </w:t>
      </w:r>
      <w:r w:rsidR="00C029B8" w:rsidRPr="00C029B8">
        <w:rPr>
          <w:bCs/>
        </w:rPr>
        <w:t>Определение исполнителя мероприятия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C029B8">
        <w:rPr>
          <w:bCs/>
        </w:rPr>
        <w:t xml:space="preserve"> Контроль за исполнением мероприятий осуществляется, отделом </w:t>
      </w:r>
      <w:proofErr w:type="spellStart"/>
      <w:r w:rsidR="00C029B8">
        <w:rPr>
          <w:bCs/>
        </w:rPr>
        <w:t>сх</w:t>
      </w:r>
      <w:proofErr w:type="spellEnd"/>
      <w:r w:rsidR="00C029B8">
        <w:rPr>
          <w:bCs/>
        </w:rPr>
        <w:t xml:space="preserve"> администрации района.</w:t>
      </w:r>
    </w:p>
    <w:p w:rsidR="00C029B8" w:rsidRPr="00C029B8" w:rsidRDefault="00C029B8" w:rsidP="00C029B8">
      <w:pPr>
        <w:autoSpaceDE w:val="0"/>
        <w:autoSpaceDN w:val="0"/>
        <w:adjustRightInd w:val="0"/>
        <w:ind w:firstLine="540"/>
        <w:jc w:val="both"/>
        <w:rPr>
          <w:b/>
        </w:rPr>
      </w:pPr>
      <w:r w:rsidRPr="00C029B8">
        <w:rPr>
          <w:b/>
        </w:rPr>
        <w:t xml:space="preserve"> </w:t>
      </w:r>
    </w:p>
    <w:p w:rsidR="001639A5" w:rsidRPr="008F3611" w:rsidRDefault="001639A5" w:rsidP="00B656A6">
      <w:pPr>
        <w:autoSpaceDE w:val="0"/>
        <w:autoSpaceDN w:val="0"/>
        <w:adjustRightInd w:val="0"/>
        <w:ind w:firstLine="540"/>
        <w:jc w:val="both"/>
        <w:sectPr w:rsidR="001639A5" w:rsidRPr="008F3611" w:rsidSect="00A431A4">
          <w:pgSz w:w="11906" w:h="16838"/>
          <w:pgMar w:top="720" w:right="566" w:bottom="719" w:left="1701" w:header="709" w:footer="709" w:gutter="0"/>
          <w:cols w:space="708"/>
          <w:docGrid w:linePitch="360"/>
        </w:sectPr>
      </w:pPr>
    </w:p>
    <w:p w:rsidR="00B656A6" w:rsidRDefault="00B656A6" w:rsidP="00B656A6"/>
    <w:p w:rsidR="008F2DBB" w:rsidRDefault="008F2DBB" w:rsidP="00B656A6"/>
    <w:p w:rsidR="008F2DBB" w:rsidRDefault="008F2DBB" w:rsidP="00B656A6"/>
    <w:p w:rsidR="008F2DBB" w:rsidRPr="008F3611" w:rsidRDefault="008F2DBB" w:rsidP="00B656A6"/>
    <w:p w:rsidR="00B656A6" w:rsidRPr="00472D8E" w:rsidRDefault="00B656A6" w:rsidP="00B656A6">
      <w:pPr>
        <w:framePr w:hSpace="180" w:wrap="around" w:vAnchor="text" w:hAnchor="margin" w:xAlign="right" w:y="60"/>
      </w:pPr>
      <w:r w:rsidRPr="00472D8E">
        <w:t>Приложение №1</w:t>
      </w:r>
    </w:p>
    <w:p w:rsidR="00B656A6" w:rsidRPr="008F3611" w:rsidRDefault="00B656A6" w:rsidP="00B656A6">
      <w:pPr>
        <w:jc w:val="center"/>
      </w:pPr>
    </w:p>
    <w:p w:rsidR="00B656A6" w:rsidRPr="008F3611" w:rsidRDefault="00B656A6" w:rsidP="00B656A6">
      <w:pPr>
        <w:jc w:val="right"/>
      </w:pPr>
    </w:p>
    <w:p w:rsidR="00CA7D88" w:rsidRDefault="00B656A6" w:rsidP="00B656A6">
      <w:pPr>
        <w:jc w:val="right"/>
      </w:pPr>
      <w:r w:rsidRPr="008F3611">
        <w:t xml:space="preserve"> к подпрограмме</w:t>
      </w:r>
      <w:r w:rsidR="00B75414">
        <w:t xml:space="preserve"> 3</w:t>
      </w:r>
    </w:p>
    <w:p w:rsidR="00B656A6" w:rsidRPr="008F3611" w:rsidRDefault="00B656A6" w:rsidP="00B656A6">
      <w:pPr>
        <w:jc w:val="right"/>
      </w:pPr>
      <w:r w:rsidRPr="008F3611">
        <w:t xml:space="preserve"> «Обеспечение реализации </w:t>
      </w:r>
    </w:p>
    <w:p w:rsidR="00CA7D88" w:rsidRDefault="00B656A6" w:rsidP="00B656A6">
      <w:pPr>
        <w:jc w:val="right"/>
      </w:pPr>
      <w:r w:rsidRPr="008F3611">
        <w:t xml:space="preserve">муниципальной программы </w:t>
      </w:r>
    </w:p>
    <w:p w:rsidR="00B656A6" w:rsidRPr="008F3611" w:rsidRDefault="00B656A6" w:rsidP="00B656A6">
      <w:pPr>
        <w:jc w:val="right"/>
      </w:pPr>
      <w:r w:rsidRPr="008F3611">
        <w:t xml:space="preserve">и прочие мероприятия в </w:t>
      </w:r>
    </w:p>
    <w:p w:rsidR="00CA7D88" w:rsidRDefault="00B656A6" w:rsidP="00B656A6">
      <w:pPr>
        <w:jc w:val="right"/>
      </w:pPr>
      <w:r w:rsidRPr="008F3611">
        <w:t>Нижнеингашском районе»</w:t>
      </w:r>
    </w:p>
    <w:p w:rsidR="00B656A6" w:rsidRPr="008F3611" w:rsidRDefault="00B75414" w:rsidP="00B656A6">
      <w:pPr>
        <w:jc w:val="right"/>
      </w:pPr>
      <w:r>
        <w:t xml:space="preserve"> в рамках</w:t>
      </w:r>
      <w:r w:rsidR="00B656A6" w:rsidRPr="008F3611">
        <w:t xml:space="preserve"> муниципальной программы </w:t>
      </w:r>
    </w:p>
    <w:p w:rsidR="00CA7D88" w:rsidRDefault="00B656A6" w:rsidP="00B656A6">
      <w:pPr>
        <w:jc w:val="right"/>
      </w:pPr>
      <w:r w:rsidRPr="008F3611">
        <w:t>«Развитие сельского хозяйства</w:t>
      </w:r>
    </w:p>
    <w:p w:rsidR="00B656A6" w:rsidRPr="008F3611" w:rsidRDefault="00B656A6" w:rsidP="00B656A6">
      <w:pPr>
        <w:jc w:val="right"/>
      </w:pPr>
      <w:r w:rsidRPr="008F3611">
        <w:t xml:space="preserve"> в Нижнеингашском районе</w:t>
      </w:r>
    </w:p>
    <w:p w:rsidR="00B656A6" w:rsidRDefault="00B656A6" w:rsidP="00B656A6">
      <w:pPr>
        <w:jc w:val="center"/>
      </w:pPr>
    </w:p>
    <w:p w:rsidR="00D8790A" w:rsidRPr="008F3611" w:rsidRDefault="00D8790A" w:rsidP="00B656A6">
      <w:pPr>
        <w:jc w:val="center"/>
      </w:pPr>
    </w:p>
    <w:p w:rsidR="00B656A6" w:rsidRPr="008F3611" w:rsidRDefault="00B656A6" w:rsidP="00C627F1">
      <w:pPr>
        <w:jc w:val="center"/>
        <w:rPr>
          <w:b/>
        </w:rPr>
      </w:pPr>
      <w:r w:rsidRPr="008F3611">
        <w:t>ПЕРЕЧЕНЬ</w:t>
      </w:r>
    </w:p>
    <w:p w:rsidR="00D8790A" w:rsidRDefault="00B656A6" w:rsidP="00C627F1">
      <w:pPr>
        <w:pStyle w:val="ConsPlusNonformat"/>
        <w:jc w:val="center"/>
        <w:rPr>
          <w:rFonts w:ascii="Times New Roman" w:hAnsi="Times New Roman" w:cs="Times New Roman"/>
          <w:sz w:val="24"/>
          <w:szCs w:val="24"/>
        </w:rPr>
      </w:pPr>
      <w:r w:rsidRPr="008F3611">
        <w:rPr>
          <w:rFonts w:ascii="Times New Roman" w:hAnsi="Times New Roman" w:cs="Times New Roman"/>
          <w:sz w:val="24"/>
          <w:szCs w:val="24"/>
        </w:rPr>
        <w:t xml:space="preserve">и значения показателей результативности подпрограммы 3 </w:t>
      </w:r>
    </w:p>
    <w:p w:rsidR="00B656A6" w:rsidRPr="008F3611" w:rsidRDefault="00B656A6" w:rsidP="00C627F1">
      <w:pPr>
        <w:pStyle w:val="ConsPlusNonformat"/>
        <w:jc w:val="center"/>
        <w:rPr>
          <w:rFonts w:ascii="Times New Roman" w:hAnsi="Times New Roman" w:cs="Times New Roman"/>
          <w:sz w:val="24"/>
          <w:szCs w:val="24"/>
        </w:rPr>
      </w:pPr>
      <w:r w:rsidRPr="008F3611">
        <w:rPr>
          <w:rFonts w:ascii="Times New Roman" w:hAnsi="Times New Roman" w:cs="Times New Roman"/>
          <w:sz w:val="24"/>
          <w:szCs w:val="24"/>
        </w:rPr>
        <w:t xml:space="preserve">«Обеспечение реализации муниципальной программы и прочие мероприятия в Нижнеингашском районе» </w:t>
      </w:r>
    </w:p>
    <w:p w:rsidR="00B656A6" w:rsidRPr="008F3611" w:rsidRDefault="00B656A6" w:rsidP="00C627F1">
      <w:pPr>
        <w:pStyle w:val="ConsPlusNonformat"/>
        <w:jc w:val="center"/>
        <w:rPr>
          <w:rFonts w:ascii="Times New Roman" w:hAnsi="Times New Roman" w:cs="Times New Roman"/>
          <w:sz w:val="24"/>
          <w:szCs w:val="24"/>
        </w:rPr>
      </w:pPr>
    </w:p>
    <w:tbl>
      <w:tblPr>
        <w:tblW w:w="154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3182"/>
        <w:gridCol w:w="1417"/>
        <w:gridCol w:w="1414"/>
        <w:gridCol w:w="4431"/>
        <w:gridCol w:w="1057"/>
        <w:gridCol w:w="1058"/>
        <w:gridCol w:w="1058"/>
        <w:gridCol w:w="1221"/>
      </w:tblGrid>
      <w:tr w:rsidR="00B656A6" w:rsidRPr="00472D8E" w:rsidTr="00C627F1">
        <w:trPr>
          <w:trHeight w:val="524"/>
        </w:trPr>
        <w:tc>
          <w:tcPr>
            <w:tcW w:w="612" w:type="dxa"/>
            <w:vMerge w:val="restart"/>
            <w:shd w:val="clear" w:color="auto" w:fill="auto"/>
            <w:vAlign w:val="center"/>
          </w:tcPr>
          <w:p w:rsidR="00B656A6" w:rsidRPr="0092028F" w:rsidRDefault="00B656A6" w:rsidP="00C627F1">
            <w:pPr>
              <w:pStyle w:val="ConsPlusNonformat"/>
              <w:jc w:val="center"/>
              <w:rPr>
                <w:rFonts w:ascii="Times New Roman" w:hAnsi="Times New Roman" w:cs="Times New Roman"/>
                <w:b/>
                <w:sz w:val="22"/>
                <w:szCs w:val="22"/>
              </w:rPr>
            </w:pPr>
            <w:r w:rsidRPr="0092028F">
              <w:rPr>
                <w:rFonts w:ascii="Times New Roman" w:hAnsi="Times New Roman" w:cs="Times New Roman"/>
                <w:b/>
                <w:sz w:val="22"/>
                <w:szCs w:val="22"/>
              </w:rPr>
              <w:t>№ п/п</w:t>
            </w:r>
          </w:p>
        </w:tc>
        <w:tc>
          <w:tcPr>
            <w:tcW w:w="3182" w:type="dxa"/>
            <w:vMerge w:val="restart"/>
            <w:shd w:val="clear" w:color="auto" w:fill="auto"/>
            <w:vAlign w:val="center"/>
          </w:tcPr>
          <w:p w:rsidR="00B656A6" w:rsidRPr="0092028F" w:rsidRDefault="00B656A6" w:rsidP="00C627F1">
            <w:pPr>
              <w:pStyle w:val="ConsPlusNonformat"/>
              <w:jc w:val="center"/>
              <w:rPr>
                <w:rFonts w:ascii="Times New Roman" w:hAnsi="Times New Roman" w:cs="Times New Roman"/>
                <w:b/>
                <w:sz w:val="22"/>
                <w:szCs w:val="22"/>
              </w:rPr>
            </w:pPr>
            <w:r w:rsidRPr="0092028F">
              <w:rPr>
                <w:rFonts w:ascii="Times New Roman" w:hAnsi="Times New Roman" w:cs="Times New Roman"/>
                <w:b/>
                <w:sz w:val="22"/>
                <w:szCs w:val="22"/>
              </w:rPr>
              <w:t>Цель, показатели результативности</w:t>
            </w:r>
          </w:p>
        </w:tc>
        <w:tc>
          <w:tcPr>
            <w:tcW w:w="1417" w:type="dxa"/>
            <w:vMerge w:val="restart"/>
            <w:vAlign w:val="center"/>
          </w:tcPr>
          <w:p w:rsidR="00B656A6" w:rsidRPr="0092028F" w:rsidRDefault="00B656A6" w:rsidP="00C627F1">
            <w:pPr>
              <w:pStyle w:val="ConsPlusNonformat"/>
              <w:jc w:val="center"/>
              <w:rPr>
                <w:rFonts w:ascii="Times New Roman" w:hAnsi="Times New Roman" w:cs="Times New Roman"/>
                <w:b/>
                <w:sz w:val="22"/>
                <w:szCs w:val="22"/>
              </w:rPr>
            </w:pPr>
            <w:r w:rsidRPr="0092028F">
              <w:rPr>
                <w:rFonts w:ascii="Times New Roman" w:hAnsi="Times New Roman" w:cs="Times New Roman"/>
                <w:b/>
                <w:sz w:val="22"/>
                <w:szCs w:val="22"/>
              </w:rPr>
              <w:t>Вес показателя</w:t>
            </w:r>
          </w:p>
        </w:tc>
        <w:tc>
          <w:tcPr>
            <w:tcW w:w="1414" w:type="dxa"/>
            <w:vMerge w:val="restart"/>
            <w:shd w:val="clear" w:color="auto" w:fill="auto"/>
            <w:vAlign w:val="center"/>
          </w:tcPr>
          <w:p w:rsidR="00B656A6" w:rsidRPr="0092028F" w:rsidRDefault="00B656A6" w:rsidP="00C627F1">
            <w:pPr>
              <w:pStyle w:val="ConsPlusNonformat"/>
              <w:jc w:val="center"/>
              <w:rPr>
                <w:rFonts w:ascii="Times New Roman" w:hAnsi="Times New Roman" w:cs="Times New Roman"/>
                <w:b/>
                <w:sz w:val="22"/>
                <w:szCs w:val="22"/>
              </w:rPr>
            </w:pPr>
            <w:r w:rsidRPr="0092028F">
              <w:rPr>
                <w:rFonts w:ascii="Times New Roman" w:hAnsi="Times New Roman" w:cs="Times New Roman"/>
                <w:b/>
                <w:sz w:val="22"/>
                <w:szCs w:val="22"/>
              </w:rPr>
              <w:t>Единица измерения</w:t>
            </w:r>
          </w:p>
        </w:tc>
        <w:tc>
          <w:tcPr>
            <w:tcW w:w="4431" w:type="dxa"/>
            <w:vMerge w:val="restart"/>
            <w:shd w:val="clear" w:color="auto" w:fill="auto"/>
            <w:vAlign w:val="center"/>
          </w:tcPr>
          <w:p w:rsidR="00B656A6" w:rsidRPr="0092028F" w:rsidRDefault="00B656A6" w:rsidP="00C627F1">
            <w:pPr>
              <w:pStyle w:val="ConsPlusNonformat"/>
              <w:jc w:val="center"/>
              <w:rPr>
                <w:rFonts w:ascii="Times New Roman" w:hAnsi="Times New Roman" w:cs="Times New Roman"/>
                <w:b/>
                <w:sz w:val="22"/>
                <w:szCs w:val="22"/>
              </w:rPr>
            </w:pPr>
            <w:r w:rsidRPr="0092028F">
              <w:rPr>
                <w:rFonts w:ascii="Times New Roman" w:hAnsi="Times New Roman" w:cs="Times New Roman"/>
                <w:b/>
                <w:sz w:val="22"/>
                <w:szCs w:val="22"/>
              </w:rPr>
              <w:t>Источник информации</w:t>
            </w:r>
          </w:p>
        </w:tc>
        <w:tc>
          <w:tcPr>
            <w:tcW w:w="4394" w:type="dxa"/>
            <w:gridSpan w:val="4"/>
            <w:vAlign w:val="center"/>
          </w:tcPr>
          <w:p w:rsidR="00B656A6" w:rsidRPr="0092028F" w:rsidRDefault="00B656A6" w:rsidP="00C627F1">
            <w:pPr>
              <w:pStyle w:val="ConsPlusNonformat"/>
              <w:jc w:val="center"/>
              <w:rPr>
                <w:rFonts w:ascii="Times New Roman" w:hAnsi="Times New Roman" w:cs="Times New Roman"/>
                <w:b/>
                <w:sz w:val="22"/>
                <w:szCs w:val="22"/>
              </w:rPr>
            </w:pPr>
            <w:r w:rsidRPr="0092028F">
              <w:rPr>
                <w:rFonts w:ascii="Times New Roman" w:hAnsi="Times New Roman" w:cs="Times New Roman"/>
                <w:b/>
                <w:sz w:val="22"/>
                <w:szCs w:val="22"/>
              </w:rPr>
              <w:t>Годы реализации подпрограммы</w:t>
            </w:r>
          </w:p>
        </w:tc>
      </w:tr>
      <w:tr w:rsidR="00B656A6" w:rsidRPr="008F3611" w:rsidTr="00C627F1">
        <w:trPr>
          <w:trHeight w:val="543"/>
        </w:trPr>
        <w:tc>
          <w:tcPr>
            <w:tcW w:w="612" w:type="dxa"/>
            <w:vMerge/>
            <w:shd w:val="clear" w:color="auto" w:fill="auto"/>
            <w:vAlign w:val="center"/>
          </w:tcPr>
          <w:p w:rsidR="00B656A6" w:rsidRPr="0092028F" w:rsidRDefault="00B656A6" w:rsidP="00C627F1">
            <w:pPr>
              <w:pStyle w:val="ConsPlusNonformat"/>
              <w:jc w:val="center"/>
              <w:rPr>
                <w:rFonts w:ascii="Times New Roman" w:hAnsi="Times New Roman" w:cs="Times New Roman"/>
                <w:b/>
                <w:sz w:val="22"/>
                <w:szCs w:val="22"/>
              </w:rPr>
            </w:pPr>
          </w:p>
        </w:tc>
        <w:tc>
          <w:tcPr>
            <w:tcW w:w="3182" w:type="dxa"/>
            <w:vMerge/>
            <w:shd w:val="clear" w:color="auto" w:fill="auto"/>
            <w:vAlign w:val="center"/>
          </w:tcPr>
          <w:p w:rsidR="00B656A6" w:rsidRPr="0092028F" w:rsidRDefault="00B656A6" w:rsidP="00C627F1">
            <w:pPr>
              <w:pStyle w:val="ConsPlusNonformat"/>
              <w:jc w:val="center"/>
              <w:rPr>
                <w:rFonts w:ascii="Times New Roman" w:hAnsi="Times New Roman" w:cs="Times New Roman"/>
                <w:b/>
                <w:sz w:val="22"/>
                <w:szCs w:val="22"/>
              </w:rPr>
            </w:pPr>
          </w:p>
        </w:tc>
        <w:tc>
          <w:tcPr>
            <w:tcW w:w="1417" w:type="dxa"/>
            <w:vMerge/>
            <w:vAlign w:val="center"/>
          </w:tcPr>
          <w:p w:rsidR="00B656A6" w:rsidRPr="0092028F" w:rsidRDefault="00B656A6" w:rsidP="00C627F1">
            <w:pPr>
              <w:pStyle w:val="ConsPlusNonformat"/>
              <w:jc w:val="center"/>
              <w:rPr>
                <w:rFonts w:ascii="Times New Roman" w:hAnsi="Times New Roman" w:cs="Times New Roman"/>
                <w:b/>
                <w:sz w:val="22"/>
                <w:szCs w:val="22"/>
              </w:rPr>
            </w:pPr>
          </w:p>
        </w:tc>
        <w:tc>
          <w:tcPr>
            <w:tcW w:w="1414" w:type="dxa"/>
            <w:vMerge/>
            <w:shd w:val="clear" w:color="auto" w:fill="auto"/>
            <w:vAlign w:val="center"/>
          </w:tcPr>
          <w:p w:rsidR="00B656A6" w:rsidRPr="0092028F" w:rsidRDefault="00B656A6" w:rsidP="00C627F1">
            <w:pPr>
              <w:pStyle w:val="ConsPlusNonformat"/>
              <w:jc w:val="center"/>
              <w:rPr>
                <w:rFonts w:ascii="Times New Roman" w:hAnsi="Times New Roman" w:cs="Times New Roman"/>
                <w:b/>
                <w:sz w:val="22"/>
                <w:szCs w:val="22"/>
              </w:rPr>
            </w:pPr>
          </w:p>
        </w:tc>
        <w:tc>
          <w:tcPr>
            <w:tcW w:w="4431" w:type="dxa"/>
            <w:vMerge/>
            <w:shd w:val="clear" w:color="auto" w:fill="auto"/>
            <w:vAlign w:val="center"/>
          </w:tcPr>
          <w:p w:rsidR="00B656A6" w:rsidRPr="0092028F" w:rsidRDefault="00B656A6" w:rsidP="00C627F1">
            <w:pPr>
              <w:pStyle w:val="ConsPlusNonformat"/>
              <w:jc w:val="center"/>
              <w:rPr>
                <w:rFonts w:ascii="Times New Roman" w:hAnsi="Times New Roman" w:cs="Times New Roman"/>
                <w:b/>
                <w:sz w:val="22"/>
                <w:szCs w:val="22"/>
              </w:rPr>
            </w:pPr>
          </w:p>
        </w:tc>
        <w:tc>
          <w:tcPr>
            <w:tcW w:w="1057" w:type="dxa"/>
            <w:vAlign w:val="center"/>
          </w:tcPr>
          <w:p w:rsidR="00B656A6" w:rsidRPr="0092028F" w:rsidRDefault="00B656A6" w:rsidP="00C72B5F">
            <w:pPr>
              <w:pStyle w:val="ConsPlusNonformat"/>
              <w:jc w:val="center"/>
              <w:rPr>
                <w:rFonts w:ascii="Times New Roman" w:hAnsi="Times New Roman" w:cs="Times New Roman"/>
                <w:b/>
                <w:sz w:val="22"/>
                <w:szCs w:val="22"/>
              </w:rPr>
            </w:pPr>
            <w:r w:rsidRPr="0092028F">
              <w:rPr>
                <w:rFonts w:ascii="Times New Roman" w:hAnsi="Times New Roman" w:cs="Times New Roman"/>
                <w:b/>
                <w:sz w:val="22"/>
                <w:szCs w:val="22"/>
              </w:rPr>
              <w:t>20</w:t>
            </w:r>
            <w:r w:rsidR="003206BE" w:rsidRPr="0092028F">
              <w:rPr>
                <w:rFonts w:ascii="Times New Roman" w:hAnsi="Times New Roman" w:cs="Times New Roman"/>
                <w:b/>
                <w:sz w:val="22"/>
                <w:szCs w:val="22"/>
              </w:rPr>
              <w:t>2</w:t>
            </w:r>
            <w:r w:rsidR="00C72B5F">
              <w:rPr>
                <w:rFonts w:ascii="Times New Roman" w:hAnsi="Times New Roman" w:cs="Times New Roman"/>
                <w:b/>
                <w:sz w:val="22"/>
                <w:szCs w:val="22"/>
              </w:rPr>
              <w:t>2</w:t>
            </w:r>
            <w:r w:rsidR="0092028F" w:rsidRPr="0092028F">
              <w:rPr>
                <w:rFonts w:ascii="Times New Roman" w:hAnsi="Times New Roman" w:cs="Times New Roman"/>
                <w:b/>
                <w:sz w:val="22"/>
                <w:szCs w:val="22"/>
              </w:rPr>
              <w:t xml:space="preserve"> </w:t>
            </w:r>
            <w:r w:rsidRPr="0092028F">
              <w:rPr>
                <w:rFonts w:ascii="Times New Roman" w:hAnsi="Times New Roman" w:cs="Times New Roman"/>
                <w:b/>
                <w:sz w:val="22"/>
                <w:szCs w:val="22"/>
              </w:rPr>
              <w:t>г</w:t>
            </w:r>
            <w:r w:rsidR="0092028F" w:rsidRPr="0092028F">
              <w:rPr>
                <w:rFonts w:ascii="Times New Roman" w:hAnsi="Times New Roman" w:cs="Times New Roman"/>
                <w:b/>
                <w:sz w:val="22"/>
                <w:szCs w:val="22"/>
              </w:rPr>
              <w:t>.</w:t>
            </w:r>
          </w:p>
        </w:tc>
        <w:tc>
          <w:tcPr>
            <w:tcW w:w="1058" w:type="dxa"/>
            <w:shd w:val="clear" w:color="auto" w:fill="auto"/>
            <w:vAlign w:val="center"/>
          </w:tcPr>
          <w:p w:rsidR="00B656A6" w:rsidRPr="0092028F" w:rsidRDefault="00B656A6" w:rsidP="00C72B5F">
            <w:pPr>
              <w:pStyle w:val="ConsPlusNonformat"/>
              <w:jc w:val="center"/>
              <w:rPr>
                <w:rFonts w:ascii="Times New Roman" w:hAnsi="Times New Roman" w:cs="Times New Roman"/>
                <w:b/>
                <w:sz w:val="22"/>
                <w:szCs w:val="22"/>
              </w:rPr>
            </w:pPr>
            <w:r w:rsidRPr="0092028F">
              <w:rPr>
                <w:rFonts w:ascii="Times New Roman" w:hAnsi="Times New Roman" w:cs="Times New Roman"/>
                <w:b/>
                <w:sz w:val="22"/>
                <w:szCs w:val="22"/>
              </w:rPr>
              <w:t>202</w:t>
            </w:r>
            <w:r w:rsidR="00C72B5F">
              <w:rPr>
                <w:rFonts w:ascii="Times New Roman" w:hAnsi="Times New Roman" w:cs="Times New Roman"/>
                <w:b/>
                <w:sz w:val="22"/>
                <w:szCs w:val="22"/>
              </w:rPr>
              <w:t>3</w:t>
            </w:r>
            <w:r w:rsidR="0092028F" w:rsidRPr="0092028F">
              <w:rPr>
                <w:rFonts w:ascii="Times New Roman" w:hAnsi="Times New Roman" w:cs="Times New Roman"/>
                <w:b/>
                <w:sz w:val="22"/>
                <w:szCs w:val="22"/>
              </w:rPr>
              <w:t xml:space="preserve"> </w:t>
            </w:r>
            <w:r w:rsidRPr="0092028F">
              <w:rPr>
                <w:rFonts w:ascii="Times New Roman" w:hAnsi="Times New Roman" w:cs="Times New Roman"/>
                <w:b/>
                <w:sz w:val="22"/>
                <w:szCs w:val="22"/>
              </w:rPr>
              <w:t>г</w:t>
            </w:r>
            <w:r w:rsidR="0092028F" w:rsidRPr="0092028F">
              <w:rPr>
                <w:rFonts w:ascii="Times New Roman" w:hAnsi="Times New Roman" w:cs="Times New Roman"/>
                <w:b/>
                <w:sz w:val="22"/>
                <w:szCs w:val="22"/>
              </w:rPr>
              <w:t>.</w:t>
            </w:r>
          </w:p>
        </w:tc>
        <w:tc>
          <w:tcPr>
            <w:tcW w:w="1058" w:type="dxa"/>
            <w:shd w:val="clear" w:color="auto" w:fill="auto"/>
            <w:vAlign w:val="center"/>
          </w:tcPr>
          <w:p w:rsidR="00B656A6" w:rsidRPr="0092028F" w:rsidRDefault="00B656A6" w:rsidP="00C627F1">
            <w:pPr>
              <w:pStyle w:val="ConsPlusNonformat"/>
              <w:jc w:val="center"/>
              <w:rPr>
                <w:rFonts w:ascii="Times New Roman" w:hAnsi="Times New Roman" w:cs="Times New Roman"/>
                <w:b/>
                <w:sz w:val="22"/>
                <w:szCs w:val="22"/>
              </w:rPr>
            </w:pPr>
            <w:r w:rsidRPr="0092028F">
              <w:rPr>
                <w:rFonts w:ascii="Times New Roman" w:hAnsi="Times New Roman" w:cs="Times New Roman"/>
                <w:b/>
                <w:sz w:val="22"/>
                <w:szCs w:val="22"/>
              </w:rPr>
              <w:t>202</w:t>
            </w:r>
            <w:r w:rsidR="00C72B5F">
              <w:rPr>
                <w:rFonts w:ascii="Times New Roman" w:hAnsi="Times New Roman" w:cs="Times New Roman"/>
                <w:b/>
                <w:sz w:val="22"/>
                <w:szCs w:val="22"/>
              </w:rPr>
              <w:t>4</w:t>
            </w:r>
            <w:r w:rsidR="0092028F" w:rsidRPr="0092028F">
              <w:rPr>
                <w:rFonts w:ascii="Times New Roman" w:hAnsi="Times New Roman" w:cs="Times New Roman"/>
                <w:b/>
                <w:sz w:val="22"/>
                <w:szCs w:val="22"/>
              </w:rPr>
              <w:t xml:space="preserve"> г.</w:t>
            </w:r>
          </w:p>
        </w:tc>
        <w:tc>
          <w:tcPr>
            <w:tcW w:w="1221" w:type="dxa"/>
            <w:shd w:val="clear" w:color="auto" w:fill="auto"/>
            <w:vAlign w:val="center"/>
          </w:tcPr>
          <w:p w:rsidR="00B656A6" w:rsidRPr="0092028F" w:rsidRDefault="00B656A6" w:rsidP="00C72B5F">
            <w:pPr>
              <w:pStyle w:val="ConsPlusNonformat"/>
              <w:jc w:val="center"/>
              <w:rPr>
                <w:rFonts w:ascii="Times New Roman" w:hAnsi="Times New Roman" w:cs="Times New Roman"/>
                <w:b/>
                <w:sz w:val="22"/>
                <w:szCs w:val="22"/>
              </w:rPr>
            </w:pPr>
            <w:r w:rsidRPr="0092028F">
              <w:rPr>
                <w:rFonts w:ascii="Times New Roman" w:hAnsi="Times New Roman" w:cs="Times New Roman"/>
                <w:b/>
                <w:sz w:val="22"/>
                <w:szCs w:val="22"/>
              </w:rPr>
              <w:t>202</w:t>
            </w:r>
            <w:r w:rsidR="00C72B5F">
              <w:rPr>
                <w:rFonts w:ascii="Times New Roman" w:hAnsi="Times New Roman" w:cs="Times New Roman"/>
                <w:b/>
                <w:sz w:val="22"/>
                <w:szCs w:val="22"/>
              </w:rPr>
              <w:t>5</w:t>
            </w:r>
            <w:r w:rsidRPr="0092028F">
              <w:rPr>
                <w:rFonts w:ascii="Times New Roman" w:hAnsi="Times New Roman" w:cs="Times New Roman"/>
                <w:b/>
                <w:sz w:val="22"/>
                <w:szCs w:val="22"/>
              </w:rPr>
              <w:t xml:space="preserve"> г</w:t>
            </w:r>
            <w:r w:rsidR="0092028F" w:rsidRPr="0092028F">
              <w:rPr>
                <w:rFonts w:ascii="Times New Roman" w:hAnsi="Times New Roman" w:cs="Times New Roman"/>
                <w:b/>
                <w:sz w:val="22"/>
                <w:szCs w:val="22"/>
              </w:rPr>
              <w:t>.</w:t>
            </w:r>
          </w:p>
        </w:tc>
      </w:tr>
      <w:tr w:rsidR="00B656A6" w:rsidRPr="008F3611" w:rsidTr="00C627F1">
        <w:trPr>
          <w:trHeight w:val="308"/>
        </w:trPr>
        <w:tc>
          <w:tcPr>
            <w:tcW w:w="612" w:type="dxa"/>
            <w:shd w:val="clear" w:color="auto" w:fill="auto"/>
            <w:vAlign w:val="center"/>
          </w:tcPr>
          <w:p w:rsidR="00B656A6" w:rsidRPr="0092028F" w:rsidRDefault="00B656A6" w:rsidP="00C627F1">
            <w:pPr>
              <w:pStyle w:val="ConsPlusNonformat"/>
              <w:jc w:val="center"/>
              <w:rPr>
                <w:rFonts w:ascii="Times New Roman" w:hAnsi="Times New Roman" w:cs="Times New Roman"/>
                <w:b/>
                <w:sz w:val="22"/>
                <w:szCs w:val="22"/>
              </w:rPr>
            </w:pPr>
            <w:r w:rsidRPr="0092028F">
              <w:rPr>
                <w:rFonts w:ascii="Times New Roman" w:hAnsi="Times New Roman" w:cs="Times New Roman"/>
                <w:b/>
                <w:sz w:val="22"/>
                <w:szCs w:val="22"/>
              </w:rPr>
              <w:t>1</w:t>
            </w:r>
          </w:p>
        </w:tc>
        <w:tc>
          <w:tcPr>
            <w:tcW w:w="3182" w:type="dxa"/>
            <w:shd w:val="clear" w:color="auto" w:fill="auto"/>
            <w:vAlign w:val="center"/>
          </w:tcPr>
          <w:p w:rsidR="00B656A6" w:rsidRPr="0092028F" w:rsidRDefault="00B656A6" w:rsidP="00C627F1">
            <w:pPr>
              <w:pStyle w:val="ConsPlusNonformat"/>
              <w:jc w:val="center"/>
              <w:rPr>
                <w:rFonts w:ascii="Times New Roman" w:hAnsi="Times New Roman" w:cs="Times New Roman"/>
                <w:b/>
                <w:sz w:val="22"/>
                <w:szCs w:val="22"/>
              </w:rPr>
            </w:pPr>
            <w:r w:rsidRPr="0092028F">
              <w:rPr>
                <w:rFonts w:ascii="Times New Roman" w:hAnsi="Times New Roman" w:cs="Times New Roman"/>
                <w:b/>
                <w:sz w:val="22"/>
                <w:szCs w:val="22"/>
              </w:rPr>
              <w:t>2</w:t>
            </w:r>
          </w:p>
        </w:tc>
        <w:tc>
          <w:tcPr>
            <w:tcW w:w="1417" w:type="dxa"/>
            <w:vAlign w:val="center"/>
          </w:tcPr>
          <w:p w:rsidR="00B656A6" w:rsidRPr="0092028F" w:rsidRDefault="0092028F" w:rsidP="00C627F1">
            <w:pPr>
              <w:pStyle w:val="ConsPlusNonformat"/>
              <w:jc w:val="center"/>
              <w:rPr>
                <w:rFonts w:ascii="Times New Roman" w:hAnsi="Times New Roman" w:cs="Times New Roman"/>
                <w:b/>
                <w:sz w:val="22"/>
                <w:szCs w:val="22"/>
              </w:rPr>
            </w:pPr>
            <w:r>
              <w:rPr>
                <w:rFonts w:ascii="Times New Roman" w:hAnsi="Times New Roman" w:cs="Times New Roman"/>
                <w:b/>
                <w:sz w:val="22"/>
                <w:szCs w:val="22"/>
              </w:rPr>
              <w:t>3</w:t>
            </w:r>
          </w:p>
        </w:tc>
        <w:tc>
          <w:tcPr>
            <w:tcW w:w="1414" w:type="dxa"/>
            <w:shd w:val="clear" w:color="auto" w:fill="auto"/>
            <w:vAlign w:val="center"/>
          </w:tcPr>
          <w:p w:rsidR="00B656A6" w:rsidRPr="0092028F" w:rsidRDefault="0092028F" w:rsidP="00C627F1">
            <w:pPr>
              <w:pStyle w:val="ConsPlusNonformat"/>
              <w:jc w:val="center"/>
              <w:rPr>
                <w:rFonts w:ascii="Times New Roman" w:hAnsi="Times New Roman" w:cs="Times New Roman"/>
                <w:b/>
                <w:sz w:val="22"/>
                <w:szCs w:val="22"/>
              </w:rPr>
            </w:pPr>
            <w:r>
              <w:rPr>
                <w:rFonts w:ascii="Times New Roman" w:hAnsi="Times New Roman" w:cs="Times New Roman"/>
                <w:b/>
                <w:sz w:val="22"/>
                <w:szCs w:val="22"/>
              </w:rPr>
              <w:t>4</w:t>
            </w:r>
          </w:p>
        </w:tc>
        <w:tc>
          <w:tcPr>
            <w:tcW w:w="4431" w:type="dxa"/>
            <w:shd w:val="clear" w:color="auto" w:fill="auto"/>
            <w:vAlign w:val="center"/>
          </w:tcPr>
          <w:p w:rsidR="00B656A6" w:rsidRPr="0092028F" w:rsidRDefault="00C627F1" w:rsidP="00C627F1">
            <w:pPr>
              <w:pStyle w:val="ConsPlusNonformat"/>
              <w:jc w:val="center"/>
              <w:rPr>
                <w:rFonts w:ascii="Times New Roman" w:hAnsi="Times New Roman" w:cs="Times New Roman"/>
                <w:b/>
                <w:sz w:val="22"/>
                <w:szCs w:val="22"/>
              </w:rPr>
            </w:pPr>
            <w:r>
              <w:rPr>
                <w:rFonts w:ascii="Times New Roman" w:hAnsi="Times New Roman" w:cs="Times New Roman"/>
                <w:b/>
                <w:sz w:val="22"/>
                <w:szCs w:val="22"/>
              </w:rPr>
              <w:t>5</w:t>
            </w:r>
          </w:p>
        </w:tc>
        <w:tc>
          <w:tcPr>
            <w:tcW w:w="1057" w:type="dxa"/>
            <w:vAlign w:val="center"/>
          </w:tcPr>
          <w:p w:rsidR="00B656A6" w:rsidRPr="0092028F" w:rsidRDefault="00C627F1" w:rsidP="00C627F1">
            <w:pPr>
              <w:pStyle w:val="ConsPlusNonformat"/>
              <w:jc w:val="center"/>
              <w:rPr>
                <w:rFonts w:ascii="Times New Roman" w:hAnsi="Times New Roman" w:cs="Times New Roman"/>
                <w:b/>
                <w:sz w:val="22"/>
                <w:szCs w:val="22"/>
              </w:rPr>
            </w:pPr>
            <w:r>
              <w:rPr>
                <w:rFonts w:ascii="Times New Roman" w:hAnsi="Times New Roman" w:cs="Times New Roman"/>
                <w:b/>
                <w:sz w:val="22"/>
                <w:szCs w:val="22"/>
              </w:rPr>
              <w:t>6</w:t>
            </w:r>
          </w:p>
        </w:tc>
        <w:tc>
          <w:tcPr>
            <w:tcW w:w="1058" w:type="dxa"/>
            <w:shd w:val="clear" w:color="auto" w:fill="auto"/>
            <w:vAlign w:val="center"/>
          </w:tcPr>
          <w:p w:rsidR="00B656A6" w:rsidRPr="0092028F" w:rsidRDefault="00C627F1" w:rsidP="00C627F1">
            <w:pPr>
              <w:pStyle w:val="ConsPlusNonformat"/>
              <w:jc w:val="center"/>
              <w:rPr>
                <w:rFonts w:ascii="Times New Roman" w:hAnsi="Times New Roman" w:cs="Times New Roman"/>
                <w:b/>
                <w:sz w:val="22"/>
                <w:szCs w:val="22"/>
              </w:rPr>
            </w:pPr>
            <w:r>
              <w:rPr>
                <w:rFonts w:ascii="Times New Roman" w:hAnsi="Times New Roman" w:cs="Times New Roman"/>
                <w:b/>
                <w:sz w:val="22"/>
                <w:szCs w:val="22"/>
              </w:rPr>
              <w:t>7</w:t>
            </w:r>
          </w:p>
        </w:tc>
        <w:tc>
          <w:tcPr>
            <w:tcW w:w="1058" w:type="dxa"/>
            <w:shd w:val="clear" w:color="auto" w:fill="auto"/>
            <w:vAlign w:val="center"/>
          </w:tcPr>
          <w:p w:rsidR="00B656A6" w:rsidRPr="0092028F" w:rsidRDefault="00C627F1" w:rsidP="00C627F1">
            <w:pPr>
              <w:pStyle w:val="ConsPlusNonformat"/>
              <w:jc w:val="center"/>
              <w:rPr>
                <w:rFonts w:ascii="Times New Roman" w:hAnsi="Times New Roman" w:cs="Times New Roman"/>
                <w:b/>
                <w:sz w:val="22"/>
                <w:szCs w:val="22"/>
              </w:rPr>
            </w:pPr>
            <w:r>
              <w:rPr>
                <w:rFonts w:ascii="Times New Roman" w:hAnsi="Times New Roman" w:cs="Times New Roman"/>
                <w:b/>
                <w:sz w:val="22"/>
                <w:szCs w:val="22"/>
              </w:rPr>
              <w:t>8</w:t>
            </w:r>
          </w:p>
        </w:tc>
        <w:tc>
          <w:tcPr>
            <w:tcW w:w="1221" w:type="dxa"/>
            <w:shd w:val="clear" w:color="auto" w:fill="auto"/>
            <w:vAlign w:val="center"/>
          </w:tcPr>
          <w:p w:rsidR="00B656A6" w:rsidRPr="0092028F" w:rsidRDefault="00C627F1" w:rsidP="00C627F1">
            <w:pPr>
              <w:pStyle w:val="ConsPlusNonformat"/>
              <w:jc w:val="center"/>
              <w:rPr>
                <w:rFonts w:ascii="Times New Roman" w:hAnsi="Times New Roman" w:cs="Times New Roman"/>
                <w:b/>
                <w:sz w:val="22"/>
                <w:szCs w:val="22"/>
              </w:rPr>
            </w:pPr>
            <w:r>
              <w:rPr>
                <w:rFonts w:ascii="Times New Roman" w:hAnsi="Times New Roman" w:cs="Times New Roman"/>
                <w:b/>
                <w:sz w:val="22"/>
                <w:szCs w:val="22"/>
              </w:rPr>
              <w:t>9</w:t>
            </w:r>
          </w:p>
        </w:tc>
      </w:tr>
      <w:tr w:rsidR="00B656A6" w:rsidRPr="008F3611" w:rsidTr="00C627F1">
        <w:trPr>
          <w:trHeight w:val="600"/>
        </w:trPr>
        <w:tc>
          <w:tcPr>
            <w:tcW w:w="612" w:type="dxa"/>
            <w:shd w:val="clear" w:color="auto" w:fill="auto"/>
            <w:vAlign w:val="center"/>
          </w:tcPr>
          <w:p w:rsidR="00B656A6" w:rsidRPr="008F3611" w:rsidRDefault="00B656A6" w:rsidP="00C627F1">
            <w:pPr>
              <w:pStyle w:val="ConsPlusNonformat"/>
              <w:jc w:val="center"/>
              <w:rPr>
                <w:rFonts w:ascii="Times New Roman" w:hAnsi="Times New Roman" w:cs="Times New Roman"/>
                <w:b/>
                <w:sz w:val="24"/>
                <w:szCs w:val="24"/>
              </w:rPr>
            </w:pPr>
          </w:p>
        </w:tc>
        <w:tc>
          <w:tcPr>
            <w:tcW w:w="14838" w:type="dxa"/>
            <w:gridSpan w:val="8"/>
            <w:vAlign w:val="center"/>
          </w:tcPr>
          <w:p w:rsidR="00B656A6" w:rsidRPr="008F3611" w:rsidRDefault="00B656A6" w:rsidP="00C627F1">
            <w:pPr>
              <w:pStyle w:val="ConsPlusNonformat"/>
              <w:jc w:val="center"/>
              <w:rPr>
                <w:rFonts w:ascii="Times New Roman" w:hAnsi="Times New Roman" w:cs="Times New Roman"/>
                <w:sz w:val="24"/>
                <w:szCs w:val="24"/>
              </w:rPr>
            </w:pPr>
            <w:r w:rsidRPr="008F3611">
              <w:rPr>
                <w:rFonts w:ascii="Times New Roman" w:hAnsi="Times New Roman" w:cs="Times New Roman"/>
                <w:b/>
                <w:sz w:val="24"/>
                <w:szCs w:val="24"/>
              </w:rPr>
              <w:t>Цель</w:t>
            </w:r>
            <w:r w:rsidR="00B75414">
              <w:rPr>
                <w:rFonts w:ascii="Times New Roman" w:hAnsi="Times New Roman" w:cs="Times New Roman"/>
                <w:b/>
                <w:sz w:val="24"/>
                <w:szCs w:val="24"/>
              </w:rPr>
              <w:t xml:space="preserve"> подпрограммы</w:t>
            </w:r>
            <w:r w:rsidRPr="008F3611">
              <w:rPr>
                <w:rFonts w:ascii="Times New Roman" w:hAnsi="Times New Roman" w:cs="Times New Roman"/>
                <w:b/>
                <w:sz w:val="24"/>
                <w:szCs w:val="24"/>
              </w:rPr>
              <w:t>:</w:t>
            </w:r>
            <w:r w:rsidRPr="008F3611">
              <w:rPr>
                <w:rFonts w:ascii="Times New Roman" w:hAnsi="Times New Roman" w:cs="Times New Roman"/>
                <w:sz w:val="24"/>
                <w:szCs w:val="24"/>
              </w:rPr>
              <w:t xml:space="preserve"> Создание условий  для эффективного и ответственного управления финансовыми ресурсами в рамках переданных отдельных </w:t>
            </w:r>
            <w:r>
              <w:rPr>
                <w:rFonts w:ascii="Times New Roman" w:hAnsi="Times New Roman" w:cs="Times New Roman"/>
                <w:sz w:val="24"/>
                <w:szCs w:val="24"/>
              </w:rPr>
              <w:t xml:space="preserve">государственных </w:t>
            </w:r>
            <w:r w:rsidRPr="008F3611">
              <w:rPr>
                <w:rFonts w:ascii="Times New Roman" w:hAnsi="Times New Roman" w:cs="Times New Roman"/>
                <w:sz w:val="24"/>
                <w:szCs w:val="24"/>
              </w:rPr>
              <w:t>полномочий.</w:t>
            </w:r>
          </w:p>
        </w:tc>
      </w:tr>
      <w:tr w:rsidR="00B656A6" w:rsidRPr="008F3611" w:rsidTr="00C627F1">
        <w:trPr>
          <w:trHeight w:val="618"/>
        </w:trPr>
        <w:tc>
          <w:tcPr>
            <w:tcW w:w="612" w:type="dxa"/>
            <w:shd w:val="clear" w:color="auto" w:fill="auto"/>
            <w:vAlign w:val="center"/>
          </w:tcPr>
          <w:p w:rsidR="00B656A6" w:rsidRPr="008F3611" w:rsidRDefault="00B656A6" w:rsidP="00C627F1">
            <w:pPr>
              <w:pStyle w:val="ConsPlusNonformat"/>
              <w:jc w:val="center"/>
              <w:rPr>
                <w:rFonts w:ascii="Times New Roman" w:hAnsi="Times New Roman" w:cs="Times New Roman"/>
                <w:b/>
                <w:sz w:val="24"/>
                <w:szCs w:val="24"/>
              </w:rPr>
            </w:pPr>
          </w:p>
        </w:tc>
        <w:tc>
          <w:tcPr>
            <w:tcW w:w="14838" w:type="dxa"/>
            <w:gridSpan w:val="8"/>
            <w:vAlign w:val="center"/>
          </w:tcPr>
          <w:p w:rsidR="00B656A6" w:rsidRPr="008F3611" w:rsidRDefault="00B656A6" w:rsidP="00C627F1">
            <w:pPr>
              <w:pStyle w:val="ConsPlusNonformat"/>
              <w:jc w:val="center"/>
              <w:rPr>
                <w:rFonts w:ascii="Times New Roman" w:hAnsi="Times New Roman" w:cs="Times New Roman"/>
                <w:sz w:val="24"/>
                <w:szCs w:val="24"/>
              </w:rPr>
            </w:pPr>
            <w:r w:rsidRPr="008F3611">
              <w:rPr>
                <w:rFonts w:ascii="Times New Roman" w:hAnsi="Times New Roman" w:cs="Times New Roman"/>
                <w:b/>
                <w:sz w:val="24"/>
                <w:szCs w:val="24"/>
              </w:rPr>
              <w:t>Задача</w:t>
            </w:r>
            <w:r w:rsidR="00B75414">
              <w:rPr>
                <w:rFonts w:ascii="Times New Roman" w:hAnsi="Times New Roman" w:cs="Times New Roman"/>
                <w:b/>
                <w:sz w:val="24"/>
                <w:szCs w:val="24"/>
              </w:rPr>
              <w:t xml:space="preserve"> подпрограммы</w:t>
            </w:r>
            <w:r w:rsidRPr="008F3611">
              <w:rPr>
                <w:rFonts w:ascii="Times New Roman" w:hAnsi="Times New Roman" w:cs="Times New Roman"/>
                <w:b/>
                <w:sz w:val="24"/>
                <w:szCs w:val="24"/>
              </w:rPr>
              <w:t>:</w:t>
            </w:r>
            <w:r w:rsidRPr="008F3611">
              <w:rPr>
                <w:rFonts w:ascii="Times New Roman" w:hAnsi="Times New Roman" w:cs="Times New Roman"/>
                <w:sz w:val="24"/>
                <w:szCs w:val="24"/>
              </w:rPr>
              <w:t xml:space="preserve"> 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tc>
      </w:tr>
      <w:tr w:rsidR="00B656A6" w:rsidRPr="008F3611" w:rsidTr="00C627F1">
        <w:trPr>
          <w:trHeight w:val="290"/>
        </w:trPr>
        <w:tc>
          <w:tcPr>
            <w:tcW w:w="612" w:type="dxa"/>
            <w:shd w:val="clear" w:color="auto" w:fill="auto"/>
            <w:vAlign w:val="center"/>
          </w:tcPr>
          <w:p w:rsidR="00B656A6" w:rsidRPr="008F3611" w:rsidRDefault="00B656A6" w:rsidP="00C627F1">
            <w:pPr>
              <w:pStyle w:val="ConsPlusNonformat"/>
              <w:jc w:val="center"/>
              <w:rPr>
                <w:rFonts w:ascii="Times New Roman" w:hAnsi="Times New Roman" w:cs="Times New Roman"/>
                <w:b/>
                <w:sz w:val="24"/>
                <w:szCs w:val="24"/>
              </w:rPr>
            </w:pPr>
            <w:r w:rsidRPr="008F3611">
              <w:rPr>
                <w:rFonts w:ascii="Times New Roman" w:hAnsi="Times New Roman" w:cs="Times New Roman"/>
                <w:b/>
                <w:sz w:val="24"/>
                <w:szCs w:val="24"/>
              </w:rPr>
              <w:t>1</w:t>
            </w:r>
          </w:p>
        </w:tc>
        <w:tc>
          <w:tcPr>
            <w:tcW w:w="14838" w:type="dxa"/>
            <w:gridSpan w:val="8"/>
            <w:vAlign w:val="center"/>
          </w:tcPr>
          <w:p w:rsidR="00B656A6" w:rsidRPr="008F3611" w:rsidRDefault="00B656A6" w:rsidP="00C627F1">
            <w:pPr>
              <w:pStyle w:val="ConsPlusNonformat"/>
              <w:jc w:val="center"/>
              <w:rPr>
                <w:rFonts w:ascii="Times New Roman" w:hAnsi="Times New Roman" w:cs="Times New Roman"/>
                <w:sz w:val="24"/>
                <w:szCs w:val="24"/>
              </w:rPr>
            </w:pPr>
            <w:r w:rsidRPr="008F3611">
              <w:rPr>
                <w:rFonts w:ascii="Times New Roman" w:hAnsi="Times New Roman" w:cs="Times New Roman"/>
                <w:b/>
                <w:sz w:val="24"/>
                <w:szCs w:val="24"/>
              </w:rPr>
              <w:t xml:space="preserve">Показатель результативности: </w:t>
            </w:r>
            <w:r w:rsidRPr="008F3611">
              <w:rPr>
                <w:rFonts w:ascii="Times New Roman" w:hAnsi="Times New Roman" w:cs="Times New Roman"/>
                <w:sz w:val="24"/>
                <w:szCs w:val="24"/>
              </w:rPr>
              <w:t>Динамика жалоб и обращений на деятельность отдела сельского хозяйства администрации района</w:t>
            </w:r>
          </w:p>
        </w:tc>
      </w:tr>
      <w:tr w:rsidR="00B656A6" w:rsidRPr="008F3611" w:rsidTr="00C627F1">
        <w:trPr>
          <w:trHeight w:val="928"/>
        </w:trPr>
        <w:tc>
          <w:tcPr>
            <w:tcW w:w="612" w:type="dxa"/>
            <w:shd w:val="clear" w:color="auto" w:fill="auto"/>
            <w:vAlign w:val="bottom"/>
          </w:tcPr>
          <w:p w:rsidR="00B656A6" w:rsidRPr="008F3611" w:rsidRDefault="00B656A6" w:rsidP="00C627F1">
            <w:pPr>
              <w:pStyle w:val="ConsPlusNonformat"/>
              <w:jc w:val="center"/>
              <w:rPr>
                <w:rFonts w:ascii="Times New Roman" w:hAnsi="Times New Roman" w:cs="Times New Roman"/>
                <w:b/>
                <w:sz w:val="24"/>
                <w:szCs w:val="24"/>
              </w:rPr>
            </w:pPr>
            <w:r w:rsidRPr="008F3611">
              <w:rPr>
                <w:rFonts w:ascii="Times New Roman" w:hAnsi="Times New Roman" w:cs="Times New Roman"/>
                <w:b/>
                <w:sz w:val="24"/>
                <w:szCs w:val="24"/>
              </w:rPr>
              <w:t>1.1.</w:t>
            </w:r>
          </w:p>
        </w:tc>
        <w:tc>
          <w:tcPr>
            <w:tcW w:w="3182" w:type="dxa"/>
            <w:shd w:val="clear" w:color="auto" w:fill="auto"/>
            <w:vAlign w:val="bottom"/>
          </w:tcPr>
          <w:p w:rsidR="00B656A6" w:rsidRPr="008F3611" w:rsidRDefault="00B656A6" w:rsidP="00C627F1">
            <w:pPr>
              <w:pStyle w:val="ConsPlusNonformat"/>
              <w:rPr>
                <w:rFonts w:ascii="Times New Roman" w:hAnsi="Times New Roman" w:cs="Times New Roman"/>
                <w:sz w:val="24"/>
                <w:szCs w:val="24"/>
              </w:rPr>
            </w:pPr>
            <w:r w:rsidRPr="008F3611">
              <w:rPr>
                <w:rFonts w:ascii="Times New Roman" w:hAnsi="Times New Roman" w:cs="Times New Roman"/>
                <w:sz w:val="24"/>
                <w:szCs w:val="24"/>
              </w:rPr>
              <w:t>уменьшение</w:t>
            </w:r>
          </w:p>
        </w:tc>
        <w:tc>
          <w:tcPr>
            <w:tcW w:w="1417" w:type="dxa"/>
            <w:vAlign w:val="bottom"/>
          </w:tcPr>
          <w:p w:rsidR="00B656A6" w:rsidRPr="008F3611" w:rsidRDefault="00B656A6" w:rsidP="00C627F1">
            <w:pPr>
              <w:pStyle w:val="ConsPlusNonformat"/>
              <w:jc w:val="center"/>
              <w:rPr>
                <w:rFonts w:ascii="Times New Roman" w:hAnsi="Times New Roman" w:cs="Times New Roman"/>
                <w:sz w:val="24"/>
                <w:szCs w:val="24"/>
              </w:rPr>
            </w:pPr>
            <w:r>
              <w:rPr>
                <w:rFonts w:ascii="Times New Roman" w:hAnsi="Times New Roman" w:cs="Times New Roman"/>
                <w:sz w:val="24"/>
                <w:szCs w:val="24"/>
              </w:rPr>
              <w:t>0,0</w:t>
            </w:r>
            <w:r w:rsidR="005129B2">
              <w:rPr>
                <w:rFonts w:ascii="Times New Roman" w:hAnsi="Times New Roman" w:cs="Times New Roman"/>
                <w:sz w:val="24"/>
                <w:szCs w:val="24"/>
              </w:rPr>
              <w:t>2</w:t>
            </w:r>
          </w:p>
        </w:tc>
        <w:tc>
          <w:tcPr>
            <w:tcW w:w="1414" w:type="dxa"/>
            <w:shd w:val="clear" w:color="auto" w:fill="auto"/>
            <w:vAlign w:val="bottom"/>
          </w:tcPr>
          <w:p w:rsidR="00B656A6" w:rsidRPr="008F3611" w:rsidRDefault="00B656A6" w:rsidP="00C627F1">
            <w:pPr>
              <w:pStyle w:val="ConsPlusNonformat"/>
              <w:jc w:val="center"/>
              <w:rPr>
                <w:rFonts w:ascii="Times New Roman" w:hAnsi="Times New Roman" w:cs="Times New Roman"/>
                <w:sz w:val="24"/>
                <w:szCs w:val="24"/>
              </w:rPr>
            </w:pPr>
            <w:r w:rsidRPr="008F3611">
              <w:rPr>
                <w:rFonts w:ascii="Times New Roman" w:hAnsi="Times New Roman" w:cs="Times New Roman"/>
                <w:sz w:val="24"/>
                <w:szCs w:val="24"/>
              </w:rPr>
              <w:t>к-во</w:t>
            </w:r>
          </w:p>
        </w:tc>
        <w:tc>
          <w:tcPr>
            <w:tcW w:w="4431" w:type="dxa"/>
            <w:shd w:val="clear" w:color="auto" w:fill="auto"/>
            <w:vAlign w:val="center"/>
          </w:tcPr>
          <w:p w:rsidR="00C627F1" w:rsidRDefault="00C627F1" w:rsidP="00C627F1">
            <w:pPr>
              <w:pStyle w:val="ConsPlusNonformat"/>
              <w:jc w:val="center"/>
              <w:rPr>
                <w:rFonts w:ascii="Times New Roman" w:hAnsi="Times New Roman" w:cs="Times New Roman"/>
                <w:sz w:val="24"/>
                <w:szCs w:val="24"/>
              </w:rPr>
            </w:pPr>
            <w:r>
              <w:rPr>
                <w:rFonts w:ascii="Times New Roman" w:hAnsi="Times New Roman" w:cs="Times New Roman"/>
                <w:sz w:val="24"/>
                <w:szCs w:val="24"/>
              </w:rPr>
              <w:t>Администрация района,</w:t>
            </w:r>
          </w:p>
          <w:p w:rsidR="00B656A6" w:rsidRPr="008F3611" w:rsidRDefault="00B656A6" w:rsidP="00C627F1">
            <w:pPr>
              <w:pStyle w:val="ConsPlusNonformat"/>
              <w:jc w:val="center"/>
              <w:rPr>
                <w:rFonts w:ascii="Times New Roman" w:hAnsi="Times New Roman" w:cs="Times New Roman"/>
                <w:sz w:val="24"/>
                <w:szCs w:val="24"/>
              </w:rPr>
            </w:pPr>
            <w:r w:rsidRPr="008F3611">
              <w:rPr>
                <w:rFonts w:ascii="Times New Roman" w:hAnsi="Times New Roman" w:cs="Times New Roman"/>
                <w:sz w:val="24"/>
                <w:szCs w:val="24"/>
              </w:rPr>
              <w:t>общий отдел в «Журнале обращений граждан»</w:t>
            </w:r>
          </w:p>
        </w:tc>
        <w:tc>
          <w:tcPr>
            <w:tcW w:w="1057" w:type="dxa"/>
            <w:vAlign w:val="bottom"/>
          </w:tcPr>
          <w:p w:rsidR="00B656A6" w:rsidRPr="008F3611" w:rsidRDefault="003206BE" w:rsidP="00C627F1">
            <w:pPr>
              <w:pStyle w:val="ConsPlusNonformat"/>
              <w:jc w:val="center"/>
              <w:rPr>
                <w:rFonts w:ascii="Times New Roman" w:hAnsi="Times New Roman" w:cs="Times New Roman"/>
                <w:sz w:val="24"/>
                <w:szCs w:val="24"/>
              </w:rPr>
            </w:pPr>
            <w:r>
              <w:rPr>
                <w:rFonts w:ascii="Times New Roman" w:hAnsi="Times New Roman" w:cs="Times New Roman"/>
                <w:sz w:val="24"/>
                <w:szCs w:val="24"/>
              </w:rPr>
              <w:t>0</w:t>
            </w:r>
          </w:p>
        </w:tc>
        <w:tc>
          <w:tcPr>
            <w:tcW w:w="1058" w:type="dxa"/>
            <w:shd w:val="clear" w:color="auto" w:fill="auto"/>
            <w:vAlign w:val="bottom"/>
          </w:tcPr>
          <w:p w:rsidR="00B656A6" w:rsidRPr="008F3611" w:rsidRDefault="00B656A6" w:rsidP="00C627F1">
            <w:pPr>
              <w:pStyle w:val="ConsPlusNonformat"/>
              <w:jc w:val="center"/>
              <w:rPr>
                <w:rFonts w:ascii="Times New Roman" w:hAnsi="Times New Roman" w:cs="Times New Roman"/>
                <w:sz w:val="24"/>
                <w:szCs w:val="24"/>
              </w:rPr>
            </w:pPr>
            <w:r w:rsidRPr="008F3611">
              <w:rPr>
                <w:rFonts w:ascii="Times New Roman" w:hAnsi="Times New Roman" w:cs="Times New Roman"/>
                <w:sz w:val="24"/>
                <w:szCs w:val="24"/>
              </w:rPr>
              <w:t>0</w:t>
            </w:r>
          </w:p>
        </w:tc>
        <w:tc>
          <w:tcPr>
            <w:tcW w:w="1058" w:type="dxa"/>
            <w:shd w:val="clear" w:color="auto" w:fill="auto"/>
            <w:vAlign w:val="bottom"/>
          </w:tcPr>
          <w:p w:rsidR="00B656A6" w:rsidRPr="008F3611" w:rsidRDefault="00B656A6" w:rsidP="00C627F1">
            <w:pPr>
              <w:pStyle w:val="ConsPlusNonformat"/>
              <w:jc w:val="center"/>
              <w:rPr>
                <w:rFonts w:ascii="Times New Roman" w:hAnsi="Times New Roman" w:cs="Times New Roman"/>
                <w:sz w:val="24"/>
                <w:szCs w:val="24"/>
              </w:rPr>
            </w:pPr>
            <w:r w:rsidRPr="008F3611">
              <w:rPr>
                <w:rFonts w:ascii="Times New Roman" w:hAnsi="Times New Roman" w:cs="Times New Roman"/>
                <w:sz w:val="24"/>
                <w:szCs w:val="24"/>
              </w:rPr>
              <w:t>0</w:t>
            </w:r>
          </w:p>
        </w:tc>
        <w:tc>
          <w:tcPr>
            <w:tcW w:w="1221" w:type="dxa"/>
            <w:shd w:val="clear" w:color="auto" w:fill="auto"/>
            <w:vAlign w:val="bottom"/>
          </w:tcPr>
          <w:p w:rsidR="00B656A6" w:rsidRPr="008F3611" w:rsidRDefault="00B656A6" w:rsidP="00C627F1">
            <w:pPr>
              <w:pStyle w:val="ConsPlusNonformat"/>
              <w:jc w:val="center"/>
              <w:rPr>
                <w:rFonts w:ascii="Times New Roman" w:hAnsi="Times New Roman" w:cs="Times New Roman"/>
                <w:sz w:val="24"/>
                <w:szCs w:val="24"/>
              </w:rPr>
            </w:pPr>
            <w:r w:rsidRPr="008F3611">
              <w:rPr>
                <w:rFonts w:ascii="Times New Roman" w:hAnsi="Times New Roman" w:cs="Times New Roman"/>
                <w:sz w:val="24"/>
                <w:szCs w:val="24"/>
              </w:rPr>
              <w:t>0</w:t>
            </w:r>
          </w:p>
        </w:tc>
      </w:tr>
      <w:tr w:rsidR="00B656A6" w:rsidRPr="008F3611" w:rsidTr="00C627F1">
        <w:trPr>
          <w:trHeight w:val="689"/>
        </w:trPr>
        <w:tc>
          <w:tcPr>
            <w:tcW w:w="612" w:type="dxa"/>
            <w:shd w:val="clear" w:color="auto" w:fill="auto"/>
            <w:vAlign w:val="bottom"/>
          </w:tcPr>
          <w:p w:rsidR="00B656A6" w:rsidRPr="008F3611" w:rsidRDefault="00B656A6" w:rsidP="00C627F1">
            <w:pPr>
              <w:pStyle w:val="ConsPlusNonformat"/>
              <w:jc w:val="center"/>
              <w:rPr>
                <w:rFonts w:ascii="Times New Roman" w:hAnsi="Times New Roman" w:cs="Times New Roman"/>
                <w:b/>
                <w:sz w:val="24"/>
                <w:szCs w:val="24"/>
              </w:rPr>
            </w:pPr>
            <w:r w:rsidRPr="008F3611">
              <w:rPr>
                <w:rFonts w:ascii="Times New Roman" w:hAnsi="Times New Roman" w:cs="Times New Roman"/>
                <w:b/>
                <w:sz w:val="24"/>
                <w:szCs w:val="24"/>
              </w:rPr>
              <w:t>1.2.</w:t>
            </w:r>
          </w:p>
        </w:tc>
        <w:tc>
          <w:tcPr>
            <w:tcW w:w="3182" w:type="dxa"/>
            <w:shd w:val="clear" w:color="auto" w:fill="auto"/>
            <w:vAlign w:val="bottom"/>
          </w:tcPr>
          <w:p w:rsidR="00B656A6" w:rsidRPr="008F3611" w:rsidRDefault="00B656A6" w:rsidP="00C627F1">
            <w:pPr>
              <w:pStyle w:val="ConsPlusNonformat"/>
              <w:rPr>
                <w:rFonts w:ascii="Times New Roman" w:hAnsi="Times New Roman" w:cs="Times New Roman"/>
                <w:sz w:val="24"/>
                <w:szCs w:val="24"/>
              </w:rPr>
            </w:pPr>
            <w:r w:rsidRPr="008F3611">
              <w:rPr>
                <w:rFonts w:ascii="Times New Roman" w:hAnsi="Times New Roman" w:cs="Times New Roman"/>
                <w:sz w:val="24"/>
                <w:szCs w:val="24"/>
              </w:rPr>
              <w:t>увеличение</w:t>
            </w:r>
          </w:p>
        </w:tc>
        <w:tc>
          <w:tcPr>
            <w:tcW w:w="1417" w:type="dxa"/>
            <w:vAlign w:val="bottom"/>
          </w:tcPr>
          <w:p w:rsidR="00B656A6" w:rsidRPr="008F3611" w:rsidRDefault="00B656A6" w:rsidP="00C627F1">
            <w:pPr>
              <w:pStyle w:val="ConsPlusNonformat"/>
              <w:jc w:val="center"/>
              <w:rPr>
                <w:rFonts w:ascii="Times New Roman" w:hAnsi="Times New Roman" w:cs="Times New Roman"/>
                <w:sz w:val="24"/>
                <w:szCs w:val="24"/>
              </w:rPr>
            </w:pPr>
            <w:r>
              <w:rPr>
                <w:rFonts w:ascii="Times New Roman" w:hAnsi="Times New Roman" w:cs="Times New Roman"/>
                <w:sz w:val="24"/>
                <w:szCs w:val="24"/>
              </w:rPr>
              <w:t>0,0</w:t>
            </w:r>
            <w:r w:rsidR="005129B2">
              <w:rPr>
                <w:rFonts w:ascii="Times New Roman" w:hAnsi="Times New Roman" w:cs="Times New Roman"/>
                <w:sz w:val="24"/>
                <w:szCs w:val="24"/>
              </w:rPr>
              <w:t>2</w:t>
            </w:r>
          </w:p>
        </w:tc>
        <w:tc>
          <w:tcPr>
            <w:tcW w:w="1414" w:type="dxa"/>
            <w:shd w:val="clear" w:color="auto" w:fill="auto"/>
            <w:vAlign w:val="bottom"/>
          </w:tcPr>
          <w:p w:rsidR="00B656A6" w:rsidRPr="008F3611" w:rsidRDefault="00B656A6" w:rsidP="00C627F1">
            <w:pPr>
              <w:pStyle w:val="ConsPlusNonformat"/>
              <w:jc w:val="center"/>
              <w:rPr>
                <w:rFonts w:ascii="Times New Roman" w:hAnsi="Times New Roman" w:cs="Times New Roman"/>
                <w:sz w:val="24"/>
                <w:szCs w:val="24"/>
              </w:rPr>
            </w:pPr>
            <w:r w:rsidRPr="008F3611">
              <w:rPr>
                <w:rFonts w:ascii="Times New Roman" w:hAnsi="Times New Roman" w:cs="Times New Roman"/>
                <w:sz w:val="24"/>
                <w:szCs w:val="24"/>
              </w:rPr>
              <w:t>к-во</w:t>
            </w:r>
          </w:p>
        </w:tc>
        <w:tc>
          <w:tcPr>
            <w:tcW w:w="4431" w:type="dxa"/>
            <w:shd w:val="clear" w:color="auto" w:fill="auto"/>
            <w:vAlign w:val="center"/>
          </w:tcPr>
          <w:p w:rsidR="00C627F1" w:rsidRDefault="00C627F1" w:rsidP="00C627F1">
            <w:pPr>
              <w:pStyle w:val="ConsPlusNonformat"/>
              <w:jc w:val="center"/>
              <w:rPr>
                <w:rFonts w:ascii="Times New Roman" w:hAnsi="Times New Roman" w:cs="Times New Roman"/>
                <w:sz w:val="24"/>
                <w:szCs w:val="24"/>
              </w:rPr>
            </w:pPr>
            <w:r>
              <w:rPr>
                <w:rFonts w:ascii="Times New Roman" w:hAnsi="Times New Roman" w:cs="Times New Roman"/>
                <w:sz w:val="24"/>
                <w:szCs w:val="24"/>
              </w:rPr>
              <w:t>Администрация района,</w:t>
            </w:r>
          </w:p>
          <w:p w:rsidR="00B656A6" w:rsidRPr="008F3611" w:rsidRDefault="00B656A6" w:rsidP="00C627F1">
            <w:pPr>
              <w:pStyle w:val="ConsPlusNonformat"/>
              <w:jc w:val="center"/>
              <w:rPr>
                <w:rFonts w:ascii="Times New Roman" w:hAnsi="Times New Roman" w:cs="Times New Roman"/>
                <w:sz w:val="24"/>
                <w:szCs w:val="24"/>
              </w:rPr>
            </w:pPr>
            <w:r w:rsidRPr="008F3611">
              <w:rPr>
                <w:rFonts w:ascii="Times New Roman" w:hAnsi="Times New Roman" w:cs="Times New Roman"/>
                <w:sz w:val="24"/>
                <w:szCs w:val="24"/>
              </w:rPr>
              <w:t>общий отдел в «Журнале обращений граждан»</w:t>
            </w:r>
          </w:p>
        </w:tc>
        <w:tc>
          <w:tcPr>
            <w:tcW w:w="1057" w:type="dxa"/>
            <w:vAlign w:val="bottom"/>
          </w:tcPr>
          <w:p w:rsidR="00B656A6" w:rsidRPr="008F3611" w:rsidRDefault="003206BE" w:rsidP="00C627F1">
            <w:pPr>
              <w:pStyle w:val="ConsPlusNonformat"/>
              <w:jc w:val="center"/>
              <w:rPr>
                <w:rFonts w:ascii="Times New Roman" w:hAnsi="Times New Roman" w:cs="Times New Roman"/>
                <w:sz w:val="24"/>
                <w:szCs w:val="24"/>
              </w:rPr>
            </w:pPr>
            <w:r>
              <w:rPr>
                <w:rFonts w:ascii="Times New Roman" w:hAnsi="Times New Roman" w:cs="Times New Roman"/>
                <w:sz w:val="24"/>
                <w:szCs w:val="24"/>
              </w:rPr>
              <w:t>0</w:t>
            </w:r>
          </w:p>
        </w:tc>
        <w:tc>
          <w:tcPr>
            <w:tcW w:w="1058" w:type="dxa"/>
            <w:shd w:val="clear" w:color="auto" w:fill="auto"/>
            <w:vAlign w:val="bottom"/>
          </w:tcPr>
          <w:p w:rsidR="00B656A6" w:rsidRPr="008F3611" w:rsidRDefault="00B656A6" w:rsidP="00C627F1">
            <w:pPr>
              <w:pStyle w:val="ConsPlusNonformat"/>
              <w:jc w:val="center"/>
              <w:rPr>
                <w:rFonts w:ascii="Times New Roman" w:hAnsi="Times New Roman" w:cs="Times New Roman"/>
                <w:sz w:val="24"/>
                <w:szCs w:val="24"/>
              </w:rPr>
            </w:pPr>
            <w:r w:rsidRPr="008F3611">
              <w:rPr>
                <w:rFonts w:ascii="Times New Roman" w:hAnsi="Times New Roman" w:cs="Times New Roman"/>
                <w:sz w:val="24"/>
                <w:szCs w:val="24"/>
              </w:rPr>
              <w:t>0</w:t>
            </w:r>
          </w:p>
        </w:tc>
        <w:tc>
          <w:tcPr>
            <w:tcW w:w="1058" w:type="dxa"/>
            <w:shd w:val="clear" w:color="auto" w:fill="auto"/>
            <w:vAlign w:val="bottom"/>
          </w:tcPr>
          <w:p w:rsidR="00B656A6" w:rsidRPr="008F3611" w:rsidRDefault="00B656A6" w:rsidP="00C627F1">
            <w:pPr>
              <w:pStyle w:val="ConsPlusNonformat"/>
              <w:jc w:val="center"/>
              <w:rPr>
                <w:rFonts w:ascii="Times New Roman" w:hAnsi="Times New Roman" w:cs="Times New Roman"/>
                <w:sz w:val="24"/>
                <w:szCs w:val="24"/>
              </w:rPr>
            </w:pPr>
            <w:r w:rsidRPr="008F3611">
              <w:rPr>
                <w:rFonts w:ascii="Times New Roman" w:hAnsi="Times New Roman" w:cs="Times New Roman"/>
                <w:sz w:val="24"/>
                <w:szCs w:val="24"/>
              </w:rPr>
              <w:t>0</w:t>
            </w:r>
          </w:p>
        </w:tc>
        <w:tc>
          <w:tcPr>
            <w:tcW w:w="1221" w:type="dxa"/>
            <w:shd w:val="clear" w:color="auto" w:fill="auto"/>
            <w:vAlign w:val="bottom"/>
          </w:tcPr>
          <w:p w:rsidR="00B656A6" w:rsidRPr="008F3611" w:rsidRDefault="00B656A6" w:rsidP="00C627F1">
            <w:pPr>
              <w:pStyle w:val="ConsPlusNonformat"/>
              <w:jc w:val="center"/>
              <w:rPr>
                <w:rFonts w:ascii="Times New Roman" w:hAnsi="Times New Roman" w:cs="Times New Roman"/>
                <w:sz w:val="24"/>
                <w:szCs w:val="24"/>
              </w:rPr>
            </w:pPr>
            <w:r w:rsidRPr="008F3611">
              <w:rPr>
                <w:rFonts w:ascii="Times New Roman" w:hAnsi="Times New Roman" w:cs="Times New Roman"/>
                <w:sz w:val="24"/>
                <w:szCs w:val="24"/>
              </w:rPr>
              <w:t>0</w:t>
            </w:r>
          </w:p>
        </w:tc>
      </w:tr>
    </w:tbl>
    <w:p w:rsidR="00B656A6" w:rsidRDefault="00B656A6" w:rsidP="00C627F1">
      <w:pPr>
        <w:tabs>
          <w:tab w:val="left" w:pos="5760"/>
        </w:tabs>
      </w:pPr>
    </w:p>
    <w:p w:rsidR="00B656A6" w:rsidRDefault="00B656A6" w:rsidP="00C627F1">
      <w:pPr>
        <w:tabs>
          <w:tab w:val="left" w:pos="5760"/>
        </w:tabs>
      </w:pPr>
    </w:p>
    <w:p w:rsidR="00B656A6" w:rsidRDefault="00B656A6" w:rsidP="00B656A6">
      <w:pPr>
        <w:tabs>
          <w:tab w:val="left" w:pos="5760"/>
        </w:tabs>
      </w:pPr>
    </w:p>
    <w:p w:rsidR="00C627F1" w:rsidRDefault="00C627F1" w:rsidP="00B656A6">
      <w:pPr>
        <w:tabs>
          <w:tab w:val="left" w:pos="5760"/>
        </w:tabs>
      </w:pPr>
    </w:p>
    <w:p w:rsidR="00C627F1" w:rsidRPr="008F3611" w:rsidRDefault="00C627F1" w:rsidP="00B656A6">
      <w:pPr>
        <w:tabs>
          <w:tab w:val="left" w:pos="5760"/>
        </w:tabs>
      </w:pPr>
    </w:p>
    <w:tbl>
      <w:tblPr>
        <w:tblpPr w:leftFromText="180" w:rightFromText="180" w:vertAnchor="text" w:horzAnchor="margin" w:tblpXSpec="right" w:tblpY="-63"/>
        <w:tblW w:w="0" w:type="auto"/>
        <w:tblLook w:val="0000" w:firstRow="0" w:lastRow="0" w:firstColumn="0" w:lastColumn="0" w:noHBand="0" w:noVBand="0"/>
      </w:tblPr>
      <w:tblGrid>
        <w:gridCol w:w="4608"/>
      </w:tblGrid>
      <w:tr w:rsidR="00B656A6" w:rsidRPr="008F3611" w:rsidTr="00C13A8D">
        <w:trPr>
          <w:trHeight w:val="1079"/>
        </w:trPr>
        <w:tc>
          <w:tcPr>
            <w:tcW w:w="4608" w:type="dxa"/>
          </w:tcPr>
          <w:p w:rsidR="00B656A6" w:rsidRPr="003053DD" w:rsidRDefault="00B656A6" w:rsidP="008F2DBB">
            <w:pPr>
              <w:jc w:val="right"/>
            </w:pPr>
            <w:r w:rsidRPr="003053DD">
              <w:t>Приложение № 2</w:t>
            </w:r>
          </w:p>
          <w:p w:rsidR="00B656A6" w:rsidRPr="008F3611" w:rsidRDefault="00B656A6" w:rsidP="008F2DBB">
            <w:pPr>
              <w:jc w:val="right"/>
            </w:pPr>
            <w:r w:rsidRPr="003053DD">
              <w:t xml:space="preserve">к подпрограмме </w:t>
            </w:r>
            <w:r w:rsidR="00B75414">
              <w:t xml:space="preserve">3 </w:t>
            </w:r>
            <w:r w:rsidRPr="003053DD">
              <w:t>«Обеспечение реализации муниципальной программы и прочие мероприятия в Нижнеингашском районе</w:t>
            </w:r>
            <w:r w:rsidR="00966B61" w:rsidRPr="003053DD">
              <w:t>», в</w:t>
            </w:r>
            <w:r w:rsidR="00B75414">
              <w:t xml:space="preserve"> рамках </w:t>
            </w:r>
            <w:r w:rsidRPr="003053DD">
              <w:t>муниципальной программы «Развитие сельского хозяйства в Нижнеингашском районе»</w:t>
            </w:r>
          </w:p>
          <w:p w:rsidR="00B656A6" w:rsidRPr="008F3611" w:rsidRDefault="00B656A6" w:rsidP="00C13A8D"/>
          <w:p w:rsidR="00B656A6" w:rsidRPr="008F3611" w:rsidRDefault="00B656A6" w:rsidP="00C13A8D"/>
        </w:tc>
      </w:tr>
    </w:tbl>
    <w:p w:rsidR="00B656A6" w:rsidRPr="008F3611" w:rsidRDefault="00B656A6" w:rsidP="00B656A6">
      <w:pPr>
        <w:tabs>
          <w:tab w:val="left" w:pos="5760"/>
        </w:tabs>
      </w:pPr>
    </w:p>
    <w:p w:rsidR="00B656A6" w:rsidRPr="008F3611" w:rsidRDefault="00B656A6" w:rsidP="00B656A6">
      <w:pPr>
        <w:tabs>
          <w:tab w:val="left" w:pos="5760"/>
        </w:tabs>
      </w:pPr>
    </w:p>
    <w:p w:rsidR="00B656A6" w:rsidRPr="008F3611" w:rsidRDefault="00B656A6" w:rsidP="00B656A6">
      <w:pPr>
        <w:tabs>
          <w:tab w:val="left" w:pos="5760"/>
        </w:tabs>
      </w:pPr>
    </w:p>
    <w:p w:rsidR="00B656A6" w:rsidRPr="008F3611" w:rsidRDefault="00B656A6" w:rsidP="00B656A6">
      <w:pPr>
        <w:jc w:val="center"/>
      </w:pPr>
    </w:p>
    <w:p w:rsidR="00B656A6" w:rsidRPr="008F3611" w:rsidRDefault="00B656A6" w:rsidP="00A1404C"/>
    <w:p w:rsidR="00C627F1" w:rsidRDefault="00C627F1" w:rsidP="00C627F1">
      <w:pPr>
        <w:jc w:val="center"/>
        <w:rPr>
          <w:b/>
        </w:rPr>
      </w:pPr>
    </w:p>
    <w:p w:rsidR="00C627F1" w:rsidRDefault="00C627F1" w:rsidP="00C627F1">
      <w:pPr>
        <w:jc w:val="center"/>
        <w:rPr>
          <w:b/>
        </w:rPr>
      </w:pPr>
    </w:p>
    <w:p w:rsidR="00367438" w:rsidRDefault="00367438" w:rsidP="00C627F1">
      <w:pPr>
        <w:jc w:val="center"/>
        <w:rPr>
          <w:b/>
        </w:rPr>
      </w:pPr>
    </w:p>
    <w:p w:rsidR="00367438" w:rsidRDefault="00367438" w:rsidP="00367438">
      <w:pPr>
        <w:rPr>
          <w:b/>
        </w:rPr>
      </w:pPr>
      <w:r>
        <w:rPr>
          <w:b/>
        </w:rPr>
        <w:t xml:space="preserve">                                                                                                  </w:t>
      </w:r>
      <w:r w:rsidR="008F2DBB">
        <w:rPr>
          <w:b/>
        </w:rPr>
        <w:t xml:space="preserve"> </w:t>
      </w:r>
      <w:r>
        <w:rPr>
          <w:b/>
        </w:rPr>
        <w:t xml:space="preserve">  </w:t>
      </w:r>
      <w:r w:rsidR="008F2DBB">
        <w:rPr>
          <w:b/>
        </w:rPr>
        <w:t xml:space="preserve">                   </w:t>
      </w:r>
      <w:r>
        <w:rPr>
          <w:b/>
        </w:rPr>
        <w:t xml:space="preserve">    </w:t>
      </w:r>
      <w:r w:rsidR="00B656A6" w:rsidRPr="00C62182">
        <w:rPr>
          <w:b/>
        </w:rPr>
        <w:t>ПЕРЕЧЕНЬ</w:t>
      </w:r>
    </w:p>
    <w:p w:rsidR="00B656A6" w:rsidRPr="00367438" w:rsidRDefault="00367438" w:rsidP="00367438">
      <w:pPr>
        <w:rPr>
          <w:b/>
        </w:rPr>
      </w:pPr>
      <w:r>
        <w:rPr>
          <w:b/>
        </w:rPr>
        <w:t xml:space="preserve">                                                                                        </w:t>
      </w:r>
      <w:r w:rsidR="008F2DBB">
        <w:rPr>
          <w:b/>
        </w:rPr>
        <w:t xml:space="preserve">                   </w:t>
      </w:r>
      <w:r>
        <w:rPr>
          <w:b/>
        </w:rPr>
        <w:t xml:space="preserve"> </w:t>
      </w:r>
      <w:r w:rsidR="00A1404C">
        <w:t xml:space="preserve"> </w:t>
      </w:r>
      <w:r w:rsidR="00B656A6" w:rsidRPr="00C62182">
        <w:t>мероприятий подпрограммы 3</w:t>
      </w:r>
    </w:p>
    <w:p w:rsidR="00B656A6" w:rsidRPr="00C62182" w:rsidRDefault="008F2DBB" w:rsidP="00C627F1">
      <w:pPr>
        <w:jc w:val="center"/>
      </w:pPr>
      <w:r>
        <w:t xml:space="preserve">        </w:t>
      </w:r>
      <w:r w:rsidR="00B656A6" w:rsidRPr="00C62182">
        <w:t>«Обеспечение реализации муниципальной программы и прочие мероприятия в Нижнеингашском районе»</w:t>
      </w:r>
    </w:p>
    <w:p w:rsidR="00B656A6" w:rsidRPr="00C62182" w:rsidRDefault="00B656A6" w:rsidP="00B656A6">
      <w:pPr>
        <w:jc w:val="right"/>
        <w:rPr>
          <w:b/>
        </w:rPr>
      </w:pPr>
      <w:r w:rsidRPr="00C62182">
        <w:rPr>
          <w:b/>
        </w:rPr>
        <w:t>(тыс. руб.)</w:t>
      </w:r>
    </w:p>
    <w:tbl>
      <w:tblPr>
        <w:tblW w:w="155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2356"/>
        <w:gridCol w:w="1593"/>
        <w:gridCol w:w="868"/>
        <w:gridCol w:w="798"/>
        <w:gridCol w:w="1455"/>
        <w:gridCol w:w="960"/>
        <w:gridCol w:w="898"/>
        <w:gridCol w:w="898"/>
        <w:gridCol w:w="898"/>
        <w:gridCol w:w="999"/>
        <w:gridCol w:w="35"/>
        <w:gridCol w:w="3244"/>
      </w:tblGrid>
      <w:tr w:rsidR="00B656A6" w:rsidRPr="00C62182" w:rsidTr="003026C7">
        <w:tc>
          <w:tcPr>
            <w:tcW w:w="587" w:type="dxa"/>
            <w:vMerge w:val="restart"/>
            <w:shd w:val="clear" w:color="auto" w:fill="auto"/>
            <w:vAlign w:val="center"/>
          </w:tcPr>
          <w:p w:rsidR="00B656A6" w:rsidRPr="00C62182" w:rsidRDefault="00B656A6" w:rsidP="00C627F1">
            <w:pPr>
              <w:jc w:val="center"/>
              <w:rPr>
                <w:sz w:val="20"/>
                <w:szCs w:val="20"/>
              </w:rPr>
            </w:pPr>
            <w:r w:rsidRPr="00C62182">
              <w:rPr>
                <w:sz w:val="20"/>
                <w:szCs w:val="20"/>
              </w:rPr>
              <w:t>№ п/п</w:t>
            </w:r>
          </w:p>
        </w:tc>
        <w:tc>
          <w:tcPr>
            <w:tcW w:w="2356" w:type="dxa"/>
            <w:vMerge w:val="restart"/>
            <w:shd w:val="clear" w:color="auto" w:fill="auto"/>
            <w:vAlign w:val="center"/>
          </w:tcPr>
          <w:p w:rsidR="00B656A6" w:rsidRPr="00B75414" w:rsidRDefault="00B656A6" w:rsidP="00C627F1">
            <w:pPr>
              <w:jc w:val="center"/>
            </w:pPr>
            <w:r w:rsidRPr="00B75414">
              <w:t>Цели, задачи, мероприятия подпрограммы</w:t>
            </w:r>
          </w:p>
        </w:tc>
        <w:tc>
          <w:tcPr>
            <w:tcW w:w="1593" w:type="dxa"/>
            <w:vMerge w:val="restart"/>
            <w:shd w:val="clear" w:color="auto" w:fill="auto"/>
            <w:vAlign w:val="center"/>
          </w:tcPr>
          <w:p w:rsidR="00B656A6" w:rsidRPr="00B75414" w:rsidRDefault="00B656A6" w:rsidP="00C627F1">
            <w:pPr>
              <w:jc w:val="center"/>
            </w:pPr>
            <w:r w:rsidRPr="00B75414">
              <w:t>ГРБС</w:t>
            </w:r>
          </w:p>
        </w:tc>
        <w:tc>
          <w:tcPr>
            <w:tcW w:w="4081" w:type="dxa"/>
            <w:gridSpan w:val="4"/>
            <w:shd w:val="clear" w:color="auto" w:fill="auto"/>
            <w:vAlign w:val="center"/>
          </w:tcPr>
          <w:p w:rsidR="00416965" w:rsidRPr="00B75414" w:rsidRDefault="00B656A6" w:rsidP="00C627F1">
            <w:pPr>
              <w:jc w:val="center"/>
            </w:pPr>
            <w:r w:rsidRPr="00B75414">
              <w:t>Код бюджетной классификации</w:t>
            </w:r>
          </w:p>
        </w:tc>
        <w:tc>
          <w:tcPr>
            <w:tcW w:w="3728" w:type="dxa"/>
            <w:gridSpan w:val="5"/>
            <w:shd w:val="clear" w:color="auto" w:fill="auto"/>
            <w:vAlign w:val="center"/>
          </w:tcPr>
          <w:p w:rsidR="00B656A6" w:rsidRPr="00B75414" w:rsidRDefault="00B656A6" w:rsidP="00C627F1">
            <w:pPr>
              <w:jc w:val="center"/>
            </w:pPr>
            <w:r w:rsidRPr="00B75414">
              <w:t>Расходы  по годам реализации программы (тыс. руб.)</w:t>
            </w:r>
          </w:p>
        </w:tc>
        <w:tc>
          <w:tcPr>
            <w:tcW w:w="3244" w:type="dxa"/>
            <w:shd w:val="clear" w:color="auto" w:fill="auto"/>
            <w:vAlign w:val="center"/>
          </w:tcPr>
          <w:p w:rsidR="00B656A6" w:rsidRPr="00B75414" w:rsidRDefault="00B656A6" w:rsidP="00C627F1">
            <w:pPr>
              <w:jc w:val="center"/>
            </w:pPr>
            <w:r w:rsidRPr="00B75414">
              <w:t>Ожидаемый  непосредственный результат (краткое описание) от реализации подпрограммного мероприятия (в натуральном выражении)</w:t>
            </w:r>
          </w:p>
        </w:tc>
      </w:tr>
      <w:tr w:rsidR="00B656A6" w:rsidRPr="00C62182" w:rsidTr="003026C7">
        <w:tc>
          <w:tcPr>
            <w:tcW w:w="587" w:type="dxa"/>
            <w:vMerge/>
            <w:shd w:val="clear" w:color="auto" w:fill="auto"/>
            <w:vAlign w:val="center"/>
          </w:tcPr>
          <w:p w:rsidR="00B656A6" w:rsidRPr="00C62182" w:rsidRDefault="00B656A6" w:rsidP="00C627F1">
            <w:pPr>
              <w:jc w:val="center"/>
              <w:rPr>
                <w:sz w:val="20"/>
                <w:szCs w:val="20"/>
              </w:rPr>
            </w:pPr>
          </w:p>
        </w:tc>
        <w:tc>
          <w:tcPr>
            <w:tcW w:w="2356" w:type="dxa"/>
            <w:vMerge/>
            <w:shd w:val="clear" w:color="auto" w:fill="auto"/>
            <w:vAlign w:val="center"/>
          </w:tcPr>
          <w:p w:rsidR="00B656A6" w:rsidRPr="00B75414" w:rsidRDefault="00B656A6" w:rsidP="00C627F1">
            <w:pPr>
              <w:jc w:val="center"/>
            </w:pPr>
          </w:p>
        </w:tc>
        <w:tc>
          <w:tcPr>
            <w:tcW w:w="1593" w:type="dxa"/>
            <w:vMerge/>
            <w:shd w:val="clear" w:color="auto" w:fill="auto"/>
            <w:vAlign w:val="center"/>
          </w:tcPr>
          <w:p w:rsidR="00B656A6" w:rsidRPr="00B75414" w:rsidRDefault="00B656A6" w:rsidP="00C627F1">
            <w:pPr>
              <w:jc w:val="center"/>
            </w:pPr>
          </w:p>
        </w:tc>
        <w:tc>
          <w:tcPr>
            <w:tcW w:w="868" w:type="dxa"/>
            <w:shd w:val="clear" w:color="auto" w:fill="auto"/>
            <w:vAlign w:val="center"/>
          </w:tcPr>
          <w:p w:rsidR="00B656A6" w:rsidRPr="00B75414" w:rsidRDefault="00B656A6" w:rsidP="00C627F1">
            <w:pPr>
              <w:jc w:val="center"/>
            </w:pPr>
            <w:r w:rsidRPr="00B75414">
              <w:t>ГРБС</w:t>
            </w:r>
          </w:p>
        </w:tc>
        <w:tc>
          <w:tcPr>
            <w:tcW w:w="798" w:type="dxa"/>
            <w:shd w:val="clear" w:color="auto" w:fill="auto"/>
            <w:vAlign w:val="center"/>
          </w:tcPr>
          <w:p w:rsidR="00B656A6" w:rsidRPr="00B75414" w:rsidRDefault="00B656A6" w:rsidP="00C627F1">
            <w:pPr>
              <w:jc w:val="center"/>
            </w:pPr>
            <w:proofErr w:type="spellStart"/>
            <w:r w:rsidRPr="00B75414">
              <w:t>РзПр</w:t>
            </w:r>
            <w:proofErr w:type="spellEnd"/>
          </w:p>
        </w:tc>
        <w:tc>
          <w:tcPr>
            <w:tcW w:w="1455" w:type="dxa"/>
            <w:shd w:val="clear" w:color="auto" w:fill="auto"/>
            <w:vAlign w:val="center"/>
          </w:tcPr>
          <w:p w:rsidR="00B656A6" w:rsidRPr="00B75414" w:rsidRDefault="00B656A6" w:rsidP="00C627F1">
            <w:pPr>
              <w:jc w:val="center"/>
            </w:pPr>
            <w:r w:rsidRPr="00B75414">
              <w:t>ПСР</w:t>
            </w:r>
          </w:p>
        </w:tc>
        <w:tc>
          <w:tcPr>
            <w:tcW w:w="960" w:type="dxa"/>
            <w:shd w:val="clear" w:color="auto" w:fill="auto"/>
            <w:vAlign w:val="center"/>
          </w:tcPr>
          <w:p w:rsidR="00B656A6" w:rsidRPr="00B75414" w:rsidRDefault="00B656A6" w:rsidP="00C627F1">
            <w:pPr>
              <w:jc w:val="center"/>
            </w:pPr>
            <w:r w:rsidRPr="00B75414">
              <w:t>ВР</w:t>
            </w:r>
          </w:p>
        </w:tc>
        <w:tc>
          <w:tcPr>
            <w:tcW w:w="898" w:type="dxa"/>
            <w:shd w:val="clear" w:color="auto" w:fill="auto"/>
            <w:vAlign w:val="center"/>
          </w:tcPr>
          <w:p w:rsidR="00B656A6" w:rsidRPr="00B75414" w:rsidRDefault="00B656A6" w:rsidP="00C72B5F">
            <w:pPr>
              <w:jc w:val="center"/>
            </w:pPr>
            <w:r w:rsidRPr="00B75414">
              <w:t>202</w:t>
            </w:r>
            <w:r w:rsidR="00C72B5F" w:rsidRPr="00B75414">
              <w:t>3</w:t>
            </w:r>
            <w:r w:rsidRPr="00B75414">
              <w:t xml:space="preserve"> г.</w:t>
            </w:r>
          </w:p>
        </w:tc>
        <w:tc>
          <w:tcPr>
            <w:tcW w:w="898" w:type="dxa"/>
            <w:shd w:val="clear" w:color="auto" w:fill="auto"/>
            <w:vAlign w:val="center"/>
          </w:tcPr>
          <w:p w:rsidR="00B656A6" w:rsidRPr="00B75414" w:rsidRDefault="00B656A6" w:rsidP="00C72B5F">
            <w:pPr>
              <w:jc w:val="center"/>
            </w:pPr>
            <w:r w:rsidRPr="00B75414">
              <w:t>202</w:t>
            </w:r>
            <w:r w:rsidR="00C72B5F" w:rsidRPr="00B75414">
              <w:t>4</w:t>
            </w:r>
            <w:r w:rsidRPr="00B75414">
              <w:t xml:space="preserve"> г.</w:t>
            </w:r>
          </w:p>
        </w:tc>
        <w:tc>
          <w:tcPr>
            <w:tcW w:w="898" w:type="dxa"/>
            <w:shd w:val="clear" w:color="auto" w:fill="auto"/>
            <w:vAlign w:val="center"/>
          </w:tcPr>
          <w:p w:rsidR="00B656A6" w:rsidRPr="00B75414" w:rsidRDefault="00B656A6" w:rsidP="00C72B5F">
            <w:pPr>
              <w:jc w:val="center"/>
            </w:pPr>
            <w:r w:rsidRPr="00B75414">
              <w:t>202</w:t>
            </w:r>
            <w:r w:rsidR="00C72B5F" w:rsidRPr="00B75414">
              <w:t>5</w:t>
            </w:r>
            <w:r w:rsidR="00C627F1" w:rsidRPr="00B75414">
              <w:t xml:space="preserve"> </w:t>
            </w:r>
            <w:r w:rsidRPr="00B75414">
              <w:t>г.</w:t>
            </w:r>
          </w:p>
        </w:tc>
        <w:tc>
          <w:tcPr>
            <w:tcW w:w="999" w:type="dxa"/>
            <w:shd w:val="clear" w:color="auto" w:fill="auto"/>
            <w:vAlign w:val="center"/>
          </w:tcPr>
          <w:p w:rsidR="00B656A6" w:rsidRPr="00B75414" w:rsidRDefault="00B656A6" w:rsidP="00C72B5F">
            <w:pPr>
              <w:jc w:val="center"/>
            </w:pPr>
            <w:r w:rsidRPr="00B75414">
              <w:t xml:space="preserve">Итого за </w:t>
            </w:r>
            <w:r w:rsidR="00F81F7C" w:rsidRPr="00B75414">
              <w:t>202</w:t>
            </w:r>
            <w:r w:rsidR="00C72B5F" w:rsidRPr="00B75414">
              <w:t>3</w:t>
            </w:r>
            <w:r w:rsidR="00F81F7C" w:rsidRPr="00B75414">
              <w:t>-202</w:t>
            </w:r>
            <w:r w:rsidR="00C72B5F" w:rsidRPr="00B75414">
              <w:t>5</w:t>
            </w:r>
            <w:r w:rsidR="00F81F7C" w:rsidRPr="00B75414">
              <w:t xml:space="preserve"> </w:t>
            </w:r>
            <w:proofErr w:type="spellStart"/>
            <w:r w:rsidR="00F81F7C" w:rsidRPr="00B75414">
              <w:t>гг</w:t>
            </w:r>
            <w:proofErr w:type="spellEnd"/>
          </w:p>
        </w:tc>
        <w:tc>
          <w:tcPr>
            <w:tcW w:w="3279" w:type="dxa"/>
            <w:gridSpan w:val="2"/>
            <w:shd w:val="clear" w:color="auto" w:fill="auto"/>
            <w:vAlign w:val="center"/>
          </w:tcPr>
          <w:p w:rsidR="00B656A6" w:rsidRPr="00B75414" w:rsidRDefault="00B656A6" w:rsidP="00C627F1">
            <w:pPr>
              <w:jc w:val="center"/>
            </w:pPr>
          </w:p>
        </w:tc>
      </w:tr>
      <w:tr w:rsidR="00B656A6" w:rsidRPr="00C62182" w:rsidTr="003026C7">
        <w:tc>
          <w:tcPr>
            <w:tcW w:w="587" w:type="dxa"/>
            <w:shd w:val="clear" w:color="auto" w:fill="auto"/>
            <w:vAlign w:val="center"/>
          </w:tcPr>
          <w:p w:rsidR="00B656A6" w:rsidRPr="00C62182" w:rsidRDefault="00B656A6" w:rsidP="00C627F1">
            <w:pPr>
              <w:jc w:val="center"/>
              <w:rPr>
                <w:sz w:val="20"/>
                <w:szCs w:val="20"/>
              </w:rPr>
            </w:pPr>
            <w:r w:rsidRPr="00C62182">
              <w:rPr>
                <w:sz w:val="20"/>
                <w:szCs w:val="20"/>
              </w:rPr>
              <w:t>1</w:t>
            </w:r>
          </w:p>
        </w:tc>
        <w:tc>
          <w:tcPr>
            <w:tcW w:w="2356" w:type="dxa"/>
            <w:shd w:val="clear" w:color="auto" w:fill="auto"/>
            <w:vAlign w:val="center"/>
          </w:tcPr>
          <w:p w:rsidR="00B656A6" w:rsidRPr="00B75414" w:rsidRDefault="00B656A6" w:rsidP="00C627F1">
            <w:pPr>
              <w:jc w:val="center"/>
            </w:pPr>
            <w:r w:rsidRPr="00B75414">
              <w:t>2</w:t>
            </w:r>
          </w:p>
        </w:tc>
        <w:tc>
          <w:tcPr>
            <w:tcW w:w="1593" w:type="dxa"/>
            <w:shd w:val="clear" w:color="auto" w:fill="auto"/>
            <w:vAlign w:val="center"/>
          </w:tcPr>
          <w:p w:rsidR="00B656A6" w:rsidRPr="00B75414" w:rsidRDefault="00B656A6" w:rsidP="00C627F1">
            <w:pPr>
              <w:jc w:val="center"/>
            </w:pPr>
            <w:r w:rsidRPr="00B75414">
              <w:t>3</w:t>
            </w:r>
          </w:p>
        </w:tc>
        <w:tc>
          <w:tcPr>
            <w:tcW w:w="868" w:type="dxa"/>
            <w:shd w:val="clear" w:color="auto" w:fill="auto"/>
            <w:vAlign w:val="center"/>
          </w:tcPr>
          <w:p w:rsidR="00B656A6" w:rsidRPr="00B75414" w:rsidRDefault="00B656A6" w:rsidP="00C627F1">
            <w:pPr>
              <w:jc w:val="center"/>
            </w:pPr>
            <w:r w:rsidRPr="00B75414">
              <w:t>4</w:t>
            </w:r>
          </w:p>
        </w:tc>
        <w:tc>
          <w:tcPr>
            <w:tcW w:w="798" w:type="dxa"/>
            <w:shd w:val="clear" w:color="auto" w:fill="auto"/>
            <w:vAlign w:val="center"/>
          </w:tcPr>
          <w:p w:rsidR="00B656A6" w:rsidRPr="00B75414" w:rsidRDefault="00B656A6" w:rsidP="00C627F1">
            <w:pPr>
              <w:jc w:val="center"/>
            </w:pPr>
            <w:r w:rsidRPr="00B75414">
              <w:t>5</w:t>
            </w:r>
          </w:p>
        </w:tc>
        <w:tc>
          <w:tcPr>
            <w:tcW w:w="1455" w:type="dxa"/>
            <w:shd w:val="clear" w:color="auto" w:fill="auto"/>
            <w:vAlign w:val="center"/>
          </w:tcPr>
          <w:p w:rsidR="00B656A6" w:rsidRPr="00B75414" w:rsidRDefault="00B656A6" w:rsidP="00C627F1">
            <w:pPr>
              <w:jc w:val="center"/>
            </w:pPr>
            <w:r w:rsidRPr="00B75414">
              <w:t>6</w:t>
            </w:r>
          </w:p>
        </w:tc>
        <w:tc>
          <w:tcPr>
            <w:tcW w:w="960" w:type="dxa"/>
            <w:shd w:val="clear" w:color="auto" w:fill="auto"/>
            <w:vAlign w:val="center"/>
          </w:tcPr>
          <w:p w:rsidR="00B656A6" w:rsidRPr="00B75414" w:rsidRDefault="00B656A6" w:rsidP="00C627F1">
            <w:pPr>
              <w:jc w:val="center"/>
            </w:pPr>
            <w:r w:rsidRPr="00B75414">
              <w:t>7</w:t>
            </w:r>
          </w:p>
        </w:tc>
        <w:tc>
          <w:tcPr>
            <w:tcW w:w="898" w:type="dxa"/>
            <w:shd w:val="clear" w:color="auto" w:fill="auto"/>
            <w:vAlign w:val="center"/>
          </w:tcPr>
          <w:p w:rsidR="00B656A6" w:rsidRPr="00B75414" w:rsidRDefault="00B656A6" w:rsidP="00C627F1">
            <w:pPr>
              <w:jc w:val="center"/>
            </w:pPr>
            <w:r w:rsidRPr="00B75414">
              <w:t>8</w:t>
            </w:r>
          </w:p>
        </w:tc>
        <w:tc>
          <w:tcPr>
            <w:tcW w:w="898" w:type="dxa"/>
            <w:shd w:val="clear" w:color="auto" w:fill="auto"/>
            <w:vAlign w:val="center"/>
          </w:tcPr>
          <w:p w:rsidR="00B656A6" w:rsidRPr="00B75414" w:rsidRDefault="00B656A6" w:rsidP="00C627F1">
            <w:pPr>
              <w:jc w:val="center"/>
            </w:pPr>
            <w:r w:rsidRPr="00B75414">
              <w:t>9</w:t>
            </w:r>
          </w:p>
        </w:tc>
        <w:tc>
          <w:tcPr>
            <w:tcW w:w="898" w:type="dxa"/>
            <w:shd w:val="clear" w:color="auto" w:fill="auto"/>
            <w:vAlign w:val="center"/>
          </w:tcPr>
          <w:p w:rsidR="00B656A6" w:rsidRPr="00B75414" w:rsidRDefault="00B656A6" w:rsidP="00C627F1">
            <w:pPr>
              <w:jc w:val="center"/>
            </w:pPr>
            <w:r w:rsidRPr="00B75414">
              <w:t>10</w:t>
            </w:r>
          </w:p>
        </w:tc>
        <w:tc>
          <w:tcPr>
            <w:tcW w:w="999" w:type="dxa"/>
            <w:shd w:val="clear" w:color="auto" w:fill="auto"/>
            <w:vAlign w:val="center"/>
          </w:tcPr>
          <w:p w:rsidR="00B656A6" w:rsidRPr="00B75414" w:rsidRDefault="00B656A6" w:rsidP="00C627F1">
            <w:pPr>
              <w:jc w:val="center"/>
            </w:pPr>
            <w:r w:rsidRPr="00B75414">
              <w:t>11</w:t>
            </w:r>
          </w:p>
        </w:tc>
        <w:tc>
          <w:tcPr>
            <w:tcW w:w="3279" w:type="dxa"/>
            <w:gridSpan w:val="2"/>
            <w:shd w:val="clear" w:color="auto" w:fill="auto"/>
            <w:vAlign w:val="center"/>
          </w:tcPr>
          <w:p w:rsidR="00B656A6" w:rsidRPr="00B75414" w:rsidRDefault="00B656A6" w:rsidP="00C627F1">
            <w:pPr>
              <w:jc w:val="center"/>
            </w:pPr>
            <w:r w:rsidRPr="00B75414">
              <w:t>12</w:t>
            </w:r>
          </w:p>
        </w:tc>
      </w:tr>
      <w:tr w:rsidR="00B656A6" w:rsidRPr="00C62182" w:rsidTr="003026C7">
        <w:tc>
          <w:tcPr>
            <w:tcW w:w="587" w:type="dxa"/>
            <w:shd w:val="clear" w:color="auto" w:fill="auto"/>
            <w:vAlign w:val="center"/>
          </w:tcPr>
          <w:p w:rsidR="00B656A6" w:rsidRPr="00C62182" w:rsidRDefault="00B656A6" w:rsidP="00C627F1">
            <w:pPr>
              <w:jc w:val="center"/>
              <w:rPr>
                <w:b/>
                <w:sz w:val="20"/>
                <w:szCs w:val="20"/>
              </w:rPr>
            </w:pPr>
          </w:p>
        </w:tc>
        <w:tc>
          <w:tcPr>
            <w:tcW w:w="15002" w:type="dxa"/>
            <w:gridSpan w:val="12"/>
            <w:shd w:val="clear" w:color="auto" w:fill="auto"/>
            <w:vAlign w:val="center"/>
          </w:tcPr>
          <w:p w:rsidR="00B656A6" w:rsidRPr="00B75414" w:rsidRDefault="00B656A6" w:rsidP="00C627F1">
            <w:r w:rsidRPr="00B75414">
              <w:rPr>
                <w:b/>
              </w:rPr>
              <w:t>Цель подпрограммы</w:t>
            </w:r>
            <w:r w:rsidRPr="00B75414">
              <w:t xml:space="preserve">: Создание условий для </w:t>
            </w:r>
            <w:r w:rsidR="00DD316A" w:rsidRPr="00B75414">
              <w:t>эффективного и</w:t>
            </w:r>
            <w:r w:rsidRPr="00B75414">
              <w:t xml:space="preserve"> ответственного управления финансовыми ресурсами в рамках переданных отдельных </w:t>
            </w:r>
            <w:r w:rsidR="00DD316A" w:rsidRPr="00B75414">
              <w:t>государственных полномочий</w:t>
            </w:r>
            <w:r w:rsidRPr="00B75414">
              <w:t>.</w:t>
            </w:r>
          </w:p>
        </w:tc>
      </w:tr>
      <w:tr w:rsidR="00B656A6" w:rsidRPr="00C62182" w:rsidTr="003026C7">
        <w:tc>
          <w:tcPr>
            <w:tcW w:w="587" w:type="dxa"/>
            <w:shd w:val="clear" w:color="auto" w:fill="auto"/>
            <w:vAlign w:val="center"/>
          </w:tcPr>
          <w:p w:rsidR="00B656A6" w:rsidRPr="00C62182" w:rsidRDefault="00B656A6" w:rsidP="00C627F1">
            <w:pPr>
              <w:jc w:val="center"/>
              <w:rPr>
                <w:b/>
              </w:rPr>
            </w:pPr>
          </w:p>
        </w:tc>
        <w:tc>
          <w:tcPr>
            <w:tcW w:w="15002" w:type="dxa"/>
            <w:gridSpan w:val="12"/>
            <w:shd w:val="clear" w:color="auto" w:fill="auto"/>
            <w:vAlign w:val="center"/>
          </w:tcPr>
          <w:p w:rsidR="00B656A6" w:rsidRPr="00B75414" w:rsidRDefault="00B656A6" w:rsidP="00F81F7C">
            <w:r w:rsidRPr="00B75414">
              <w:rPr>
                <w:b/>
              </w:rPr>
              <w:t>Задача</w:t>
            </w:r>
            <w:r w:rsidR="00B75414" w:rsidRPr="00B75414">
              <w:rPr>
                <w:b/>
              </w:rPr>
              <w:t xml:space="preserve"> подпрограммы</w:t>
            </w:r>
            <w:r w:rsidRPr="00B75414">
              <w:t>: 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tc>
      </w:tr>
      <w:tr w:rsidR="00810032" w:rsidRPr="00C62182" w:rsidTr="003026C7">
        <w:tc>
          <w:tcPr>
            <w:tcW w:w="587" w:type="dxa"/>
            <w:vMerge w:val="restart"/>
            <w:shd w:val="clear" w:color="auto" w:fill="auto"/>
            <w:vAlign w:val="bottom"/>
          </w:tcPr>
          <w:p w:rsidR="00810032" w:rsidRPr="00C62182" w:rsidRDefault="00810032" w:rsidP="00810032">
            <w:pPr>
              <w:jc w:val="center"/>
              <w:rPr>
                <w:b/>
                <w:sz w:val="20"/>
                <w:szCs w:val="20"/>
              </w:rPr>
            </w:pPr>
            <w:r w:rsidRPr="00C62182">
              <w:rPr>
                <w:b/>
                <w:sz w:val="20"/>
                <w:szCs w:val="20"/>
              </w:rPr>
              <w:t>1</w:t>
            </w:r>
          </w:p>
        </w:tc>
        <w:tc>
          <w:tcPr>
            <w:tcW w:w="2356" w:type="dxa"/>
            <w:vMerge w:val="restart"/>
            <w:shd w:val="clear" w:color="auto" w:fill="auto"/>
            <w:vAlign w:val="bottom"/>
          </w:tcPr>
          <w:p w:rsidR="00810032" w:rsidRPr="00B75414" w:rsidRDefault="00810032" w:rsidP="00810032">
            <w:pPr>
              <w:jc w:val="center"/>
              <w:rPr>
                <w:b/>
              </w:rPr>
            </w:pPr>
            <w:r w:rsidRPr="00B75414">
              <w:rPr>
                <w:b/>
              </w:rPr>
              <w:t>Мероприятие:</w:t>
            </w:r>
          </w:p>
          <w:p w:rsidR="00810032" w:rsidRPr="00B75414" w:rsidRDefault="00810032" w:rsidP="00810032">
            <w:r w:rsidRPr="00B75414">
              <w:t xml:space="preserve">«Обеспечение деятельности отдела сельского хозяйства </w:t>
            </w:r>
            <w:r w:rsidRPr="00B75414">
              <w:lastRenderedPageBreak/>
              <w:t>администрации района»</w:t>
            </w:r>
          </w:p>
        </w:tc>
        <w:tc>
          <w:tcPr>
            <w:tcW w:w="1593" w:type="dxa"/>
            <w:vMerge w:val="restart"/>
            <w:shd w:val="clear" w:color="auto" w:fill="auto"/>
            <w:vAlign w:val="bottom"/>
          </w:tcPr>
          <w:p w:rsidR="00810032" w:rsidRPr="00B75414" w:rsidRDefault="00810032" w:rsidP="00810032">
            <w:r w:rsidRPr="00B75414">
              <w:lastRenderedPageBreak/>
              <w:t>Администрация района</w:t>
            </w:r>
          </w:p>
        </w:tc>
        <w:tc>
          <w:tcPr>
            <w:tcW w:w="868" w:type="dxa"/>
            <w:shd w:val="clear" w:color="auto" w:fill="auto"/>
            <w:vAlign w:val="bottom"/>
          </w:tcPr>
          <w:p w:rsidR="00810032" w:rsidRPr="00B75414" w:rsidRDefault="00810032" w:rsidP="00810032">
            <w:pPr>
              <w:jc w:val="center"/>
              <w:rPr>
                <w:b/>
              </w:rPr>
            </w:pPr>
            <w:r w:rsidRPr="00B75414">
              <w:rPr>
                <w:b/>
              </w:rPr>
              <w:t>001</w:t>
            </w:r>
          </w:p>
        </w:tc>
        <w:tc>
          <w:tcPr>
            <w:tcW w:w="798" w:type="dxa"/>
            <w:shd w:val="clear" w:color="auto" w:fill="auto"/>
            <w:vAlign w:val="bottom"/>
          </w:tcPr>
          <w:p w:rsidR="00810032" w:rsidRPr="00B75414" w:rsidRDefault="00810032" w:rsidP="00810032">
            <w:pPr>
              <w:jc w:val="center"/>
              <w:rPr>
                <w:b/>
              </w:rPr>
            </w:pPr>
            <w:r w:rsidRPr="00B75414">
              <w:rPr>
                <w:b/>
              </w:rPr>
              <w:t>04 05</w:t>
            </w:r>
          </w:p>
        </w:tc>
        <w:tc>
          <w:tcPr>
            <w:tcW w:w="1455" w:type="dxa"/>
            <w:shd w:val="clear" w:color="auto" w:fill="auto"/>
            <w:vAlign w:val="bottom"/>
          </w:tcPr>
          <w:p w:rsidR="00810032" w:rsidRPr="00B75414" w:rsidRDefault="00810032" w:rsidP="00810032">
            <w:pPr>
              <w:jc w:val="center"/>
              <w:rPr>
                <w:b/>
              </w:rPr>
            </w:pPr>
            <w:r w:rsidRPr="00B75414">
              <w:rPr>
                <w:b/>
              </w:rPr>
              <w:t>0730075170</w:t>
            </w:r>
          </w:p>
        </w:tc>
        <w:tc>
          <w:tcPr>
            <w:tcW w:w="960" w:type="dxa"/>
            <w:shd w:val="clear" w:color="auto" w:fill="auto"/>
            <w:vAlign w:val="bottom"/>
          </w:tcPr>
          <w:p w:rsidR="00810032" w:rsidRPr="00B75414" w:rsidRDefault="00810032" w:rsidP="00810032">
            <w:pPr>
              <w:jc w:val="center"/>
              <w:rPr>
                <w:b/>
              </w:rPr>
            </w:pPr>
            <w:r w:rsidRPr="00B75414">
              <w:rPr>
                <w:b/>
              </w:rPr>
              <w:t>121</w:t>
            </w:r>
          </w:p>
        </w:tc>
        <w:tc>
          <w:tcPr>
            <w:tcW w:w="898" w:type="dxa"/>
            <w:shd w:val="clear" w:color="auto" w:fill="auto"/>
            <w:vAlign w:val="bottom"/>
          </w:tcPr>
          <w:p w:rsidR="00810032" w:rsidRPr="00B75414" w:rsidRDefault="00810032" w:rsidP="00810032">
            <w:pPr>
              <w:jc w:val="right"/>
              <w:rPr>
                <w:b/>
              </w:rPr>
            </w:pPr>
            <w:r>
              <w:rPr>
                <w:b/>
              </w:rPr>
              <w:t>3053,1</w:t>
            </w:r>
          </w:p>
        </w:tc>
        <w:tc>
          <w:tcPr>
            <w:tcW w:w="898" w:type="dxa"/>
            <w:shd w:val="clear" w:color="auto" w:fill="auto"/>
            <w:vAlign w:val="bottom"/>
          </w:tcPr>
          <w:p w:rsidR="00810032" w:rsidRPr="00B75414" w:rsidRDefault="00810032" w:rsidP="00810032">
            <w:pPr>
              <w:jc w:val="right"/>
              <w:rPr>
                <w:b/>
              </w:rPr>
            </w:pPr>
            <w:r>
              <w:rPr>
                <w:b/>
              </w:rPr>
              <w:t>3053,1</w:t>
            </w:r>
          </w:p>
        </w:tc>
        <w:tc>
          <w:tcPr>
            <w:tcW w:w="898" w:type="dxa"/>
            <w:shd w:val="clear" w:color="auto" w:fill="auto"/>
            <w:vAlign w:val="bottom"/>
          </w:tcPr>
          <w:p w:rsidR="00810032" w:rsidRPr="00B75414" w:rsidRDefault="00810032" w:rsidP="00810032">
            <w:pPr>
              <w:jc w:val="right"/>
              <w:rPr>
                <w:b/>
              </w:rPr>
            </w:pPr>
            <w:r>
              <w:rPr>
                <w:b/>
              </w:rPr>
              <w:t>3053,1</w:t>
            </w:r>
          </w:p>
        </w:tc>
        <w:tc>
          <w:tcPr>
            <w:tcW w:w="999" w:type="dxa"/>
            <w:shd w:val="clear" w:color="auto" w:fill="auto"/>
            <w:vAlign w:val="bottom"/>
          </w:tcPr>
          <w:p w:rsidR="00810032" w:rsidRPr="00B75414" w:rsidRDefault="00810032" w:rsidP="00810032">
            <w:pPr>
              <w:jc w:val="right"/>
              <w:rPr>
                <w:b/>
              </w:rPr>
            </w:pPr>
            <w:r>
              <w:rPr>
                <w:b/>
              </w:rPr>
              <w:t>9159,3</w:t>
            </w:r>
          </w:p>
        </w:tc>
        <w:tc>
          <w:tcPr>
            <w:tcW w:w="3279" w:type="dxa"/>
            <w:gridSpan w:val="2"/>
            <w:shd w:val="clear" w:color="auto" w:fill="auto"/>
            <w:vAlign w:val="bottom"/>
          </w:tcPr>
          <w:p w:rsidR="00810032" w:rsidRPr="00B75414" w:rsidRDefault="00810032" w:rsidP="00810032">
            <w:r w:rsidRPr="00B75414">
              <w:t>Исполнение бюджетных ассигнований не менее 100% ежегодно</w:t>
            </w:r>
          </w:p>
        </w:tc>
      </w:tr>
      <w:tr w:rsidR="00810032" w:rsidRPr="00C62182" w:rsidTr="003026C7">
        <w:tc>
          <w:tcPr>
            <w:tcW w:w="587" w:type="dxa"/>
            <w:vMerge/>
            <w:shd w:val="clear" w:color="auto" w:fill="auto"/>
            <w:vAlign w:val="bottom"/>
          </w:tcPr>
          <w:p w:rsidR="00810032" w:rsidRPr="00C62182" w:rsidRDefault="00810032" w:rsidP="00810032">
            <w:pPr>
              <w:jc w:val="center"/>
              <w:rPr>
                <w:b/>
                <w:sz w:val="20"/>
                <w:szCs w:val="20"/>
              </w:rPr>
            </w:pPr>
          </w:p>
        </w:tc>
        <w:tc>
          <w:tcPr>
            <w:tcW w:w="2356" w:type="dxa"/>
            <w:vMerge/>
            <w:shd w:val="clear" w:color="auto" w:fill="auto"/>
            <w:vAlign w:val="bottom"/>
          </w:tcPr>
          <w:p w:rsidR="00810032" w:rsidRPr="00B75414" w:rsidRDefault="00810032" w:rsidP="00810032">
            <w:pPr>
              <w:jc w:val="center"/>
            </w:pPr>
          </w:p>
        </w:tc>
        <w:tc>
          <w:tcPr>
            <w:tcW w:w="1593" w:type="dxa"/>
            <w:vMerge/>
            <w:shd w:val="clear" w:color="auto" w:fill="auto"/>
            <w:vAlign w:val="bottom"/>
          </w:tcPr>
          <w:p w:rsidR="00810032" w:rsidRPr="00B75414" w:rsidRDefault="00810032" w:rsidP="00810032"/>
        </w:tc>
        <w:tc>
          <w:tcPr>
            <w:tcW w:w="868" w:type="dxa"/>
            <w:shd w:val="clear" w:color="auto" w:fill="auto"/>
            <w:vAlign w:val="bottom"/>
          </w:tcPr>
          <w:p w:rsidR="00810032" w:rsidRPr="00B75414" w:rsidRDefault="00810032" w:rsidP="00810032">
            <w:pPr>
              <w:jc w:val="center"/>
              <w:rPr>
                <w:b/>
              </w:rPr>
            </w:pPr>
            <w:r w:rsidRPr="00B75414">
              <w:rPr>
                <w:b/>
              </w:rPr>
              <w:t>001</w:t>
            </w:r>
          </w:p>
        </w:tc>
        <w:tc>
          <w:tcPr>
            <w:tcW w:w="798" w:type="dxa"/>
            <w:shd w:val="clear" w:color="auto" w:fill="auto"/>
            <w:vAlign w:val="bottom"/>
          </w:tcPr>
          <w:p w:rsidR="00810032" w:rsidRPr="00B75414" w:rsidRDefault="00810032" w:rsidP="00810032">
            <w:pPr>
              <w:jc w:val="center"/>
              <w:rPr>
                <w:b/>
              </w:rPr>
            </w:pPr>
            <w:r w:rsidRPr="00B75414">
              <w:rPr>
                <w:b/>
              </w:rPr>
              <w:t>04 05</w:t>
            </w:r>
          </w:p>
        </w:tc>
        <w:tc>
          <w:tcPr>
            <w:tcW w:w="1455" w:type="dxa"/>
            <w:shd w:val="clear" w:color="auto" w:fill="auto"/>
            <w:vAlign w:val="bottom"/>
          </w:tcPr>
          <w:p w:rsidR="00810032" w:rsidRPr="00B75414" w:rsidRDefault="00810032" w:rsidP="00810032">
            <w:pPr>
              <w:jc w:val="center"/>
              <w:rPr>
                <w:b/>
              </w:rPr>
            </w:pPr>
            <w:r w:rsidRPr="00B75414">
              <w:rPr>
                <w:b/>
              </w:rPr>
              <w:t>0730075170</w:t>
            </w:r>
          </w:p>
        </w:tc>
        <w:tc>
          <w:tcPr>
            <w:tcW w:w="960" w:type="dxa"/>
            <w:shd w:val="clear" w:color="auto" w:fill="auto"/>
            <w:vAlign w:val="bottom"/>
          </w:tcPr>
          <w:p w:rsidR="00810032" w:rsidRPr="00B75414" w:rsidRDefault="00810032" w:rsidP="00810032">
            <w:pPr>
              <w:jc w:val="center"/>
              <w:rPr>
                <w:b/>
              </w:rPr>
            </w:pPr>
            <w:r w:rsidRPr="00B75414">
              <w:rPr>
                <w:b/>
              </w:rPr>
              <w:t>122</w:t>
            </w:r>
          </w:p>
        </w:tc>
        <w:tc>
          <w:tcPr>
            <w:tcW w:w="898" w:type="dxa"/>
            <w:shd w:val="clear" w:color="auto" w:fill="auto"/>
            <w:vAlign w:val="bottom"/>
          </w:tcPr>
          <w:p w:rsidR="00810032" w:rsidRPr="00B75414" w:rsidRDefault="00810032" w:rsidP="00810032">
            <w:pPr>
              <w:jc w:val="right"/>
              <w:rPr>
                <w:b/>
              </w:rPr>
            </w:pPr>
            <w:r>
              <w:rPr>
                <w:b/>
              </w:rPr>
              <w:t>22,3</w:t>
            </w:r>
          </w:p>
        </w:tc>
        <w:tc>
          <w:tcPr>
            <w:tcW w:w="898" w:type="dxa"/>
            <w:shd w:val="clear" w:color="auto" w:fill="auto"/>
            <w:vAlign w:val="bottom"/>
          </w:tcPr>
          <w:p w:rsidR="00810032" w:rsidRPr="00B75414" w:rsidRDefault="00810032" w:rsidP="00810032">
            <w:pPr>
              <w:jc w:val="right"/>
              <w:rPr>
                <w:b/>
              </w:rPr>
            </w:pPr>
            <w:r>
              <w:rPr>
                <w:b/>
              </w:rPr>
              <w:t>22,3</w:t>
            </w:r>
          </w:p>
        </w:tc>
        <w:tc>
          <w:tcPr>
            <w:tcW w:w="898" w:type="dxa"/>
            <w:shd w:val="clear" w:color="auto" w:fill="auto"/>
            <w:vAlign w:val="bottom"/>
          </w:tcPr>
          <w:p w:rsidR="00810032" w:rsidRPr="00B75414" w:rsidRDefault="00810032" w:rsidP="00810032">
            <w:pPr>
              <w:jc w:val="right"/>
              <w:rPr>
                <w:b/>
              </w:rPr>
            </w:pPr>
            <w:r>
              <w:rPr>
                <w:b/>
              </w:rPr>
              <w:t>22,3</w:t>
            </w:r>
          </w:p>
        </w:tc>
        <w:tc>
          <w:tcPr>
            <w:tcW w:w="999" w:type="dxa"/>
            <w:shd w:val="clear" w:color="auto" w:fill="auto"/>
            <w:vAlign w:val="bottom"/>
          </w:tcPr>
          <w:p w:rsidR="00810032" w:rsidRPr="00B75414" w:rsidRDefault="00810032" w:rsidP="00810032">
            <w:pPr>
              <w:jc w:val="right"/>
              <w:rPr>
                <w:b/>
              </w:rPr>
            </w:pPr>
            <w:r>
              <w:rPr>
                <w:b/>
              </w:rPr>
              <w:t>66,9</w:t>
            </w:r>
          </w:p>
        </w:tc>
        <w:tc>
          <w:tcPr>
            <w:tcW w:w="3279" w:type="dxa"/>
            <w:gridSpan w:val="2"/>
            <w:shd w:val="clear" w:color="auto" w:fill="auto"/>
            <w:vAlign w:val="bottom"/>
          </w:tcPr>
          <w:p w:rsidR="00810032" w:rsidRPr="00B75414" w:rsidRDefault="00810032" w:rsidP="00810032"/>
        </w:tc>
      </w:tr>
      <w:tr w:rsidR="00810032" w:rsidRPr="00C62182" w:rsidTr="003026C7">
        <w:tc>
          <w:tcPr>
            <w:tcW w:w="587" w:type="dxa"/>
            <w:vMerge/>
            <w:shd w:val="clear" w:color="auto" w:fill="auto"/>
            <w:vAlign w:val="bottom"/>
          </w:tcPr>
          <w:p w:rsidR="00810032" w:rsidRPr="00C62182" w:rsidRDefault="00810032" w:rsidP="00810032">
            <w:pPr>
              <w:jc w:val="center"/>
              <w:rPr>
                <w:b/>
                <w:sz w:val="20"/>
                <w:szCs w:val="20"/>
              </w:rPr>
            </w:pPr>
          </w:p>
        </w:tc>
        <w:tc>
          <w:tcPr>
            <w:tcW w:w="2356" w:type="dxa"/>
            <w:vMerge/>
            <w:shd w:val="clear" w:color="auto" w:fill="auto"/>
            <w:vAlign w:val="bottom"/>
          </w:tcPr>
          <w:p w:rsidR="00810032" w:rsidRPr="00B75414" w:rsidRDefault="00810032" w:rsidP="00810032">
            <w:pPr>
              <w:jc w:val="center"/>
            </w:pPr>
          </w:p>
        </w:tc>
        <w:tc>
          <w:tcPr>
            <w:tcW w:w="1593" w:type="dxa"/>
            <w:vMerge/>
            <w:shd w:val="clear" w:color="auto" w:fill="auto"/>
            <w:vAlign w:val="bottom"/>
          </w:tcPr>
          <w:p w:rsidR="00810032" w:rsidRPr="00B75414" w:rsidRDefault="00810032" w:rsidP="00810032"/>
        </w:tc>
        <w:tc>
          <w:tcPr>
            <w:tcW w:w="868" w:type="dxa"/>
            <w:shd w:val="clear" w:color="auto" w:fill="auto"/>
            <w:vAlign w:val="bottom"/>
          </w:tcPr>
          <w:p w:rsidR="00810032" w:rsidRPr="00B75414" w:rsidRDefault="00810032" w:rsidP="00810032">
            <w:pPr>
              <w:jc w:val="center"/>
              <w:rPr>
                <w:b/>
              </w:rPr>
            </w:pPr>
            <w:r w:rsidRPr="00B75414">
              <w:rPr>
                <w:b/>
              </w:rPr>
              <w:t>001</w:t>
            </w:r>
          </w:p>
        </w:tc>
        <w:tc>
          <w:tcPr>
            <w:tcW w:w="798" w:type="dxa"/>
            <w:shd w:val="clear" w:color="auto" w:fill="auto"/>
            <w:vAlign w:val="bottom"/>
          </w:tcPr>
          <w:p w:rsidR="00810032" w:rsidRPr="00B75414" w:rsidRDefault="00810032" w:rsidP="00810032">
            <w:pPr>
              <w:jc w:val="center"/>
              <w:rPr>
                <w:b/>
              </w:rPr>
            </w:pPr>
            <w:r w:rsidRPr="00B75414">
              <w:rPr>
                <w:b/>
              </w:rPr>
              <w:t>04 05</w:t>
            </w:r>
          </w:p>
        </w:tc>
        <w:tc>
          <w:tcPr>
            <w:tcW w:w="1455" w:type="dxa"/>
            <w:shd w:val="clear" w:color="auto" w:fill="auto"/>
            <w:vAlign w:val="bottom"/>
          </w:tcPr>
          <w:p w:rsidR="00810032" w:rsidRPr="00B75414" w:rsidRDefault="00810032" w:rsidP="00810032">
            <w:pPr>
              <w:jc w:val="center"/>
              <w:rPr>
                <w:b/>
              </w:rPr>
            </w:pPr>
            <w:r w:rsidRPr="00B75414">
              <w:rPr>
                <w:b/>
              </w:rPr>
              <w:t>0730075170</w:t>
            </w:r>
          </w:p>
        </w:tc>
        <w:tc>
          <w:tcPr>
            <w:tcW w:w="960" w:type="dxa"/>
            <w:shd w:val="clear" w:color="auto" w:fill="auto"/>
            <w:vAlign w:val="bottom"/>
          </w:tcPr>
          <w:p w:rsidR="00810032" w:rsidRPr="00B75414" w:rsidRDefault="00810032" w:rsidP="00810032">
            <w:pPr>
              <w:jc w:val="center"/>
              <w:rPr>
                <w:b/>
              </w:rPr>
            </w:pPr>
            <w:r w:rsidRPr="00B75414">
              <w:rPr>
                <w:b/>
              </w:rPr>
              <w:t>129</w:t>
            </w:r>
          </w:p>
        </w:tc>
        <w:tc>
          <w:tcPr>
            <w:tcW w:w="898" w:type="dxa"/>
            <w:shd w:val="clear" w:color="auto" w:fill="auto"/>
            <w:vAlign w:val="bottom"/>
          </w:tcPr>
          <w:p w:rsidR="00810032" w:rsidRPr="00B75414" w:rsidRDefault="00810032" w:rsidP="00810032">
            <w:pPr>
              <w:jc w:val="right"/>
              <w:rPr>
                <w:b/>
              </w:rPr>
            </w:pPr>
            <w:r>
              <w:rPr>
                <w:b/>
              </w:rPr>
              <w:t>918,0</w:t>
            </w:r>
          </w:p>
        </w:tc>
        <w:tc>
          <w:tcPr>
            <w:tcW w:w="898" w:type="dxa"/>
            <w:shd w:val="clear" w:color="auto" w:fill="auto"/>
            <w:vAlign w:val="bottom"/>
          </w:tcPr>
          <w:p w:rsidR="00810032" w:rsidRPr="00B75414" w:rsidRDefault="00810032" w:rsidP="00810032">
            <w:pPr>
              <w:jc w:val="right"/>
              <w:rPr>
                <w:b/>
              </w:rPr>
            </w:pPr>
            <w:r>
              <w:rPr>
                <w:b/>
              </w:rPr>
              <w:t>918,0</w:t>
            </w:r>
          </w:p>
        </w:tc>
        <w:tc>
          <w:tcPr>
            <w:tcW w:w="898" w:type="dxa"/>
            <w:shd w:val="clear" w:color="auto" w:fill="auto"/>
            <w:vAlign w:val="bottom"/>
          </w:tcPr>
          <w:p w:rsidR="00810032" w:rsidRPr="00B75414" w:rsidRDefault="00810032" w:rsidP="00810032">
            <w:pPr>
              <w:jc w:val="right"/>
              <w:rPr>
                <w:b/>
              </w:rPr>
            </w:pPr>
            <w:r>
              <w:rPr>
                <w:b/>
              </w:rPr>
              <w:t>918,0</w:t>
            </w:r>
          </w:p>
        </w:tc>
        <w:tc>
          <w:tcPr>
            <w:tcW w:w="999" w:type="dxa"/>
            <w:shd w:val="clear" w:color="auto" w:fill="auto"/>
            <w:vAlign w:val="bottom"/>
          </w:tcPr>
          <w:p w:rsidR="00810032" w:rsidRPr="00B75414" w:rsidRDefault="00810032" w:rsidP="00810032">
            <w:pPr>
              <w:jc w:val="right"/>
              <w:rPr>
                <w:b/>
              </w:rPr>
            </w:pPr>
            <w:r>
              <w:rPr>
                <w:b/>
              </w:rPr>
              <w:t>2754,0</w:t>
            </w:r>
          </w:p>
        </w:tc>
        <w:tc>
          <w:tcPr>
            <w:tcW w:w="3279" w:type="dxa"/>
            <w:gridSpan w:val="2"/>
            <w:shd w:val="clear" w:color="auto" w:fill="auto"/>
            <w:vAlign w:val="bottom"/>
          </w:tcPr>
          <w:p w:rsidR="00810032" w:rsidRPr="00B75414" w:rsidRDefault="00810032" w:rsidP="00810032"/>
        </w:tc>
      </w:tr>
      <w:tr w:rsidR="00810032" w:rsidRPr="00C62182" w:rsidTr="003026C7">
        <w:tc>
          <w:tcPr>
            <w:tcW w:w="587" w:type="dxa"/>
            <w:vMerge/>
            <w:shd w:val="clear" w:color="auto" w:fill="auto"/>
            <w:vAlign w:val="bottom"/>
          </w:tcPr>
          <w:p w:rsidR="00810032" w:rsidRPr="00C62182" w:rsidRDefault="00810032" w:rsidP="00810032">
            <w:pPr>
              <w:jc w:val="center"/>
              <w:rPr>
                <w:b/>
                <w:sz w:val="20"/>
                <w:szCs w:val="20"/>
              </w:rPr>
            </w:pPr>
          </w:p>
        </w:tc>
        <w:tc>
          <w:tcPr>
            <w:tcW w:w="2356" w:type="dxa"/>
            <w:vMerge/>
            <w:shd w:val="clear" w:color="auto" w:fill="auto"/>
            <w:vAlign w:val="bottom"/>
          </w:tcPr>
          <w:p w:rsidR="00810032" w:rsidRPr="00B75414" w:rsidRDefault="00810032" w:rsidP="00810032">
            <w:pPr>
              <w:jc w:val="center"/>
            </w:pPr>
          </w:p>
        </w:tc>
        <w:tc>
          <w:tcPr>
            <w:tcW w:w="1593" w:type="dxa"/>
            <w:vMerge/>
            <w:shd w:val="clear" w:color="auto" w:fill="auto"/>
            <w:vAlign w:val="bottom"/>
          </w:tcPr>
          <w:p w:rsidR="00810032" w:rsidRPr="00B75414" w:rsidRDefault="00810032" w:rsidP="00810032"/>
        </w:tc>
        <w:tc>
          <w:tcPr>
            <w:tcW w:w="868" w:type="dxa"/>
            <w:shd w:val="clear" w:color="auto" w:fill="auto"/>
            <w:vAlign w:val="bottom"/>
          </w:tcPr>
          <w:p w:rsidR="00810032" w:rsidRPr="00B75414" w:rsidRDefault="00810032" w:rsidP="00810032">
            <w:pPr>
              <w:jc w:val="center"/>
              <w:rPr>
                <w:b/>
              </w:rPr>
            </w:pPr>
            <w:r w:rsidRPr="00B75414">
              <w:rPr>
                <w:b/>
              </w:rPr>
              <w:t>001</w:t>
            </w:r>
          </w:p>
        </w:tc>
        <w:tc>
          <w:tcPr>
            <w:tcW w:w="798" w:type="dxa"/>
            <w:shd w:val="clear" w:color="auto" w:fill="auto"/>
            <w:vAlign w:val="bottom"/>
          </w:tcPr>
          <w:p w:rsidR="00810032" w:rsidRPr="00B75414" w:rsidRDefault="00810032" w:rsidP="00810032">
            <w:pPr>
              <w:jc w:val="center"/>
              <w:rPr>
                <w:b/>
              </w:rPr>
            </w:pPr>
            <w:r w:rsidRPr="00B75414">
              <w:rPr>
                <w:b/>
              </w:rPr>
              <w:t>04 05</w:t>
            </w:r>
          </w:p>
        </w:tc>
        <w:tc>
          <w:tcPr>
            <w:tcW w:w="1455" w:type="dxa"/>
            <w:shd w:val="clear" w:color="auto" w:fill="auto"/>
            <w:vAlign w:val="bottom"/>
          </w:tcPr>
          <w:p w:rsidR="00810032" w:rsidRPr="00B75414" w:rsidRDefault="00810032" w:rsidP="00810032">
            <w:pPr>
              <w:jc w:val="center"/>
              <w:rPr>
                <w:b/>
              </w:rPr>
            </w:pPr>
            <w:r w:rsidRPr="00B75414">
              <w:rPr>
                <w:b/>
              </w:rPr>
              <w:t>0730075170</w:t>
            </w:r>
          </w:p>
        </w:tc>
        <w:tc>
          <w:tcPr>
            <w:tcW w:w="960" w:type="dxa"/>
            <w:shd w:val="clear" w:color="auto" w:fill="auto"/>
            <w:vAlign w:val="bottom"/>
          </w:tcPr>
          <w:p w:rsidR="00810032" w:rsidRPr="00B75414" w:rsidRDefault="00810032" w:rsidP="00810032">
            <w:pPr>
              <w:jc w:val="center"/>
              <w:rPr>
                <w:b/>
              </w:rPr>
            </w:pPr>
            <w:r w:rsidRPr="00B75414">
              <w:rPr>
                <w:b/>
              </w:rPr>
              <w:t>244</w:t>
            </w:r>
          </w:p>
        </w:tc>
        <w:tc>
          <w:tcPr>
            <w:tcW w:w="898" w:type="dxa"/>
            <w:shd w:val="clear" w:color="auto" w:fill="auto"/>
            <w:vAlign w:val="bottom"/>
          </w:tcPr>
          <w:p w:rsidR="00810032" w:rsidRPr="00B75414" w:rsidRDefault="00810032" w:rsidP="00810032">
            <w:pPr>
              <w:jc w:val="right"/>
              <w:rPr>
                <w:b/>
              </w:rPr>
            </w:pPr>
            <w:r>
              <w:rPr>
                <w:b/>
              </w:rPr>
              <w:t>476,1</w:t>
            </w:r>
          </w:p>
        </w:tc>
        <w:tc>
          <w:tcPr>
            <w:tcW w:w="898" w:type="dxa"/>
            <w:shd w:val="clear" w:color="auto" w:fill="auto"/>
            <w:vAlign w:val="bottom"/>
          </w:tcPr>
          <w:p w:rsidR="00810032" w:rsidRPr="00B75414" w:rsidRDefault="00810032" w:rsidP="00810032">
            <w:pPr>
              <w:jc w:val="right"/>
              <w:rPr>
                <w:b/>
              </w:rPr>
            </w:pPr>
            <w:r>
              <w:rPr>
                <w:b/>
              </w:rPr>
              <w:t>476,1</w:t>
            </w:r>
          </w:p>
        </w:tc>
        <w:tc>
          <w:tcPr>
            <w:tcW w:w="898" w:type="dxa"/>
            <w:shd w:val="clear" w:color="auto" w:fill="auto"/>
            <w:vAlign w:val="bottom"/>
          </w:tcPr>
          <w:p w:rsidR="00810032" w:rsidRPr="00B75414" w:rsidRDefault="00810032" w:rsidP="00810032">
            <w:pPr>
              <w:jc w:val="right"/>
              <w:rPr>
                <w:b/>
              </w:rPr>
            </w:pPr>
            <w:r>
              <w:rPr>
                <w:b/>
              </w:rPr>
              <w:t>476,1</w:t>
            </w:r>
          </w:p>
        </w:tc>
        <w:tc>
          <w:tcPr>
            <w:tcW w:w="999" w:type="dxa"/>
            <w:shd w:val="clear" w:color="auto" w:fill="auto"/>
            <w:vAlign w:val="bottom"/>
          </w:tcPr>
          <w:p w:rsidR="00810032" w:rsidRPr="00B75414" w:rsidRDefault="00810032" w:rsidP="00810032">
            <w:pPr>
              <w:jc w:val="right"/>
              <w:rPr>
                <w:b/>
              </w:rPr>
            </w:pPr>
            <w:r>
              <w:rPr>
                <w:b/>
              </w:rPr>
              <w:t>1428,3</w:t>
            </w:r>
          </w:p>
        </w:tc>
        <w:tc>
          <w:tcPr>
            <w:tcW w:w="3279" w:type="dxa"/>
            <w:gridSpan w:val="2"/>
            <w:shd w:val="clear" w:color="auto" w:fill="auto"/>
            <w:vAlign w:val="bottom"/>
          </w:tcPr>
          <w:p w:rsidR="00810032" w:rsidRPr="00B75414" w:rsidRDefault="00810032" w:rsidP="00810032"/>
        </w:tc>
      </w:tr>
      <w:tr w:rsidR="00810032" w:rsidRPr="00C62182" w:rsidTr="003026C7">
        <w:tc>
          <w:tcPr>
            <w:tcW w:w="587" w:type="dxa"/>
            <w:shd w:val="clear" w:color="auto" w:fill="auto"/>
            <w:vAlign w:val="bottom"/>
          </w:tcPr>
          <w:p w:rsidR="00810032" w:rsidRPr="00C62182" w:rsidRDefault="00810032" w:rsidP="00810032">
            <w:pPr>
              <w:jc w:val="center"/>
              <w:rPr>
                <w:b/>
                <w:sz w:val="20"/>
                <w:szCs w:val="20"/>
              </w:rPr>
            </w:pPr>
          </w:p>
        </w:tc>
        <w:tc>
          <w:tcPr>
            <w:tcW w:w="2356" w:type="dxa"/>
            <w:shd w:val="clear" w:color="auto" w:fill="auto"/>
            <w:vAlign w:val="bottom"/>
          </w:tcPr>
          <w:p w:rsidR="00810032" w:rsidRPr="00B75414" w:rsidRDefault="00810032" w:rsidP="00810032">
            <w:pPr>
              <w:jc w:val="center"/>
            </w:pPr>
          </w:p>
        </w:tc>
        <w:tc>
          <w:tcPr>
            <w:tcW w:w="1593" w:type="dxa"/>
            <w:shd w:val="clear" w:color="auto" w:fill="auto"/>
            <w:vAlign w:val="bottom"/>
          </w:tcPr>
          <w:p w:rsidR="00810032" w:rsidRPr="00B75414" w:rsidRDefault="00810032" w:rsidP="00810032"/>
        </w:tc>
        <w:tc>
          <w:tcPr>
            <w:tcW w:w="868" w:type="dxa"/>
            <w:shd w:val="clear" w:color="auto" w:fill="auto"/>
            <w:vAlign w:val="bottom"/>
          </w:tcPr>
          <w:p w:rsidR="00810032" w:rsidRPr="00B75414" w:rsidRDefault="00810032" w:rsidP="00810032">
            <w:pPr>
              <w:jc w:val="center"/>
              <w:rPr>
                <w:b/>
              </w:rPr>
            </w:pPr>
            <w:r w:rsidRPr="00B75414">
              <w:rPr>
                <w:b/>
              </w:rPr>
              <w:t>001</w:t>
            </w:r>
          </w:p>
        </w:tc>
        <w:tc>
          <w:tcPr>
            <w:tcW w:w="798" w:type="dxa"/>
            <w:shd w:val="clear" w:color="auto" w:fill="auto"/>
            <w:vAlign w:val="bottom"/>
          </w:tcPr>
          <w:p w:rsidR="00810032" w:rsidRPr="00B75414" w:rsidRDefault="00810032" w:rsidP="00810032">
            <w:pPr>
              <w:jc w:val="center"/>
              <w:rPr>
                <w:b/>
              </w:rPr>
            </w:pPr>
            <w:r w:rsidRPr="00B75414">
              <w:rPr>
                <w:b/>
              </w:rPr>
              <w:t>04 05</w:t>
            </w:r>
          </w:p>
        </w:tc>
        <w:tc>
          <w:tcPr>
            <w:tcW w:w="1455" w:type="dxa"/>
            <w:shd w:val="clear" w:color="auto" w:fill="auto"/>
            <w:vAlign w:val="bottom"/>
          </w:tcPr>
          <w:p w:rsidR="00810032" w:rsidRPr="00B75414" w:rsidRDefault="00810032" w:rsidP="00810032">
            <w:pPr>
              <w:jc w:val="center"/>
              <w:rPr>
                <w:b/>
              </w:rPr>
            </w:pPr>
            <w:r w:rsidRPr="00B75414">
              <w:rPr>
                <w:b/>
              </w:rPr>
              <w:t>0730075170</w:t>
            </w:r>
          </w:p>
        </w:tc>
        <w:tc>
          <w:tcPr>
            <w:tcW w:w="960" w:type="dxa"/>
            <w:shd w:val="clear" w:color="auto" w:fill="auto"/>
            <w:vAlign w:val="bottom"/>
          </w:tcPr>
          <w:p w:rsidR="00810032" w:rsidRPr="00B75414" w:rsidRDefault="00810032" w:rsidP="00810032">
            <w:pPr>
              <w:jc w:val="center"/>
              <w:rPr>
                <w:b/>
              </w:rPr>
            </w:pPr>
            <w:r w:rsidRPr="00B75414">
              <w:rPr>
                <w:b/>
              </w:rPr>
              <w:t>247</w:t>
            </w:r>
          </w:p>
        </w:tc>
        <w:tc>
          <w:tcPr>
            <w:tcW w:w="898" w:type="dxa"/>
            <w:shd w:val="clear" w:color="auto" w:fill="auto"/>
            <w:vAlign w:val="bottom"/>
          </w:tcPr>
          <w:p w:rsidR="00810032" w:rsidRPr="00B75414" w:rsidRDefault="00810032" w:rsidP="00810032">
            <w:pPr>
              <w:jc w:val="right"/>
              <w:rPr>
                <w:b/>
              </w:rPr>
            </w:pPr>
            <w:r>
              <w:rPr>
                <w:b/>
              </w:rPr>
              <w:t>44,3</w:t>
            </w:r>
          </w:p>
        </w:tc>
        <w:tc>
          <w:tcPr>
            <w:tcW w:w="898" w:type="dxa"/>
            <w:shd w:val="clear" w:color="auto" w:fill="auto"/>
            <w:vAlign w:val="bottom"/>
          </w:tcPr>
          <w:p w:rsidR="00810032" w:rsidRPr="00B75414" w:rsidRDefault="00810032" w:rsidP="00810032">
            <w:pPr>
              <w:jc w:val="right"/>
              <w:rPr>
                <w:b/>
              </w:rPr>
            </w:pPr>
            <w:r>
              <w:rPr>
                <w:b/>
              </w:rPr>
              <w:t>44,3</w:t>
            </w:r>
          </w:p>
        </w:tc>
        <w:tc>
          <w:tcPr>
            <w:tcW w:w="898" w:type="dxa"/>
            <w:shd w:val="clear" w:color="auto" w:fill="auto"/>
            <w:vAlign w:val="bottom"/>
          </w:tcPr>
          <w:p w:rsidR="00810032" w:rsidRPr="00B75414" w:rsidRDefault="00810032" w:rsidP="00810032">
            <w:pPr>
              <w:jc w:val="right"/>
              <w:rPr>
                <w:b/>
              </w:rPr>
            </w:pPr>
            <w:r>
              <w:rPr>
                <w:b/>
              </w:rPr>
              <w:t>44,3</w:t>
            </w:r>
          </w:p>
        </w:tc>
        <w:tc>
          <w:tcPr>
            <w:tcW w:w="999" w:type="dxa"/>
            <w:shd w:val="clear" w:color="auto" w:fill="auto"/>
            <w:vAlign w:val="bottom"/>
          </w:tcPr>
          <w:p w:rsidR="00810032" w:rsidRPr="00B75414" w:rsidRDefault="00810032" w:rsidP="00810032">
            <w:pPr>
              <w:jc w:val="right"/>
              <w:rPr>
                <w:b/>
              </w:rPr>
            </w:pPr>
            <w:r>
              <w:rPr>
                <w:b/>
              </w:rPr>
              <w:t>132,9</w:t>
            </w:r>
          </w:p>
        </w:tc>
        <w:tc>
          <w:tcPr>
            <w:tcW w:w="3279" w:type="dxa"/>
            <w:gridSpan w:val="2"/>
            <w:shd w:val="clear" w:color="auto" w:fill="auto"/>
            <w:vAlign w:val="bottom"/>
          </w:tcPr>
          <w:p w:rsidR="00810032" w:rsidRPr="00B75414" w:rsidRDefault="00810032" w:rsidP="00810032"/>
        </w:tc>
      </w:tr>
      <w:tr w:rsidR="009950DE" w:rsidRPr="00C62182" w:rsidTr="003026C7">
        <w:tc>
          <w:tcPr>
            <w:tcW w:w="587" w:type="dxa"/>
            <w:shd w:val="clear" w:color="auto" w:fill="auto"/>
            <w:vAlign w:val="bottom"/>
          </w:tcPr>
          <w:p w:rsidR="009950DE" w:rsidRPr="00C62182" w:rsidRDefault="009950DE" w:rsidP="009950DE">
            <w:pPr>
              <w:jc w:val="center"/>
              <w:rPr>
                <w:b/>
                <w:sz w:val="20"/>
                <w:szCs w:val="20"/>
              </w:rPr>
            </w:pPr>
          </w:p>
        </w:tc>
        <w:tc>
          <w:tcPr>
            <w:tcW w:w="2356" w:type="dxa"/>
            <w:shd w:val="clear" w:color="auto" w:fill="auto"/>
            <w:vAlign w:val="bottom"/>
          </w:tcPr>
          <w:p w:rsidR="009950DE" w:rsidRPr="00B75414" w:rsidRDefault="009950DE" w:rsidP="009950DE">
            <w:pPr>
              <w:jc w:val="center"/>
            </w:pPr>
          </w:p>
        </w:tc>
        <w:tc>
          <w:tcPr>
            <w:tcW w:w="1593" w:type="dxa"/>
            <w:shd w:val="clear" w:color="auto" w:fill="auto"/>
          </w:tcPr>
          <w:p w:rsidR="009950DE" w:rsidRPr="00B75414" w:rsidRDefault="009950DE" w:rsidP="009950DE">
            <w:pPr>
              <w:jc w:val="right"/>
            </w:pPr>
          </w:p>
        </w:tc>
        <w:tc>
          <w:tcPr>
            <w:tcW w:w="868" w:type="dxa"/>
            <w:shd w:val="clear" w:color="auto" w:fill="auto"/>
            <w:vAlign w:val="bottom"/>
          </w:tcPr>
          <w:p w:rsidR="009950DE" w:rsidRPr="00B75414" w:rsidRDefault="009950DE" w:rsidP="009950DE">
            <w:pPr>
              <w:jc w:val="center"/>
              <w:rPr>
                <w:b/>
              </w:rPr>
            </w:pPr>
          </w:p>
        </w:tc>
        <w:tc>
          <w:tcPr>
            <w:tcW w:w="798" w:type="dxa"/>
            <w:shd w:val="clear" w:color="auto" w:fill="auto"/>
            <w:vAlign w:val="bottom"/>
          </w:tcPr>
          <w:p w:rsidR="009950DE" w:rsidRPr="00B75414" w:rsidRDefault="009950DE" w:rsidP="009950DE">
            <w:pPr>
              <w:jc w:val="center"/>
              <w:rPr>
                <w:b/>
              </w:rPr>
            </w:pPr>
          </w:p>
        </w:tc>
        <w:tc>
          <w:tcPr>
            <w:tcW w:w="1455" w:type="dxa"/>
            <w:shd w:val="clear" w:color="auto" w:fill="auto"/>
            <w:vAlign w:val="bottom"/>
          </w:tcPr>
          <w:p w:rsidR="009950DE" w:rsidRPr="00B75414" w:rsidRDefault="009950DE" w:rsidP="009950DE">
            <w:pPr>
              <w:jc w:val="center"/>
              <w:rPr>
                <w:b/>
              </w:rPr>
            </w:pPr>
          </w:p>
        </w:tc>
        <w:tc>
          <w:tcPr>
            <w:tcW w:w="960" w:type="dxa"/>
            <w:shd w:val="clear" w:color="auto" w:fill="auto"/>
            <w:vAlign w:val="bottom"/>
          </w:tcPr>
          <w:p w:rsidR="009950DE" w:rsidRPr="00B75414" w:rsidRDefault="009950DE" w:rsidP="009950DE">
            <w:pPr>
              <w:jc w:val="center"/>
              <w:rPr>
                <w:b/>
              </w:rPr>
            </w:pPr>
          </w:p>
        </w:tc>
        <w:tc>
          <w:tcPr>
            <w:tcW w:w="898" w:type="dxa"/>
            <w:shd w:val="clear" w:color="auto" w:fill="auto"/>
            <w:vAlign w:val="bottom"/>
          </w:tcPr>
          <w:p w:rsidR="009950DE" w:rsidRPr="00B75414" w:rsidRDefault="009950DE" w:rsidP="009950DE">
            <w:pPr>
              <w:jc w:val="right"/>
            </w:pPr>
          </w:p>
        </w:tc>
        <w:tc>
          <w:tcPr>
            <w:tcW w:w="898" w:type="dxa"/>
            <w:shd w:val="clear" w:color="auto" w:fill="auto"/>
            <w:vAlign w:val="bottom"/>
          </w:tcPr>
          <w:p w:rsidR="009950DE" w:rsidRPr="00B75414" w:rsidRDefault="009950DE" w:rsidP="009950DE">
            <w:pPr>
              <w:jc w:val="right"/>
            </w:pPr>
          </w:p>
        </w:tc>
        <w:tc>
          <w:tcPr>
            <w:tcW w:w="898" w:type="dxa"/>
            <w:shd w:val="clear" w:color="auto" w:fill="auto"/>
            <w:vAlign w:val="bottom"/>
          </w:tcPr>
          <w:p w:rsidR="009950DE" w:rsidRPr="00B75414" w:rsidRDefault="009950DE" w:rsidP="009950DE">
            <w:pPr>
              <w:jc w:val="right"/>
            </w:pPr>
          </w:p>
        </w:tc>
        <w:tc>
          <w:tcPr>
            <w:tcW w:w="999" w:type="dxa"/>
            <w:shd w:val="clear" w:color="auto" w:fill="auto"/>
            <w:vAlign w:val="bottom"/>
          </w:tcPr>
          <w:p w:rsidR="009950DE" w:rsidRPr="00B75414" w:rsidRDefault="009950DE" w:rsidP="009950DE">
            <w:pPr>
              <w:jc w:val="right"/>
              <w:rPr>
                <w:b/>
              </w:rPr>
            </w:pPr>
          </w:p>
        </w:tc>
        <w:tc>
          <w:tcPr>
            <w:tcW w:w="3279" w:type="dxa"/>
            <w:gridSpan w:val="2"/>
            <w:shd w:val="clear" w:color="auto" w:fill="auto"/>
            <w:vAlign w:val="bottom"/>
          </w:tcPr>
          <w:p w:rsidR="009950DE" w:rsidRPr="00B75414" w:rsidRDefault="009950DE" w:rsidP="009950DE"/>
        </w:tc>
      </w:tr>
      <w:tr w:rsidR="009950DE" w:rsidRPr="000448A0" w:rsidTr="003026C7">
        <w:tc>
          <w:tcPr>
            <w:tcW w:w="587" w:type="dxa"/>
            <w:shd w:val="clear" w:color="auto" w:fill="auto"/>
            <w:vAlign w:val="bottom"/>
          </w:tcPr>
          <w:p w:rsidR="009950DE" w:rsidRPr="00C62182" w:rsidRDefault="009950DE" w:rsidP="009950DE">
            <w:pPr>
              <w:jc w:val="center"/>
              <w:rPr>
                <w:b/>
                <w:sz w:val="20"/>
                <w:szCs w:val="20"/>
              </w:rPr>
            </w:pPr>
          </w:p>
        </w:tc>
        <w:tc>
          <w:tcPr>
            <w:tcW w:w="2356" w:type="dxa"/>
            <w:shd w:val="clear" w:color="auto" w:fill="auto"/>
            <w:vAlign w:val="bottom"/>
          </w:tcPr>
          <w:p w:rsidR="009950DE" w:rsidRPr="00B75414" w:rsidRDefault="009950DE" w:rsidP="009950DE">
            <w:pPr>
              <w:jc w:val="center"/>
            </w:pPr>
            <w:r w:rsidRPr="00B75414">
              <w:t>Итого по подпрограмме</w:t>
            </w:r>
          </w:p>
        </w:tc>
        <w:tc>
          <w:tcPr>
            <w:tcW w:w="1593" w:type="dxa"/>
            <w:shd w:val="clear" w:color="auto" w:fill="auto"/>
          </w:tcPr>
          <w:p w:rsidR="009950DE" w:rsidRPr="00B75414" w:rsidRDefault="009950DE" w:rsidP="009950DE">
            <w:pPr>
              <w:jc w:val="right"/>
            </w:pPr>
          </w:p>
        </w:tc>
        <w:tc>
          <w:tcPr>
            <w:tcW w:w="868" w:type="dxa"/>
            <w:shd w:val="clear" w:color="auto" w:fill="auto"/>
            <w:vAlign w:val="bottom"/>
          </w:tcPr>
          <w:p w:rsidR="009950DE" w:rsidRPr="00B75414" w:rsidRDefault="009950DE" w:rsidP="009950DE">
            <w:pPr>
              <w:jc w:val="center"/>
              <w:rPr>
                <w:b/>
              </w:rPr>
            </w:pPr>
          </w:p>
        </w:tc>
        <w:tc>
          <w:tcPr>
            <w:tcW w:w="798" w:type="dxa"/>
            <w:shd w:val="clear" w:color="auto" w:fill="auto"/>
            <w:vAlign w:val="bottom"/>
          </w:tcPr>
          <w:p w:rsidR="009950DE" w:rsidRPr="00B75414" w:rsidRDefault="009950DE" w:rsidP="009950DE">
            <w:pPr>
              <w:jc w:val="center"/>
              <w:rPr>
                <w:b/>
              </w:rPr>
            </w:pPr>
          </w:p>
        </w:tc>
        <w:tc>
          <w:tcPr>
            <w:tcW w:w="1455" w:type="dxa"/>
            <w:shd w:val="clear" w:color="auto" w:fill="auto"/>
            <w:vAlign w:val="bottom"/>
          </w:tcPr>
          <w:p w:rsidR="009950DE" w:rsidRPr="00B75414" w:rsidRDefault="009950DE" w:rsidP="009950DE">
            <w:pPr>
              <w:jc w:val="center"/>
              <w:rPr>
                <w:b/>
              </w:rPr>
            </w:pPr>
          </w:p>
        </w:tc>
        <w:tc>
          <w:tcPr>
            <w:tcW w:w="960" w:type="dxa"/>
            <w:shd w:val="clear" w:color="auto" w:fill="auto"/>
            <w:vAlign w:val="bottom"/>
          </w:tcPr>
          <w:p w:rsidR="009950DE" w:rsidRPr="00B75414" w:rsidRDefault="009950DE" w:rsidP="009950DE">
            <w:pPr>
              <w:jc w:val="center"/>
              <w:rPr>
                <w:b/>
              </w:rPr>
            </w:pPr>
          </w:p>
        </w:tc>
        <w:tc>
          <w:tcPr>
            <w:tcW w:w="898" w:type="dxa"/>
            <w:shd w:val="clear" w:color="auto" w:fill="auto"/>
            <w:vAlign w:val="bottom"/>
          </w:tcPr>
          <w:p w:rsidR="009950DE" w:rsidRPr="00B75414" w:rsidRDefault="00810032" w:rsidP="00C62182">
            <w:pPr>
              <w:jc w:val="right"/>
            </w:pPr>
            <w:r>
              <w:t>4513,8</w:t>
            </w:r>
          </w:p>
        </w:tc>
        <w:tc>
          <w:tcPr>
            <w:tcW w:w="898" w:type="dxa"/>
            <w:shd w:val="clear" w:color="auto" w:fill="auto"/>
            <w:vAlign w:val="bottom"/>
          </w:tcPr>
          <w:p w:rsidR="009950DE" w:rsidRPr="00B75414" w:rsidRDefault="00810032" w:rsidP="009950DE">
            <w:pPr>
              <w:jc w:val="right"/>
            </w:pPr>
            <w:r>
              <w:t>4513,8</w:t>
            </w:r>
          </w:p>
        </w:tc>
        <w:tc>
          <w:tcPr>
            <w:tcW w:w="898" w:type="dxa"/>
            <w:shd w:val="clear" w:color="auto" w:fill="auto"/>
            <w:vAlign w:val="bottom"/>
          </w:tcPr>
          <w:p w:rsidR="009950DE" w:rsidRPr="00B75414" w:rsidRDefault="00810032" w:rsidP="009950DE">
            <w:pPr>
              <w:jc w:val="right"/>
            </w:pPr>
            <w:r>
              <w:t>4513,8</w:t>
            </w:r>
          </w:p>
        </w:tc>
        <w:tc>
          <w:tcPr>
            <w:tcW w:w="999" w:type="dxa"/>
            <w:shd w:val="clear" w:color="auto" w:fill="auto"/>
            <w:vAlign w:val="bottom"/>
          </w:tcPr>
          <w:p w:rsidR="009950DE" w:rsidRPr="00B75414" w:rsidRDefault="00810032" w:rsidP="001F5AD5">
            <w:pPr>
              <w:jc w:val="right"/>
              <w:rPr>
                <w:b/>
              </w:rPr>
            </w:pPr>
            <w:r>
              <w:rPr>
                <w:b/>
              </w:rPr>
              <w:t>13541,4</w:t>
            </w:r>
          </w:p>
        </w:tc>
        <w:tc>
          <w:tcPr>
            <w:tcW w:w="3279" w:type="dxa"/>
            <w:gridSpan w:val="2"/>
            <w:shd w:val="clear" w:color="auto" w:fill="auto"/>
            <w:vAlign w:val="bottom"/>
          </w:tcPr>
          <w:p w:rsidR="009950DE" w:rsidRPr="00B75414" w:rsidRDefault="009950DE" w:rsidP="009950DE"/>
        </w:tc>
      </w:tr>
    </w:tbl>
    <w:p w:rsidR="00B656A6" w:rsidRPr="008F3611" w:rsidRDefault="00B656A6" w:rsidP="00B656A6">
      <w:pPr>
        <w:rPr>
          <w:lang w:eastAsia="ar-SA"/>
        </w:rPr>
        <w:sectPr w:rsidR="00B656A6" w:rsidRPr="008F3611" w:rsidSect="00C13A8D">
          <w:pgSz w:w="16838" w:h="11906" w:orient="landscape"/>
          <w:pgMar w:top="180" w:right="720" w:bottom="539" w:left="284" w:header="709" w:footer="709" w:gutter="0"/>
          <w:cols w:space="720"/>
        </w:sectPr>
      </w:pPr>
    </w:p>
    <w:p w:rsidR="000F26F8" w:rsidRDefault="005D696E" w:rsidP="008F2DBB">
      <w:pPr>
        <w:jc w:val="right"/>
      </w:pPr>
      <w:r>
        <w:lastRenderedPageBreak/>
        <w:t xml:space="preserve">                                                                                                                                       </w:t>
      </w:r>
    </w:p>
    <w:tbl>
      <w:tblPr>
        <w:tblpPr w:leftFromText="180" w:rightFromText="180" w:bottomFromText="160" w:vertAnchor="text" w:horzAnchor="margin" w:tblpXSpec="right" w:tblpY="-844"/>
        <w:tblOverlap w:val="never"/>
        <w:tblW w:w="5093" w:type="dxa"/>
        <w:tblLook w:val="00A0" w:firstRow="1" w:lastRow="0" w:firstColumn="1" w:lastColumn="0" w:noHBand="0" w:noVBand="0"/>
      </w:tblPr>
      <w:tblGrid>
        <w:gridCol w:w="5093"/>
      </w:tblGrid>
      <w:tr w:rsidR="000F26F8" w:rsidRPr="000F26F8" w:rsidTr="008F2DBB">
        <w:trPr>
          <w:trHeight w:val="1974"/>
        </w:trPr>
        <w:tc>
          <w:tcPr>
            <w:tcW w:w="5093" w:type="dxa"/>
          </w:tcPr>
          <w:p w:rsidR="000F26F8" w:rsidRDefault="000F26F8" w:rsidP="008F2DBB">
            <w:pPr>
              <w:jc w:val="right"/>
            </w:pPr>
          </w:p>
          <w:p w:rsidR="008F2DBB" w:rsidRDefault="008F2DBB" w:rsidP="008F2DBB">
            <w:pPr>
              <w:jc w:val="right"/>
            </w:pPr>
          </w:p>
          <w:p w:rsidR="008F2DBB" w:rsidRDefault="008F2DBB" w:rsidP="008F2DBB">
            <w:pPr>
              <w:jc w:val="right"/>
            </w:pPr>
          </w:p>
          <w:p w:rsidR="008F2DBB" w:rsidRDefault="008F2DBB" w:rsidP="008F2DBB">
            <w:pPr>
              <w:jc w:val="right"/>
            </w:pPr>
          </w:p>
          <w:p w:rsidR="008F2DBB" w:rsidRDefault="000F26F8" w:rsidP="008F2DBB">
            <w:pPr>
              <w:jc w:val="right"/>
            </w:pPr>
            <w:r w:rsidRPr="000F26F8">
              <w:t xml:space="preserve">Приложение № </w:t>
            </w:r>
            <w:r w:rsidR="003803AE">
              <w:t>1</w:t>
            </w:r>
          </w:p>
          <w:p w:rsidR="000F26F8" w:rsidRPr="000F26F8" w:rsidRDefault="003803AE" w:rsidP="008F2DBB">
            <w:pPr>
              <w:jc w:val="right"/>
            </w:pPr>
            <w:r>
              <w:t xml:space="preserve">к информации об отдельном мероприятии </w:t>
            </w:r>
            <w:r w:rsidR="00080D79">
              <w:t>1, в</w:t>
            </w:r>
            <w:r w:rsidR="008F2DBB">
              <w:t xml:space="preserve"> </w:t>
            </w:r>
            <w:r>
              <w:t xml:space="preserve">рамках </w:t>
            </w:r>
          </w:p>
          <w:p w:rsidR="000F26F8" w:rsidRPr="000F26F8" w:rsidRDefault="000F26F8" w:rsidP="008F2DBB">
            <w:pPr>
              <w:jc w:val="right"/>
            </w:pPr>
            <w:r w:rsidRPr="000F26F8">
              <w:t>к муниципальной программе «Развитие сельского хозяйства в Нижнеингашского района»</w:t>
            </w:r>
          </w:p>
          <w:p w:rsidR="000F26F8" w:rsidRPr="000F26F8" w:rsidRDefault="000F26F8" w:rsidP="008F2DBB">
            <w:pPr>
              <w:jc w:val="right"/>
            </w:pPr>
          </w:p>
        </w:tc>
      </w:tr>
    </w:tbl>
    <w:p w:rsidR="000F26F8" w:rsidRPr="000F26F8" w:rsidRDefault="000F26F8" w:rsidP="000F26F8"/>
    <w:p w:rsidR="000F26F8" w:rsidRPr="000F26F8" w:rsidRDefault="000F26F8" w:rsidP="000F26F8"/>
    <w:p w:rsidR="000F26F8" w:rsidRDefault="000F26F8" w:rsidP="000F26F8"/>
    <w:p w:rsidR="000F26F8" w:rsidRDefault="000F26F8" w:rsidP="000F26F8"/>
    <w:p w:rsidR="008F2DBB" w:rsidRDefault="008F2DBB" w:rsidP="00080D79">
      <w:pPr>
        <w:jc w:val="center"/>
      </w:pPr>
    </w:p>
    <w:p w:rsidR="008F2DBB" w:rsidRDefault="008F2DBB" w:rsidP="00080D79">
      <w:pPr>
        <w:jc w:val="center"/>
      </w:pPr>
    </w:p>
    <w:p w:rsidR="008F2DBB" w:rsidRDefault="008F2DBB" w:rsidP="00080D79">
      <w:pPr>
        <w:jc w:val="center"/>
      </w:pPr>
    </w:p>
    <w:p w:rsidR="008F2DBB" w:rsidRDefault="008F2DBB" w:rsidP="008F2DBB">
      <w:pPr>
        <w:jc w:val="right"/>
      </w:pPr>
    </w:p>
    <w:p w:rsidR="000F26F8" w:rsidRPr="000F26F8" w:rsidRDefault="008F2DBB" w:rsidP="008F2DBB">
      <w:pPr>
        <w:jc w:val="center"/>
        <w:rPr>
          <w:b/>
        </w:rPr>
      </w:pPr>
      <w:r>
        <w:t xml:space="preserve">                                                                                    </w:t>
      </w:r>
      <w:r w:rsidR="000F26F8" w:rsidRPr="000F26F8">
        <w:t>ПЕРЕЧЕНЬ</w:t>
      </w:r>
    </w:p>
    <w:p w:rsidR="000F26F8" w:rsidRDefault="000F26F8" w:rsidP="008F2DBB">
      <w:pPr>
        <w:jc w:val="center"/>
      </w:pPr>
      <w:r w:rsidRPr="000F26F8">
        <w:t>показателей результативности</w:t>
      </w:r>
    </w:p>
    <w:tbl>
      <w:tblPr>
        <w:tblpPr w:leftFromText="180" w:rightFromText="180" w:bottomFromText="160" w:vertAnchor="text" w:horzAnchor="margin" w:tblpXSpec="center" w:tblpY="186"/>
        <w:tblOverlap w:val="neve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549"/>
        <w:gridCol w:w="1134"/>
        <w:gridCol w:w="992"/>
        <w:gridCol w:w="1961"/>
        <w:gridCol w:w="993"/>
        <w:gridCol w:w="992"/>
        <w:gridCol w:w="993"/>
        <w:gridCol w:w="851"/>
      </w:tblGrid>
      <w:tr w:rsidR="00A431A4" w:rsidRPr="000F26F8" w:rsidTr="00A431A4">
        <w:trPr>
          <w:gridAfter w:val="4"/>
          <w:wAfter w:w="3829" w:type="dxa"/>
          <w:trHeight w:val="276"/>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rsidR="00A431A4" w:rsidRPr="000F26F8" w:rsidRDefault="00A431A4" w:rsidP="00A431A4">
            <w:pPr>
              <w:rPr>
                <w:b/>
              </w:rPr>
            </w:pPr>
            <w:r w:rsidRPr="000F26F8">
              <w:rPr>
                <w:b/>
              </w:rPr>
              <w:t xml:space="preserve">№ </w:t>
            </w:r>
            <w:proofErr w:type="gramStart"/>
            <w:r w:rsidRPr="000F26F8">
              <w:rPr>
                <w:b/>
              </w:rPr>
              <w:t>п</w:t>
            </w:r>
            <w:proofErr w:type="gramEnd"/>
            <w:r w:rsidRPr="000F26F8">
              <w:rPr>
                <w:b/>
              </w:rPr>
              <w:t>/п</w:t>
            </w:r>
          </w:p>
        </w:tc>
        <w:tc>
          <w:tcPr>
            <w:tcW w:w="5549" w:type="dxa"/>
            <w:vMerge w:val="restart"/>
            <w:tcBorders>
              <w:top w:val="single" w:sz="4" w:space="0" w:color="auto"/>
              <w:left w:val="single" w:sz="4" w:space="0" w:color="auto"/>
              <w:bottom w:val="single" w:sz="4" w:space="0" w:color="auto"/>
              <w:right w:val="single" w:sz="4" w:space="0" w:color="auto"/>
            </w:tcBorders>
            <w:vAlign w:val="center"/>
            <w:hideMark/>
          </w:tcPr>
          <w:p w:rsidR="00A431A4" w:rsidRPr="000F26F8" w:rsidRDefault="00A431A4" w:rsidP="00A431A4">
            <w:pPr>
              <w:rPr>
                <w:b/>
              </w:rPr>
            </w:pPr>
            <w:r w:rsidRPr="000F26F8">
              <w:rPr>
                <w:b/>
              </w:rPr>
              <w:t>Цель, показатели результативности</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A431A4" w:rsidRPr="000F26F8" w:rsidRDefault="00A431A4" w:rsidP="00A431A4">
            <w:pPr>
              <w:rPr>
                <w:b/>
              </w:rPr>
            </w:pPr>
            <w:r w:rsidRPr="000F26F8">
              <w:rPr>
                <w:b/>
              </w:rPr>
              <w:t>Вес показателя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431A4" w:rsidRPr="000F26F8" w:rsidRDefault="00A431A4" w:rsidP="00A431A4">
            <w:pPr>
              <w:rPr>
                <w:b/>
              </w:rPr>
            </w:pPr>
            <w:r w:rsidRPr="000F26F8">
              <w:rPr>
                <w:b/>
              </w:rPr>
              <w:t>Единица измерения</w:t>
            </w:r>
          </w:p>
        </w:tc>
        <w:tc>
          <w:tcPr>
            <w:tcW w:w="1961" w:type="dxa"/>
            <w:vMerge w:val="restart"/>
            <w:tcBorders>
              <w:top w:val="single" w:sz="4" w:space="0" w:color="auto"/>
              <w:left w:val="single" w:sz="4" w:space="0" w:color="auto"/>
              <w:bottom w:val="single" w:sz="4" w:space="0" w:color="auto"/>
              <w:right w:val="single" w:sz="4" w:space="0" w:color="auto"/>
            </w:tcBorders>
            <w:vAlign w:val="center"/>
            <w:hideMark/>
          </w:tcPr>
          <w:p w:rsidR="00A431A4" w:rsidRPr="000F26F8" w:rsidRDefault="00A431A4" w:rsidP="00A431A4">
            <w:pPr>
              <w:rPr>
                <w:b/>
              </w:rPr>
            </w:pPr>
            <w:r w:rsidRPr="000F26F8">
              <w:rPr>
                <w:b/>
              </w:rPr>
              <w:t>Источник информации</w:t>
            </w:r>
          </w:p>
        </w:tc>
      </w:tr>
      <w:tr w:rsidR="00A431A4" w:rsidRPr="000F26F8" w:rsidTr="00A431A4">
        <w:tc>
          <w:tcPr>
            <w:tcW w:w="680" w:type="dxa"/>
            <w:vMerge/>
            <w:tcBorders>
              <w:top w:val="single" w:sz="4" w:space="0" w:color="auto"/>
              <w:left w:val="single" w:sz="4" w:space="0" w:color="auto"/>
              <w:bottom w:val="single" w:sz="4" w:space="0" w:color="auto"/>
              <w:right w:val="single" w:sz="4" w:space="0" w:color="auto"/>
            </w:tcBorders>
            <w:vAlign w:val="center"/>
            <w:hideMark/>
          </w:tcPr>
          <w:p w:rsidR="00A431A4" w:rsidRPr="000F26F8" w:rsidRDefault="00A431A4" w:rsidP="00A431A4">
            <w:pPr>
              <w:rPr>
                <w:b/>
              </w:rPr>
            </w:pPr>
          </w:p>
        </w:tc>
        <w:tc>
          <w:tcPr>
            <w:tcW w:w="5549" w:type="dxa"/>
            <w:vMerge/>
            <w:tcBorders>
              <w:top w:val="single" w:sz="4" w:space="0" w:color="auto"/>
              <w:left w:val="single" w:sz="4" w:space="0" w:color="auto"/>
              <w:bottom w:val="single" w:sz="4" w:space="0" w:color="auto"/>
              <w:right w:val="single" w:sz="4" w:space="0" w:color="auto"/>
            </w:tcBorders>
            <w:vAlign w:val="center"/>
            <w:hideMark/>
          </w:tcPr>
          <w:p w:rsidR="00A431A4" w:rsidRPr="000F26F8" w:rsidRDefault="00A431A4" w:rsidP="00A431A4">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31A4" w:rsidRPr="000F26F8" w:rsidRDefault="00A431A4" w:rsidP="00A431A4">
            <w:pPr>
              <w:rPr>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431A4" w:rsidRPr="000F26F8" w:rsidRDefault="00A431A4" w:rsidP="00A431A4">
            <w:pPr>
              <w:rPr>
                <w:b/>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rsidR="00A431A4" w:rsidRPr="000F26F8" w:rsidRDefault="00A431A4" w:rsidP="00A431A4">
            <w:pPr>
              <w:rPr>
                <w:b/>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A431A4" w:rsidRPr="000F26F8" w:rsidRDefault="00A431A4" w:rsidP="00A431A4">
            <w:pPr>
              <w:rPr>
                <w:b/>
              </w:rPr>
            </w:pPr>
            <w:r w:rsidRPr="000F26F8">
              <w:rPr>
                <w:b/>
              </w:rPr>
              <w:t>202</w:t>
            </w:r>
            <w:r>
              <w:rPr>
                <w:b/>
              </w:rPr>
              <w:t>2</w:t>
            </w:r>
            <w:r w:rsidRPr="000F26F8">
              <w:rPr>
                <w:b/>
              </w:rPr>
              <w:t xml:space="preserve"> г.</w:t>
            </w:r>
          </w:p>
        </w:tc>
        <w:tc>
          <w:tcPr>
            <w:tcW w:w="992" w:type="dxa"/>
            <w:tcBorders>
              <w:top w:val="single" w:sz="4" w:space="0" w:color="auto"/>
              <w:left w:val="single" w:sz="4" w:space="0" w:color="auto"/>
              <w:bottom w:val="single" w:sz="4" w:space="0" w:color="auto"/>
              <w:right w:val="single" w:sz="4" w:space="0" w:color="auto"/>
            </w:tcBorders>
            <w:vAlign w:val="center"/>
            <w:hideMark/>
          </w:tcPr>
          <w:p w:rsidR="00A431A4" w:rsidRPr="000F26F8" w:rsidRDefault="00A431A4" w:rsidP="00A431A4">
            <w:pPr>
              <w:rPr>
                <w:b/>
              </w:rPr>
            </w:pPr>
            <w:r w:rsidRPr="000F26F8">
              <w:rPr>
                <w:b/>
              </w:rPr>
              <w:t>202</w:t>
            </w:r>
            <w:r>
              <w:rPr>
                <w:b/>
              </w:rPr>
              <w:t>3</w:t>
            </w:r>
            <w:r w:rsidRPr="000F26F8">
              <w:rPr>
                <w:b/>
              </w:rPr>
              <w:t xml:space="preserve"> г.</w:t>
            </w:r>
          </w:p>
        </w:tc>
        <w:tc>
          <w:tcPr>
            <w:tcW w:w="993" w:type="dxa"/>
            <w:tcBorders>
              <w:top w:val="single" w:sz="4" w:space="0" w:color="auto"/>
              <w:left w:val="single" w:sz="4" w:space="0" w:color="auto"/>
              <w:bottom w:val="single" w:sz="4" w:space="0" w:color="auto"/>
              <w:right w:val="single" w:sz="4" w:space="0" w:color="auto"/>
            </w:tcBorders>
            <w:vAlign w:val="center"/>
            <w:hideMark/>
          </w:tcPr>
          <w:p w:rsidR="00A431A4" w:rsidRPr="000F26F8" w:rsidRDefault="00A431A4" w:rsidP="00A431A4">
            <w:pPr>
              <w:rPr>
                <w:b/>
              </w:rPr>
            </w:pPr>
            <w:r w:rsidRPr="000F26F8">
              <w:rPr>
                <w:b/>
              </w:rPr>
              <w:t>202</w:t>
            </w:r>
            <w:r>
              <w:rPr>
                <w:b/>
              </w:rPr>
              <w:t>4</w:t>
            </w:r>
            <w:r w:rsidRPr="000F26F8">
              <w:rPr>
                <w:b/>
              </w:rPr>
              <w:t xml:space="preserve"> г.</w:t>
            </w:r>
          </w:p>
        </w:tc>
        <w:tc>
          <w:tcPr>
            <w:tcW w:w="851" w:type="dxa"/>
            <w:tcBorders>
              <w:top w:val="single" w:sz="4" w:space="0" w:color="auto"/>
              <w:left w:val="single" w:sz="4" w:space="0" w:color="auto"/>
              <w:bottom w:val="single" w:sz="4" w:space="0" w:color="auto"/>
              <w:right w:val="single" w:sz="4" w:space="0" w:color="auto"/>
            </w:tcBorders>
            <w:vAlign w:val="center"/>
            <w:hideMark/>
          </w:tcPr>
          <w:p w:rsidR="00A431A4" w:rsidRPr="000F26F8" w:rsidRDefault="00A431A4" w:rsidP="00A431A4">
            <w:pPr>
              <w:rPr>
                <w:b/>
              </w:rPr>
            </w:pPr>
            <w:r w:rsidRPr="000F26F8">
              <w:rPr>
                <w:b/>
              </w:rPr>
              <w:t>202</w:t>
            </w:r>
            <w:r>
              <w:rPr>
                <w:b/>
              </w:rPr>
              <w:t>5</w:t>
            </w:r>
            <w:r w:rsidRPr="000F26F8">
              <w:rPr>
                <w:b/>
              </w:rPr>
              <w:t xml:space="preserve"> г.</w:t>
            </w:r>
          </w:p>
        </w:tc>
      </w:tr>
      <w:tr w:rsidR="00A431A4" w:rsidRPr="000F26F8" w:rsidTr="00A431A4">
        <w:tc>
          <w:tcPr>
            <w:tcW w:w="680" w:type="dxa"/>
            <w:tcBorders>
              <w:top w:val="single" w:sz="4" w:space="0" w:color="auto"/>
              <w:left w:val="single" w:sz="4" w:space="0" w:color="auto"/>
              <w:bottom w:val="single" w:sz="4" w:space="0" w:color="auto"/>
              <w:right w:val="single" w:sz="4" w:space="0" w:color="auto"/>
            </w:tcBorders>
            <w:vAlign w:val="center"/>
            <w:hideMark/>
          </w:tcPr>
          <w:p w:rsidR="00A431A4" w:rsidRPr="000F26F8" w:rsidRDefault="00A431A4" w:rsidP="00A431A4">
            <w:pPr>
              <w:rPr>
                <w:b/>
              </w:rPr>
            </w:pPr>
            <w:r w:rsidRPr="000F26F8">
              <w:rPr>
                <w:b/>
              </w:rPr>
              <w:t>1</w:t>
            </w:r>
          </w:p>
        </w:tc>
        <w:tc>
          <w:tcPr>
            <w:tcW w:w="5549" w:type="dxa"/>
            <w:tcBorders>
              <w:top w:val="single" w:sz="4" w:space="0" w:color="auto"/>
              <w:left w:val="single" w:sz="4" w:space="0" w:color="auto"/>
              <w:bottom w:val="single" w:sz="4" w:space="0" w:color="auto"/>
              <w:right w:val="single" w:sz="4" w:space="0" w:color="auto"/>
            </w:tcBorders>
            <w:vAlign w:val="center"/>
            <w:hideMark/>
          </w:tcPr>
          <w:p w:rsidR="00A431A4" w:rsidRPr="000F26F8" w:rsidRDefault="00A431A4" w:rsidP="00A431A4">
            <w:pPr>
              <w:rPr>
                <w:b/>
              </w:rPr>
            </w:pPr>
            <w:r w:rsidRPr="000F26F8">
              <w:rPr>
                <w:b/>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31A4" w:rsidRPr="000F26F8" w:rsidRDefault="00A431A4" w:rsidP="00A431A4">
            <w:pPr>
              <w:rPr>
                <w:b/>
              </w:rPr>
            </w:pPr>
            <w:r w:rsidRPr="000F26F8">
              <w:rPr>
                <w:b/>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A431A4" w:rsidRPr="000F26F8" w:rsidRDefault="00A431A4" w:rsidP="00A431A4">
            <w:pPr>
              <w:rPr>
                <w:b/>
              </w:rPr>
            </w:pPr>
            <w:r w:rsidRPr="000F26F8">
              <w:rPr>
                <w:b/>
              </w:rPr>
              <w:t>4</w:t>
            </w:r>
          </w:p>
        </w:tc>
        <w:tc>
          <w:tcPr>
            <w:tcW w:w="1961" w:type="dxa"/>
            <w:tcBorders>
              <w:top w:val="single" w:sz="4" w:space="0" w:color="auto"/>
              <w:left w:val="single" w:sz="4" w:space="0" w:color="auto"/>
              <w:bottom w:val="single" w:sz="4" w:space="0" w:color="auto"/>
              <w:right w:val="single" w:sz="4" w:space="0" w:color="auto"/>
            </w:tcBorders>
            <w:vAlign w:val="center"/>
            <w:hideMark/>
          </w:tcPr>
          <w:p w:rsidR="00A431A4" w:rsidRPr="000F26F8" w:rsidRDefault="00A431A4" w:rsidP="00A431A4">
            <w:pPr>
              <w:rPr>
                <w:b/>
              </w:rPr>
            </w:pPr>
            <w:r w:rsidRPr="000F26F8">
              <w:rPr>
                <w:b/>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A431A4" w:rsidRPr="000F26F8" w:rsidRDefault="00A431A4" w:rsidP="00A431A4">
            <w:pPr>
              <w:rPr>
                <w:b/>
              </w:rPr>
            </w:pPr>
            <w:r w:rsidRPr="000F26F8">
              <w:rPr>
                <w:b/>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A431A4" w:rsidRPr="000F26F8" w:rsidRDefault="00A431A4" w:rsidP="00A431A4">
            <w:pPr>
              <w:rPr>
                <w:b/>
              </w:rPr>
            </w:pPr>
            <w:r w:rsidRPr="000F26F8">
              <w:rPr>
                <w:b/>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A431A4" w:rsidRPr="000F26F8" w:rsidRDefault="00A431A4" w:rsidP="00A431A4">
            <w:pPr>
              <w:rPr>
                <w:b/>
              </w:rPr>
            </w:pPr>
            <w:r w:rsidRPr="000F26F8">
              <w:rPr>
                <w:b/>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A431A4" w:rsidRPr="000F26F8" w:rsidRDefault="00A431A4" w:rsidP="00A431A4">
            <w:pPr>
              <w:rPr>
                <w:b/>
              </w:rPr>
            </w:pPr>
            <w:r w:rsidRPr="000F26F8">
              <w:rPr>
                <w:b/>
              </w:rPr>
              <w:t>11</w:t>
            </w:r>
          </w:p>
        </w:tc>
      </w:tr>
      <w:tr w:rsidR="00A431A4" w:rsidRPr="000F26F8" w:rsidTr="00A431A4">
        <w:trPr>
          <w:trHeight w:val="293"/>
        </w:trPr>
        <w:tc>
          <w:tcPr>
            <w:tcW w:w="680" w:type="dxa"/>
            <w:tcBorders>
              <w:top w:val="single" w:sz="4" w:space="0" w:color="auto"/>
              <w:left w:val="single" w:sz="4" w:space="0" w:color="auto"/>
              <w:bottom w:val="single" w:sz="4" w:space="0" w:color="auto"/>
              <w:right w:val="single" w:sz="4" w:space="0" w:color="auto"/>
            </w:tcBorders>
            <w:vAlign w:val="center"/>
            <w:hideMark/>
          </w:tcPr>
          <w:p w:rsidR="00A431A4" w:rsidRPr="000F26F8" w:rsidRDefault="00A431A4" w:rsidP="00A431A4">
            <w:r w:rsidRPr="000F26F8">
              <w:t>1</w:t>
            </w:r>
          </w:p>
        </w:tc>
        <w:tc>
          <w:tcPr>
            <w:tcW w:w="13465" w:type="dxa"/>
            <w:gridSpan w:val="8"/>
            <w:tcBorders>
              <w:top w:val="single" w:sz="4" w:space="0" w:color="auto"/>
              <w:left w:val="single" w:sz="4" w:space="0" w:color="auto"/>
              <w:bottom w:val="single" w:sz="4" w:space="0" w:color="auto"/>
              <w:right w:val="single" w:sz="4" w:space="0" w:color="auto"/>
            </w:tcBorders>
            <w:vAlign w:val="center"/>
            <w:hideMark/>
          </w:tcPr>
          <w:p w:rsidR="00A431A4" w:rsidRPr="000F26F8" w:rsidRDefault="00A431A4" w:rsidP="00A431A4">
            <w:r>
              <w:rPr>
                <w:b/>
              </w:rPr>
              <w:t xml:space="preserve">Отдельное </w:t>
            </w:r>
            <w:r w:rsidRPr="000F26F8">
              <w:rPr>
                <w:b/>
              </w:rPr>
              <w:t>Мероприятие 1</w:t>
            </w:r>
            <w:r w:rsidRPr="000F26F8">
              <w:t>. «Оказание услуг по отлову безнадзорных животных на территории Нижнеингашского района»</w:t>
            </w:r>
          </w:p>
        </w:tc>
      </w:tr>
      <w:tr w:rsidR="00A431A4" w:rsidRPr="000F26F8" w:rsidTr="00A431A4">
        <w:tc>
          <w:tcPr>
            <w:tcW w:w="680" w:type="dxa"/>
            <w:tcBorders>
              <w:top w:val="single" w:sz="4" w:space="0" w:color="auto"/>
              <w:left w:val="single" w:sz="4" w:space="0" w:color="auto"/>
              <w:bottom w:val="single" w:sz="4" w:space="0" w:color="auto"/>
              <w:right w:val="single" w:sz="4" w:space="0" w:color="auto"/>
            </w:tcBorders>
            <w:vAlign w:val="bottom"/>
          </w:tcPr>
          <w:p w:rsidR="00A431A4" w:rsidRPr="000F26F8" w:rsidRDefault="00A431A4" w:rsidP="00A431A4">
            <w:pPr>
              <w:rPr>
                <w:b/>
              </w:rPr>
            </w:pPr>
          </w:p>
        </w:tc>
        <w:tc>
          <w:tcPr>
            <w:tcW w:w="13465" w:type="dxa"/>
            <w:gridSpan w:val="8"/>
            <w:tcBorders>
              <w:top w:val="single" w:sz="4" w:space="0" w:color="auto"/>
              <w:left w:val="single" w:sz="4" w:space="0" w:color="auto"/>
              <w:bottom w:val="single" w:sz="4" w:space="0" w:color="auto"/>
              <w:right w:val="single" w:sz="4" w:space="0" w:color="auto"/>
            </w:tcBorders>
            <w:hideMark/>
          </w:tcPr>
          <w:p w:rsidR="00A431A4" w:rsidRPr="000F26F8" w:rsidRDefault="00A431A4" w:rsidP="00A431A4">
            <w:r w:rsidRPr="000F26F8">
              <w:rPr>
                <w:b/>
              </w:rPr>
              <w:t>Цель</w:t>
            </w:r>
            <w:r>
              <w:rPr>
                <w:b/>
              </w:rPr>
              <w:t xml:space="preserve"> реализации отдельного мероприятия</w:t>
            </w:r>
            <w:r w:rsidRPr="000F26F8">
              <w:t>: Сокращение численности безнадзорных животных.</w:t>
            </w:r>
          </w:p>
        </w:tc>
      </w:tr>
      <w:tr w:rsidR="00A431A4" w:rsidRPr="000F26F8" w:rsidTr="00A431A4">
        <w:tc>
          <w:tcPr>
            <w:tcW w:w="680" w:type="dxa"/>
            <w:tcBorders>
              <w:top w:val="single" w:sz="4" w:space="0" w:color="auto"/>
              <w:left w:val="single" w:sz="4" w:space="0" w:color="auto"/>
              <w:bottom w:val="single" w:sz="4" w:space="0" w:color="auto"/>
              <w:right w:val="single" w:sz="4" w:space="0" w:color="auto"/>
            </w:tcBorders>
            <w:vAlign w:val="bottom"/>
            <w:hideMark/>
          </w:tcPr>
          <w:p w:rsidR="00A431A4" w:rsidRPr="000F26F8" w:rsidRDefault="00A431A4" w:rsidP="00A431A4">
            <w:pPr>
              <w:rPr>
                <w:b/>
              </w:rPr>
            </w:pPr>
            <w:r w:rsidRPr="000F26F8">
              <w:rPr>
                <w:b/>
              </w:rPr>
              <w:t>1.1.</w:t>
            </w:r>
          </w:p>
        </w:tc>
        <w:tc>
          <w:tcPr>
            <w:tcW w:w="5549" w:type="dxa"/>
            <w:tcBorders>
              <w:top w:val="single" w:sz="4" w:space="0" w:color="auto"/>
              <w:left w:val="single" w:sz="4" w:space="0" w:color="auto"/>
              <w:bottom w:val="single" w:sz="4" w:space="0" w:color="auto"/>
              <w:right w:val="single" w:sz="4" w:space="0" w:color="auto"/>
            </w:tcBorders>
            <w:vAlign w:val="bottom"/>
            <w:hideMark/>
          </w:tcPr>
          <w:p w:rsidR="00A431A4" w:rsidRPr="000F26F8" w:rsidRDefault="00A431A4" w:rsidP="00A431A4">
            <w:r w:rsidRPr="000F26F8">
              <w:rPr>
                <w:b/>
              </w:rPr>
              <w:t>Показатель 1</w:t>
            </w:r>
            <w:r w:rsidRPr="000F26F8">
              <w:t>. Сокращение количества безнадзорных животных (собак).</w:t>
            </w:r>
          </w:p>
        </w:tc>
        <w:tc>
          <w:tcPr>
            <w:tcW w:w="1134" w:type="dxa"/>
            <w:tcBorders>
              <w:top w:val="single" w:sz="4" w:space="0" w:color="auto"/>
              <w:left w:val="single" w:sz="4" w:space="0" w:color="auto"/>
              <w:bottom w:val="single" w:sz="4" w:space="0" w:color="auto"/>
              <w:right w:val="single" w:sz="4" w:space="0" w:color="auto"/>
            </w:tcBorders>
            <w:vAlign w:val="bottom"/>
            <w:hideMark/>
          </w:tcPr>
          <w:p w:rsidR="00A431A4" w:rsidRPr="000F26F8" w:rsidRDefault="00A431A4" w:rsidP="00A431A4">
            <w:r w:rsidRPr="000F26F8">
              <w:t>0,01</w:t>
            </w:r>
          </w:p>
        </w:tc>
        <w:tc>
          <w:tcPr>
            <w:tcW w:w="992" w:type="dxa"/>
            <w:tcBorders>
              <w:top w:val="single" w:sz="4" w:space="0" w:color="auto"/>
              <w:left w:val="single" w:sz="4" w:space="0" w:color="auto"/>
              <w:bottom w:val="single" w:sz="4" w:space="0" w:color="auto"/>
              <w:right w:val="single" w:sz="4" w:space="0" w:color="auto"/>
            </w:tcBorders>
            <w:vAlign w:val="bottom"/>
            <w:hideMark/>
          </w:tcPr>
          <w:p w:rsidR="00A431A4" w:rsidRPr="000F26F8" w:rsidRDefault="00A431A4" w:rsidP="00A431A4">
            <w:r w:rsidRPr="000F26F8">
              <w:t>гол.</w:t>
            </w:r>
          </w:p>
        </w:tc>
        <w:tc>
          <w:tcPr>
            <w:tcW w:w="1961" w:type="dxa"/>
            <w:tcBorders>
              <w:top w:val="single" w:sz="4" w:space="0" w:color="auto"/>
              <w:left w:val="single" w:sz="4" w:space="0" w:color="auto"/>
              <w:bottom w:val="single" w:sz="4" w:space="0" w:color="auto"/>
              <w:right w:val="single" w:sz="4" w:space="0" w:color="auto"/>
            </w:tcBorders>
            <w:hideMark/>
          </w:tcPr>
          <w:p w:rsidR="00A431A4" w:rsidRPr="000F26F8" w:rsidRDefault="00A431A4" w:rsidP="00A431A4">
            <w:r w:rsidRPr="000F26F8">
              <w:t>отдел сельского хозяйства администрации района</w:t>
            </w:r>
          </w:p>
        </w:tc>
        <w:tc>
          <w:tcPr>
            <w:tcW w:w="993" w:type="dxa"/>
            <w:tcBorders>
              <w:top w:val="single" w:sz="4" w:space="0" w:color="auto"/>
              <w:left w:val="single" w:sz="4" w:space="0" w:color="auto"/>
              <w:bottom w:val="single" w:sz="4" w:space="0" w:color="auto"/>
              <w:right w:val="single" w:sz="4" w:space="0" w:color="auto"/>
            </w:tcBorders>
            <w:vAlign w:val="bottom"/>
            <w:hideMark/>
          </w:tcPr>
          <w:p w:rsidR="00A431A4" w:rsidRPr="000F26F8" w:rsidRDefault="00A431A4" w:rsidP="00A431A4">
            <w:r w:rsidRPr="000F26F8">
              <w:t>1</w:t>
            </w:r>
            <w:r>
              <w:t>30</w:t>
            </w:r>
          </w:p>
        </w:tc>
        <w:tc>
          <w:tcPr>
            <w:tcW w:w="992" w:type="dxa"/>
            <w:tcBorders>
              <w:top w:val="single" w:sz="4" w:space="0" w:color="auto"/>
              <w:left w:val="single" w:sz="4" w:space="0" w:color="auto"/>
              <w:bottom w:val="single" w:sz="4" w:space="0" w:color="auto"/>
              <w:right w:val="single" w:sz="4" w:space="0" w:color="auto"/>
            </w:tcBorders>
            <w:vAlign w:val="bottom"/>
            <w:hideMark/>
          </w:tcPr>
          <w:p w:rsidR="00A431A4" w:rsidRPr="000F26F8" w:rsidRDefault="00A431A4" w:rsidP="00A431A4">
            <w:r w:rsidRPr="000F26F8">
              <w:t>130</w:t>
            </w:r>
          </w:p>
        </w:tc>
        <w:tc>
          <w:tcPr>
            <w:tcW w:w="993" w:type="dxa"/>
            <w:tcBorders>
              <w:top w:val="single" w:sz="4" w:space="0" w:color="auto"/>
              <w:left w:val="single" w:sz="4" w:space="0" w:color="auto"/>
              <w:bottom w:val="single" w:sz="4" w:space="0" w:color="auto"/>
              <w:right w:val="single" w:sz="4" w:space="0" w:color="auto"/>
            </w:tcBorders>
            <w:vAlign w:val="bottom"/>
            <w:hideMark/>
          </w:tcPr>
          <w:p w:rsidR="00A431A4" w:rsidRPr="000F26F8" w:rsidRDefault="00A431A4" w:rsidP="00A431A4">
            <w:r w:rsidRPr="000F26F8">
              <w:t>130</w:t>
            </w:r>
          </w:p>
        </w:tc>
        <w:tc>
          <w:tcPr>
            <w:tcW w:w="851" w:type="dxa"/>
            <w:tcBorders>
              <w:top w:val="single" w:sz="4" w:space="0" w:color="auto"/>
              <w:left w:val="single" w:sz="4" w:space="0" w:color="auto"/>
              <w:bottom w:val="single" w:sz="4" w:space="0" w:color="auto"/>
              <w:right w:val="single" w:sz="4" w:space="0" w:color="auto"/>
            </w:tcBorders>
            <w:vAlign w:val="bottom"/>
            <w:hideMark/>
          </w:tcPr>
          <w:p w:rsidR="00A431A4" w:rsidRPr="000F26F8" w:rsidRDefault="00A431A4" w:rsidP="00A431A4">
            <w:r w:rsidRPr="000F26F8">
              <w:t>130</w:t>
            </w:r>
          </w:p>
        </w:tc>
      </w:tr>
      <w:tr w:rsidR="00A431A4" w:rsidRPr="000F26F8" w:rsidTr="00A431A4">
        <w:tc>
          <w:tcPr>
            <w:tcW w:w="680" w:type="dxa"/>
            <w:tcBorders>
              <w:top w:val="single" w:sz="4" w:space="0" w:color="auto"/>
              <w:left w:val="single" w:sz="4" w:space="0" w:color="auto"/>
              <w:bottom w:val="single" w:sz="4" w:space="0" w:color="auto"/>
              <w:right w:val="single" w:sz="4" w:space="0" w:color="auto"/>
            </w:tcBorders>
            <w:vAlign w:val="bottom"/>
            <w:hideMark/>
          </w:tcPr>
          <w:p w:rsidR="00A431A4" w:rsidRPr="000F26F8" w:rsidRDefault="00A431A4" w:rsidP="00A431A4">
            <w:pPr>
              <w:rPr>
                <w:b/>
              </w:rPr>
            </w:pPr>
            <w:r w:rsidRPr="000F26F8">
              <w:rPr>
                <w:b/>
              </w:rPr>
              <w:t>1.2.</w:t>
            </w:r>
          </w:p>
        </w:tc>
        <w:tc>
          <w:tcPr>
            <w:tcW w:w="13465" w:type="dxa"/>
            <w:gridSpan w:val="8"/>
            <w:tcBorders>
              <w:top w:val="single" w:sz="4" w:space="0" w:color="auto"/>
              <w:left w:val="single" w:sz="4" w:space="0" w:color="auto"/>
              <w:bottom w:val="single" w:sz="4" w:space="0" w:color="auto"/>
              <w:right w:val="single" w:sz="4" w:space="0" w:color="auto"/>
            </w:tcBorders>
            <w:vAlign w:val="bottom"/>
            <w:hideMark/>
          </w:tcPr>
          <w:p w:rsidR="00A431A4" w:rsidRPr="000F26F8" w:rsidRDefault="00A431A4" w:rsidP="00A431A4">
            <w:r w:rsidRPr="000F26F8">
              <w:rPr>
                <w:b/>
              </w:rPr>
              <w:t>Показатель 2</w:t>
            </w:r>
            <w:r w:rsidRPr="000F26F8">
              <w:t>. Эффективность оказания услуг по отлову и содержанию безнадзорных животных (собак)</w:t>
            </w:r>
          </w:p>
        </w:tc>
      </w:tr>
      <w:tr w:rsidR="00A431A4" w:rsidRPr="000F26F8" w:rsidTr="00A431A4">
        <w:tc>
          <w:tcPr>
            <w:tcW w:w="680" w:type="dxa"/>
            <w:tcBorders>
              <w:top w:val="single" w:sz="4" w:space="0" w:color="auto"/>
              <w:left w:val="single" w:sz="4" w:space="0" w:color="auto"/>
              <w:bottom w:val="single" w:sz="4" w:space="0" w:color="auto"/>
              <w:right w:val="single" w:sz="4" w:space="0" w:color="auto"/>
            </w:tcBorders>
            <w:vAlign w:val="bottom"/>
            <w:hideMark/>
          </w:tcPr>
          <w:p w:rsidR="00A431A4" w:rsidRPr="000F26F8" w:rsidRDefault="00A431A4" w:rsidP="00A431A4">
            <w:pPr>
              <w:rPr>
                <w:b/>
              </w:rPr>
            </w:pPr>
            <w:r w:rsidRPr="000F26F8">
              <w:rPr>
                <w:b/>
              </w:rPr>
              <w:t>1.2.1.</w:t>
            </w:r>
          </w:p>
        </w:tc>
        <w:tc>
          <w:tcPr>
            <w:tcW w:w="5549" w:type="dxa"/>
            <w:tcBorders>
              <w:top w:val="single" w:sz="4" w:space="0" w:color="auto"/>
              <w:left w:val="single" w:sz="4" w:space="0" w:color="auto"/>
              <w:bottom w:val="single" w:sz="4" w:space="0" w:color="auto"/>
              <w:right w:val="single" w:sz="4" w:space="0" w:color="auto"/>
            </w:tcBorders>
            <w:vAlign w:val="bottom"/>
            <w:hideMark/>
          </w:tcPr>
          <w:p w:rsidR="00A431A4" w:rsidRPr="000F26F8" w:rsidRDefault="00A431A4" w:rsidP="00A431A4">
            <w:r w:rsidRPr="000F26F8">
              <w:t>снижение жалоб от жителей района;</w:t>
            </w:r>
          </w:p>
        </w:tc>
        <w:tc>
          <w:tcPr>
            <w:tcW w:w="1134" w:type="dxa"/>
            <w:tcBorders>
              <w:top w:val="single" w:sz="4" w:space="0" w:color="auto"/>
              <w:left w:val="single" w:sz="4" w:space="0" w:color="auto"/>
              <w:bottom w:val="single" w:sz="4" w:space="0" w:color="auto"/>
              <w:right w:val="single" w:sz="4" w:space="0" w:color="auto"/>
            </w:tcBorders>
            <w:vAlign w:val="bottom"/>
            <w:hideMark/>
          </w:tcPr>
          <w:p w:rsidR="00A431A4" w:rsidRPr="000F26F8" w:rsidRDefault="00A431A4" w:rsidP="00A431A4">
            <w:r w:rsidRPr="000F26F8">
              <w:t>0,01</w:t>
            </w:r>
          </w:p>
        </w:tc>
        <w:tc>
          <w:tcPr>
            <w:tcW w:w="992" w:type="dxa"/>
            <w:tcBorders>
              <w:top w:val="single" w:sz="4" w:space="0" w:color="auto"/>
              <w:left w:val="single" w:sz="4" w:space="0" w:color="auto"/>
              <w:bottom w:val="single" w:sz="4" w:space="0" w:color="auto"/>
              <w:right w:val="single" w:sz="4" w:space="0" w:color="auto"/>
            </w:tcBorders>
            <w:vAlign w:val="bottom"/>
            <w:hideMark/>
          </w:tcPr>
          <w:p w:rsidR="00A431A4" w:rsidRPr="000F26F8" w:rsidRDefault="00A431A4" w:rsidP="00A431A4">
            <w:r w:rsidRPr="000F26F8">
              <w:t>ед.</w:t>
            </w:r>
          </w:p>
        </w:tc>
        <w:tc>
          <w:tcPr>
            <w:tcW w:w="1961" w:type="dxa"/>
            <w:vMerge w:val="restart"/>
            <w:tcBorders>
              <w:top w:val="single" w:sz="4" w:space="0" w:color="auto"/>
              <w:left w:val="single" w:sz="4" w:space="0" w:color="auto"/>
              <w:bottom w:val="single" w:sz="4" w:space="0" w:color="auto"/>
              <w:right w:val="single" w:sz="4" w:space="0" w:color="auto"/>
            </w:tcBorders>
            <w:vAlign w:val="bottom"/>
            <w:hideMark/>
          </w:tcPr>
          <w:p w:rsidR="00A431A4" w:rsidRPr="000F26F8" w:rsidRDefault="00A431A4" w:rsidP="00A431A4">
            <w:r w:rsidRPr="000F26F8">
              <w:t>КГБУЗ «Нижнеингашская РБ»</w:t>
            </w:r>
          </w:p>
        </w:tc>
        <w:tc>
          <w:tcPr>
            <w:tcW w:w="993" w:type="dxa"/>
            <w:tcBorders>
              <w:top w:val="single" w:sz="4" w:space="0" w:color="auto"/>
              <w:left w:val="single" w:sz="4" w:space="0" w:color="auto"/>
              <w:bottom w:val="single" w:sz="4" w:space="0" w:color="auto"/>
              <w:right w:val="single" w:sz="4" w:space="0" w:color="auto"/>
            </w:tcBorders>
            <w:vAlign w:val="bottom"/>
            <w:hideMark/>
          </w:tcPr>
          <w:p w:rsidR="00A431A4" w:rsidRPr="000F26F8" w:rsidRDefault="00A431A4" w:rsidP="00A431A4">
            <w:r>
              <w:t>1</w:t>
            </w:r>
          </w:p>
        </w:tc>
        <w:tc>
          <w:tcPr>
            <w:tcW w:w="992" w:type="dxa"/>
            <w:tcBorders>
              <w:top w:val="single" w:sz="4" w:space="0" w:color="auto"/>
              <w:left w:val="single" w:sz="4" w:space="0" w:color="auto"/>
              <w:bottom w:val="single" w:sz="4" w:space="0" w:color="auto"/>
              <w:right w:val="single" w:sz="4" w:space="0" w:color="auto"/>
            </w:tcBorders>
            <w:vAlign w:val="bottom"/>
            <w:hideMark/>
          </w:tcPr>
          <w:p w:rsidR="00A431A4" w:rsidRPr="000F26F8" w:rsidRDefault="00A431A4" w:rsidP="00A431A4">
            <w:r w:rsidRPr="000F26F8">
              <w:t>1</w:t>
            </w:r>
          </w:p>
        </w:tc>
        <w:tc>
          <w:tcPr>
            <w:tcW w:w="993" w:type="dxa"/>
            <w:tcBorders>
              <w:top w:val="single" w:sz="4" w:space="0" w:color="auto"/>
              <w:left w:val="single" w:sz="4" w:space="0" w:color="auto"/>
              <w:bottom w:val="single" w:sz="4" w:space="0" w:color="auto"/>
              <w:right w:val="single" w:sz="4" w:space="0" w:color="auto"/>
            </w:tcBorders>
            <w:vAlign w:val="bottom"/>
            <w:hideMark/>
          </w:tcPr>
          <w:p w:rsidR="00A431A4" w:rsidRPr="000F26F8" w:rsidRDefault="00A431A4" w:rsidP="00A431A4">
            <w:r w:rsidRPr="000F26F8">
              <w:t>1</w:t>
            </w:r>
          </w:p>
        </w:tc>
        <w:tc>
          <w:tcPr>
            <w:tcW w:w="851" w:type="dxa"/>
            <w:tcBorders>
              <w:top w:val="single" w:sz="4" w:space="0" w:color="auto"/>
              <w:left w:val="single" w:sz="4" w:space="0" w:color="auto"/>
              <w:bottom w:val="single" w:sz="4" w:space="0" w:color="auto"/>
              <w:right w:val="single" w:sz="4" w:space="0" w:color="auto"/>
            </w:tcBorders>
            <w:vAlign w:val="bottom"/>
            <w:hideMark/>
          </w:tcPr>
          <w:p w:rsidR="00A431A4" w:rsidRPr="000F26F8" w:rsidRDefault="00A431A4" w:rsidP="00A431A4">
            <w:r w:rsidRPr="000F26F8">
              <w:t>1</w:t>
            </w:r>
          </w:p>
        </w:tc>
      </w:tr>
      <w:tr w:rsidR="00A431A4" w:rsidRPr="000F26F8" w:rsidTr="00A431A4">
        <w:tc>
          <w:tcPr>
            <w:tcW w:w="680" w:type="dxa"/>
            <w:tcBorders>
              <w:top w:val="single" w:sz="4" w:space="0" w:color="auto"/>
              <w:left w:val="single" w:sz="4" w:space="0" w:color="auto"/>
              <w:bottom w:val="single" w:sz="4" w:space="0" w:color="auto"/>
              <w:right w:val="single" w:sz="4" w:space="0" w:color="auto"/>
            </w:tcBorders>
            <w:vAlign w:val="bottom"/>
            <w:hideMark/>
          </w:tcPr>
          <w:p w:rsidR="00A431A4" w:rsidRPr="000F26F8" w:rsidRDefault="00A431A4" w:rsidP="00A431A4">
            <w:pPr>
              <w:rPr>
                <w:b/>
              </w:rPr>
            </w:pPr>
            <w:r w:rsidRPr="000F26F8">
              <w:rPr>
                <w:b/>
              </w:rPr>
              <w:t>1.2.2.</w:t>
            </w:r>
          </w:p>
        </w:tc>
        <w:tc>
          <w:tcPr>
            <w:tcW w:w="5549" w:type="dxa"/>
            <w:tcBorders>
              <w:top w:val="single" w:sz="4" w:space="0" w:color="auto"/>
              <w:left w:val="single" w:sz="4" w:space="0" w:color="auto"/>
              <w:bottom w:val="single" w:sz="4" w:space="0" w:color="auto"/>
              <w:right w:val="single" w:sz="4" w:space="0" w:color="auto"/>
            </w:tcBorders>
            <w:vAlign w:val="bottom"/>
            <w:hideMark/>
          </w:tcPr>
          <w:p w:rsidR="00A431A4" w:rsidRPr="000F26F8" w:rsidRDefault="00A431A4" w:rsidP="00A431A4">
            <w:r w:rsidRPr="000F26F8">
              <w:t>уменьшение числа укусов;</w:t>
            </w:r>
          </w:p>
        </w:tc>
        <w:tc>
          <w:tcPr>
            <w:tcW w:w="1134" w:type="dxa"/>
            <w:tcBorders>
              <w:top w:val="single" w:sz="4" w:space="0" w:color="auto"/>
              <w:left w:val="single" w:sz="4" w:space="0" w:color="auto"/>
              <w:bottom w:val="single" w:sz="4" w:space="0" w:color="auto"/>
              <w:right w:val="single" w:sz="4" w:space="0" w:color="auto"/>
            </w:tcBorders>
            <w:vAlign w:val="bottom"/>
            <w:hideMark/>
          </w:tcPr>
          <w:p w:rsidR="00A431A4" w:rsidRPr="000F26F8" w:rsidRDefault="00A431A4" w:rsidP="00A431A4">
            <w:r w:rsidRPr="000F26F8">
              <w:t>0,01</w:t>
            </w:r>
          </w:p>
        </w:tc>
        <w:tc>
          <w:tcPr>
            <w:tcW w:w="992" w:type="dxa"/>
            <w:tcBorders>
              <w:top w:val="single" w:sz="4" w:space="0" w:color="auto"/>
              <w:left w:val="single" w:sz="4" w:space="0" w:color="auto"/>
              <w:bottom w:val="single" w:sz="4" w:space="0" w:color="auto"/>
              <w:right w:val="single" w:sz="4" w:space="0" w:color="auto"/>
            </w:tcBorders>
            <w:vAlign w:val="bottom"/>
            <w:hideMark/>
          </w:tcPr>
          <w:p w:rsidR="00A431A4" w:rsidRPr="000F26F8" w:rsidRDefault="00A431A4" w:rsidP="00A431A4">
            <w:r w:rsidRPr="000F26F8">
              <w:t>ед.</w:t>
            </w:r>
          </w:p>
        </w:tc>
        <w:tc>
          <w:tcPr>
            <w:tcW w:w="1961" w:type="dxa"/>
            <w:vMerge/>
            <w:tcBorders>
              <w:top w:val="single" w:sz="4" w:space="0" w:color="auto"/>
              <w:left w:val="single" w:sz="4" w:space="0" w:color="auto"/>
              <w:bottom w:val="single" w:sz="4" w:space="0" w:color="auto"/>
              <w:right w:val="single" w:sz="4" w:space="0" w:color="auto"/>
            </w:tcBorders>
            <w:vAlign w:val="center"/>
            <w:hideMark/>
          </w:tcPr>
          <w:p w:rsidR="00A431A4" w:rsidRPr="000F26F8" w:rsidRDefault="00A431A4" w:rsidP="00A431A4"/>
        </w:tc>
        <w:tc>
          <w:tcPr>
            <w:tcW w:w="993" w:type="dxa"/>
            <w:tcBorders>
              <w:top w:val="single" w:sz="4" w:space="0" w:color="auto"/>
              <w:left w:val="single" w:sz="4" w:space="0" w:color="auto"/>
              <w:bottom w:val="single" w:sz="4" w:space="0" w:color="auto"/>
              <w:right w:val="single" w:sz="4" w:space="0" w:color="auto"/>
            </w:tcBorders>
            <w:vAlign w:val="bottom"/>
            <w:hideMark/>
          </w:tcPr>
          <w:p w:rsidR="00A431A4" w:rsidRPr="000F26F8" w:rsidRDefault="00A431A4" w:rsidP="00A431A4">
            <w:r>
              <w:t>1</w:t>
            </w:r>
          </w:p>
        </w:tc>
        <w:tc>
          <w:tcPr>
            <w:tcW w:w="992" w:type="dxa"/>
            <w:tcBorders>
              <w:top w:val="single" w:sz="4" w:space="0" w:color="auto"/>
              <w:left w:val="single" w:sz="4" w:space="0" w:color="auto"/>
              <w:bottom w:val="single" w:sz="4" w:space="0" w:color="auto"/>
              <w:right w:val="single" w:sz="4" w:space="0" w:color="auto"/>
            </w:tcBorders>
            <w:vAlign w:val="bottom"/>
            <w:hideMark/>
          </w:tcPr>
          <w:p w:rsidR="00A431A4" w:rsidRPr="000F26F8" w:rsidRDefault="00A431A4" w:rsidP="00A431A4">
            <w:r w:rsidRPr="000F26F8">
              <w:t>1</w:t>
            </w:r>
          </w:p>
        </w:tc>
        <w:tc>
          <w:tcPr>
            <w:tcW w:w="993" w:type="dxa"/>
            <w:tcBorders>
              <w:top w:val="single" w:sz="4" w:space="0" w:color="auto"/>
              <w:left w:val="single" w:sz="4" w:space="0" w:color="auto"/>
              <w:bottom w:val="single" w:sz="4" w:space="0" w:color="auto"/>
              <w:right w:val="single" w:sz="4" w:space="0" w:color="auto"/>
            </w:tcBorders>
            <w:vAlign w:val="bottom"/>
            <w:hideMark/>
          </w:tcPr>
          <w:p w:rsidR="00A431A4" w:rsidRPr="000F26F8" w:rsidRDefault="00A431A4" w:rsidP="00A431A4">
            <w:r w:rsidRPr="000F26F8">
              <w:t>1</w:t>
            </w:r>
          </w:p>
        </w:tc>
        <w:tc>
          <w:tcPr>
            <w:tcW w:w="851" w:type="dxa"/>
            <w:tcBorders>
              <w:top w:val="single" w:sz="4" w:space="0" w:color="auto"/>
              <w:left w:val="single" w:sz="4" w:space="0" w:color="auto"/>
              <w:bottom w:val="single" w:sz="4" w:space="0" w:color="auto"/>
              <w:right w:val="single" w:sz="4" w:space="0" w:color="auto"/>
            </w:tcBorders>
            <w:vAlign w:val="bottom"/>
            <w:hideMark/>
          </w:tcPr>
          <w:p w:rsidR="00A431A4" w:rsidRPr="000F26F8" w:rsidRDefault="00A431A4" w:rsidP="00A431A4">
            <w:r w:rsidRPr="000F26F8">
              <w:t>1</w:t>
            </w:r>
          </w:p>
        </w:tc>
      </w:tr>
      <w:tr w:rsidR="00A431A4" w:rsidRPr="000F26F8" w:rsidTr="00A431A4">
        <w:tc>
          <w:tcPr>
            <w:tcW w:w="680" w:type="dxa"/>
            <w:tcBorders>
              <w:top w:val="single" w:sz="4" w:space="0" w:color="auto"/>
              <w:left w:val="single" w:sz="4" w:space="0" w:color="auto"/>
              <w:bottom w:val="single" w:sz="4" w:space="0" w:color="auto"/>
              <w:right w:val="single" w:sz="4" w:space="0" w:color="auto"/>
            </w:tcBorders>
            <w:vAlign w:val="bottom"/>
            <w:hideMark/>
          </w:tcPr>
          <w:p w:rsidR="00A431A4" w:rsidRPr="000F26F8" w:rsidRDefault="00A431A4" w:rsidP="00A431A4">
            <w:pPr>
              <w:rPr>
                <w:b/>
              </w:rPr>
            </w:pPr>
            <w:r w:rsidRPr="000F26F8">
              <w:rPr>
                <w:b/>
              </w:rPr>
              <w:t>1.2.3.</w:t>
            </w:r>
          </w:p>
        </w:tc>
        <w:tc>
          <w:tcPr>
            <w:tcW w:w="5549" w:type="dxa"/>
            <w:tcBorders>
              <w:top w:val="single" w:sz="4" w:space="0" w:color="auto"/>
              <w:left w:val="single" w:sz="4" w:space="0" w:color="auto"/>
              <w:bottom w:val="single" w:sz="4" w:space="0" w:color="auto"/>
              <w:right w:val="single" w:sz="4" w:space="0" w:color="auto"/>
            </w:tcBorders>
            <w:vAlign w:val="bottom"/>
            <w:hideMark/>
          </w:tcPr>
          <w:p w:rsidR="00A431A4" w:rsidRPr="000F26F8" w:rsidRDefault="00A431A4" w:rsidP="00A431A4">
            <w:r w:rsidRPr="000F26F8">
              <w:t>уменьшение числа обращений в медицинские учреждения.</w:t>
            </w:r>
          </w:p>
        </w:tc>
        <w:tc>
          <w:tcPr>
            <w:tcW w:w="1134" w:type="dxa"/>
            <w:tcBorders>
              <w:top w:val="single" w:sz="4" w:space="0" w:color="auto"/>
              <w:left w:val="single" w:sz="4" w:space="0" w:color="auto"/>
              <w:bottom w:val="single" w:sz="4" w:space="0" w:color="auto"/>
              <w:right w:val="single" w:sz="4" w:space="0" w:color="auto"/>
            </w:tcBorders>
            <w:vAlign w:val="bottom"/>
            <w:hideMark/>
          </w:tcPr>
          <w:p w:rsidR="00A431A4" w:rsidRPr="000F26F8" w:rsidRDefault="00A431A4" w:rsidP="00A431A4">
            <w:r w:rsidRPr="000F26F8">
              <w:t>0,01</w:t>
            </w:r>
          </w:p>
        </w:tc>
        <w:tc>
          <w:tcPr>
            <w:tcW w:w="992" w:type="dxa"/>
            <w:tcBorders>
              <w:top w:val="single" w:sz="4" w:space="0" w:color="auto"/>
              <w:left w:val="single" w:sz="4" w:space="0" w:color="auto"/>
              <w:bottom w:val="single" w:sz="4" w:space="0" w:color="auto"/>
              <w:right w:val="single" w:sz="4" w:space="0" w:color="auto"/>
            </w:tcBorders>
            <w:vAlign w:val="bottom"/>
            <w:hideMark/>
          </w:tcPr>
          <w:p w:rsidR="00A431A4" w:rsidRPr="000F26F8" w:rsidRDefault="00A431A4" w:rsidP="00A431A4">
            <w:r w:rsidRPr="000F26F8">
              <w:t>ед.</w:t>
            </w:r>
          </w:p>
        </w:tc>
        <w:tc>
          <w:tcPr>
            <w:tcW w:w="1961" w:type="dxa"/>
            <w:vMerge/>
            <w:tcBorders>
              <w:top w:val="single" w:sz="4" w:space="0" w:color="auto"/>
              <w:left w:val="single" w:sz="4" w:space="0" w:color="auto"/>
              <w:bottom w:val="single" w:sz="4" w:space="0" w:color="auto"/>
              <w:right w:val="single" w:sz="4" w:space="0" w:color="auto"/>
            </w:tcBorders>
            <w:vAlign w:val="center"/>
            <w:hideMark/>
          </w:tcPr>
          <w:p w:rsidR="00A431A4" w:rsidRPr="000F26F8" w:rsidRDefault="00A431A4" w:rsidP="00A431A4"/>
        </w:tc>
        <w:tc>
          <w:tcPr>
            <w:tcW w:w="993" w:type="dxa"/>
            <w:tcBorders>
              <w:top w:val="single" w:sz="4" w:space="0" w:color="auto"/>
              <w:left w:val="single" w:sz="4" w:space="0" w:color="auto"/>
              <w:bottom w:val="single" w:sz="4" w:space="0" w:color="auto"/>
              <w:right w:val="single" w:sz="4" w:space="0" w:color="auto"/>
            </w:tcBorders>
            <w:vAlign w:val="bottom"/>
            <w:hideMark/>
          </w:tcPr>
          <w:p w:rsidR="00A431A4" w:rsidRPr="000F26F8" w:rsidRDefault="00A431A4" w:rsidP="00A431A4">
            <w:r>
              <w:t>104</w:t>
            </w:r>
          </w:p>
        </w:tc>
        <w:tc>
          <w:tcPr>
            <w:tcW w:w="992" w:type="dxa"/>
            <w:tcBorders>
              <w:top w:val="single" w:sz="4" w:space="0" w:color="auto"/>
              <w:left w:val="single" w:sz="4" w:space="0" w:color="auto"/>
              <w:bottom w:val="single" w:sz="4" w:space="0" w:color="auto"/>
              <w:right w:val="single" w:sz="4" w:space="0" w:color="auto"/>
            </w:tcBorders>
            <w:vAlign w:val="bottom"/>
            <w:hideMark/>
          </w:tcPr>
          <w:p w:rsidR="00A431A4" w:rsidRPr="000F26F8" w:rsidRDefault="00A431A4" w:rsidP="00A431A4">
            <w:r>
              <w:t>84</w:t>
            </w:r>
          </w:p>
        </w:tc>
        <w:tc>
          <w:tcPr>
            <w:tcW w:w="993" w:type="dxa"/>
            <w:tcBorders>
              <w:top w:val="single" w:sz="4" w:space="0" w:color="auto"/>
              <w:left w:val="single" w:sz="4" w:space="0" w:color="auto"/>
              <w:bottom w:val="single" w:sz="4" w:space="0" w:color="auto"/>
              <w:right w:val="single" w:sz="4" w:space="0" w:color="auto"/>
            </w:tcBorders>
            <w:vAlign w:val="bottom"/>
            <w:hideMark/>
          </w:tcPr>
          <w:p w:rsidR="00A431A4" w:rsidRPr="000F26F8" w:rsidRDefault="00A431A4" w:rsidP="00A431A4">
            <w:r>
              <w:t>67</w:t>
            </w:r>
          </w:p>
        </w:tc>
        <w:tc>
          <w:tcPr>
            <w:tcW w:w="851" w:type="dxa"/>
            <w:tcBorders>
              <w:top w:val="single" w:sz="4" w:space="0" w:color="auto"/>
              <w:left w:val="single" w:sz="4" w:space="0" w:color="auto"/>
              <w:bottom w:val="single" w:sz="4" w:space="0" w:color="auto"/>
              <w:right w:val="single" w:sz="4" w:space="0" w:color="auto"/>
            </w:tcBorders>
            <w:vAlign w:val="bottom"/>
            <w:hideMark/>
          </w:tcPr>
          <w:p w:rsidR="00A431A4" w:rsidRPr="000F26F8" w:rsidRDefault="00A431A4" w:rsidP="00A431A4">
            <w:r w:rsidRPr="000F26F8">
              <w:t>67</w:t>
            </w:r>
          </w:p>
        </w:tc>
      </w:tr>
      <w:tr w:rsidR="00A431A4" w:rsidRPr="000F26F8" w:rsidTr="00A431A4">
        <w:tc>
          <w:tcPr>
            <w:tcW w:w="680" w:type="dxa"/>
            <w:tcBorders>
              <w:top w:val="single" w:sz="4" w:space="0" w:color="auto"/>
              <w:left w:val="single" w:sz="4" w:space="0" w:color="auto"/>
              <w:bottom w:val="nil"/>
              <w:right w:val="single" w:sz="4" w:space="0" w:color="auto"/>
            </w:tcBorders>
            <w:vAlign w:val="bottom"/>
            <w:hideMark/>
          </w:tcPr>
          <w:p w:rsidR="00A431A4" w:rsidRPr="000F26F8" w:rsidRDefault="00A431A4" w:rsidP="00A431A4">
            <w:pPr>
              <w:rPr>
                <w:b/>
              </w:rPr>
            </w:pPr>
          </w:p>
        </w:tc>
        <w:tc>
          <w:tcPr>
            <w:tcW w:w="13465" w:type="dxa"/>
            <w:gridSpan w:val="8"/>
            <w:tcBorders>
              <w:top w:val="single" w:sz="4" w:space="0" w:color="auto"/>
              <w:left w:val="single" w:sz="4" w:space="0" w:color="auto"/>
              <w:bottom w:val="nil"/>
              <w:right w:val="single" w:sz="4" w:space="0" w:color="auto"/>
            </w:tcBorders>
            <w:vAlign w:val="bottom"/>
          </w:tcPr>
          <w:p w:rsidR="00A431A4" w:rsidRPr="000F26F8" w:rsidRDefault="00A431A4" w:rsidP="00A431A4"/>
        </w:tc>
      </w:tr>
      <w:tr w:rsidR="00A431A4" w:rsidRPr="000F26F8" w:rsidTr="00A431A4">
        <w:tc>
          <w:tcPr>
            <w:tcW w:w="680" w:type="dxa"/>
            <w:tcBorders>
              <w:top w:val="nil"/>
              <w:left w:val="nil"/>
              <w:bottom w:val="nil"/>
              <w:right w:val="nil"/>
            </w:tcBorders>
            <w:vAlign w:val="bottom"/>
          </w:tcPr>
          <w:p w:rsidR="00A431A4" w:rsidRPr="000F26F8" w:rsidRDefault="00A431A4" w:rsidP="00A431A4">
            <w:pPr>
              <w:rPr>
                <w:b/>
              </w:rPr>
            </w:pPr>
          </w:p>
        </w:tc>
        <w:tc>
          <w:tcPr>
            <w:tcW w:w="13465" w:type="dxa"/>
            <w:gridSpan w:val="8"/>
            <w:tcBorders>
              <w:top w:val="nil"/>
              <w:left w:val="nil"/>
              <w:bottom w:val="nil"/>
              <w:right w:val="nil"/>
            </w:tcBorders>
            <w:vAlign w:val="bottom"/>
          </w:tcPr>
          <w:p w:rsidR="00A431A4" w:rsidRPr="000F26F8" w:rsidRDefault="00A431A4" w:rsidP="00A431A4"/>
        </w:tc>
      </w:tr>
      <w:tr w:rsidR="00A431A4" w:rsidRPr="000F26F8" w:rsidTr="00A431A4">
        <w:tc>
          <w:tcPr>
            <w:tcW w:w="680" w:type="dxa"/>
            <w:tcBorders>
              <w:top w:val="nil"/>
              <w:left w:val="nil"/>
              <w:bottom w:val="nil"/>
              <w:right w:val="nil"/>
            </w:tcBorders>
            <w:vAlign w:val="bottom"/>
          </w:tcPr>
          <w:p w:rsidR="00A431A4" w:rsidRPr="000F26F8" w:rsidRDefault="00A431A4" w:rsidP="00A431A4">
            <w:pPr>
              <w:rPr>
                <w:b/>
              </w:rPr>
            </w:pPr>
          </w:p>
        </w:tc>
        <w:tc>
          <w:tcPr>
            <w:tcW w:w="5549" w:type="dxa"/>
            <w:tcBorders>
              <w:top w:val="nil"/>
              <w:left w:val="nil"/>
              <w:bottom w:val="nil"/>
              <w:right w:val="nil"/>
            </w:tcBorders>
            <w:vAlign w:val="bottom"/>
          </w:tcPr>
          <w:p w:rsidR="00A431A4" w:rsidRPr="000F26F8" w:rsidRDefault="00A431A4" w:rsidP="00A431A4"/>
        </w:tc>
        <w:tc>
          <w:tcPr>
            <w:tcW w:w="1134" w:type="dxa"/>
            <w:tcBorders>
              <w:top w:val="nil"/>
              <w:left w:val="nil"/>
              <w:bottom w:val="nil"/>
              <w:right w:val="nil"/>
            </w:tcBorders>
            <w:vAlign w:val="bottom"/>
          </w:tcPr>
          <w:p w:rsidR="00A431A4" w:rsidRPr="000F26F8" w:rsidRDefault="00A431A4" w:rsidP="00A431A4"/>
        </w:tc>
        <w:tc>
          <w:tcPr>
            <w:tcW w:w="992" w:type="dxa"/>
            <w:tcBorders>
              <w:top w:val="nil"/>
              <w:left w:val="nil"/>
              <w:bottom w:val="nil"/>
              <w:right w:val="nil"/>
            </w:tcBorders>
            <w:vAlign w:val="bottom"/>
          </w:tcPr>
          <w:p w:rsidR="00A431A4" w:rsidRPr="000F26F8" w:rsidRDefault="00A431A4" w:rsidP="00A431A4"/>
        </w:tc>
        <w:tc>
          <w:tcPr>
            <w:tcW w:w="1961" w:type="dxa"/>
            <w:tcBorders>
              <w:top w:val="nil"/>
              <w:left w:val="nil"/>
              <w:bottom w:val="nil"/>
              <w:right w:val="nil"/>
            </w:tcBorders>
            <w:vAlign w:val="bottom"/>
          </w:tcPr>
          <w:p w:rsidR="00A431A4" w:rsidRPr="000F26F8" w:rsidRDefault="00A431A4" w:rsidP="00A431A4"/>
        </w:tc>
        <w:tc>
          <w:tcPr>
            <w:tcW w:w="993" w:type="dxa"/>
            <w:tcBorders>
              <w:top w:val="nil"/>
              <w:left w:val="nil"/>
              <w:bottom w:val="nil"/>
              <w:right w:val="nil"/>
            </w:tcBorders>
            <w:vAlign w:val="bottom"/>
          </w:tcPr>
          <w:p w:rsidR="00A431A4" w:rsidRPr="000F26F8" w:rsidRDefault="00A431A4" w:rsidP="00A431A4"/>
        </w:tc>
        <w:tc>
          <w:tcPr>
            <w:tcW w:w="992" w:type="dxa"/>
            <w:tcBorders>
              <w:top w:val="nil"/>
              <w:left w:val="nil"/>
              <w:bottom w:val="nil"/>
              <w:right w:val="nil"/>
            </w:tcBorders>
            <w:vAlign w:val="bottom"/>
          </w:tcPr>
          <w:p w:rsidR="00A431A4" w:rsidRPr="000F26F8" w:rsidRDefault="00A431A4" w:rsidP="00A431A4"/>
        </w:tc>
        <w:tc>
          <w:tcPr>
            <w:tcW w:w="993" w:type="dxa"/>
            <w:tcBorders>
              <w:top w:val="nil"/>
              <w:left w:val="nil"/>
              <w:bottom w:val="nil"/>
              <w:right w:val="nil"/>
            </w:tcBorders>
            <w:vAlign w:val="bottom"/>
          </w:tcPr>
          <w:p w:rsidR="00A431A4" w:rsidRPr="000F26F8" w:rsidRDefault="00A431A4" w:rsidP="00A431A4"/>
        </w:tc>
        <w:tc>
          <w:tcPr>
            <w:tcW w:w="851" w:type="dxa"/>
            <w:tcBorders>
              <w:top w:val="nil"/>
              <w:left w:val="nil"/>
              <w:bottom w:val="nil"/>
              <w:right w:val="nil"/>
            </w:tcBorders>
            <w:vAlign w:val="bottom"/>
          </w:tcPr>
          <w:p w:rsidR="00A431A4" w:rsidRPr="000F26F8" w:rsidRDefault="00A431A4" w:rsidP="00A431A4"/>
        </w:tc>
      </w:tr>
      <w:tr w:rsidR="00A431A4" w:rsidRPr="000F26F8" w:rsidTr="00A431A4">
        <w:tc>
          <w:tcPr>
            <w:tcW w:w="680" w:type="dxa"/>
            <w:tcBorders>
              <w:top w:val="nil"/>
              <w:left w:val="nil"/>
              <w:bottom w:val="nil"/>
              <w:right w:val="nil"/>
            </w:tcBorders>
            <w:vAlign w:val="bottom"/>
          </w:tcPr>
          <w:p w:rsidR="00A431A4" w:rsidRPr="000F26F8" w:rsidRDefault="00A431A4" w:rsidP="00A431A4">
            <w:pPr>
              <w:rPr>
                <w:b/>
              </w:rPr>
            </w:pPr>
          </w:p>
        </w:tc>
        <w:tc>
          <w:tcPr>
            <w:tcW w:w="5549" w:type="dxa"/>
            <w:tcBorders>
              <w:top w:val="nil"/>
              <w:left w:val="nil"/>
              <w:bottom w:val="nil"/>
              <w:right w:val="nil"/>
            </w:tcBorders>
            <w:vAlign w:val="bottom"/>
          </w:tcPr>
          <w:p w:rsidR="00A431A4" w:rsidRPr="000F26F8" w:rsidRDefault="00A431A4" w:rsidP="00A431A4"/>
        </w:tc>
        <w:tc>
          <w:tcPr>
            <w:tcW w:w="1134" w:type="dxa"/>
            <w:tcBorders>
              <w:top w:val="nil"/>
              <w:left w:val="nil"/>
              <w:bottom w:val="nil"/>
              <w:right w:val="nil"/>
            </w:tcBorders>
            <w:vAlign w:val="bottom"/>
          </w:tcPr>
          <w:p w:rsidR="00A431A4" w:rsidRPr="000F26F8" w:rsidRDefault="00A431A4" w:rsidP="00A431A4"/>
        </w:tc>
        <w:tc>
          <w:tcPr>
            <w:tcW w:w="992" w:type="dxa"/>
            <w:tcBorders>
              <w:top w:val="nil"/>
              <w:left w:val="nil"/>
              <w:bottom w:val="nil"/>
              <w:right w:val="nil"/>
            </w:tcBorders>
            <w:vAlign w:val="bottom"/>
          </w:tcPr>
          <w:p w:rsidR="00A431A4" w:rsidRPr="000F26F8" w:rsidRDefault="00A431A4" w:rsidP="00A431A4"/>
        </w:tc>
        <w:tc>
          <w:tcPr>
            <w:tcW w:w="1961" w:type="dxa"/>
            <w:tcBorders>
              <w:top w:val="nil"/>
              <w:left w:val="nil"/>
              <w:bottom w:val="nil"/>
              <w:right w:val="nil"/>
            </w:tcBorders>
            <w:vAlign w:val="bottom"/>
          </w:tcPr>
          <w:p w:rsidR="00A431A4" w:rsidRPr="000F26F8" w:rsidRDefault="00A431A4" w:rsidP="00A431A4"/>
        </w:tc>
        <w:tc>
          <w:tcPr>
            <w:tcW w:w="993" w:type="dxa"/>
            <w:tcBorders>
              <w:top w:val="nil"/>
              <w:left w:val="nil"/>
              <w:bottom w:val="nil"/>
              <w:right w:val="nil"/>
            </w:tcBorders>
            <w:vAlign w:val="bottom"/>
          </w:tcPr>
          <w:p w:rsidR="00A431A4" w:rsidRPr="000F26F8" w:rsidRDefault="00A431A4" w:rsidP="00A431A4"/>
        </w:tc>
        <w:tc>
          <w:tcPr>
            <w:tcW w:w="992" w:type="dxa"/>
            <w:tcBorders>
              <w:top w:val="nil"/>
              <w:left w:val="nil"/>
              <w:bottom w:val="nil"/>
              <w:right w:val="nil"/>
            </w:tcBorders>
            <w:vAlign w:val="bottom"/>
          </w:tcPr>
          <w:p w:rsidR="00A431A4" w:rsidRPr="000F26F8" w:rsidRDefault="00A431A4" w:rsidP="00A431A4"/>
        </w:tc>
        <w:tc>
          <w:tcPr>
            <w:tcW w:w="993" w:type="dxa"/>
            <w:tcBorders>
              <w:top w:val="nil"/>
              <w:left w:val="nil"/>
              <w:bottom w:val="nil"/>
              <w:right w:val="nil"/>
            </w:tcBorders>
            <w:vAlign w:val="bottom"/>
          </w:tcPr>
          <w:p w:rsidR="00A431A4" w:rsidRPr="000F26F8" w:rsidRDefault="00A431A4" w:rsidP="00A431A4"/>
        </w:tc>
        <w:tc>
          <w:tcPr>
            <w:tcW w:w="851" w:type="dxa"/>
            <w:tcBorders>
              <w:top w:val="nil"/>
              <w:left w:val="nil"/>
              <w:bottom w:val="nil"/>
              <w:right w:val="nil"/>
            </w:tcBorders>
            <w:vAlign w:val="bottom"/>
          </w:tcPr>
          <w:p w:rsidR="00A431A4" w:rsidRPr="000F26F8" w:rsidRDefault="00A431A4" w:rsidP="00A431A4"/>
        </w:tc>
      </w:tr>
      <w:tr w:rsidR="00A431A4" w:rsidRPr="000F26F8" w:rsidTr="00A431A4">
        <w:tc>
          <w:tcPr>
            <w:tcW w:w="680" w:type="dxa"/>
            <w:tcBorders>
              <w:top w:val="nil"/>
              <w:left w:val="nil"/>
              <w:bottom w:val="nil"/>
              <w:right w:val="nil"/>
            </w:tcBorders>
            <w:vAlign w:val="bottom"/>
          </w:tcPr>
          <w:p w:rsidR="00A431A4" w:rsidRPr="000F26F8" w:rsidRDefault="00A431A4" w:rsidP="00A431A4">
            <w:pPr>
              <w:rPr>
                <w:b/>
              </w:rPr>
            </w:pPr>
          </w:p>
        </w:tc>
        <w:tc>
          <w:tcPr>
            <w:tcW w:w="5549" w:type="dxa"/>
            <w:tcBorders>
              <w:top w:val="nil"/>
              <w:left w:val="nil"/>
              <w:bottom w:val="nil"/>
              <w:right w:val="nil"/>
            </w:tcBorders>
            <w:vAlign w:val="bottom"/>
          </w:tcPr>
          <w:p w:rsidR="00A431A4" w:rsidRPr="000F26F8" w:rsidRDefault="00A431A4" w:rsidP="00A431A4"/>
        </w:tc>
        <w:tc>
          <w:tcPr>
            <w:tcW w:w="1134" w:type="dxa"/>
            <w:tcBorders>
              <w:top w:val="nil"/>
              <w:left w:val="nil"/>
              <w:bottom w:val="nil"/>
              <w:right w:val="nil"/>
            </w:tcBorders>
            <w:vAlign w:val="bottom"/>
          </w:tcPr>
          <w:p w:rsidR="00A431A4" w:rsidRPr="000F26F8" w:rsidRDefault="00A431A4" w:rsidP="00A431A4"/>
        </w:tc>
        <w:tc>
          <w:tcPr>
            <w:tcW w:w="992" w:type="dxa"/>
            <w:tcBorders>
              <w:top w:val="nil"/>
              <w:left w:val="nil"/>
              <w:bottom w:val="nil"/>
              <w:right w:val="nil"/>
            </w:tcBorders>
            <w:vAlign w:val="bottom"/>
          </w:tcPr>
          <w:p w:rsidR="00A431A4" w:rsidRPr="000F26F8" w:rsidRDefault="00A431A4" w:rsidP="00A431A4"/>
        </w:tc>
        <w:tc>
          <w:tcPr>
            <w:tcW w:w="1961" w:type="dxa"/>
            <w:tcBorders>
              <w:top w:val="nil"/>
              <w:left w:val="nil"/>
              <w:bottom w:val="nil"/>
              <w:right w:val="nil"/>
            </w:tcBorders>
            <w:vAlign w:val="bottom"/>
          </w:tcPr>
          <w:p w:rsidR="00A431A4" w:rsidRPr="000F26F8" w:rsidRDefault="00A431A4" w:rsidP="00A431A4"/>
        </w:tc>
        <w:tc>
          <w:tcPr>
            <w:tcW w:w="993" w:type="dxa"/>
            <w:tcBorders>
              <w:top w:val="nil"/>
              <w:left w:val="nil"/>
              <w:bottom w:val="nil"/>
              <w:right w:val="nil"/>
            </w:tcBorders>
            <w:vAlign w:val="bottom"/>
          </w:tcPr>
          <w:p w:rsidR="00A431A4" w:rsidRPr="000F26F8" w:rsidRDefault="00A431A4" w:rsidP="00A431A4"/>
        </w:tc>
        <w:tc>
          <w:tcPr>
            <w:tcW w:w="992" w:type="dxa"/>
            <w:tcBorders>
              <w:top w:val="nil"/>
              <w:left w:val="nil"/>
              <w:bottom w:val="nil"/>
              <w:right w:val="nil"/>
            </w:tcBorders>
            <w:vAlign w:val="bottom"/>
          </w:tcPr>
          <w:p w:rsidR="00A431A4" w:rsidRPr="000F26F8" w:rsidRDefault="00A431A4" w:rsidP="00A431A4"/>
        </w:tc>
        <w:tc>
          <w:tcPr>
            <w:tcW w:w="993" w:type="dxa"/>
            <w:tcBorders>
              <w:top w:val="nil"/>
              <w:left w:val="nil"/>
              <w:bottom w:val="nil"/>
              <w:right w:val="nil"/>
            </w:tcBorders>
            <w:vAlign w:val="bottom"/>
          </w:tcPr>
          <w:p w:rsidR="00A431A4" w:rsidRPr="000F26F8" w:rsidRDefault="00A431A4" w:rsidP="00A431A4"/>
        </w:tc>
        <w:tc>
          <w:tcPr>
            <w:tcW w:w="851" w:type="dxa"/>
            <w:tcBorders>
              <w:top w:val="nil"/>
              <w:left w:val="nil"/>
              <w:bottom w:val="nil"/>
              <w:right w:val="nil"/>
            </w:tcBorders>
            <w:vAlign w:val="bottom"/>
          </w:tcPr>
          <w:p w:rsidR="00A431A4" w:rsidRPr="000F26F8" w:rsidRDefault="00A431A4" w:rsidP="00A431A4"/>
        </w:tc>
      </w:tr>
      <w:tr w:rsidR="00A431A4" w:rsidRPr="000F26F8" w:rsidTr="00A431A4">
        <w:tc>
          <w:tcPr>
            <w:tcW w:w="680" w:type="dxa"/>
            <w:tcBorders>
              <w:top w:val="nil"/>
              <w:left w:val="nil"/>
              <w:bottom w:val="nil"/>
              <w:right w:val="nil"/>
            </w:tcBorders>
            <w:vAlign w:val="bottom"/>
          </w:tcPr>
          <w:p w:rsidR="00A431A4" w:rsidRPr="000F26F8" w:rsidRDefault="00A431A4" w:rsidP="00A431A4">
            <w:pPr>
              <w:rPr>
                <w:b/>
              </w:rPr>
            </w:pPr>
          </w:p>
        </w:tc>
        <w:tc>
          <w:tcPr>
            <w:tcW w:w="5549" w:type="dxa"/>
            <w:tcBorders>
              <w:top w:val="nil"/>
              <w:left w:val="nil"/>
              <w:bottom w:val="nil"/>
              <w:right w:val="nil"/>
            </w:tcBorders>
            <w:vAlign w:val="bottom"/>
          </w:tcPr>
          <w:p w:rsidR="00A431A4" w:rsidRPr="000F26F8" w:rsidRDefault="00A431A4" w:rsidP="00A431A4"/>
        </w:tc>
        <w:tc>
          <w:tcPr>
            <w:tcW w:w="1134" w:type="dxa"/>
            <w:tcBorders>
              <w:top w:val="nil"/>
              <w:left w:val="nil"/>
              <w:bottom w:val="nil"/>
              <w:right w:val="nil"/>
            </w:tcBorders>
            <w:vAlign w:val="bottom"/>
          </w:tcPr>
          <w:p w:rsidR="00A431A4" w:rsidRPr="000F26F8" w:rsidRDefault="00A431A4" w:rsidP="00A431A4"/>
        </w:tc>
        <w:tc>
          <w:tcPr>
            <w:tcW w:w="992" w:type="dxa"/>
            <w:tcBorders>
              <w:top w:val="nil"/>
              <w:left w:val="nil"/>
              <w:bottom w:val="nil"/>
              <w:right w:val="nil"/>
            </w:tcBorders>
            <w:vAlign w:val="bottom"/>
          </w:tcPr>
          <w:p w:rsidR="00A431A4" w:rsidRPr="000F26F8" w:rsidRDefault="00A431A4" w:rsidP="00A431A4"/>
        </w:tc>
        <w:tc>
          <w:tcPr>
            <w:tcW w:w="1961" w:type="dxa"/>
            <w:tcBorders>
              <w:top w:val="nil"/>
              <w:left w:val="nil"/>
              <w:bottom w:val="nil"/>
              <w:right w:val="nil"/>
            </w:tcBorders>
            <w:vAlign w:val="bottom"/>
          </w:tcPr>
          <w:p w:rsidR="00A431A4" w:rsidRPr="000F26F8" w:rsidRDefault="00A431A4" w:rsidP="00A431A4"/>
        </w:tc>
        <w:tc>
          <w:tcPr>
            <w:tcW w:w="993" w:type="dxa"/>
            <w:tcBorders>
              <w:top w:val="nil"/>
              <w:left w:val="nil"/>
              <w:bottom w:val="nil"/>
              <w:right w:val="nil"/>
            </w:tcBorders>
            <w:vAlign w:val="bottom"/>
          </w:tcPr>
          <w:p w:rsidR="00A431A4" w:rsidRPr="000F26F8" w:rsidRDefault="00A431A4" w:rsidP="00A431A4"/>
        </w:tc>
        <w:tc>
          <w:tcPr>
            <w:tcW w:w="992" w:type="dxa"/>
            <w:tcBorders>
              <w:top w:val="nil"/>
              <w:left w:val="nil"/>
              <w:bottom w:val="nil"/>
              <w:right w:val="nil"/>
            </w:tcBorders>
            <w:vAlign w:val="bottom"/>
          </w:tcPr>
          <w:p w:rsidR="00A431A4" w:rsidRPr="000F26F8" w:rsidRDefault="00A431A4" w:rsidP="00A431A4"/>
        </w:tc>
        <w:tc>
          <w:tcPr>
            <w:tcW w:w="993" w:type="dxa"/>
            <w:tcBorders>
              <w:top w:val="nil"/>
              <w:left w:val="nil"/>
              <w:bottom w:val="nil"/>
              <w:right w:val="nil"/>
            </w:tcBorders>
            <w:vAlign w:val="bottom"/>
          </w:tcPr>
          <w:p w:rsidR="00A431A4" w:rsidRPr="000F26F8" w:rsidRDefault="00A431A4" w:rsidP="00A431A4"/>
        </w:tc>
        <w:tc>
          <w:tcPr>
            <w:tcW w:w="851" w:type="dxa"/>
            <w:tcBorders>
              <w:top w:val="nil"/>
              <w:left w:val="nil"/>
              <w:bottom w:val="nil"/>
              <w:right w:val="nil"/>
            </w:tcBorders>
            <w:vAlign w:val="bottom"/>
          </w:tcPr>
          <w:p w:rsidR="00A431A4" w:rsidRPr="000F26F8" w:rsidRDefault="00A431A4" w:rsidP="00A431A4"/>
        </w:tc>
      </w:tr>
      <w:tr w:rsidR="00A431A4" w:rsidRPr="000F26F8" w:rsidTr="00A431A4">
        <w:tc>
          <w:tcPr>
            <w:tcW w:w="680" w:type="dxa"/>
            <w:tcBorders>
              <w:top w:val="nil"/>
              <w:left w:val="nil"/>
              <w:bottom w:val="nil"/>
              <w:right w:val="nil"/>
            </w:tcBorders>
            <w:vAlign w:val="bottom"/>
          </w:tcPr>
          <w:p w:rsidR="00A431A4" w:rsidRPr="000F26F8" w:rsidRDefault="00A431A4" w:rsidP="00A431A4">
            <w:pPr>
              <w:rPr>
                <w:b/>
              </w:rPr>
            </w:pPr>
          </w:p>
        </w:tc>
        <w:tc>
          <w:tcPr>
            <w:tcW w:w="5549" w:type="dxa"/>
            <w:tcBorders>
              <w:top w:val="nil"/>
              <w:left w:val="nil"/>
              <w:bottom w:val="nil"/>
              <w:right w:val="nil"/>
            </w:tcBorders>
            <w:vAlign w:val="bottom"/>
          </w:tcPr>
          <w:p w:rsidR="00A431A4" w:rsidRPr="000F26F8" w:rsidRDefault="00A431A4" w:rsidP="00A431A4"/>
        </w:tc>
        <w:tc>
          <w:tcPr>
            <w:tcW w:w="1134" w:type="dxa"/>
            <w:tcBorders>
              <w:top w:val="nil"/>
              <w:left w:val="nil"/>
              <w:bottom w:val="nil"/>
              <w:right w:val="nil"/>
            </w:tcBorders>
            <w:vAlign w:val="bottom"/>
          </w:tcPr>
          <w:p w:rsidR="00A431A4" w:rsidRPr="000F26F8" w:rsidRDefault="00A431A4" w:rsidP="00A431A4"/>
        </w:tc>
        <w:tc>
          <w:tcPr>
            <w:tcW w:w="992" w:type="dxa"/>
            <w:tcBorders>
              <w:top w:val="nil"/>
              <w:left w:val="nil"/>
              <w:bottom w:val="nil"/>
              <w:right w:val="nil"/>
            </w:tcBorders>
            <w:vAlign w:val="bottom"/>
          </w:tcPr>
          <w:p w:rsidR="00A431A4" w:rsidRPr="000F26F8" w:rsidRDefault="00A431A4" w:rsidP="00A431A4"/>
        </w:tc>
        <w:tc>
          <w:tcPr>
            <w:tcW w:w="1961" w:type="dxa"/>
            <w:tcBorders>
              <w:top w:val="nil"/>
              <w:left w:val="nil"/>
              <w:bottom w:val="nil"/>
              <w:right w:val="nil"/>
            </w:tcBorders>
            <w:vAlign w:val="bottom"/>
          </w:tcPr>
          <w:p w:rsidR="00A431A4" w:rsidRPr="000F26F8" w:rsidRDefault="00A431A4" w:rsidP="00A431A4"/>
        </w:tc>
        <w:tc>
          <w:tcPr>
            <w:tcW w:w="993" w:type="dxa"/>
            <w:tcBorders>
              <w:top w:val="nil"/>
              <w:left w:val="nil"/>
              <w:bottom w:val="nil"/>
              <w:right w:val="nil"/>
            </w:tcBorders>
            <w:vAlign w:val="bottom"/>
          </w:tcPr>
          <w:p w:rsidR="00A431A4" w:rsidRPr="000F26F8" w:rsidRDefault="00A431A4" w:rsidP="00A431A4"/>
        </w:tc>
        <w:tc>
          <w:tcPr>
            <w:tcW w:w="992" w:type="dxa"/>
            <w:tcBorders>
              <w:top w:val="nil"/>
              <w:left w:val="nil"/>
              <w:bottom w:val="nil"/>
              <w:right w:val="nil"/>
            </w:tcBorders>
            <w:vAlign w:val="bottom"/>
          </w:tcPr>
          <w:p w:rsidR="00A431A4" w:rsidRPr="000F26F8" w:rsidRDefault="00A431A4" w:rsidP="00A431A4"/>
        </w:tc>
        <w:tc>
          <w:tcPr>
            <w:tcW w:w="993" w:type="dxa"/>
            <w:tcBorders>
              <w:top w:val="nil"/>
              <w:left w:val="nil"/>
              <w:bottom w:val="nil"/>
              <w:right w:val="nil"/>
            </w:tcBorders>
            <w:vAlign w:val="bottom"/>
          </w:tcPr>
          <w:p w:rsidR="00A431A4" w:rsidRPr="000F26F8" w:rsidRDefault="00A431A4" w:rsidP="00A431A4"/>
        </w:tc>
        <w:tc>
          <w:tcPr>
            <w:tcW w:w="851" w:type="dxa"/>
            <w:tcBorders>
              <w:top w:val="nil"/>
              <w:left w:val="nil"/>
              <w:bottom w:val="nil"/>
              <w:right w:val="nil"/>
            </w:tcBorders>
            <w:vAlign w:val="bottom"/>
          </w:tcPr>
          <w:p w:rsidR="00A431A4" w:rsidRPr="000F26F8" w:rsidRDefault="00A431A4" w:rsidP="00A431A4"/>
        </w:tc>
      </w:tr>
      <w:tr w:rsidR="00A431A4" w:rsidRPr="000F26F8" w:rsidTr="00A431A4">
        <w:tc>
          <w:tcPr>
            <w:tcW w:w="680" w:type="dxa"/>
            <w:tcBorders>
              <w:top w:val="nil"/>
              <w:left w:val="nil"/>
              <w:bottom w:val="nil"/>
              <w:right w:val="nil"/>
            </w:tcBorders>
            <w:vAlign w:val="bottom"/>
          </w:tcPr>
          <w:p w:rsidR="00A431A4" w:rsidRPr="000F26F8" w:rsidRDefault="00A431A4" w:rsidP="00A431A4">
            <w:pPr>
              <w:rPr>
                <w:b/>
              </w:rPr>
            </w:pPr>
          </w:p>
        </w:tc>
        <w:tc>
          <w:tcPr>
            <w:tcW w:w="5549" w:type="dxa"/>
            <w:tcBorders>
              <w:top w:val="nil"/>
              <w:left w:val="nil"/>
              <w:bottom w:val="nil"/>
              <w:right w:val="nil"/>
            </w:tcBorders>
            <w:vAlign w:val="bottom"/>
          </w:tcPr>
          <w:p w:rsidR="00A431A4" w:rsidRPr="000F26F8" w:rsidRDefault="00A431A4" w:rsidP="00A431A4"/>
        </w:tc>
        <w:tc>
          <w:tcPr>
            <w:tcW w:w="1134" w:type="dxa"/>
            <w:tcBorders>
              <w:top w:val="nil"/>
              <w:left w:val="nil"/>
              <w:bottom w:val="nil"/>
              <w:right w:val="nil"/>
            </w:tcBorders>
            <w:vAlign w:val="bottom"/>
          </w:tcPr>
          <w:p w:rsidR="00A431A4" w:rsidRPr="000F26F8" w:rsidRDefault="00A431A4" w:rsidP="00A431A4"/>
        </w:tc>
        <w:tc>
          <w:tcPr>
            <w:tcW w:w="992" w:type="dxa"/>
            <w:tcBorders>
              <w:top w:val="nil"/>
              <w:left w:val="nil"/>
              <w:bottom w:val="nil"/>
              <w:right w:val="nil"/>
            </w:tcBorders>
            <w:vAlign w:val="bottom"/>
          </w:tcPr>
          <w:p w:rsidR="00A431A4" w:rsidRPr="000F26F8" w:rsidRDefault="00A431A4" w:rsidP="00A431A4"/>
        </w:tc>
        <w:tc>
          <w:tcPr>
            <w:tcW w:w="1961" w:type="dxa"/>
            <w:tcBorders>
              <w:top w:val="nil"/>
              <w:left w:val="nil"/>
              <w:bottom w:val="nil"/>
              <w:right w:val="nil"/>
            </w:tcBorders>
            <w:vAlign w:val="bottom"/>
          </w:tcPr>
          <w:p w:rsidR="00A431A4" w:rsidRPr="000F26F8" w:rsidRDefault="00A431A4" w:rsidP="00A431A4"/>
        </w:tc>
        <w:tc>
          <w:tcPr>
            <w:tcW w:w="993" w:type="dxa"/>
            <w:tcBorders>
              <w:top w:val="nil"/>
              <w:left w:val="nil"/>
              <w:bottom w:val="nil"/>
              <w:right w:val="nil"/>
            </w:tcBorders>
            <w:vAlign w:val="bottom"/>
          </w:tcPr>
          <w:p w:rsidR="00A431A4" w:rsidRPr="000F26F8" w:rsidRDefault="00A431A4" w:rsidP="00A431A4"/>
        </w:tc>
        <w:tc>
          <w:tcPr>
            <w:tcW w:w="992" w:type="dxa"/>
            <w:tcBorders>
              <w:top w:val="nil"/>
              <w:left w:val="nil"/>
              <w:bottom w:val="nil"/>
              <w:right w:val="nil"/>
            </w:tcBorders>
            <w:vAlign w:val="bottom"/>
          </w:tcPr>
          <w:p w:rsidR="00A431A4" w:rsidRPr="000F26F8" w:rsidRDefault="00A431A4" w:rsidP="00A431A4"/>
        </w:tc>
        <w:tc>
          <w:tcPr>
            <w:tcW w:w="993" w:type="dxa"/>
            <w:tcBorders>
              <w:top w:val="nil"/>
              <w:left w:val="nil"/>
              <w:bottom w:val="nil"/>
              <w:right w:val="nil"/>
            </w:tcBorders>
            <w:vAlign w:val="bottom"/>
          </w:tcPr>
          <w:p w:rsidR="00A431A4" w:rsidRPr="000F26F8" w:rsidRDefault="00A431A4" w:rsidP="00A431A4"/>
        </w:tc>
        <w:tc>
          <w:tcPr>
            <w:tcW w:w="851" w:type="dxa"/>
            <w:tcBorders>
              <w:top w:val="nil"/>
              <w:left w:val="nil"/>
              <w:bottom w:val="nil"/>
              <w:right w:val="nil"/>
            </w:tcBorders>
            <w:vAlign w:val="bottom"/>
          </w:tcPr>
          <w:p w:rsidR="00A431A4" w:rsidRPr="000F26F8" w:rsidRDefault="00A431A4" w:rsidP="00A431A4"/>
        </w:tc>
      </w:tr>
      <w:tr w:rsidR="00A431A4" w:rsidRPr="000F26F8" w:rsidTr="00A431A4">
        <w:tc>
          <w:tcPr>
            <w:tcW w:w="680" w:type="dxa"/>
            <w:tcBorders>
              <w:top w:val="nil"/>
              <w:left w:val="nil"/>
              <w:bottom w:val="nil"/>
              <w:right w:val="nil"/>
            </w:tcBorders>
            <w:vAlign w:val="bottom"/>
          </w:tcPr>
          <w:p w:rsidR="00A431A4" w:rsidRPr="000F26F8" w:rsidRDefault="00A431A4" w:rsidP="00A431A4">
            <w:pPr>
              <w:rPr>
                <w:b/>
              </w:rPr>
            </w:pPr>
          </w:p>
        </w:tc>
        <w:tc>
          <w:tcPr>
            <w:tcW w:w="5549" w:type="dxa"/>
            <w:tcBorders>
              <w:top w:val="nil"/>
              <w:left w:val="nil"/>
              <w:bottom w:val="nil"/>
              <w:right w:val="nil"/>
            </w:tcBorders>
            <w:vAlign w:val="bottom"/>
          </w:tcPr>
          <w:p w:rsidR="00A431A4" w:rsidRPr="000F26F8" w:rsidRDefault="00A431A4" w:rsidP="00A431A4"/>
        </w:tc>
        <w:tc>
          <w:tcPr>
            <w:tcW w:w="1134" w:type="dxa"/>
            <w:tcBorders>
              <w:top w:val="nil"/>
              <w:left w:val="nil"/>
              <w:bottom w:val="nil"/>
              <w:right w:val="nil"/>
            </w:tcBorders>
            <w:vAlign w:val="bottom"/>
          </w:tcPr>
          <w:p w:rsidR="00A431A4" w:rsidRPr="000F26F8" w:rsidRDefault="00A431A4" w:rsidP="00A431A4"/>
        </w:tc>
        <w:tc>
          <w:tcPr>
            <w:tcW w:w="992" w:type="dxa"/>
            <w:tcBorders>
              <w:top w:val="nil"/>
              <w:left w:val="nil"/>
              <w:bottom w:val="nil"/>
              <w:right w:val="nil"/>
            </w:tcBorders>
            <w:vAlign w:val="bottom"/>
          </w:tcPr>
          <w:p w:rsidR="00A431A4" w:rsidRPr="000F26F8" w:rsidRDefault="00A431A4" w:rsidP="00A431A4"/>
        </w:tc>
        <w:tc>
          <w:tcPr>
            <w:tcW w:w="1961" w:type="dxa"/>
            <w:tcBorders>
              <w:top w:val="nil"/>
              <w:left w:val="nil"/>
              <w:bottom w:val="nil"/>
              <w:right w:val="nil"/>
            </w:tcBorders>
            <w:vAlign w:val="bottom"/>
          </w:tcPr>
          <w:p w:rsidR="00A431A4" w:rsidRPr="000F26F8" w:rsidRDefault="00A431A4" w:rsidP="00A431A4"/>
        </w:tc>
        <w:tc>
          <w:tcPr>
            <w:tcW w:w="993" w:type="dxa"/>
            <w:tcBorders>
              <w:top w:val="nil"/>
              <w:left w:val="nil"/>
              <w:bottom w:val="nil"/>
              <w:right w:val="nil"/>
            </w:tcBorders>
            <w:vAlign w:val="bottom"/>
          </w:tcPr>
          <w:p w:rsidR="00A431A4" w:rsidRPr="000F26F8" w:rsidRDefault="00A431A4" w:rsidP="00A431A4"/>
        </w:tc>
        <w:tc>
          <w:tcPr>
            <w:tcW w:w="992" w:type="dxa"/>
            <w:tcBorders>
              <w:top w:val="nil"/>
              <w:left w:val="nil"/>
              <w:bottom w:val="nil"/>
              <w:right w:val="nil"/>
            </w:tcBorders>
            <w:vAlign w:val="bottom"/>
          </w:tcPr>
          <w:p w:rsidR="00A431A4" w:rsidRPr="000F26F8" w:rsidRDefault="00A431A4" w:rsidP="00A431A4"/>
        </w:tc>
        <w:tc>
          <w:tcPr>
            <w:tcW w:w="993" w:type="dxa"/>
            <w:tcBorders>
              <w:top w:val="nil"/>
              <w:left w:val="nil"/>
              <w:bottom w:val="nil"/>
              <w:right w:val="nil"/>
            </w:tcBorders>
            <w:vAlign w:val="bottom"/>
          </w:tcPr>
          <w:p w:rsidR="00A431A4" w:rsidRPr="000F26F8" w:rsidRDefault="00A431A4" w:rsidP="00A431A4"/>
        </w:tc>
        <w:tc>
          <w:tcPr>
            <w:tcW w:w="851" w:type="dxa"/>
            <w:tcBorders>
              <w:top w:val="nil"/>
              <w:left w:val="nil"/>
              <w:bottom w:val="nil"/>
              <w:right w:val="nil"/>
            </w:tcBorders>
            <w:vAlign w:val="bottom"/>
          </w:tcPr>
          <w:p w:rsidR="00A431A4" w:rsidRPr="000F26F8" w:rsidRDefault="00A431A4" w:rsidP="00A431A4"/>
        </w:tc>
      </w:tr>
      <w:tr w:rsidR="00A431A4" w:rsidRPr="000F26F8" w:rsidTr="00A431A4">
        <w:tc>
          <w:tcPr>
            <w:tcW w:w="680" w:type="dxa"/>
            <w:tcBorders>
              <w:top w:val="nil"/>
              <w:left w:val="nil"/>
              <w:bottom w:val="nil"/>
              <w:right w:val="nil"/>
            </w:tcBorders>
            <w:vAlign w:val="bottom"/>
          </w:tcPr>
          <w:p w:rsidR="00A431A4" w:rsidRPr="000F26F8" w:rsidRDefault="00A431A4" w:rsidP="00A431A4">
            <w:pPr>
              <w:rPr>
                <w:b/>
              </w:rPr>
            </w:pPr>
          </w:p>
        </w:tc>
        <w:tc>
          <w:tcPr>
            <w:tcW w:w="5549" w:type="dxa"/>
            <w:tcBorders>
              <w:top w:val="nil"/>
              <w:left w:val="nil"/>
              <w:bottom w:val="nil"/>
              <w:right w:val="nil"/>
            </w:tcBorders>
            <w:vAlign w:val="bottom"/>
          </w:tcPr>
          <w:p w:rsidR="00A431A4" w:rsidRPr="000F26F8" w:rsidRDefault="00A431A4" w:rsidP="00A431A4"/>
        </w:tc>
        <w:tc>
          <w:tcPr>
            <w:tcW w:w="1134" w:type="dxa"/>
            <w:tcBorders>
              <w:top w:val="nil"/>
              <w:left w:val="nil"/>
              <w:bottom w:val="nil"/>
              <w:right w:val="nil"/>
            </w:tcBorders>
            <w:vAlign w:val="bottom"/>
          </w:tcPr>
          <w:p w:rsidR="00A431A4" w:rsidRPr="000F26F8" w:rsidRDefault="00A431A4" w:rsidP="00A431A4"/>
        </w:tc>
        <w:tc>
          <w:tcPr>
            <w:tcW w:w="992" w:type="dxa"/>
            <w:tcBorders>
              <w:top w:val="nil"/>
              <w:left w:val="nil"/>
              <w:bottom w:val="nil"/>
              <w:right w:val="nil"/>
            </w:tcBorders>
            <w:vAlign w:val="bottom"/>
          </w:tcPr>
          <w:p w:rsidR="00A431A4" w:rsidRPr="000F26F8" w:rsidRDefault="00A431A4" w:rsidP="00A431A4"/>
        </w:tc>
        <w:tc>
          <w:tcPr>
            <w:tcW w:w="1961" w:type="dxa"/>
            <w:tcBorders>
              <w:top w:val="nil"/>
              <w:left w:val="nil"/>
              <w:bottom w:val="nil"/>
              <w:right w:val="nil"/>
            </w:tcBorders>
            <w:vAlign w:val="bottom"/>
          </w:tcPr>
          <w:p w:rsidR="00A431A4" w:rsidRPr="000F26F8" w:rsidRDefault="00A431A4" w:rsidP="00A431A4"/>
        </w:tc>
        <w:tc>
          <w:tcPr>
            <w:tcW w:w="993" w:type="dxa"/>
            <w:tcBorders>
              <w:top w:val="nil"/>
              <w:left w:val="nil"/>
              <w:bottom w:val="nil"/>
              <w:right w:val="nil"/>
            </w:tcBorders>
            <w:vAlign w:val="bottom"/>
          </w:tcPr>
          <w:p w:rsidR="00A431A4" w:rsidRPr="000F26F8" w:rsidRDefault="00A431A4" w:rsidP="00A431A4"/>
        </w:tc>
        <w:tc>
          <w:tcPr>
            <w:tcW w:w="992" w:type="dxa"/>
            <w:tcBorders>
              <w:top w:val="nil"/>
              <w:left w:val="nil"/>
              <w:bottom w:val="nil"/>
              <w:right w:val="nil"/>
            </w:tcBorders>
            <w:vAlign w:val="bottom"/>
          </w:tcPr>
          <w:p w:rsidR="00A431A4" w:rsidRPr="000F26F8" w:rsidRDefault="00A431A4" w:rsidP="00A431A4"/>
        </w:tc>
        <w:tc>
          <w:tcPr>
            <w:tcW w:w="993" w:type="dxa"/>
            <w:tcBorders>
              <w:top w:val="nil"/>
              <w:left w:val="nil"/>
              <w:bottom w:val="nil"/>
              <w:right w:val="nil"/>
            </w:tcBorders>
            <w:vAlign w:val="bottom"/>
          </w:tcPr>
          <w:p w:rsidR="00A431A4" w:rsidRPr="000F26F8" w:rsidRDefault="00A431A4" w:rsidP="00A431A4"/>
        </w:tc>
        <w:tc>
          <w:tcPr>
            <w:tcW w:w="851" w:type="dxa"/>
            <w:tcBorders>
              <w:top w:val="nil"/>
              <w:left w:val="nil"/>
              <w:bottom w:val="nil"/>
              <w:right w:val="nil"/>
            </w:tcBorders>
            <w:vAlign w:val="bottom"/>
          </w:tcPr>
          <w:p w:rsidR="00A431A4" w:rsidRPr="000F26F8" w:rsidRDefault="00A431A4" w:rsidP="00A431A4"/>
        </w:tc>
      </w:tr>
      <w:tr w:rsidR="00A431A4" w:rsidRPr="000F26F8" w:rsidTr="00A431A4">
        <w:tc>
          <w:tcPr>
            <w:tcW w:w="680" w:type="dxa"/>
            <w:tcBorders>
              <w:top w:val="nil"/>
              <w:left w:val="nil"/>
              <w:bottom w:val="nil"/>
              <w:right w:val="nil"/>
            </w:tcBorders>
            <w:vAlign w:val="bottom"/>
          </w:tcPr>
          <w:p w:rsidR="00A431A4" w:rsidRPr="000F26F8" w:rsidRDefault="00A431A4" w:rsidP="00A431A4">
            <w:pPr>
              <w:rPr>
                <w:b/>
              </w:rPr>
            </w:pPr>
          </w:p>
        </w:tc>
        <w:tc>
          <w:tcPr>
            <w:tcW w:w="5549" w:type="dxa"/>
            <w:tcBorders>
              <w:top w:val="nil"/>
              <w:left w:val="nil"/>
              <w:bottom w:val="nil"/>
              <w:right w:val="nil"/>
            </w:tcBorders>
            <w:vAlign w:val="bottom"/>
          </w:tcPr>
          <w:p w:rsidR="00A431A4" w:rsidRPr="000F26F8" w:rsidRDefault="00A431A4" w:rsidP="00A431A4"/>
        </w:tc>
        <w:tc>
          <w:tcPr>
            <w:tcW w:w="1134" w:type="dxa"/>
            <w:tcBorders>
              <w:top w:val="nil"/>
              <w:left w:val="nil"/>
              <w:bottom w:val="nil"/>
              <w:right w:val="nil"/>
            </w:tcBorders>
            <w:vAlign w:val="bottom"/>
          </w:tcPr>
          <w:p w:rsidR="00A431A4" w:rsidRPr="000F26F8" w:rsidRDefault="00A431A4" w:rsidP="00A431A4"/>
        </w:tc>
        <w:tc>
          <w:tcPr>
            <w:tcW w:w="992" w:type="dxa"/>
            <w:tcBorders>
              <w:top w:val="nil"/>
              <w:left w:val="nil"/>
              <w:bottom w:val="nil"/>
              <w:right w:val="nil"/>
            </w:tcBorders>
            <w:vAlign w:val="bottom"/>
          </w:tcPr>
          <w:p w:rsidR="00A431A4" w:rsidRPr="000F26F8" w:rsidRDefault="00A431A4" w:rsidP="00A431A4"/>
        </w:tc>
        <w:tc>
          <w:tcPr>
            <w:tcW w:w="1961" w:type="dxa"/>
            <w:tcBorders>
              <w:top w:val="nil"/>
              <w:left w:val="nil"/>
              <w:bottom w:val="nil"/>
              <w:right w:val="nil"/>
            </w:tcBorders>
            <w:vAlign w:val="bottom"/>
          </w:tcPr>
          <w:p w:rsidR="00A431A4" w:rsidRPr="000F26F8" w:rsidRDefault="00A431A4" w:rsidP="00A431A4"/>
        </w:tc>
        <w:tc>
          <w:tcPr>
            <w:tcW w:w="993" w:type="dxa"/>
            <w:tcBorders>
              <w:top w:val="nil"/>
              <w:left w:val="nil"/>
              <w:bottom w:val="nil"/>
              <w:right w:val="nil"/>
            </w:tcBorders>
            <w:vAlign w:val="bottom"/>
          </w:tcPr>
          <w:p w:rsidR="00A431A4" w:rsidRPr="000F26F8" w:rsidRDefault="00A431A4" w:rsidP="00A431A4"/>
        </w:tc>
        <w:tc>
          <w:tcPr>
            <w:tcW w:w="992" w:type="dxa"/>
            <w:tcBorders>
              <w:top w:val="nil"/>
              <w:left w:val="nil"/>
              <w:bottom w:val="nil"/>
              <w:right w:val="nil"/>
            </w:tcBorders>
            <w:vAlign w:val="bottom"/>
          </w:tcPr>
          <w:p w:rsidR="00A431A4" w:rsidRPr="000F26F8" w:rsidRDefault="00A431A4" w:rsidP="00A431A4"/>
        </w:tc>
        <w:tc>
          <w:tcPr>
            <w:tcW w:w="993" w:type="dxa"/>
            <w:tcBorders>
              <w:top w:val="nil"/>
              <w:left w:val="nil"/>
              <w:bottom w:val="nil"/>
              <w:right w:val="nil"/>
            </w:tcBorders>
            <w:vAlign w:val="bottom"/>
          </w:tcPr>
          <w:p w:rsidR="00A431A4" w:rsidRPr="000F26F8" w:rsidRDefault="00A431A4" w:rsidP="00A431A4"/>
        </w:tc>
        <w:tc>
          <w:tcPr>
            <w:tcW w:w="851" w:type="dxa"/>
            <w:tcBorders>
              <w:top w:val="nil"/>
              <w:left w:val="nil"/>
              <w:bottom w:val="nil"/>
              <w:right w:val="nil"/>
            </w:tcBorders>
            <w:vAlign w:val="bottom"/>
          </w:tcPr>
          <w:p w:rsidR="00A431A4" w:rsidRPr="000F26F8" w:rsidRDefault="00A431A4" w:rsidP="00A431A4"/>
        </w:tc>
      </w:tr>
      <w:tr w:rsidR="00A431A4" w:rsidRPr="000F26F8" w:rsidTr="00A431A4">
        <w:tc>
          <w:tcPr>
            <w:tcW w:w="680" w:type="dxa"/>
            <w:tcBorders>
              <w:top w:val="nil"/>
              <w:left w:val="nil"/>
              <w:bottom w:val="nil"/>
              <w:right w:val="nil"/>
            </w:tcBorders>
            <w:vAlign w:val="bottom"/>
          </w:tcPr>
          <w:p w:rsidR="00A431A4" w:rsidRPr="000F26F8" w:rsidRDefault="00A431A4" w:rsidP="00A431A4">
            <w:pPr>
              <w:rPr>
                <w:b/>
              </w:rPr>
            </w:pPr>
          </w:p>
        </w:tc>
        <w:tc>
          <w:tcPr>
            <w:tcW w:w="5549" w:type="dxa"/>
            <w:tcBorders>
              <w:top w:val="nil"/>
              <w:left w:val="nil"/>
              <w:bottom w:val="nil"/>
              <w:right w:val="nil"/>
            </w:tcBorders>
            <w:vAlign w:val="bottom"/>
          </w:tcPr>
          <w:p w:rsidR="00A431A4" w:rsidRPr="000F26F8" w:rsidRDefault="00A431A4" w:rsidP="00A431A4"/>
        </w:tc>
        <w:tc>
          <w:tcPr>
            <w:tcW w:w="1134" w:type="dxa"/>
            <w:tcBorders>
              <w:top w:val="nil"/>
              <w:left w:val="nil"/>
              <w:bottom w:val="nil"/>
              <w:right w:val="nil"/>
            </w:tcBorders>
            <w:vAlign w:val="bottom"/>
          </w:tcPr>
          <w:p w:rsidR="00A431A4" w:rsidRPr="000F26F8" w:rsidRDefault="00A431A4" w:rsidP="00A431A4"/>
        </w:tc>
        <w:tc>
          <w:tcPr>
            <w:tcW w:w="992" w:type="dxa"/>
            <w:tcBorders>
              <w:top w:val="nil"/>
              <w:left w:val="nil"/>
              <w:bottom w:val="nil"/>
              <w:right w:val="nil"/>
            </w:tcBorders>
            <w:vAlign w:val="bottom"/>
          </w:tcPr>
          <w:p w:rsidR="00A431A4" w:rsidRPr="000F26F8" w:rsidRDefault="00A431A4" w:rsidP="00A431A4"/>
        </w:tc>
        <w:tc>
          <w:tcPr>
            <w:tcW w:w="1961" w:type="dxa"/>
            <w:tcBorders>
              <w:top w:val="nil"/>
              <w:left w:val="nil"/>
              <w:bottom w:val="nil"/>
              <w:right w:val="nil"/>
            </w:tcBorders>
            <w:vAlign w:val="bottom"/>
          </w:tcPr>
          <w:p w:rsidR="00A431A4" w:rsidRPr="000F26F8" w:rsidRDefault="00A431A4" w:rsidP="00A431A4"/>
        </w:tc>
        <w:tc>
          <w:tcPr>
            <w:tcW w:w="993" w:type="dxa"/>
            <w:tcBorders>
              <w:top w:val="nil"/>
              <w:left w:val="nil"/>
              <w:bottom w:val="nil"/>
              <w:right w:val="nil"/>
            </w:tcBorders>
            <w:vAlign w:val="bottom"/>
          </w:tcPr>
          <w:p w:rsidR="00A431A4" w:rsidRPr="000F26F8" w:rsidRDefault="00A431A4" w:rsidP="00A431A4"/>
        </w:tc>
        <w:tc>
          <w:tcPr>
            <w:tcW w:w="992" w:type="dxa"/>
            <w:tcBorders>
              <w:top w:val="nil"/>
              <w:left w:val="nil"/>
              <w:bottom w:val="nil"/>
              <w:right w:val="nil"/>
            </w:tcBorders>
            <w:vAlign w:val="bottom"/>
          </w:tcPr>
          <w:p w:rsidR="00A431A4" w:rsidRPr="000F26F8" w:rsidRDefault="00A431A4" w:rsidP="00A431A4"/>
        </w:tc>
        <w:tc>
          <w:tcPr>
            <w:tcW w:w="993" w:type="dxa"/>
            <w:tcBorders>
              <w:top w:val="nil"/>
              <w:left w:val="nil"/>
              <w:bottom w:val="nil"/>
              <w:right w:val="nil"/>
            </w:tcBorders>
            <w:vAlign w:val="bottom"/>
          </w:tcPr>
          <w:p w:rsidR="00A431A4" w:rsidRPr="000F26F8" w:rsidRDefault="00A431A4" w:rsidP="00A431A4"/>
        </w:tc>
        <w:tc>
          <w:tcPr>
            <w:tcW w:w="851" w:type="dxa"/>
            <w:tcBorders>
              <w:top w:val="nil"/>
              <w:left w:val="nil"/>
              <w:bottom w:val="nil"/>
              <w:right w:val="nil"/>
            </w:tcBorders>
            <w:vAlign w:val="bottom"/>
          </w:tcPr>
          <w:p w:rsidR="00A431A4" w:rsidRPr="000F26F8" w:rsidRDefault="00A431A4" w:rsidP="00A431A4"/>
        </w:tc>
      </w:tr>
      <w:tr w:rsidR="00A431A4" w:rsidRPr="000F26F8" w:rsidTr="00A431A4">
        <w:tc>
          <w:tcPr>
            <w:tcW w:w="680" w:type="dxa"/>
            <w:tcBorders>
              <w:top w:val="nil"/>
              <w:left w:val="nil"/>
              <w:bottom w:val="nil"/>
              <w:right w:val="nil"/>
            </w:tcBorders>
            <w:vAlign w:val="bottom"/>
          </w:tcPr>
          <w:p w:rsidR="00A431A4" w:rsidRPr="000F26F8" w:rsidRDefault="00A431A4" w:rsidP="00A431A4">
            <w:pPr>
              <w:rPr>
                <w:b/>
              </w:rPr>
            </w:pPr>
          </w:p>
        </w:tc>
        <w:tc>
          <w:tcPr>
            <w:tcW w:w="5549" w:type="dxa"/>
            <w:tcBorders>
              <w:top w:val="nil"/>
              <w:left w:val="nil"/>
              <w:bottom w:val="nil"/>
              <w:right w:val="nil"/>
            </w:tcBorders>
            <w:vAlign w:val="bottom"/>
          </w:tcPr>
          <w:p w:rsidR="00A431A4" w:rsidRPr="000F26F8" w:rsidRDefault="00A431A4" w:rsidP="00A431A4">
            <w:pPr>
              <w:rPr>
                <w:b/>
              </w:rPr>
            </w:pPr>
          </w:p>
        </w:tc>
        <w:tc>
          <w:tcPr>
            <w:tcW w:w="1134" w:type="dxa"/>
            <w:tcBorders>
              <w:top w:val="nil"/>
              <w:left w:val="nil"/>
              <w:bottom w:val="nil"/>
              <w:right w:val="nil"/>
            </w:tcBorders>
            <w:vAlign w:val="bottom"/>
          </w:tcPr>
          <w:p w:rsidR="00A431A4" w:rsidRPr="000F26F8" w:rsidRDefault="00A431A4" w:rsidP="00A431A4"/>
        </w:tc>
        <w:tc>
          <w:tcPr>
            <w:tcW w:w="992" w:type="dxa"/>
            <w:tcBorders>
              <w:top w:val="nil"/>
              <w:left w:val="nil"/>
              <w:bottom w:val="nil"/>
              <w:right w:val="nil"/>
            </w:tcBorders>
            <w:vAlign w:val="bottom"/>
          </w:tcPr>
          <w:p w:rsidR="00A431A4" w:rsidRPr="000F26F8" w:rsidRDefault="00A431A4" w:rsidP="00A431A4"/>
        </w:tc>
        <w:tc>
          <w:tcPr>
            <w:tcW w:w="1961" w:type="dxa"/>
            <w:tcBorders>
              <w:top w:val="nil"/>
              <w:left w:val="nil"/>
              <w:bottom w:val="nil"/>
              <w:right w:val="nil"/>
            </w:tcBorders>
            <w:vAlign w:val="bottom"/>
          </w:tcPr>
          <w:p w:rsidR="00A431A4" w:rsidRPr="000F26F8" w:rsidRDefault="00A431A4" w:rsidP="00A431A4"/>
        </w:tc>
        <w:tc>
          <w:tcPr>
            <w:tcW w:w="993" w:type="dxa"/>
            <w:tcBorders>
              <w:top w:val="nil"/>
              <w:left w:val="nil"/>
              <w:bottom w:val="nil"/>
              <w:right w:val="nil"/>
            </w:tcBorders>
            <w:vAlign w:val="bottom"/>
          </w:tcPr>
          <w:p w:rsidR="00A431A4" w:rsidRPr="000F26F8" w:rsidRDefault="00A431A4" w:rsidP="00A431A4"/>
        </w:tc>
        <w:tc>
          <w:tcPr>
            <w:tcW w:w="992" w:type="dxa"/>
            <w:tcBorders>
              <w:top w:val="nil"/>
              <w:left w:val="nil"/>
              <w:bottom w:val="nil"/>
              <w:right w:val="nil"/>
            </w:tcBorders>
            <w:vAlign w:val="bottom"/>
          </w:tcPr>
          <w:p w:rsidR="00A431A4" w:rsidRPr="000F26F8" w:rsidRDefault="00A431A4" w:rsidP="00A431A4"/>
        </w:tc>
        <w:tc>
          <w:tcPr>
            <w:tcW w:w="993" w:type="dxa"/>
            <w:tcBorders>
              <w:top w:val="nil"/>
              <w:left w:val="nil"/>
              <w:bottom w:val="nil"/>
              <w:right w:val="nil"/>
            </w:tcBorders>
            <w:vAlign w:val="bottom"/>
          </w:tcPr>
          <w:p w:rsidR="00A431A4" w:rsidRPr="000F26F8" w:rsidRDefault="00A431A4" w:rsidP="00A431A4"/>
        </w:tc>
        <w:tc>
          <w:tcPr>
            <w:tcW w:w="851" w:type="dxa"/>
            <w:tcBorders>
              <w:top w:val="nil"/>
              <w:left w:val="nil"/>
              <w:bottom w:val="nil"/>
              <w:right w:val="nil"/>
            </w:tcBorders>
            <w:vAlign w:val="bottom"/>
          </w:tcPr>
          <w:p w:rsidR="00A431A4" w:rsidRPr="000F26F8" w:rsidRDefault="00A431A4" w:rsidP="00A431A4"/>
        </w:tc>
      </w:tr>
    </w:tbl>
    <w:p w:rsidR="00080D79" w:rsidRPr="000F26F8" w:rsidRDefault="00080D79" w:rsidP="008F2DBB">
      <w:pPr>
        <w:jc w:val="center"/>
      </w:pPr>
    </w:p>
    <w:p w:rsidR="000F26F8" w:rsidRPr="000F26F8" w:rsidRDefault="000F26F8" w:rsidP="000F26F8">
      <w:r w:rsidRPr="000F26F8">
        <w:br/>
      </w:r>
    </w:p>
    <w:p w:rsidR="000F26F8" w:rsidRDefault="000F26F8" w:rsidP="000F26F8"/>
    <w:p w:rsidR="001C019D" w:rsidRDefault="001C019D" w:rsidP="000F26F8"/>
    <w:p w:rsidR="001C019D" w:rsidRDefault="001C019D" w:rsidP="000F26F8"/>
    <w:p w:rsidR="001C019D" w:rsidRDefault="001C019D" w:rsidP="000F26F8"/>
    <w:p w:rsidR="001C019D" w:rsidRDefault="001C019D" w:rsidP="000F26F8"/>
    <w:p w:rsidR="001C019D" w:rsidRDefault="001C019D" w:rsidP="000F26F8"/>
    <w:p w:rsidR="001C019D" w:rsidRDefault="001C019D" w:rsidP="000F26F8"/>
    <w:p w:rsidR="001C019D" w:rsidRDefault="001C019D" w:rsidP="000F26F8"/>
    <w:p w:rsidR="001C019D" w:rsidRDefault="001C019D" w:rsidP="000F26F8"/>
    <w:p w:rsidR="001C019D" w:rsidRPr="000F26F8" w:rsidRDefault="001C019D" w:rsidP="000F26F8"/>
    <w:p w:rsidR="007E0E2C" w:rsidRDefault="005D696E">
      <w:r>
        <w:t xml:space="preserve">                                                                                                                                                                                                                                                                                                                                                                                                                                                                                                                                                                                                                                                                                                                                                                                                                                                                                                                                                                                                                                                                                                                                                                                                                                                                                                                                                                                                                                                                                                                                                                                                                                                                                    </w:t>
      </w:r>
    </w:p>
    <w:p w:rsidR="00C35AE9" w:rsidRDefault="00C35AE9"/>
    <w:p w:rsidR="00893504" w:rsidRDefault="00893504"/>
    <w:p w:rsidR="00B03E86" w:rsidRDefault="00B03E86"/>
    <w:p w:rsidR="00B03E86" w:rsidRDefault="00B03E86"/>
    <w:p w:rsidR="00B03E86" w:rsidRDefault="00B03E86"/>
    <w:p w:rsidR="00B03E86" w:rsidRDefault="00B03E86"/>
    <w:p w:rsidR="00B03E86" w:rsidRDefault="00B03E86"/>
    <w:p w:rsidR="00B03E86" w:rsidRDefault="00B03E86"/>
    <w:p w:rsidR="00B03E86" w:rsidRDefault="00B03E86"/>
    <w:tbl>
      <w:tblPr>
        <w:tblpPr w:leftFromText="180" w:rightFromText="180" w:bottomFromText="160" w:vertAnchor="text" w:horzAnchor="margin" w:tblpXSpec="right" w:tblpY="-844"/>
        <w:tblOverlap w:val="never"/>
        <w:tblW w:w="5314" w:type="dxa"/>
        <w:tblLook w:val="00A0" w:firstRow="1" w:lastRow="0" w:firstColumn="1" w:lastColumn="0" w:noHBand="0" w:noVBand="0"/>
      </w:tblPr>
      <w:tblGrid>
        <w:gridCol w:w="5314"/>
      </w:tblGrid>
      <w:tr w:rsidR="00B03E86" w:rsidRPr="00B03E86" w:rsidTr="008F2DBB">
        <w:trPr>
          <w:trHeight w:val="2958"/>
        </w:trPr>
        <w:tc>
          <w:tcPr>
            <w:tcW w:w="5314" w:type="dxa"/>
          </w:tcPr>
          <w:p w:rsidR="00B03E86" w:rsidRPr="00B03E86" w:rsidRDefault="00B03E86" w:rsidP="008F2DBB">
            <w:pPr>
              <w:jc w:val="right"/>
            </w:pPr>
          </w:p>
          <w:p w:rsidR="001C019D" w:rsidRDefault="001C019D" w:rsidP="00B03E86"/>
          <w:p w:rsidR="008F2DBB" w:rsidRDefault="008F2DBB" w:rsidP="00B03E86"/>
          <w:p w:rsidR="008F2DBB" w:rsidRDefault="008F2DBB" w:rsidP="00B03E86"/>
          <w:p w:rsidR="008F2DBB" w:rsidRDefault="008F2DBB" w:rsidP="00B03E86"/>
          <w:p w:rsidR="008F2DBB" w:rsidRDefault="00B03E86" w:rsidP="008F2DBB">
            <w:pPr>
              <w:jc w:val="right"/>
            </w:pPr>
            <w:r w:rsidRPr="00B03E86">
              <w:t>Приложение № 1</w:t>
            </w:r>
          </w:p>
          <w:p w:rsidR="00B03E86" w:rsidRPr="00B03E86" w:rsidRDefault="00B03E86" w:rsidP="008F2DBB">
            <w:pPr>
              <w:jc w:val="right"/>
            </w:pPr>
            <w:r w:rsidRPr="00B03E86">
              <w:t xml:space="preserve">к информации об отдельном мероприятии </w:t>
            </w:r>
            <w:r w:rsidR="003E4B9F">
              <w:t>2</w:t>
            </w:r>
            <w:r w:rsidR="003E4B9F" w:rsidRPr="00B03E86">
              <w:t>, в</w:t>
            </w:r>
            <w:r w:rsidRPr="00B03E86">
              <w:t xml:space="preserve"> рамках </w:t>
            </w:r>
          </w:p>
          <w:p w:rsidR="00B03E86" w:rsidRPr="00B03E86" w:rsidRDefault="00B03E86" w:rsidP="008F2DBB">
            <w:pPr>
              <w:jc w:val="right"/>
            </w:pPr>
            <w:r w:rsidRPr="00B03E86">
              <w:t>к муниципальной программе «Развитие сельского хозяйства в Нижнеингашского района»</w:t>
            </w:r>
          </w:p>
          <w:p w:rsidR="00B03E86" w:rsidRDefault="00B03E86" w:rsidP="00B03E86"/>
          <w:p w:rsidR="00B03E86" w:rsidRDefault="00B03E86" w:rsidP="00B03E86"/>
          <w:p w:rsidR="00B03E86" w:rsidRPr="00B03E86" w:rsidRDefault="00B03E86" w:rsidP="00B03E86"/>
        </w:tc>
      </w:tr>
    </w:tbl>
    <w:p w:rsidR="003E4B9F" w:rsidRDefault="003E4B9F" w:rsidP="003E4B9F"/>
    <w:p w:rsidR="003E4B9F" w:rsidRDefault="003E4B9F" w:rsidP="003E4B9F"/>
    <w:p w:rsidR="003E4B9F" w:rsidRDefault="003E4B9F" w:rsidP="003E4B9F"/>
    <w:p w:rsidR="003E4B9F" w:rsidRDefault="003E4B9F" w:rsidP="003E4B9F"/>
    <w:p w:rsidR="003E4B9F" w:rsidRDefault="003E4B9F" w:rsidP="003E4B9F"/>
    <w:p w:rsidR="003E4B9F" w:rsidRDefault="003E4B9F" w:rsidP="003E4B9F"/>
    <w:p w:rsidR="003E4B9F" w:rsidRDefault="003E4B9F" w:rsidP="003E4B9F"/>
    <w:p w:rsidR="008F2DBB" w:rsidRDefault="003E4B9F" w:rsidP="003E4B9F">
      <w:r>
        <w:t xml:space="preserve">                                                                                   </w:t>
      </w:r>
    </w:p>
    <w:p w:rsidR="008F2DBB" w:rsidRDefault="008F2DBB" w:rsidP="003E4B9F"/>
    <w:p w:rsidR="003E4B9F" w:rsidRDefault="008F2DBB" w:rsidP="008F2DBB">
      <w:r>
        <w:t xml:space="preserve">                                                                                                                      </w:t>
      </w:r>
      <w:r w:rsidR="003E4B9F">
        <w:t>Перечень</w:t>
      </w:r>
    </w:p>
    <w:p w:rsidR="003E4B9F" w:rsidRDefault="008F2DBB" w:rsidP="008F2DBB">
      <w:pPr>
        <w:jc w:val="center"/>
      </w:pPr>
      <w:r>
        <w:t xml:space="preserve">                                                                                           </w:t>
      </w:r>
      <w:r w:rsidR="003E4B9F" w:rsidRPr="003E4B9F">
        <w:t>показателей результативности</w:t>
      </w:r>
    </w:p>
    <w:p w:rsidR="003E4B9F" w:rsidRPr="003E4B9F" w:rsidRDefault="003E4B9F" w:rsidP="003E4B9F">
      <w:pPr>
        <w:jc w:val="center"/>
      </w:pPr>
    </w:p>
    <w:tbl>
      <w:tblPr>
        <w:tblpPr w:leftFromText="180" w:rightFromText="180" w:bottomFromText="160" w:vertAnchor="text"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401"/>
        <w:gridCol w:w="1133"/>
        <w:gridCol w:w="995"/>
        <w:gridCol w:w="1963"/>
        <w:gridCol w:w="1281"/>
        <w:gridCol w:w="1276"/>
        <w:gridCol w:w="1134"/>
        <w:gridCol w:w="1276"/>
      </w:tblGrid>
      <w:tr w:rsidR="003E4B9F" w:rsidRPr="003E4B9F" w:rsidTr="008F2DBB">
        <w:trPr>
          <w:gridAfter w:val="4"/>
          <w:wAfter w:w="4967" w:type="dxa"/>
          <w:trHeight w:val="276"/>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3E4B9F" w:rsidRPr="003E4B9F" w:rsidRDefault="003E4B9F" w:rsidP="003E4B9F">
            <w:pPr>
              <w:rPr>
                <w:b/>
              </w:rPr>
            </w:pPr>
            <w:r w:rsidRPr="003E4B9F">
              <w:rPr>
                <w:b/>
              </w:rPr>
              <w:t xml:space="preserve">№ </w:t>
            </w:r>
            <w:proofErr w:type="gramStart"/>
            <w:r w:rsidRPr="003E4B9F">
              <w:rPr>
                <w:b/>
              </w:rPr>
              <w:t>п</w:t>
            </w:r>
            <w:proofErr w:type="gramEnd"/>
            <w:r w:rsidRPr="003E4B9F">
              <w:rPr>
                <w:b/>
              </w:rPr>
              <w:t>/п</w:t>
            </w:r>
          </w:p>
        </w:tc>
        <w:tc>
          <w:tcPr>
            <w:tcW w:w="5401" w:type="dxa"/>
            <w:vMerge w:val="restart"/>
            <w:tcBorders>
              <w:top w:val="single" w:sz="4" w:space="0" w:color="auto"/>
              <w:left w:val="single" w:sz="4" w:space="0" w:color="auto"/>
              <w:bottom w:val="single" w:sz="4" w:space="0" w:color="auto"/>
              <w:right w:val="single" w:sz="4" w:space="0" w:color="auto"/>
            </w:tcBorders>
            <w:vAlign w:val="center"/>
            <w:hideMark/>
          </w:tcPr>
          <w:p w:rsidR="003E4B9F" w:rsidRPr="003E4B9F" w:rsidRDefault="003E4B9F" w:rsidP="003E4B9F">
            <w:pPr>
              <w:rPr>
                <w:b/>
              </w:rPr>
            </w:pPr>
            <w:r w:rsidRPr="003E4B9F">
              <w:rPr>
                <w:b/>
              </w:rPr>
              <w:t>Цель, показатели результативности</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3E4B9F" w:rsidRPr="003E4B9F" w:rsidRDefault="003E4B9F" w:rsidP="003E4B9F">
            <w:pPr>
              <w:rPr>
                <w:b/>
              </w:rPr>
            </w:pPr>
            <w:r w:rsidRPr="003E4B9F">
              <w:rPr>
                <w:b/>
              </w:rPr>
              <w:t>Вес показателя</w:t>
            </w: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3E4B9F" w:rsidRPr="003E4B9F" w:rsidRDefault="003E4B9F" w:rsidP="003E4B9F">
            <w:pPr>
              <w:rPr>
                <w:b/>
              </w:rPr>
            </w:pPr>
            <w:r w:rsidRPr="003E4B9F">
              <w:rPr>
                <w:b/>
              </w:rPr>
              <w:t>Единица измерения</w:t>
            </w:r>
          </w:p>
        </w:tc>
        <w:tc>
          <w:tcPr>
            <w:tcW w:w="1963" w:type="dxa"/>
            <w:vMerge w:val="restart"/>
            <w:tcBorders>
              <w:top w:val="single" w:sz="4" w:space="0" w:color="auto"/>
              <w:left w:val="single" w:sz="4" w:space="0" w:color="auto"/>
              <w:bottom w:val="single" w:sz="4" w:space="0" w:color="auto"/>
              <w:right w:val="single" w:sz="4" w:space="0" w:color="auto"/>
            </w:tcBorders>
            <w:vAlign w:val="center"/>
            <w:hideMark/>
          </w:tcPr>
          <w:p w:rsidR="003E4B9F" w:rsidRPr="003E4B9F" w:rsidRDefault="003E4B9F" w:rsidP="003E4B9F">
            <w:pPr>
              <w:rPr>
                <w:b/>
              </w:rPr>
            </w:pPr>
            <w:r w:rsidRPr="003E4B9F">
              <w:rPr>
                <w:b/>
              </w:rPr>
              <w:t>Источник информации</w:t>
            </w:r>
          </w:p>
        </w:tc>
      </w:tr>
      <w:tr w:rsidR="003E4B9F" w:rsidRPr="003E4B9F" w:rsidTr="008F2DBB">
        <w:tc>
          <w:tcPr>
            <w:tcW w:w="817" w:type="dxa"/>
            <w:vMerge/>
            <w:tcBorders>
              <w:top w:val="single" w:sz="4" w:space="0" w:color="auto"/>
              <w:left w:val="single" w:sz="4" w:space="0" w:color="auto"/>
              <w:bottom w:val="single" w:sz="4" w:space="0" w:color="auto"/>
              <w:right w:val="single" w:sz="4" w:space="0" w:color="auto"/>
            </w:tcBorders>
            <w:vAlign w:val="center"/>
            <w:hideMark/>
          </w:tcPr>
          <w:p w:rsidR="003E4B9F" w:rsidRPr="003E4B9F" w:rsidRDefault="003E4B9F" w:rsidP="003E4B9F">
            <w:pPr>
              <w:rPr>
                <w:b/>
              </w:rPr>
            </w:pPr>
          </w:p>
        </w:tc>
        <w:tc>
          <w:tcPr>
            <w:tcW w:w="5401" w:type="dxa"/>
            <w:vMerge/>
            <w:tcBorders>
              <w:top w:val="single" w:sz="4" w:space="0" w:color="auto"/>
              <w:left w:val="single" w:sz="4" w:space="0" w:color="auto"/>
              <w:bottom w:val="single" w:sz="4" w:space="0" w:color="auto"/>
              <w:right w:val="single" w:sz="4" w:space="0" w:color="auto"/>
            </w:tcBorders>
            <w:vAlign w:val="center"/>
            <w:hideMark/>
          </w:tcPr>
          <w:p w:rsidR="003E4B9F" w:rsidRPr="003E4B9F" w:rsidRDefault="003E4B9F" w:rsidP="003E4B9F">
            <w:pPr>
              <w:rPr>
                <w:b/>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E4B9F" w:rsidRPr="003E4B9F" w:rsidRDefault="003E4B9F" w:rsidP="003E4B9F">
            <w:pPr>
              <w:rPr>
                <w:b/>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3E4B9F" w:rsidRPr="003E4B9F" w:rsidRDefault="003E4B9F" w:rsidP="003E4B9F">
            <w:pPr>
              <w:rPr>
                <w:b/>
              </w:rPr>
            </w:pPr>
          </w:p>
        </w:tc>
        <w:tc>
          <w:tcPr>
            <w:tcW w:w="1963" w:type="dxa"/>
            <w:vMerge/>
            <w:tcBorders>
              <w:top w:val="single" w:sz="4" w:space="0" w:color="auto"/>
              <w:left w:val="single" w:sz="4" w:space="0" w:color="auto"/>
              <w:bottom w:val="single" w:sz="4" w:space="0" w:color="auto"/>
              <w:right w:val="single" w:sz="4" w:space="0" w:color="auto"/>
            </w:tcBorders>
            <w:vAlign w:val="center"/>
            <w:hideMark/>
          </w:tcPr>
          <w:p w:rsidR="003E4B9F" w:rsidRPr="003E4B9F" w:rsidRDefault="003E4B9F" w:rsidP="003E4B9F">
            <w:pPr>
              <w:rPr>
                <w:b/>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3E4B9F" w:rsidRPr="003E4B9F" w:rsidRDefault="003E4B9F" w:rsidP="003E4B9F">
            <w:pPr>
              <w:rPr>
                <w:b/>
              </w:rPr>
            </w:pPr>
            <w:r w:rsidRPr="003E4B9F">
              <w:rPr>
                <w:b/>
              </w:rPr>
              <w:t>2022 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4B9F" w:rsidRPr="003E4B9F" w:rsidRDefault="003E4B9F" w:rsidP="003E4B9F">
            <w:pPr>
              <w:rPr>
                <w:b/>
              </w:rPr>
            </w:pPr>
            <w:r w:rsidRPr="003E4B9F">
              <w:rPr>
                <w:b/>
              </w:rPr>
              <w:t>2023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3E4B9F" w:rsidRPr="003E4B9F" w:rsidRDefault="003E4B9F" w:rsidP="003E4B9F">
            <w:pPr>
              <w:rPr>
                <w:b/>
              </w:rPr>
            </w:pPr>
            <w:r w:rsidRPr="003E4B9F">
              <w:rPr>
                <w:b/>
              </w:rPr>
              <w:t>2024 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4B9F" w:rsidRPr="003E4B9F" w:rsidRDefault="003E4B9F" w:rsidP="003E4B9F">
            <w:pPr>
              <w:rPr>
                <w:b/>
              </w:rPr>
            </w:pPr>
            <w:r w:rsidRPr="003E4B9F">
              <w:rPr>
                <w:b/>
              </w:rPr>
              <w:t>2025 г.</w:t>
            </w:r>
          </w:p>
        </w:tc>
      </w:tr>
      <w:tr w:rsidR="003E4B9F" w:rsidRPr="003E4B9F" w:rsidTr="008F2DBB">
        <w:tc>
          <w:tcPr>
            <w:tcW w:w="817" w:type="dxa"/>
            <w:tcBorders>
              <w:top w:val="single" w:sz="4" w:space="0" w:color="auto"/>
              <w:left w:val="single" w:sz="4" w:space="0" w:color="auto"/>
              <w:bottom w:val="single" w:sz="4" w:space="0" w:color="auto"/>
              <w:right w:val="single" w:sz="4" w:space="0" w:color="auto"/>
            </w:tcBorders>
            <w:vAlign w:val="center"/>
            <w:hideMark/>
          </w:tcPr>
          <w:p w:rsidR="003E4B9F" w:rsidRPr="003E4B9F" w:rsidRDefault="003E4B9F" w:rsidP="003E4B9F">
            <w:pPr>
              <w:rPr>
                <w:b/>
              </w:rPr>
            </w:pPr>
            <w:r w:rsidRPr="003E4B9F">
              <w:rPr>
                <w:b/>
              </w:rPr>
              <w:t>1</w:t>
            </w:r>
          </w:p>
        </w:tc>
        <w:tc>
          <w:tcPr>
            <w:tcW w:w="5401" w:type="dxa"/>
            <w:tcBorders>
              <w:top w:val="single" w:sz="4" w:space="0" w:color="auto"/>
              <w:left w:val="single" w:sz="4" w:space="0" w:color="auto"/>
              <w:bottom w:val="single" w:sz="4" w:space="0" w:color="auto"/>
              <w:right w:val="single" w:sz="4" w:space="0" w:color="auto"/>
            </w:tcBorders>
            <w:vAlign w:val="center"/>
            <w:hideMark/>
          </w:tcPr>
          <w:p w:rsidR="003E4B9F" w:rsidRPr="003E4B9F" w:rsidRDefault="003E4B9F" w:rsidP="00343603">
            <w:pPr>
              <w:jc w:val="center"/>
              <w:rPr>
                <w:b/>
              </w:rPr>
            </w:pPr>
            <w:r w:rsidRPr="003E4B9F">
              <w:rPr>
                <w:b/>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3E4B9F" w:rsidRPr="003E4B9F" w:rsidRDefault="003E4B9F" w:rsidP="00343603">
            <w:pPr>
              <w:jc w:val="center"/>
              <w:rPr>
                <w:b/>
              </w:rPr>
            </w:pPr>
            <w:r w:rsidRPr="003E4B9F">
              <w:rPr>
                <w:b/>
              </w:rPr>
              <w:t>3</w:t>
            </w:r>
          </w:p>
        </w:tc>
        <w:tc>
          <w:tcPr>
            <w:tcW w:w="995" w:type="dxa"/>
            <w:tcBorders>
              <w:top w:val="single" w:sz="4" w:space="0" w:color="auto"/>
              <w:left w:val="single" w:sz="4" w:space="0" w:color="auto"/>
              <w:bottom w:val="single" w:sz="4" w:space="0" w:color="auto"/>
              <w:right w:val="single" w:sz="4" w:space="0" w:color="auto"/>
            </w:tcBorders>
            <w:vAlign w:val="center"/>
            <w:hideMark/>
          </w:tcPr>
          <w:p w:rsidR="003E4B9F" w:rsidRPr="003E4B9F" w:rsidRDefault="003E4B9F" w:rsidP="00343603">
            <w:pPr>
              <w:jc w:val="center"/>
              <w:rPr>
                <w:b/>
              </w:rPr>
            </w:pPr>
            <w:r w:rsidRPr="003E4B9F">
              <w:rPr>
                <w:b/>
              </w:rPr>
              <w:t>4</w:t>
            </w:r>
          </w:p>
        </w:tc>
        <w:tc>
          <w:tcPr>
            <w:tcW w:w="1963" w:type="dxa"/>
            <w:tcBorders>
              <w:top w:val="single" w:sz="4" w:space="0" w:color="auto"/>
              <w:left w:val="single" w:sz="4" w:space="0" w:color="auto"/>
              <w:bottom w:val="single" w:sz="4" w:space="0" w:color="auto"/>
              <w:right w:val="single" w:sz="4" w:space="0" w:color="auto"/>
            </w:tcBorders>
            <w:vAlign w:val="center"/>
            <w:hideMark/>
          </w:tcPr>
          <w:p w:rsidR="003E4B9F" w:rsidRPr="003E4B9F" w:rsidRDefault="003E4B9F" w:rsidP="00343603">
            <w:pPr>
              <w:jc w:val="center"/>
              <w:rPr>
                <w:b/>
              </w:rPr>
            </w:pPr>
            <w:r w:rsidRPr="003E4B9F">
              <w:rPr>
                <w:b/>
              </w:rPr>
              <w:t>5</w:t>
            </w:r>
          </w:p>
        </w:tc>
        <w:tc>
          <w:tcPr>
            <w:tcW w:w="1281" w:type="dxa"/>
            <w:tcBorders>
              <w:top w:val="single" w:sz="4" w:space="0" w:color="auto"/>
              <w:left w:val="single" w:sz="4" w:space="0" w:color="auto"/>
              <w:bottom w:val="single" w:sz="4" w:space="0" w:color="auto"/>
              <w:right w:val="single" w:sz="4" w:space="0" w:color="auto"/>
            </w:tcBorders>
            <w:vAlign w:val="center"/>
            <w:hideMark/>
          </w:tcPr>
          <w:p w:rsidR="003E4B9F" w:rsidRPr="003E4B9F" w:rsidRDefault="003E4B9F" w:rsidP="00343603">
            <w:pPr>
              <w:jc w:val="center"/>
              <w:rPr>
                <w:b/>
              </w:rPr>
            </w:pPr>
            <w:r w:rsidRPr="003E4B9F">
              <w:rPr>
                <w:b/>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4B9F" w:rsidRPr="003E4B9F" w:rsidRDefault="003E4B9F" w:rsidP="00343603">
            <w:pPr>
              <w:jc w:val="center"/>
              <w:rPr>
                <w:b/>
              </w:rPr>
            </w:pPr>
            <w:r w:rsidRPr="003E4B9F">
              <w:rPr>
                <w:b/>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E4B9F" w:rsidRPr="003E4B9F" w:rsidRDefault="003E4B9F" w:rsidP="00343603">
            <w:pPr>
              <w:jc w:val="center"/>
              <w:rPr>
                <w:b/>
              </w:rPr>
            </w:pPr>
            <w:r w:rsidRPr="003E4B9F">
              <w:rPr>
                <w:b/>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4B9F" w:rsidRPr="003E4B9F" w:rsidRDefault="003E4B9F" w:rsidP="00343603">
            <w:pPr>
              <w:jc w:val="center"/>
              <w:rPr>
                <w:b/>
              </w:rPr>
            </w:pPr>
            <w:r w:rsidRPr="003E4B9F">
              <w:rPr>
                <w:b/>
              </w:rPr>
              <w:t>11</w:t>
            </w:r>
          </w:p>
        </w:tc>
      </w:tr>
      <w:tr w:rsidR="00D02CB5" w:rsidRPr="003E4B9F" w:rsidTr="008F2DBB">
        <w:trPr>
          <w:trHeight w:val="871"/>
        </w:trPr>
        <w:tc>
          <w:tcPr>
            <w:tcW w:w="817" w:type="dxa"/>
            <w:tcBorders>
              <w:top w:val="single" w:sz="4" w:space="0" w:color="auto"/>
              <w:left w:val="single" w:sz="4" w:space="0" w:color="auto"/>
              <w:right w:val="single" w:sz="4" w:space="0" w:color="auto"/>
            </w:tcBorders>
            <w:vAlign w:val="center"/>
          </w:tcPr>
          <w:p w:rsidR="00D02CB5" w:rsidRPr="003E4B9F" w:rsidRDefault="00D02CB5" w:rsidP="004C6390">
            <w:r w:rsidRPr="003E4B9F">
              <w:rPr>
                <w:b/>
              </w:rPr>
              <w:t>2</w:t>
            </w:r>
          </w:p>
        </w:tc>
        <w:tc>
          <w:tcPr>
            <w:tcW w:w="14459" w:type="dxa"/>
            <w:gridSpan w:val="8"/>
            <w:tcBorders>
              <w:top w:val="single" w:sz="4" w:space="0" w:color="auto"/>
              <w:left w:val="single" w:sz="4" w:space="0" w:color="auto"/>
              <w:right w:val="single" w:sz="4" w:space="0" w:color="auto"/>
            </w:tcBorders>
            <w:vAlign w:val="center"/>
          </w:tcPr>
          <w:p w:rsidR="00D02CB5" w:rsidRPr="003E4B9F" w:rsidRDefault="00D02CB5" w:rsidP="004C6390">
            <w:r>
              <w:rPr>
                <w:b/>
              </w:rPr>
              <w:t xml:space="preserve">Отдельное </w:t>
            </w:r>
            <w:r w:rsidRPr="003E4B9F">
              <w:rPr>
                <w:b/>
              </w:rPr>
              <w:t>Мероприятие 2</w:t>
            </w:r>
            <w:r w:rsidRPr="003E4B9F">
              <w:t>. «Моральное и материальное стимулирование работников сельскохозяйственного производства в Нижнеингашском районе.</w:t>
            </w:r>
          </w:p>
        </w:tc>
      </w:tr>
      <w:tr w:rsidR="003E4B9F" w:rsidRPr="003E4B9F" w:rsidTr="008F2DBB">
        <w:tc>
          <w:tcPr>
            <w:tcW w:w="817" w:type="dxa"/>
            <w:tcBorders>
              <w:top w:val="single" w:sz="4" w:space="0" w:color="auto"/>
              <w:left w:val="single" w:sz="4" w:space="0" w:color="auto"/>
              <w:bottom w:val="single" w:sz="4" w:space="0" w:color="auto"/>
              <w:right w:val="single" w:sz="4" w:space="0" w:color="auto"/>
            </w:tcBorders>
            <w:vAlign w:val="bottom"/>
          </w:tcPr>
          <w:p w:rsidR="003E4B9F" w:rsidRPr="003E4B9F" w:rsidRDefault="003E4B9F" w:rsidP="003E4B9F">
            <w:pPr>
              <w:rPr>
                <w:b/>
              </w:rPr>
            </w:pPr>
          </w:p>
        </w:tc>
        <w:tc>
          <w:tcPr>
            <w:tcW w:w="14459" w:type="dxa"/>
            <w:gridSpan w:val="8"/>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rPr>
                <w:b/>
              </w:rPr>
              <w:t>Цель</w:t>
            </w:r>
            <w:r>
              <w:rPr>
                <w:b/>
              </w:rPr>
              <w:t xml:space="preserve"> реализации отдельного мероприятия</w:t>
            </w:r>
            <w:r w:rsidRPr="003E4B9F">
              <w:t>: Усиление моральной и материальной заинтересованности работников сельскохозяйственного производства, увеличение продуктивности скота, увеличение объемов продукции в растениеводстве и животноводстве, обеспечение сохранности сельскохозяйственной продукции.</w:t>
            </w:r>
          </w:p>
        </w:tc>
      </w:tr>
      <w:tr w:rsidR="003E4B9F" w:rsidRPr="003E4B9F" w:rsidTr="008F2DBB">
        <w:tc>
          <w:tcPr>
            <w:tcW w:w="817"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pPr>
              <w:rPr>
                <w:b/>
              </w:rPr>
            </w:pPr>
            <w:r w:rsidRPr="003E4B9F">
              <w:rPr>
                <w:b/>
              </w:rPr>
              <w:t>2.1</w:t>
            </w:r>
          </w:p>
        </w:tc>
        <w:tc>
          <w:tcPr>
            <w:tcW w:w="5401"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rPr>
                <w:b/>
              </w:rPr>
              <w:t xml:space="preserve">Показатель </w:t>
            </w:r>
            <w:r>
              <w:rPr>
                <w:b/>
              </w:rPr>
              <w:t xml:space="preserve">результативности </w:t>
            </w:r>
            <w:r w:rsidRPr="003E4B9F">
              <w:rPr>
                <w:b/>
              </w:rPr>
              <w:t>1.</w:t>
            </w:r>
            <w:r w:rsidRPr="003E4B9F">
              <w:t xml:space="preserve"> Увеличение посевных площадей в сельскохозяйственных и крестьянских (фермерских) хозяйствах района.</w:t>
            </w:r>
          </w:p>
        </w:tc>
        <w:tc>
          <w:tcPr>
            <w:tcW w:w="1133"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0,01</w:t>
            </w:r>
          </w:p>
        </w:tc>
        <w:tc>
          <w:tcPr>
            <w:tcW w:w="995"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га</w:t>
            </w:r>
          </w:p>
        </w:tc>
        <w:tc>
          <w:tcPr>
            <w:tcW w:w="1963"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Расчетный показатель отдела сельского хозяйства</w:t>
            </w:r>
          </w:p>
        </w:tc>
        <w:tc>
          <w:tcPr>
            <w:tcW w:w="1281"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19300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20000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20500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20500</w:t>
            </w:r>
          </w:p>
        </w:tc>
      </w:tr>
      <w:tr w:rsidR="003E4B9F" w:rsidRPr="003E4B9F" w:rsidTr="008F2DBB">
        <w:tc>
          <w:tcPr>
            <w:tcW w:w="817"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pPr>
              <w:rPr>
                <w:b/>
              </w:rPr>
            </w:pPr>
            <w:r w:rsidRPr="003E4B9F">
              <w:rPr>
                <w:b/>
              </w:rPr>
              <w:t>2.2.</w:t>
            </w:r>
          </w:p>
        </w:tc>
        <w:tc>
          <w:tcPr>
            <w:tcW w:w="5401"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rPr>
                <w:b/>
              </w:rPr>
              <w:t xml:space="preserve">Показатель </w:t>
            </w:r>
            <w:r>
              <w:rPr>
                <w:b/>
              </w:rPr>
              <w:t xml:space="preserve">результативности </w:t>
            </w:r>
            <w:r w:rsidRPr="003E4B9F">
              <w:rPr>
                <w:b/>
              </w:rPr>
              <w:t>2.</w:t>
            </w:r>
            <w:r w:rsidRPr="003E4B9F">
              <w:t xml:space="preserve"> Увеличение валового производства зерновых культур сельскохозяйственными производителями.</w:t>
            </w:r>
          </w:p>
        </w:tc>
        <w:tc>
          <w:tcPr>
            <w:tcW w:w="1133"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0,01</w:t>
            </w:r>
          </w:p>
        </w:tc>
        <w:tc>
          <w:tcPr>
            <w:tcW w:w="995"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proofErr w:type="spellStart"/>
            <w:r w:rsidRPr="003E4B9F">
              <w:t>тн</w:t>
            </w:r>
            <w:proofErr w:type="spellEnd"/>
          </w:p>
        </w:tc>
        <w:tc>
          <w:tcPr>
            <w:tcW w:w="1963"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Расчетный показатель отдела сельского хозяйства</w:t>
            </w:r>
          </w:p>
        </w:tc>
        <w:tc>
          <w:tcPr>
            <w:tcW w:w="1281"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41371,0</w:t>
            </w:r>
          </w:p>
        </w:tc>
        <w:tc>
          <w:tcPr>
            <w:tcW w:w="1276"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42733,3</w:t>
            </w:r>
          </w:p>
        </w:tc>
        <w:tc>
          <w:tcPr>
            <w:tcW w:w="1134"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45125,0</w:t>
            </w:r>
          </w:p>
        </w:tc>
        <w:tc>
          <w:tcPr>
            <w:tcW w:w="1276"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45125,0</w:t>
            </w:r>
          </w:p>
        </w:tc>
      </w:tr>
      <w:tr w:rsidR="003E4B9F" w:rsidRPr="003E4B9F" w:rsidTr="008F2DBB">
        <w:tc>
          <w:tcPr>
            <w:tcW w:w="817"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pPr>
              <w:rPr>
                <w:b/>
              </w:rPr>
            </w:pPr>
            <w:r w:rsidRPr="003E4B9F">
              <w:rPr>
                <w:b/>
              </w:rPr>
              <w:t>2.3.</w:t>
            </w:r>
          </w:p>
        </w:tc>
        <w:tc>
          <w:tcPr>
            <w:tcW w:w="5401"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rPr>
                <w:b/>
              </w:rPr>
              <w:t xml:space="preserve">Показатель </w:t>
            </w:r>
            <w:r>
              <w:rPr>
                <w:b/>
              </w:rPr>
              <w:t xml:space="preserve">результативности </w:t>
            </w:r>
            <w:r w:rsidRPr="003E4B9F">
              <w:rPr>
                <w:b/>
              </w:rPr>
              <w:t>3</w:t>
            </w:r>
            <w:r w:rsidRPr="003E4B9F">
              <w:t xml:space="preserve">. Увеличение урожайности зерновых культур </w:t>
            </w:r>
            <w:r w:rsidRPr="003E4B9F">
              <w:lastRenderedPageBreak/>
              <w:t xml:space="preserve">сельскохозяйственными производителями. </w:t>
            </w:r>
          </w:p>
        </w:tc>
        <w:tc>
          <w:tcPr>
            <w:tcW w:w="1133"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lastRenderedPageBreak/>
              <w:t>0,01</w:t>
            </w:r>
          </w:p>
        </w:tc>
        <w:tc>
          <w:tcPr>
            <w:tcW w:w="995"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ц/га</w:t>
            </w:r>
          </w:p>
        </w:tc>
        <w:tc>
          <w:tcPr>
            <w:tcW w:w="1963"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 xml:space="preserve">Расчетный показатель </w:t>
            </w:r>
            <w:r w:rsidRPr="003E4B9F">
              <w:lastRenderedPageBreak/>
              <w:t>отдела сельского хозяйства</w:t>
            </w:r>
          </w:p>
        </w:tc>
        <w:tc>
          <w:tcPr>
            <w:tcW w:w="1281"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lastRenderedPageBreak/>
              <w:t>28,7</w:t>
            </w:r>
          </w:p>
        </w:tc>
        <w:tc>
          <w:tcPr>
            <w:tcW w:w="1276"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29,1</w:t>
            </w:r>
          </w:p>
        </w:tc>
        <w:tc>
          <w:tcPr>
            <w:tcW w:w="1134"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29,5</w:t>
            </w:r>
          </w:p>
        </w:tc>
        <w:tc>
          <w:tcPr>
            <w:tcW w:w="1276"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29,5</w:t>
            </w:r>
          </w:p>
        </w:tc>
      </w:tr>
      <w:tr w:rsidR="003E4B9F" w:rsidRPr="003E4B9F" w:rsidTr="008F2DBB">
        <w:tc>
          <w:tcPr>
            <w:tcW w:w="817"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pPr>
              <w:rPr>
                <w:b/>
              </w:rPr>
            </w:pPr>
            <w:r w:rsidRPr="003E4B9F">
              <w:rPr>
                <w:b/>
              </w:rPr>
              <w:lastRenderedPageBreak/>
              <w:t>2.4.</w:t>
            </w:r>
          </w:p>
        </w:tc>
        <w:tc>
          <w:tcPr>
            <w:tcW w:w="5401"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rPr>
                <w:b/>
              </w:rPr>
              <w:t xml:space="preserve">Показатель </w:t>
            </w:r>
            <w:r>
              <w:rPr>
                <w:b/>
              </w:rPr>
              <w:t xml:space="preserve">результативности </w:t>
            </w:r>
            <w:r w:rsidRPr="003E4B9F">
              <w:rPr>
                <w:b/>
              </w:rPr>
              <w:t xml:space="preserve">4. </w:t>
            </w:r>
            <w:r w:rsidRPr="003E4B9F">
              <w:t>Увеличение производства в сельскохозяйственной отрасли, в том числе за счет:</w:t>
            </w:r>
          </w:p>
        </w:tc>
        <w:tc>
          <w:tcPr>
            <w:tcW w:w="1133"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х</w:t>
            </w:r>
          </w:p>
        </w:tc>
        <w:tc>
          <w:tcPr>
            <w:tcW w:w="995"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х</w:t>
            </w:r>
          </w:p>
        </w:tc>
        <w:tc>
          <w:tcPr>
            <w:tcW w:w="1963"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х</w:t>
            </w:r>
          </w:p>
        </w:tc>
        <w:tc>
          <w:tcPr>
            <w:tcW w:w="1281"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х</w:t>
            </w:r>
          </w:p>
        </w:tc>
        <w:tc>
          <w:tcPr>
            <w:tcW w:w="1276"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х</w:t>
            </w:r>
          </w:p>
        </w:tc>
        <w:tc>
          <w:tcPr>
            <w:tcW w:w="1134"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х</w:t>
            </w:r>
          </w:p>
        </w:tc>
        <w:tc>
          <w:tcPr>
            <w:tcW w:w="1276" w:type="dxa"/>
            <w:tcBorders>
              <w:top w:val="single" w:sz="4" w:space="0" w:color="auto"/>
              <w:left w:val="single" w:sz="4" w:space="0" w:color="auto"/>
              <w:bottom w:val="single" w:sz="4" w:space="0" w:color="auto"/>
              <w:right w:val="single" w:sz="4" w:space="0" w:color="auto"/>
            </w:tcBorders>
            <w:vAlign w:val="bottom"/>
          </w:tcPr>
          <w:p w:rsidR="003E4B9F" w:rsidRPr="003E4B9F" w:rsidRDefault="003E4B9F" w:rsidP="003E4B9F">
            <w:r w:rsidRPr="003E4B9F">
              <w:t>Х</w:t>
            </w:r>
          </w:p>
          <w:p w:rsidR="003E4B9F" w:rsidRPr="003E4B9F" w:rsidRDefault="003E4B9F" w:rsidP="003E4B9F"/>
        </w:tc>
      </w:tr>
      <w:tr w:rsidR="003E4B9F" w:rsidRPr="003E4B9F" w:rsidTr="008F2DBB">
        <w:tc>
          <w:tcPr>
            <w:tcW w:w="817"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pPr>
              <w:rPr>
                <w:b/>
              </w:rPr>
            </w:pPr>
            <w:r w:rsidRPr="003E4B9F">
              <w:rPr>
                <w:b/>
              </w:rPr>
              <w:t>2.4.1.</w:t>
            </w:r>
          </w:p>
        </w:tc>
        <w:tc>
          <w:tcPr>
            <w:tcW w:w="5401"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увеличения площадей многолетних и однолетних трав;</w:t>
            </w:r>
          </w:p>
        </w:tc>
        <w:tc>
          <w:tcPr>
            <w:tcW w:w="1133"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0,01</w:t>
            </w:r>
          </w:p>
        </w:tc>
        <w:tc>
          <w:tcPr>
            <w:tcW w:w="995"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га</w:t>
            </w:r>
          </w:p>
        </w:tc>
        <w:tc>
          <w:tcPr>
            <w:tcW w:w="1963"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Расчетный показатель отдела сельского хозяйства</w:t>
            </w:r>
          </w:p>
        </w:tc>
        <w:tc>
          <w:tcPr>
            <w:tcW w:w="1281"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100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100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100</w:t>
            </w:r>
          </w:p>
        </w:tc>
      </w:tr>
      <w:tr w:rsidR="003E4B9F" w:rsidRPr="003E4B9F" w:rsidTr="008F2DBB">
        <w:tc>
          <w:tcPr>
            <w:tcW w:w="817"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pPr>
              <w:rPr>
                <w:b/>
              </w:rPr>
            </w:pPr>
            <w:r w:rsidRPr="003E4B9F">
              <w:rPr>
                <w:b/>
              </w:rPr>
              <w:t>2.4.2.</w:t>
            </w:r>
          </w:p>
        </w:tc>
        <w:tc>
          <w:tcPr>
            <w:tcW w:w="5401"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Производства новых высокоэффективных культур</w:t>
            </w:r>
          </w:p>
        </w:tc>
        <w:tc>
          <w:tcPr>
            <w:tcW w:w="1133"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0,01</w:t>
            </w:r>
          </w:p>
        </w:tc>
        <w:tc>
          <w:tcPr>
            <w:tcW w:w="995"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га</w:t>
            </w:r>
          </w:p>
        </w:tc>
        <w:tc>
          <w:tcPr>
            <w:tcW w:w="1963"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Расчетный показатель отдела сельского хозяйства</w:t>
            </w:r>
          </w:p>
        </w:tc>
        <w:tc>
          <w:tcPr>
            <w:tcW w:w="1281"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50</w:t>
            </w:r>
          </w:p>
        </w:tc>
        <w:tc>
          <w:tcPr>
            <w:tcW w:w="1276"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50</w:t>
            </w:r>
          </w:p>
        </w:tc>
        <w:tc>
          <w:tcPr>
            <w:tcW w:w="1276"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50</w:t>
            </w:r>
          </w:p>
        </w:tc>
      </w:tr>
      <w:tr w:rsidR="003E4B9F" w:rsidRPr="003E4B9F" w:rsidTr="008F2DBB">
        <w:tc>
          <w:tcPr>
            <w:tcW w:w="817"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pPr>
              <w:rPr>
                <w:b/>
              </w:rPr>
            </w:pPr>
            <w:r w:rsidRPr="003E4B9F">
              <w:rPr>
                <w:b/>
              </w:rPr>
              <w:t>2.4.3.</w:t>
            </w:r>
          </w:p>
        </w:tc>
        <w:tc>
          <w:tcPr>
            <w:tcW w:w="5401"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создание культурных пастбищ.</w:t>
            </w:r>
          </w:p>
        </w:tc>
        <w:tc>
          <w:tcPr>
            <w:tcW w:w="1133"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0,01</w:t>
            </w:r>
          </w:p>
        </w:tc>
        <w:tc>
          <w:tcPr>
            <w:tcW w:w="995"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га</w:t>
            </w:r>
          </w:p>
        </w:tc>
        <w:tc>
          <w:tcPr>
            <w:tcW w:w="1963"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Расчетный показатель отдела сельского хозяйства</w:t>
            </w:r>
          </w:p>
        </w:tc>
        <w:tc>
          <w:tcPr>
            <w:tcW w:w="1281"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50</w:t>
            </w:r>
          </w:p>
        </w:tc>
        <w:tc>
          <w:tcPr>
            <w:tcW w:w="1276"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50</w:t>
            </w:r>
          </w:p>
        </w:tc>
        <w:tc>
          <w:tcPr>
            <w:tcW w:w="1276"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50</w:t>
            </w:r>
          </w:p>
        </w:tc>
      </w:tr>
      <w:tr w:rsidR="003E4B9F" w:rsidRPr="003E4B9F" w:rsidTr="008F2DBB">
        <w:tc>
          <w:tcPr>
            <w:tcW w:w="817"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pPr>
              <w:rPr>
                <w:b/>
              </w:rPr>
            </w:pPr>
            <w:r w:rsidRPr="003E4B9F">
              <w:rPr>
                <w:b/>
              </w:rPr>
              <w:t>2.5.</w:t>
            </w:r>
          </w:p>
        </w:tc>
        <w:tc>
          <w:tcPr>
            <w:tcW w:w="5401"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rPr>
                <w:b/>
              </w:rPr>
              <w:t xml:space="preserve">Показатель </w:t>
            </w:r>
            <w:r>
              <w:rPr>
                <w:b/>
              </w:rPr>
              <w:t xml:space="preserve">результативности </w:t>
            </w:r>
            <w:r w:rsidRPr="003E4B9F">
              <w:rPr>
                <w:b/>
              </w:rPr>
              <w:t>5.</w:t>
            </w:r>
            <w:r w:rsidRPr="003E4B9F">
              <w:t xml:space="preserve"> Увеличение поголовья крупного рогатого скота в сельхозпредприятиях и крестьянских (фермерских) хозяйствах.</w:t>
            </w:r>
          </w:p>
        </w:tc>
        <w:tc>
          <w:tcPr>
            <w:tcW w:w="1133"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0,01</w:t>
            </w:r>
          </w:p>
        </w:tc>
        <w:tc>
          <w:tcPr>
            <w:tcW w:w="995"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гол.</w:t>
            </w:r>
          </w:p>
        </w:tc>
        <w:tc>
          <w:tcPr>
            <w:tcW w:w="1963"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Расчетный показатель отдела сельского хозяйства</w:t>
            </w:r>
          </w:p>
        </w:tc>
        <w:tc>
          <w:tcPr>
            <w:tcW w:w="1281"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2753</w:t>
            </w:r>
          </w:p>
        </w:tc>
        <w:tc>
          <w:tcPr>
            <w:tcW w:w="1276"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3033</w:t>
            </w:r>
          </w:p>
        </w:tc>
        <w:tc>
          <w:tcPr>
            <w:tcW w:w="1134"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3318</w:t>
            </w:r>
          </w:p>
        </w:tc>
        <w:tc>
          <w:tcPr>
            <w:tcW w:w="1276"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3318</w:t>
            </w:r>
          </w:p>
        </w:tc>
      </w:tr>
      <w:tr w:rsidR="003E4B9F" w:rsidRPr="003E4B9F" w:rsidTr="008F2DBB">
        <w:tc>
          <w:tcPr>
            <w:tcW w:w="817"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pPr>
              <w:rPr>
                <w:b/>
              </w:rPr>
            </w:pPr>
            <w:r w:rsidRPr="003E4B9F">
              <w:rPr>
                <w:b/>
              </w:rPr>
              <w:t>2.6.</w:t>
            </w:r>
          </w:p>
        </w:tc>
        <w:tc>
          <w:tcPr>
            <w:tcW w:w="5401"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rPr>
                <w:b/>
              </w:rPr>
              <w:t>Показатель</w:t>
            </w:r>
            <w:r>
              <w:rPr>
                <w:b/>
              </w:rPr>
              <w:t xml:space="preserve"> результативности</w:t>
            </w:r>
            <w:r w:rsidRPr="003E4B9F">
              <w:rPr>
                <w:b/>
              </w:rPr>
              <w:t xml:space="preserve"> 6.</w:t>
            </w:r>
            <w:r w:rsidRPr="003E4B9F">
              <w:t xml:space="preserve"> Увеличение поголовья дойного стада по хозяйствам.</w:t>
            </w:r>
          </w:p>
        </w:tc>
        <w:tc>
          <w:tcPr>
            <w:tcW w:w="1133"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0,01</w:t>
            </w:r>
          </w:p>
        </w:tc>
        <w:tc>
          <w:tcPr>
            <w:tcW w:w="995"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гол.</w:t>
            </w:r>
          </w:p>
        </w:tc>
        <w:tc>
          <w:tcPr>
            <w:tcW w:w="1963"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Расчетный показатель отдела сельского хозяйства</w:t>
            </w:r>
          </w:p>
        </w:tc>
        <w:tc>
          <w:tcPr>
            <w:tcW w:w="1281"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700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750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840</w:t>
            </w:r>
          </w:p>
        </w:tc>
        <w:tc>
          <w:tcPr>
            <w:tcW w:w="1276"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840</w:t>
            </w:r>
          </w:p>
        </w:tc>
      </w:tr>
      <w:tr w:rsidR="003E4B9F" w:rsidRPr="003E4B9F" w:rsidTr="008F2DBB">
        <w:tc>
          <w:tcPr>
            <w:tcW w:w="817"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pPr>
              <w:rPr>
                <w:b/>
              </w:rPr>
            </w:pPr>
            <w:r w:rsidRPr="003E4B9F">
              <w:rPr>
                <w:b/>
              </w:rPr>
              <w:t>2.7.</w:t>
            </w:r>
          </w:p>
        </w:tc>
        <w:tc>
          <w:tcPr>
            <w:tcW w:w="5401"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rPr>
                <w:b/>
              </w:rPr>
              <w:t xml:space="preserve">Показатель </w:t>
            </w:r>
            <w:r>
              <w:rPr>
                <w:b/>
              </w:rPr>
              <w:t xml:space="preserve">результативности </w:t>
            </w:r>
            <w:r w:rsidRPr="003E4B9F">
              <w:rPr>
                <w:b/>
              </w:rPr>
              <w:t>7.</w:t>
            </w:r>
            <w:r w:rsidRPr="003E4B9F">
              <w:t xml:space="preserve"> Увеличение производства молока в сельскохозяйственных организациях и крестьянских (фермерских) хозяйствах.</w:t>
            </w:r>
          </w:p>
        </w:tc>
        <w:tc>
          <w:tcPr>
            <w:tcW w:w="1133"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0,02</w:t>
            </w:r>
          </w:p>
        </w:tc>
        <w:tc>
          <w:tcPr>
            <w:tcW w:w="995"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proofErr w:type="spellStart"/>
            <w:r w:rsidRPr="003E4B9F">
              <w:t>тн</w:t>
            </w:r>
            <w:proofErr w:type="spellEnd"/>
          </w:p>
        </w:tc>
        <w:tc>
          <w:tcPr>
            <w:tcW w:w="1963"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Расчетный показатель отдела сельского хозяйства</w:t>
            </w:r>
          </w:p>
        </w:tc>
        <w:tc>
          <w:tcPr>
            <w:tcW w:w="1281"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2780</w:t>
            </w:r>
          </w:p>
        </w:tc>
        <w:tc>
          <w:tcPr>
            <w:tcW w:w="1276"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3020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3200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3200</w:t>
            </w:r>
          </w:p>
        </w:tc>
      </w:tr>
      <w:tr w:rsidR="003E4B9F" w:rsidRPr="003E4B9F" w:rsidTr="008F2DBB">
        <w:tc>
          <w:tcPr>
            <w:tcW w:w="817"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pPr>
              <w:rPr>
                <w:b/>
              </w:rPr>
            </w:pPr>
            <w:r w:rsidRPr="003E4B9F">
              <w:rPr>
                <w:b/>
              </w:rPr>
              <w:t>2.8.</w:t>
            </w:r>
          </w:p>
        </w:tc>
        <w:tc>
          <w:tcPr>
            <w:tcW w:w="5401"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pPr>
              <w:rPr>
                <w:b/>
              </w:rPr>
            </w:pPr>
            <w:r w:rsidRPr="003E4B9F">
              <w:rPr>
                <w:b/>
              </w:rPr>
              <w:t xml:space="preserve">Показатель </w:t>
            </w:r>
            <w:r>
              <w:rPr>
                <w:b/>
              </w:rPr>
              <w:t xml:space="preserve">результативности </w:t>
            </w:r>
            <w:r w:rsidRPr="003E4B9F">
              <w:rPr>
                <w:b/>
              </w:rPr>
              <w:t xml:space="preserve">8. </w:t>
            </w:r>
            <w:r w:rsidRPr="003E4B9F">
              <w:t>Надой на 1 фуражную корову.</w:t>
            </w:r>
          </w:p>
        </w:tc>
        <w:tc>
          <w:tcPr>
            <w:tcW w:w="1133"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0,02</w:t>
            </w:r>
          </w:p>
        </w:tc>
        <w:tc>
          <w:tcPr>
            <w:tcW w:w="995"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кг</w:t>
            </w:r>
          </w:p>
        </w:tc>
        <w:tc>
          <w:tcPr>
            <w:tcW w:w="1963"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Расчетный показатель отдела сельского хозяйства</w:t>
            </w:r>
          </w:p>
        </w:tc>
        <w:tc>
          <w:tcPr>
            <w:tcW w:w="1281"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4920</w:t>
            </w:r>
          </w:p>
        </w:tc>
        <w:tc>
          <w:tcPr>
            <w:tcW w:w="1276"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5280</w:t>
            </w:r>
          </w:p>
        </w:tc>
        <w:tc>
          <w:tcPr>
            <w:tcW w:w="1134"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5640</w:t>
            </w:r>
          </w:p>
        </w:tc>
        <w:tc>
          <w:tcPr>
            <w:tcW w:w="1276" w:type="dxa"/>
            <w:tcBorders>
              <w:top w:val="single" w:sz="4" w:space="0" w:color="auto"/>
              <w:left w:val="single" w:sz="4" w:space="0" w:color="auto"/>
              <w:bottom w:val="single" w:sz="4" w:space="0" w:color="auto"/>
              <w:right w:val="single" w:sz="4" w:space="0" w:color="auto"/>
            </w:tcBorders>
            <w:vAlign w:val="bottom"/>
            <w:hideMark/>
          </w:tcPr>
          <w:p w:rsidR="003E4B9F" w:rsidRPr="003E4B9F" w:rsidRDefault="003E4B9F" w:rsidP="003E4B9F">
            <w:r w:rsidRPr="003E4B9F">
              <w:t>5640</w:t>
            </w:r>
          </w:p>
        </w:tc>
      </w:tr>
    </w:tbl>
    <w:p w:rsidR="00FF2337" w:rsidRDefault="00FF2337" w:rsidP="00E33370">
      <w:pPr>
        <w:jc w:val="right"/>
      </w:pPr>
    </w:p>
    <w:p w:rsidR="00FF2337" w:rsidRDefault="00FF2337" w:rsidP="00E33370">
      <w:pPr>
        <w:jc w:val="right"/>
      </w:pPr>
    </w:p>
    <w:p w:rsidR="00FF2337" w:rsidRDefault="00FF2337" w:rsidP="00E33370">
      <w:pPr>
        <w:jc w:val="right"/>
      </w:pPr>
    </w:p>
    <w:p w:rsidR="00FF2337" w:rsidRDefault="00FF2337" w:rsidP="00E33370">
      <w:pPr>
        <w:jc w:val="right"/>
      </w:pPr>
    </w:p>
    <w:p w:rsidR="00FF2337" w:rsidRDefault="00FF2337" w:rsidP="00E33370">
      <w:pPr>
        <w:jc w:val="right"/>
      </w:pPr>
    </w:p>
    <w:p w:rsidR="00FF2337" w:rsidRDefault="00FF2337" w:rsidP="00E33370">
      <w:pPr>
        <w:jc w:val="right"/>
      </w:pPr>
    </w:p>
    <w:p w:rsidR="00FF2337" w:rsidRDefault="00FF2337" w:rsidP="00E33370">
      <w:pPr>
        <w:jc w:val="right"/>
      </w:pPr>
    </w:p>
    <w:p w:rsidR="00FF2337" w:rsidRDefault="00FF2337" w:rsidP="00E33370">
      <w:pPr>
        <w:jc w:val="right"/>
      </w:pPr>
    </w:p>
    <w:p w:rsidR="00FF2337" w:rsidRDefault="00FF2337" w:rsidP="00E33370">
      <w:pPr>
        <w:jc w:val="right"/>
      </w:pPr>
    </w:p>
    <w:p w:rsidR="00FF2337" w:rsidRDefault="00FF2337" w:rsidP="00E33370">
      <w:pPr>
        <w:jc w:val="right"/>
      </w:pPr>
    </w:p>
    <w:p w:rsidR="00FF2337" w:rsidRDefault="00FF2337" w:rsidP="00E33370">
      <w:pPr>
        <w:jc w:val="right"/>
      </w:pPr>
    </w:p>
    <w:p w:rsidR="00FF2337" w:rsidRDefault="00FF2337" w:rsidP="00E33370">
      <w:pPr>
        <w:jc w:val="right"/>
      </w:pPr>
    </w:p>
    <w:p w:rsidR="00FF2337" w:rsidRDefault="00FF2337" w:rsidP="00E33370">
      <w:pPr>
        <w:jc w:val="right"/>
      </w:pPr>
    </w:p>
    <w:p w:rsidR="00FF2337" w:rsidRDefault="00FF2337" w:rsidP="00E33370">
      <w:pPr>
        <w:jc w:val="right"/>
      </w:pPr>
    </w:p>
    <w:p w:rsidR="00FF2337" w:rsidRDefault="00FF2337" w:rsidP="00E33370">
      <w:pPr>
        <w:jc w:val="right"/>
      </w:pPr>
    </w:p>
    <w:p w:rsidR="00FF2337" w:rsidRDefault="00FF2337" w:rsidP="00E33370">
      <w:pPr>
        <w:jc w:val="right"/>
      </w:pPr>
    </w:p>
    <w:p w:rsidR="00FF2337" w:rsidRDefault="00FF2337" w:rsidP="00E33370">
      <w:pPr>
        <w:jc w:val="right"/>
      </w:pPr>
    </w:p>
    <w:p w:rsidR="00FF2337" w:rsidRDefault="00FF2337" w:rsidP="00E33370">
      <w:pPr>
        <w:jc w:val="right"/>
      </w:pPr>
    </w:p>
    <w:p w:rsidR="00FF2337" w:rsidRDefault="00FF2337" w:rsidP="00E33370">
      <w:pPr>
        <w:jc w:val="right"/>
      </w:pPr>
    </w:p>
    <w:p w:rsidR="00FF2337" w:rsidRDefault="00FF2337" w:rsidP="00E33370">
      <w:pPr>
        <w:jc w:val="right"/>
      </w:pPr>
    </w:p>
    <w:p w:rsidR="00FF2337" w:rsidRDefault="00FF2337" w:rsidP="00E33370">
      <w:pPr>
        <w:jc w:val="right"/>
      </w:pPr>
    </w:p>
    <w:p w:rsidR="00FF2337" w:rsidRDefault="00FF2337" w:rsidP="00E33370">
      <w:pPr>
        <w:jc w:val="right"/>
      </w:pPr>
    </w:p>
    <w:p w:rsidR="00FF2337" w:rsidRDefault="00FF2337" w:rsidP="00E33370">
      <w:pPr>
        <w:jc w:val="right"/>
      </w:pPr>
    </w:p>
    <w:p w:rsidR="00FF2337" w:rsidRDefault="00FF2337" w:rsidP="00E33370">
      <w:pPr>
        <w:jc w:val="right"/>
      </w:pPr>
    </w:p>
    <w:p w:rsidR="00FF2337" w:rsidRDefault="00FF2337" w:rsidP="00E33370">
      <w:pPr>
        <w:jc w:val="right"/>
      </w:pPr>
    </w:p>
    <w:p w:rsidR="00FF2337" w:rsidRDefault="00FF2337" w:rsidP="00E33370">
      <w:pPr>
        <w:jc w:val="right"/>
      </w:pPr>
    </w:p>
    <w:p w:rsidR="008F2DBB" w:rsidRDefault="008F2DBB" w:rsidP="00E33370">
      <w:pPr>
        <w:jc w:val="right"/>
      </w:pPr>
    </w:p>
    <w:p w:rsidR="008F2DBB" w:rsidRDefault="008F2DBB" w:rsidP="00E33370">
      <w:pPr>
        <w:jc w:val="right"/>
      </w:pPr>
    </w:p>
    <w:p w:rsidR="008F2DBB" w:rsidRDefault="008F2DBB" w:rsidP="00E33370">
      <w:pPr>
        <w:jc w:val="right"/>
      </w:pPr>
    </w:p>
    <w:p w:rsidR="008F2DBB" w:rsidRDefault="008F2DBB" w:rsidP="00E33370">
      <w:pPr>
        <w:jc w:val="right"/>
      </w:pPr>
    </w:p>
    <w:p w:rsidR="008F2DBB" w:rsidRDefault="008F2DBB" w:rsidP="00E33370">
      <w:pPr>
        <w:jc w:val="right"/>
      </w:pPr>
    </w:p>
    <w:p w:rsidR="00FF2337" w:rsidRDefault="00FF2337" w:rsidP="00E33370">
      <w:pPr>
        <w:jc w:val="right"/>
      </w:pPr>
    </w:p>
    <w:p w:rsidR="00FF2337" w:rsidRDefault="00FF2337" w:rsidP="00E33370">
      <w:pPr>
        <w:jc w:val="right"/>
      </w:pPr>
    </w:p>
    <w:p w:rsidR="00FF2337" w:rsidRDefault="00FF2337" w:rsidP="00E33370">
      <w:pPr>
        <w:jc w:val="right"/>
      </w:pPr>
    </w:p>
    <w:p w:rsidR="008F2DBB" w:rsidRDefault="008F2DBB" w:rsidP="00E33370">
      <w:pPr>
        <w:jc w:val="right"/>
      </w:pPr>
    </w:p>
    <w:p w:rsidR="008F2DBB" w:rsidRDefault="008F2DBB" w:rsidP="00E33370">
      <w:pPr>
        <w:jc w:val="right"/>
      </w:pPr>
    </w:p>
    <w:p w:rsidR="008F2DBB" w:rsidRDefault="00E33370" w:rsidP="00E33370">
      <w:pPr>
        <w:jc w:val="right"/>
      </w:pPr>
      <w:r w:rsidRPr="00E33370">
        <w:t>Приложение № 1</w:t>
      </w:r>
    </w:p>
    <w:p w:rsidR="00E33370" w:rsidRDefault="00E33370" w:rsidP="00E33370">
      <w:pPr>
        <w:jc w:val="right"/>
      </w:pPr>
      <w:r w:rsidRPr="00E33370">
        <w:t xml:space="preserve">к информации </w:t>
      </w:r>
    </w:p>
    <w:p w:rsidR="00E33370" w:rsidRPr="00E33370" w:rsidRDefault="00E33370" w:rsidP="00E33370">
      <w:pPr>
        <w:jc w:val="right"/>
      </w:pPr>
      <w:r w:rsidRPr="00E33370">
        <w:t xml:space="preserve">об отдельном мероприятии </w:t>
      </w:r>
      <w:r w:rsidR="00FF2337">
        <w:t>3</w:t>
      </w:r>
      <w:r w:rsidRPr="00E33370">
        <w:t xml:space="preserve">, в рамках </w:t>
      </w:r>
    </w:p>
    <w:p w:rsidR="00E33370" w:rsidRDefault="00E33370" w:rsidP="00E33370">
      <w:pPr>
        <w:jc w:val="right"/>
      </w:pPr>
      <w:r w:rsidRPr="00E33370">
        <w:t xml:space="preserve">к муниципальной программе </w:t>
      </w:r>
    </w:p>
    <w:p w:rsidR="00E33370" w:rsidRDefault="00E33370" w:rsidP="00E33370">
      <w:pPr>
        <w:jc w:val="right"/>
      </w:pPr>
      <w:r w:rsidRPr="00E33370">
        <w:t xml:space="preserve">«Развитие сельского хозяйства </w:t>
      </w:r>
    </w:p>
    <w:p w:rsidR="00E33370" w:rsidRPr="00E33370" w:rsidRDefault="00E33370" w:rsidP="00E33370">
      <w:pPr>
        <w:jc w:val="right"/>
      </w:pPr>
      <w:r w:rsidRPr="00E33370">
        <w:t>в Нижнеингашского района»</w:t>
      </w:r>
    </w:p>
    <w:p w:rsidR="00E33370" w:rsidRPr="00E33370" w:rsidRDefault="00E33370" w:rsidP="00E33370"/>
    <w:p w:rsidR="003E4B9F" w:rsidRPr="003E4B9F" w:rsidRDefault="003E4B9F" w:rsidP="003E4B9F"/>
    <w:p w:rsidR="00C704E5" w:rsidRPr="00C704E5" w:rsidRDefault="00C704E5" w:rsidP="00C704E5">
      <w:pPr>
        <w:jc w:val="center"/>
        <w:rPr>
          <w:b/>
        </w:rPr>
      </w:pPr>
      <w:r w:rsidRPr="00C704E5">
        <w:t>ПЕРЕЧЕНЬ</w:t>
      </w:r>
    </w:p>
    <w:p w:rsidR="00C704E5" w:rsidRDefault="00C704E5" w:rsidP="00C704E5">
      <w:pPr>
        <w:jc w:val="center"/>
      </w:pPr>
      <w:r w:rsidRPr="00C704E5">
        <w:t xml:space="preserve">показателей результативности </w:t>
      </w:r>
    </w:p>
    <w:p w:rsidR="004E4292" w:rsidRPr="00C704E5" w:rsidRDefault="004E4292" w:rsidP="00C704E5">
      <w:pPr>
        <w:jc w:val="center"/>
      </w:pPr>
    </w:p>
    <w:tbl>
      <w:tblPr>
        <w:tblpPr w:leftFromText="180" w:rightFromText="180" w:bottomFromText="160" w:vertAnchor="text" w:tblpX="74" w:tblpY="1"/>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
        <w:gridCol w:w="5518"/>
        <w:gridCol w:w="993"/>
        <w:gridCol w:w="59"/>
        <w:gridCol w:w="933"/>
        <w:gridCol w:w="59"/>
        <w:gridCol w:w="1925"/>
        <w:gridCol w:w="36"/>
        <w:gridCol w:w="1206"/>
        <w:gridCol w:w="1134"/>
        <w:gridCol w:w="1134"/>
        <w:gridCol w:w="1276"/>
      </w:tblGrid>
      <w:tr w:rsidR="00C704E5" w:rsidRPr="00C704E5" w:rsidTr="008F2DBB">
        <w:trPr>
          <w:gridAfter w:val="4"/>
          <w:wAfter w:w="4750" w:type="dxa"/>
          <w:trHeight w:val="276"/>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704E5" w:rsidRPr="00C704E5" w:rsidRDefault="00C704E5" w:rsidP="00F130F5">
            <w:pPr>
              <w:rPr>
                <w:b/>
              </w:rPr>
            </w:pPr>
            <w:r w:rsidRPr="00C704E5">
              <w:rPr>
                <w:b/>
              </w:rPr>
              <w:t>№ п/п</w:t>
            </w:r>
          </w:p>
        </w:tc>
        <w:tc>
          <w:tcPr>
            <w:tcW w:w="55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704E5" w:rsidRPr="00C704E5" w:rsidRDefault="00C704E5" w:rsidP="00F130F5">
            <w:pPr>
              <w:rPr>
                <w:b/>
              </w:rPr>
            </w:pPr>
            <w:r w:rsidRPr="00C704E5">
              <w:rPr>
                <w:b/>
              </w:rPr>
              <w:t>Цель, показатели результативности</w:t>
            </w:r>
          </w:p>
        </w:tc>
        <w:tc>
          <w:tcPr>
            <w:tcW w:w="105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704E5" w:rsidRPr="00C704E5" w:rsidRDefault="00C704E5" w:rsidP="00F130F5">
            <w:pPr>
              <w:rPr>
                <w:b/>
              </w:rPr>
            </w:pPr>
            <w:r w:rsidRPr="00C704E5">
              <w:rPr>
                <w:b/>
              </w:rPr>
              <w:t>Вес показателя</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704E5" w:rsidRPr="00C704E5" w:rsidRDefault="00C704E5" w:rsidP="00F130F5">
            <w:pPr>
              <w:rPr>
                <w:b/>
              </w:rPr>
            </w:pPr>
            <w:r w:rsidRPr="00C704E5">
              <w:rPr>
                <w:b/>
              </w:rPr>
              <w:t>Единица измерения</w:t>
            </w:r>
          </w:p>
        </w:tc>
        <w:tc>
          <w:tcPr>
            <w:tcW w:w="196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704E5" w:rsidRPr="00C704E5" w:rsidRDefault="00C704E5" w:rsidP="00F130F5">
            <w:pPr>
              <w:rPr>
                <w:b/>
              </w:rPr>
            </w:pPr>
            <w:r w:rsidRPr="00C704E5">
              <w:rPr>
                <w:b/>
              </w:rPr>
              <w:t>Источник информации</w:t>
            </w:r>
          </w:p>
        </w:tc>
      </w:tr>
      <w:tr w:rsidR="00C704E5" w:rsidRPr="00C704E5" w:rsidTr="008F2DBB">
        <w:tc>
          <w:tcPr>
            <w:tcW w:w="709" w:type="dxa"/>
            <w:vMerge/>
            <w:tcBorders>
              <w:top w:val="single" w:sz="4" w:space="0" w:color="auto"/>
              <w:left w:val="single" w:sz="4" w:space="0" w:color="auto"/>
              <w:bottom w:val="single" w:sz="4" w:space="0" w:color="auto"/>
              <w:right w:val="single" w:sz="4" w:space="0" w:color="auto"/>
            </w:tcBorders>
            <w:vAlign w:val="center"/>
            <w:hideMark/>
          </w:tcPr>
          <w:p w:rsidR="00C704E5" w:rsidRPr="00C704E5" w:rsidRDefault="00C704E5" w:rsidP="00F130F5">
            <w:pPr>
              <w:rPr>
                <w:b/>
              </w:rPr>
            </w:pPr>
          </w:p>
        </w:tc>
        <w:tc>
          <w:tcPr>
            <w:tcW w:w="5528" w:type="dxa"/>
            <w:gridSpan w:val="2"/>
            <w:vMerge/>
            <w:tcBorders>
              <w:top w:val="single" w:sz="4" w:space="0" w:color="auto"/>
              <w:left w:val="single" w:sz="4" w:space="0" w:color="auto"/>
              <w:bottom w:val="single" w:sz="4" w:space="0" w:color="auto"/>
              <w:right w:val="single" w:sz="4" w:space="0" w:color="auto"/>
            </w:tcBorders>
            <w:vAlign w:val="center"/>
            <w:hideMark/>
          </w:tcPr>
          <w:p w:rsidR="00C704E5" w:rsidRPr="00C704E5" w:rsidRDefault="00C704E5" w:rsidP="00F130F5">
            <w:pPr>
              <w:rPr>
                <w:b/>
              </w:rPr>
            </w:pPr>
          </w:p>
        </w:tc>
        <w:tc>
          <w:tcPr>
            <w:tcW w:w="1052" w:type="dxa"/>
            <w:gridSpan w:val="2"/>
            <w:vMerge/>
            <w:tcBorders>
              <w:top w:val="single" w:sz="4" w:space="0" w:color="auto"/>
              <w:left w:val="single" w:sz="4" w:space="0" w:color="auto"/>
              <w:bottom w:val="single" w:sz="4" w:space="0" w:color="auto"/>
              <w:right w:val="single" w:sz="4" w:space="0" w:color="auto"/>
            </w:tcBorders>
            <w:vAlign w:val="center"/>
            <w:hideMark/>
          </w:tcPr>
          <w:p w:rsidR="00C704E5" w:rsidRPr="00C704E5" w:rsidRDefault="00C704E5" w:rsidP="00F130F5">
            <w:pPr>
              <w:rPr>
                <w:b/>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704E5" w:rsidRPr="00C704E5" w:rsidRDefault="00C704E5" w:rsidP="00F130F5">
            <w:pPr>
              <w:rPr>
                <w:b/>
              </w:rPr>
            </w:pPr>
          </w:p>
        </w:tc>
        <w:tc>
          <w:tcPr>
            <w:tcW w:w="1961" w:type="dxa"/>
            <w:gridSpan w:val="2"/>
            <w:vMerge/>
            <w:tcBorders>
              <w:top w:val="single" w:sz="4" w:space="0" w:color="auto"/>
              <w:left w:val="single" w:sz="4" w:space="0" w:color="auto"/>
              <w:bottom w:val="single" w:sz="4" w:space="0" w:color="auto"/>
              <w:right w:val="single" w:sz="4" w:space="0" w:color="auto"/>
            </w:tcBorders>
            <w:vAlign w:val="center"/>
            <w:hideMark/>
          </w:tcPr>
          <w:p w:rsidR="00C704E5" w:rsidRPr="00C704E5" w:rsidRDefault="00C704E5" w:rsidP="00F130F5">
            <w:pPr>
              <w:rPr>
                <w:b/>
              </w:rPr>
            </w:pPr>
          </w:p>
        </w:tc>
        <w:tc>
          <w:tcPr>
            <w:tcW w:w="1206" w:type="dxa"/>
            <w:tcBorders>
              <w:top w:val="single" w:sz="4" w:space="0" w:color="auto"/>
              <w:left w:val="single" w:sz="4" w:space="0" w:color="auto"/>
              <w:bottom w:val="single" w:sz="4" w:space="0" w:color="auto"/>
              <w:right w:val="single" w:sz="4" w:space="0" w:color="auto"/>
            </w:tcBorders>
            <w:vAlign w:val="center"/>
            <w:hideMark/>
          </w:tcPr>
          <w:p w:rsidR="00C704E5" w:rsidRPr="00C704E5" w:rsidRDefault="00C704E5" w:rsidP="00F130F5">
            <w:pPr>
              <w:rPr>
                <w:b/>
              </w:rPr>
            </w:pPr>
            <w:r w:rsidRPr="00C704E5">
              <w:rPr>
                <w:b/>
              </w:rPr>
              <w:t>2022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4E5" w:rsidRPr="00C704E5" w:rsidRDefault="00C704E5" w:rsidP="00F130F5">
            <w:pPr>
              <w:rPr>
                <w:b/>
              </w:rPr>
            </w:pPr>
            <w:r w:rsidRPr="00C704E5">
              <w:rPr>
                <w:b/>
              </w:rPr>
              <w:t>2023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4E5" w:rsidRPr="00C704E5" w:rsidRDefault="00C704E5" w:rsidP="00F130F5">
            <w:pPr>
              <w:rPr>
                <w:b/>
              </w:rPr>
            </w:pPr>
            <w:r w:rsidRPr="00C704E5">
              <w:rPr>
                <w:b/>
              </w:rPr>
              <w:t>2024 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4E5" w:rsidRPr="00C704E5" w:rsidRDefault="00C704E5" w:rsidP="00F130F5">
            <w:pPr>
              <w:rPr>
                <w:b/>
              </w:rPr>
            </w:pPr>
            <w:r w:rsidRPr="00C704E5">
              <w:rPr>
                <w:b/>
              </w:rPr>
              <w:t>2025 г.</w:t>
            </w:r>
          </w:p>
        </w:tc>
      </w:tr>
      <w:tr w:rsidR="00C704E5" w:rsidRPr="00C704E5" w:rsidTr="008F2DBB">
        <w:tc>
          <w:tcPr>
            <w:tcW w:w="709" w:type="dxa"/>
            <w:tcBorders>
              <w:top w:val="single" w:sz="4" w:space="0" w:color="auto"/>
              <w:left w:val="single" w:sz="4" w:space="0" w:color="auto"/>
              <w:bottom w:val="single" w:sz="4" w:space="0" w:color="auto"/>
              <w:right w:val="single" w:sz="4" w:space="0" w:color="auto"/>
            </w:tcBorders>
            <w:vAlign w:val="center"/>
            <w:hideMark/>
          </w:tcPr>
          <w:p w:rsidR="00C704E5" w:rsidRPr="00C704E5" w:rsidRDefault="00C704E5" w:rsidP="00F130F5">
            <w:pPr>
              <w:jc w:val="center"/>
              <w:rPr>
                <w:b/>
              </w:rPr>
            </w:pPr>
            <w:r w:rsidRPr="00C704E5">
              <w:rPr>
                <w:b/>
              </w:rPr>
              <w:t>1</w:t>
            </w:r>
          </w:p>
        </w:tc>
        <w:tc>
          <w:tcPr>
            <w:tcW w:w="5528" w:type="dxa"/>
            <w:gridSpan w:val="2"/>
            <w:tcBorders>
              <w:top w:val="single" w:sz="4" w:space="0" w:color="auto"/>
              <w:left w:val="single" w:sz="4" w:space="0" w:color="auto"/>
              <w:bottom w:val="single" w:sz="4" w:space="0" w:color="auto"/>
              <w:right w:val="single" w:sz="4" w:space="0" w:color="auto"/>
            </w:tcBorders>
            <w:vAlign w:val="center"/>
            <w:hideMark/>
          </w:tcPr>
          <w:p w:rsidR="00C704E5" w:rsidRPr="00C704E5" w:rsidRDefault="00C704E5" w:rsidP="00F130F5">
            <w:pPr>
              <w:jc w:val="center"/>
              <w:rPr>
                <w:b/>
              </w:rPr>
            </w:pPr>
            <w:r w:rsidRPr="00C704E5">
              <w:rPr>
                <w:b/>
              </w:rPr>
              <w:t>2</w:t>
            </w:r>
          </w:p>
        </w:tc>
        <w:tc>
          <w:tcPr>
            <w:tcW w:w="1052" w:type="dxa"/>
            <w:gridSpan w:val="2"/>
            <w:tcBorders>
              <w:top w:val="single" w:sz="4" w:space="0" w:color="auto"/>
              <w:left w:val="single" w:sz="4" w:space="0" w:color="auto"/>
              <w:bottom w:val="single" w:sz="4" w:space="0" w:color="auto"/>
              <w:right w:val="single" w:sz="4" w:space="0" w:color="auto"/>
            </w:tcBorders>
            <w:vAlign w:val="center"/>
            <w:hideMark/>
          </w:tcPr>
          <w:p w:rsidR="00C704E5" w:rsidRPr="00C704E5" w:rsidRDefault="00C704E5" w:rsidP="00F130F5">
            <w:pPr>
              <w:jc w:val="center"/>
              <w:rPr>
                <w:b/>
              </w:rPr>
            </w:pPr>
            <w:r w:rsidRPr="00C704E5">
              <w:rPr>
                <w:b/>
              </w:rPr>
              <w:t>3</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704E5" w:rsidRPr="00C704E5" w:rsidRDefault="00C704E5" w:rsidP="00F130F5">
            <w:pPr>
              <w:jc w:val="center"/>
              <w:rPr>
                <w:b/>
              </w:rPr>
            </w:pPr>
            <w:r w:rsidRPr="00C704E5">
              <w:rPr>
                <w:b/>
              </w:rPr>
              <w:t>4</w:t>
            </w:r>
          </w:p>
        </w:tc>
        <w:tc>
          <w:tcPr>
            <w:tcW w:w="1961" w:type="dxa"/>
            <w:gridSpan w:val="2"/>
            <w:tcBorders>
              <w:top w:val="single" w:sz="4" w:space="0" w:color="auto"/>
              <w:left w:val="single" w:sz="4" w:space="0" w:color="auto"/>
              <w:bottom w:val="single" w:sz="4" w:space="0" w:color="auto"/>
              <w:right w:val="single" w:sz="4" w:space="0" w:color="auto"/>
            </w:tcBorders>
            <w:vAlign w:val="center"/>
            <w:hideMark/>
          </w:tcPr>
          <w:p w:rsidR="00C704E5" w:rsidRPr="00C704E5" w:rsidRDefault="00C704E5" w:rsidP="00F130F5">
            <w:pPr>
              <w:jc w:val="center"/>
              <w:rPr>
                <w:b/>
              </w:rPr>
            </w:pPr>
            <w:r w:rsidRPr="00C704E5">
              <w:rPr>
                <w:b/>
              </w:rPr>
              <w:t>5</w:t>
            </w:r>
          </w:p>
        </w:tc>
        <w:tc>
          <w:tcPr>
            <w:tcW w:w="1206" w:type="dxa"/>
            <w:tcBorders>
              <w:top w:val="single" w:sz="4" w:space="0" w:color="auto"/>
              <w:left w:val="single" w:sz="4" w:space="0" w:color="auto"/>
              <w:bottom w:val="single" w:sz="4" w:space="0" w:color="auto"/>
              <w:right w:val="single" w:sz="4" w:space="0" w:color="auto"/>
            </w:tcBorders>
            <w:vAlign w:val="center"/>
            <w:hideMark/>
          </w:tcPr>
          <w:p w:rsidR="00C704E5" w:rsidRPr="00C704E5" w:rsidRDefault="00C704E5" w:rsidP="00F130F5">
            <w:pPr>
              <w:jc w:val="center"/>
              <w:rPr>
                <w:b/>
              </w:rPr>
            </w:pPr>
            <w:r w:rsidRPr="00C704E5">
              <w:rPr>
                <w:b/>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4E5" w:rsidRPr="00C704E5" w:rsidRDefault="00C704E5" w:rsidP="00F130F5">
            <w:pPr>
              <w:jc w:val="center"/>
              <w:rPr>
                <w:b/>
              </w:rPr>
            </w:pPr>
            <w:r w:rsidRPr="00C704E5">
              <w:rPr>
                <w:b/>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4E5" w:rsidRPr="00C704E5" w:rsidRDefault="00C704E5" w:rsidP="00F130F5">
            <w:pPr>
              <w:jc w:val="center"/>
              <w:rPr>
                <w:b/>
              </w:rPr>
            </w:pPr>
            <w:r w:rsidRPr="00C704E5">
              <w:rPr>
                <w:b/>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4E5" w:rsidRPr="00C704E5" w:rsidRDefault="00C704E5" w:rsidP="00F130F5">
            <w:pPr>
              <w:jc w:val="center"/>
              <w:rPr>
                <w:b/>
              </w:rPr>
            </w:pPr>
            <w:r w:rsidRPr="00C704E5">
              <w:rPr>
                <w:b/>
              </w:rPr>
              <w:t>11</w:t>
            </w:r>
          </w:p>
        </w:tc>
      </w:tr>
      <w:tr w:rsidR="004C4FEA" w:rsidRPr="004C4FEA" w:rsidTr="008F2DBB">
        <w:tc>
          <w:tcPr>
            <w:tcW w:w="719" w:type="dxa"/>
            <w:gridSpan w:val="2"/>
            <w:tcBorders>
              <w:top w:val="single" w:sz="4" w:space="0" w:color="auto"/>
              <w:left w:val="single" w:sz="4" w:space="0" w:color="auto"/>
              <w:bottom w:val="single" w:sz="4" w:space="0" w:color="auto"/>
              <w:right w:val="single" w:sz="4" w:space="0" w:color="auto"/>
            </w:tcBorders>
            <w:vAlign w:val="bottom"/>
            <w:hideMark/>
          </w:tcPr>
          <w:p w:rsidR="004C4FEA" w:rsidRPr="004C4FEA" w:rsidRDefault="004C4FEA" w:rsidP="00F130F5">
            <w:pPr>
              <w:rPr>
                <w:b/>
              </w:rPr>
            </w:pPr>
            <w:r w:rsidRPr="004C4FEA">
              <w:rPr>
                <w:b/>
              </w:rPr>
              <w:t>3.</w:t>
            </w:r>
          </w:p>
        </w:tc>
        <w:tc>
          <w:tcPr>
            <w:tcW w:w="14273" w:type="dxa"/>
            <w:gridSpan w:val="11"/>
            <w:tcBorders>
              <w:top w:val="single" w:sz="4" w:space="0" w:color="auto"/>
              <w:left w:val="single" w:sz="4" w:space="0" w:color="auto"/>
              <w:bottom w:val="single" w:sz="4" w:space="0" w:color="auto"/>
              <w:right w:val="single" w:sz="4" w:space="0" w:color="auto"/>
            </w:tcBorders>
            <w:vAlign w:val="bottom"/>
            <w:hideMark/>
          </w:tcPr>
          <w:p w:rsidR="004C4FEA" w:rsidRPr="004C4FEA" w:rsidRDefault="00F130F5" w:rsidP="00F130F5">
            <w:r>
              <w:rPr>
                <w:b/>
              </w:rPr>
              <w:t xml:space="preserve">Отдельное </w:t>
            </w:r>
            <w:r w:rsidR="004C4FEA" w:rsidRPr="004C4FEA">
              <w:rPr>
                <w:b/>
              </w:rPr>
              <w:t xml:space="preserve">Мероприятие 3 </w:t>
            </w:r>
            <w:r w:rsidR="004C4FEA" w:rsidRPr="004C4FEA">
              <w:t xml:space="preserve">«Организация проведения мероприятий по </w:t>
            </w:r>
            <w:proofErr w:type="spellStart"/>
            <w:r w:rsidR="004C4FEA" w:rsidRPr="004C4FEA">
              <w:t>акарицидным</w:t>
            </w:r>
            <w:proofErr w:type="spellEnd"/>
            <w:r w:rsidR="004C4FEA" w:rsidRPr="004C4FEA">
              <w:t xml:space="preserve"> обработкам в Нижнеингашском районе»</w:t>
            </w:r>
          </w:p>
        </w:tc>
      </w:tr>
      <w:tr w:rsidR="004C4FEA" w:rsidRPr="004C4FEA" w:rsidTr="008F2DBB">
        <w:tc>
          <w:tcPr>
            <w:tcW w:w="719" w:type="dxa"/>
            <w:gridSpan w:val="2"/>
            <w:tcBorders>
              <w:top w:val="single" w:sz="4" w:space="0" w:color="auto"/>
              <w:left w:val="single" w:sz="4" w:space="0" w:color="auto"/>
              <w:bottom w:val="single" w:sz="4" w:space="0" w:color="auto"/>
              <w:right w:val="single" w:sz="4" w:space="0" w:color="auto"/>
            </w:tcBorders>
            <w:vAlign w:val="bottom"/>
          </w:tcPr>
          <w:p w:rsidR="004C4FEA" w:rsidRPr="004C4FEA" w:rsidRDefault="004C4FEA" w:rsidP="00F130F5">
            <w:pPr>
              <w:rPr>
                <w:b/>
              </w:rPr>
            </w:pPr>
          </w:p>
        </w:tc>
        <w:tc>
          <w:tcPr>
            <w:tcW w:w="14273" w:type="dxa"/>
            <w:gridSpan w:val="11"/>
            <w:tcBorders>
              <w:top w:val="single" w:sz="4" w:space="0" w:color="auto"/>
              <w:left w:val="single" w:sz="4" w:space="0" w:color="auto"/>
              <w:bottom w:val="single" w:sz="4" w:space="0" w:color="auto"/>
              <w:right w:val="single" w:sz="4" w:space="0" w:color="auto"/>
            </w:tcBorders>
            <w:vAlign w:val="bottom"/>
            <w:hideMark/>
          </w:tcPr>
          <w:p w:rsidR="004C4FEA" w:rsidRPr="004C4FEA" w:rsidRDefault="004C4FEA" w:rsidP="00F130F5">
            <w:r w:rsidRPr="004C4FEA">
              <w:rPr>
                <w:b/>
              </w:rPr>
              <w:t>Цель</w:t>
            </w:r>
            <w:r w:rsidR="00F130F5">
              <w:rPr>
                <w:b/>
              </w:rPr>
              <w:t xml:space="preserve"> реализации отдельного мероприятия</w:t>
            </w:r>
            <w:r w:rsidRPr="004C4FEA">
              <w:rPr>
                <w:b/>
              </w:rPr>
              <w:t xml:space="preserve">: </w:t>
            </w:r>
            <w:r w:rsidRPr="004C4FEA">
              <w:t>Снижение количество укусов (присасываний)клещом в местах массового отдыха в Нижнеингашском районе</w:t>
            </w:r>
          </w:p>
        </w:tc>
      </w:tr>
      <w:tr w:rsidR="004C4FEA" w:rsidRPr="004C4FEA" w:rsidTr="008F2DBB">
        <w:tc>
          <w:tcPr>
            <w:tcW w:w="719" w:type="dxa"/>
            <w:gridSpan w:val="2"/>
            <w:tcBorders>
              <w:top w:val="single" w:sz="4" w:space="0" w:color="auto"/>
              <w:left w:val="single" w:sz="4" w:space="0" w:color="auto"/>
              <w:bottom w:val="single" w:sz="4" w:space="0" w:color="auto"/>
              <w:right w:val="single" w:sz="4" w:space="0" w:color="auto"/>
            </w:tcBorders>
            <w:vAlign w:val="bottom"/>
            <w:hideMark/>
          </w:tcPr>
          <w:p w:rsidR="004C4FEA" w:rsidRPr="004C4FEA" w:rsidRDefault="004C4FEA" w:rsidP="00F130F5">
            <w:pPr>
              <w:rPr>
                <w:b/>
              </w:rPr>
            </w:pPr>
            <w:r w:rsidRPr="004C4FEA">
              <w:rPr>
                <w:b/>
              </w:rPr>
              <w:t>3.1</w:t>
            </w:r>
          </w:p>
        </w:tc>
        <w:tc>
          <w:tcPr>
            <w:tcW w:w="5518" w:type="dxa"/>
            <w:tcBorders>
              <w:top w:val="single" w:sz="4" w:space="0" w:color="auto"/>
              <w:left w:val="single" w:sz="4" w:space="0" w:color="auto"/>
              <w:bottom w:val="single" w:sz="4" w:space="0" w:color="auto"/>
              <w:right w:val="single" w:sz="4" w:space="0" w:color="auto"/>
            </w:tcBorders>
            <w:vAlign w:val="bottom"/>
            <w:hideMark/>
          </w:tcPr>
          <w:p w:rsidR="004C4FEA" w:rsidRPr="004C4FEA" w:rsidRDefault="004C4FEA" w:rsidP="00F130F5">
            <w:pPr>
              <w:rPr>
                <w:b/>
              </w:rPr>
            </w:pPr>
            <w:r w:rsidRPr="004C4FEA">
              <w:rPr>
                <w:b/>
              </w:rPr>
              <w:t>Показатель результативности.</w:t>
            </w:r>
          </w:p>
          <w:p w:rsidR="004C4FEA" w:rsidRPr="004C4FEA" w:rsidRDefault="004C4FEA" w:rsidP="00F130F5">
            <w:pPr>
              <w:rPr>
                <w:b/>
              </w:rPr>
            </w:pPr>
            <w:r w:rsidRPr="004C4FEA">
              <w:t>Сокращение укусов (присасываний) клещом в местах массового отдыха в Нижнеингашском районе</w:t>
            </w:r>
          </w:p>
        </w:tc>
        <w:tc>
          <w:tcPr>
            <w:tcW w:w="993" w:type="dxa"/>
            <w:tcBorders>
              <w:top w:val="single" w:sz="4" w:space="0" w:color="auto"/>
              <w:left w:val="single" w:sz="4" w:space="0" w:color="auto"/>
              <w:bottom w:val="single" w:sz="4" w:space="0" w:color="auto"/>
              <w:right w:val="single" w:sz="4" w:space="0" w:color="auto"/>
            </w:tcBorders>
            <w:vAlign w:val="bottom"/>
            <w:hideMark/>
          </w:tcPr>
          <w:p w:rsidR="004C4FEA" w:rsidRPr="004C4FEA" w:rsidRDefault="004C4FEA" w:rsidP="00F130F5">
            <w:r w:rsidRPr="004C4FEA">
              <w:t>0,02</w:t>
            </w:r>
          </w:p>
        </w:tc>
        <w:tc>
          <w:tcPr>
            <w:tcW w:w="992" w:type="dxa"/>
            <w:gridSpan w:val="2"/>
            <w:tcBorders>
              <w:top w:val="single" w:sz="4" w:space="0" w:color="auto"/>
              <w:left w:val="single" w:sz="4" w:space="0" w:color="auto"/>
              <w:bottom w:val="single" w:sz="4" w:space="0" w:color="auto"/>
              <w:right w:val="single" w:sz="4" w:space="0" w:color="auto"/>
            </w:tcBorders>
            <w:vAlign w:val="bottom"/>
            <w:hideMark/>
          </w:tcPr>
          <w:p w:rsidR="004C4FEA" w:rsidRPr="004C4FEA" w:rsidRDefault="004C4FEA" w:rsidP="00F130F5">
            <w:r w:rsidRPr="004C4FEA">
              <w:t>чел</w:t>
            </w:r>
          </w:p>
        </w:tc>
        <w:tc>
          <w:tcPr>
            <w:tcW w:w="1984" w:type="dxa"/>
            <w:gridSpan w:val="2"/>
            <w:tcBorders>
              <w:top w:val="single" w:sz="4" w:space="0" w:color="auto"/>
              <w:left w:val="single" w:sz="4" w:space="0" w:color="auto"/>
              <w:bottom w:val="single" w:sz="4" w:space="0" w:color="auto"/>
              <w:right w:val="single" w:sz="4" w:space="0" w:color="auto"/>
            </w:tcBorders>
            <w:vAlign w:val="bottom"/>
            <w:hideMark/>
          </w:tcPr>
          <w:p w:rsidR="004C4FEA" w:rsidRPr="004C4FEA" w:rsidRDefault="004C4FEA" w:rsidP="00F130F5">
            <w:r w:rsidRPr="004C4FEA">
              <w:t>Расчетный показатель отдела сельского хозяйства</w:t>
            </w:r>
          </w:p>
        </w:tc>
        <w:tc>
          <w:tcPr>
            <w:tcW w:w="1242" w:type="dxa"/>
            <w:gridSpan w:val="2"/>
            <w:tcBorders>
              <w:top w:val="single" w:sz="4" w:space="0" w:color="auto"/>
              <w:left w:val="single" w:sz="4" w:space="0" w:color="auto"/>
              <w:bottom w:val="single" w:sz="4" w:space="0" w:color="auto"/>
              <w:right w:val="single" w:sz="4" w:space="0" w:color="auto"/>
            </w:tcBorders>
            <w:vAlign w:val="bottom"/>
            <w:hideMark/>
          </w:tcPr>
          <w:p w:rsidR="004C4FEA" w:rsidRPr="004C4FEA" w:rsidRDefault="004C4FEA" w:rsidP="00F130F5">
            <w:r w:rsidRPr="004C4FEA">
              <w:t xml:space="preserve"> 195</w:t>
            </w:r>
          </w:p>
        </w:tc>
        <w:tc>
          <w:tcPr>
            <w:tcW w:w="1134" w:type="dxa"/>
            <w:tcBorders>
              <w:top w:val="single" w:sz="4" w:space="0" w:color="auto"/>
              <w:left w:val="single" w:sz="4" w:space="0" w:color="auto"/>
              <w:bottom w:val="single" w:sz="4" w:space="0" w:color="auto"/>
              <w:right w:val="single" w:sz="4" w:space="0" w:color="auto"/>
            </w:tcBorders>
            <w:vAlign w:val="bottom"/>
            <w:hideMark/>
          </w:tcPr>
          <w:p w:rsidR="004C4FEA" w:rsidRPr="004C4FEA" w:rsidRDefault="004C4FEA" w:rsidP="00F130F5">
            <w:r w:rsidRPr="004C4FEA">
              <w:t>185</w:t>
            </w:r>
          </w:p>
        </w:tc>
        <w:tc>
          <w:tcPr>
            <w:tcW w:w="1134" w:type="dxa"/>
            <w:tcBorders>
              <w:top w:val="single" w:sz="4" w:space="0" w:color="auto"/>
              <w:left w:val="single" w:sz="4" w:space="0" w:color="auto"/>
              <w:bottom w:val="single" w:sz="4" w:space="0" w:color="auto"/>
              <w:right w:val="single" w:sz="4" w:space="0" w:color="auto"/>
            </w:tcBorders>
            <w:vAlign w:val="bottom"/>
            <w:hideMark/>
          </w:tcPr>
          <w:p w:rsidR="004C4FEA" w:rsidRPr="004C4FEA" w:rsidRDefault="004C4FEA" w:rsidP="00F130F5">
            <w:r w:rsidRPr="004C4FEA">
              <w:t>160</w:t>
            </w:r>
          </w:p>
        </w:tc>
        <w:tc>
          <w:tcPr>
            <w:tcW w:w="1276" w:type="dxa"/>
            <w:tcBorders>
              <w:top w:val="single" w:sz="4" w:space="0" w:color="auto"/>
              <w:left w:val="single" w:sz="4" w:space="0" w:color="auto"/>
              <w:bottom w:val="single" w:sz="4" w:space="0" w:color="auto"/>
              <w:right w:val="single" w:sz="4" w:space="0" w:color="auto"/>
            </w:tcBorders>
            <w:vAlign w:val="bottom"/>
            <w:hideMark/>
          </w:tcPr>
          <w:p w:rsidR="004C4FEA" w:rsidRPr="004C4FEA" w:rsidRDefault="004C4FEA" w:rsidP="00F130F5">
            <w:r w:rsidRPr="004C4FEA">
              <w:t>160</w:t>
            </w:r>
          </w:p>
        </w:tc>
      </w:tr>
    </w:tbl>
    <w:p w:rsidR="00C704E5" w:rsidRPr="00C704E5" w:rsidRDefault="00C704E5" w:rsidP="00C704E5"/>
    <w:p w:rsidR="00C704E5" w:rsidRPr="00C704E5" w:rsidRDefault="00C704E5" w:rsidP="00C704E5"/>
    <w:p w:rsidR="00C704E5" w:rsidRPr="00C704E5" w:rsidRDefault="00C704E5" w:rsidP="00C704E5"/>
    <w:p w:rsidR="00C704E5" w:rsidRPr="00C704E5" w:rsidRDefault="00C704E5" w:rsidP="00C704E5"/>
    <w:p w:rsidR="00C704E5" w:rsidRPr="00C704E5" w:rsidRDefault="00C704E5" w:rsidP="00C704E5"/>
    <w:p w:rsidR="00C704E5" w:rsidRPr="00C704E5" w:rsidRDefault="00C704E5" w:rsidP="00C704E5"/>
    <w:p w:rsidR="00C704E5" w:rsidRPr="00C704E5" w:rsidRDefault="00C704E5" w:rsidP="00C704E5"/>
    <w:p w:rsidR="00C704E5" w:rsidRPr="00C704E5" w:rsidRDefault="00C704E5" w:rsidP="00C704E5"/>
    <w:p w:rsidR="00C704E5" w:rsidRPr="00C704E5" w:rsidRDefault="00C704E5" w:rsidP="00C704E5"/>
    <w:p w:rsidR="00C704E5" w:rsidRPr="00C704E5" w:rsidRDefault="00C704E5" w:rsidP="00C704E5"/>
    <w:p w:rsidR="00C704E5" w:rsidRPr="00C704E5" w:rsidRDefault="00C704E5" w:rsidP="00C704E5"/>
    <w:p w:rsidR="00C704E5" w:rsidRPr="00C704E5" w:rsidRDefault="00C704E5" w:rsidP="00C704E5"/>
    <w:p w:rsidR="00C704E5" w:rsidRPr="00C704E5" w:rsidRDefault="00C704E5" w:rsidP="00C704E5"/>
    <w:p w:rsidR="003E4B9F" w:rsidRPr="003E4B9F" w:rsidRDefault="003E4B9F" w:rsidP="003E4B9F"/>
    <w:p w:rsidR="003E4B9F" w:rsidRPr="003E4B9F" w:rsidRDefault="003E4B9F" w:rsidP="003E4B9F"/>
    <w:p w:rsidR="003E4B9F" w:rsidRPr="003E4B9F" w:rsidRDefault="003E4B9F" w:rsidP="003E4B9F"/>
    <w:p w:rsidR="003E4B9F" w:rsidRPr="003E4B9F" w:rsidRDefault="003E4B9F" w:rsidP="003E4B9F"/>
    <w:p w:rsidR="003E4B9F" w:rsidRPr="003E4B9F" w:rsidRDefault="003E4B9F" w:rsidP="003E4B9F"/>
    <w:p w:rsidR="003E4B9F" w:rsidRPr="003E4B9F" w:rsidRDefault="003E4B9F" w:rsidP="003E4B9F"/>
    <w:p w:rsidR="00B03E86" w:rsidRPr="00FD5625" w:rsidRDefault="00B03E86"/>
    <w:sectPr w:rsidR="00B03E86" w:rsidRPr="00FD5625" w:rsidSect="008B331E">
      <w:footerReference w:type="even" r:id="rId20"/>
      <w:footerReference w:type="default" r:id="rId21"/>
      <w:pgSz w:w="16838" w:h="11906" w:orient="landscape"/>
      <w:pgMar w:top="709" w:right="1134"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C68" w:rsidRDefault="002A4C68">
      <w:r>
        <w:separator/>
      </w:r>
    </w:p>
  </w:endnote>
  <w:endnote w:type="continuationSeparator" w:id="0">
    <w:p w:rsidR="002A4C68" w:rsidRDefault="002A4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TimesNewRoman">
    <w:altName w:val="Arial Unicode MS"/>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C68" w:rsidRDefault="002A4C68" w:rsidP="00C13A8D">
    <w:pPr>
      <w:pStyle w:val="ab"/>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2A4C68" w:rsidRDefault="002A4C68" w:rsidP="00C13A8D">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C68" w:rsidRPr="00403B65" w:rsidRDefault="002A4C68" w:rsidP="00C13A8D">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C68" w:rsidRDefault="002A4C68" w:rsidP="00C13A8D">
    <w:pPr>
      <w:pStyle w:val="ab"/>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2A4C68" w:rsidRDefault="002A4C68" w:rsidP="00C13A8D">
    <w:pPr>
      <w:pStyle w:val="ab"/>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C68" w:rsidRDefault="002A4C68" w:rsidP="00C13A8D">
    <w:pPr>
      <w:pStyle w:val="ab"/>
      <w:ind w:right="360"/>
      <w:jc w:val="right"/>
    </w:pPr>
  </w:p>
  <w:p w:rsidR="002A4C68" w:rsidRDefault="002A4C6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C68" w:rsidRDefault="002A4C68">
      <w:r>
        <w:separator/>
      </w:r>
    </w:p>
  </w:footnote>
  <w:footnote w:type="continuationSeparator" w:id="0">
    <w:p w:rsidR="002A4C68" w:rsidRDefault="002A4C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5E98"/>
    <w:multiLevelType w:val="hybridMultilevel"/>
    <w:tmpl w:val="3BAED3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A86DFF"/>
    <w:multiLevelType w:val="hybridMultilevel"/>
    <w:tmpl w:val="90905F4E"/>
    <w:lvl w:ilvl="0" w:tplc="8C3676BA">
      <w:start w:val="1"/>
      <w:numFmt w:val="decimal"/>
      <w:lvlText w:val="%1."/>
      <w:lvlJc w:val="left"/>
      <w:pPr>
        <w:ind w:left="745" w:hanging="360"/>
      </w:pPr>
      <w:rPr>
        <w:rFonts w:hint="default"/>
      </w:rPr>
    </w:lvl>
    <w:lvl w:ilvl="1" w:tplc="4816C342" w:tentative="1">
      <w:start w:val="1"/>
      <w:numFmt w:val="lowerLetter"/>
      <w:lvlText w:val="%2."/>
      <w:lvlJc w:val="left"/>
      <w:pPr>
        <w:ind w:left="1465" w:hanging="360"/>
      </w:pPr>
    </w:lvl>
    <w:lvl w:ilvl="2" w:tplc="410A967C" w:tentative="1">
      <w:start w:val="1"/>
      <w:numFmt w:val="lowerRoman"/>
      <w:lvlText w:val="%3."/>
      <w:lvlJc w:val="right"/>
      <w:pPr>
        <w:ind w:left="2185" w:hanging="180"/>
      </w:pPr>
    </w:lvl>
    <w:lvl w:ilvl="3" w:tplc="7B248FBE" w:tentative="1">
      <w:start w:val="1"/>
      <w:numFmt w:val="decimal"/>
      <w:lvlText w:val="%4."/>
      <w:lvlJc w:val="left"/>
      <w:pPr>
        <w:ind w:left="2905" w:hanging="360"/>
      </w:pPr>
    </w:lvl>
    <w:lvl w:ilvl="4" w:tplc="043EFF9E" w:tentative="1">
      <w:start w:val="1"/>
      <w:numFmt w:val="lowerLetter"/>
      <w:lvlText w:val="%5."/>
      <w:lvlJc w:val="left"/>
      <w:pPr>
        <w:ind w:left="3625" w:hanging="360"/>
      </w:pPr>
    </w:lvl>
    <w:lvl w:ilvl="5" w:tplc="E3BA1602" w:tentative="1">
      <w:start w:val="1"/>
      <w:numFmt w:val="lowerRoman"/>
      <w:lvlText w:val="%6."/>
      <w:lvlJc w:val="right"/>
      <w:pPr>
        <w:ind w:left="4345" w:hanging="180"/>
      </w:pPr>
    </w:lvl>
    <w:lvl w:ilvl="6" w:tplc="B57CE4E6" w:tentative="1">
      <w:start w:val="1"/>
      <w:numFmt w:val="decimal"/>
      <w:lvlText w:val="%7."/>
      <w:lvlJc w:val="left"/>
      <w:pPr>
        <w:ind w:left="5065" w:hanging="360"/>
      </w:pPr>
    </w:lvl>
    <w:lvl w:ilvl="7" w:tplc="C74E73BC" w:tentative="1">
      <w:start w:val="1"/>
      <w:numFmt w:val="lowerLetter"/>
      <w:lvlText w:val="%8."/>
      <w:lvlJc w:val="left"/>
      <w:pPr>
        <w:ind w:left="5785" w:hanging="360"/>
      </w:pPr>
    </w:lvl>
    <w:lvl w:ilvl="8" w:tplc="7F9603C0" w:tentative="1">
      <w:start w:val="1"/>
      <w:numFmt w:val="lowerRoman"/>
      <w:lvlText w:val="%9."/>
      <w:lvlJc w:val="right"/>
      <w:pPr>
        <w:ind w:left="6505" w:hanging="180"/>
      </w:pPr>
    </w:lvl>
  </w:abstractNum>
  <w:abstractNum w:abstractNumId="2">
    <w:nsid w:val="09181DD6"/>
    <w:multiLevelType w:val="hybridMultilevel"/>
    <w:tmpl w:val="38BE5B38"/>
    <w:lvl w:ilvl="0" w:tplc="35CEA69C">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0E1A35"/>
    <w:multiLevelType w:val="hybridMultilevel"/>
    <w:tmpl w:val="530EAAF8"/>
    <w:lvl w:ilvl="0" w:tplc="F564C8DC">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nsid w:val="11260309"/>
    <w:multiLevelType w:val="hybridMultilevel"/>
    <w:tmpl w:val="E9AAA2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9A606D"/>
    <w:multiLevelType w:val="hybridMultilevel"/>
    <w:tmpl w:val="60D89824"/>
    <w:lvl w:ilvl="0" w:tplc="DE90EF5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5010315"/>
    <w:multiLevelType w:val="multilevel"/>
    <w:tmpl w:val="F18294B4"/>
    <w:lvl w:ilvl="0">
      <w:start w:val="4"/>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6B6081C"/>
    <w:multiLevelType w:val="hybridMultilevel"/>
    <w:tmpl w:val="9E5248C6"/>
    <w:lvl w:ilvl="0" w:tplc="04190001">
      <w:start w:val="1"/>
      <w:numFmt w:val="bullet"/>
      <w:lvlText w:val=""/>
      <w:lvlJc w:val="left"/>
      <w:pPr>
        <w:tabs>
          <w:tab w:val="num" w:pos="900"/>
        </w:tabs>
        <w:ind w:left="900" w:hanging="360"/>
      </w:pPr>
      <w:rPr>
        <w:rFonts w:ascii="Symbol" w:hAnsi="Symbol" w:hint="default"/>
      </w:rPr>
    </w:lvl>
    <w:lvl w:ilvl="1" w:tplc="0419000F">
      <w:start w:val="1"/>
      <w:numFmt w:val="decimal"/>
      <w:lvlText w:val="%2."/>
      <w:lvlJc w:val="left"/>
      <w:pPr>
        <w:tabs>
          <w:tab w:val="num" w:pos="1620"/>
        </w:tabs>
        <w:ind w:left="1620" w:hanging="360"/>
      </w:pPr>
      <w:rPr>
        <w:rFonts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18867798"/>
    <w:multiLevelType w:val="hybridMultilevel"/>
    <w:tmpl w:val="00762DB0"/>
    <w:lvl w:ilvl="0" w:tplc="15BAEEB8">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757E4C"/>
    <w:multiLevelType w:val="hybridMultilevel"/>
    <w:tmpl w:val="84B216A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FD147C9"/>
    <w:multiLevelType w:val="hybridMultilevel"/>
    <w:tmpl w:val="EF58922E"/>
    <w:lvl w:ilvl="0" w:tplc="9692066E">
      <w:start w:val="1"/>
      <w:numFmt w:val="decimal"/>
      <w:lvlText w:val="%1."/>
      <w:lvlJc w:val="left"/>
      <w:pPr>
        <w:tabs>
          <w:tab w:val="num" w:pos="720"/>
        </w:tabs>
        <w:ind w:left="720" w:hanging="360"/>
      </w:pPr>
      <w:rPr>
        <w:rFonts w:hint="default"/>
      </w:rPr>
    </w:lvl>
    <w:lvl w:ilvl="1" w:tplc="210088F0">
      <w:numFmt w:val="none"/>
      <w:lvlText w:val=""/>
      <w:lvlJc w:val="left"/>
      <w:pPr>
        <w:tabs>
          <w:tab w:val="num" w:pos="360"/>
        </w:tabs>
      </w:pPr>
    </w:lvl>
    <w:lvl w:ilvl="2" w:tplc="DED88092">
      <w:numFmt w:val="none"/>
      <w:lvlText w:val=""/>
      <w:lvlJc w:val="left"/>
      <w:pPr>
        <w:tabs>
          <w:tab w:val="num" w:pos="360"/>
        </w:tabs>
      </w:pPr>
    </w:lvl>
    <w:lvl w:ilvl="3" w:tplc="DD80161C">
      <w:numFmt w:val="none"/>
      <w:lvlText w:val=""/>
      <w:lvlJc w:val="left"/>
      <w:pPr>
        <w:tabs>
          <w:tab w:val="num" w:pos="360"/>
        </w:tabs>
      </w:pPr>
    </w:lvl>
    <w:lvl w:ilvl="4" w:tplc="9BD25524">
      <w:numFmt w:val="none"/>
      <w:lvlText w:val=""/>
      <w:lvlJc w:val="left"/>
      <w:pPr>
        <w:tabs>
          <w:tab w:val="num" w:pos="360"/>
        </w:tabs>
      </w:pPr>
    </w:lvl>
    <w:lvl w:ilvl="5" w:tplc="D5B2AAEC">
      <w:numFmt w:val="none"/>
      <w:lvlText w:val=""/>
      <w:lvlJc w:val="left"/>
      <w:pPr>
        <w:tabs>
          <w:tab w:val="num" w:pos="360"/>
        </w:tabs>
      </w:pPr>
    </w:lvl>
    <w:lvl w:ilvl="6" w:tplc="A94A2A4C">
      <w:numFmt w:val="none"/>
      <w:lvlText w:val=""/>
      <w:lvlJc w:val="left"/>
      <w:pPr>
        <w:tabs>
          <w:tab w:val="num" w:pos="360"/>
        </w:tabs>
      </w:pPr>
    </w:lvl>
    <w:lvl w:ilvl="7" w:tplc="1AF45E20">
      <w:numFmt w:val="none"/>
      <w:lvlText w:val=""/>
      <w:lvlJc w:val="left"/>
      <w:pPr>
        <w:tabs>
          <w:tab w:val="num" w:pos="360"/>
        </w:tabs>
      </w:pPr>
    </w:lvl>
    <w:lvl w:ilvl="8" w:tplc="54F8373C">
      <w:numFmt w:val="none"/>
      <w:lvlText w:val=""/>
      <w:lvlJc w:val="left"/>
      <w:pPr>
        <w:tabs>
          <w:tab w:val="num" w:pos="360"/>
        </w:tabs>
      </w:pPr>
    </w:lvl>
  </w:abstractNum>
  <w:abstractNum w:abstractNumId="11">
    <w:nsid w:val="200D3F9C"/>
    <w:multiLevelType w:val="hybridMultilevel"/>
    <w:tmpl w:val="C0C03E5A"/>
    <w:lvl w:ilvl="0" w:tplc="9F6463C4">
      <w:start w:val="2025"/>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707AB8"/>
    <w:multiLevelType w:val="multilevel"/>
    <w:tmpl w:val="7578EB5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95A29C6"/>
    <w:multiLevelType w:val="hybridMultilevel"/>
    <w:tmpl w:val="2C30A6C4"/>
    <w:lvl w:ilvl="0" w:tplc="5EBCAAE8">
      <w:start w:val="1"/>
      <w:numFmt w:val="decimal"/>
      <w:lvlText w:val="%1."/>
      <w:lvlJc w:val="left"/>
      <w:pPr>
        <w:tabs>
          <w:tab w:val="num" w:pos="385"/>
        </w:tabs>
        <w:ind w:left="385" w:hanging="360"/>
      </w:pPr>
      <w:rPr>
        <w:rFonts w:hint="default"/>
      </w:rPr>
    </w:lvl>
    <w:lvl w:ilvl="1" w:tplc="04190019" w:tentative="1">
      <w:start w:val="1"/>
      <w:numFmt w:val="lowerLetter"/>
      <w:lvlText w:val="%2."/>
      <w:lvlJc w:val="left"/>
      <w:pPr>
        <w:tabs>
          <w:tab w:val="num" w:pos="1105"/>
        </w:tabs>
        <w:ind w:left="1105" w:hanging="360"/>
      </w:pPr>
    </w:lvl>
    <w:lvl w:ilvl="2" w:tplc="0419001B" w:tentative="1">
      <w:start w:val="1"/>
      <w:numFmt w:val="lowerRoman"/>
      <w:lvlText w:val="%3."/>
      <w:lvlJc w:val="right"/>
      <w:pPr>
        <w:tabs>
          <w:tab w:val="num" w:pos="1825"/>
        </w:tabs>
        <w:ind w:left="1825" w:hanging="180"/>
      </w:pPr>
    </w:lvl>
    <w:lvl w:ilvl="3" w:tplc="0419000F" w:tentative="1">
      <w:start w:val="1"/>
      <w:numFmt w:val="decimal"/>
      <w:lvlText w:val="%4."/>
      <w:lvlJc w:val="left"/>
      <w:pPr>
        <w:tabs>
          <w:tab w:val="num" w:pos="2545"/>
        </w:tabs>
        <w:ind w:left="2545" w:hanging="360"/>
      </w:pPr>
    </w:lvl>
    <w:lvl w:ilvl="4" w:tplc="04190019" w:tentative="1">
      <w:start w:val="1"/>
      <w:numFmt w:val="lowerLetter"/>
      <w:lvlText w:val="%5."/>
      <w:lvlJc w:val="left"/>
      <w:pPr>
        <w:tabs>
          <w:tab w:val="num" w:pos="3265"/>
        </w:tabs>
        <w:ind w:left="3265" w:hanging="360"/>
      </w:pPr>
    </w:lvl>
    <w:lvl w:ilvl="5" w:tplc="0419001B" w:tentative="1">
      <w:start w:val="1"/>
      <w:numFmt w:val="lowerRoman"/>
      <w:lvlText w:val="%6."/>
      <w:lvlJc w:val="right"/>
      <w:pPr>
        <w:tabs>
          <w:tab w:val="num" w:pos="3985"/>
        </w:tabs>
        <w:ind w:left="3985" w:hanging="180"/>
      </w:pPr>
    </w:lvl>
    <w:lvl w:ilvl="6" w:tplc="0419000F" w:tentative="1">
      <w:start w:val="1"/>
      <w:numFmt w:val="decimal"/>
      <w:lvlText w:val="%7."/>
      <w:lvlJc w:val="left"/>
      <w:pPr>
        <w:tabs>
          <w:tab w:val="num" w:pos="4705"/>
        </w:tabs>
        <w:ind w:left="4705" w:hanging="360"/>
      </w:pPr>
    </w:lvl>
    <w:lvl w:ilvl="7" w:tplc="04190019" w:tentative="1">
      <w:start w:val="1"/>
      <w:numFmt w:val="lowerLetter"/>
      <w:lvlText w:val="%8."/>
      <w:lvlJc w:val="left"/>
      <w:pPr>
        <w:tabs>
          <w:tab w:val="num" w:pos="5425"/>
        </w:tabs>
        <w:ind w:left="5425" w:hanging="360"/>
      </w:pPr>
    </w:lvl>
    <w:lvl w:ilvl="8" w:tplc="0419001B" w:tentative="1">
      <w:start w:val="1"/>
      <w:numFmt w:val="lowerRoman"/>
      <w:lvlText w:val="%9."/>
      <w:lvlJc w:val="right"/>
      <w:pPr>
        <w:tabs>
          <w:tab w:val="num" w:pos="6145"/>
        </w:tabs>
        <w:ind w:left="6145" w:hanging="180"/>
      </w:pPr>
    </w:lvl>
  </w:abstractNum>
  <w:abstractNum w:abstractNumId="14">
    <w:nsid w:val="2A054D88"/>
    <w:multiLevelType w:val="hybridMultilevel"/>
    <w:tmpl w:val="820A1F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A775170"/>
    <w:multiLevelType w:val="hybridMultilevel"/>
    <w:tmpl w:val="B9FA1B8E"/>
    <w:lvl w:ilvl="0" w:tplc="4D46E8B2">
      <w:start w:val="2022"/>
      <w:numFmt w:val="decimal"/>
      <w:lvlText w:val="%1"/>
      <w:lvlJc w:val="left"/>
      <w:pPr>
        <w:ind w:left="540" w:hanging="48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2BFF21B1"/>
    <w:multiLevelType w:val="hybridMultilevel"/>
    <w:tmpl w:val="25DE400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DF258D7"/>
    <w:multiLevelType w:val="hybridMultilevel"/>
    <w:tmpl w:val="B57034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3C83496"/>
    <w:multiLevelType w:val="hybridMultilevel"/>
    <w:tmpl w:val="D99E15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42A6CAA"/>
    <w:multiLevelType w:val="hybridMultilevel"/>
    <w:tmpl w:val="5390560C"/>
    <w:lvl w:ilvl="0" w:tplc="5A76FB82">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0A3076"/>
    <w:multiLevelType w:val="multilevel"/>
    <w:tmpl w:val="73A4D35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3890308D"/>
    <w:multiLevelType w:val="hybridMultilevel"/>
    <w:tmpl w:val="D006F56A"/>
    <w:lvl w:ilvl="0" w:tplc="18B649DC">
      <w:start w:val="2025"/>
      <w:numFmt w:val="decimal"/>
      <w:lvlText w:val="%1"/>
      <w:lvlJc w:val="left"/>
      <w:pPr>
        <w:ind w:left="1020" w:hanging="4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3A481E5C"/>
    <w:multiLevelType w:val="hybridMultilevel"/>
    <w:tmpl w:val="EB56D9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B991C21"/>
    <w:multiLevelType w:val="hybridMultilevel"/>
    <w:tmpl w:val="FDBA807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0FA7AA1"/>
    <w:multiLevelType w:val="hybridMultilevel"/>
    <w:tmpl w:val="884EB868"/>
    <w:lvl w:ilvl="0" w:tplc="8D2674C0">
      <w:start w:val="9"/>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5">
    <w:nsid w:val="4A9B667D"/>
    <w:multiLevelType w:val="hybridMultilevel"/>
    <w:tmpl w:val="13A04EC2"/>
    <w:lvl w:ilvl="0" w:tplc="BDE0D94E">
      <w:start w:val="1"/>
      <w:numFmt w:val="decimal"/>
      <w:lvlText w:val="%1."/>
      <w:lvlJc w:val="left"/>
      <w:pPr>
        <w:tabs>
          <w:tab w:val="num" w:pos="745"/>
        </w:tabs>
        <w:ind w:left="745" w:hanging="360"/>
      </w:pPr>
      <w:rPr>
        <w:rFonts w:hint="default"/>
      </w:rPr>
    </w:lvl>
    <w:lvl w:ilvl="1" w:tplc="04190019" w:tentative="1">
      <w:start w:val="1"/>
      <w:numFmt w:val="lowerLetter"/>
      <w:lvlText w:val="%2."/>
      <w:lvlJc w:val="left"/>
      <w:pPr>
        <w:tabs>
          <w:tab w:val="num" w:pos="1465"/>
        </w:tabs>
        <w:ind w:left="1465" w:hanging="360"/>
      </w:pPr>
    </w:lvl>
    <w:lvl w:ilvl="2" w:tplc="0419001B" w:tentative="1">
      <w:start w:val="1"/>
      <w:numFmt w:val="lowerRoman"/>
      <w:lvlText w:val="%3."/>
      <w:lvlJc w:val="right"/>
      <w:pPr>
        <w:tabs>
          <w:tab w:val="num" w:pos="2185"/>
        </w:tabs>
        <w:ind w:left="2185" w:hanging="180"/>
      </w:pPr>
    </w:lvl>
    <w:lvl w:ilvl="3" w:tplc="0419000F" w:tentative="1">
      <w:start w:val="1"/>
      <w:numFmt w:val="decimal"/>
      <w:lvlText w:val="%4."/>
      <w:lvlJc w:val="left"/>
      <w:pPr>
        <w:tabs>
          <w:tab w:val="num" w:pos="2905"/>
        </w:tabs>
        <w:ind w:left="2905" w:hanging="360"/>
      </w:pPr>
    </w:lvl>
    <w:lvl w:ilvl="4" w:tplc="04190019" w:tentative="1">
      <w:start w:val="1"/>
      <w:numFmt w:val="lowerLetter"/>
      <w:lvlText w:val="%5."/>
      <w:lvlJc w:val="left"/>
      <w:pPr>
        <w:tabs>
          <w:tab w:val="num" w:pos="3625"/>
        </w:tabs>
        <w:ind w:left="3625" w:hanging="360"/>
      </w:pPr>
    </w:lvl>
    <w:lvl w:ilvl="5" w:tplc="0419001B" w:tentative="1">
      <w:start w:val="1"/>
      <w:numFmt w:val="lowerRoman"/>
      <w:lvlText w:val="%6."/>
      <w:lvlJc w:val="right"/>
      <w:pPr>
        <w:tabs>
          <w:tab w:val="num" w:pos="4345"/>
        </w:tabs>
        <w:ind w:left="4345" w:hanging="180"/>
      </w:pPr>
    </w:lvl>
    <w:lvl w:ilvl="6" w:tplc="0419000F" w:tentative="1">
      <w:start w:val="1"/>
      <w:numFmt w:val="decimal"/>
      <w:lvlText w:val="%7."/>
      <w:lvlJc w:val="left"/>
      <w:pPr>
        <w:tabs>
          <w:tab w:val="num" w:pos="5065"/>
        </w:tabs>
        <w:ind w:left="5065" w:hanging="360"/>
      </w:pPr>
    </w:lvl>
    <w:lvl w:ilvl="7" w:tplc="04190019" w:tentative="1">
      <w:start w:val="1"/>
      <w:numFmt w:val="lowerLetter"/>
      <w:lvlText w:val="%8."/>
      <w:lvlJc w:val="left"/>
      <w:pPr>
        <w:tabs>
          <w:tab w:val="num" w:pos="5785"/>
        </w:tabs>
        <w:ind w:left="5785" w:hanging="360"/>
      </w:pPr>
    </w:lvl>
    <w:lvl w:ilvl="8" w:tplc="0419001B" w:tentative="1">
      <w:start w:val="1"/>
      <w:numFmt w:val="lowerRoman"/>
      <w:lvlText w:val="%9."/>
      <w:lvlJc w:val="right"/>
      <w:pPr>
        <w:tabs>
          <w:tab w:val="num" w:pos="6505"/>
        </w:tabs>
        <w:ind w:left="6505" w:hanging="180"/>
      </w:pPr>
    </w:lvl>
  </w:abstractNum>
  <w:abstractNum w:abstractNumId="26">
    <w:nsid w:val="4E113A79"/>
    <w:multiLevelType w:val="hybridMultilevel"/>
    <w:tmpl w:val="22D0F13A"/>
    <w:lvl w:ilvl="0" w:tplc="DCEAB108">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DC503A"/>
    <w:multiLevelType w:val="hybridMultilevel"/>
    <w:tmpl w:val="7E2864E4"/>
    <w:lvl w:ilvl="0" w:tplc="1E642CD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8">
    <w:nsid w:val="60626270"/>
    <w:multiLevelType w:val="multilevel"/>
    <w:tmpl w:val="2098E1C2"/>
    <w:lvl w:ilvl="0">
      <w:start w:val="1"/>
      <w:numFmt w:val="decimal"/>
      <w:lvlText w:val="%1."/>
      <w:lvlJc w:val="left"/>
      <w:pPr>
        <w:tabs>
          <w:tab w:val="num" w:pos="4091"/>
        </w:tabs>
        <w:ind w:left="4091" w:hanging="405"/>
      </w:pPr>
      <w:rPr>
        <w:rFonts w:hint="default"/>
      </w:rPr>
    </w:lvl>
    <w:lvl w:ilvl="1">
      <w:start w:val="1"/>
      <w:numFmt w:val="decimal"/>
      <w:isLgl/>
      <w:lvlText w:val="%1.%2."/>
      <w:lvlJc w:val="left"/>
      <w:pPr>
        <w:tabs>
          <w:tab w:val="num" w:pos="1210"/>
        </w:tabs>
        <w:ind w:left="1210" w:hanging="825"/>
      </w:pPr>
      <w:rPr>
        <w:rFonts w:hint="default"/>
      </w:rPr>
    </w:lvl>
    <w:lvl w:ilvl="2">
      <w:start w:val="1"/>
      <w:numFmt w:val="decimal"/>
      <w:isLgl/>
      <w:lvlText w:val="%1.%2.%3."/>
      <w:lvlJc w:val="left"/>
      <w:pPr>
        <w:tabs>
          <w:tab w:val="num" w:pos="1235"/>
        </w:tabs>
        <w:ind w:left="1235" w:hanging="825"/>
      </w:pPr>
      <w:rPr>
        <w:rFonts w:hint="default"/>
      </w:rPr>
    </w:lvl>
    <w:lvl w:ilvl="3">
      <w:start w:val="1"/>
      <w:numFmt w:val="decimal"/>
      <w:isLgl/>
      <w:lvlText w:val="%1.%2.%3.%4."/>
      <w:lvlJc w:val="left"/>
      <w:pPr>
        <w:tabs>
          <w:tab w:val="num" w:pos="1260"/>
        </w:tabs>
        <w:ind w:left="1260" w:hanging="825"/>
      </w:pPr>
      <w:rPr>
        <w:rFonts w:hint="default"/>
      </w:rPr>
    </w:lvl>
    <w:lvl w:ilvl="4">
      <w:start w:val="1"/>
      <w:numFmt w:val="decimal"/>
      <w:isLgl/>
      <w:lvlText w:val="%1.%2.%3.%4.%5."/>
      <w:lvlJc w:val="left"/>
      <w:pPr>
        <w:tabs>
          <w:tab w:val="num" w:pos="1540"/>
        </w:tabs>
        <w:ind w:left="1540" w:hanging="1080"/>
      </w:pPr>
      <w:rPr>
        <w:rFonts w:hint="default"/>
      </w:rPr>
    </w:lvl>
    <w:lvl w:ilvl="5">
      <w:start w:val="1"/>
      <w:numFmt w:val="decimal"/>
      <w:isLgl/>
      <w:lvlText w:val="%1.%2.%3.%4.%5.%6."/>
      <w:lvlJc w:val="left"/>
      <w:pPr>
        <w:tabs>
          <w:tab w:val="num" w:pos="1565"/>
        </w:tabs>
        <w:ind w:left="1565" w:hanging="1080"/>
      </w:pPr>
      <w:rPr>
        <w:rFonts w:hint="default"/>
      </w:rPr>
    </w:lvl>
    <w:lvl w:ilvl="6">
      <w:start w:val="1"/>
      <w:numFmt w:val="decimal"/>
      <w:isLgl/>
      <w:lvlText w:val="%1.%2.%3.%4.%5.%6.%7."/>
      <w:lvlJc w:val="left"/>
      <w:pPr>
        <w:tabs>
          <w:tab w:val="num" w:pos="1950"/>
        </w:tabs>
        <w:ind w:left="1950" w:hanging="1440"/>
      </w:pPr>
      <w:rPr>
        <w:rFonts w:hint="default"/>
      </w:rPr>
    </w:lvl>
    <w:lvl w:ilvl="7">
      <w:start w:val="1"/>
      <w:numFmt w:val="decimal"/>
      <w:isLgl/>
      <w:lvlText w:val="%1.%2.%3.%4.%5.%6.%7.%8."/>
      <w:lvlJc w:val="left"/>
      <w:pPr>
        <w:tabs>
          <w:tab w:val="num" w:pos="1975"/>
        </w:tabs>
        <w:ind w:left="1975" w:hanging="1440"/>
      </w:pPr>
      <w:rPr>
        <w:rFonts w:hint="default"/>
      </w:rPr>
    </w:lvl>
    <w:lvl w:ilvl="8">
      <w:start w:val="1"/>
      <w:numFmt w:val="decimal"/>
      <w:isLgl/>
      <w:lvlText w:val="%1.%2.%3.%4.%5.%6.%7.%8.%9."/>
      <w:lvlJc w:val="left"/>
      <w:pPr>
        <w:tabs>
          <w:tab w:val="num" w:pos="2360"/>
        </w:tabs>
        <w:ind w:left="2360" w:hanging="1800"/>
      </w:pPr>
      <w:rPr>
        <w:rFonts w:hint="default"/>
      </w:rPr>
    </w:lvl>
  </w:abstractNum>
  <w:abstractNum w:abstractNumId="29">
    <w:nsid w:val="638B28D7"/>
    <w:multiLevelType w:val="hybridMultilevel"/>
    <w:tmpl w:val="2A124A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CE54A39"/>
    <w:multiLevelType w:val="hybridMultilevel"/>
    <w:tmpl w:val="66A65B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283578E"/>
    <w:multiLevelType w:val="hybridMultilevel"/>
    <w:tmpl w:val="CB343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174312"/>
    <w:multiLevelType w:val="hybridMultilevel"/>
    <w:tmpl w:val="E14E2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2D001D"/>
    <w:multiLevelType w:val="hybridMultilevel"/>
    <w:tmpl w:val="02049DD0"/>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34">
    <w:nsid w:val="78CF717E"/>
    <w:multiLevelType w:val="multilevel"/>
    <w:tmpl w:val="58CAC5C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7DA97EE0"/>
    <w:multiLevelType w:val="hybridMultilevel"/>
    <w:tmpl w:val="8D2422E8"/>
    <w:lvl w:ilvl="0" w:tplc="78F60CE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7E58376C"/>
    <w:multiLevelType w:val="multilevel"/>
    <w:tmpl w:val="DC6E086C"/>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E6B2A2D"/>
    <w:multiLevelType w:val="hybridMultilevel"/>
    <w:tmpl w:val="2B8AA534"/>
    <w:lvl w:ilvl="0" w:tplc="143EE434">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8">
    <w:nsid w:val="7F2B6D18"/>
    <w:multiLevelType w:val="hybridMultilevel"/>
    <w:tmpl w:val="A40AA244"/>
    <w:lvl w:ilvl="0" w:tplc="6958BD9A">
      <w:start w:val="1"/>
      <w:numFmt w:val="bullet"/>
      <w:lvlText w:val=""/>
      <w:lvlJc w:val="left"/>
      <w:pPr>
        <w:ind w:left="540" w:hanging="360"/>
      </w:pPr>
      <w:rPr>
        <w:rFonts w:ascii="Symbol" w:hAnsi="Symbol" w:hint="default"/>
      </w:rPr>
    </w:lvl>
    <w:lvl w:ilvl="1" w:tplc="04190001">
      <w:start w:val="1"/>
      <w:numFmt w:val="bullet"/>
      <w:lvlText w:val=""/>
      <w:lvlJc w:val="left"/>
      <w:pPr>
        <w:tabs>
          <w:tab w:val="num" w:pos="180"/>
        </w:tabs>
        <w:ind w:left="180" w:hanging="360"/>
      </w:pPr>
      <w:rPr>
        <w:rFonts w:ascii="Symbol" w:hAnsi="Symbol"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num w:numId="1">
    <w:abstractNumId w:val="33"/>
  </w:num>
  <w:num w:numId="2">
    <w:abstractNumId w:val="4"/>
  </w:num>
  <w:num w:numId="3">
    <w:abstractNumId w:val="18"/>
  </w:num>
  <w:num w:numId="4">
    <w:abstractNumId w:val="23"/>
  </w:num>
  <w:num w:numId="5">
    <w:abstractNumId w:val="10"/>
  </w:num>
  <w:num w:numId="6">
    <w:abstractNumId w:val="38"/>
  </w:num>
  <w:num w:numId="7">
    <w:abstractNumId w:val="5"/>
  </w:num>
  <w:num w:numId="8">
    <w:abstractNumId w:val="17"/>
  </w:num>
  <w:num w:numId="9">
    <w:abstractNumId w:val="13"/>
  </w:num>
  <w:num w:numId="10">
    <w:abstractNumId w:val="30"/>
  </w:num>
  <w:num w:numId="11">
    <w:abstractNumId w:val="36"/>
  </w:num>
  <w:num w:numId="12">
    <w:abstractNumId w:val="22"/>
  </w:num>
  <w:num w:numId="13">
    <w:abstractNumId w:val="7"/>
  </w:num>
  <w:num w:numId="14">
    <w:abstractNumId w:val="19"/>
  </w:num>
  <w:num w:numId="15">
    <w:abstractNumId w:val="12"/>
  </w:num>
  <w:num w:numId="16">
    <w:abstractNumId w:val="20"/>
  </w:num>
  <w:num w:numId="17">
    <w:abstractNumId w:val="35"/>
  </w:num>
  <w:num w:numId="18">
    <w:abstractNumId w:val="37"/>
  </w:num>
  <w:num w:numId="19">
    <w:abstractNumId w:val="24"/>
  </w:num>
  <w:num w:numId="20">
    <w:abstractNumId w:val="34"/>
  </w:num>
  <w:num w:numId="21">
    <w:abstractNumId w:val="0"/>
  </w:num>
  <w:num w:numId="22">
    <w:abstractNumId w:val="6"/>
  </w:num>
  <w:num w:numId="23">
    <w:abstractNumId w:val="25"/>
  </w:num>
  <w:num w:numId="24">
    <w:abstractNumId w:val="29"/>
  </w:num>
  <w:num w:numId="25">
    <w:abstractNumId w:val="28"/>
  </w:num>
  <w:num w:numId="26">
    <w:abstractNumId w:val="16"/>
  </w:num>
  <w:num w:numId="27">
    <w:abstractNumId w:val="14"/>
  </w:num>
  <w:num w:numId="28">
    <w:abstractNumId w:val="3"/>
  </w:num>
  <w:num w:numId="29">
    <w:abstractNumId w:val="9"/>
  </w:num>
  <w:num w:numId="30">
    <w:abstractNumId w:val="26"/>
  </w:num>
  <w:num w:numId="31">
    <w:abstractNumId w:val="31"/>
  </w:num>
  <w:num w:numId="32">
    <w:abstractNumId w:val="15"/>
  </w:num>
  <w:num w:numId="33">
    <w:abstractNumId w:val="8"/>
  </w:num>
  <w:num w:numId="34">
    <w:abstractNumId w:val="27"/>
  </w:num>
  <w:num w:numId="35">
    <w:abstractNumId w:val="2"/>
  </w:num>
  <w:num w:numId="36">
    <w:abstractNumId w:val="32"/>
  </w:num>
  <w:num w:numId="37">
    <w:abstractNumId w:val="1"/>
  </w:num>
  <w:num w:numId="3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B7D"/>
    <w:rsid w:val="00001693"/>
    <w:rsid w:val="00001E19"/>
    <w:rsid w:val="00003181"/>
    <w:rsid w:val="00003F38"/>
    <w:rsid w:val="0000475A"/>
    <w:rsid w:val="000052E3"/>
    <w:rsid w:val="00005B7D"/>
    <w:rsid w:val="00005DF7"/>
    <w:rsid w:val="000123BE"/>
    <w:rsid w:val="000132CF"/>
    <w:rsid w:val="00013B63"/>
    <w:rsid w:val="00014046"/>
    <w:rsid w:val="0001709D"/>
    <w:rsid w:val="000178C9"/>
    <w:rsid w:val="000216AC"/>
    <w:rsid w:val="00022215"/>
    <w:rsid w:val="00023FA4"/>
    <w:rsid w:val="000256BB"/>
    <w:rsid w:val="00027F56"/>
    <w:rsid w:val="00030121"/>
    <w:rsid w:val="00033AE4"/>
    <w:rsid w:val="000348E5"/>
    <w:rsid w:val="00034FAF"/>
    <w:rsid w:val="00036103"/>
    <w:rsid w:val="00040438"/>
    <w:rsid w:val="00040A10"/>
    <w:rsid w:val="00040F83"/>
    <w:rsid w:val="00041F4D"/>
    <w:rsid w:val="000429E7"/>
    <w:rsid w:val="000437F2"/>
    <w:rsid w:val="00043B05"/>
    <w:rsid w:val="0004438F"/>
    <w:rsid w:val="0004465F"/>
    <w:rsid w:val="00044678"/>
    <w:rsid w:val="00046B63"/>
    <w:rsid w:val="000527E4"/>
    <w:rsid w:val="00053CC0"/>
    <w:rsid w:val="00054CE3"/>
    <w:rsid w:val="0006194A"/>
    <w:rsid w:val="00061E31"/>
    <w:rsid w:val="00062910"/>
    <w:rsid w:val="00066A64"/>
    <w:rsid w:val="0006783E"/>
    <w:rsid w:val="0007058F"/>
    <w:rsid w:val="000712C3"/>
    <w:rsid w:val="00077048"/>
    <w:rsid w:val="00077212"/>
    <w:rsid w:val="00080920"/>
    <w:rsid w:val="00080D79"/>
    <w:rsid w:val="000811FA"/>
    <w:rsid w:val="00086EF0"/>
    <w:rsid w:val="000936B5"/>
    <w:rsid w:val="00093AEC"/>
    <w:rsid w:val="000940B9"/>
    <w:rsid w:val="00096165"/>
    <w:rsid w:val="00096BCD"/>
    <w:rsid w:val="000974D8"/>
    <w:rsid w:val="0009780F"/>
    <w:rsid w:val="00097875"/>
    <w:rsid w:val="000A0796"/>
    <w:rsid w:val="000A3BA4"/>
    <w:rsid w:val="000A7336"/>
    <w:rsid w:val="000B1D16"/>
    <w:rsid w:val="000B6A04"/>
    <w:rsid w:val="000C2F1F"/>
    <w:rsid w:val="000C310F"/>
    <w:rsid w:val="000C569C"/>
    <w:rsid w:val="000C60D8"/>
    <w:rsid w:val="000C6B0B"/>
    <w:rsid w:val="000D0432"/>
    <w:rsid w:val="000D0636"/>
    <w:rsid w:val="000D5A7D"/>
    <w:rsid w:val="000D6227"/>
    <w:rsid w:val="000D6EC9"/>
    <w:rsid w:val="000E1DF7"/>
    <w:rsid w:val="000E23B5"/>
    <w:rsid w:val="000E439D"/>
    <w:rsid w:val="000F012E"/>
    <w:rsid w:val="000F1C3E"/>
    <w:rsid w:val="000F26F8"/>
    <w:rsid w:val="000F29D2"/>
    <w:rsid w:val="000F2BCB"/>
    <w:rsid w:val="000F2EC2"/>
    <w:rsid w:val="000F3DD5"/>
    <w:rsid w:val="0010404C"/>
    <w:rsid w:val="001058FF"/>
    <w:rsid w:val="00106A48"/>
    <w:rsid w:val="001173AC"/>
    <w:rsid w:val="00120BB2"/>
    <w:rsid w:val="00121312"/>
    <w:rsid w:val="001214EF"/>
    <w:rsid w:val="00121C89"/>
    <w:rsid w:val="001245F8"/>
    <w:rsid w:val="00132782"/>
    <w:rsid w:val="0014360F"/>
    <w:rsid w:val="001502BE"/>
    <w:rsid w:val="00150839"/>
    <w:rsid w:val="001512F5"/>
    <w:rsid w:val="00152B17"/>
    <w:rsid w:val="00156A66"/>
    <w:rsid w:val="0016057E"/>
    <w:rsid w:val="001639A5"/>
    <w:rsid w:val="0016476C"/>
    <w:rsid w:val="00166B46"/>
    <w:rsid w:val="00171151"/>
    <w:rsid w:val="00171943"/>
    <w:rsid w:val="0017378E"/>
    <w:rsid w:val="00180772"/>
    <w:rsid w:val="001834CF"/>
    <w:rsid w:val="00187C83"/>
    <w:rsid w:val="001937A7"/>
    <w:rsid w:val="00196592"/>
    <w:rsid w:val="001A6329"/>
    <w:rsid w:val="001A672F"/>
    <w:rsid w:val="001B0915"/>
    <w:rsid w:val="001B2A86"/>
    <w:rsid w:val="001B5341"/>
    <w:rsid w:val="001C019D"/>
    <w:rsid w:val="001C2BA3"/>
    <w:rsid w:val="001C508A"/>
    <w:rsid w:val="001C57E5"/>
    <w:rsid w:val="001C5FD2"/>
    <w:rsid w:val="001C6AD1"/>
    <w:rsid w:val="001C71B5"/>
    <w:rsid w:val="001D1BDA"/>
    <w:rsid w:val="001D3629"/>
    <w:rsid w:val="001D5A36"/>
    <w:rsid w:val="001E0D56"/>
    <w:rsid w:val="001E12A1"/>
    <w:rsid w:val="001E4AD2"/>
    <w:rsid w:val="001E7E24"/>
    <w:rsid w:val="001F249D"/>
    <w:rsid w:val="001F444E"/>
    <w:rsid w:val="001F5AD5"/>
    <w:rsid w:val="0020139A"/>
    <w:rsid w:val="00204DFB"/>
    <w:rsid w:val="00206C39"/>
    <w:rsid w:val="00213B3E"/>
    <w:rsid w:val="002179EB"/>
    <w:rsid w:val="00217CE1"/>
    <w:rsid w:val="00233354"/>
    <w:rsid w:val="002360EF"/>
    <w:rsid w:val="00236F27"/>
    <w:rsid w:val="00237563"/>
    <w:rsid w:val="0024011B"/>
    <w:rsid w:val="00241F67"/>
    <w:rsid w:val="00244715"/>
    <w:rsid w:val="00245097"/>
    <w:rsid w:val="0025033B"/>
    <w:rsid w:val="0025314D"/>
    <w:rsid w:val="00255CAA"/>
    <w:rsid w:val="00256706"/>
    <w:rsid w:val="00256D58"/>
    <w:rsid w:val="002622C7"/>
    <w:rsid w:val="00262313"/>
    <w:rsid w:val="002637CC"/>
    <w:rsid w:val="00264600"/>
    <w:rsid w:val="0026514A"/>
    <w:rsid w:val="00266506"/>
    <w:rsid w:val="00274605"/>
    <w:rsid w:val="00277C80"/>
    <w:rsid w:val="00286B8D"/>
    <w:rsid w:val="002963E2"/>
    <w:rsid w:val="002973E9"/>
    <w:rsid w:val="002A069F"/>
    <w:rsid w:val="002A1984"/>
    <w:rsid w:val="002A4C68"/>
    <w:rsid w:val="002A6816"/>
    <w:rsid w:val="002A7AD6"/>
    <w:rsid w:val="002B36F8"/>
    <w:rsid w:val="002B3706"/>
    <w:rsid w:val="002B7B64"/>
    <w:rsid w:val="002C06BA"/>
    <w:rsid w:val="002C4BBD"/>
    <w:rsid w:val="002D1F37"/>
    <w:rsid w:val="002D349A"/>
    <w:rsid w:val="002D4371"/>
    <w:rsid w:val="002D4D2E"/>
    <w:rsid w:val="002E1BD9"/>
    <w:rsid w:val="002E270D"/>
    <w:rsid w:val="002E719B"/>
    <w:rsid w:val="002F7729"/>
    <w:rsid w:val="00302315"/>
    <w:rsid w:val="003026C7"/>
    <w:rsid w:val="003029E5"/>
    <w:rsid w:val="00303FEF"/>
    <w:rsid w:val="00304612"/>
    <w:rsid w:val="00305FA4"/>
    <w:rsid w:val="003111BC"/>
    <w:rsid w:val="00311252"/>
    <w:rsid w:val="00312304"/>
    <w:rsid w:val="0031486F"/>
    <w:rsid w:val="003206BE"/>
    <w:rsid w:val="0032162F"/>
    <w:rsid w:val="0032176D"/>
    <w:rsid w:val="00322FEB"/>
    <w:rsid w:val="003254E9"/>
    <w:rsid w:val="00326745"/>
    <w:rsid w:val="00326841"/>
    <w:rsid w:val="00326EC6"/>
    <w:rsid w:val="003302AF"/>
    <w:rsid w:val="003314B2"/>
    <w:rsid w:val="003333C4"/>
    <w:rsid w:val="00334243"/>
    <w:rsid w:val="0033582F"/>
    <w:rsid w:val="0033671D"/>
    <w:rsid w:val="00337F35"/>
    <w:rsid w:val="00342281"/>
    <w:rsid w:val="00343603"/>
    <w:rsid w:val="00344B57"/>
    <w:rsid w:val="00345EE4"/>
    <w:rsid w:val="003505D5"/>
    <w:rsid w:val="00352371"/>
    <w:rsid w:val="0035326B"/>
    <w:rsid w:val="00355227"/>
    <w:rsid w:val="0036317B"/>
    <w:rsid w:val="0036591C"/>
    <w:rsid w:val="00365ABC"/>
    <w:rsid w:val="00366BB0"/>
    <w:rsid w:val="00367438"/>
    <w:rsid w:val="00375E10"/>
    <w:rsid w:val="003803AE"/>
    <w:rsid w:val="003819B3"/>
    <w:rsid w:val="00382949"/>
    <w:rsid w:val="0038334D"/>
    <w:rsid w:val="00390665"/>
    <w:rsid w:val="0039120F"/>
    <w:rsid w:val="00391AFA"/>
    <w:rsid w:val="003938C6"/>
    <w:rsid w:val="003966C6"/>
    <w:rsid w:val="00396DE0"/>
    <w:rsid w:val="0039707B"/>
    <w:rsid w:val="00397D54"/>
    <w:rsid w:val="003A18B2"/>
    <w:rsid w:val="003A21FF"/>
    <w:rsid w:val="003A3156"/>
    <w:rsid w:val="003A31C4"/>
    <w:rsid w:val="003A41C9"/>
    <w:rsid w:val="003A6B13"/>
    <w:rsid w:val="003B1286"/>
    <w:rsid w:val="003B1444"/>
    <w:rsid w:val="003B18AF"/>
    <w:rsid w:val="003B2D0F"/>
    <w:rsid w:val="003B6298"/>
    <w:rsid w:val="003B66C2"/>
    <w:rsid w:val="003B7B8D"/>
    <w:rsid w:val="003C0C7E"/>
    <w:rsid w:val="003C2EF8"/>
    <w:rsid w:val="003C4DA5"/>
    <w:rsid w:val="003D4623"/>
    <w:rsid w:val="003E1676"/>
    <w:rsid w:val="003E272C"/>
    <w:rsid w:val="003E2906"/>
    <w:rsid w:val="003E4B9F"/>
    <w:rsid w:val="003E658A"/>
    <w:rsid w:val="003F062B"/>
    <w:rsid w:val="003F15E6"/>
    <w:rsid w:val="003F2BEB"/>
    <w:rsid w:val="00404CAE"/>
    <w:rsid w:val="00405900"/>
    <w:rsid w:val="00406D38"/>
    <w:rsid w:val="004079AF"/>
    <w:rsid w:val="0041178A"/>
    <w:rsid w:val="0041304F"/>
    <w:rsid w:val="004156A3"/>
    <w:rsid w:val="00416965"/>
    <w:rsid w:val="004214BC"/>
    <w:rsid w:val="004226EF"/>
    <w:rsid w:val="00424FEE"/>
    <w:rsid w:val="00430DC0"/>
    <w:rsid w:val="00435025"/>
    <w:rsid w:val="0043516D"/>
    <w:rsid w:val="00443628"/>
    <w:rsid w:val="0044374C"/>
    <w:rsid w:val="00443CBA"/>
    <w:rsid w:val="00445283"/>
    <w:rsid w:val="0044533B"/>
    <w:rsid w:val="0045458B"/>
    <w:rsid w:val="00455547"/>
    <w:rsid w:val="00455863"/>
    <w:rsid w:val="00456295"/>
    <w:rsid w:val="0046017D"/>
    <w:rsid w:val="00466646"/>
    <w:rsid w:val="00466848"/>
    <w:rsid w:val="0048496F"/>
    <w:rsid w:val="0049274E"/>
    <w:rsid w:val="00493AA7"/>
    <w:rsid w:val="00494147"/>
    <w:rsid w:val="004955BF"/>
    <w:rsid w:val="00496BAF"/>
    <w:rsid w:val="004A131E"/>
    <w:rsid w:val="004A1B92"/>
    <w:rsid w:val="004A2ADA"/>
    <w:rsid w:val="004A2CA7"/>
    <w:rsid w:val="004A5E13"/>
    <w:rsid w:val="004A6349"/>
    <w:rsid w:val="004B247B"/>
    <w:rsid w:val="004B41CC"/>
    <w:rsid w:val="004B4E00"/>
    <w:rsid w:val="004B6DA2"/>
    <w:rsid w:val="004C0068"/>
    <w:rsid w:val="004C4368"/>
    <w:rsid w:val="004C4FEA"/>
    <w:rsid w:val="004C5D2B"/>
    <w:rsid w:val="004C6390"/>
    <w:rsid w:val="004D37E2"/>
    <w:rsid w:val="004D3CFE"/>
    <w:rsid w:val="004E0AB4"/>
    <w:rsid w:val="004E1178"/>
    <w:rsid w:val="004E2549"/>
    <w:rsid w:val="004E2A79"/>
    <w:rsid w:val="004E4292"/>
    <w:rsid w:val="004E661C"/>
    <w:rsid w:val="004F0E8E"/>
    <w:rsid w:val="004F5754"/>
    <w:rsid w:val="00502D65"/>
    <w:rsid w:val="00506279"/>
    <w:rsid w:val="00511B70"/>
    <w:rsid w:val="005129B2"/>
    <w:rsid w:val="00512AE6"/>
    <w:rsid w:val="00512D3F"/>
    <w:rsid w:val="00515ABD"/>
    <w:rsid w:val="00516625"/>
    <w:rsid w:val="0052043C"/>
    <w:rsid w:val="00520FDA"/>
    <w:rsid w:val="005213A9"/>
    <w:rsid w:val="00521598"/>
    <w:rsid w:val="00521925"/>
    <w:rsid w:val="00522BB0"/>
    <w:rsid w:val="00523F89"/>
    <w:rsid w:val="005301ED"/>
    <w:rsid w:val="00534421"/>
    <w:rsid w:val="00544DCE"/>
    <w:rsid w:val="00544DDF"/>
    <w:rsid w:val="0054517D"/>
    <w:rsid w:val="0054520E"/>
    <w:rsid w:val="005464F1"/>
    <w:rsid w:val="0054776B"/>
    <w:rsid w:val="00552452"/>
    <w:rsid w:val="00553916"/>
    <w:rsid w:val="00556BA4"/>
    <w:rsid w:val="00557520"/>
    <w:rsid w:val="00563348"/>
    <w:rsid w:val="00567BF9"/>
    <w:rsid w:val="00567DFE"/>
    <w:rsid w:val="005701BF"/>
    <w:rsid w:val="005715C2"/>
    <w:rsid w:val="00574064"/>
    <w:rsid w:val="005829D1"/>
    <w:rsid w:val="005931EB"/>
    <w:rsid w:val="00593218"/>
    <w:rsid w:val="00596051"/>
    <w:rsid w:val="005B4DCE"/>
    <w:rsid w:val="005D0313"/>
    <w:rsid w:val="005D1B19"/>
    <w:rsid w:val="005D21E9"/>
    <w:rsid w:val="005D31BF"/>
    <w:rsid w:val="005D696E"/>
    <w:rsid w:val="005E157C"/>
    <w:rsid w:val="005E7344"/>
    <w:rsid w:val="005E7713"/>
    <w:rsid w:val="005F0417"/>
    <w:rsid w:val="005F0679"/>
    <w:rsid w:val="005F2247"/>
    <w:rsid w:val="005F4AF6"/>
    <w:rsid w:val="005F58BA"/>
    <w:rsid w:val="005F7FC5"/>
    <w:rsid w:val="0060014C"/>
    <w:rsid w:val="006045F8"/>
    <w:rsid w:val="00606ED4"/>
    <w:rsid w:val="0061407A"/>
    <w:rsid w:val="00614B14"/>
    <w:rsid w:val="00617292"/>
    <w:rsid w:val="00623198"/>
    <w:rsid w:val="00623D31"/>
    <w:rsid w:val="00624736"/>
    <w:rsid w:val="006272B9"/>
    <w:rsid w:val="0063368A"/>
    <w:rsid w:val="00634B47"/>
    <w:rsid w:val="00634DAD"/>
    <w:rsid w:val="006351DF"/>
    <w:rsid w:val="00635515"/>
    <w:rsid w:val="00635ADC"/>
    <w:rsid w:val="00636E64"/>
    <w:rsid w:val="00650F8D"/>
    <w:rsid w:val="006519DD"/>
    <w:rsid w:val="006526DC"/>
    <w:rsid w:val="00653429"/>
    <w:rsid w:val="00655D9E"/>
    <w:rsid w:val="006564DF"/>
    <w:rsid w:val="00662A4F"/>
    <w:rsid w:val="00663687"/>
    <w:rsid w:val="00665D85"/>
    <w:rsid w:val="00665FE3"/>
    <w:rsid w:val="00667742"/>
    <w:rsid w:val="00671E84"/>
    <w:rsid w:val="006752D7"/>
    <w:rsid w:val="00680120"/>
    <w:rsid w:val="00680F75"/>
    <w:rsid w:val="0068193F"/>
    <w:rsid w:val="00682B05"/>
    <w:rsid w:val="00685C16"/>
    <w:rsid w:val="00690B72"/>
    <w:rsid w:val="00690FF2"/>
    <w:rsid w:val="00691937"/>
    <w:rsid w:val="00691E84"/>
    <w:rsid w:val="00694AB0"/>
    <w:rsid w:val="0069735A"/>
    <w:rsid w:val="00697D61"/>
    <w:rsid w:val="006A153C"/>
    <w:rsid w:val="006A71FD"/>
    <w:rsid w:val="006B096A"/>
    <w:rsid w:val="006B2630"/>
    <w:rsid w:val="006B6DC3"/>
    <w:rsid w:val="006B6DE3"/>
    <w:rsid w:val="006C1D88"/>
    <w:rsid w:val="006C50A6"/>
    <w:rsid w:val="006D0961"/>
    <w:rsid w:val="006D2C23"/>
    <w:rsid w:val="006D5420"/>
    <w:rsid w:val="006D71E6"/>
    <w:rsid w:val="006E3108"/>
    <w:rsid w:val="006E3F96"/>
    <w:rsid w:val="006F149A"/>
    <w:rsid w:val="006F1CC6"/>
    <w:rsid w:val="006F200A"/>
    <w:rsid w:val="006F376F"/>
    <w:rsid w:val="006F44F4"/>
    <w:rsid w:val="00700ACF"/>
    <w:rsid w:val="007038F8"/>
    <w:rsid w:val="00707318"/>
    <w:rsid w:val="00711A7A"/>
    <w:rsid w:val="00714FFF"/>
    <w:rsid w:val="00715092"/>
    <w:rsid w:val="00725B2D"/>
    <w:rsid w:val="00730F9D"/>
    <w:rsid w:val="007348F4"/>
    <w:rsid w:val="00740F9F"/>
    <w:rsid w:val="00741E71"/>
    <w:rsid w:val="0074493A"/>
    <w:rsid w:val="00746419"/>
    <w:rsid w:val="007515A3"/>
    <w:rsid w:val="007546A3"/>
    <w:rsid w:val="0076416F"/>
    <w:rsid w:val="00767A39"/>
    <w:rsid w:val="0077444B"/>
    <w:rsid w:val="007750AE"/>
    <w:rsid w:val="00775E06"/>
    <w:rsid w:val="007763AF"/>
    <w:rsid w:val="00776726"/>
    <w:rsid w:val="00783D93"/>
    <w:rsid w:val="00791C07"/>
    <w:rsid w:val="00792401"/>
    <w:rsid w:val="00795BFA"/>
    <w:rsid w:val="00796E83"/>
    <w:rsid w:val="007979A9"/>
    <w:rsid w:val="00797E2B"/>
    <w:rsid w:val="007A4DBD"/>
    <w:rsid w:val="007A5150"/>
    <w:rsid w:val="007A7E42"/>
    <w:rsid w:val="007B0A9C"/>
    <w:rsid w:val="007B0BA7"/>
    <w:rsid w:val="007B2B84"/>
    <w:rsid w:val="007B2CFE"/>
    <w:rsid w:val="007D0142"/>
    <w:rsid w:val="007D0170"/>
    <w:rsid w:val="007D0D59"/>
    <w:rsid w:val="007D5373"/>
    <w:rsid w:val="007D570C"/>
    <w:rsid w:val="007E0E2C"/>
    <w:rsid w:val="007E273E"/>
    <w:rsid w:val="007E4C06"/>
    <w:rsid w:val="007E6864"/>
    <w:rsid w:val="007F64A1"/>
    <w:rsid w:val="00800AC5"/>
    <w:rsid w:val="0080657E"/>
    <w:rsid w:val="008077F0"/>
    <w:rsid w:val="00810032"/>
    <w:rsid w:val="00813739"/>
    <w:rsid w:val="00814B06"/>
    <w:rsid w:val="00817609"/>
    <w:rsid w:val="00824480"/>
    <w:rsid w:val="008263F8"/>
    <w:rsid w:val="00827367"/>
    <w:rsid w:val="00827FA5"/>
    <w:rsid w:val="008325B5"/>
    <w:rsid w:val="00834BDB"/>
    <w:rsid w:val="008350ED"/>
    <w:rsid w:val="00836539"/>
    <w:rsid w:val="008402A6"/>
    <w:rsid w:val="00844C0A"/>
    <w:rsid w:val="00846FCA"/>
    <w:rsid w:val="00847DC3"/>
    <w:rsid w:val="00850A9A"/>
    <w:rsid w:val="00852D7A"/>
    <w:rsid w:val="00853287"/>
    <w:rsid w:val="00853DE2"/>
    <w:rsid w:val="00857D32"/>
    <w:rsid w:val="00866319"/>
    <w:rsid w:val="008734AE"/>
    <w:rsid w:val="00873D44"/>
    <w:rsid w:val="0087561E"/>
    <w:rsid w:val="00876FBB"/>
    <w:rsid w:val="008770B0"/>
    <w:rsid w:val="00885574"/>
    <w:rsid w:val="008866E4"/>
    <w:rsid w:val="00887594"/>
    <w:rsid w:val="00890A1A"/>
    <w:rsid w:val="008930F6"/>
    <w:rsid w:val="00893504"/>
    <w:rsid w:val="008945FD"/>
    <w:rsid w:val="008973CA"/>
    <w:rsid w:val="008A0C07"/>
    <w:rsid w:val="008A41B2"/>
    <w:rsid w:val="008A547D"/>
    <w:rsid w:val="008A7B92"/>
    <w:rsid w:val="008B2BC0"/>
    <w:rsid w:val="008B331E"/>
    <w:rsid w:val="008C0065"/>
    <w:rsid w:val="008C63EA"/>
    <w:rsid w:val="008D65A6"/>
    <w:rsid w:val="008E0BC4"/>
    <w:rsid w:val="008E0DDC"/>
    <w:rsid w:val="008E214B"/>
    <w:rsid w:val="008E5869"/>
    <w:rsid w:val="008E70CD"/>
    <w:rsid w:val="008F2DBB"/>
    <w:rsid w:val="008F4C4E"/>
    <w:rsid w:val="0090392E"/>
    <w:rsid w:val="009045E7"/>
    <w:rsid w:val="00905120"/>
    <w:rsid w:val="00905990"/>
    <w:rsid w:val="0091043C"/>
    <w:rsid w:val="00910B61"/>
    <w:rsid w:val="00910C57"/>
    <w:rsid w:val="00911299"/>
    <w:rsid w:val="0091486D"/>
    <w:rsid w:val="00914EA8"/>
    <w:rsid w:val="0092028F"/>
    <w:rsid w:val="00920603"/>
    <w:rsid w:val="00921B88"/>
    <w:rsid w:val="00922C35"/>
    <w:rsid w:val="00923A76"/>
    <w:rsid w:val="0092570B"/>
    <w:rsid w:val="00930B23"/>
    <w:rsid w:val="009312EE"/>
    <w:rsid w:val="009334EC"/>
    <w:rsid w:val="00944086"/>
    <w:rsid w:val="009472BF"/>
    <w:rsid w:val="0095048D"/>
    <w:rsid w:val="0095089A"/>
    <w:rsid w:val="00951B56"/>
    <w:rsid w:val="009551E5"/>
    <w:rsid w:val="00956CDB"/>
    <w:rsid w:val="0095776D"/>
    <w:rsid w:val="00966B61"/>
    <w:rsid w:val="00967631"/>
    <w:rsid w:val="00970D51"/>
    <w:rsid w:val="009722DA"/>
    <w:rsid w:val="00975641"/>
    <w:rsid w:val="00981852"/>
    <w:rsid w:val="00983DBC"/>
    <w:rsid w:val="0098630C"/>
    <w:rsid w:val="00987458"/>
    <w:rsid w:val="00990169"/>
    <w:rsid w:val="0099471C"/>
    <w:rsid w:val="009950DE"/>
    <w:rsid w:val="00995538"/>
    <w:rsid w:val="00996B6D"/>
    <w:rsid w:val="009970E8"/>
    <w:rsid w:val="009A29E6"/>
    <w:rsid w:val="009B159A"/>
    <w:rsid w:val="009B2E3F"/>
    <w:rsid w:val="009B37BE"/>
    <w:rsid w:val="009B3EC9"/>
    <w:rsid w:val="009B70EC"/>
    <w:rsid w:val="009B718B"/>
    <w:rsid w:val="009B7527"/>
    <w:rsid w:val="009C5597"/>
    <w:rsid w:val="009D0566"/>
    <w:rsid w:val="009D3260"/>
    <w:rsid w:val="009D337E"/>
    <w:rsid w:val="009D41BE"/>
    <w:rsid w:val="009D5C53"/>
    <w:rsid w:val="009E0B4E"/>
    <w:rsid w:val="009E1731"/>
    <w:rsid w:val="009E1D25"/>
    <w:rsid w:val="009E33F1"/>
    <w:rsid w:val="009E5571"/>
    <w:rsid w:val="009F1206"/>
    <w:rsid w:val="009F7DF3"/>
    <w:rsid w:val="00A00C4C"/>
    <w:rsid w:val="00A03238"/>
    <w:rsid w:val="00A03C22"/>
    <w:rsid w:val="00A04CA2"/>
    <w:rsid w:val="00A102C6"/>
    <w:rsid w:val="00A11949"/>
    <w:rsid w:val="00A11D5A"/>
    <w:rsid w:val="00A134B7"/>
    <w:rsid w:val="00A1404C"/>
    <w:rsid w:val="00A14242"/>
    <w:rsid w:val="00A146C2"/>
    <w:rsid w:val="00A14D7C"/>
    <w:rsid w:val="00A154E3"/>
    <w:rsid w:val="00A1644D"/>
    <w:rsid w:val="00A3643C"/>
    <w:rsid w:val="00A404B8"/>
    <w:rsid w:val="00A40BB1"/>
    <w:rsid w:val="00A40E0A"/>
    <w:rsid w:val="00A42E86"/>
    <w:rsid w:val="00A431A4"/>
    <w:rsid w:val="00A44403"/>
    <w:rsid w:val="00A47D0A"/>
    <w:rsid w:val="00A51124"/>
    <w:rsid w:val="00A5207D"/>
    <w:rsid w:val="00A5474D"/>
    <w:rsid w:val="00A6121D"/>
    <w:rsid w:val="00A6174E"/>
    <w:rsid w:val="00A62F23"/>
    <w:rsid w:val="00A6343D"/>
    <w:rsid w:val="00A65613"/>
    <w:rsid w:val="00A67E00"/>
    <w:rsid w:val="00A71DAF"/>
    <w:rsid w:val="00A72FF9"/>
    <w:rsid w:val="00A73E93"/>
    <w:rsid w:val="00A74806"/>
    <w:rsid w:val="00A81981"/>
    <w:rsid w:val="00A86B05"/>
    <w:rsid w:val="00A87A9B"/>
    <w:rsid w:val="00A90C80"/>
    <w:rsid w:val="00A915A3"/>
    <w:rsid w:val="00A91B3C"/>
    <w:rsid w:val="00A91CA2"/>
    <w:rsid w:val="00A965CF"/>
    <w:rsid w:val="00A96F66"/>
    <w:rsid w:val="00A975C8"/>
    <w:rsid w:val="00AB0FE6"/>
    <w:rsid w:val="00AB14B2"/>
    <w:rsid w:val="00AB1F49"/>
    <w:rsid w:val="00AB4630"/>
    <w:rsid w:val="00AB4A8F"/>
    <w:rsid w:val="00AB62F8"/>
    <w:rsid w:val="00AB7571"/>
    <w:rsid w:val="00AB7C17"/>
    <w:rsid w:val="00AC1A2D"/>
    <w:rsid w:val="00AC1ACC"/>
    <w:rsid w:val="00AC2117"/>
    <w:rsid w:val="00AC469F"/>
    <w:rsid w:val="00AD3896"/>
    <w:rsid w:val="00AD61BE"/>
    <w:rsid w:val="00AE31D6"/>
    <w:rsid w:val="00AE72DF"/>
    <w:rsid w:val="00AE7E8A"/>
    <w:rsid w:val="00AF3704"/>
    <w:rsid w:val="00B009A5"/>
    <w:rsid w:val="00B01934"/>
    <w:rsid w:val="00B0244A"/>
    <w:rsid w:val="00B024E4"/>
    <w:rsid w:val="00B030FA"/>
    <w:rsid w:val="00B03E86"/>
    <w:rsid w:val="00B109AC"/>
    <w:rsid w:val="00B16018"/>
    <w:rsid w:val="00B16D77"/>
    <w:rsid w:val="00B205AC"/>
    <w:rsid w:val="00B21F9B"/>
    <w:rsid w:val="00B2417F"/>
    <w:rsid w:val="00B26887"/>
    <w:rsid w:val="00B37237"/>
    <w:rsid w:val="00B44297"/>
    <w:rsid w:val="00B4433A"/>
    <w:rsid w:val="00B44644"/>
    <w:rsid w:val="00B45615"/>
    <w:rsid w:val="00B46833"/>
    <w:rsid w:val="00B46A46"/>
    <w:rsid w:val="00B502A6"/>
    <w:rsid w:val="00B51FEE"/>
    <w:rsid w:val="00B529D7"/>
    <w:rsid w:val="00B54A05"/>
    <w:rsid w:val="00B54A69"/>
    <w:rsid w:val="00B61E13"/>
    <w:rsid w:val="00B623DB"/>
    <w:rsid w:val="00B65129"/>
    <w:rsid w:val="00B656A6"/>
    <w:rsid w:val="00B657F2"/>
    <w:rsid w:val="00B6648C"/>
    <w:rsid w:val="00B6650C"/>
    <w:rsid w:val="00B67392"/>
    <w:rsid w:val="00B7060E"/>
    <w:rsid w:val="00B719E2"/>
    <w:rsid w:val="00B72787"/>
    <w:rsid w:val="00B75414"/>
    <w:rsid w:val="00B84BE6"/>
    <w:rsid w:val="00B9152F"/>
    <w:rsid w:val="00B9160D"/>
    <w:rsid w:val="00B92384"/>
    <w:rsid w:val="00B92BB1"/>
    <w:rsid w:val="00B92C6D"/>
    <w:rsid w:val="00B952AE"/>
    <w:rsid w:val="00B95715"/>
    <w:rsid w:val="00BA67DF"/>
    <w:rsid w:val="00BA6EAC"/>
    <w:rsid w:val="00BA7453"/>
    <w:rsid w:val="00BA7F72"/>
    <w:rsid w:val="00BB12EB"/>
    <w:rsid w:val="00BB2DA1"/>
    <w:rsid w:val="00BB2EA0"/>
    <w:rsid w:val="00BB3CC0"/>
    <w:rsid w:val="00BB46CA"/>
    <w:rsid w:val="00BC0D03"/>
    <w:rsid w:val="00BC1E31"/>
    <w:rsid w:val="00BC1FBD"/>
    <w:rsid w:val="00BC5A35"/>
    <w:rsid w:val="00BC6960"/>
    <w:rsid w:val="00BC7181"/>
    <w:rsid w:val="00BD083B"/>
    <w:rsid w:val="00BD1914"/>
    <w:rsid w:val="00BD568C"/>
    <w:rsid w:val="00BE4721"/>
    <w:rsid w:val="00BE6C9B"/>
    <w:rsid w:val="00BF6697"/>
    <w:rsid w:val="00C029B8"/>
    <w:rsid w:val="00C02AB0"/>
    <w:rsid w:val="00C118D0"/>
    <w:rsid w:val="00C12559"/>
    <w:rsid w:val="00C13A8D"/>
    <w:rsid w:val="00C13D10"/>
    <w:rsid w:val="00C1429D"/>
    <w:rsid w:val="00C14D95"/>
    <w:rsid w:val="00C15DBD"/>
    <w:rsid w:val="00C213AA"/>
    <w:rsid w:val="00C219F2"/>
    <w:rsid w:val="00C27A77"/>
    <w:rsid w:val="00C27FEC"/>
    <w:rsid w:val="00C357F5"/>
    <w:rsid w:val="00C35AE9"/>
    <w:rsid w:val="00C35AF8"/>
    <w:rsid w:val="00C36FB7"/>
    <w:rsid w:val="00C37248"/>
    <w:rsid w:val="00C41243"/>
    <w:rsid w:val="00C45A3F"/>
    <w:rsid w:val="00C502B8"/>
    <w:rsid w:val="00C502CF"/>
    <w:rsid w:val="00C51366"/>
    <w:rsid w:val="00C51A09"/>
    <w:rsid w:val="00C54409"/>
    <w:rsid w:val="00C62182"/>
    <w:rsid w:val="00C627F1"/>
    <w:rsid w:val="00C63C31"/>
    <w:rsid w:val="00C64C9D"/>
    <w:rsid w:val="00C704E5"/>
    <w:rsid w:val="00C7090A"/>
    <w:rsid w:val="00C72B5F"/>
    <w:rsid w:val="00C750DD"/>
    <w:rsid w:val="00C75A36"/>
    <w:rsid w:val="00C81424"/>
    <w:rsid w:val="00C84760"/>
    <w:rsid w:val="00C91099"/>
    <w:rsid w:val="00C92A56"/>
    <w:rsid w:val="00C94095"/>
    <w:rsid w:val="00C9607A"/>
    <w:rsid w:val="00C97F71"/>
    <w:rsid w:val="00CA14B2"/>
    <w:rsid w:val="00CA17DF"/>
    <w:rsid w:val="00CA49D4"/>
    <w:rsid w:val="00CA7D88"/>
    <w:rsid w:val="00CB225E"/>
    <w:rsid w:val="00CB259A"/>
    <w:rsid w:val="00CC1019"/>
    <w:rsid w:val="00CC305A"/>
    <w:rsid w:val="00CC3C43"/>
    <w:rsid w:val="00CD23B0"/>
    <w:rsid w:val="00CD3E94"/>
    <w:rsid w:val="00CD478F"/>
    <w:rsid w:val="00CD481C"/>
    <w:rsid w:val="00CD4A06"/>
    <w:rsid w:val="00CD5524"/>
    <w:rsid w:val="00CD596F"/>
    <w:rsid w:val="00CE21BC"/>
    <w:rsid w:val="00CE3D47"/>
    <w:rsid w:val="00CE4F97"/>
    <w:rsid w:val="00CF25E1"/>
    <w:rsid w:val="00CF6AC3"/>
    <w:rsid w:val="00D02744"/>
    <w:rsid w:val="00D02B4F"/>
    <w:rsid w:val="00D02CB5"/>
    <w:rsid w:val="00D04EEB"/>
    <w:rsid w:val="00D06160"/>
    <w:rsid w:val="00D125EF"/>
    <w:rsid w:val="00D166E1"/>
    <w:rsid w:val="00D17389"/>
    <w:rsid w:val="00D22020"/>
    <w:rsid w:val="00D23FE2"/>
    <w:rsid w:val="00D242D9"/>
    <w:rsid w:val="00D26B08"/>
    <w:rsid w:val="00D34828"/>
    <w:rsid w:val="00D35BB7"/>
    <w:rsid w:val="00D369A1"/>
    <w:rsid w:val="00D40D9F"/>
    <w:rsid w:val="00D4658B"/>
    <w:rsid w:val="00D47C5A"/>
    <w:rsid w:val="00D53BF8"/>
    <w:rsid w:val="00D55379"/>
    <w:rsid w:val="00D603EF"/>
    <w:rsid w:val="00D70F01"/>
    <w:rsid w:val="00D734A2"/>
    <w:rsid w:val="00D735FA"/>
    <w:rsid w:val="00D73FB7"/>
    <w:rsid w:val="00D75218"/>
    <w:rsid w:val="00D84A94"/>
    <w:rsid w:val="00D8790A"/>
    <w:rsid w:val="00D9322A"/>
    <w:rsid w:val="00D93622"/>
    <w:rsid w:val="00D95D3F"/>
    <w:rsid w:val="00D976FE"/>
    <w:rsid w:val="00DA349E"/>
    <w:rsid w:val="00DA7D15"/>
    <w:rsid w:val="00DB1BB4"/>
    <w:rsid w:val="00DB3FA2"/>
    <w:rsid w:val="00DB4705"/>
    <w:rsid w:val="00DB77D7"/>
    <w:rsid w:val="00DC5B97"/>
    <w:rsid w:val="00DC5DA1"/>
    <w:rsid w:val="00DD1CF9"/>
    <w:rsid w:val="00DD316A"/>
    <w:rsid w:val="00DE2945"/>
    <w:rsid w:val="00DF0EE7"/>
    <w:rsid w:val="00DF13D1"/>
    <w:rsid w:val="00E02FBB"/>
    <w:rsid w:val="00E134B9"/>
    <w:rsid w:val="00E259B3"/>
    <w:rsid w:val="00E25ABE"/>
    <w:rsid w:val="00E2743B"/>
    <w:rsid w:val="00E3043C"/>
    <w:rsid w:val="00E3069C"/>
    <w:rsid w:val="00E33370"/>
    <w:rsid w:val="00E33BB3"/>
    <w:rsid w:val="00E3483E"/>
    <w:rsid w:val="00E35ADE"/>
    <w:rsid w:val="00E41528"/>
    <w:rsid w:val="00E41732"/>
    <w:rsid w:val="00E46623"/>
    <w:rsid w:val="00E55F64"/>
    <w:rsid w:val="00E608B0"/>
    <w:rsid w:val="00E61769"/>
    <w:rsid w:val="00E63749"/>
    <w:rsid w:val="00E6701C"/>
    <w:rsid w:val="00E75B90"/>
    <w:rsid w:val="00E77A4F"/>
    <w:rsid w:val="00E8245C"/>
    <w:rsid w:val="00E82953"/>
    <w:rsid w:val="00E84AE6"/>
    <w:rsid w:val="00E908E2"/>
    <w:rsid w:val="00E90ED2"/>
    <w:rsid w:val="00E920B2"/>
    <w:rsid w:val="00E94CAA"/>
    <w:rsid w:val="00E9500C"/>
    <w:rsid w:val="00EA16A7"/>
    <w:rsid w:val="00EA7C32"/>
    <w:rsid w:val="00EB1F87"/>
    <w:rsid w:val="00EB26A8"/>
    <w:rsid w:val="00EB740E"/>
    <w:rsid w:val="00EC0223"/>
    <w:rsid w:val="00EC03CE"/>
    <w:rsid w:val="00EC0501"/>
    <w:rsid w:val="00EC11C8"/>
    <w:rsid w:val="00EC1386"/>
    <w:rsid w:val="00EC54D7"/>
    <w:rsid w:val="00EC5746"/>
    <w:rsid w:val="00EC6926"/>
    <w:rsid w:val="00EC76D3"/>
    <w:rsid w:val="00ED3337"/>
    <w:rsid w:val="00ED45D1"/>
    <w:rsid w:val="00EE0598"/>
    <w:rsid w:val="00EE1002"/>
    <w:rsid w:val="00EE12F0"/>
    <w:rsid w:val="00EE1E4A"/>
    <w:rsid w:val="00EE207F"/>
    <w:rsid w:val="00EE32B0"/>
    <w:rsid w:val="00EE4D80"/>
    <w:rsid w:val="00EF2CC9"/>
    <w:rsid w:val="00EF2FB5"/>
    <w:rsid w:val="00EF3FDE"/>
    <w:rsid w:val="00EF6223"/>
    <w:rsid w:val="00F00916"/>
    <w:rsid w:val="00F0172B"/>
    <w:rsid w:val="00F02825"/>
    <w:rsid w:val="00F10C63"/>
    <w:rsid w:val="00F12BA6"/>
    <w:rsid w:val="00F130F5"/>
    <w:rsid w:val="00F14D3D"/>
    <w:rsid w:val="00F1509B"/>
    <w:rsid w:val="00F17196"/>
    <w:rsid w:val="00F2138E"/>
    <w:rsid w:val="00F3164D"/>
    <w:rsid w:val="00F34DEC"/>
    <w:rsid w:val="00F446AF"/>
    <w:rsid w:val="00F466DD"/>
    <w:rsid w:val="00F53325"/>
    <w:rsid w:val="00F5491E"/>
    <w:rsid w:val="00F570F8"/>
    <w:rsid w:val="00F5725B"/>
    <w:rsid w:val="00F6276E"/>
    <w:rsid w:val="00F647FB"/>
    <w:rsid w:val="00F65F6A"/>
    <w:rsid w:val="00F675CF"/>
    <w:rsid w:val="00F677E6"/>
    <w:rsid w:val="00F7030A"/>
    <w:rsid w:val="00F73A18"/>
    <w:rsid w:val="00F73D08"/>
    <w:rsid w:val="00F74368"/>
    <w:rsid w:val="00F81F7C"/>
    <w:rsid w:val="00F90D2D"/>
    <w:rsid w:val="00F918F8"/>
    <w:rsid w:val="00F929E2"/>
    <w:rsid w:val="00FA1EF8"/>
    <w:rsid w:val="00FA3EB9"/>
    <w:rsid w:val="00FB004F"/>
    <w:rsid w:val="00FB270B"/>
    <w:rsid w:val="00FB3736"/>
    <w:rsid w:val="00FB4D60"/>
    <w:rsid w:val="00FB527C"/>
    <w:rsid w:val="00FB6BBD"/>
    <w:rsid w:val="00FC0D0E"/>
    <w:rsid w:val="00FC1F5F"/>
    <w:rsid w:val="00FC5445"/>
    <w:rsid w:val="00FC7D44"/>
    <w:rsid w:val="00FC7E2F"/>
    <w:rsid w:val="00FD2F58"/>
    <w:rsid w:val="00FD5625"/>
    <w:rsid w:val="00FD5C07"/>
    <w:rsid w:val="00FD79F7"/>
    <w:rsid w:val="00FD7E6E"/>
    <w:rsid w:val="00FE3239"/>
    <w:rsid w:val="00FE39BC"/>
    <w:rsid w:val="00FE4710"/>
    <w:rsid w:val="00FE569B"/>
    <w:rsid w:val="00FE5C51"/>
    <w:rsid w:val="00FF0AE4"/>
    <w:rsid w:val="00FF2337"/>
    <w:rsid w:val="00FF6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Typewriter" w:uiPriority="0"/>
    <w:lsdException w:name="Table Elegant"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3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30DC0"/>
    <w:pPr>
      <w:keepNext/>
      <w:outlineLvl w:val="0"/>
    </w:pPr>
    <w:rPr>
      <w:sz w:val="28"/>
      <w:szCs w:val="20"/>
    </w:rPr>
  </w:style>
  <w:style w:type="paragraph" w:styleId="2">
    <w:name w:val="heading 2"/>
    <w:basedOn w:val="a"/>
    <w:next w:val="a"/>
    <w:link w:val="20"/>
    <w:unhideWhenUsed/>
    <w:qFormat/>
    <w:rsid w:val="00430DC0"/>
    <w:pPr>
      <w:keepNext/>
      <w:spacing w:before="100" w:beforeAutospacing="1" w:after="100" w:afterAutospacing="1"/>
      <w:jc w:val="center"/>
      <w:outlineLvl w:val="1"/>
    </w:pPr>
    <w:rPr>
      <w:rFonts w:ascii="Arial" w:eastAsia="Calibri" w:hAnsi="Arial" w:cs="Arial"/>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0DC0"/>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430DC0"/>
    <w:rPr>
      <w:rFonts w:ascii="Arial" w:eastAsia="Calibri" w:hAnsi="Arial" w:cs="Arial"/>
      <w:b/>
      <w:bCs/>
      <w:i/>
      <w:iCs/>
      <w:sz w:val="28"/>
      <w:szCs w:val="28"/>
    </w:rPr>
  </w:style>
  <w:style w:type="paragraph" w:customStyle="1" w:styleId="ConsPlusNormal">
    <w:name w:val="ConsPlusNormal"/>
    <w:link w:val="ConsPlusNormal0"/>
    <w:rsid w:val="00B656A6"/>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No Spacing"/>
    <w:link w:val="a4"/>
    <w:qFormat/>
    <w:rsid w:val="00B656A6"/>
    <w:pPr>
      <w:spacing w:after="0" w:line="240" w:lineRule="auto"/>
      <w:jc w:val="both"/>
    </w:pPr>
    <w:rPr>
      <w:rFonts w:ascii="Calibri" w:eastAsia="Calibri" w:hAnsi="Calibri" w:cs="Times New Roman"/>
    </w:rPr>
  </w:style>
  <w:style w:type="paragraph" w:styleId="a5">
    <w:name w:val="Subtitle"/>
    <w:basedOn w:val="a"/>
    <w:next w:val="a"/>
    <w:link w:val="11"/>
    <w:qFormat/>
    <w:rsid w:val="00B656A6"/>
    <w:pPr>
      <w:spacing w:after="60" w:line="276" w:lineRule="auto"/>
      <w:jc w:val="center"/>
      <w:outlineLvl w:val="1"/>
    </w:pPr>
    <w:rPr>
      <w:rFonts w:ascii="Cambria" w:hAnsi="Cambria"/>
    </w:rPr>
  </w:style>
  <w:style w:type="character" w:customStyle="1" w:styleId="a6">
    <w:name w:val="Подзаголовок Знак"/>
    <w:basedOn w:val="a0"/>
    <w:uiPriority w:val="99"/>
    <w:rsid w:val="00B656A6"/>
    <w:rPr>
      <w:rFonts w:eastAsiaTheme="minorEastAsia"/>
      <w:color w:val="5A5A5A" w:themeColor="text1" w:themeTint="A5"/>
      <w:spacing w:val="15"/>
      <w:lang w:eastAsia="ru-RU"/>
    </w:rPr>
  </w:style>
  <w:style w:type="character" w:styleId="a7">
    <w:name w:val="Strong"/>
    <w:qFormat/>
    <w:rsid w:val="00B656A6"/>
    <w:rPr>
      <w:rFonts w:cs="Times New Roman"/>
      <w:b/>
      <w:bCs/>
    </w:rPr>
  </w:style>
  <w:style w:type="table" w:styleId="a8">
    <w:name w:val="Table Grid"/>
    <w:basedOn w:val="a1"/>
    <w:rsid w:val="00B656A6"/>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B656A6"/>
    <w:pPr>
      <w:tabs>
        <w:tab w:val="center" w:pos="4677"/>
        <w:tab w:val="right" w:pos="9355"/>
      </w:tabs>
      <w:spacing w:after="200" w:line="276" w:lineRule="auto"/>
    </w:pPr>
    <w:rPr>
      <w:rFonts w:ascii="Calibri" w:hAnsi="Calibri"/>
      <w:sz w:val="22"/>
      <w:szCs w:val="22"/>
    </w:rPr>
  </w:style>
  <w:style w:type="character" w:customStyle="1" w:styleId="aa">
    <w:name w:val="Верхний колонтитул Знак"/>
    <w:basedOn w:val="a0"/>
    <w:link w:val="a9"/>
    <w:rsid w:val="00B656A6"/>
    <w:rPr>
      <w:rFonts w:ascii="Calibri" w:eastAsia="Times New Roman" w:hAnsi="Calibri" w:cs="Times New Roman"/>
      <w:lang w:eastAsia="ru-RU"/>
    </w:rPr>
  </w:style>
  <w:style w:type="paragraph" w:styleId="ab">
    <w:name w:val="footer"/>
    <w:basedOn w:val="a"/>
    <w:link w:val="ac"/>
    <w:rsid w:val="00B656A6"/>
    <w:pPr>
      <w:tabs>
        <w:tab w:val="center" w:pos="4677"/>
        <w:tab w:val="right" w:pos="9355"/>
      </w:tabs>
      <w:spacing w:after="200" w:line="276" w:lineRule="auto"/>
    </w:pPr>
    <w:rPr>
      <w:rFonts w:ascii="Calibri" w:hAnsi="Calibri"/>
      <w:sz w:val="22"/>
      <w:szCs w:val="22"/>
    </w:rPr>
  </w:style>
  <w:style w:type="character" w:customStyle="1" w:styleId="ac">
    <w:name w:val="Нижний колонтитул Знак"/>
    <w:basedOn w:val="a0"/>
    <w:link w:val="ab"/>
    <w:rsid w:val="00B656A6"/>
    <w:rPr>
      <w:rFonts w:ascii="Calibri" w:eastAsia="Times New Roman" w:hAnsi="Calibri" w:cs="Times New Roman"/>
      <w:lang w:eastAsia="ru-RU"/>
    </w:rPr>
  </w:style>
  <w:style w:type="paragraph" w:styleId="ad">
    <w:name w:val="List Paragraph"/>
    <w:basedOn w:val="a"/>
    <w:qFormat/>
    <w:rsid w:val="00B656A6"/>
    <w:pPr>
      <w:spacing w:after="200" w:line="276" w:lineRule="auto"/>
      <w:ind w:left="720"/>
      <w:contextualSpacing/>
    </w:pPr>
    <w:rPr>
      <w:rFonts w:ascii="Calibri" w:eastAsia="Calibri" w:hAnsi="Calibri"/>
      <w:sz w:val="22"/>
      <w:szCs w:val="22"/>
      <w:lang w:eastAsia="en-US"/>
    </w:rPr>
  </w:style>
  <w:style w:type="paragraph" w:customStyle="1" w:styleId="ConsPlusCell">
    <w:name w:val="ConsPlusCell"/>
    <w:rsid w:val="00B656A6"/>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B656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2">
    <w:name w:val="Нет списка1"/>
    <w:next w:val="a2"/>
    <w:semiHidden/>
    <w:rsid w:val="00B656A6"/>
  </w:style>
  <w:style w:type="paragraph" w:customStyle="1" w:styleId="13">
    <w:name w:val="Без интервала1"/>
    <w:rsid w:val="00B656A6"/>
    <w:pPr>
      <w:suppressAutoHyphens/>
      <w:spacing w:after="0" w:line="240" w:lineRule="auto"/>
      <w:ind w:firstLine="709"/>
    </w:pPr>
    <w:rPr>
      <w:rFonts w:ascii="Times New Roman" w:eastAsia="Times New Roman" w:hAnsi="Times New Roman" w:cs="Times New Roman"/>
      <w:sz w:val="28"/>
      <w:szCs w:val="28"/>
      <w:lang w:eastAsia="ar-SA"/>
    </w:rPr>
  </w:style>
  <w:style w:type="paragraph" w:styleId="ae">
    <w:name w:val="Normal (Web)"/>
    <w:basedOn w:val="a"/>
    <w:rsid w:val="00B656A6"/>
    <w:pPr>
      <w:suppressAutoHyphens/>
      <w:spacing w:before="280" w:after="280"/>
    </w:pPr>
    <w:rPr>
      <w:lang w:eastAsia="ar-SA"/>
    </w:rPr>
  </w:style>
  <w:style w:type="paragraph" w:customStyle="1" w:styleId="af">
    <w:name w:val="Знак"/>
    <w:basedOn w:val="a"/>
    <w:rsid w:val="00B656A6"/>
    <w:pPr>
      <w:tabs>
        <w:tab w:val="left" w:pos="2160"/>
      </w:tabs>
      <w:suppressAutoHyphens/>
      <w:spacing w:before="120" w:line="240" w:lineRule="exact"/>
      <w:jc w:val="both"/>
    </w:pPr>
    <w:rPr>
      <w:rFonts w:ascii="Calibri" w:eastAsia="Calibri" w:hAnsi="Calibri" w:cs="Calibri"/>
      <w:lang w:val="en-US" w:eastAsia="ar-SA"/>
    </w:rPr>
  </w:style>
  <w:style w:type="paragraph" w:styleId="af0">
    <w:name w:val="Body Text Indent"/>
    <w:basedOn w:val="a"/>
    <w:link w:val="af1"/>
    <w:rsid w:val="00B656A6"/>
    <w:pPr>
      <w:suppressAutoHyphens/>
      <w:ind w:firstLine="709"/>
      <w:jc w:val="both"/>
    </w:pPr>
    <w:rPr>
      <w:sz w:val="28"/>
      <w:lang w:eastAsia="ar-SA"/>
    </w:rPr>
  </w:style>
  <w:style w:type="character" w:customStyle="1" w:styleId="af1">
    <w:name w:val="Основной текст с отступом Знак"/>
    <w:basedOn w:val="a0"/>
    <w:link w:val="af0"/>
    <w:rsid w:val="00B656A6"/>
    <w:rPr>
      <w:rFonts w:ascii="Times New Roman" w:eastAsia="Times New Roman" w:hAnsi="Times New Roman" w:cs="Times New Roman"/>
      <w:sz w:val="28"/>
      <w:szCs w:val="24"/>
      <w:lang w:eastAsia="ar-SA"/>
    </w:rPr>
  </w:style>
  <w:style w:type="character" w:customStyle="1" w:styleId="ConsPlusNormal0">
    <w:name w:val="ConsPlusNormal Знак"/>
    <w:link w:val="ConsPlusNormal"/>
    <w:locked/>
    <w:rsid w:val="00B656A6"/>
    <w:rPr>
      <w:rFonts w:ascii="Times New Roman" w:eastAsia="Times New Roman" w:hAnsi="Times New Roman" w:cs="Times New Roman"/>
      <w:sz w:val="24"/>
      <w:szCs w:val="20"/>
      <w:lang w:eastAsia="ru-RU"/>
    </w:rPr>
  </w:style>
  <w:style w:type="character" w:customStyle="1" w:styleId="11">
    <w:name w:val="Подзаголовок Знак1"/>
    <w:link w:val="a5"/>
    <w:rsid w:val="00B656A6"/>
    <w:rPr>
      <w:rFonts w:ascii="Cambria" w:eastAsia="Times New Roman" w:hAnsi="Cambria" w:cs="Times New Roman"/>
      <w:sz w:val="24"/>
      <w:szCs w:val="24"/>
      <w:lang w:eastAsia="ru-RU"/>
    </w:rPr>
  </w:style>
  <w:style w:type="character" w:styleId="af2">
    <w:name w:val="Hyperlink"/>
    <w:unhideWhenUsed/>
    <w:rsid w:val="00B656A6"/>
    <w:rPr>
      <w:color w:val="0000FF"/>
      <w:u w:val="single"/>
    </w:rPr>
  </w:style>
  <w:style w:type="paragraph" w:customStyle="1" w:styleId="14">
    <w:name w:val="Абзац списка1"/>
    <w:basedOn w:val="a"/>
    <w:rsid w:val="00B656A6"/>
    <w:pPr>
      <w:spacing w:after="200" w:line="276" w:lineRule="auto"/>
      <w:ind w:left="720"/>
      <w:contextualSpacing/>
    </w:pPr>
    <w:rPr>
      <w:rFonts w:ascii="Calibri" w:hAnsi="Calibri"/>
      <w:sz w:val="22"/>
      <w:szCs w:val="22"/>
      <w:lang w:eastAsia="en-US"/>
    </w:rPr>
  </w:style>
  <w:style w:type="character" w:customStyle="1" w:styleId="SubtitleChar">
    <w:name w:val="Subtitle Char"/>
    <w:locked/>
    <w:rsid w:val="00B656A6"/>
    <w:rPr>
      <w:rFonts w:ascii="Cambria" w:eastAsia="Calibri" w:hAnsi="Cambria"/>
      <w:sz w:val="24"/>
      <w:szCs w:val="24"/>
      <w:lang w:val="ru-RU" w:eastAsia="ru-RU" w:bidi="ar-SA"/>
    </w:rPr>
  </w:style>
  <w:style w:type="character" w:styleId="af3">
    <w:name w:val="Emphasis"/>
    <w:qFormat/>
    <w:rsid w:val="00B656A6"/>
    <w:rPr>
      <w:i/>
      <w:iCs/>
    </w:rPr>
  </w:style>
  <w:style w:type="paragraph" w:customStyle="1" w:styleId="15">
    <w:name w:val="1"/>
    <w:basedOn w:val="a"/>
    <w:next w:val="a"/>
    <w:qFormat/>
    <w:rsid w:val="00B656A6"/>
    <w:pPr>
      <w:spacing w:before="240" w:after="60"/>
      <w:jc w:val="center"/>
      <w:outlineLvl w:val="0"/>
    </w:pPr>
    <w:rPr>
      <w:rFonts w:ascii="Cambria" w:hAnsi="Cambria"/>
      <w:b/>
      <w:bCs/>
      <w:kern w:val="28"/>
      <w:sz w:val="32"/>
      <w:szCs w:val="32"/>
    </w:rPr>
  </w:style>
  <w:style w:type="character" w:customStyle="1" w:styleId="af4">
    <w:name w:val="Название Знак"/>
    <w:link w:val="af5"/>
    <w:rsid w:val="00B656A6"/>
    <w:rPr>
      <w:rFonts w:ascii="Cambria" w:hAnsi="Cambria"/>
      <w:b/>
      <w:bCs/>
      <w:kern w:val="28"/>
      <w:sz w:val="32"/>
      <w:szCs w:val="32"/>
      <w:lang w:val="ru-RU" w:eastAsia="ru-RU" w:bidi="ar-SA"/>
    </w:rPr>
  </w:style>
  <w:style w:type="character" w:customStyle="1" w:styleId="a4">
    <w:name w:val="Без интервала Знак"/>
    <w:link w:val="a3"/>
    <w:locked/>
    <w:rsid w:val="00B656A6"/>
    <w:rPr>
      <w:rFonts w:ascii="Calibri" w:eastAsia="Calibri" w:hAnsi="Calibri" w:cs="Times New Roman"/>
    </w:rPr>
  </w:style>
  <w:style w:type="character" w:customStyle="1" w:styleId="3">
    <w:name w:val="Знак Знак3"/>
    <w:rsid w:val="00B656A6"/>
    <w:rPr>
      <w:rFonts w:ascii="Cambria" w:eastAsia="Times New Roman" w:hAnsi="Cambria"/>
      <w:sz w:val="24"/>
      <w:szCs w:val="24"/>
      <w:lang w:eastAsia="ru-RU"/>
    </w:rPr>
  </w:style>
  <w:style w:type="character" w:styleId="af6">
    <w:name w:val="page number"/>
    <w:basedOn w:val="a0"/>
    <w:rsid w:val="00B656A6"/>
  </w:style>
  <w:style w:type="character" w:styleId="af7">
    <w:name w:val="FollowedHyperlink"/>
    <w:rsid w:val="00B656A6"/>
    <w:rPr>
      <w:color w:val="800080"/>
      <w:u w:val="single"/>
    </w:rPr>
  </w:style>
  <w:style w:type="character" w:customStyle="1" w:styleId="6">
    <w:name w:val="Знак Знак6"/>
    <w:locked/>
    <w:rsid w:val="00B656A6"/>
    <w:rPr>
      <w:sz w:val="28"/>
      <w:lang w:val="ru-RU" w:eastAsia="ru-RU" w:bidi="ar-SA"/>
    </w:rPr>
  </w:style>
  <w:style w:type="character" w:customStyle="1" w:styleId="5">
    <w:name w:val="Знак Знак5"/>
    <w:locked/>
    <w:rsid w:val="00B656A6"/>
    <w:rPr>
      <w:sz w:val="48"/>
      <w:lang w:val="ru-RU" w:eastAsia="ru-RU" w:bidi="ar-SA"/>
    </w:rPr>
  </w:style>
  <w:style w:type="character" w:customStyle="1" w:styleId="21">
    <w:name w:val="Знак Знак2"/>
    <w:locked/>
    <w:rsid w:val="00B656A6"/>
    <w:rPr>
      <w:rFonts w:ascii="Calibri" w:hAnsi="Calibri"/>
      <w:sz w:val="22"/>
      <w:szCs w:val="22"/>
      <w:lang w:val="ru-RU" w:eastAsia="ru-RU" w:bidi="ar-SA"/>
    </w:rPr>
  </w:style>
  <w:style w:type="character" w:customStyle="1" w:styleId="16">
    <w:name w:val="Знак Знак1"/>
    <w:locked/>
    <w:rsid w:val="00B656A6"/>
    <w:rPr>
      <w:rFonts w:ascii="Calibri" w:hAnsi="Calibri"/>
      <w:sz w:val="22"/>
      <w:szCs w:val="22"/>
      <w:lang w:val="ru-RU" w:eastAsia="ru-RU" w:bidi="ar-SA"/>
    </w:rPr>
  </w:style>
  <w:style w:type="character" w:customStyle="1" w:styleId="4">
    <w:name w:val="Знак Знак4"/>
    <w:locked/>
    <w:rsid w:val="00B656A6"/>
    <w:rPr>
      <w:rFonts w:ascii="Cambria" w:hAnsi="Cambria"/>
      <w:b/>
      <w:bCs/>
      <w:kern w:val="28"/>
      <w:sz w:val="32"/>
      <w:szCs w:val="32"/>
      <w:lang w:val="ru-RU" w:eastAsia="ru-RU" w:bidi="ar-SA"/>
    </w:rPr>
  </w:style>
  <w:style w:type="character" w:customStyle="1" w:styleId="31">
    <w:name w:val="Знак Знак31"/>
    <w:locked/>
    <w:rsid w:val="00B656A6"/>
    <w:rPr>
      <w:rFonts w:ascii="Cambria" w:hAnsi="Cambria"/>
      <w:sz w:val="24"/>
      <w:szCs w:val="24"/>
      <w:lang w:val="ru-RU" w:eastAsia="ru-RU" w:bidi="ar-SA"/>
    </w:rPr>
  </w:style>
  <w:style w:type="character" w:styleId="HTML">
    <w:name w:val="HTML Typewriter"/>
    <w:semiHidden/>
    <w:rsid w:val="00B656A6"/>
    <w:rPr>
      <w:rFonts w:ascii="Courier New" w:hAnsi="Courier New" w:cs="Courier New"/>
      <w:sz w:val="20"/>
      <w:szCs w:val="20"/>
    </w:rPr>
  </w:style>
  <w:style w:type="paragraph" w:styleId="af8">
    <w:name w:val="Balloon Text"/>
    <w:basedOn w:val="a"/>
    <w:link w:val="af9"/>
    <w:semiHidden/>
    <w:unhideWhenUsed/>
    <w:rsid w:val="00B656A6"/>
    <w:rPr>
      <w:rFonts w:ascii="Tahoma" w:hAnsi="Tahoma" w:cs="Tahoma"/>
      <w:sz w:val="16"/>
      <w:szCs w:val="16"/>
    </w:rPr>
  </w:style>
  <w:style w:type="character" w:customStyle="1" w:styleId="af9">
    <w:name w:val="Текст выноски Знак"/>
    <w:basedOn w:val="a0"/>
    <w:link w:val="af8"/>
    <w:semiHidden/>
    <w:rsid w:val="00B656A6"/>
    <w:rPr>
      <w:rFonts w:ascii="Tahoma" w:eastAsia="Times New Roman" w:hAnsi="Tahoma" w:cs="Tahoma"/>
      <w:sz w:val="16"/>
      <w:szCs w:val="16"/>
      <w:lang w:eastAsia="ru-RU"/>
    </w:rPr>
  </w:style>
  <w:style w:type="character" w:customStyle="1" w:styleId="8">
    <w:name w:val="Знак Знак8"/>
    <w:rsid w:val="00B656A6"/>
    <w:rPr>
      <w:rFonts w:ascii="Times New Roman" w:eastAsia="Times New Roman" w:hAnsi="Times New Roman"/>
      <w:sz w:val="28"/>
      <w:lang w:eastAsia="ru-RU"/>
    </w:rPr>
  </w:style>
  <w:style w:type="paragraph" w:styleId="afa">
    <w:name w:val="Document Map"/>
    <w:basedOn w:val="a"/>
    <w:link w:val="afb"/>
    <w:rsid w:val="00B656A6"/>
    <w:pPr>
      <w:spacing w:after="200" w:line="276" w:lineRule="auto"/>
    </w:pPr>
    <w:rPr>
      <w:rFonts w:ascii="Tahoma" w:hAnsi="Tahoma" w:cs="Tahoma"/>
      <w:sz w:val="16"/>
      <w:szCs w:val="16"/>
    </w:rPr>
  </w:style>
  <w:style w:type="character" w:customStyle="1" w:styleId="afb">
    <w:name w:val="Схема документа Знак"/>
    <w:basedOn w:val="a0"/>
    <w:link w:val="afa"/>
    <w:rsid w:val="00B656A6"/>
    <w:rPr>
      <w:rFonts w:ascii="Tahoma" w:eastAsia="Times New Roman" w:hAnsi="Tahoma" w:cs="Tahoma"/>
      <w:sz w:val="16"/>
      <w:szCs w:val="16"/>
      <w:lang w:eastAsia="ru-RU"/>
    </w:rPr>
  </w:style>
  <w:style w:type="table" w:styleId="-1">
    <w:name w:val="Table Web 1"/>
    <w:basedOn w:val="a1"/>
    <w:rsid w:val="00B656A6"/>
    <w:pPr>
      <w:spacing w:after="200" w:line="276"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B656A6"/>
    <w:pPr>
      <w:spacing w:after="200" w:line="276"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c">
    <w:name w:val="Table Elegant"/>
    <w:basedOn w:val="a1"/>
    <w:rsid w:val="00B656A6"/>
    <w:pPr>
      <w:spacing w:after="200" w:line="276"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5">
    <w:name w:val="Title"/>
    <w:basedOn w:val="a"/>
    <w:next w:val="a"/>
    <w:link w:val="af4"/>
    <w:qFormat/>
    <w:rsid w:val="00B656A6"/>
    <w:pPr>
      <w:contextualSpacing/>
    </w:pPr>
    <w:rPr>
      <w:rFonts w:ascii="Cambria" w:eastAsiaTheme="minorHAnsi" w:hAnsi="Cambria" w:cstheme="minorBidi"/>
      <w:b/>
      <w:bCs/>
      <w:kern w:val="28"/>
      <w:sz w:val="32"/>
      <w:szCs w:val="32"/>
    </w:rPr>
  </w:style>
  <w:style w:type="character" w:customStyle="1" w:styleId="afd">
    <w:name w:val="Заголовок Знак"/>
    <w:basedOn w:val="a0"/>
    <w:rsid w:val="00B656A6"/>
    <w:rPr>
      <w:rFonts w:asciiTheme="majorHAnsi" w:eastAsiaTheme="majorEastAsia" w:hAnsiTheme="majorHAnsi" w:cstheme="majorBidi"/>
      <w:spacing w:val="-10"/>
      <w:kern w:val="28"/>
      <w:sz w:val="56"/>
      <w:szCs w:val="56"/>
      <w:lang w:eastAsia="ru-RU"/>
    </w:rPr>
  </w:style>
  <w:style w:type="paragraph" w:customStyle="1" w:styleId="msonormal0">
    <w:name w:val="msonormal"/>
    <w:basedOn w:val="a"/>
    <w:rsid w:val="003C2EF8"/>
    <w:pPr>
      <w:suppressAutoHyphens/>
      <w:spacing w:before="280" w:after="280"/>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Typewriter" w:uiPriority="0"/>
    <w:lsdException w:name="Table Elegant"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3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30DC0"/>
    <w:pPr>
      <w:keepNext/>
      <w:outlineLvl w:val="0"/>
    </w:pPr>
    <w:rPr>
      <w:sz w:val="28"/>
      <w:szCs w:val="20"/>
    </w:rPr>
  </w:style>
  <w:style w:type="paragraph" w:styleId="2">
    <w:name w:val="heading 2"/>
    <w:basedOn w:val="a"/>
    <w:next w:val="a"/>
    <w:link w:val="20"/>
    <w:unhideWhenUsed/>
    <w:qFormat/>
    <w:rsid w:val="00430DC0"/>
    <w:pPr>
      <w:keepNext/>
      <w:spacing w:before="100" w:beforeAutospacing="1" w:after="100" w:afterAutospacing="1"/>
      <w:jc w:val="center"/>
      <w:outlineLvl w:val="1"/>
    </w:pPr>
    <w:rPr>
      <w:rFonts w:ascii="Arial" w:eastAsia="Calibri" w:hAnsi="Arial" w:cs="Arial"/>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0DC0"/>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430DC0"/>
    <w:rPr>
      <w:rFonts w:ascii="Arial" w:eastAsia="Calibri" w:hAnsi="Arial" w:cs="Arial"/>
      <w:b/>
      <w:bCs/>
      <w:i/>
      <w:iCs/>
      <w:sz w:val="28"/>
      <w:szCs w:val="28"/>
    </w:rPr>
  </w:style>
  <w:style w:type="paragraph" w:customStyle="1" w:styleId="ConsPlusNormal">
    <w:name w:val="ConsPlusNormal"/>
    <w:link w:val="ConsPlusNormal0"/>
    <w:rsid w:val="00B656A6"/>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No Spacing"/>
    <w:link w:val="a4"/>
    <w:qFormat/>
    <w:rsid w:val="00B656A6"/>
    <w:pPr>
      <w:spacing w:after="0" w:line="240" w:lineRule="auto"/>
      <w:jc w:val="both"/>
    </w:pPr>
    <w:rPr>
      <w:rFonts w:ascii="Calibri" w:eastAsia="Calibri" w:hAnsi="Calibri" w:cs="Times New Roman"/>
    </w:rPr>
  </w:style>
  <w:style w:type="paragraph" w:styleId="a5">
    <w:name w:val="Subtitle"/>
    <w:basedOn w:val="a"/>
    <w:next w:val="a"/>
    <w:link w:val="11"/>
    <w:qFormat/>
    <w:rsid w:val="00B656A6"/>
    <w:pPr>
      <w:spacing w:after="60" w:line="276" w:lineRule="auto"/>
      <w:jc w:val="center"/>
      <w:outlineLvl w:val="1"/>
    </w:pPr>
    <w:rPr>
      <w:rFonts w:ascii="Cambria" w:hAnsi="Cambria"/>
    </w:rPr>
  </w:style>
  <w:style w:type="character" w:customStyle="1" w:styleId="a6">
    <w:name w:val="Подзаголовок Знак"/>
    <w:basedOn w:val="a0"/>
    <w:uiPriority w:val="99"/>
    <w:rsid w:val="00B656A6"/>
    <w:rPr>
      <w:rFonts w:eastAsiaTheme="minorEastAsia"/>
      <w:color w:val="5A5A5A" w:themeColor="text1" w:themeTint="A5"/>
      <w:spacing w:val="15"/>
      <w:lang w:eastAsia="ru-RU"/>
    </w:rPr>
  </w:style>
  <w:style w:type="character" w:styleId="a7">
    <w:name w:val="Strong"/>
    <w:qFormat/>
    <w:rsid w:val="00B656A6"/>
    <w:rPr>
      <w:rFonts w:cs="Times New Roman"/>
      <w:b/>
      <w:bCs/>
    </w:rPr>
  </w:style>
  <w:style w:type="table" w:styleId="a8">
    <w:name w:val="Table Grid"/>
    <w:basedOn w:val="a1"/>
    <w:rsid w:val="00B656A6"/>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B656A6"/>
    <w:pPr>
      <w:tabs>
        <w:tab w:val="center" w:pos="4677"/>
        <w:tab w:val="right" w:pos="9355"/>
      </w:tabs>
      <w:spacing w:after="200" w:line="276" w:lineRule="auto"/>
    </w:pPr>
    <w:rPr>
      <w:rFonts w:ascii="Calibri" w:hAnsi="Calibri"/>
      <w:sz w:val="22"/>
      <w:szCs w:val="22"/>
    </w:rPr>
  </w:style>
  <w:style w:type="character" w:customStyle="1" w:styleId="aa">
    <w:name w:val="Верхний колонтитул Знак"/>
    <w:basedOn w:val="a0"/>
    <w:link w:val="a9"/>
    <w:rsid w:val="00B656A6"/>
    <w:rPr>
      <w:rFonts w:ascii="Calibri" w:eastAsia="Times New Roman" w:hAnsi="Calibri" w:cs="Times New Roman"/>
      <w:lang w:eastAsia="ru-RU"/>
    </w:rPr>
  </w:style>
  <w:style w:type="paragraph" w:styleId="ab">
    <w:name w:val="footer"/>
    <w:basedOn w:val="a"/>
    <w:link w:val="ac"/>
    <w:rsid w:val="00B656A6"/>
    <w:pPr>
      <w:tabs>
        <w:tab w:val="center" w:pos="4677"/>
        <w:tab w:val="right" w:pos="9355"/>
      </w:tabs>
      <w:spacing w:after="200" w:line="276" w:lineRule="auto"/>
    </w:pPr>
    <w:rPr>
      <w:rFonts w:ascii="Calibri" w:hAnsi="Calibri"/>
      <w:sz w:val="22"/>
      <w:szCs w:val="22"/>
    </w:rPr>
  </w:style>
  <w:style w:type="character" w:customStyle="1" w:styleId="ac">
    <w:name w:val="Нижний колонтитул Знак"/>
    <w:basedOn w:val="a0"/>
    <w:link w:val="ab"/>
    <w:rsid w:val="00B656A6"/>
    <w:rPr>
      <w:rFonts w:ascii="Calibri" w:eastAsia="Times New Roman" w:hAnsi="Calibri" w:cs="Times New Roman"/>
      <w:lang w:eastAsia="ru-RU"/>
    </w:rPr>
  </w:style>
  <w:style w:type="paragraph" w:styleId="ad">
    <w:name w:val="List Paragraph"/>
    <w:basedOn w:val="a"/>
    <w:qFormat/>
    <w:rsid w:val="00B656A6"/>
    <w:pPr>
      <w:spacing w:after="200" w:line="276" w:lineRule="auto"/>
      <w:ind w:left="720"/>
      <w:contextualSpacing/>
    </w:pPr>
    <w:rPr>
      <w:rFonts w:ascii="Calibri" w:eastAsia="Calibri" w:hAnsi="Calibri"/>
      <w:sz w:val="22"/>
      <w:szCs w:val="22"/>
      <w:lang w:eastAsia="en-US"/>
    </w:rPr>
  </w:style>
  <w:style w:type="paragraph" w:customStyle="1" w:styleId="ConsPlusCell">
    <w:name w:val="ConsPlusCell"/>
    <w:rsid w:val="00B656A6"/>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B656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2">
    <w:name w:val="Нет списка1"/>
    <w:next w:val="a2"/>
    <w:semiHidden/>
    <w:rsid w:val="00B656A6"/>
  </w:style>
  <w:style w:type="paragraph" w:customStyle="1" w:styleId="13">
    <w:name w:val="Без интервала1"/>
    <w:rsid w:val="00B656A6"/>
    <w:pPr>
      <w:suppressAutoHyphens/>
      <w:spacing w:after="0" w:line="240" w:lineRule="auto"/>
      <w:ind w:firstLine="709"/>
    </w:pPr>
    <w:rPr>
      <w:rFonts w:ascii="Times New Roman" w:eastAsia="Times New Roman" w:hAnsi="Times New Roman" w:cs="Times New Roman"/>
      <w:sz w:val="28"/>
      <w:szCs w:val="28"/>
      <w:lang w:eastAsia="ar-SA"/>
    </w:rPr>
  </w:style>
  <w:style w:type="paragraph" w:styleId="ae">
    <w:name w:val="Normal (Web)"/>
    <w:basedOn w:val="a"/>
    <w:rsid w:val="00B656A6"/>
    <w:pPr>
      <w:suppressAutoHyphens/>
      <w:spacing w:before="280" w:after="280"/>
    </w:pPr>
    <w:rPr>
      <w:lang w:eastAsia="ar-SA"/>
    </w:rPr>
  </w:style>
  <w:style w:type="paragraph" w:customStyle="1" w:styleId="af">
    <w:name w:val="Знак"/>
    <w:basedOn w:val="a"/>
    <w:rsid w:val="00B656A6"/>
    <w:pPr>
      <w:tabs>
        <w:tab w:val="left" w:pos="2160"/>
      </w:tabs>
      <w:suppressAutoHyphens/>
      <w:spacing w:before="120" w:line="240" w:lineRule="exact"/>
      <w:jc w:val="both"/>
    </w:pPr>
    <w:rPr>
      <w:rFonts w:ascii="Calibri" w:eastAsia="Calibri" w:hAnsi="Calibri" w:cs="Calibri"/>
      <w:lang w:val="en-US" w:eastAsia="ar-SA"/>
    </w:rPr>
  </w:style>
  <w:style w:type="paragraph" w:styleId="af0">
    <w:name w:val="Body Text Indent"/>
    <w:basedOn w:val="a"/>
    <w:link w:val="af1"/>
    <w:rsid w:val="00B656A6"/>
    <w:pPr>
      <w:suppressAutoHyphens/>
      <w:ind w:firstLine="709"/>
      <w:jc w:val="both"/>
    </w:pPr>
    <w:rPr>
      <w:sz w:val="28"/>
      <w:lang w:eastAsia="ar-SA"/>
    </w:rPr>
  </w:style>
  <w:style w:type="character" w:customStyle="1" w:styleId="af1">
    <w:name w:val="Основной текст с отступом Знак"/>
    <w:basedOn w:val="a0"/>
    <w:link w:val="af0"/>
    <w:rsid w:val="00B656A6"/>
    <w:rPr>
      <w:rFonts w:ascii="Times New Roman" w:eastAsia="Times New Roman" w:hAnsi="Times New Roman" w:cs="Times New Roman"/>
      <w:sz w:val="28"/>
      <w:szCs w:val="24"/>
      <w:lang w:eastAsia="ar-SA"/>
    </w:rPr>
  </w:style>
  <w:style w:type="character" w:customStyle="1" w:styleId="ConsPlusNormal0">
    <w:name w:val="ConsPlusNormal Знак"/>
    <w:link w:val="ConsPlusNormal"/>
    <w:locked/>
    <w:rsid w:val="00B656A6"/>
    <w:rPr>
      <w:rFonts w:ascii="Times New Roman" w:eastAsia="Times New Roman" w:hAnsi="Times New Roman" w:cs="Times New Roman"/>
      <w:sz w:val="24"/>
      <w:szCs w:val="20"/>
      <w:lang w:eastAsia="ru-RU"/>
    </w:rPr>
  </w:style>
  <w:style w:type="character" w:customStyle="1" w:styleId="11">
    <w:name w:val="Подзаголовок Знак1"/>
    <w:link w:val="a5"/>
    <w:rsid w:val="00B656A6"/>
    <w:rPr>
      <w:rFonts w:ascii="Cambria" w:eastAsia="Times New Roman" w:hAnsi="Cambria" w:cs="Times New Roman"/>
      <w:sz w:val="24"/>
      <w:szCs w:val="24"/>
      <w:lang w:eastAsia="ru-RU"/>
    </w:rPr>
  </w:style>
  <w:style w:type="character" w:styleId="af2">
    <w:name w:val="Hyperlink"/>
    <w:unhideWhenUsed/>
    <w:rsid w:val="00B656A6"/>
    <w:rPr>
      <w:color w:val="0000FF"/>
      <w:u w:val="single"/>
    </w:rPr>
  </w:style>
  <w:style w:type="paragraph" w:customStyle="1" w:styleId="14">
    <w:name w:val="Абзац списка1"/>
    <w:basedOn w:val="a"/>
    <w:rsid w:val="00B656A6"/>
    <w:pPr>
      <w:spacing w:after="200" w:line="276" w:lineRule="auto"/>
      <w:ind w:left="720"/>
      <w:contextualSpacing/>
    </w:pPr>
    <w:rPr>
      <w:rFonts w:ascii="Calibri" w:hAnsi="Calibri"/>
      <w:sz w:val="22"/>
      <w:szCs w:val="22"/>
      <w:lang w:eastAsia="en-US"/>
    </w:rPr>
  </w:style>
  <w:style w:type="character" w:customStyle="1" w:styleId="SubtitleChar">
    <w:name w:val="Subtitle Char"/>
    <w:locked/>
    <w:rsid w:val="00B656A6"/>
    <w:rPr>
      <w:rFonts w:ascii="Cambria" w:eastAsia="Calibri" w:hAnsi="Cambria"/>
      <w:sz w:val="24"/>
      <w:szCs w:val="24"/>
      <w:lang w:val="ru-RU" w:eastAsia="ru-RU" w:bidi="ar-SA"/>
    </w:rPr>
  </w:style>
  <w:style w:type="character" w:styleId="af3">
    <w:name w:val="Emphasis"/>
    <w:qFormat/>
    <w:rsid w:val="00B656A6"/>
    <w:rPr>
      <w:i/>
      <w:iCs/>
    </w:rPr>
  </w:style>
  <w:style w:type="paragraph" w:customStyle="1" w:styleId="15">
    <w:name w:val="1"/>
    <w:basedOn w:val="a"/>
    <w:next w:val="a"/>
    <w:qFormat/>
    <w:rsid w:val="00B656A6"/>
    <w:pPr>
      <w:spacing w:before="240" w:after="60"/>
      <w:jc w:val="center"/>
      <w:outlineLvl w:val="0"/>
    </w:pPr>
    <w:rPr>
      <w:rFonts w:ascii="Cambria" w:hAnsi="Cambria"/>
      <w:b/>
      <w:bCs/>
      <w:kern w:val="28"/>
      <w:sz w:val="32"/>
      <w:szCs w:val="32"/>
    </w:rPr>
  </w:style>
  <w:style w:type="character" w:customStyle="1" w:styleId="af4">
    <w:name w:val="Название Знак"/>
    <w:link w:val="af5"/>
    <w:rsid w:val="00B656A6"/>
    <w:rPr>
      <w:rFonts w:ascii="Cambria" w:hAnsi="Cambria"/>
      <w:b/>
      <w:bCs/>
      <w:kern w:val="28"/>
      <w:sz w:val="32"/>
      <w:szCs w:val="32"/>
      <w:lang w:val="ru-RU" w:eastAsia="ru-RU" w:bidi="ar-SA"/>
    </w:rPr>
  </w:style>
  <w:style w:type="character" w:customStyle="1" w:styleId="a4">
    <w:name w:val="Без интервала Знак"/>
    <w:link w:val="a3"/>
    <w:locked/>
    <w:rsid w:val="00B656A6"/>
    <w:rPr>
      <w:rFonts w:ascii="Calibri" w:eastAsia="Calibri" w:hAnsi="Calibri" w:cs="Times New Roman"/>
    </w:rPr>
  </w:style>
  <w:style w:type="character" w:customStyle="1" w:styleId="3">
    <w:name w:val="Знак Знак3"/>
    <w:rsid w:val="00B656A6"/>
    <w:rPr>
      <w:rFonts w:ascii="Cambria" w:eastAsia="Times New Roman" w:hAnsi="Cambria"/>
      <w:sz w:val="24"/>
      <w:szCs w:val="24"/>
      <w:lang w:eastAsia="ru-RU"/>
    </w:rPr>
  </w:style>
  <w:style w:type="character" w:styleId="af6">
    <w:name w:val="page number"/>
    <w:basedOn w:val="a0"/>
    <w:rsid w:val="00B656A6"/>
  </w:style>
  <w:style w:type="character" w:styleId="af7">
    <w:name w:val="FollowedHyperlink"/>
    <w:rsid w:val="00B656A6"/>
    <w:rPr>
      <w:color w:val="800080"/>
      <w:u w:val="single"/>
    </w:rPr>
  </w:style>
  <w:style w:type="character" w:customStyle="1" w:styleId="6">
    <w:name w:val="Знак Знак6"/>
    <w:locked/>
    <w:rsid w:val="00B656A6"/>
    <w:rPr>
      <w:sz w:val="28"/>
      <w:lang w:val="ru-RU" w:eastAsia="ru-RU" w:bidi="ar-SA"/>
    </w:rPr>
  </w:style>
  <w:style w:type="character" w:customStyle="1" w:styleId="5">
    <w:name w:val="Знак Знак5"/>
    <w:locked/>
    <w:rsid w:val="00B656A6"/>
    <w:rPr>
      <w:sz w:val="48"/>
      <w:lang w:val="ru-RU" w:eastAsia="ru-RU" w:bidi="ar-SA"/>
    </w:rPr>
  </w:style>
  <w:style w:type="character" w:customStyle="1" w:styleId="21">
    <w:name w:val="Знак Знак2"/>
    <w:locked/>
    <w:rsid w:val="00B656A6"/>
    <w:rPr>
      <w:rFonts w:ascii="Calibri" w:hAnsi="Calibri"/>
      <w:sz w:val="22"/>
      <w:szCs w:val="22"/>
      <w:lang w:val="ru-RU" w:eastAsia="ru-RU" w:bidi="ar-SA"/>
    </w:rPr>
  </w:style>
  <w:style w:type="character" w:customStyle="1" w:styleId="16">
    <w:name w:val="Знак Знак1"/>
    <w:locked/>
    <w:rsid w:val="00B656A6"/>
    <w:rPr>
      <w:rFonts w:ascii="Calibri" w:hAnsi="Calibri"/>
      <w:sz w:val="22"/>
      <w:szCs w:val="22"/>
      <w:lang w:val="ru-RU" w:eastAsia="ru-RU" w:bidi="ar-SA"/>
    </w:rPr>
  </w:style>
  <w:style w:type="character" w:customStyle="1" w:styleId="4">
    <w:name w:val="Знак Знак4"/>
    <w:locked/>
    <w:rsid w:val="00B656A6"/>
    <w:rPr>
      <w:rFonts w:ascii="Cambria" w:hAnsi="Cambria"/>
      <w:b/>
      <w:bCs/>
      <w:kern w:val="28"/>
      <w:sz w:val="32"/>
      <w:szCs w:val="32"/>
      <w:lang w:val="ru-RU" w:eastAsia="ru-RU" w:bidi="ar-SA"/>
    </w:rPr>
  </w:style>
  <w:style w:type="character" w:customStyle="1" w:styleId="31">
    <w:name w:val="Знак Знак31"/>
    <w:locked/>
    <w:rsid w:val="00B656A6"/>
    <w:rPr>
      <w:rFonts w:ascii="Cambria" w:hAnsi="Cambria"/>
      <w:sz w:val="24"/>
      <w:szCs w:val="24"/>
      <w:lang w:val="ru-RU" w:eastAsia="ru-RU" w:bidi="ar-SA"/>
    </w:rPr>
  </w:style>
  <w:style w:type="character" w:styleId="HTML">
    <w:name w:val="HTML Typewriter"/>
    <w:semiHidden/>
    <w:rsid w:val="00B656A6"/>
    <w:rPr>
      <w:rFonts w:ascii="Courier New" w:hAnsi="Courier New" w:cs="Courier New"/>
      <w:sz w:val="20"/>
      <w:szCs w:val="20"/>
    </w:rPr>
  </w:style>
  <w:style w:type="paragraph" w:styleId="af8">
    <w:name w:val="Balloon Text"/>
    <w:basedOn w:val="a"/>
    <w:link w:val="af9"/>
    <w:semiHidden/>
    <w:unhideWhenUsed/>
    <w:rsid w:val="00B656A6"/>
    <w:rPr>
      <w:rFonts w:ascii="Tahoma" w:hAnsi="Tahoma" w:cs="Tahoma"/>
      <w:sz w:val="16"/>
      <w:szCs w:val="16"/>
    </w:rPr>
  </w:style>
  <w:style w:type="character" w:customStyle="1" w:styleId="af9">
    <w:name w:val="Текст выноски Знак"/>
    <w:basedOn w:val="a0"/>
    <w:link w:val="af8"/>
    <w:semiHidden/>
    <w:rsid w:val="00B656A6"/>
    <w:rPr>
      <w:rFonts w:ascii="Tahoma" w:eastAsia="Times New Roman" w:hAnsi="Tahoma" w:cs="Tahoma"/>
      <w:sz w:val="16"/>
      <w:szCs w:val="16"/>
      <w:lang w:eastAsia="ru-RU"/>
    </w:rPr>
  </w:style>
  <w:style w:type="character" w:customStyle="1" w:styleId="8">
    <w:name w:val="Знак Знак8"/>
    <w:rsid w:val="00B656A6"/>
    <w:rPr>
      <w:rFonts w:ascii="Times New Roman" w:eastAsia="Times New Roman" w:hAnsi="Times New Roman"/>
      <w:sz w:val="28"/>
      <w:lang w:eastAsia="ru-RU"/>
    </w:rPr>
  </w:style>
  <w:style w:type="paragraph" w:styleId="afa">
    <w:name w:val="Document Map"/>
    <w:basedOn w:val="a"/>
    <w:link w:val="afb"/>
    <w:rsid w:val="00B656A6"/>
    <w:pPr>
      <w:spacing w:after="200" w:line="276" w:lineRule="auto"/>
    </w:pPr>
    <w:rPr>
      <w:rFonts w:ascii="Tahoma" w:hAnsi="Tahoma" w:cs="Tahoma"/>
      <w:sz w:val="16"/>
      <w:szCs w:val="16"/>
    </w:rPr>
  </w:style>
  <w:style w:type="character" w:customStyle="1" w:styleId="afb">
    <w:name w:val="Схема документа Знак"/>
    <w:basedOn w:val="a0"/>
    <w:link w:val="afa"/>
    <w:rsid w:val="00B656A6"/>
    <w:rPr>
      <w:rFonts w:ascii="Tahoma" w:eastAsia="Times New Roman" w:hAnsi="Tahoma" w:cs="Tahoma"/>
      <w:sz w:val="16"/>
      <w:szCs w:val="16"/>
      <w:lang w:eastAsia="ru-RU"/>
    </w:rPr>
  </w:style>
  <w:style w:type="table" w:styleId="-1">
    <w:name w:val="Table Web 1"/>
    <w:basedOn w:val="a1"/>
    <w:rsid w:val="00B656A6"/>
    <w:pPr>
      <w:spacing w:after="200" w:line="276"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B656A6"/>
    <w:pPr>
      <w:spacing w:after="200" w:line="276"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c">
    <w:name w:val="Table Elegant"/>
    <w:basedOn w:val="a1"/>
    <w:rsid w:val="00B656A6"/>
    <w:pPr>
      <w:spacing w:after="200" w:line="276"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5">
    <w:name w:val="Title"/>
    <w:basedOn w:val="a"/>
    <w:next w:val="a"/>
    <w:link w:val="af4"/>
    <w:qFormat/>
    <w:rsid w:val="00B656A6"/>
    <w:pPr>
      <w:contextualSpacing/>
    </w:pPr>
    <w:rPr>
      <w:rFonts w:ascii="Cambria" w:eastAsiaTheme="minorHAnsi" w:hAnsi="Cambria" w:cstheme="minorBidi"/>
      <w:b/>
      <w:bCs/>
      <w:kern w:val="28"/>
      <w:sz w:val="32"/>
      <w:szCs w:val="32"/>
    </w:rPr>
  </w:style>
  <w:style w:type="character" w:customStyle="1" w:styleId="afd">
    <w:name w:val="Заголовок Знак"/>
    <w:basedOn w:val="a0"/>
    <w:rsid w:val="00B656A6"/>
    <w:rPr>
      <w:rFonts w:asciiTheme="majorHAnsi" w:eastAsiaTheme="majorEastAsia" w:hAnsiTheme="majorHAnsi" w:cstheme="majorBidi"/>
      <w:spacing w:val="-10"/>
      <w:kern w:val="28"/>
      <w:sz w:val="56"/>
      <w:szCs w:val="56"/>
      <w:lang w:eastAsia="ru-RU"/>
    </w:rPr>
  </w:style>
  <w:style w:type="paragraph" w:customStyle="1" w:styleId="msonormal0">
    <w:name w:val="msonormal"/>
    <w:basedOn w:val="a"/>
    <w:rsid w:val="003C2EF8"/>
    <w:pPr>
      <w:suppressAutoHyphens/>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7428">
      <w:bodyDiv w:val="1"/>
      <w:marLeft w:val="0"/>
      <w:marRight w:val="0"/>
      <w:marTop w:val="0"/>
      <w:marBottom w:val="0"/>
      <w:divBdr>
        <w:top w:val="none" w:sz="0" w:space="0" w:color="auto"/>
        <w:left w:val="none" w:sz="0" w:space="0" w:color="auto"/>
        <w:bottom w:val="none" w:sz="0" w:space="0" w:color="auto"/>
        <w:right w:val="none" w:sz="0" w:space="0" w:color="auto"/>
      </w:divBdr>
    </w:div>
    <w:div w:id="63450984">
      <w:bodyDiv w:val="1"/>
      <w:marLeft w:val="0"/>
      <w:marRight w:val="0"/>
      <w:marTop w:val="0"/>
      <w:marBottom w:val="0"/>
      <w:divBdr>
        <w:top w:val="none" w:sz="0" w:space="0" w:color="auto"/>
        <w:left w:val="none" w:sz="0" w:space="0" w:color="auto"/>
        <w:bottom w:val="none" w:sz="0" w:space="0" w:color="auto"/>
        <w:right w:val="none" w:sz="0" w:space="0" w:color="auto"/>
      </w:divBdr>
    </w:div>
    <w:div w:id="186800261">
      <w:bodyDiv w:val="1"/>
      <w:marLeft w:val="0"/>
      <w:marRight w:val="0"/>
      <w:marTop w:val="0"/>
      <w:marBottom w:val="0"/>
      <w:divBdr>
        <w:top w:val="none" w:sz="0" w:space="0" w:color="auto"/>
        <w:left w:val="none" w:sz="0" w:space="0" w:color="auto"/>
        <w:bottom w:val="none" w:sz="0" w:space="0" w:color="auto"/>
        <w:right w:val="none" w:sz="0" w:space="0" w:color="auto"/>
      </w:divBdr>
    </w:div>
    <w:div w:id="267664336">
      <w:bodyDiv w:val="1"/>
      <w:marLeft w:val="0"/>
      <w:marRight w:val="0"/>
      <w:marTop w:val="0"/>
      <w:marBottom w:val="0"/>
      <w:divBdr>
        <w:top w:val="none" w:sz="0" w:space="0" w:color="auto"/>
        <w:left w:val="none" w:sz="0" w:space="0" w:color="auto"/>
        <w:bottom w:val="none" w:sz="0" w:space="0" w:color="auto"/>
        <w:right w:val="none" w:sz="0" w:space="0" w:color="auto"/>
      </w:divBdr>
    </w:div>
    <w:div w:id="276379319">
      <w:bodyDiv w:val="1"/>
      <w:marLeft w:val="0"/>
      <w:marRight w:val="0"/>
      <w:marTop w:val="0"/>
      <w:marBottom w:val="0"/>
      <w:divBdr>
        <w:top w:val="none" w:sz="0" w:space="0" w:color="auto"/>
        <w:left w:val="none" w:sz="0" w:space="0" w:color="auto"/>
        <w:bottom w:val="none" w:sz="0" w:space="0" w:color="auto"/>
        <w:right w:val="none" w:sz="0" w:space="0" w:color="auto"/>
      </w:divBdr>
    </w:div>
    <w:div w:id="539127814">
      <w:bodyDiv w:val="1"/>
      <w:marLeft w:val="0"/>
      <w:marRight w:val="0"/>
      <w:marTop w:val="0"/>
      <w:marBottom w:val="0"/>
      <w:divBdr>
        <w:top w:val="none" w:sz="0" w:space="0" w:color="auto"/>
        <w:left w:val="none" w:sz="0" w:space="0" w:color="auto"/>
        <w:bottom w:val="none" w:sz="0" w:space="0" w:color="auto"/>
        <w:right w:val="none" w:sz="0" w:space="0" w:color="auto"/>
      </w:divBdr>
    </w:div>
    <w:div w:id="610284808">
      <w:bodyDiv w:val="1"/>
      <w:marLeft w:val="0"/>
      <w:marRight w:val="0"/>
      <w:marTop w:val="0"/>
      <w:marBottom w:val="0"/>
      <w:divBdr>
        <w:top w:val="none" w:sz="0" w:space="0" w:color="auto"/>
        <w:left w:val="none" w:sz="0" w:space="0" w:color="auto"/>
        <w:bottom w:val="none" w:sz="0" w:space="0" w:color="auto"/>
        <w:right w:val="none" w:sz="0" w:space="0" w:color="auto"/>
      </w:divBdr>
    </w:div>
    <w:div w:id="623930454">
      <w:bodyDiv w:val="1"/>
      <w:marLeft w:val="0"/>
      <w:marRight w:val="0"/>
      <w:marTop w:val="0"/>
      <w:marBottom w:val="0"/>
      <w:divBdr>
        <w:top w:val="none" w:sz="0" w:space="0" w:color="auto"/>
        <w:left w:val="none" w:sz="0" w:space="0" w:color="auto"/>
        <w:bottom w:val="none" w:sz="0" w:space="0" w:color="auto"/>
        <w:right w:val="none" w:sz="0" w:space="0" w:color="auto"/>
      </w:divBdr>
    </w:div>
    <w:div w:id="709956916">
      <w:bodyDiv w:val="1"/>
      <w:marLeft w:val="0"/>
      <w:marRight w:val="0"/>
      <w:marTop w:val="0"/>
      <w:marBottom w:val="0"/>
      <w:divBdr>
        <w:top w:val="none" w:sz="0" w:space="0" w:color="auto"/>
        <w:left w:val="none" w:sz="0" w:space="0" w:color="auto"/>
        <w:bottom w:val="none" w:sz="0" w:space="0" w:color="auto"/>
        <w:right w:val="none" w:sz="0" w:space="0" w:color="auto"/>
      </w:divBdr>
    </w:div>
    <w:div w:id="716928407">
      <w:bodyDiv w:val="1"/>
      <w:marLeft w:val="0"/>
      <w:marRight w:val="0"/>
      <w:marTop w:val="0"/>
      <w:marBottom w:val="0"/>
      <w:divBdr>
        <w:top w:val="none" w:sz="0" w:space="0" w:color="auto"/>
        <w:left w:val="none" w:sz="0" w:space="0" w:color="auto"/>
        <w:bottom w:val="none" w:sz="0" w:space="0" w:color="auto"/>
        <w:right w:val="none" w:sz="0" w:space="0" w:color="auto"/>
      </w:divBdr>
    </w:div>
    <w:div w:id="930702415">
      <w:bodyDiv w:val="1"/>
      <w:marLeft w:val="0"/>
      <w:marRight w:val="0"/>
      <w:marTop w:val="0"/>
      <w:marBottom w:val="0"/>
      <w:divBdr>
        <w:top w:val="none" w:sz="0" w:space="0" w:color="auto"/>
        <w:left w:val="none" w:sz="0" w:space="0" w:color="auto"/>
        <w:bottom w:val="none" w:sz="0" w:space="0" w:color="auto"/>
        <w:right w:val="none" w:sz="0" w:space="0" w:color="auto"/>
      </w:divBdr>
    </w:div>
    <w:div w:id="945310999">
      <w:bodyDiv w:val="1"/>
      <w:marLeft w:val="0"/>
      <w:marRight w:val="0"/>
      <w:marTop w:val="0"/>
      <w:marBottom w:val="0"/>
      <w:divBdr>
        <w:top w:val="none" w:sz="0" w:space="0" w:color="auto"/>
        <w:left w:val="none" w:sz="0" w:space="0" w:color="auto"/>
        <w:bottom w:val="none" w:sz="0" w:space="0" w:color="auto"/>
        <w:right w:val="none" w:sz="0" w:space="0" w:color="auto"/>
      </w:divBdr>
    </w:div>
    <w:div w:id="1168717856">
      <w:bodyDiv w:val="1"/>
      <w:marLeft w:val="0"/>
      <w:marRight w:val="0"/>
      <w:marTop w:val="0"/>
      <w:marBottom w:val="0"/>
      <w:divBdr>
        <w:top w:val="none" w:sz="0" w:space="0" w:color="auto"/>
        <w:left w:val="none" w:sz="0" w:space="0" w:color="auto"/>
        <w:bottom w:val="none" w:sz="0" w:space="0" w:color="auto"/>
        <w:right w:val="none" w:sz="0" w:space="0" w:color="auto"/>
      </w:divBdr>
    </w:div>
    <w:div w:id="1602105033">
      <w:bodyDiv w:val="1"/>
      <w:marLeft w:val="0"/>
      <w:marRight w:val="0"/>
      <w:marTop w:val="0"/>
      <w:marBottom w:val="0"/>
      <w:divBdr>
        <w:top w:val="none" w:sz="0" w:space="0" w:color="auto"/>
        <w:left w:val="none" w:sz="0" w:space="0" w:color="auto"/>
        <w:bottom w:val="none" w:sz="0" w:space="0" w:color="auto"/>
        <w:right w:val="none" w:sz="0" w:space="0" w:color="auto"/>
      </w:divBdr>
    </w:div>
    <w:div w:id="1709640125">
      <w:bodyDiv w:val="1"/>
      <w:marLeft w:val="0"/>
      <w:marRight w:val="0"/>
      <w:marTop w:val="0"/>
      <w:marBottom w:val="0"/>
      <w:divBdr>
        <w:top w:val="none" w:sz="0" w:space="0" w:color="auto"/>
        <w:left w:val="none" w:sz="0" w:space="0" w:color="auto"/>
        <w:bottom w:val="none" w:sz="0" w:space="0" w:color="auto"/>
        <w:right w:val="none" w:sz="0" w:space="0" w:color="auto"/>
      </w:divBdr>
    </w:div>
    <w:div w:id="1722710685">
      <w:bodyDiv w:val="1"/>
      <w:marLeft w:val="0"/>
      <w:marRight w:val="0"/>
      <w:marTop w:val="0"/>
      <w:marBottom w:val="0"/>
      <w:divBdr>
        <w:top w:val="none" w:sz="0" w:space="0" w:color="auto"/>
        <w:left w:val="none" w:sz="0" w:space="0" w:color="auto"/>
        <w:bottom w:val="none" w:sz="0" w:space="0" w:color="auto"/>
        <w:right w:val="none" w:sz="0" w:space="0" w:color="auto"/>
      </w:divBdr>
    </w:div>
    <w:div w:id="1926451505">
      <w:bodyDiv w:val="1"/>
      <w:marLeft w:val="0"/>
      <w:marRight w:val="0"/>
      <w:marTop w:val="0"/>
      <w:marBottom w:val="0"/>
      <w:divBdr>
        <w:top w:val="none" w:sz="0" w:space="0" w:color="auto"/>
        <w:left w:val="none" w:sz="0" w:space="0" w:color="auto"/>
        <w:bottom w:val="none" w:sz="0" w:space="0" w:color="auto"/>
        <w:right w:val="none" w:sz="0" w:space="0" w:color="auto"/>
      </w:divBdr>
    </w:div>
    <w:div w:id="2075424504">
      <w:bodyDiv w:val="1"/>
      <w:marLeft w:val="0"/>
      <w:marRight w:val="0"/>
      <w:marTop w:val="0"/>
      <w:marBottom w:val="0"/>
      <w:divBdr>
        <w:top w:val="none" w:sz="0" w:space="0" w:color="auto"/>
        <w:left w:val="none" w:sz="0" w:space="0" w:color="auto"/>
        <w:bottom w:val="none" w:sz="0" w:space="0" w:color="auto"/>
        <w:right w:val="none" w:sz="0" w:space="0" w:color="auto"/>
      </w:divBdr>
    </w:div>
    <w:div w:id="207824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1057;&#1077;&#1083;&#1061;&#1086;&#1079;\Desktop\&#1055;&#1088;&#1086;&#1077;&#1082;&#1090;%20&#1087;&#1086;%20&#1087;&#1088;&#1086;&#1075;&#1088;&#1072;&#1084;&#1084;&#1077;%20&#1085;&#1072;%202023%20,2024,2025\&#1089;&#1086;&#1086;&#1090;&#1074;&#1077;&#1090;&#1089;&#1090;&#1074;&#1080;&#1077;%202022%20&#8212;&#1055;&#1051;&#1040;&#1053;%20&#1053;&#1040;%202023-2025%20&#1082;&#1086;&#1087;&#1080;&#1103;\&#1057;&#1061;%20,,&#1089;&#1093;%20&#8470;%201287%20&#1086;&#1090;%2029.10.2013%20&#1074;%20&#1088;&#1077;&#1076;.%20%20&#1087;&#1086;&#1089;&#1090;%20658%20&#1086;&#1090;%20%2007.07.2022&#1075;&#1086;&#1076;%20%20%20&#8212;%20&#1082;&#1086;&#1087;&#1080;&#1103;.doc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file:///C:\Users\&#1057;&#1077;&#1083;&#1061;&#1086;&#1079;\Desktop\&#1055;&#1088;&#1086;&#1077;&#1082;&#1090;%20&#1087;&#1086;%20&#1087;&#1088;&#1086;&#1075;&#1088;&#1072;&#1084;&#1084;&#1077;%20&#1085;&#1072;%202023%20,2024,2025\&#1089;&#1086;&#1086;&#1090;&#1074;&#1077;&#1090;&#1089;&#1090;&#1074;&#1080;&#1077;%202022%20&#8212;&#1055;&#1051;&#1040;&#1053;%20&#1053;&#1040;%202023-2025%20&#1082;&#1086;&#1087;&#1080;&#1103;\&#1057;&#1061;%20,,&#1089;&#1093;%20&#8470;%201287%20&#1086;&#1090;%2029.10.2013%20&#1074;%20&#1088;&#1077;&#1076;.%20%20&#1087;&#1086;&#1089;&#1090;%20658%20&#1086;&#1090;%20%2007.07.2022&#1075;&#1086;&#1076;%20%20%20&#8212;%20&#1082;&#1086;&#1087;&#1080;&#1103;.docx" TargetMode="External"/><Relationship Id="rId17" Type="http://schemas.openxmlformats.org/officeDocument/2006/relationships/hyperlink" Target="file:///C:\Users\&#1057;&#1077;&#1083;&#1061;&#1086;&#1079;\Desktop\&#1055;&#1088;&#1086;&#1077;&#1082;&#1090;%20&#1087;&#1086;%20&#1087;&#1088;&#1086;&#1075;&#1088;&#1072;&#1084;&#1084;&#1077;%20&#1085;&#1072;%202023%20,2024,2025\&#1089;&#1086;&#1086;&#1090;&#1074;&#1077;&#1090;&#1089;&#1090;&#1074;&#1080;&#1077;%202022%20&#8212;&#1055;&#1051;&#1040;&#1053;%20&#1053;&#1040;%202023-2025%20&#1082;&#1086;&#1087;&#1080;&#1103;\&#1057;&#1061;%20,,&#1089;&#1093;%20&#8470;%201287%20&#1086;&#1090;%2029.10.2013%20&#1074;%20&#1088;&#1077;&#1076;.%20%20&#1087;&#1086;&#1089;&#1090;%20658%20&#1086;&#1090;%20%2007.07.2022&#1075;&#1086;&#1076;%20%20%20&#8212;%20&#1082;&#1086;&#1087;&#1080;&#1103;.docx" TargetMode="External"/><Relationship Id="rId2" Type="http://schemas.openxmlformats.org/officeDocument/2006/relationships/numbering" Target="numbering.xml"/><Relationship Id="rId16" Type="http://schemas.openxmlformats.org/officeDocument/2006/relationships/hyperlink" Target="file:///C:\Users\&#1057;&#1077;&#1083;&#1061;&#1086;&#1079;\Desktop\&#1055;&#1088;&#1086;&#1077;&#1082;&#1090;%20&#1087;&#1086;%20&#1087;&#1088;&#1086;&#1075;&#1088;&#1072;&#1084;&#1084;&#1077;%20&#1085;&#1072;%202023%20,2024,2025\&#1089;&#1086;&#1086;&#1090;&#1074;&#1077;&#1090;&#1089;&#1090;&#1074;&#1080;&#1077;%202022%20&#8212;&#1055;&#1051;&#1040;&#1053;%20&#1053;&#1040;%202023-2025%20&#1082;&#1086;&#1087;&#1080;&#1103;\&#1057;&#1061;%20,,&#1089;&#1093;%20&#8470;%201287%20&#1086;&#1090;%2029.10.2013%20&#1074;%20&#1088;&#1077;&#1076;.%20%20&#1087;&#1086;&#1089;&#1090;%20658%20&#1086;&#1090;%20%2007.07.2022&#1075;&#1086;&#1076;%20%20%20&#8212;%20&#1082;&#1086;&#1087;&#1080;&#1103;.doc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57;&#1077;&#1083;&#1061;&#1086;&#1079;\Desktop\&#1055;&#1088;&#1086;&#1077;&#1082;&#1090;%20&#1087;&#1086;%20&#1087;&#1088;&#1086;&#1075;&#1088;&#1072;&#1084;&#1084;&#1077;%20&#1085;&#1072;%202023%20,2024,2025\&#1089;&#1086;&#1086;&#1090;&#1074;&#1077;&#1090;&#1089;&#1090;&#1074;&#1080;&#1077;%202022%20&#8212;&#1055;&#1051;&#1040;&#1053;%20&#1053;&#1040;%202023-2025%20&#1082;&#1086;&#1087;&#1080;&#1103;\&#1057;&#1061;%20,,&#1089;&#1093;%20&#8470;%201287%20&#1086;&#1090;%2029.10.2013%20&#1074;%20&#1088;&#1077;&#1076;.%20%20&#1087;&#1086;&#1089;&#1090;%20658%20&#1086;&#1090;%20%2007.07.2022&#1075;&#1086;&#1076;%20%20%20&#8212;%20&#1082;&#1086;&#1087;&#1080;&#1103;.docx" TargetMode="External"/><Relationship Id="rId5" Type="http://schemas.openxmlformats.org/officeDocument/2006/relationships/settings" Target="settings.xml"/><Relationship Id="rId15" Type="http://schemas.openxmlformats.org/officeDocument/2006/relationships/hyperlink" Target="file:///C:\Users\&#1057;&#1077;&#1083;&#1061;&#1086;&#1079;\Desktop\&#1055;&#1088;&#1086;&#1077;&#1082;&#1090;%20&#1087;&#1086;%20&#1087;&#1088;&#1086;&#1075;&#1088;&#1072;&#1084;&#1084;&#1077;%20&#1085;&#1072;%202023%20,2024,2025\&#1089;&#1086;&#1086;&#1090;&#1074;&#1077;&#1090;&#1089;&#1090;&#1074;&#1080;&#1077;%202022%20&#8212;&#1055;&#1051;&#1040;&#1053;%20&#1053;&#1040;%202023-2025%20&#1082;&#1086;&#1087;&#1080;&#1103;\&#1057;&#1061;%20,,&#1089;&#1093;%20&#8470;%201287%20&#1086;&#1090;%2029.10.2013%20&#1074;%20&#1088;&#1077;&#1076;.%20%20&#1087;&#1086;&#1089;&#1090;%20658%20&#1086;&#1090;%20%2007.07.2022&#1075;&#1086;&#1076;%20%20%20&#8212;%20&#1082;&#1086;&#1087;&#1080;&#1103;.docx" TargetMode="External"/><Relationship Id="rId23" Type="http://schemas.openxmlformats.org/officeDocument/2006/relationships/theme" Target="theme/theme1.xml"/><Relationship Id="rId10" Type="http://schemas.openxmlformats.org/officeDocument/2006/relationships/hyperlink" Target="consultantplus://offline/ref=81600051C1E1C1B0E90BB3E0E8D500B0E017B35B01105CF30700587486407F25C7419B5ECC5DDF1FEFl5C"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81600051C1E1C1B0E90BB3E0E8D500B0E017B35B01105CF30700587486407F25C7419B5ECC5DDF1FEFl5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DA75D-7DBB-4CC2-8B80-B009C9512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4493</TotalTime>
  <Pages>71</Pages>
  <Words>18441</Words>
  <Characters>105118</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СелХоз</dc:creator>
  <cp:lastModifiedBy>User</cp:lastModifiedBy>
  <cp:revision>2</cp:revision>
  <cp:lastPrinted>2022-10-25T04:58:00Z</cp:lastPrinted>
  <dcterms:created xsi:type="dcterms:W3CDTF">2019-11-18T03:07:00Z</dcterms:created>
  <dcterms:modified xsi:type="dcterms:W3CDTF">2022-10-25T04:58:00Z</dcterms:modified>
</cp:coreProperties>
</file>