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FA" w:rsidRDefault="00D34689" w:rsidP="00D34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34689" w:rsidRDefault="00401716" w:rsidP="00D34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65468">
        <w:rPr>
          <w:rFonts w:ascii="Times New Roman" w:hAnsi="Times New Roman" w:cs="Times New Roman"/>
          <w:b/>
          <w:sz w:val="28"/>
          <w:szCs w:val="28"/>
        </w:rPr>
        <w:t xml:space="preserve">онтрольно-счетного органа муниципального образования </w:t>
      </w:r>
      <w:proofErr w:type="gramStart"/>
      <w:r w:rsidR="00C65468">
        <w:rPr>
          <w:rFonts w:ascii="Times New Roman" w:hAnsi="Times New Roman" w:cs="Times New Roman"/>
          <w:b/>
          <w:sz w:val="28"/>
          <w:szCs w:val="28"/>
        </w:rPr>
        <w:t xml:space="preserve">Нижнеингашский </w:t>
      </w:r>
      <w:r w:rsidR="00FB3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468">
        <w:rPr>
          <w:rFonts w:ascii="Times New Roman" w:hAnsi="Times New Roman" w:cs="Times New Roman"/>
          <w:b/>
          <w:sz w:val="28"/>
          <w:szCs w:val="28"/>
        </w:rPr>
        <w:t>район</w:t>
      </w:r>
      <w:proofErr w:type="gramEnd"/>
      <w:r w:rsidR="00C65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ECA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</w:t>
      </w:r>
      <w:r w:rsidR="0079775C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D34689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B61132">
        <w:rPr>
          <w:rFonts w:ascii="Times New Roman" w:hAnsi="Times New Roman" w:cs="Times New Roman"/>
          <w:b/>
          <w:sz w:val="28"/>
          <w:szCs w:val="28"/>
        </w:rPr>
        <w:t xml:space="preserve"> Нижнеингашского районного Совета </w:t>
      </w:r>
      <w:r w:rsidR="00FD515B">
        <w:rPr>
          <w:rFonts w:ascii="Times New Roman" w:hAnsi="Times New Roman" w:cs="Times New Roman"/>
          <w:b/>
          <w:sz w:val="28"/>
          <w:szCs w:val="28"/>
        </w:rPr>
        <w:t xml:space="preserve">депутатов  Красноярского края </w:t>
      </w:r>
      <w:r w:rsidR="00D34689">
        <w:rPr>
          <w:rFonts w:ascii="Times New Roman" w:hAnsi="Times New Roman" w:cs="Times New Roman"/>
          <w:b/>
          <w:sz w:val="28"/>
          <w:szCs w:val="28"/>
        </w:rPr>
        <w:t>«О районном бюджете на 202</w:t>
      </w:r>
      <w:r w:rsidR="00CD238E">
        <w:rPr>
          <w:rFonts w:ascii="Times New Roman" w:hAnsi="Times New Roman" w:cs="Times New Roman"/>
          <w:b/>
          <w:sz w:val="28"/>
          <w:szCs w:val="28"/>
        </w:rPr>
        <w:t>4</w:t>
      </w:r>
      <w:r w:rsidR="00257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689">
        <w:rPr>
          <w:rFonts w:ascii="Times New Roman" w:hAnsi="Times New Roman" w:cs="Times New Roman"/>
          <w:b/>
          <w:sz w:val="28"/>
          <w:szCs w:val="28"/>
        </w:rPr>
        <w:t>год  и плановый период 202</w:t>
      </w:r>
      <w:r w:rsidR="00CD238E">
        <w:rPr>
          <w:rFonts w:ascii="Times New Roman" w:hAnsi="Times New Roman" w:cs="Times New Roman"/>
          <w:b/>
          <w:sz w:val="28"/>
          <w:szCs w:val="28"/>
        </w:rPr>
        <w:t>5</w:t>
      </w:r>
      <w:r w:rsidR="00257C5C">
        <w:rPr>
          <w:rFonts w:ascii="Times New Roman" w:hAnsi="Times New Roman" w:cs="Times New Roman"/>
          <w:b/>
          <w:sz w:val="28"/>
          <w:szCs w:val="28"/>
        </w:rPr>
        <w:t>-20</w:t>
      </w:r>
      <w:r w:rsidR="000A728A">
        <w:rPr>
          <w:rFonts w:ascii="Times New Roman" w:hAnsi="Times New Roman" w:cs="Times New Roman"/>
          <w:b/>
          <w:sz w:val="28"/>
          <w:szCs w:val="28"/>
        </w:rPr>
        <w:t>2</w:t>
      </w:r>
      <w:r w:rsidR="00CD238E">
        <w:rPr>
          <w:rFonts w:ascii="Times New Roman" w:hAnsi="Times New Roman" w:cs="Times New Roman"/>
          <w:b/>
          <w:sz w:val="28"/>
          <w:szCs w:val="28"/>
        </w:rPr>
        <w:t>6</w:t>
      </w:r>
      <w:r w:rsidR="00D34689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4F4F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122" w:rsidRDefault="00CC6122" w:rsidP="003D3ECA">
      <w:pPr>
        <w:rPr>
          <w:rFonts w:ascii="Times New Roman" w:hAnsi="Times New Roman" w:cs="Times New Roman"/>
          <w:sz w:val="28"/>
          <w:szCs w:val="28"/>
        </w:rPr>
      </w:pPr>
    </w:p>
    <w:p w:rsidR="00D34689" w:rsidRPr="003D3ECA" w:rsidRDefault="00CD3D81" w:rsidP="003D3ECA">
      <w:pPr>
        <w:rPr>
          <w:rFonts w:ascii="Times New Roman" w:hAnsi="Times New Roman" w:cs="Times New Roman"/>
          <w:b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2</w:t>
      </w:r>
      <w:r w:rsidR="008D7248">
        <w:rPr>
          <w:rFonts w:ascii="Times New Roman" w:hAnsi="Times New Roman" w:cs="Times New Roman"/>
          <w:sz w:val="28"/>
          <w:szCs w:val="28"/>
        </w:rPr>
        <w:t>4</w:t>
      </w:r>
      <w:r w:rsidR="00D34689" w:rsidRPr="003D3ECA">
        <w:rPr>
          <w:rFonts w:ascii="Times New Roman" w:hAnsi="Times New Roman" w:cs="Times New Roman"/>
          <w:sz w:val="28"/>
          <w:szCs w:val="28"/>
        </w:rPr>
        <w:t>.11.20</w:t>
      </w:r>
      <w:r w:rsidR="00D72CBB" w:rsidRPr="003D3ECA">
        <w:rPr>
          <w:rFonts w:ascii="Times New Roman" w:hAnsi="Times New Roman" w:cs="Times New Roman"/>
          <w:sz w:val="28"/>
          <w:szCs w:val="28"/>
        </w:rPr>
        <w:t>2</w:t>
      </w:r>
      <w:r w:rsidR="00CD238E">
        <w:rPr>
          <w:rFonts w:ascii="Times New Roman" w:hAnsi="Times New Roman" w:cs="Times New Roman"/>
          <w:sz w:val="28"/>
          <w:szCs w:val="28"/>
        </w:rPr>
        <w:t>3</w:t>
      </w:r>
      <w:r w:rsidR="00D34689" w:rsidRPr="003D3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D3E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4689" w:rsidRPr="003D3ECA">
        <w:rPr>
          <w:rFonts w:ascii="Times New Roman" w:hAnsi="Times New Roman" w:cs="Times New Roman"/>
          <w:sz w:val="28"/>
          <w:szCs w:val="28"/>
        </w:rPr>
        <w:t xml:space="preserve">    п. Нижний Ингаш </w:t>
      </w:r>
    </w:p>
    <w:p w:rsidR="00921325" w:rsidRPr="003D3ECA" w:rsidRDefault="00D34689" w:rsidP="00921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CA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904341" w:rsidRPr="003D3ECA" w:rsidRDefault="00D34689" w:rsidP="00ED6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Заключение контрольно-счетного органа МО Нижнеингашский район  на проект решения «О районном бюджете на 202</w:t>
      </w:r>
      <w:r w:rsidR="00CD238E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D238E">
        <w:rPr>
          <w:rFonts w:ascii="Times New Roman" w:hAnsi="Times New Roman" w:cs="Times New Roman"/>
          <w:sz w:val="28"/>
          <w:szCs w:val="28"/>
        </w:rPr>
        <w:t>5</w:t>
      </w:r>
      <w:r w:rsidRPr="003D3ECA">
        <w:rPr>
          <w:rFonts w:ascii="Times New Roman" w:hAnsi="Times New Roman" w:cs="Times New Roman"/>
          <w:sz w:val="28"/>
          <w:szCs w:val="28"/>
        </w:rPr>
        <w:t>-202</w:t>
      </w:r>
      <w:r w:rsidR="00CD238E">
        <w:rPr>
          <w:rFonts w:ascii="Times New Roman" w:hAnsi="Times New Roman" w:cs="Times New Roman"/>
          <w:sz w:val="28"/>
          <w:szCs w:val="28"/>
        </w:rPr>
        <w:t>6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годов»  подготовлено в соответствии с Бюджетным кодексом Российской Федерации, Положением о бюджетном процессе в </w:t>
      </w:r>
      <w:proofErr w:type="spellStart"/>
      <w:r w:rsidRPr="003D3EC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3D3ECA">
        <w:rPr>
          <w:rFonts w:ascii="Times New Roman" w:hAnsi="Times New Roman" w:cs="Times New Roman"/>
          <w:sz w:val="28"/>
          <w:szCs w:val="28"/>
        </w:rPr>
        <w:t xml:space="preserve"> районе, утвержденным решением Нижнеингашского районного Совета депутатов от 23.12.2010 № 7-91 (в редакции  от </w:t>
      </w:r>
      <w:r w:rsidR="00257C5C" w:rsidRPr="003D3ECA">
        <w:rPr>
          <w:rFonts w:ascii="Times New Roman" w:hAnsi="Times New Roman" w:cs="Times New Roman"/>
          <w:sz w:val="28"/>
          <w:szCs w:val="28"/>
        </w:rPr>
        <w:t>15</w:t>
      </w:r>
      <w:r w:rsidRPr="003D3ECA">
        <w:rPr>
          <w:rFonts w:ascii="Times New Roman" w:hAnsi="Times New Roman" w:cs="Times New Roman"/>
          <w:sz w:val="28"/>
          <w:szCs w:val="28"/>
        </w:rPr>
        <w:t>.</w:t>
      </w:r>
      <w:r w:rsidR="00257C5C" w:rsidRPr="003D3ECA">
        <w:rPr>
          <w:rFonts w:ascii="Times New Roman" w:hAnsi="Times New Roman" w:cs="Times New Roman"/>
          <w:sz w:val="28"/>
          <w:szCs w:val="28"/>
        </w:rPr>
        <w:t>03</w:t>
      </w:r>
      <w:r w:rsidRPr="003D3ECA">
        <w:rPr>
          <w:rFonts w:ascii="Times New Roman" w:hAnsi="Times New Roman" w:cs="Times New Roman"/>
          <w:sz w:val="28"/>
          <w:szCs w:val="28"/>
        </w:rPr>
        <w:t>.20</w:t>
      </w:r>
      <w:r w:rsidR="00257C5C" w:rsidRPr="003D3ECA">
        <w:rPr>
          <w:rFonts w:ascii="Times New Roman" w:hAnsi="Times New Roman" w:cs="Times New Roman"/>
          <w:sz w:val="28"/>
          <w:szCs w:val="28"/>
        </w:rPr>
        <w:t>22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7C5C" w:rsidRPr="003D3ECA">
        <w:rPr>
          <w:rFonts w:ascii="Times New Roman" w:hAnsi="Times New Roman" w:cs="Times New Roman"/>
          <w:sz w:val="28"/>
          <w:szCs w:val="28"/>
        </w:rPr>
        <w:t>12-</w:t>
      </w:r>
      <w:r w:rsidR="00CD238E" w:rsidRPr="008D7248">
        <w:rPr>
          <w:rFonts w:ascii="Times New Roman" w:hAnsi="Times New Roman" w:cs="Times New Roman"/>
          <w:sz w:val="28"/>
          <w:szCs w:val="28"/>
        </w:rPr>
        <w:t>1</w:t>
      </w:r>
      <w:r w:rsidR="00257C5C" w:rsidRPr="008D7248">
        <w:rPr>
          <w:rFonts w:ascii="Times New Roman" w:hAnsi="Times New Roman" w:cs="Times New Roman"/>
          <w:sz w:val="28"/>
          <w:szCs w:val="28"/>
        </w:rPr>
        <w:t>15</w:t>
      </w:r>
      <w:r w:rsidRPr="003D3ECA">
        <w:rPr>
          <w:rFonts w:ascii="Times New Roman" w:hAnsi="Times New Roman" w:cs="Times New Roman"/>
          <w:sz w:val="28"/>
          <w:szCs w:val="28"/>
        </w:rPr>
        <w:t>), Положением о контрольно-счетном органе муниципального образования Нижнеингашский район Красноярского края, утвержденным решением Нижнеингашского районного Совета депутатов Красноярского края от 2</w:t>
      </w:r>
      <w:r w:rsidR="00257C5C" w:rsidRPr="003D3ECA">
        <w:rPr>
          <w:rFonts w:ascii="Times New Roman" w:hAnsi="Times New Roman" w:cs="Times New Roman"/>
          <w:sz w:val="28"/>
          <w:szCs w:val="28"/>
        </w:rPr>
        <w:t>1</w:t>
      </w:r>
      <w:r w:rsidRPr="003D3ECA">
        <w:rPr>
          <w:rFonts w:ascii="Times New Roman" w:hAnsi="Times New Roman" w:cs="Times New Roman"/>
          <w:sz w:val="28"/>
          <w:szCs w:val="28"/>
        </w:rPr>
        <w:t>.</w:t>
      </w:r>
      <w:r w:rsidR="00257C5C" w:rsidRPr="003D3ECA">
        <w:rPr>
          <w:rFonts w:ascii="Times New Roman" w:hAnsi="Times New Roman" w:cs="Times New Roman"/>
          <w:sz w:val="28"/>
          <w:szCs w:val="28"/>
        </w:rPr>
        <w:t>12</w:t>
      </w:r>
      <w:r w:rsidRPr="003D3ECA">
        <w:rPr>
          <w:rFonts w:ascii="Times New Roman" w:hAnsi="Times New Roman" w:cs="Times New Roman"/>
          <w:sz w:val="28"/>
          <w:szCs w:val="28"/>
        </w:rPr>
        <w:t>.20</w:t>
      </w:r>
      <w:r w:rsidR="00257C5C" w:rsidRPr="003D3ECA">
        <w:rPr>
          <w:rFonts w:ascii="Times New Roman" w:hAnsi="Times New Roman" w:cs="Times New Roman"/>
          <w:sz w:val="28"/>
          <w:szCs w:val="28"/>
        </w:rPr>
        <w:t>2</w:t>
      </w:r>
      <w:r w:rsidRPr="003D3ECA">
        <w:rPr>
          <w:rFonts w:ascii="Times New Roman" w:hAnsi="Times New Roman" w:cs="Times New Roman"/>
          <w:sz w:val="28"/>
          <w:szCs w:val="28"/>
        </w:rPr>
        <w:t xml:space="preserve">1 № </w:t>
      </w:r>
      <w:r w:rsidR="00257C5C" w:rsidRPr="003D3ECA">
        <w:rPr>
          <w:rFonts w:ascii="Times New Roman" w:hAnsi="Times New Roman" w:cs="Times New Roman"/>
          <w:sz w:val="28"/>
          <w:szCs w:val="28"/>
        </w:rPr>
        <w:t>11-103</w:t>
      </w:r>
      <w:r w:rsidRPr="003D3ECA">
        <w:rPr>
          <w:rFonts w:ascii="Times New Roman" w:hAnsi="Times New Roman" w:cs="Times New Roman"/>
          <w:sz w:val="28"/>
          <w:szCs w:val="28"/>
        </w:rPr>
        <w:t xml:space="preserve"> (в редакции решения от 2</w:t>
      </w:r>
      <w:r w:rsidR="000A728A" w:rsidRPr="003D3ECA">
        <w:rPr>
          <w:rFonts w:ascii="Times New Roman" w:hAnsi="Times New Roman" w:cs="Times New Roman"/>
          <w:sz w:val="28"/>
          <w:szCs w:val="28"/>
        </w:rPr>
        <w:t>3</w:t>
      </w:r>
      <w:r w:rsidRPr="003D3ECA">
        <w:rPr>
          <w:rFonts w:ascii="Times New Roman" w:hAnsi="Times New Roman" w:cs="Times New Roman"/>
          <w:sz w:val="28"/>
          <w:szCs w:val="28"/>
        </w:rPr>
        <w:t>.</w:t>
      </w:r>
      <w:r w:rsidR="000A728A" w:rsidRPr="003D3ECA">
        <w:rPr>
          <w:rFonts w:ascii="Times New Roman" w:hAnsi="Times New Roman" w:cs="Times New Roman"/>
          <w:sz w:val="28"/>
          <w:szCs w:val="28"/>
        </w:rPr>
        <w:t>08</w:t>
      </w:r>
      <w:r w:rsidRPr="003D3ECA">
        <w:rPr>
          <w:rFonts w:ascii="Times New Roman" w:hAnsi="Times New Roman" w:cs="Times New Roman"/>
          <w:sz w:val="28"/>
          <w:szCs w:val="28"/>
        </w:rPr>
        <w:t>.20</w:t>
      </w:r>
      <w:r w:rsidR="000A728A" w:rsidRPr="003D3ECA">
        <w:rPr>
          <w:rFonts w:ascii="Times New Roman" w:hAnsi="Times New Roman" w:cs="Times New Roman"/>
          <w:sz w:val="28"/>
          <w:szCs w:val="28"/>
        </w:rPr>
        <w:t>22</w:t>
      </w:r>
      <w:r w:rsidRPr="003D3ECA">
        <w:rPr>
          <w:rFonts w:ascii="Times New Roman" w:hAnsi="Times New Roman" w:cs="Times New Roman"/>
          <w:sz w:val="28"/>
          <w:szCs w:val="28"/>
        </w:rPr>
        <w:t xml:space="preserve"> № </w:t>
      </w:r>
      <w:r w:rsidR="000A728A" w:rsidRPr="003D3ECA">
        <w:rPr>
          <w:rFonts w:ascii="Times New Roman" w:hAnsi="Times New Roman" w:cs="Times New Roman"/>
          <w:sz w:val="28"/>
          <w:szCs w:val="28"/>
        </w:rPr>
        <w:t>16</w:t>
      </w:r>
      <w:r w:rsidRPr="003D3ECA">
        <w:rPr>
          <w:rFonts w:ascii="Times New Roman" w:hAnsi="Times New Roman" w:cs="Times New Roman"/>
          <w:sz w:val="28"/>
          <w:szCs w:val="28"/>
        </w:rPr>
        <w:t>-</w:t>
      </w:r>
      <w:r w:rsidR="000A728A" w:rsidRPr="003D3ECA">
        <w:rPr>
          <w:rFonts w:ascii="Times New Roman" w:hAnsi="Times New Roman" w:cs="Times New Roman"/>
          <w:sz w:val="28"/>
          <w:szCs w:val="28"/>
        </w:rPr>
        <w:t>166</w:t>
      </w:r>
      <w:r w:rsidRPr="003D3ECA">
        <w:rPr>
          <w:rFonts w:ascii="Times New Roman" w:hAnsi="Times New Roman" w:cs="Times New Roman"/>
          <w:sz w:val="28"/>
          <w:szCs w:val="28"/>
        </w:rPr>
        <w:t>).</w:t>
      </w:r>
      <w:r w:rsidR="00CA68AA" w:rsidRPr="003D3ECA">
        <w:rPr>
          <w:rFonts w:ascii="Times New Roman" w:hAnsi="Times New Roman" w:cs="Times New Roman"/>
          <w:sz w:val="28"/>
          <w:szCs w:val="28"/>
        </w:rPr>
        <w:t xml:space="preserve">   </w:t>
      </w:r>
      <w:r w:rsidRPr="003D3E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9" w:rsidRPr="003D3ECA" w:rsidRDefault="00D34689" w:rsidP="00ED6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>Проект решения «О районном бюджете на 202</w:t>
      </w:r>
      <w:r w:rsidR="00CD238E">
        <w:rPr>
          <w:rFonts w:ascii="Times New Roman" w:hAnsi="Times New Roman" w:cs="Times New Roman"/>
          <w:sz w:val="28"/>
          <w:szCs w:val="28"/>
        </w:rPr>
        <w:t>4</w:t>
      </w:r>
      <w:r w:rsidR="00260EB5" w:rsidRPr="003D3ECA">
        <w:rPr>
          <w:rFonts w:ascii="Times New Roman" w:hAnsi="Times New Roman" w:cs="Times New Roman"/>
          <w:sz w:val="28"/>
          <w:szCs w:val="28"/>
        </w:rPr>
        <w:t xml:space="preserve"> год </w:t>
      </w:r>
      <w:r w:rsidR="00AF4730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D238E">
        <w:rPr>
          <w:rFonts w:ascii="Times New Roman" w:hAnsi="Times New Roman" w:cs="Times New Roman"/>
          <w:sz w:val="28"/>
          <w:szCs w:val="28"/>
        </w:rPr>
        <w:t>5</w:t>
      </w:r>
      <w:r w:rsidRPr="003D3ECA">
        <w:rPr>
          <w:rFonts w:ascii="Times New Roman" w:hAnsi="Times New Roman" w:cs="Times New Roman"/>
          <w:sz w:val="28"/>
          <w:szCs w:val="28"/>
        </w:rPr>
        <w:t>-202</w:t>
      </w:r>
      <w:r w:rsidR="00CD238E">
        <w:rPr>
          <w:rFonts w:ascii="Times New Roman" w:hAnsi="Times New Roman" w:cs="Times New Roman"/>
          <w:sz w:val="28"/>
          <w:szCs w:val="28"/>
        </w:rPr>
        <w:t>6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годов» (далее- проект решения) подготовлен с учетом требований Бюджетного кодекса Российской Федерации, основных направлений бюджетной и налоговой политики Нижнеингашского района на 202</w:t>
      </w:r>
      <w:r w:rsidR="00CD238E">
        <w:rPr>
          <w:rFonts w:ascii="Times New Roman" w:hAnsi="Times New Roman" w:cs="Times New Roman"/>
          <w:sz w:val="28"/>
          <w:szCs w:val="28"/>
        </w:rPr>
        <w:t>4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D238E">
        <w:rPr>
          <w:rFonts w:ascii="Times New Roman" w:hAnsi="Times New Roman" w:cs="Times New Roman"/>
          <w:sz w:val="28"/>
          <w:szCs w:val="28"/>
        </w:rPr>
        <w:t>5</w:t>
      </w:r>
      <w:r w:rsidRPr="003D3ECA">
        <w:rPr>
          <w:rFonts w:ascii="Times New Roman" w:hAnsi="Times New Roman" w:cs="Times New Roman"/>
          <w:sz w:val="28"/>
          <w:szCs w:val="28"/>
        </w:rPr>
        <w:t>-202</w:t>
      </w:r>
      <w:r w:rsidR="00CD238E">
        <w:rPr>
          <w:rFonts w:ascii="Times New Roman" w:hAnsi="Times New Roman" w:cs="Times New Roman"/>
          <w:sz w:val="28"/>
          <w:szCs w:val="28"/>
        </w:rPr>
        <w:t>6</w:t>
      </w:r>
      <w:r w:rsidR="00260EB5"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3D3ECA">
        <w:rPr>
          <w:rFonts w:ascii="Times New Roman" w:hAnsi="Times New Roman" w:cs="Times New Roman"/>
          <w:sz w:val="28"/>
          <w:szCs w:val="28"/>
        </w:rPr>
        <w:t>годов, бюджетного и налогового законодательства.</w:t>
      </w:r>
    </w:p>
    <w:p w:rsidR="00D34689" w:rsidRPr="003D3ECA" w:rsidRDefault="00D34689" w:rsidP="00ED6B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 xml:space="preserve">Проект решения сформирован на основе утвержденных администрацией Нижнеингашского района </w:t>
      </w:r>
      <w:r w:rsidR="00C159BD" w:rsidRPr="003D3ECA">
        <w:rPr>
          <w:rFonts w:ascii="Times New Roman" w:hAnsi="Times New Roman" w:cs="Times New Roman"/>
          <w:sz w:val="28"/>
          <w:szCs w:val="28"/>
        </w:rPr>
        <w:t>1</w:t>
      </w:r>
      <w:r w:rsidR="0059276A" w:rsidRPr="003D3ECA">
        <w:rPr>
          <w:rFonts w:ascii="Times New Roman" w:hAnsi="Times New Roman" w:cs="Times New Roman"/>
          <w:sz w:val="28"/>
          <w:szCs w:val="28"/>
        </w:rPr>
        <w:t xml:space="preserve">0 </w:t>
      </w:r>
      <w:r w:rsidRPr="003D3ECA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DE6FDF">
        <w:rPr>
          <w:rFonts w:ascii="Times New Roman" w:hAnsi="Times New Roman" w:cs="Times New Roman"/>
          <w:sz w:val="28"/>
          <w:szCs w:val="28"/>
        </w:rPr>
        <w:t xml:space="preserve"> (с изменениями внесенными постановлениями администрации Нижнеингашского района в постановления администрации района об утверждении муниципальных программ Нижнеингашского района). Проект районного</w:t>
      </w:r>
      <w:r w:rsidR="00A27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FDF">
        <w:rPr>
          <w:rFonts w:ascii="Times New Roman" w:hAnsi="Times New Roman" w:cs="Times New Roman"/>
          <w:sz w:val="28"/>
          <w:szCs w:val="28"/>
        </w:rPr>
        <w:t>бюджета  сформирован</w:t>
      </w:r>
      <w:proofErr w:type="gramEnd"/>
      <w:r w:rsidRPr="00DE6FDF">
        <w:rPr>
          <w:rFonts w:ascii="Times New Roman" w:hAnsi="Times New Roman" w:cs="Times New Roman"/>
          <w:sz w:val="28"/>
          <w:szCs w:val="28"/>
        </w:rPr>
        <w:t xml:space="preserve"> с учетом основных параметров прогноза социально-экономического развития  Нижнеингашского района на 202</w:t>
      </w:r>
      <w:r w:rsidR="00CD238E">
        <w:rPr>
          <w:rFonts w:ascii="Times New Roman" w:hAnsi="Times New Roman" w:cs="Times New Roman"/>
          <w:sz w:val="28"/>
          <w:szCs w:val="28"/>
        </w:rPr>
        <w:t>4</w:t>
      </w:r>
      <w:r w:rsidRPr="00DE6FDF">
        <w:rPr>
          <w:rFonts w:ascii="Times New Roman" w:hAnsi="Times New Roman" w:cs="Times New Roman"/>
          <w:sz w:val="28"/>
          <w:szCs w:val="28"/>
        </w:rPr>
        <w:t xml:space="preserve"> год и  плановый период </w:t>
      </w:r>
      <w:r w:rsidRPr="003D3ECA">
        <w:rPr>
          <w:rFonts w:ascii="Times New Roman" w:hAnsi="Times New Roman" w:cs="Times New Roman"/>
          <w:sz w:val="28"/>
          <w:szCs w:val="28"/>
        </w:rPr>
        <w:t>202</w:t>
      </w:r>
      <w:r w:rsidR="00CD238E">
        <w:rPr>
          <w:rFonts w:ascii="Times New Roman" w:hAnsi="Times New Roman" w:cs="Times New Roman"/>
          <w:sz w:val="28"/>
          <w:szCs w:val="28"/>
        </w:rPr>
        <w:t>5</w:t>
      </w:r>
      <w:r w:rsidRPr="003D3ECA">
        <w:rPr>
          <w:rFonts w:ascii="Times New Roman" w:hAnsi="Times New Roman" w:cs="Times New Roman"/>
          <w:sz w:val="28"/>
          <w:szCs w:val="28"/>
        </w:rPr>
        <w:t xml:space="preserve"> - 202</w:t>
      </w:r>
      <w:r w:rsidR="00CD238E">
        <w:rPr>
          <w:rFonts w:ascii="Times New Roman" w:hAnsi="Times New Roman" w:cs="Times New Roman"/>
          <w:sz w:val="28"/>
          <w:szCs w:val="28"/>
        </w:rPr>
        <w:t>6</w:t>
      </w:r>
      <w:r w:rsidRPr="003D3EC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34689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ECA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Программная часть районного бюджета в 202</w:t>
      </w:r>
      <w:r w:rsidR="00CD238E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044348" w:rsidRPr="00180760">
        <w:rPr>
          <w:rFonts w:ascii="Times New Roman" w:hAnsi="Times New Roman" w:cs="Times New Roman"/>
          <w:sz w:val="28"/>
          <w:szCs w:val="28"/>
        </w:rPr>
        <w:t>1418776,9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9276A" w:rsidRPr="00180760">
        <w:rPr>
          <w:rFonts w:ascii="Times New Roman" w:hAnsi="Times New Roman" w:cs="Times New Roman"/>
          <w:sz w:val="28"/>
          <w:szCs w:val="28"/>
        </w:rPr>
        <w:t>95,</w:t>
      </w:r>
      <w:r w:rsidR="00852D22" w:rsidRPr="00180760">
        <w:rPr>
          <w:rFonts w:ascii="Times New Roman" w:hAnsi="Times New Roman" w:cs="Times New Roman"/>
          <w:sz w:val="28"/>
          <w:szCs w:val="28"/>
        </w:rPr>
        <w:t>0</w:t>
      </w:r>
      <w:r w:rsidRPr="00180760">
        <w:rPr>
          <w:rFonts w:ascii="Times New Roman" w:hAnsi="Times New Roman" w:cs="Times New Roman"/>
          <w:sz w:val="28"/>
          <w:szCs w:val="28"/>
        </w:rPr>
        <w:t xml:space="preserve"> % </w:t>
      </w:r>
      <w:r w:rsidR="001721B5" w:rsidRPr="00180760">
        <w:rPr>
          <w:rFonts w:ascii="Times New Roman" w:hAnsi="Times New Roman" w:cs="Times New Roman"/>
          <w:sz w:val="28"/>
          <w:szCs w:val="28"/>
        </w:rPr>
        <w:t>о</w:t>
      </w:r>
      <w:r w:rsidRPr="00180760">
        <w:rPr>
          <w:rFonts w:ascii="Times New Roman" w:hAnsi="Times New Roman" w:cs="Times New Roman"/>
          <w:sz w:val="28"/>
          <w:szCs w:val="28"/>
        </w:rPr>
        <w:t>бщего объема расходов районного бюджета</w:t>
      </w:r>
      <w:r w:rsidR="0092164A" w:rsidRPr="00180760">
        <w:rPr>
          <w:rFonts w:ascii="Times New Roman" w:hAnsi="Times New Roman" w:cs="Times New Roman"/>
          <w:sz w:val="28"/>
          <w:szCs w:val="28"/>
        </w:rPr>
        <w:t>.</w:t>
      </w:r>
    </w:p>
    <w:p w:rsidR="00D205D6" w:rsidRPr="00180760" w:rsidRDefault="00D205D6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Формирование доходов и расходов</w:t>
      </w:r>
      <w:r w:rsidR="0095305E" w:rsidRPr="00180760">
        <w:rPr>
          <w:rFonts w:ascii="Times New Roman" w:hAnsi="Times New Roman" w:cs="Times New Roman"/>
          <w:sz w:val="28"/>
          <w:szCs w:val="28"/>
        </w:rPr>
        <w:t xml:space="preserve">  </w:t>
      </w:r>
      <w:r w:rsidRPr="00180760">
        <w:rPr>
          <w:rFonts w:ascii="Times New Roman" w:hAnsi="Times New Roman" w:cs="Times New Roman"/>
          <w:sz w:val="28"/>
          <w:szCs w:val="28"/>
        </w:rPr>
        <w:t xml:space="preserve"> районного бюджета произведено в соответствии с приказом Министерства финансов Российской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 w:rsidR="0091550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915503" w:rsidRPr="00180760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Pr="00180760">
        <w:rPr>
          <w:rFonts w:ascii="Times New Roman" w:hAnsi="Times New Roman" w:cs="Times New Roman"/>
          <w:sz w:val="28"/>
          <w:szCs w:val="28"/>
        </w:rPr>
        <w:t>.0</w:t>
      </w:r>
      <w:r w:rsidR="00915503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>.20</w:t>
      </w:r>
      <w:r w:rsidR="00915503" w:rsidRPr="00180760">
        <w:rPr>
          <w:rFonts w:ascii="Times New Roman" w:hAnsi="Times New Roman" w:cs="Times New Roman"/>
          <w:sz w:val="28"/>
          <w:szCs w:val="28"/>
        </w:rPr>
        <w:t>22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915503" w:rsidRPr="00180760">
        <w:rPr>
          <w:rFonts w:ascii="Times New Roman" w:hAnsi="Times New Roman" w:cs="Times New Roman"/>
          <w:sz w:val="28"/>
          <w:szCs w:val="28"/>
        </w:rPr>
        <w:t>2</w:t>
      </w:r>
      <w:r w:rsidRPr="00180760"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F66ACC" w:rsidRPr="00180760">
        <w:rPr>
          <w:rFonts w:ascii="Times New Roman" w:hAnsi="Times New Roman" w:cs="Times New Roman"/>
          <w:sz w:val="28"/>
          <w:szCs w:val="28"/>
        </w:rPr>
        <w:t xml:space="preserve"> (в редакции приказа Министерства финансов Российской Федерации  от </w:t>
      </w:r>
      <w:r w:rsidR="008D395B" w:rsidRPr="00180760">
        <w:rPr>
          <w:rFonts w:ascii="Times New Roman" w:hAnsi="Times New Roman" w:cs="Times New Roman"/>
          <w:sz w:val="28"/>
          <w:szCs w:val="28"/>
        </w:rPr>
        <w:t>2</w:t>
      </w:r>
      <w:r w:rsidR="00915503" w:rsidRPr="00180760">
        <w:rPr>
          <w:rFonts w:ascii="Times New Roman" w:hAnsi="Times New Roman" w:cs="Times New Roman"/>
          <w:sz w:val="28"/>
          <w:szCs w:val="28"/>
        </w:rPr>
        <w:t>4</w:t>
      </w:r>
      <w:r w:rsidR="008D395B" w:rsidRPr="00180760">
        <w:rPr>
          <w:rFonts w:ascii="Times New Roman" w:hAnsi="Times New Roman" w:cs="Times New Roman"/>
          <w:sz w:val="28"/>
          <w:szCs w:val="28"/>
        </w:rPr>
        <w:t>.03</w:t>
      </w:r>
      <w:r w:rsidR="00F66ACC" w:rsidRPr="00180760">
        <w:rPr>
          <w:rFonts w:ascii="Times New Roman" w:hAnsi="Times New Roman" w:cs="Times New Roman"/>
          <w:sz w:val="28"/>
          <w:szCs w:val="28"/>
        </w:rPr>
        <w:t>.202</w:t>
      </w:r>
      <w:r w:rsidR="00915503" w:rsidRPr="00180760">
        <w:rPr>
          <w:rFonts w:ascii="Times New Roman" w:hAnsi="Times New Roman" w:cs="Times New Roman"/>
          <w:sz w:val="28"/>
          <w:szCs w:val="28"/>
        </w:rPr>
        <w:t>3</w:t>
      </w:r>
      <w:r w:rsidR="008D395B" w:rsidRPr="00180760">
        <w:rPr>
          <w:rFonts w:ascii="Times New Roman" w:hAnsi="Times New Roman" w:cs="Times New Roman"/>
          <w:sz w:val="28"/>
          <w:szCs w:val="28"/>
        </w:rPr>
        <w:t xml:space="preserve"> № </w:t>
      </w:r>
      <w:r w:rsidR="00915503" w:rsidRPr="00180760">
        <w:rPr>
          <w:rFonts w:ascii="Times New Roman" w:hAnsi="Times New Roman" w:cs="Times New Roman"/>
          <w:sz w:val="28"/>
          <w:szCs w:val="28"/>
        </w:rPr>
        <w:t>31</w:t>
      </w:r>
      <w:r w:rsidR="00F66ACC" w:rsidRPr="00180760">
        <w:rPr>
          <w:rFonts w:ascii="Times New Roman" w:hAnsi="Times New Roman" w:cs="Times New Roman"/>
          <w:sz w:val="28"/>
          <w:szCs w:val="28"/>
        </w:rPr>
        <w:t xml:space="preserve">н «О внесении изменений  в приказ  Министерства  финансов Российской Федерации  от </w:t>
      </w:r>
      <w:r w:rsidR="00915503" w:rsidRPr="00180760">
        <w:rPr>
          <w:rFonts w:ascii="Times New Roman" w:hAnsi="Times New Roman" w:cs="Times New Roman"/>
          <w:sz w:val="28"/>
          <w:szCs w:val="28"/>
        </w:rPr>
        <w:t>24.05.2022</w:t>
      </w:r>
      <w:r w:rsidR="00F66ACC" w:rsidRPr="00180760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915503" w:rsidRPr="00180760">
        <w:rPr>
          <w:rFonts w:ascii="Times New Roman" w:hAnsi="Times New Roman" w:cs="Times New Roman"/>
          <w:sz w:val="28"/>
          <w:szCs w:val="28"/>
        </w:rPr>
        <w:t>2</w:t>
      </w:r>
      <w:r w:rsidR="00F66ACC" w:rsidRPr="00180760">
        <w:rPr>
          <w:rFonts w:ascii="Times New Roman" w:hAnsi="Times New Roman" w:cs="Times New Roman"/>
          <w:sz w:val="28"/>
          <w:szCs w:val="28"/>
        </w:rPr>
        <w:t>н)</w:t>
      </w:r>
      <w:r w:rsidRPr="00180760">
        <w:rPr>
          <w:rFonts w:ascii="Times New Roman" w:hAnsi="Times New Roman" w:cs="Times New Roman"/>
          <w:sz w:val="28"/>
          <w:szCs w:val="28"/>
        </w:rPr>
        <w:t>.</w:t>
      </w:r>
    </w:p>
    <w:p w:rsidR="003D3ECA" w:rsidRPr="00180760" w:rsidRDefault="003D3ECA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89" w:rsidRPr="00180760" w:rsidRDefault="00D34689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2.Публичные слушания по проекту бюджета.</w:t>
      </w:r>
    </w:p>
    <w:p w:rsidR="003D3ECA" w:rsidRPr="00180760" w:rsidRDefault="003D3ECA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ab/>
      </w:r>
      <w:r w:rsidRPr="00180760">
        <w:rPr>
          <w:rFonts w:ascii="Times New Roman" w:hAnsi="Times New Roman" w:cs="Times New Roman"/>
          <w:sz w:val="28"/>
          <w:szCs w:val="28"/>
        </w:rPr>
        <w:t xml:space="preserve">Обязательное вынесение проекта местного бюджета на публичные слушания </w:t>
      </w:r>
      <w:r w:rsidRPr="00180760">
        <w:rPr>
          <w:rFonts w:ascii="Times New Roman" w:hAnsi="Times New Roman" w:cs="Times New Roman"/>
          <w:b/>
          <w:sz w:val="28"/>
          <w:szCs w:val="28"/>
        </w:rPr>
        <w:t>определено</w:t>
      </w:r>
      <w:r w:rsidRPr="00180760">
        <w:rPr>
          <w:rFonts w:ascii="Times New Roman" w:hAnsi="Times New Roman" w:cs="Times New Roman"/>
          <w:sz w:val="28"/>
          <w:szCs w:val="28"/>
        </w:rPr>
        <w:t xml:space="preserve"> п.2 ст.28 Федерального закона от 06.10.2003 года № 131-ФЗ "Об общих принципах организации местного самоуправления в Российской Федерации", ст.51 Устава муниципального образования Нижнеингашский район Красноярского края, ст.29 Положения о бюджетном процессе в </w:t>
      </w:r>
      <w:proofErr w:type="spellStart"/>
      <w:r w:rsidRPr="001807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180760">
        <w:rPr>
          <w:rFonts w:ascii="Times New Roman" w:hAnsi="Times New Roman" w:cs="Times New Roman"/>
          <w:sz w:val="28"/>
          <w:szCs w:val="28"/>
        </w:rPr>
        <w:t xml:space="preserve"> районе.  </w:t>
      </w:r>
    </w:p>
    <w:p w:rsidR="003D3ECA" w:rsidRPr="00180760" w:rsidRDefault="003D3ECA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CA" w:rsidRPr="00180760" w:rsidRDefault="00D34689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3. Основные выводы КСО МО Нижнеингашский район на проект решения «О районном бюджете на 202</w:t>
      </w:r>
      <w:r w:rsidR="00D47B48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</w:t>
      </w:r>
    </w:p>
    <w:p w:rsidR="00D34689" w:rsidRPr="00180760" w:rsidRDefault="00D34689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202</w:t>
      </w:r>
      <w:r w:rsidR="00D47B48" w:rsidRPr="00180760">
        <w:rPr>
          <w:rFonts w:ascii="Times New Roman" w:hAnsi="Times New Roman" w:cs="Times New Roman"/>
          <w:b/>
          <w:sz w:val="28"/>
          <w:szCs w:val="28"/>
        </w:rPr>
        <w:t>5</w:t>
      </w:r>
      <w:r w:rsidRPr="00180760">
        <w:rPr>
          <w:rFonts w:ascii="Times New Roman" w:hAnsi="Times New Roman" w:cs="Times New Roman"/>
          <w:b/>
          <w:sz w:val="28"/>
          <w:szCs w:val="28"/>
        </w:rPr>
        <w:t>-202</w:t>
      </w:r>
      <w:r w:rsidR="00D47B48" w:rsidRPr="00180760">
        <w:rPr>
          <w:rFonts w:ascii="Times New Roman" w:hAnsi="Times New Roman" w:cs="Times New Roman"/>
          <w:b/>
          <w:sz w:val="28"/>
          <w:szCs w:val="28"/>
        </w:rPr>
        <w:t>6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3D3ECA" w:rsidRPr="00180760" w:rsidRDefault="003D3ECA" w:rsidP="003D3EC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3.1.</w:t>
      </w:r>
      <w:r w:rsidR="001B0EA0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Проект решения «О районном бюджете на 202</w:t>
      </w:r>
      <w:r w:rsidR="00D47B48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47B48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D47B48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годов» (далее проект решения) внесен администрацией района на рассмотрение Нижнеингашского районного Совета депутатов с соблюдением срока, установленного статьей 185 БК РФ, п.1 ст.30 Положения о бюджетном процессе в </w:t>
      </w:r>
      <w:proofErr w:type="spellStart"/>
      <w:r w:rsidRPr="001807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180760">
        <w:rPr>
          <w:rFonts w:ascii="Times New Roman" w:hAnsi="Times New Roman" w:cs="Times New Roman"/>
          <w:sz w:val="28"/>
          <w:szCs w:val="28"/>
        </w:rPr>
        <w:t xml:space="preserve"> районе (не позднее 15 ноября) – внесен 1</w:t>
      </w:r>
      <w:r w:rsidR="008705E3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ноября  20</w:t>
      </w:r>
      <w:r w:rsidR="00E06722" w:rsidRPr="00180760">
        <w:rPr>
          <w:rFonts w:ascii="Times New Roman" w:hAnsi="Times New Roman" w:cs="Times New Roman"/>
          <w:sz w:val="28"/>
          <w:szCs w:val="28"/>
        </w:rPr>
        <w:t>2</w:t>
      </w:r>
      <w:r w:rsidR="00CD5EA6" w:rsidRPr="00180760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2B72" w:rsidRPr="00180760">
        <w:rPr>
          <w:rFonts w:ascii="Times New Roman" w:hAnsi="Times New Roman" w:cs="Times New Roman"/>
          <w:sz w:val="28"/>
          <w:szCs w:val="28"/>
        </w:rPr>
        <w:t xml:space="preserve"> (входящий </w:t>
      </w:r>
      <w:r w:rsidR="008705E3" w:rsidRPr="00180760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62B72" w:rsidRPr="00180760">
        <w:rPr>
          <w:rFonts w:ascii="Times New Roman" w:hAnsi="Times New Roman" w:cs="Times New Roman"/>
          <w:sz w:val="28"/>
          <w:szCs w:val="28"/>
        </w:rPr>
        <w:t>районного Совета депутатов от 1</w:t>
      </w:r>
      <w:r w:rsidR="008705E3" w:rsidRPr="00180760">
        <w:rPr>
          <w:rFonts w:ascii="Times New Roman" w:hAnsi="Times New Roman" w:cs="Times New Roman"/>
          <w:sz w:val="28"/>
          <w:szCs w:val="28"/>
        </w:rPr>
        <w:t>5</w:t>
      </w:r>
      <w:r w:rsidR="00962B72" w:rsidRPr="00180760">
        <w:rPr>
          <w:rFonts w:ascii="Times New Roman" w:hAnsi="Times New Roman" w:cs="Times New Roman"/>
          <w:sz w:val="28"/>
          <w:szCs w:val="28"/>
        </w:rPr>
        <w:t>.11.202</w:t>
      </w:r>
      <w:r w:rsidR="00CD5EA6" w:rsidRPr="00180760">
        <w:rPr>
          <w:rFonts w:ascii="Times New Roman" w:hAnsi="Times New Roman" w:cs="Times New Roman"/>
          <w:sz w:val="28"/>
          <w:szCs w:val="28"/>
        </w:rPr>
        <w:t>3</w:t>
      </w:r>
      <w:r w:rsidR="00962B72" w:rsidRPr="00180760">
        <w:rPr>
          <w:rFonts w:ascii="Times New Roman" w:hAnsi="Times New Roman" w:cs="Times New Roman"/>
          <w:sz w:val="28"/>
          <w:szCs w:val="28"/>
        </w:rPr>
        <w:t xml:space="preserve"> № </w:t>
      </w:r>
      <w:r w:rsidR="008705E3" w:rsidRPr="00180760">
        <w:rPr>
          <w:rFonts w:ascii="Times New Roman" w:hAnsi="Times New Roman" w:cs="Times New Roman"/>
          <w:sz w:val="28"/>
          <w:szCs w:val="28"/>
        </w:rPr>
        <w:t>9</w:t>
      </w:r>
      <w:r w:rsidR="00CD5EA6" w:rsidRPr="00180760">
        <w:rPr>
          <w:rFonts w:ascii="Times New Roman" w:hAnsi="Times New Roman" w:cs="Times New Roman"/>
          <w:sz w:val="28"/>
          <w:szCs w:val="28"/>
        </w:rPr>
        <w:t>7</w:t>
      </w:r>
      <w:r w:rsidR="00962B72" w:rsidRPr="00180760">
        <w:rPr>
          <w:rFonts w:ascii="Times New Roman" w:hAnsi="Times New Roman" w:cs="Times New Roman"/>
          <w:sz w:val="28"/>
          <w:szCs w:val="28"/>
        </w:rPr>
        <w:t>).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3.2 Проект решения и представленные одновременно с ним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материалы  соответствуют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требованиям Бюджетного кодекса РФ, Положению о бюджетном процессе в </w:t>
      </w:r>
      <w:proofErr w:type="spellStart"/>
      <w:r w:rsidRPr="001807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180760">
        <w:rPr>
          <w:rFonts w:ascii="Times New Roman" w:hAnsi="Times New Roman" w:cs="Times New Roman"/>
          <w:sz w:val="28"/>
          <w:szCs w:val="28"/>
        </w:rPr>
        <w:t xml:space="preserve"> районе. Общие требования к структуре и содержанию Проекта решения, установленные ст.184.1 и 184.2 БК РФ и статьями 25; 26; 27 Положения о бюджетном процессе в </w:t>
      </w:r>
      <w:proofErr w:type="spellStart"/>
      <w:proofErr w:type="gramStart"/>
      <w:r w:rsidRPr="001807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6B5884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районе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>,  разработчиками проекта решения  соблюдены.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3.3. Проект решения имеет социальную направленность. При реализации, задач, поставленных в Проекте решения, следует обратить особое внимание на высокую зависимость районного бюджета от краевого бюджета.</w:t>
      </w:r>
    </w:p>
    <w:p w:rsidR="00562C96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3.4. Бюджет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на  202</w:t>
      </w:r>
      <w:r w:rsidR="00CD5EA6" w:rsidRPr="0018076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год  сформирован с дефицитом </w:t>
      </w:r>
      <w:r w:rsidR="00FE4A78" w:rsidRPr="00180760">
        <w:rPr>
          <w:rFonts w:ascii="Times New Roman" w:hAnsi="Times New Roman" w:cs="Times New Roman"/>
          <w:sz w:val="28"/>
          <w:szCs w:val="28"/>
        </w:rPr>
        <w:t>в сумме</w:t>
      </w:r>
      <w:r w:rsidR="00A6175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CD5EA6" w:rsidRPr="00180760">
        <w:rPr>
          <w:rFonts w:ascii="Times New Roman" w:hAnsi="Times New Roman" w:cs="Times New Roman"/>
          <w:sz w:val="28"/>
          <w:szCs w:val="28"/>
        </w:rPr>
        <w:t>43442,6</w:t>
      </w:r>
      <w:r w:rsidR="00FE4A78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BC6455" w:rsidRPr="00180760">
        <w:rPr>
          <w:rFonts w:ascii="Times New Roman" w:hAnsi="Times New Roman" w:cs="Times New Roman"/>
          <w:sz w:val="28"/>
          <w:szCs w:val="28"/>
        </w:rPr>
        <w:t>на 202</w:t>
      </w:r>
      <w:r w:rsidR="00CD5EA6" w:rsidRPr="00180760">
        <w:rPr>
          <w:rFonts w:ascii="Times New Roman" w:hAnsi="Times New Roman" w:cs="Times New Roman"/>
          <w:sz w:val="28"/>
          <w:szCs w:val="28"/>
        </w:rPr>
        <w:t>5</w:t>
      </w:r>
      <w:r w:rsidR="00BC6455" w:rsidRPr="00180760">
        <w:rPr>
          <w:rFonts w:ascii="Times New Roman" w:hAnsi="Times New Roman" w:cs="Times New Roman"/>
          <w:sz w:val="28"/>
          <w:szCs w:val="28"/>
        </w:rPr>
        <w:t xml:space="preserve"> год  с дефицитом в сумме </w:t>
      </w:r>
      <w:r w:rsidR="00A6175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CD5EA6" w:rsidRPr="00180760">
        <w:rPr>
          <w:rFonts w:ascii="Times New Roman" w:hAnsi="Times New Roman" w:cs="Times New Roman"/>
          <w:sz w:val="28"/>
          <w:szCs w:val="28"/>
        </w:rPr>
        <w:t>95808,7</w:t>
      </w:r>
      <w:r w:rsidR="00BC6455" w:rsidRPr="0018076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CD5EA6" w:rsidRPr="00180760">
        <w:rPr>
          <w:rFonts w:ascii="Times New Roman" w:hAnsi="Times New Roman" w:cs="Times New Roman"/>
          <w:sz w:val="28"/>
          <w:szCs w:val="28"/>
        </w:rPr>
        <w:t>6</w:t>
      </w:r>
      <w:r w:rsidR="00BC6455" w:rsidRPr="00180760">
        <w:rPr>
          <w:rFonts w:ascii="Times New Roman" w:hAnsi="Times New Roman" w:cs="Times New Roman"/>
          <w:sz w:val="28"/>
          <w:szCs w:val="28"/>
        </w:rPr>
        <w:t xml:space="preserve"> год с дефицитом в сумме </w:t>
      </w:r>
      <w:r w:rsidR="00CD5EA6" w:rsidRPr="00180760">
        <w:rPr>
          <w:rFonts w:ascii="Times New Roman" w:hAnsi="Times New Roman" w:cs="Times New Roman"/>
          <w:sz w:val="28"/>
          <w:szCs w:val="28"/>
        </w:rPr>
        <w:t>108991,7</w:t>
      </w:r>
      <w:r w:rsidR="00BC6455"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34689" w:rsidRPr="00180760" w:rsidRDefault="003B29F3" w:rsidP="003D3EC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И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сточниками </w:t>
      </w:r>
      <w:r w:rsidR="00370578" w:rsidRPr="00180760">
        <w:rPr>
          <w:rFonts w:ascii="Times New Roman" w:hAnsi="Times New Roman" w:cs="Times New Roman"/>
          <w:sz w:val="28"/>
          <w:szCs w:val="28"/>
        </w:rPr>
        <w:t xml:space="preserve">внутреннего финансирования </w:t>
      </w:r>
      <w:r w:rsidR="00D34689" w:rsidRPr="00180760">
        <w:rPr>
          <w:rFonts w:ascii="Times New Roman" w:hAnsi="Times New Roman" w:cs="Times New Roman"/>
          <w:sz w:val="28"/>
          <w:szCs w:val="28"/>
        </w:rPr>
        <w:t>дефицита бюджета являются изменения остатков средств на счетах по учету средств бюджета</w:t>
      </w:r>
      <w:r w:rsidR="00A6175B" w:rsidRPr="00180760">
        <w:rPr>
          <w:rFonts w:ascii="Times New Roman" w:hAnsi="Times New Roman" w:cs="Times New Roman"/>
          <w:sz w:val="28"/>
          <w:szCs w:val="28"/>
        </w:rPr>
        <w:t xml:space="preserve"> в </w:t>
      </w:r>
      <w:r w:rsidR="00A6175B" w:rsidRPr="00180760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852D22" w:rsidRPr="00180760">
        <w:rPr>
          <w:rFonts w:ascii="Times New Roman" w:hAnsi="Times New Roman" w:cs="Times New Roman"/>
          <w:sz w:val="28"/>
          <w:szCs w:val="28"/>
        </w:rPr>
        <w:t>4</w:t>
      </w:r>
      <w:r w:rsidR="00A6175B"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75B" w:rsidRPr="00180760">
        <w:rPr>
          <w:rFonts w:ascii="Times New Roman" w:hAnsi="Times New Roman" w:cs="Times New Roman"/>
          <w:sz w:val="28"/>
          <w:szCs w:val="28"/>
        </w:rPr>
        <w:t xml:space="preserve">году 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34689" w:rsidRPr="00180760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52D22" w:rsidRPr="00180760">
        <w:rPr>
          <w:rFonts w:ascii="Times New Roman" w:hAnsi="Times New Roman" w:cs="Times New Roman"/>
          <w:sz w:val="28"/>
          <w:szCs w:val="28"/>
        </w:rPr>
        <w:t>43442,6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  тыс. руб.,</w:t>
      </w:r>
      <w:r w:rsidR="00A6175B" w:rsidRPr="00180760">
        <w:rPr>
          <w:rFonts w:ascii="Times New Roman" w:hAnsi="Times New Roman" w:cs="Times New Roman"/>
          <w:sz w:val="28"/>
          <w:szCs w:val="28"/>
        </w:rPr>
        <w:t xml:space="preserve"> в 202</w:t>
      </w:r>
      <w:r w:rsidR="00852D22" w:rsidRPr="00180760">
        <w:rPr>
          <w:rFonts w:ascii="Times New Roman" w:hAnsi="Times New Roman" w:cs="Times New Roman"/>
          <w:sz w:val="28"/>
          <w:szCs w:val="28"/>
        </w:rPr>
        <w:t>5</w:t>
      </w:r>
      <w:r w:rsidR="00A6175B" w:rsidRPr="00180760">
        <w:rPr>
          <w:rFonts w:ascii="Times New Roman" w:hAnsi="Times New Roman" w:cs="Times New Roman"/>
          <w:sz w:val="28"/>
          <w:szCs w:val="28"/>
        </w:rPr>
        <w:t xml:space="preserve"> году в сумму </w:t>
      </w:r>
      <w:r w:rsidR="00852D22" w:rsidRPr="00180760">
        <w:rPr>
          <w:rFonts w:ascii="Times New Roman" w:hAnsi="Times New Roman" w:cs="Times New Roman"/>
          <w:sz w:val="28"/>
          <w:szCs w:val="28"/>
        </w:rPr>
        <w:t>95808,7</w:t>
      </w:r>
      <w:r w:rsidR="00A6175B" w:rsidRPr="00180760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852D22" w:rsidRPr="00180760">
        <w:rPr>
          <w:rFonts w:ascii="Times New Roman" w:hAnsi="Times New Roman" w:cs="Times New Roman"/>
          <w:sz w:val="28"/>
          <w:szCs w:val="28"/>
        </w:rPr>
        <w:t>6</w:t>
      </w:r>
      <w:r w:rsidR="00A6175B" w:rsidRPr="0018076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52D22" w:rsidRPr="00180760">
        <w:rPr>
          <w:rFonts w:ascii="Times New Roman" w:hAnsi="Times New Roman" w:cs="Times New Roman"/>
          <w:sz w:val="28"/>
          <w:szCs w:val="28"/>
        </w:rPr>
        <w:t>10</w:t>
      </w:r>
      <w:r w:rsidR="00C64BF1" w:rsidRPr="00180760">
        <w:rPr>
          <w:rFonts w:ascii="Times New Roman" w:hAnsi="Times New Roman" w:cs="Times New Roman"/>
          <w:sz w:val="28"/>
          <w:szCs w:val="28"/>
        </w:rPr>
        <w:t>8</w:t>
      </w:r>
      <w:r w:rsidR="00852D22" w:rsidRPr="00180760">
        <w:rPr>
          <w:rFonts w:ascii="Times New Roman" w:hAnsi="Times New Roman" w:cs="Times New Roman"/>
          <w:sz w:val="28"/>
          <w:szCs w:val="28"/>
        </w:rPr>
        <w:t>99</w:t>
      </w:r>
      <w:r w:rsidR="00C64BF1" w:rsidRPr="00180760">
        <w:rPr>
          <w:rFonts w:ascii="Times New Roman" w:hAnsi="Times New Roman" w:cs="Times New Roman"/>
          <w:sz w:val="28"/>
          <w:szCs w:val="28"/>
        </w:rPr>
        <w:t>1,7</w:t>
      </w:r>
      <w:r w:rsidR="00A6175B" w:rsidRPr="00180760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BC6455" w:rsidRPr="00180760">
        <w:rPr>
          <w:rFonts w:ascii="Times New Roman" w:hAnsi="Times New Roman" w:cs="Times New Roman"/>
          <w:sz w:val="28"/>
          <w:szCs w:val="28"/>
        </w:rPr>
        <w:t xml:space="preserve"> в соответствии со статьей 33 БК РФ принцип сбалансированности соблюден</w:t>
      </w:r>
      <w:r w:rsidR="00D34689" w:rsidRPr="00180760">
        <w:rPr>
          <w:rFonts w:ascii="Times New Roman" w:hAnsi="Times New Roman" w:cs="Times New Roman"/>
          <w:b/>
          <w:sz w:val="28"/>
          <w:szCs w:val="28"/>
        </w:rPr>
        <w:t>.</w:t>
      </w:r>
    </w:p>
    <w:p w:rsidR="00D34689" w:rsidRPr="00180760" w:rsidRDefault="00D34689" w:rsidP="003B1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3.5. Муниципальный внутренний долг, муниципальные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гарантии  Нижнеингашского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>При формировании проекта решения учтено требование ст.107 БК РФ</w:t>
      </w:r>
      <w:r w:rsidR="00302C70" w:rsidRPr="00180760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180760">
        <w:rPr>
          <w:rFonts w:ascii="Times New Roman" w:hAnsi="Times New Roman" w:cs="Times New Roman"/>
          <w:sz w:val="28"/>
          <w:szCs w:val="28"/>
        </w:rPr>
        <w:t>верхний</w:t>
      </w:r>
      <w:r w:rsidR="00302C70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предел муниципального внутреннего долга Нижнеингашского района по долговым обязательствам Нижнеингашского района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установлен  статьей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055B45" w:rsidRPr="00180760">
        <w:rPr>
          <w:rFonts w:ascii="Times New Roman" w:hAnsi="Times New Roman" w:cs="Times New Roman"/>
          <w:sz w:val="28"/>
          <w:szCs w:val="28"/>
        </w:rPr>
        <w:t>1</w:t>
      </w:r>
      <w:r w:rsidR="00852D22" w:rsidRPr="00180760">
        <w:rPr>
          <w:rFonts w:ascii="Times New Roman" w:hAnsi="Times New Roman" w:cs="Times New Roman"/>
          <w:sz w:val="28"/>
          <w:szCs w:val="28"/>
        </w:rPr>
        <w:t>8</w:t>
      </w:r>
      <w:r w:rsidRPr="00180760">
        <w:rPr>
          <w:rFonts w:ascii="Times New Roman" w:hAnsi="Times New Roman" w:cs="Times New Roman"/>
          <w:sz w:val="28"/>
          <w:szCs w:val="28"/>
        </w:rPr>
        <w:t xml:space="preserve"> проекта решения  Нижнеингашского районного Совета депутатов  «О</w:t>
      </w:r>
      <w:r w:rsidRPr="001807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районном бюджете на 202</w:t>
      </w:r>
      <w:r w:rsidR="00852D22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52D22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852D22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годов»   на  01.01.202</w:t>
      </w:r>
      <w:r w:rsidR="00852D22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года,  на 01.01.202</w:t>
      </w:r>
      <w:r w:rsidR="00852D22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и на 01.01.202</w:t>
      </w:r>
      <w:r w:rsidR="00852D22" w:rsidRPr="00180760">
        <w:rPr>
          <w:rFonts w:ascii="Times New Roman" w:hAnsi="Times New Roman" w:cs="Times New Roman"/>
          <w:sz w:val="28"/>
          <w:szCs w:val="28"/>
        </w:rPr>
        <w:t>7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 в сумме 0</w:t>
      </w:r>
      <w:r w:rsidR="00F11044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  ежегодно, в том числе по муниципальным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гарантиям  Нижнеингашского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района в сумме 0 тыс. руб. ежегодно.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3.6. Основой для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планирования  расходов</w:t>
      </w:r>
      <w:proofErr w:type="gramEnd"/>
      <w:r w:rsidR="006A5D20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бюджета служит предварительный Реестр расходных обязательств районного бюджета   полномочия и объем, которого соответствуют проекту районного бюджета  на 202</w:t>
      </w:r>
      <w:r w:rsidR="00852D22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52D22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852D22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3.7.</w:t>
      </w:r>
      <w:r w:rsidR="000241CC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Проектом решения соблюдена статья 179.4 Бюджетного кодекса Российской Федерации, а именно ст. 1</w:t>
      </w:r>
      <w:r w:rsidR="00852D22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проекта решения утвержден объем бюджетных ассигнований дорожного фонда на 202</w:t>
      </w:r>
      <w:r w:rsidR="00852D22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="00852D22" w:rsidRPr="00180760">
        <w:rPr>
          <w:rFonts w:ascii="Times New Roman" w:hAnsi="Times New Roman" w:cs="Times New Roman"/>
          <w:sz w:val="28"/>
          <w:szCs w:val="28"/>
        </w:rPr>
        <w:t xml:space="preserve">и плановый период 2025-2026 </w:t>
      </w:r>
      <w:proofErr w:type="gramStart"/>
      <w:r w:rsidR="00852D22" w:rsidRPr="00180760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1807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52D22" w:rsidRPr="00180760">
        <w:rPr>
          <w:rFonts w:ascii="Times New Roman" w:hAnsi="Times New Roman" w:cs="Times New Roman"/>
          <w:sz w:val="28"/>
          <w:szCs w:val="28"/>
        </w:rPr>
        <w:t>18218</w:t>
      </w:r>
      <w:r w:rsidR="00055B45" w:rsidRPr="00180760">
        <w:rPr>
          <w:rFonts w:ascii="Times New Roman" w:hAnsi="Times New Roman" w:cs="Times New Roman"/>
          <w:sz w:val="28"/>
          <w:szCs w:val="28"/>
        </w:rPr>
        <w:t>,</w:t>
      </w:r>
      <w:r w:rsidR="00852D22" w:rsidRPr="00180760">
        <w:rPr>
          <w:rFonts w:ascii="Times New Roman" w:hAnsi="Times New Roman" w:cs="Times New Roman"/>
          <w:sz w:val="28"/>
          <w:szCs w:val="28"/>
        </w:rPr>
        <w:t>7</w:t>
      </w:r>
      <w:r w:rsidR="00AB4E68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</w:t>
      </w:r>
      <w:r w:rsidR="00852D22" w:rsidRPr="00180760">
        <w:rPr>
          <w:rFonts w:ascii="Times New Roman" w:hAnsi="Times New Roman" w:cs="Times New Roman"/>
          <w:sz w:val="28"/>
          <w:szCs w:val="28"/>
        </w:rPr>
        <w:t>лей ежегодно.</w:t>
      </w:r>
      <w:r w:rsidRPr="00180760">
        <w:rPr>
          <w:rFonts w:ascii="Times New Roman" w:hAnsi="Times New Roman" w:cs="Times New Roman"/>
          <w:sz w:val="28"/>
          <w:szCs w:val="28"/>
        </w:rPr>
        <w:t xml:space="preserve"> Дорожный фонд – часть средств бюджета, подлежащая использованию в целях финансового обеспечения дорожной деятельности в отношении автомобильных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дорог  общего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пользования.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3.8. Доходы и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расходы  районного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бюджета сформированы  в соответствии с Приказом Министерства финансов Российской Ф</w:t>
      </w:r>
      <w:r w:rsidR="002D5AC1" w:rsidRPr="00180760">
        <w:rPr>
          <w:rFonts w:ascii="Times New Roman" w:hAnsi="Times New Roman" w:cs="Times New Roman"/>
          <w:sz w:val="28"/>
          <w:szCs w:val="28"/>
        </w:rPr>
        <w:t>едерации от 24.05.2022 года № 82</w:t>
      </w:r>
      <w:r w:rsidRPr="00180760">
        <w:rPr>
          <w:rFonts w:ascii="Times New Roman" w:hAnsi="Times New Roman" w:cs="Times New Roman"/>
          <w:sz w:val="28"/>
          <w:szCs w:val="28"/>
        </w:rPr>
        <w:t>н «О порядке формирования  и применения кодов бюджетной классификации Российской Федерации, их структуре и принципах назначения».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3.9.</w:t>
      </w:r>
      <w:r w:rsidR="00EE5D6E"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Цели </w:t>
      </w:r>
      <w:r w:rsidR="00FB5006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задачи  бюджетной политики,  сформированные в муниципальной программе  Управление муниципальными финансами Нижнеингашского района, соответствуют целям и задачам Основных направлений бюджетной политики Нижнеингашского района на 202</w:t>
      </w:r>
      <w:r w:rsidR="002D5AC1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D5AC1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и 202</w:t>
      </w:r>
      <w:r w:rsidR="002D5AC1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3.10. Проектом решения соблюдены п.3 ст. 81 Бюджетного кодекса РФ, ст.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19  Положения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 о бюджетном  процессе в </w:t>
      </w:r>
      <w:proofErr w:type="spellStart"/>
      <w:r w:rsidRPr="001807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180760">
        <w:rPr>
          <w:rFonts w:ascii="Times New Roman" w:hAnsi="Times New Roman" w:cs="Times New Roman"/>
          <w:sz w:val="28"/>
          <w:szCs w:val="28"/>
        </w:rPr>
        <w:t xml:space="preserve"> районе - размер  резервного фонда администрации района  в  ст.</w:t>
      </w:r>
      <w:r w:rsidR="007A2676" w:rsidRPr="00180760">
        <w:rPr>
          <w:rFonts w:ascii="Times New Roman" w:hAnsi="Times New Roman" w:cs="Times New Roman"/>
          <w:sz w:val="28"/>
          <w:szCs w:val="28"/>
        </w:rPr>
        <w:t>1</w:t>
      </w:r>
      <w:r w:rsidR="002D5AC1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проекта  решения о районном бюджете на 202</w:t>
      </w:r>
      <w:r w:rsidR="002D5AC1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D5AC1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2D5AC1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не </w:t>
      </w:r>
      <w:r w:rsidRPr="00180760">
        <w:rPr>
          <w:rFonts w:ascii="Times New Roman" w:hAnsi="Times New Roman" w:cs="Times New Roman"/>
          <w:sz w:val="28"/>
          <w:szCs w:val="28"/>
        </w:rPr>
        <w:lastRenderedPageBreak/>
        <w:t>превышает 3% общего объема расходов районного бюджета и составляет</w:t>
      </w:r>
      <w:r w:rsidR="00ED23B9" w:rsidRPr="00180760">
        <w:rPr>
          <w:rFonts w:ascii="Times New Roman" w:hAnsi="Times New Roman" w:cs="Times New Roman"/>
          <w:sz w:val="28"/>
          <w:szCs w:val="28"/>
        </w:rPr>
        <w:t xml:space="preserve"> 1600,0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ежегодно.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3.11.</w:t>
      </w:r>
      <w:r w:rsidR="00E46119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соблюдены  ограничения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>, установленные ст.92.1 Бюджетного кодекса Российской Федерации, по предельному размеру дефицита бюджета.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3.12. В проекте решения объем условно утвержденных расходов установлен на 202</w:t>
      </w:r>
      <w:r w:rsidR="00632A12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632A12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в соответствии с требованием ст.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184.1  БК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РФ и составляет в 202</w:t>
      </w:r>
      <w:r w:rsidR="00632A12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32A12" w:rsidRPr="00180760">
        <w:rPr>
          <w:rFonts w:ascii="Times New Roman" w:hAnsi="Times New Roman" w:cs="Times New Roman"/>
          <w:sz w:val="28"/>
          <w:szCs w:val="28"/>
        </w:rPr>
        <w:t>18195</w:t>
      </w:r>
      <w:r w:rsidR="0004541D" w:rsidRPr="00180760">
        <w:rPr>
          <w:rFonts w:ascii="Times New Roman" w:hAnsi="Times New Roman" w:cs="Times New Roman"/>
          <w:sz w:val="28"/>
          <w:szCs w:val="28"/>
        </w:rPr>
        <w:t>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4D90" w:rsidRPr="0018076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64D90" w:rsidRPr="00180760">
        <w:rPr>
          <w:rFonts w:ascii="Times New Roman" w:hAnsi="Times New Roman" w:cs="Times New Roman"/>
          <w:sz w:val="28"/>
          <w:szCs w:val="28"/>
        </w:rPr>
        <w:t xml:space="preserve">или </w:t>
      </w:r>
      <w:r w:rsidRPr="00180760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>,5%   от общего объема расходов  без учета расходов бюджета предусмотренных за счет межбюджетных трансфертов из других бюджетов бюджетной системы  Российской Федерации, имеющих целевое назначение,  в 202</w:t>
      </w:r>
      <w:r w:rsidR="00632A12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173B0" w:rsidRPr="001807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5653C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632A12" w:rsidRPr="00180760">
        <w:rPr>
          <w:rFonts w:ascii="Times New Roman" w:hAnsi="Times New Roman" w:cs="Times New Roman"/>
          <w:sz w:val="28"/>
          <w:szCs w:val="28"/>
        </w:rPr>
        <w:t>40939</w:t>
      </w:r>
      <w:r w:rsidR="0004541D" w:rsidRPr="00180760">
        <w:rPr>
          <w:rFonts w:ascii="Times New Roman" w:hAnsi="Times New Roman" w:cs="Times New Roman"/>
          <w:sz w:val="28"/>
          <w:szCs w:val="28"/>
        </w:rPr>
        <w:t>,0</w:t>
      </w:r>
      <w:r w:rsidR="005653C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руб.</w:t>
      </w:r>
      <w:r w:rsidR="00F64D90" w:rsidRPr="00180760">
        <w:rPr>
          <w:rFonts w:ascii="Times New Roman" w:hAnsi="Times New Roman" w:cs="Times New Roman"/>
          <w:sz w:val="28"/>
          <w:szCs w:val="28"/>
        </w:rPr>
        <w:t xml:space="preserve"> или </w:t>
      </w:r>
      <w:r w:rsidR="00FB5006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5%  от общего объема расходов  без учета расходов бюджета предусмотренных за счет межбюджетных трансфертов из других бюджетов бюджетной системы  Российской Федерации, имеющих целевое  назначение.</w:t>
      </w:r>
      <w:r w:rsidR="000D4A29" w:rsidRPr="0018076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 xml:space="preserve">Условно-утвержденные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расходы  в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ведомственной структуре расходов не  распределены  в 202</w:t>
      </w:r>
      <w:r w:rsidR="00632A12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и 202</w:t>
      </w:r>
      <w:r w:rsidR="00632A12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годах  по разделам, подразделам, целевым статьям и видам расходов, </w:t>
      </w:r>
      <w:r w:rsidRPr="00180760">
        <w:rPr>
          <w:rFonts w:ascii="Times New Roman" w:hAnsi="Times New Roman" w:cs="Times New Roman"/>
          <w:sz w:val="28"/>
          <w:szCs w:val="28"/>
          <w:u w:val="single"/>
        </w:rPr>
        <w:t>в результате чего  требование ст.184.1 БК РФ соблюдено.</w:t>
      </w:r>
      <w:r w:rsidR="00764968" w:rsidRPr="0018076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3.13. При составлении проекта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решения  соблюдены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CB7CC2" w:rsidRPr="00180760">
        <w:rPr>
          <w:rFonts w:ascii="Times New Roman" w:hAnsi="Times New Roman" w:cs="Times New Roman"/>
          <w:sz w:val="28"/>
          <w:szCs w:val="28"/>
        </w:rPr>
        <w:t>п.2 ст.172 БК РФ, ст.173 БК РФ.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CB7CC2" w:rsidRPr="00180760">
        <w:rPr>
          <w:rFonts w:ascii="Times New Roman" w:hAnsi="Times New Roman" w:cs="Times New Roman"/>
          <w:sz w:val="28"/>
          <w:szCs w:val="28"/>
        </w:rPr>
        <w:t>П</w:t>
      </w:r>
      <w:r w:rsidRPr="00180760">
        <w:rPr>
          <w:rFonts w:ascii="Times New Roman" w:hAnsi="Times New Roman" w:cs="Times New Roman"/>
          <w:sz w:val="28"/>
          <w:szCs w:val="28"/>
        </w:rPr>
        <w:t xml:space="preserve">роект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решения  сформирован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- прогноза социально-экономического развития Нижнеингашского района;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-</w:t>
      </w:r>
      <w:r w:rsidR="008066E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основных направлений бюджетной политики Нижнеингашского</w:t>
      </w:r>
      <w:r w:rsidR="00937FC6"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района  и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основных направлений налоговой политики  Нижнеингашского района на 202</w:t>
      </w:r>
      <w:r w:rsidR="00632A12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2A12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C7202A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-</w:t>
      </w:r>
      <w:r w:rsidR="008066E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бюджетном прогнозе на долгосрочный период</w:t>
      </w:r>
      <w:r w:rsidR="00937FC6" w:rsidRPr="00180760">
        <w:rPr>
          <w:rFonts w:ascii="Times New Roman" w:hAnsi="Times New Roman" w:cs="Times New Roman"/>
          <w:sz w:val="28"/>
          <w:szCs w:val="28"/>
        </w:rPr>
        <w:t>;</w:t>
      </w:r>
    </w:p>
    <w:p w:rsidR="00937FC6" w:rsidRPr="00180760" w:rsidRDefault="008066E2" w:rsidP="008066E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- </w:t>
      </w:r>
      <w:r w:rsidR="00937FC6" w:rsidRPr="00180760">
        <w:rPr>
          <w:rFonts w:ascii="Times New Roman" w:hAnsi="Times New Roman" w:cs="Times New Roman"/>
          <w:sz w:val="28"/>
          <w:szCs w:val="28"/>
        </w:rPr>
        <w:t xml:space="preserve">10 муниципальных программ, утвержденных постановлениями администрации района (с внесением постановлениями администрации изменений в муниципальные программы). </w:t>
      </w:r>
    </w:p>
    <w:p w:rsidR="00620DA7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3.14. В проекте решения на 202</w:t>
      </w:r>
      <w:r w:rsidR="00C7202A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предусмотрены назначения субсидии на выполнение </w:t>
      </w:r>
      <w:r w:rsidRPr="00180760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15119" w:rsidRPr="00180760">
        <w:rPr>
          <w:rFonts w:ascii="Times New Roman" w:hAnsi="Times New Roman" w:cs="Times New Roman"/>
          <w:b/>
          <w:sz w:val="28"/>
          <w:szCs w:val="28"/>
        </w:rPr>
        <w:t>ого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="00D15119" w:rsidRPr="00180760">
        <w:rPr>
          <w:rFonts w:ascii="Times New Roman" w:hAnsi="Times New Roman" w:cs="Times New Roman"/>
          <w:b/>
          <w:sz w:val="28"/>
          <w:szCs w:val="28"/>
        </w:rPr>
        <w:t>я</w:t>
      </w:r>
      <w:r w:rsidRPr="00180760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D15119" w:rsidRPr="00180760">
        <w:rPr>
          <w:rFonts w:ascii="Times New Roman" w:hAnsi="Times New Roman" w:cs="Times New Roman"/>
          <w:sz w:val="28"/>
          <w:szCs w:val="28"/>
        </w:rPr>
        <w:t>м</w:t>
      </w:r>
      <w:r w:rsidRPr="0018076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15119" w:rsidRPr="00180760">
        <w:rPr>
          <w:rFonts w:ascii="Times New Roman" w:hAnsi="Times New Roman" w:cs="Times New Roman"/>
          <w:sz w:val="28"/>
          <w:szCs w:val="28"/>
        </w:rPr>
        <w:t>ям</w:t>
      </w:r>
      <w:r w:rsidRPr="00180760"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="003E5819" w:rsidRPr="00180760">
        <w:rPr>
          <w:rFonts w:ascii="Times New Roman" w:hAnsi="Times New Roman" w:cs="Times New Roman"/>
          <w:sz w:val="28"/>
          <w:szCs w:val="28"/>
        </w:rPr>
        <w:t>82</w:t>
      </w:r>
      <w:r w:rsidR="00643E54" w:rsidRPr="00180760">
        <w:rPr>
          <w:rFonts w:ascii="Times New Roman" w:hAnsi="Times New Roman" w:cs="Times New Roman"/>
          <w:sz w:val="28"/>
          <w:szCs w:val="28"/>
        </w:rPr>
        <w:t>7056</w:t>
      </w:r>
      <w:r w:rsidR="003E5819" w:rsidRPr="00180760">
        <w:rPr>
          <w:rFonts w:ascii="Times New Roman" w:hAnsi="Times New Roman" w:cs="Times New Roman"/>
          <w:sz w:val="28"/>
          <w:szCs w:val="28"/>
        </w:rPr>
        <w:t>,</w:t>
      </w:r>
      <w:r w:rsidR="00643E54" w:rsidRPr="00180760">
        <w:rPr>
          <w:rFonts w:ascii="Times New Roman" w:hAnsi="Times New Roman" w:cs="Times New Roman"/>
          <w:sz w:val="28"/>
          <w:szCs w:val="28"/>
        </w:rPr>
        <w:t>2</w:t>
      </w:r>
      <w:r w:rsidR="00343B6E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343B6E" w:rsidRPr="00180760">
        <w:rPr>
          <w:rFonts w:ascii="Times New Roman" w:hAnsi="Times New Roman" w:cs="Times New Roman"/>
          <w:sz w:val="28"/>
          <w:szCs w:val="28"/>
        </w:rPr>
        <w:t>5</w:t>
      </w:r>
      <w:r w:rsidR="00643E54" w:rsidRPr="00180760">
        <w:rPr>
          <w:rFonts w:ascii="Times New Roman" w:hAnsi="Times New Roman" w:cs="Times New Roman"/>
          <w:sz w:val="28"/>
          <w:szCs w:val="28"/>
        </w:rPr>
        <w:t>5</w:t>
      </w:r>
      <w:r w:rsidR="00343B6E" w:rsidRPr="00180760">
        <w:rPr>
          <w:rFonts w:ascii="Times New Roman" w:hAnsi="Times New Roman" w:cs="Times New Roman"/>
          <w:sz w:val="28"/>
          <w:szCs w:val="28"/>
        </w:rPr>
        <w:t>,</w:t>
      </w:r>
      <w:r w:rsidR="00643E54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% общего объема расходов, субсидии на иные цели в размере </w:t>
      </w:r>
      <w:r w:rsidR="00643E54" w:rsidRPr="00180760">
        <w:rPr>
          <w:rFonts w:ascii="Times New Roman" w:hAnsi="Times New Roman" w:cs="Times New Roman"/>
          <w:sz w:val="28"/>
          <w:szCs w:val="28"/>
        </w:rPr>
        <w:t>43133,7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что составляет</w:t>
      </w:r>
      <w:r w:rsidR="003710A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EA5446" w:rsidRPr="00180760">
        <w:rPr>
          <w:rFonts w:ascii="Times New Roman" w:hAnsi="Times New Roman" w:cs="Times New Roman"/>
          <w:sz w:val="28"/>
          <w:szCs w:val="28"/>
        </w:rPr>
        <w:t>2,</w:t>
      </w:r>
      <w:r w:rsidR="00643E54" w:rsidRPr="00180760">
        <w:rPr>
          <w:rFonts w:ascii="Times New Roman" w:hAnsi="Times New Roman" w:cs="Times New Roman"/>
          <w:sz w:val="28"/>
          <w:szCs w:val="28"/>
        </w:rPr>
        <w:t>9</w:t>
      </w:r>
      <w:r w:rsidRPr="00180760">
        <w:rPr>
          <w:rFonts w:ascii="Times New Roman" w:hAnsi="Times New Roman" w:cs="Times New Roman"/>
          <w:sz w:val="28"/>
          <w:szCs w:val="28"/>
        </w:rPr>
        <w:t xml:space="preserve"> % общего объема расходов</w:t>
      </w:r>
      <w:r w:rsidR="003E5819" w:rsidRPr="00180760">
        <w:rPr>
          <w:rFonts w:ascii="Times New Roman" w:hAnsi="Times New Roman" w:cs="Times New Roman"/>
          <w:sz w:val="28"/>
          <w:szCs w:val="28"/>
        </w:rPr>
        <w:t xml:space="preserve">, </w:t>
      </w:r>
      <w:r w:rsidR="00643E54" w:rsidRPr="00180760">
        <w:rPr>
          <w:rFonts w:ascii="Times New Roman" w:hAnsi="Times New Roman" w:cs="Times New Roman"/>
          <w:sz w:val="28"/>
          <w:szCs w:val="28"/>
        </w:rPr>
        <w:t xml:space="preserve">субсидии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  в размере 30327,3 тыс. руб., что составляет 2,0% общего объема расходов, субсидии на финансирование муниципального социального заказа на оказание муниципальных услуг в социальной сфере, если по результатам отбора исполнителем услуг становится </w:t>
      </w:r>
      <w:r w:rsidR="00643E54" w:rsidRPr="00180760">
        <w:rPr>
          <w:rFonts w:ascii="Times New Roman" w:hAnsi="Times New Roman" w:cs="Times New Roman"/>
          <w:sz w:val="28"/>
          <w:szCs w:val="28"/>
        </w:rPr>
        <w:lastRenderedPageBreak/>
        <w:t xml:space="preserve">бюджетное учреждение, созданное публично-правовым образованием, отличным от образования, от имени которого выступает уполномоченный орган </w:t>
      </w:r>
      <w:r w:rsidR="003E5819" w:rsidRPr="0018076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43E54" w:rsidRPr="00180760">
        <w:rPr>
          <w:rFonts w:ascii="Times New Roman" w:hAnsi="Times New Roman" w:cs="Times New Roman"/>
          <w:sz w:val="28"/>
          <w:szCs w:val="28"/>
        </w:rPr>
        <w:t>199</w:t>
      </w:r>
      <w:r w:rsidR="003E5819" w:rsidRPr="00180760">
        <w:rPr>
          <w:rFonts w:ascii="Times New Roman" w:hAnsi="Times New Roman" w:cs="Times New Roman"/>
          <w:sz w:val="28"/>
          <w:szCs w:val="28"/>
        </w:rPr>
        <w:t>,6 тыс. руб.</w:t>
      </w:r>
      <w:r w:rsidRPr="00180760">
        <w:rPr>
          <w:rFonts w:ascii="Times New Roman" w:hAnsi="Times New Roman" w:cs="Times New Roman"/>
          <w:sz w:val="28"/>
          <w:szCs w:val="28"/>
        </w:rPr>
        <w:t>.</w:t>
      </w:r>
      <w:r w:rsidR="00CA4A96" w:rsidRPr="001807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3ECA" w:rsidRPr="00180760" w:rsidRDefault="00195DCB" w:rsidP="00F00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>Объем субсидий бюджетным учреждениям в разрезе муниципальных программ на 202</w:t>
      </w:r>
      <w:r w:rsidR="00C7202A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="00AF77FD" w:rsidRPr="00180760">
        <w:rPr>
          <w:rFonts w:ascii="Times New Roman" w:hAnsi="Times New Roman" w:cs="Times New Roman"/>
          <w:sz w:val="28"/>
          <w:szCs w:val="28"/>
        </w:rPr>
        <w:t>показан в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таблице 1.</w:t>
      </w:r>
      <w:r w:rsidR="00AF77FD" w:rsidRPr="00180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AF77FD" w:rsidRPr="00180760" w:rsidRDefault="00AF77FD" w:rsidP="00620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Таблица 1</w:t>
      </w:r>
    </w:p>
    <w:p w:rsidR="00620DA7" w:rsidRPr="00180760" w:rsidRDefault="00AF77FD" w:rsidP="003D3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Объем субсидий бюджетным учреждениям в разрезе муниципальных программ на 202</w:t>
      </w:r>
      <w:r w:rsidR="00C7202A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80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F77FD" w:rsidRPr="00180760" w:rsidRDefault="00AF77FD" w:rsidP="00620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A8371F" w:rsidRPr="0018076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276"/>
        <w:gridCol w:w="1701"/>
        <w:gridCol w:w="1417"/>
      </w:tblGrid>
      <w:tr w:rsidR="00700D24" w:rsidRPr="00180760" w:rsidTr="006A61F9">
        <w:trPr>
          <w:trHeight w:val="1781"/>
        </w:trPr>
        <w:tc>
          <w:tcPr>
            <w:tcW w:w="2972" w:type="dxa"/>
          </w:tcPr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</w:tcPr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</w:rPr>
              <w:t>Объем субсидии на выполнение муниципального задания</w:t>
            </w:r>
          </w:p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</w:rPr>
              <w:t>(КВР 611)</w:t>
            </w:r>
          </w:p>
        </w:tc>
        <w:tc>
          <w:tcPr>
            <w:tcW w:w="1134" w:type="dxa"/>
          </w:tcPr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субсидии на иные цели </w:t>
            </w:r>
          </w:p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</w:rPr>
              <w:t>(КВР 612)</w:t>
            </w:r>
          </w:p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00D24" w:rsidRPr="00180760" w:rsidRDefault="006A61F9" w:rsidP="003E5819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субсидии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 </w:t>
            </w:r>
          </w:p>
          <w:p w:rsidR="006A61F9" w:rsidRPr="00180760" w:rsidRDefault="006A61F9" w:rsidP="003E5819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0D24" w:rsidRPr="00180760" w:rsidRDefault="00700D24" w:rsidP="00700D24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</w:rPr>
              <w:t>(КВР 614)</w:t>
            </w:r>
          </w:p>
        </w:tc>
        <w:tc>
          <w:tcPr>
            <w:tcW w:w="1701" w:type="dxa"/>
          </w:tcPr>
          <w:p w:rsidR="00700D24" w:rsidRPr="00180760" w:rsidRDefault="006A61F9" w:rsidP="00700D24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субсидии на финансирование муниципального социального заказа на оказание муниципальных услуг в социальной сфере, если по результатам </w:t>
            </w:r>
            <w:hyperlink r:id="rId8" w:history="1">
              <w:r w:rsidRPr="00180760">
                <w:rPr>
                  <w:rStyle w:val="ac"/>
                  <w:rFonts w:ascii="Times New Roman" w:hAnsi="Times New Roman" w:cs="Times New Roman"/>
                  <w:b/>
                  <w:color w:val="auto"/>
                  <w:sz w:val="18"/>
                  <w:szCs w:val="18"/>
                  <w:u w:val="none"/>
                </w:rPr>
                <w:t>отбора</w:t>
              </w:r>
            </w:hyperlink>
            <w:r w:rsidRPr="00180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исполнителем услуг становится бюджетное учреждение, созданное публично-правовым образованием, отличным от образования, от имени которого выступает уполномоченный орган</w:t>
            </w:r>
          </w:p>
          <w:p w:rsidR="00700D24" w:rsidRPr="00180760" w:rsidRDefault="00700D24" w:rsidP="00700D24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</w:rPr>
              <w:t>(КВР 615)</w:t>
            </w:r>
          </w:p>
        </w:tc>
        <w:tc>
          <w:tcPr>
            <w:tcW w:w="1417" w:type="dxa"/>
          </w:tcPr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субсидии бюджетным учреждениям </w:t>
            </w:r>
          </w:p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</w:rPr>
              <w:t>(КВР 610)</w:t>
            </w:r>
          </w:p>
        </w:tc>
      </w:tr>
      <w:tr w:rsidR="00700D24" w:rsidRPr="00180760" w:rsidTr="006A61F9">
        <w:tc>
          <w:tcPr>
            <w:tcW w:w="2972" w:type="dxa"/>
          </w:tcPr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МП «Защита населения и территории Нижнеингашского района  от чрезвычайных ситуаций природного и техногенного характера»</w:t>
            </w:r>
          </w:p>
        </w:tc>
        <w:tc>
          <w:tcPr>
            <w:tcW w:w="1276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76" w:type="dxa"/>
          </w:tcPr>
          <w:p w:rsidR="00700D24" w:rsidRPr="00180760" w:rsidRDefault="00700D24" w:rsidP="008131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43,0</w:t>
            </w:r>
          </w:p>
        </w:tc>
      </w:tr>
      <w:tr w:rsidR="00700D24" w:rsidRPr="00180760" w:rsidTr="006A61F9">
        <w:tc>
          <w:tcPr>
            <w:tcW w:w="2972" w:type="dxa"/>
          </w:tcPr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 xml:space="preserve">МП «Развитие образования в </w:t>
            </w:r>
            <w:proofErr w:type="spellStart"/>
            <w:r w:rsidRPr="00180760">
              <w:rPr>
                <w:rFonts w:ascii="Times New Roman" w:hAnsi="Times New Roman" w:cs="Times New Roman"/>
              </w:rPr>
              <w:t>Нижнеингашском</w:t>
            </w:r>
            <w:proofErr w:type="spellEnd"/>
            <w:r w:rsidRPr="00180760">
              <w:rPr>
                <w:rFonts w:ascii="Times New Roman" w:hAnsi="Times New Roman" w:cs="Times New Roman"/>
              </w:rPr>
              <w:t xml:space="preserve"> районе» </w:t>
            </w:r>
          </w:p>
        </w:tc>
        <w:tc>
          <w:tcPr>
            <w:tcW w:w="1276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690125,3</w:t>
            </w:r>
          </w:p>
        </w:tc>
        <w:tc>
          <w:tcPr>
            <w:tcW w:w="1134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33006,9</w:t>
            </w:r>
          </w:p>
        </w:tc>
        <w:tc>
          <w:tcPr>
            <w:tcW w:w="1276" w:type="dxa"/>
          </w:tcPr>
          <w:p w:rsidR="00700D24" w:rsidRPr="00180760" w:rsidRDefault="00700D24" w:rsidP="008131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30327,3</w:t>
            </w:r>
          </w:p>
        </w:tc>
        <w:tc>
          <w:tcPr>
            <w:tcW w:w="1701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199,6</w:t>
            </w:r>
          </w:p>
        </w:tc>
        <w:tc>
          <w:tcPr>
            <w:tcW w:w="1417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753659,1</w:t>
            </w:r>
          </w:p>
        </w:tc>
      </w:tr>
      <w:tr w:rsidR="00700D24" w:rsidRPr="00180760" w:rsidTr="006A61F9">
        <w:tc>
          <w:tcPr>
            <w:tcW w:w="2972" w:type="dxa"/>
          </w:tcPr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 xml:space="preserve">МП «Развитие культуры Нижнеингашского района» </w:t>
            </w:r>
          </w:p>
        </w:tc>
        <w:tc>
          <w:tcPr>
            <w:tcW w:w="1276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115006,2</w:t>
            </w:r>
          </w:p>
        </w:tc>
        <w:tc>
          <w:tcPr>
            <w:tcW w:w="1134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7389,5</w:t>
            </w:r>
          </w:p>
        </w:tc>
        <w:tc>
          <w:tcPr>
            <w:tcW w:w="1276" w:type="dxa"/>
          </w:tcPr>
          <w:p w:rsidR="00700D24" w:rsidRPr="00180760" w:rsidRDefault="00700D24" w:rsidP="008131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122395,7</w:t>
            </w:r>
          </w:p>
        </w:tc>
      </w:tr>
      <w:tr w:rsidR="00700D24" w:rsidRPr="00180760" w:rsidTr="006A61F9">
        <w:tc>
          <w:tcPr>
            <w:tcW w:w="2972" w:type="dxa"/>
          </w:tcPr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 xml:space="preserve">МП «Молодежь Нижнеингашского района в </w:t>
            </w:r>
            <w:r w:rsidRPr="00180760">
              <w:rPr>
                <w:rFonts w:ascii="Times New Roman" w:hAnsi="Times New Roman" w:cs="Times New Roman"/>
                <w:lang w:val="en-US"/>
              </w:rPr>
              <w:t>XXI</w:t>
            </w:r>
            <w:r w:rsidRPr="00180760">
              <w:rPr>
                <w:rFonts w:ascii="Times New Roman" w:hAnsi="Times New Roman" w:cs="Times New Roman"/>
              </w:rPr>
              <w:t xml:space="preserve"> веке»</w:t>
            </w:r>
          </w:p>
        </w:tc>
        <w:tc>
          <w:tcPr>
            <w:tcW w:w="1276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7668,6</w:t>
            </w:r>
          </w:p>
        </w:tc>
        <w:tc>
          <w:tcPr>
            <w:tcW w:w="1134" w:type="dxa"/>
          </w:tcPr>
          <w:p w:rsidR="00700D24" w:rsidRPr="00180760" w:rsidRDefault="00700D24" w:rsidP="008131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1273,3</w:t>
            </w:r>
          </w:p>
        </w:tc>
        <w:tc>
          <w:tcPr>
            <w:tcW w:w="1276" w:type="dxa"/>
          </w:tcPr>
          <w:p w:rsidR="00700D24" w:rsidRPr="00180760" w:rsidRDefault="00700D24" w:rsidP="008131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8941,9</w:t>
            </w:r>
          </w:p>
        </w:tc>
      </w:tr>
      <w:tr w:rsidR="00700D24" w:rsidRPr="00180760" w:rsidTr="006A61F9">
        <w:tc>
          <w:tcPr>
            <w:tcW w:w="2972" w:type="dxa"/>
          </w:tcPr>
          <w:p w:rsidR="00700D24" w:rsidRPr="00180760" w:rsidRDefault="00700D24" w:rsidP="00D4274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lastRenderedPageBreak/>
              <w:t xml:space="preserve">МП «Развитие физической культуры, спорта в </w:t>
            </w:r>
            <w:proofErr w:type="spellStart"/>
            <w:r w:rsidRPr="00180760">
              <w:rPr>
                <w:rFonts w:ascii="Times New Roman" w:hAnsi="Times New Roman" w:cs="Times New Roman"/>
              </w:rPr>
              <w:t>Нижнеингашском</w:t>
            </w:r>
            <w:proofErr w:type="spellEnd"/>
            <w:r w:rsidRPr="00180760"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1276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14256,1</w:t>
            </w:r>
          </w:p>
        </w:tc>
        <w:tc>
          <w:tcPr>
            <w:tcW w:w="1134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1421,0</w:t>
            </w:r>
          </w:p>
        </w:tc>
        <w:tc>
          <w:tcPr>
            <w:tcW w:w="1276" w:type="dxa"/>
          </w:tcPr>
          <w:p w:rsidR="00700D24" w:rsidRPr="00180760" w:rsidRDefault="00700D24" w:rsidP="008131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0760">
              <w:rPr>
                <w:rFonts w:ascii="Times New Roman" w:hAnsi="Times New Roman" w:cs="Times New Roman"/>
              </w:rPr>
              <w:t>155677,1</w:t>
            </w:r>
          </w:p>
        </w:tc>
      </w:tr>
      <w:tr w:rsidR="00700D24" w:rsidRPr="00180760" w:rsidTr="006A61F9">
        <w:tc>
          <w:tcPr>
            <w:tcW w:w="2972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0760">
              <w:rPr>
                <w:rFonts w:ascii="Times New Roman" w:hAnsi="Times New Roman" w:cs="Times New Roman"/>
                <w:b/>
              </w:rPr>
              <w:t>Итого  объем субсидий бюджетным учреждениям</w:t>
            </w:r>
          </w:p>
        </w:tc>
        <w:tc>
          <w:tcPr>
            <w:tcW w:w="1276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0760">
              <w:rPr>
                <w:rFonts w:ascii="Times New Roman" w:hAnsi="Times New Roman" w:cs="Times New Roman"/>
                <w:b/>
              </w:rPr>
              <w:t>827056,2</w:t>
            </w:r>
          </w:p>
        </w:tc>
        <w:tc>
          <w:tcPr>
            <w:tcW w:w="1134" w:type="dxa"/>
          </w:tcPr>
          <w:p w:rsidR="00700D24" w:rsidRPr="00180760" w:rsidRDefault="00700D24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0760">
              <w:rPr>
                <w:rFonts w:ascii="Times New Roman" w:hAnsi="Times New Roman" w:cs="Times New Roman"/>
                <w:b/>
              </w:rPr>
              <w:t>43133,7</w:t>
            </w:r>
          </w:p>
        </w:tc>
        <w:tc>
          <w:tcPr>
            <w:tcW w:w="1276" w:type="dxa"/>
          </w:tcPr>
          <w:p w:rsidR="00700D24" w:rsidRPr="00180760" w:rsidRDefault="00700D24" w:rsidP="008131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0760">
              <w:rPr>
                <w:rFonts w:ascii="Times New Roman" w:hAnsi="Times New Roman" w:cs="Times New Roman"/>
                <w:b/>
              </w:rPr>
              <w:t>30327,3</w:t>
            </w:r>
          </w:p>
        </w:tc>
        <w:tc>
          <w:tcPr>
            <w:tcW w:w="1701" w:type="dxa"/>
          </w:tcPr>
          <w:p w:rsidR="00700D24" w:rsidRPr="00180760" w:rsidRDefault="000F2AB2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0760">
              <w:rPr>
                <w:rFonts w:ascii="Times New Roman" w:hAnsi="Times New Roman" w:cs="Times New Roman"/>
                <w:b/>
              </w:rPr>
              <w:t>199,6</w:t>
            </w:r>
          </w:p>
        </w:tc>
        <w:tc>
          <w:tcPr>
            <w:tcW w:w="1417" w:type="dxa"/>
          </w:tcPr>
          <w:p w:rsidR="00700D24" w:rsidRPr="00180760" w:rsidRDefault="000F2AB2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80760">
              <w:rPr>
                <w:rFonts w:ascii="Times New Roman" w:hAnsi="Times New Roman" w:cs="Times New Roman"/>
                <w:b/>
              </w:rPr>
              <w:t>900716,8</w:t>
            </w:r>
          </w:p>
        </w:tc>
      </w:tr>
    </w:tbl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D34689" w:rsidRPr="00180760" w:rsidRDefault="00D34689" w:rsidP="00F0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4. Основные характеристики районного бюджета</w:t>
      </w:r>
    </w:p>
    <w:p w:rsidR="00F0017D" w:rsidRDefault="00F0017D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ab/>
        <w:t>Доходы районного бюджета в 202</w:t>
      </w:r>
      <w:r w:rsidR="00E15B1E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180760">
        <w:rPr>
          <w:rFonts w:ascii="Times New Roman" w:hAnsi="Times New Roman" w:cs="Times New Roman"/>
          <w:sz w:val="28"/>
          <w:szCs w:val="28"/>
        </w:rPr>
        <w:t xml:space="preserve"> прогнозируются в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E15B1E" w:rsidRPr="00180760">
        <w:rPr>
          <w:rFonts w:ascii="Times New Roman" w:hAnsi="Times New Roman" w:cs="Times New Roman"/>
          <w:sz w:val="28"/>
          <w:szCs w:val="28"/>
        </w:rPr>
        <w:t>1450646</w:t>
      </w:r>
      <w:proofErr w:type="gramEnd"/>
      <w:r w:rsidR="00E15B1E" w:rsidRPr="00180760">
        <w:rPr>
          <w:rFonts w:ascii="Times New Roman" w:hAnsi="Times New Roman" w:cs="Times New Roman"/>
          <w:sz w:val="28"/>
          <w:szCs w:val="28"/>
        </w:rPr>
        <w:t>,6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63310A" w:rsidRPr="00180760">
        <w:rPr>
          <w:rFonts w:ascii="Times New Roman" w:hAnsi="Times New Roman" w:cs="Times New Roman"/>
          <w:sz w:val="28"/>
          <w:szCs w:val="28"/>
        </w:rPr>
        <w:t>28648,7</w:t>
      </w:r>
      <w:r w:rsidR="00F9400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руб. или</w:t>
      </w:r>
      <w:r w:rsidR="00F9400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D155A9" w:rsidRPr="00180760">
        <w:rPr>
          <w:rFonts w:ascii="Times New Roman" w:hAnsi="Times New Roman" w:cs="Times New Roman"/>
          <w:sz w:val="28"/>
          <w:szCs w:val="28"/>
        </w:rPr>
        <w:t>19,4</w:t>
      </w:r>
      <w:r w:rsidRPr="00180760">
        <w:rPr>
          <w:rFonts w:ascii="Times New Roman" w:hAnsi="Times New Roman" w:cs="Times New Roman"/>
          <w:sz w:val="28"/>
          <w:szCs w:val="28"/>
        </w:rPr>
        <w:t xml:space="preserve">% </w:t>
      </w:r>
      <w:r w:rsidR="0063310A" w:rsidRPr="00180760">
        <w:rPr>
          <w:rFonts w:ascii="Times New Roman" w:hAnsi="Times New Roman" w:cs="Times New Roman"/>
          <w:sz w:val="28"/>
          <w:szCs w:val="28"/>
        </w:rPr>
        <w:t>ниже</w:t>
      </w:r>
      <w:r w:rsidRPr="00180760">
        <w:rPr>
          <w:rFonts w:ascii="Times New Roman" w:hAnsi="Times New Roman" w:cs="Times New Roman"/>
          <w:sz w:val="28"/>
          <w:szCs w:val="28"/>
        </w:rPr>
        <w:t xml:space="preserve">  плановых назначений 20</w:t>
      </w:r>
      <w:r w:rsidR="001B3993" w:rsidRPr="00180760">
        <w:rPr>
          <w:rFonts w:ascii="Times New Roman" w:hAnsi="Times New Roman" w:cs="Times New Roman"/>
          <w:sz w:val="28"/>
          <w:szCs w:val="28"/>
        </w:rPr>
        <w:t>2</w:t>
      </w:r>
      <w:r w:rsidR="00E15B1E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(в  редакции решения   районного Совета депутатов от</w:t>
      </w:r>
      <w:r w:rsidR="00BE6E84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772692" w:rsidRPr="00180760">
        <w:rPr>
          <w:rFonts w:ascii="Times New Roman" w:hAnsi="Times New Roman" w:cs="Times New Roman"/>
          <w:sz w:val="28"/>
          <w:szCs w:val="28"/>
        </w:rPr>
        <w:t>1</w:t>
      </w:r>
      <w:r w:rsidR="005E4FF7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>.1</w:t>
      </w:r>
      <w:r w:rsidR="00772692" w:rsidRPr="00180760">
        <w:rPr>
          <w:rFonts w:ascii="Times New Roman" w:hAnsi="Times New Roman" w:cs="Times New Roman"/>
          <w:sz w:val="28"/>
          <w:szCs w:val="28"/>
        </w:rPr>
        <w:t>1</w:t>
      </w:r>
      <w:r w:rsidRPr="00180760">
        <w:rPr>
          <w:rFonts w:ascii="Times New Roman" w:hAnsi="Times New Roman" w:cs="Times New Roman"/>
          <w:sz w:val="28"/>
          <w:szCs w:val="28"/>
        </w:rPr>
        <w:t>.20</w:t>
      </w:r>
      <w:r w:rsidR="00BE6E84" w:rsidRPr="00180760">
        <w:rPr>
          <w:rFonts w:ascii="Times New Roman" w:hAnsi="Times New Roman" w:cs="Times New Roman"/>
          <w:sz w:val="28"/>
          <w:szCs w:val="28"/>
        </w:rPr>
        <w:t>2</w:t>
      </w:r>
      <w:r w:rsidR="005E4FF7" w:rsidRPr="00180760">
        <w:rPr>
          <w:rFonts w:ascii="Times New Roman" w:hAnsi="Times New Roman" w:cs="Times New Roman"/>
          <w:sz w:val="28"/>
          <w:szCs w:val="28"/>
        </w:rPr>
        <w:t>3</w:t>
      </w:r>
      <w:r w:rsidR="00BE6E84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г. №</w:t>
      </w:r>
      <w:r w:rsidR="0077269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5E4FF7" w:rsidRPr="00180760">
        <w:rPr>
          <w:rFonts w:ascii="Times New Roman" w:hAnsi="Times New Roman" w:cs="Times New Roman"/>
          <w:sz w:val="28"/>
          <w:szCs w:val="28"/>
        </w:rPr>
        <w:t>23-322</w:t>
      </w:r>
      <w:r w:rsidRPr="00180760">
        <w:rPr>
          <w:rFonts w:ascii="Times New Roman" w:hAnsi="Times New Roman" w:cs="Times New Roman"/>
          <w:sz w:val="28"/>
          <w:szCs w:val="28"/>
        </w:rPr>
        <w:t xml:space="preserve">) и </w:t>
      </w:r>
      <w:r w:rsidR="00A85E1C" w:rsidRPr="00180760">
        <w:rPr>
          <w:rFonts w:ascii="Times New Roman" w:hAnsi="Times New Roman" w:cs="Times New Roman"/>
          <w:sz w:val="28"/>
          <w:szCs w:val="28"/>
        </w:rPr>
        <w:t xml:space="preserve">на 30785,2 тыс. руб. или 2,1% ниже </w:t>
      </w:r>
      <w:r w:rsidRPr="00180760">
        <w:rPr>
          <w:rFonts w:ascii="Times New Roman" w:hAnsi="Times New Roman" w:cs="Times New Roman"/>
          <w:sz w:val="28"/>
          <w:szCs w:val="28"/>
        </w:rPr>
        <w:t xml:space="preserve"> ожидаемого исполнения районного бюджета 20</w:t>
      </w:r>
      <w:r w:rsidR="009D5BDF" w:rsidRPr="00180760">
        <w:rPr>
          <w:rFonts w:ascii="Times New Roman" w:hAnsi="Times New Roman" w:cs="Times New Roman"/>
          <w:sz w:val="28"/>
          <w:szCs w:val="28"/>
        </w:rPr>
        <w:t>2</w:t>
      </w:r>
      <w:r w:rsidR="00E15B1E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C2D92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По налоговым и неналоговым доходам на 202</w:t>
      </w:r>
      <w:r w:rsidR="00E15B1E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планируется рост доходов по отношению к ожидаемому исполнению 20</w:t>
      </w:r>
      <w:r w:rsidR="000B6C59" w:rsidRPr="00180760">
        <w:rPr>
          <w:rFonts w:ascii="Times New Roman" w:hAnsi="Times New Roman" w:cs="Times New Roman"/>
          <w:sz w:val="28"/>
          <w:szCs w:val="28"/>
        </w:rPr>
        <w:t>2</w:t>
      </w:r>
      <w:r w:rsidR="00E15B1E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года</w:t>
      </w:r>
      <w:r w:rsidR="00C14354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DC2D9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8806E0" w:rsidRPr="001807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806E0" w:rsidRPr="00180760">
        <w:rPr>
          <w:rFonts w:ascii="Times New Roman" w:hAnsi="Times New Roman" w:cs="Times New Roman"/>
          <w:sz w:val="28"/>
          <w:szCs w:val="28"/>
        </w:rPr>
        <w:t xml:space="preserve"> сумму 8785,4 тыс. руб</w:t>
      </w:r>
      <w:r w:rsidR="00416AF4">
        <w:rPr>
          <w:rFonts w:ascii="Times New Roman" w:hAnsi="Times New Roman" w:cs="Times New Roman"/>
          <w:sz w:val="28"/>
          <w:szCs w:val="28"/>
        </w:rPr>
        <w:t>.</w:t>
      </w:r>
      <w:r w:rsidR="008806E0" w:rsidRPr="00180760">
        <w:rPr>
          <w:rFonts w:ascii="Times New Roman" w:hAnsi="Times New Roman" w:cs="Times New Roman"/>
          <w:sz w:val="28"/>
          <w:szCs w:val="28"/>
        </w:rPr>
        <w:t xml:space="preserve"> или на 5,9% </w:t>
      </w:r>
      <w:r w:rsidR="00DC2D92" w:rsidRPr="00180760">
        <w:rPr>
          <w:rFonts w:ascii="Times New Roman" w:hAnsi="Times New Roman" w:cs="Times New Roman"/>
          <w:sz w:val="28"/>
          <w:szCs w:val="28"/>
        </w:rPr>
        <w:t>и  к доходам   утвержденным решением районного Совета депутатов  от 2</w:t>
      </w:r>
      <w:r w:rsidR="00F1684C" w:rsidRPr="00180760">
        <w:rPr>
          <w:rFonts w:ascii="Times New Roman" w:hAnsi="Times New Roman" w:cs="Times New Roman"/>
          <w:sz w:val="28"/>
          <w:szCs w:val="28"/>
        </w:rPr>
        <w:t>0</w:t>
      </w:r>
      <w:r w:rsidR="00DC2D92" w:rsidRPr="00180760">
        <w:rPr>
          <w:rFonts w:ascii="Times New Roman" w:hAnsi="Times New Roman" w:cs="Times New Roman"/>
          <w:sz w:val="28"/>
          <w:szCs w:val="28"/>
        </w:rPr>
        <w:t>.12.202</w:t>
      </w:r>
      <w:r w:rsidR="00F1684C" w:rsidRPr="00180760">
        <w:rPr>
          <w:rFonts w:ascii="Times New Roman" w:hAnsi="Times New Roman" w:cs="Times New Roman"/>
          <w:sz w:val="28"/>
          <w:szCs w:val="28"/>
        </w:rPr>
        <w:t>2</w:t>
      </w:r>
      <w:r w:rsidR="00DC2D92" w:rsidRPr="00180760">
        <w:rPr>
          <w:rFonts w:ascii="Times New Roman" w:hAnsi="Times New Roman" w:cs="Times New Roman"/>
          <w:sz w:val="28"/>
          <w:szCs w:val="28"/>
        </w:rPr>
        <w:t xml:space="preserve"> № 1</w:t>
      </w:r>
      <w:r w:rsidR="00F1684C" w:rsidRPr="00180760">
        <w:rPr>
          <w:rFonts w:ascii="Times New Roman" w:hAnsi="Times New Roman" w:cs="Times New Roman"/>
          <w:sz w:val="28"/>
          <w:szCs w:val="28"/>
        </w:rPr>
        <w:t>9</w:t>
      </w:r>
      <w:r w:rsidR="00DC2D92" w:rsidRPr="00180760">
        <w:rPr>
          <w:rFonts w:ascii="Times New Roman" w:hAnsi="Times New Roman" w:cs="Times New Roman"/>
          <w:sz w:val="28"/>
          <w:szCs w:val="28"/>
        </w:rPr>
        <w:t>-</w:t>
      </w:r>
      <w:r w:rsidR="00F1684C" w:rsidRPr="00180760">
        <w:rPr>
          <w:rFonts w:ascii="Times New Roman" w:hAnsi="Times New Roman" w:cs="Times New Roman"/>
          <w:sz w:val="28"/>
          <w:szCs w:val="28"/>
        </w:rPr>
        <w:t>251</w:t>
      </w:r>
      <w:r w:rsidR="00DC2D92" w:rsidRPr="00180760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F1684C" w:rsidRPr="00180760">
        <w:rPr>
          <w:rFonts w:ascii="Times New Roman" w:hAnsi="Times New Roman" w:cs="Times New Roman"/>
          <w:sz w:val="28"/>
          <w:szCs w:val="28"/>
        </w:rPr>
        <w:t>3</w:t>
      </w:r>
      <w:r w:rsidR="00DC2D92"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1684C" w:rsidRPr="00180760">
        <w:rPr>
          <w:rFonts w:ascii="Times New Roman" w:hAnsi="Times New Roman" w:cs="Times New Roman"/>
          <w:sz w:val="28"/>
          <w:szCs w:val="28"/>
        </w:rPr>
        <w:t>4</w:t>
      </w:r>
      <w:r w:rsidR="00DC2D92" w:rsidRPr="00180760">
        <w:rPr>
          <w:rFonts w:ascii="Times New Roman" w:hAnsi="Times New Roman" w:cs="Times New Roman"/>
          <w:sz w:val="28"/>
          <w:szCs w:val="28"/>
        </w:rPr>
        <w:t>-202</w:t>
      </w:r>
      <w:r w:rsidR="00F1684C" w:rsidRPr="00180760">
        <w:rPr>
          <w:rFonts w:ascii="Times New Roman" w:hAnsi="Times New Roman" w:cs="Times New Roman"/>
          <w:sz w:val="28"/>
          <w:szCs w:val="28"/>
        </w:rPr>
        <w:t>5</w:t>
      </w:r>
      <w:r w:rsidR="00DC2D92" w:rsidRPr="00180760">
        <w:rPr>
          <w:rFonts w:ascii="Times New Roman" w:hAnsi="Times New Roman" w:cs="Times New Roman"/>
          <w:sz w:val="28"/>
          <w:szCs w:val="28"/>
        </w:rPr>
        <w:t xml:space="preserve"> гг. (в редакции решения районного Совета депутатов от 1</w:t>
      </w:r>
      <w:r w:rsidR="00F1684C" w:rsidRPr="00180760">
        <w:rPr>
          <w:rFonts w:ascii="Times New Roman" w:hAnsi="Times New Roman" w:cs="Times New Roman"/>
          <w:sz w:val="28"/>
          <w:szCs w:val="28"/>
        </w:rPr>
        <w:t>4</w:t>
      </w:r>
      <w:r w:rsidR="00DC2D92" w:rsidRPr="00180760">
        <w:rPr>
          <w:rFonts w:ascii="Times New Roman" w:hAnsi="Times New Roman" w:cs="Times New Roman"/>
          <w:sz w:val="28"/>
          <w:szCs w:val="28"/>
        </w:rPr>
        <w:t>.11.202</w:t>
      </w:r>
      <w:r w:rsidR="00F1684C" w:rsidRPr="00180760">
        <w:rPr>
          <w:rFonts w:ascii="Times New Roman" w:hAnsi="Times New Roman" w:cs="Times New Roman"/>
          <w:sz w:val="28"/>
          <w:szCs w:val="28"/>
        </w:rPr>
        <w:t>3</w:t>
      </w:r>
      <w:r w:rsidR="00080CC9" w:rsidRPr="00180760">
        <w:rPr>
          <w:rFonts w:ascii="Times New Roman" w:hAnsi="Times New Roman" w:cs="Times New Roman"/>
          <w:sz w:val="28"/>
          <w:szCs w:val="28"/>
        </w:rPr>
        <w:t xml:space="preserve"> № 23-322</w:t>
      </w:r>
      <w:r w:rsidR="00DC2D92" w:rsidRPr="00180760">
        <w:rPr>
          <w:rFonts w:ascii="Times New Roman" w:hAnsi="Times New Roman" w:cs="Times New Roman"/>
          <w:sz w:val="28"/>
          <w:szCs w:val="28"/>
        </w:rPr>
        <w:t>)</w:t>
      </w:r>
      <w:r w:rsidR="00F257CF" w:rsidRPr="00180760">
        <w:rPr>
          <w:rFonts w:ascii="Times New Roman" w:hAnsi="Times New Roman" w:cs="Times New Roman"/>
          <w:sz w:val="28"/>
          <w:szCs w:val="28"/>
        </w:rPr>
        <w:t xml:space="preserve"> на</w:t>
      </w:r>
      <w:r w:rsidR="003B3410" w:rsidRPr="00180760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D155A9" w:rsidRPr="00180760">
        <w:rPr>
          <w:rFonts w:ascii="Times New Roman" w:hAnsi="Times New Roman" w:cs="Times New Roman"/>
          <w:sz w:val="28"/>
          <w:szCs w:val="28"/>
        </w:rPr>
        <w:t>12682,1</w:t>
      </w:r>
      <w:r w:rsidR="00F257CF"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B3410" w:rsidRPr="00180760">
        <w:rPr>
          <w:rFonts w:ascii="Times New Roman" w:hAnsi="Times New Roman" w:cs="Times New Roman"/>
          <w:sz w:val="28"/>
          <w:szCs w:val="28"/>
        </w:rPr>
        <w:t xml:space="preserve"> или </w:t>
      </w:r>
      <w:r w:rsidR="00D155A9" w:rsidRPr="00180760">
        <w:rPr>
          <w:rFonts w:ascii="Times New Roman" w:hAnsi="Times New Roman" w:cs="Times New Roman"/>
          <w:sz w:val="28"/>
          <w:szCs w:val="28"/>
        </w:rPr>
        <w:t>8,7</w:t>
      </w:r>
      <w:r w:rsidR="00DC2D92" w:rsidRPr="00180760">
        <w:rPr>
          <w:rFonts w:ascii="Times New Roman" w:hAnsi="Times New Roman" w:cs="Times New Roman"/>
          <w:sz w:val="28"/>
          <w:szCs w:val="28"/>
        </w:rPr>
        <w:t>%.</w:t>
      </w:r>
    </w:p>
    <w:p w:rsidR="00D34689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По безвозмездным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поступлениям  </w:t>
      </w:r>
      <w:r w:rsidR="00DC2D92" w:rsidRPr="001807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C2D92" w:rsidRPr="00180760">
        <w:rPr>
          <w:rFonts w:ascii="Times New Roman" w:hAnsi="Times New Roman" w:cs="Times New Roman"/>
          <w:sz w:val="28"/>
          <w:szCs w:val="28"/>
        </w:rPr>
        <w:t xml:space="preserve"> 202</w:t>
      </w:r>
      <w:r w:rsidR="00100B6A" w:rsidRPr="00180760">
        <w:rPr>
          <w:rFonts w:ascii="Times New Roman" w:hAnsi="Times New Roman" w:cs="Times New Roman"/>
          <w:sz w:val="28"/>
          <w:szCs w:val="28"/>
        </w:rPr>
        <w:t>4</w:t>
      </w:r>
      <w:r w:rsidR="00DC2D92"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80760">
        <w:rPr>
          <w:rFonts w:ascii="Times New Roman" w:hAnsi="Times New Roman" w:cs="Times New Roman"/>
          <w:sz w:val="28"/>
          <w:szCs w:val="28"/>
        </w:rPr>
        <w:t>планируется снижение  по отношению к плану на 20</w:t>
      </w:r>
      <w:r w:rsidR="002157C2" w:rsidRPr="00180760">
        <w:rPr>
          <w:rFonts w:ascii="Times New Roman" w:hAnsi="Times New Roman" w:cs="Times New Roman"/>
          <w:sz w:val="28"/>
          <w:szCs w:val="28"/>
        </w:rPr>
        <w:t>2</w:t>
      </w:r>
      <w:r w:rsidR="00100B6A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="00556EFD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3D6A10" w:rsidRPr="00180760">
        <w:rPr>
          <w:rFonts w:ascii="Times New Roman" w:hAnsi="Times New Roman" w:cs="Times New Roman"/>
          <w:sz w:val="28"/>
          <w:szCs w:val="28"/>
        </w:rPr>
        <w:t>(</w:t>
      </w:r>
      <w:r w:rsidR="00556EFD" w:rsidRPr="00180760">
        <w:rPr>
          <w:rFonts w:ascii="Times New Roman" w:hAnsi="Times New Roman" w:cs="Times New Roman"/>
          <w:sz w:val="28"/>
          <w:szCs w:val="28"/>
        </w:rPr>
        <w:t xml:space="preserve">в редакции решения </w:t>
      </w:r>
      <w:r w:rsidR="003D6A10" w:rsidRPr="00180760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556EFD" w:rsidRPr="00180760">
        <w:rPr>
          <w:rFonts w:ascii="Times New Roman" w:hAnsi="Times New Roman" w:cs="Times New Roman"/>
          <w:sz w:val="28"/>
          <w:szCs w:val="28"/>
        </w:rPr>
        <w:t xml:space="preserve">от </w:t>
      </w:r>
      <w:r w:rsidR="00DC2D92" w:rsidRPr="00180760">
        <w:rPr>
          <w:rFonts w:ascii="Times New Roman" w:hAnsi="Times New Roman" w:cs="Times New Roman"/>
          <w:sz w:val="28"/>
          <w:szCs w:val="28"/>
        </w:rPr>
        <w:t>1</w:t>
      </w:r>
      <w:r w:rsidR="00100B6A" w:rsidRPr="00180760">
        <w:rPr>
          <w:rFonts w:ascii="Times New Roman" w:hAnsi="Times New Roman" w:cs="Times New Roman"/>
          <w:sz w:val="28"/>
          <w:szCs w:val="28"/>
        </w:rPr>
        <w:t>4</w:t>
      </w:r>
      <w:r w:rsidR="00556EFD" w:rsidRPr="00180760">
        <w:rPr>
          <w:rFonts w:ascii="Times New Roman" w:hAnsi="Times New Roman" w:cs="Times New Roman"/>
          <w:sz w:val="28"/>
          <w:szCs w:val="28"/>
        </w:rPr>
        <w:t>.1</w:t>
      </w:r>
      <w:r w:rsidR="00DC2D92" w:rsidRPr="00180760">
        <w:rPr>
          <w:rFonts w:ascii="Times New Roman" w:hAnsi="Times New Roman" w:cs="Times New Roman"/>
          <w:sz w:val="28"/>
          <w:szCs w:val="28"/>
        </w:rPr>
        <w:t>1</w:t>
      </w:r>
      <w:r w:rsidR="00556EFD" w:rsidRPr="00180760">
        <w:rPr>
          <w:rFonts w:ascii="Times New Roman" w:hAnsi="Times New Roman" w:cs="Times New Roman"/>
          <w:sz w:val="28"/>
          <w:szCs w:val="28"/>
        </w:rPr>
        <w:t>.202</w:t>
      </w:r>
      <w:r w:rsidR="00100B6A" w:rsidRPr="00180760">
        <w:rPr>
          <w:rFonts w:ascii="Times New Roman" w:hAnsi="Times New Roman" w:cs="Times New Roman"/>
          <w:sz w:val="28"/>
          <w:szCs w:val="28"/>
        </w:rPr>
        <w:t>3</w:t>
      </w:r>
      <w:r w:rsidR="00556EFD" w:rsidRPr="00180760">
        <w:rPr>
          <w:rFonts w:ascii="Times New Roman" w:hAnsi="Times New Roman" w:cs="Times New Roman"/>
          <w:sz w:val="28"/>
          <w:szCs w:val="28"/>
        </w:rPr>
        <w:t xml:space="preserve"> № </w:t>
      </w:r>
      <w:r w:rsidR="000D26A4" w:rsidRPr="00180760">
        <w:rPr>
          <w:rFonts w:ascii="Times New Roman" w:hAnsi="Times New Roman" w:cs="Times New Roman"/>
          <w:sz w:val="28"/>
          <w:szCs w:val="28"/>
        </w:rPr>
        <w:t>23-322</w:t>
      </w:r>
      <w:r w:rsidR="00556EFD" w:rsidRPr="00180760">
        <w:rPr>
          <w:rFonts w:ascii="Times New Roman" w:hAnsi="Times New Roman" w:cs="Times New Roman"/>
          <w:sz w:val="28"/>
          <w:szCs w:val="28"/>
        </w:rPr>
        <w:t xml:space="preserve">) </w:t>
      </w:r>
      <w:r w:rsidRPr="00180760">
        <w:rPr>
          <w:rFonts w:ascii="Times New Roman" w:hAnsi="Times New Roman" w:cs="Times New Roman"/>
          <w:sz w:val="28"/>
          <w:szCs w:val="28"/>
        </w:rPr>
        <w:t xml:space="preserve">на  сумму </w:t>
      </w:r>
      <w:r w:rsidR="00D155A9" w:rsidRPr="00180760">
        <w:rPr>
          <w:rFonts w:ascii="Times New Roman" w:hAnsi="Times New Roman" w:cs="Times New Roman"/>
          <w:sz w:val="28"/>
          <w:szCs w:val="28"/>
        </w:rPr>
        <w:t>41330,8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D6A10" w:rsidRPr="0018076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155A9" w:rsidRPr="00180760">
        <w:rPr>
          <w:rFonts w:ascii="Times New Roman" w:hAnsi="Times New Roman" w:cs="Times New Roman"/>
          <w:sz w:val="28"/>
          <w:szCs w:val="28"/>
        </w:rPr>
        <w:t>3,1</w:t>
      </w:r>
      <w:r w:rsidR="003D6A10" w:rsidRPr="00180760">
        <w:rPr>
          <w:rFonts w:ascii="Times New Roman" w:hAnsi="Times New Roman" w:cs="Times New Roman"/>
          <w:sz w:val="28"/>
          <w:szCs w:val="28"/>
        </w:rPr>
        <w:t>%</w:t>
      </w:r>
      <w:r w:rsidR="008806E0" w:rsidRPr="00180760">
        <w:rPr>
          <w:rFonts w:ascii="Times New Roman" w:hAnsi="Times New Roman" w:cs="Times New Roman"/>
          <w:sz w:val="28"/>
          <w:szCs w:val="28"/>
        </w:rPr>
        <w:t xml:space="preserve"> и к  ожидаемому исполнению  2023 года на сумму 39570,6</w:t>
      </w:r>
      <w:r w:rsidR="00EF0A8B" w:rsidRPr="00180760">
        <w:rPr>
          <w:rFonts w:ascii="Times New Roman" w:hAnsi="Times New Roman" w:cs="Times New Roman"/>
          <w:sz w:val="28"/>
          <w:szCs w:val="28"/>
        </w:rPr>
        <w:t xml:space="preserve"> тыс. руб. или на 3,0%</w:t>
      </w:r>
      <w:r w:rsidR="00F200F2" w:rsidRPr="00180760">
        <w:rPr>
          <w:rFonts w:ascii="Times New Roman" w:hAnsi="Times New Roman" w:cs="Times New Roman"/>
          <w:sz w:val="28"/>
          <w:szCs w:val="28"/>
        </w:rPr>
        <w:t>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</w:r>
      <w:r w:rsidRPr="00180760">
        <w:rPr>
          <w:rFonts w:ascii="Times New Roman" w:hAnsi="Times New Roman" w:cs="Times New Roman"/>
          <w:b/>
          <w:sz w:val="28"/>
          <w:szCs w:val="28"/>
        </w:rPr>
        <w:t>На 202</w:t>
      </w:r>
      <w:r w:rsidR="00D21FBF" w:rsidRPr="00180760">
        <w:rPr>
          <w:rFonts w:ascii="Times New Roman" w:hAnsi="Times New Roman" w:cs="Times New Roman"/>
          <w:b/>
          <w:sz w:val="28"/>
          <w:szCs w:val="28"/>
        </w:rPr>
        <w:t>5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80760">
        <w:rPr>
          <w:rFonts w:ascii="Times New Roman" w:hAnsi="Times New Roman" w:cs="Times New Roman"/>
          <w:sz w:val="28"/>
          <w:szCs w:val="28"/>
        </w:rPr>
        <w:t xml:space="preserve"> предусмотрена общая сумма доходов </w:t>
      </w:r>
      <w:r w:rsidR="00D21FBF" w:rsidRPr="00180760">
        <w:rPr>
          <w:rFonts w:ascii="Times New Roman" w:hAnsi="Times New Roman" w:cs="Times New Roman"/>
          <w:sz w:val="28"/>
          <w:szCs w:val="28"/>
        </w:rPr>
        <w:t xml:space="preserve">1361725,2 </w:t>
      </w:r>
      <w:r w:rsidRPr="00180760">
        <w:rPr>
          <w:rFonts w:ascii="Times New Roman" w:hAnsi="Times New Roman" w:cs="Times New Roman"/>
          <w:sz w:val="28"/>
          <w:szCs w:val="28"/>
        </w:rPr>
        <w:t>тыс. руб. со снижением по отношению к предыдущему 202</w:t>
      </w:r>
      <w:r w:rsidR="00D21FBF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200F2" w:rsidRPr="00180760">
        <w:rPr>
          <w:rFonts w:ascii="Times New Roman" w:hAnsi="Times New Roman" w:cs="Times New Roman"/>
          <w:sz w:val="28"/>
          <w:szCs w:val="28"/>
        </w:rPr>
        <w:t>6</w:t>
      </w:r>
      <w:r w:rsidR="00003925" w:rsidRPr="00180760">
        <w:rPr>
          <w:rFonts w:ascii="Times New Roman" w:hAnsi="Times New Roman" w:cs="Times New Roman"/>
          <w:sz w:val="28"/>
          <w:szCs w:val="28"/>
        </w:rPr>
        <w:t>,</w:t>
      </w:r>
      <w:r w:rsidR="00EF21E0" w:rsidRPr="00180760">
        <w:rPr>
          <w:rFonts w:ascii="Times New Roman" w:hAnsi="Times New Roman" w:cs="Times New Roman"/>
          <w:sz w:val="28"/>
          <w:szCs w:val="28"/>
        </w:rPr>
        <w:t>1</w:t>
      </w:r>
      <w:r w:rsidR="002157C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или  на</w:t>
      </w:r>
      <w:proofErr w:type="gramEnd"/>
      <w:r w:rsidR="00003925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EF21E0" w:rsidRPr="00180760">
        <w:rPr>
          <w:rFonts w:ascii="Times New Roman" w:hAnsi="Times New Roman" w:cs="Times New Roman"/>
          <w:sz w:val="28"/>
          <w:szCs w:val="28"/>
        </w:rPr>
        <w:t>88921,4</w:t>
      </w:r>
      <w:r w:rsidRPr="00180760">
        <w:rPr>
          <w:rFonts w:ascii="Times New Roman" w:hAnsi="Times New Roman" w:cs="Times New Roman"/>
          <w:sz w:val="28"/>
          <w:szCs w:val="28"/>
        </w:rPr>
        <w:t xml:space="preserve">   тыс. руб.  По налоговым и неналоговым доходам на 202</w:t>
      </w:r>
      <w:r w:rsidR="0000506F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планируется </w:t>
      </w:r>
      <w:r w:rsidR="00011E80" w:rsidRPr="00180760">
        <w:rPr>
          <w:rFonts w:ascii="Times New Roman" w:hAnsi="Times New Roman" w:cs="Times New Roman"/>
          <w:sz w:val="28"/>
          <w:szCs w:val="28"/>
        </w:rPr>
        <w:t>рост</w:t>
      </w:r>
      <w:r w:rsidRPr="00180760">
        <w:rPr>
          <w:rFonts w:ascii="Times New Roman" w:hAnsi="Times New Roman" w:cs="Times New Roman"/>
          <w:sz w:val="28"/>
          <w:szCs w:val="28"/>
        </w:rPr>
        <w:t xml:space="preserve"> на </w:t>
      </w:r>
      <w:r w:rsidR="0000506F" w:rsidRPr="00180760">
        <w:rPr>
          <w:rFonts w:ascii="Times New Roman" w:hAnsi="Times New Roman" w:cs="Times New Roman"/>
          <w:sz w:val="28"/>
          <w:szCs w:val="28"/>
        </w:rPr>
        <w:t>4566,5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00506F" w:rsidRPr="00180760">
        <w:rPr>
          <w:rFonts w:ascii="Times New Roman" w:hAnsi="Times New Roman" w:cs="Times New Roman"/>
          <w:sz w:val="28"/>
          <w:szCs w:val="28"/>
        </w:rPr>
        <w:t>2,9</w:t>
      </w:r>
      <w:r w:rsidR="00011E80" w:rsidRPr="00180760">
        <w:rPr>
          <w:rFonts w:ascii="Times New Roman" w:hAnsi="Times New Roman" w:cs="Times New Roman"/>
          <w:sz w:val="28"/>
          <w:szCs w:val="28"/>
        </w:rPr>
        <w:t>%</w:t>
      </w:r>
      <w:r w:rsidRPr="00180760">
        <w:rPr>
          <w:rFonts w:ascii="Times New Roman" w:hAnsi="Times New Roman" w:cs="Times New Roman"/>
          <w:sz w:val="28"/>
          <w:szCs w:val="28"/>
        </w:rPr>
        <w:t xml:space="preserve"> по отношению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к  202</w:t>
      </w:r>
      <w:r w:rsidR="0000506F" w:rsidRPr="0018076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году, по безвозмездным поступлениям планируется снижение  на </w:t>
      </w:r>
      <w:r w:rsidR="0048288C" w:rsidRPr="00180760">
        <w:rPr>
          <w:rFonts w:ascii="Times New Roman" w:hAnsi="Times New Roman" w:cs="Times New Roman"/>
          <w:sz w:val="28"/>
          <w:szCs w:val="28"/>
        </w:rPr>
        <w:t>7,</w:t>
      </w:r>
      <w:r w:rsidR="0000506F" w:rsidRPr="00180760">
        <w:rPr>
          <w:rFonts w:ascii="Times New Roman" w:hAnsi="Times New Roman" w:cs="Times New Roman"/>
          <w:sz w:val="28"/>
          <w:szCs w:val="28"/>
        </w:rPr>
        <w:t>2</w:t>
      </w:r>
      <w:r w:rsidRPr="00180760">
        <w:rPr>
          <w:rFonts w:ascii="Times New Roman" w:hAnsi="Times New Roman" w:cs="Times New Roman"/>
          <w:sz w:val="28"/>
          <w:szCs w:val="28"/>
        </w:rPr>
        <w:t>% или на</w:t>
      </w:r>
      <w:r w:rsidR="00011E80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00506F" w:rsidRPr="00180760">
        <w:rPr>
          <w:rFonts w:ascii="Times New Roman" w:hAnsi="Times New Roman" w:cs="Times New Roman"/>
          <w:sz w:val="28"/>
          <w:szCs w:val="28"/>
        </w:rPr>
        <w:t>93487,9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</w:r>
      <w:r w:rsidRPr="00180760">
        <w:rPr>
          <w:rFonts w:ascii="Times New Roman" w:hAnsi="Times New Roman" w:cs="Times New Roman"/>
          <w:b/>
          <w:sz w:val="28"/>
          <w:szCs w:val="28"/>
        </w:rPr>
        <w:t>На 202</w:t>
      </w:r>
      <w:r w:rsidR="00D21FBF" w:rsidRPr="00180760">
        <w:rPr>
          <w:rFonts w:ascii="Times New Roman" w:hAnsi="Times New Roman" w:cs="Times New Roman"/>
          <w:b/>
          <w:sz w:val="28"/>
          <w:szCs w:val="28"/>
        </w:rPr>
        <w:t>6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80760">
        <w:rPr>
          <w:rFonts w:ascii="Times New Roman" w:hAnsi="Times New Roman" w:cs="Times New Roman"/>
          <w:sz w:val="28"/>
          <w:szCs w:val="28"/>
        </w:rPr>
        <w:t xml:space="preserve"> предусмотрена общая сумма доходов </w:t>
      </w:r>
      <w:r w:rsidR="00D21FBF" w:rsidRPr="00180760">
        <w:rPr>
          <w:rFonts w:ascii="Times New Roman" w:hAnsi="Times New Roman" w:cs="Times New Roman"/>
          <w:sz w:val="28"/>
          <w:szCs w:val="28"/>
        </w:rPr>
        <w:t>1347197,0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со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снижением  по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отношению к предыдущему 202</w:t>
      </w:r>
      <w:r w:rsidR="00D21FBF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 году на </w:t>
      </w:r>
      <w:r w:rsidR="00EF21E0" w:rsidRPr="00180760">
        <w:rPr>
          <w:rFonts w:ascii="Times New Roman" w:hAnsi="Times New Roman" w:cs="Times New Roman"/>
          <w:sz w:val="28"/>
          <w:szCs w:val="28"/>
        </w:rPr>
        <w:t>14528,2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731A0D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BF1E99" w:rsidRPr="00180760">
        <w:rPr>
          <w:rFonts w:ascii="Times New Roman" w:hAnsi="Times New Roman" w:cs="Times New Roman"/>
          <w:sz w:val="28"/>
          <w:szCs w:val="28"/>
        </w:rPr>
        <w:t>1,1</w:t>
      </w:r>
      <w:r w:rsidRPr="00180760">
        <w:rPr>
          <w:rFonts w:ascii="Times New Roman" w:hAnsi="Times New Roman" w:cs="Times New Roman"/>
          <w:sz w:val="28"/>
          <w:szCs w:val="28"/>
        </w:rPr>
        <w:t xml:space="preserve">%. По налоговым и неналоговым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доходам  на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202</w:t>
      </w:r>
      <w:r w:rsidR="0000506F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планируется </w:t>
      </w:r>
      <w:r w:rsidR="0087555C" w:rsidRPr="00180760">
        <w:rPr>
          <w:rFonts w:ascii="Times New Roman" w:hAnsi="Times New Roman" w:cs="Times New Roman"/>
          <w:sz w:val="28"/>
          <w:szCs w:val="28"/>
        </w:rPr>
        <w:t>рост доходов</w:t>
      </w:r>
      <w:r w:rsidRPr="00180760">
        <w:rPr>
          <w:rFonts w:ascii="Times New Roman" w:hAnsi="Times New Roman" w:cs="Times New Roman"/>
          <w:sz w:val="28"/>
          <w:szCs w:val="28"/>
        </w:rPr>
        <w:t xml:space="preserve"> на  </w:t>
      </w:r>
      <w:r w:rsidR="0000506F" w:rsidRPr="00180760">
        <w:rPr>
          <w:rFonts w:ascii="Times New Roman" w:hAnsi="Times New Roman" w:cs="Times New Roman"/>
          <w:sz w:val="28"/>
          <w:szCs w:val="28"/>
        </w:rPr>
        <w:t>5451,3</w:t>
      </w:r>
      <w:r w:rsidR="003F34A9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87555C" w:rsidRPr="00180760">
        <w:rPr>
          <w:rFonts w:ascii="Times New Roman" w:hAnsi="Times New Roman" w:cs="Times New Roman"/>
          <w:sz w:val="28"/>
          <w:szCs w:val="28"/>
        </w:rPr>
        <w:t>3,</w:t>
      </w:r>
      <w:r w:rsidR="0000506F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>% по отношению к 202</w:t>
      </w:r>
      <w:r w:rsidR="0000506F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году,  безвозмездные поступления планируются со снижением   к уровню 202</w:t>
      </w:r>
      <w:r w:rsidR="0000506F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0506F" w:rsidRPr="00180760">
        <w:rPr>
          <w:rFonts w:ascii="Times New Roman" w:hAnsi="Times New Roman" w:cs="Times New Roman"/>
          <w:sz w:val="28"/>
          <w:szCs w:val="28"/>
        </w:rPr>
        <w:t>19979,5</w:t>
      </w:r>
      <w:r w:rsidR="00731A0D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3F34A9" w:rsidRPr="00180760">
        <w:rPr>
          <w:rFonts w:ascii="Times New Roman" w:hAnsi="Times New Roman" w:cs="Times New Roman"/>
          <w:sz w:val="28"/>
          <w:szCs w:val="28"/>
        </w:rPr>
        <w:t>1,</w:t>
      </w:r>
      <w:r w:rsidR="00751D98" w:rsidRPr="00180760">
        <w:rPr>
          <w:rFonts w:ascii="Times New Roman" w:hAnsi="Times New Roman" w:cs="Times New Roman"/>
          <w:sz w:val="28"/>
          <w:szCs w:val="28"/>
        </w:rPr>
        <w:t>7</w:t>
      </w:r>
      <w:r w:rsidR="00731A0D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%.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</w:r>
      <w:r w:rsidRPr="00180760">
        <w:rPr>
          <w:rFonts w:ascii="Times New Roman" w:hAnsi="Times New Roman" w:cs="Times New Roman"/>
          <w:b/>
          <w:sz w:val="28"/>
          <w:szCs w:val="28"/>
        </w:rPr>
        <w:t>Расходы районного бюджета на 202</w:t>
      </w:r>
      <w:r w:rsidR="005F64EB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предусмотрены в сумме         </w:t>
      </w:r>
      <w:r w:rsidR="005F64EB" w:rsidRPr="00180760">
        <w:rPr>
          <w:rFonts w:ascii="Times New Roman" w:hAnsi="Times New Roman" w:cs="Times New Roman"/>
          <w:sz w:val="28"/>
          <w:szCs w:val="28"/>
        </w:rPr>
        <w:t>1494089,2</w:t>
      </w:r>
      <w:r w:rsidR="004F126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7E30A0" w:rsidRPr="00180760">
        <w:rPr>
          <w:rFonts w:ascii="Times New Roman" w:hAnsi="Times New Roman" w:cs="Times New Roman"/>
          <w:sz w:val="28"/>
          <w:szCs w:val="28"/>
        </w:rPr>
        <w:t>с</w:t>
      </w:r>
      <w:r w:rsidR="00EF0A8B" w:rsidRPr="0018076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EF0A8B" w:rsidRPr="00180760">
        <w:rPr>
          <w:rFonts w:ascii="Times New Roman" w:hAnsi="Times New Roman" w:cs="Times New Roman"/>
          <w:sz w:val="28"/>
          <w:szCs w:val="28"/>
        </w:rPr>
        <w:t>снижением</w:t>
      </w:r>
      <w:r w:rsidRPr="00180760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планируемым расходам  20</w:t>
      </w:r>
      <w:r w:rsidR="00AE1A77" w:rsidRPr="00180760">
        <w:rPr>
          <w:rFonts w:ascii="Times New Roman" w:hAnsi="Times New Roman" w:cs="Times New Roman"/>
          <w:sz w:val="28"/>
          <w:szCs w:val="28"/>
        </w:rPr>
        <w:t>2</w:t>
      </w:r>
      <w:r w:rsidR="005F64EB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(в редакции решения районного Совета депутатов от </w:t>
      </w:r>
      <w:r w:rsidR="007E30A0" w:rsidRPr="00180760">
        <w:rPr>
          <w:rFonts w:ascii="Times New Roman" w:hAnsi="Times New Roman" w:cs="Times New Roman"/>
          <w:sz w:val="28"/>
          <w:szCs w:val="28"/>
        </w:rPr>
        <w:t>1</w:t>
      </w:r>
      <w:r w:rsidR="005F64EB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>.1</w:t>
      </w:r>
      <w:r w:rsidR="007E30A0" w:rsidRPr="00180760">
        <w:rPr>
          <w:rFonts w:ascii="Times New Roman" w:hAnsi="Times New Roman" w:cs="Times New Roman"/>
          <w:sz w:val="28"/>
          <w:szCs w:val="28"/>
        </w:rPr>
        <w:t>1</w:t>
      </w:r>
      <w:r w:rsidRPr="00180760">
        <w:rPr>
          <w:rFonts w:ascii="Times New Roman" w:hAnsi="Times New Roman" w:cs="Times New Roman"/>
          <w:sz w:val="28"/>
          <w:szCs w:val="28"/>
        </w:rPr>
        <w:t>.20</w:t>
      </w:r>
      <w:r w:rsidR="00EB1DF4" w:rsidRPr="00180760">
        <w:rPr>
          <w:rFonts w:ascii="Times New Roman" w:hAnsi="Times New Roman" w:cs="Times New Roman"/>
          <w:sz w:val="28"/>
          <w:szCs w:val="28"/>
        </w:rPr>
        <w:t>2</w:t>
      </w:r>
      <w:r w:rsidR="005F64EB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64EB" w:rsidRPr="00180760">
        <w:rPr>
          <w:rFonts w:ascii="Times New Roman" w:hAnsi="Times New Roman" w:cs="Times New Roman"/>
          <w:sz w:val="28"/>
          <w:szCs w:val="28"/>
        </w:rPr>
        <w:t>23</w:t>
      </w:r>
      <w:r w:rsidR="00EB1DF4" w:rsidRPr="00180760">
        <w:rPr>
          <w:rFonts w:ascii="Times New Roman" w:hAnsi="Times New Roman" w:cs="Times New Roman"/>
          <w:sz w:val="28"/>
          <w:szCs w:val="28"/>
        </w:rPr>
        <w:t>-</w:t>
      </w:r>
      <w:r w:rsidR="005F64EB" w:rsidRPr="00180760">
        <w:rPr>
          <w:rFonts w:ascii="Times New Roman" w:hAnsi="Times New Roman" w:cs="Times New Roman"/>
          <w:sz w:val="28"/>
          <w:szCs w:val="28"/>
        </w:rPr>
        <w:t>32</w:t>
      </w:r>
      <w:r w:rsidR="007E30A0" w:rsidRPr="00180760">
        <w:rPr>
          <w:rFonts w:ascii="Times New Roman" w:hAnsi="Times New Roman" w:cs="Times New Roman"/>
          <w:sz w:val="28"/>
          <w:szCs w:val="28"/>
        </w:rPr>
        <w:t>2</w:t>
      </w:r>
      <w:r w:rsidRPr="00180760">
        <w:rPr>
          <w:rFonts w:ascii="Times New Roman" w:hAnsi="Times New Roman" w:cs="Times New Roman"/>
          <w:sz w:val="28"/>
          <w:szCs w:val="28"/>
        </w:rPr>
        <w:t xml:space="preserve">) </w:t>
      </w:r>
      <w:r w:rsidR="004F1263" w:rsidRPr="00180760">
        <w:rPr>
          <w:rFonts w:ascii="Times New Roman" w:hAnsi="Times New Roman" w:cs="Times New Roman"/>
          <w:sz w:val="28"/>
          <w:szCs w:val="28"/>
        </w:rPr>
        <w:t xml:space="preserve"> на 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EF0A8B" w:rsidRPr="00180760">
        <w:rPr>
          <w:rFonts w:ascii="Times New Roman" w:hAnsi="Times New Roman" w:cs="Times New Roman"/>
          <w:sz w:val="28"/>
          <w:szCs w:val="28"/>
        </w:rPr>
        <w:t>25213,5</w:t>
      </w:r>
      <w:r w:rsidR="004F1263"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55CED" w:rsidRPr="0018076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E30A0" w:rsidRPr="00180760">
        <w:rPr>
          <w:rFonts w:ascii="Times New Roman" w:hAnsi="Times New Roman" w:cs="Times New Roman"/>
          <w:sz w:val="28"/>
          <w:szCs w:val="28"/>
        </w:rPr>
        <w:t>1</w:t>
      </w:r>
      <w:r w:rsidR="00755CED" w:rsidRPr="00180760">
        <w:rPr>
          <w:rFonts w:ascii="Times New Roman" w:hAnsi="Times New Roman" w:cs="Times New Roman"/>
          <w:sz w:val="28"/>
          <w:szCs w:val="28"/>
        </w:rPr>
        <w:t>,</w:t>
      </w:r>
      <w:r w:rsidR="00EF0A8B" w:rsidRPr="00180760">
        <w:rPr>
          <w:rFonts w:ascii="Times New Roman" w:hAnsi="Times New Roman" w:cs="Times New Roman"/>
          <w:sz w:val="28"/>
          <w:szCs w:val="28"/>
        </w:rPr>
        <w:t>7</w:t>
      </w:r>
      <w:r w:rsidR="00755CED" w:rsidRPr="00180760">
        <w:rPr>
          <w:rFonts w:ascii="Times New Roman" w:hAnsi="Times New Roman" w:cs="Times New Roman"/>
          <w:sz w:val="28"/>
          <w:szCs w:val="28"/>
        </w:rPr>
        <w:t>%</w:t>
      </w:r>
      <w:r w:rsidR="00EF0A8B" w:rsidRPr="00180760">
        <w:rPr>
          <w:rFonts w:ascii="Times New Roman" w:hAnsi="Times New Roman" w:cs="Times New Roman"/>
          <w:sz w:val="28"/>
          <w:szCs w:val="28"/>
        </w:rPr>
        <w:t xml:space="preserve"> и</w:t>
      </w:r>
      <w:r w:rsidR="004F126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0A4AC4" w:rsidRPr="00180760">
        <w:rPr>
          <w:rFonts w:ascii="Times New Roman" w:hAnsi="Times New Roman" w:cs="Times New Roman"/>
          <w:sz w:val="28"/>
          <w:szCs w:val="28"/>
        </w:rPr>
        <w:t xml:space="preserve">с увеличением </w:t>
      </w:r>
      <w:r w:rsidR="007E30A0" w:rsidRPr="00180760">
        <w:rPr>
          <w:rFonts w:ascii="Times New Roman" w:hAnsi="Times New Roman" w:cs="Times New Roman"/>
          <w:sz w:val="28"/>
          <w:szCs w:val="28"/>
        </w:rPr>
        <w:t xml:space="preserve">к </w:t>
      </w:r>
      <w:r w:rsidRPr="00180760">
        <w:rPr>
          <w:rFonts w:ascii="Times New Roman" w:hAnsi="Times New Roman" w:cs="Times New Roman"/>
          <w:sz w:val="28"/>
          <w:szCs w:val="28"/>
        </w:rPr>
        <w:t>ожидаемому исполнению 20</w:t>
      </w:r>
      <w:r w:rsidR="00C439D0" w:rsidRPr="00180760">
        <w:rPr>
          <w:rFonts w:ascii="Times New Roman" w:hAnsi="Times New Roman" w:cs="Times New Roman"/>
          <w:sz w:val="28"/>
          <w:szCs w:val="28"/>
        </w:rPr>
        <w:t>2</w:t>
      </w:r>
      <w:r w:rsidR="00EF21E0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 на </w:t>
      </w:r>
      <w:r w:rsidR="000A4AC4" w:rsidRPr="00180760">
        <w:rPr>
          <w:rFonts w:ascii="Times New Roman" w:hAnsi="Times New Roman" w:cs="Times New Roman"/>
          <w:sz w:val="28"/>
          <w:szCs w:val="28"/>
        </w:rPr>
        <w:t>17951,2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 или на </w:t>
      </w:r>
      <w:r w:rsidR="000A4AC4" w:rsidRPr="00180760">
        <w:rPr>
          <w:rFonts w:ascii="Times New Roman" w:hAnsi="Times New Roman" w:cs="Times New Roman"/>
          <w:sz w:val="28"/>
          <w:szCs w:val="28"/>
        </w:rPr>
        <w:t>1,2</w:t>
      </w:r>
      <w:r w:rsidRPr="0018076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80760">
        <w:rPr>
          <w:rFonts w:ascii="Times New Roman" w:hAnsi="Times New Roman" w:cs="Times New Roman"/>
          <w:b/>
          <w:sz w:val="28"/>
          <w:szCs w:val="28"/>
        </w:rPr>
        <w:t>Расходы районного бюджета на 202</w:t>
      </w:r>
      <w:r w:rsidR="00EF21E0" w:rsidRPr="00180760">
        <w:rPr>
          <w:rFonts w:ascii="Times New Roman" w:hAnsi="Times New Roman" w:cs="Times New Roman"/>
          <w:b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предусмотрены в сумме   </w:t>
      </w:r>
      <w:r w:rsidR="00EF21E0" w:rsidRPr="00180760">
        <w:rPr>
          <w:rFonts w:ascii="Times New Roman" w:hAnsi="Times New Roman" w:cs="Times New Roman"/>
          <w:sz w:val="28"/>
          <w:szCs w:val="28"/>
        </w:rPr>
        <w:t>1457533,9</w:t>
      </w:r>
      <w:r w:rsidRPr="00180760">
        <w:rPr>
          <w:rFonts w:ascii="Times New Roman" w:hAnsi="Times New Roman" w:cs="Times New Roman"/>
          <w:sz w:val="28"/>
          <w:szCs w:val="28"/>
        </w:rPr>
        <w:t xml:space="preserve">   тыс. руб. или с</w:t>
      </w:r>
      <w:r w:rsidR="00B352D2" w:rsidRPr="0018076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352D2" w:rsidRPr="00180760">
        <w:rPr>
          <w:rFonts w:ascii="Times New Roman" w:hAnsi="Times New Roman" w:cs="Times New Roman"/>
          <w:sz w:val="28"/>
          <w:szCs w:val="28"/>
        </w:rPr>
        <w:t>снижением</w:t>
      </w:r>
      <w:r w:rsidR="00F454E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202</w:t>
      </w:r>
      <w:r w:rsidR="00EF21E0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F21E0" w:rsidRPr="00180760">
        <w:rPr>
          <w:rFonts w:ascii="Times New Roman" w:hAnsi="Times New Roman" w:cs="Times New Roman"/>
          <w:sz w:val="28"/>
          <w:szCs w:val="28"/>
        </w:rPr>
        <w:t>36555,3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627D79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627D79" w:rsidRPr="00180760">
        <w:rPr>
          <w:rFonts w:ascii="Times New Roman" w:hAnsi="Times New Roman" w:cs="Times New Roman"/>
          <w:sz w:val="28"/>
          <w:szCs w:val="28"/>
        </w:rPr>
        <w:t xml:space="preserve">  </w:t>
      </w:r>
      <w:r w:rsidR="00EF21E0" w:rsidRPr="00180760">
        <w:rPr>
          <w:rFonts w:ascii="Times New Roman" w:hAnsi="Times New Roman" w:cs="Times New Roman"/>
          <w:sz w:val="28"/>
          <w:szCs w:val="28"/>
        </w:rPr>
        <w:t>2,4</w:t>
      </w:r>
      <w:r w:rsidR="00627D79" w:rsidRPr="00180760">
        <w:rPr>
          <w:rFonts w:ascii="Times New Roman" w:hAnsi="Times New Roman" w:cs="Times New Roman"/>
          <w:sz w:val="28"/>
          <w:szCs w:val="28"/>
        </w:rPr>
        <w:t xml:space="preserve"> %</w:t>
      </w:r>
      <w:r w:rsidRPr="00180760">
        <w:rPr>
          <w:rFonts w:ascii="Times New Roman" w:hAnsi="Times New Roman" w:cs="Times New Roman"/>
          <w:sz w:val="28"/>
          <w:szCs w:val="28"/>
        </w:rPr>
        <w:t>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</w:r>
      <w:r w:rsidRPr="00180760">
        <w:rPr>
          <w:rFonts w:ascii="Times New Roman" w:hAnsi="Times New Roman" w:cs="Times New Roman"/>
          <w:b/>
          <w:sz w:val="28"/>
          <w:szCs w:val="28"/>
        </w:rPr>
        <w:t>Расходы районного бюджета на 2</w:t>
      </w:r>
      <w:r w:rsidRPr="00180760">
        <w:rPr>
          <w:rFonts w:ascii="Times New Roman" w:hAnsi="Times New Roman" w:cs="Times New Roman"/>
          <w:sz w:val="28"/>
          <w:szCs w:val="28"/>
        </w:rPr>
        <w:t>02</w:t>
      </w:r>
      <w:r w:rsidR="00EF21E0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предусмотрены в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EF21E0" w:rsidRPr="00180760">
        <w:rPr>
          <w:rFonts w:ascii="Times New Roman" w:hAnsi="Times New Roman" w:cs="Times New Roman"/>
          <w:sz w:val="28"/>
          <w:szCs w:val="28"/>
        </w:rPr>
        <w:t>1456188</w:t>
      </w:r>
      <w:proofErr w:type="gramEnd"/>
      <w:r w:rsidR="00EF21E0" w:rsidRPr="00180760">
        <w:rPr>
          <w:rFonts w:ascii="Times New Roman" w:hAnsi="Times New Roman" w:cs="Times New Roman"/>
          <w:sz w:val="28"/>
          <w:szCs w:val="28"/>
        </w:rPr>
        <w:t>,7</w:t>
      </w:r>
      <w:r w:rsidR="00CB116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руб. или с</w:t>
      </w:r>
      <w:r w:rsidR="00CB1163" w:rsidRPr="00180760">
        <w:rPr>
          <w:rFonts w:ascii="Times New Roman" w:hAnsi="Times New Roman" w:cs="Times New Roman"/>
          <w:sz w:val="28"/>
          <w:szCs w:val="28"/>
        </w:rPr>
        <w:t xml:space="preserve">о снижением </w:t>
      </w:r>
      <w:r w:rsidRPr="00180760">
        <w:rPr>
          <w:rFonts w:ascii="Times New Roman" w:hAnsi="Times New Roman" w:cs="Times New Roman"/>
          <w:sz w:val="28"/>
          <w:szCs w:val="28"/>
        </w:rPr>
        <w:t xml:space="preserve"> к 202</w:t>
      </w:r>
      <w:r w:rsidR="00EF21E0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F21E0" w:rsidRPr="00180760">
        <w:rPr>
          <w:rFonts w:ascii="Times New Roman" w:hAnsi="Times New Roman" w:cs="Times New Roman"/>
          <w:sz w:val="28"/>
          <w:szCs w:val="28"/>
        </w:rPr>
        <w:t>1345,2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7E7504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CB1163" w:rsidRPr="00180760">
        <w:rPr>
          <w:rFonts w:ascii="Times New Roman" w:hAnsi="Times New Roman" w:cs="Times New Roman"/>
          <w:sz w:val="28"/>
          <w:szCs w:val="28"/>
        </w:rPr>
        <w:t>0,</w:t>
      </w:r>
      <w:r w:rsidR="00EF21E0" w:rsidRPr="00180760">
        <w:rPr>
          <w:rFonts w:ascii="Times New Roman" w:hAnsi="Times New Roman" w:cs="Times New Roman"/>
          <w:sz w:val="28"/>
          <w:szCs w:val="28"/>
        </w:rPr>
        <w:t>1</w:t>
      </w:r>
      <w:r w:rsidRPr="0018076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34689" w:rsidRPr="00180760" w:rsidRDefault="00D34689" w:rsidP="00DC06E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>Дефицит районного бюджета в проекте решения о бюджете на 202</w:t>
      </w:r>
      <w:r w:rsidR="00EF21E0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0A4E36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EF21E0" w:rsidRPr="00180760">
        <w:rPr>
          <w:rFonts w:ascii="Times New Roman" w:hAnsi="Times New Roman" w:cs="Times New Roman"/>
          <w:sz w:val="28"/>
          <w:szCs w:val="28"/>
        </w:rPr>
        <w:t>43442,6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EF21E0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="000A4E36" w:rsidRPr="001807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F21E0" w:rsidRPr="00180760">
        <w:rPr>
          <w:rFonts w:ascii="Times New Roman" w:hAnsi="Times New Roman" w:cs="Times New Roman"/>
          <w:sz w:val="28"/>
          <w:szCs w:val="28"/>
        </w:rPr>
        <w:t>95808,7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EF21E0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год  </w:t>
      </w:r>
      <w:r w:rsidR="00EF21E0" w:rsidRPr="00180760">
        <w:rPr>
          <w:rFonts w:ascii="Times New Roman" w:hAnsi="Times New Roman" w:cs="Times New Roman"/>
          <w:sz w:val="28"/>
          <w:szCs w:val="28"/>
        </w:rPr>
        <w:t>108991</w:t>
      </w:r>
      <w:proofErr w:type="gramEnd"/>
      <w:r w:rsidR="00EF21E0" w:rsidRPr="00180760">
        <w:rPr>
          <w:rFonts w:ascii="Times New Roman" w:hAnsi="Times New Roman" w:cs="Times New Roman"/>
          <w:sz w:val="28"/>
          <w:szCs w:val="28"/>
        </w:rPr>
        <w:t>,7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C06E0" w:rsidRPr="00180760" w:rsidRDefault="00D34689" w:rsidP="00F00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Динамика основных параметров районного бюджета показана в таблице </w:t>
      </w:r>
      <w:r w:rsidR="00A31D8F" w:rsidRPr="00180760">
        <w:rPr>
          <w:rFonts w:ascii="Times New Roman" w:hAnsi="Times New Roman" w:cs="Times New Roman"/>
          <w:sz w:val="28"/>
          <w:szCs w:val="28"/>
        </w:rPr>
        <w:t>2</w:t>
      </w:r>
      <w:r w:rsidRPr="00180760">
        <w:rPr>
          <w:rFonts w:ascii="Times New Roman" w:hAnsi="Times New Roman" w:cs="Times New Roman"/>
          <w:sz w:val="28"/>
          <w:szCs w:val="28"/>
        </w:rPr>
        <w:t>.</w:t>
      </w:r>
      <w:r w:rsidR="00F0017D">
        <w:rPr>
          <w:rFonts w:ascii="Times New Roman" w:hAnsi="Times New Roman" w:cs="Times New Roman"/>
          <w:sz w:val="28"/>
          <w:szCs w:val="28"/>
        </w:rPr>
        <w:t xml:space="preserve">     </w:t>
      </w:r>
      <w:r w:rsidRPr="00180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34689" w:rsidRPr="00180760" w:rsidRDefault="00D34689" w:rsidP="00DC06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277EC" w:rsidRPr="00180760">
        <w:rPr>
          <w:rFonts w:ascii="Times New Roman" w:hAnsi="Times New Roman" w:cs="Times New Roman"/>
          <w:sz w:val="28"/>
          <w:szCs w:val="28"/>
        </w:rPr>
        <w:t>2</w:t>
      </w:r>
    </w:p>
    <w:p w:rsidR="00D34689" w:rsidRPr="00180760" w:rsidRDefault="00D34689" w:rsidP="00DC0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Динамика основных параметров районного бюджета</w:t>
      </w:r>
    </w:p>
    <w:p w:rsidR="00D34689" w:rsidRPr="00180760" w:rsidRDefault="00D34689" w:rsidP="00DC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8371F" w:rsidRPr="0018076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985"/>
        <w:gridCol w:w="1559"/>
        <w:gridCol w:w="1701"/>
        <w:gridCol w:w="1276"/>
        <w:gridCol w:w="1269"/>
      </w:tblGrid>
      <w:tr w:rsidR="00D34689" w:rsidRPr="00180760" w:rsidTr="00DC06E0">
        <w:trPr>
          <w:trHeight w:val="345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0050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0050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Утверждено решением районного Совета депутатов </w:t>
            </w:r>
            <w:proofErr w:type="gramStart"/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  2</w:t>
            </w:r>
            <w:r w:rsidR="0000506F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.12.20</w:t>
            </w:r>
            <w:r w:rsidR="0092601E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00506F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D34689" w:rsidRPr="00180760" w:rsidRDefault="00D34689" w:rsidP="000050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№ </w:t>
            </w:r>
            <w:r w:rsidR="00BE2901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00506F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BE2901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  <w:r w:rsidR="0000506F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251</w:t>
            </w:r>
          </w:p>
          <w:p w:rsidR="00D34689" w:rsidRPr="00180760" w:rsidRDefault="00D34689" w:rsidP="000050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«О районном бюджете на 20</w:t>
            </w:r>
            <w:r w:rsidR="00AC4B7B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00506F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 и плановый период 202</w:t>
            </w:r>
            <w:r w:rsidR="0000506F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-202</w:t>
            </w:r>
            <w:r w:rsidR="0000506F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годов»</w:t>
            </w:r>
          </w:p>
          <w:p w:rsidR="00D34689" w:rsidRPr="00180760" w:rsidRDefault="0000506F" w:rsidP="000050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D34689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 редакции от</w:t>
            </w:r>
            <w:r w:rsidR="00AC4B7B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BE2901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="00D34689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.1</w:t>
            </w:r>
            <w:r w:rsidR="00BE2901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D34689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.20</w:t>
            </w:r>
            <w:r w:rsidR="00AC4B7B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="00D34689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года №</w:t>
            </w: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  <w:r w:rsidR="00BE2901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</w:t>
            </w:r>
            <w:r w:rsidR="00BE2901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0050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Ожидаемое исполнение 20</w:t>
            </w:r>
            <w:r w:rsidR="00211C80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591F6A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года 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0050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Предусмотрено проектом  решения о бюджете </w:t>
            </w:r>
          </w:p>
        </w:tc>
      </w:tr>
      <w:tr w:rsidR="00D34689" w:rsidRPr="00180760" w:rsidTr="00893CBA">
        <w:trPr>
          <w:trHeight w:val="345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180760" w:rsidRDefault="00D34689" w:rsidP="0000506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180760" w:rsidRDefault="00D34689" w:rsidP="0000506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180760" w:rsidRDefault="00D34689" w:rsidP="0000506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0050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</w:t>
            </w:r>
            <w:r w:rsidR="00591F6A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0050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</w:t>
            </w:r>
            <w:r w:rsidR="00591F6A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00506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</w:t>
            </w:r>
            <w:r w:rsidR="00591F6A"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D34689" w:rsidRPr="00180760" w:rsidTr="00893CBA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802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1479295,3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F0A8B" w:rsidP="00162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1481431,8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591F6A" w:rsidP="009260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1450646,6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591F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1361725,2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591F6A" w:rsidP="00591F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1347197,0</w:t>
            </w:r>
          </w:p>
        </w:tc>
      </w:tr>
      <w:tr w:rsidR="001D11A4" w:rsidRPr="00180760" w:rsidTr="00893CBA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A4" w:rsidRPr="00180760" w:rsidRDefault="001D11A4" w:rsidP="001D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A4" w:rsidRPr="00180760" w:rsidRDefault="00780278" w:rsidP="001D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1519302,7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A4" w:rsidRPr="00180760" w:rsidRDefault="00EF0A8B" w:rsidP="001D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1476138,0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A4" w:rsidRPr="00180760" w:rsidRDefault="00893CBA" w:rsidP="001D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1494089,2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A4" w:rsidRPr="00180760" w:rsidRDefault="00893CBA" w:rsidP="001D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1457533,9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A4" w:rsidRPr="00180760" w:rsidRDefault="00893CBA" w:rsidP="001D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1456188,7</w:t>
            </w:r>
          </w:p>
        </w:tc>
      </w:tr>
      <w:tr w:rsidR="00D34689" w:rsidRPr="00180760" w:rsidTr="00893CBA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Дефицит (-)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30C39" w:rsidP="00893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(-)</w:t>
            </w:r>
            <w:r w:rsidR="00893CBA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F0A8B" w:rsidP="00162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+5293,8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642D7" w:rsidP="00893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(-)</w:t>
            </w:r>
            <w:r w:rsidR="00893CBA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43442,6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E1856" w:rsidP="00893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(-)</w:t>
            </w:r>
            <w:r w:rsidR="00893CBA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95808,7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A569A0" w:rsidP="00893C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(-)</w:t>
            </w:r>
            <w:r w:rsidR="00893CBA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108991,7</w:t>
            </w:r>
          </w:p>
        </w:tc>
      </w:tr>
    </w:tbl>
    <w:p w:rsidR="00D34689" w:rsidRPr="00180760" w:rsidRDefault="00D34689" w:rsidP="00DC0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>В 202</w:t>
      </w:r>
      <w:r w:rsidR="00E65D55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E65D55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годах в качестве основных источников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покрытия  дефицита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районного бюджета предусмотрены изменение остатков средств на счетах по учету средств бюджета таблица  </w:t>
      </w:r>
      <w:r w:rsidR="00A31D8F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. </w:t>
      </w:r>
      <w:r w:rsidRPr="00180760">
        <w:rPr>
          <w:rFonts w:ascii="Times New Roman" w:hAnsi="Times New Roman" w:cs="Times New Roman"/>
          <w:sz w:val="28"/>
          <w:szCs w:val="28"/>
        </w:rPr>
        <w:tab/>
      </w:r>
    </w:p>
    <w:p w:rsidR="00DC06E0" w:rsidRPr="00180760" w:rsidRDefault="00D34689" w:rsidP="00DC0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Таблица </w:t>
      </w:r>
      <w:r w:rsidR="006277EC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  </w:t>
      </w:r>
      <w:r w:rsidR="00DC06E0" w:rsidRPr="001807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4689" w:rsidRPr="00180760" w:rsidRDefault="00DC06E0" w:rsidP="00DC0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4689" w:rsidRPr="0018076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бюджета</w:t>
      </w:r>
    </w:p>
    <w:p w:rsidR="00D34689" w:rsidRPr="00180760" w:rsidRDefault="00A8371F" w:rsidP="00DC06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126"/>
        <w:gridCol w:w="1985"/>
        <w:gridCol w:w="2126"/>
      </w:tblGrid>
      <w:tr w:rsidR="00D34689" w:rsidRPr="00180760" w:rsidTr="00620DA7">
        <w:trPr>
          <w:trHeight w:val="18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Предусмотрено проектом решения </w:t>
            </w:r>
          </w:p>
        </w:tc>
      </w:tr>
      <w:tr w:rsidR="00D34689" w:rsidRPr="00180760" w:rsidTr="00620DA7">
        <w:trPr>
          <w:trHeight w:val="27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180760" w:rsidRDefault="00D3468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34689" w:rsidRPr="00180760" w:rsidRDefault="00D34689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DD5640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34689" w:rsidRPr="00180760" w:rsidRDefault="00D34689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DD5640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34689" w:rsidRPr="00180760" w:rsidRDefault="00D34689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DD5640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DD5640" w:rsidRPr="00180760" w:rsidTr="00620D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Источники финансирования дефицита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43442,6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95808,7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108991,7</w:t>
            </w:r>
          </w:p>
        </w:tc>
      </w:tr>
      <w:tr w:rsidR="00DD5640" w:rsidRPr="00180760" w:rsidTr="00620D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43442,6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95808,7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108991,7</w:t>
            </w:r>
          </w:p>
        </w:tc>
      </w:tr>
      <w:tr w:rsidR="00DD5640" w:rsidRPr="00180760" w:rsidTr="00620D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-1450646,6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-1361725,2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-1347197,0</w:t>
            </w:r>
          </w:p>
        </w:tc>
      </w:tr>
      <w:tr w:rsidR="00DD5640" w:rsidRPr="00180760" w:rsidTr="00620DA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Уменьшение  прочих остатков денежных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1494089,2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1457533,9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40" w:rsidRPr="00180760" w:rsidRDefault="00DD5640" w:rsidP="00DD56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1456188,7</w:t>
            </w:r>
          </w:p>
        </w:tc>
      </w:tr>
    </w:tbl>
    <w:p w:rsidR="00F0017D" w:rsidRDefault="00D34689" w:rsidP="00F0017D">
      <w:pPr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</w:r>
    </w:p>
    <w:p w:rsidR="00D34689" w:rsidRPr="00180760" w:rsidRDefault="00D34689" w:rsidP="00F001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ab/>
        <w:t xml:space="preserve">Анализ исполнения районного </w:t>
      </w:r>
      <w:proofErr w:type="gramStart"/>
      <w:r w:rsidRPr="00180760">
        <w:rPr>
          <w:rFonts w:ascii="Times New Roman" w:hAnsi="Times New Roman" w:cs="Times New Roman"/>
          <w:b/>
          <w:sz w:val="28"/>
          <w:szCs w:val="28"/>
        </w:rPr>
        <w:t>бюджета  за</w:t>
      </w:r>
      <w:proofErr w:type="gramEnd"/>
      <w:r w:rsidRPr="00180760">
        <w:rPr>
          <w:rFonts w:ascii="Times New Roman" w:hAnsi="Times New Roman" w:cs="Times New Roman"/>
          <w:b/>
          <w:sz w:val="28"/>
          <w:szCs w:val="28"/>
        </w:rPr>
        <w:t xml:space="preserve"> ряд лет свидетельствует о наличии остатков  на счетах по учету средств  бюджета.</w:t>
      </w:r>
    </w:p>
    <w:p w:rsidR="00D34689" w:rsidRPr="00180760" w:rsidRDefault="00D34689" w:rsidP="00DC06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C06E0" w:rsidRPr="001807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277EC" w:rsidRPr="00180760">
        <w:rPr>
          <w:rFonts w:ascii="Times New Roman" w:hAnsi="Times New Roman" w:cs="Times New Roman"/>
          <w:sz w:val="28"/>
          <w:szCs w:val="28"/>
        </w:rPr>
        <w:t>4</w:t>
      </w:r>
    </w:p>
    <w:p w:rsidR="00D34689" w:rsidRPr="00180760" w:rsidRDefault="00D34689" w:rsidP="00DC0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 xml:space="preserve">Динамика остатков средств на </w:t>
      </w:r>
      <w:proofErr w:type="gramStart"/>
      <w:r w:rsidRPr="00180760">
        <w:rPr>
          <w:rFonts w:ascii="Times New Roman" w:hAnsi="Times New Roman" w:cs="Times New Roman"/>
          <w:b/>
          <w:sz w:val="28"/>
          <w:szCs w:val="28"/>
        </w:rPr>
        <w:t>счетах  районного</w:t>
      </w:r>
      <w:proofErr w:type="gramEnd"/>
      <w:r w:rsidR="002D2BB1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D34689" w:rsidRPr="00180760" w:rsidRDefault="00D34689" w:rsidP="00DC06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807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A8371F" w:rsidRPr="0018076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1414"/>
        <w:gridCol w:w="1415"/>
        <w:gridCol w:w="1570"/>
        <w:gridCol w:w="1415"/>
        <w:gridCol w:w="1501"/>
      </w:tblGrid>
      <w:tr w:rsidR="00C50E20" w:rsidRPr="00180760" w:rsidTr="000A2088">
        <w:trPr>
          <w:trHeight w:val="732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Остатки средств на счетах бюджета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34689" w:rsidRPr="00180760" w:rsidRDefault="00D346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0B0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 на 01.01.202</w:t>
            </w:r>
            <w:r w:rsidR="000B097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</w:tr>
      <w:tr w:rsidR="000B097F" w:rsidRPr="00180760" w:rsidTr="000B09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7F" w:rsidRPr="00180760" w:rsidRDefault="000B097F" w:rsidP="000B097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7F" w:rsidRPr="00180760" w:rsidRDefault="000B097F" w:rsidP="000B09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01.01.2021г.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7F" w:rsidRPr="00180760" w:rsidRDefault="000B097F" w:rsidP="000B09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</w:p>
          <w:p w:rsidR="000B097F" w:rsidRPr="00180760" w:rsidRDefault="000B097F" w:rsidP="000B09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01.01.2022г.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7F" w:rsidRPr="00180760" w:rsidRDefault="000B097F" w:rsidP="000B09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</w:p>
          <w:p w:rsidR="000B097F" w:rsidRPr="00180760" w:rsidRDefault="000B097F" w:rsidP="000B09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01.01.2023г.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7F" w:rsidRPr="00180760" w:rsidRDefault="000B097F" w:rsidP="000B097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01.11.2023г.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97F" w:rsidRPr="00180760" w:rsidRDefault="000B097F" w:rsidP="000B097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B097F" w:rsidRPr="00180760" w:rsidTr="000B097F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7F" w:rsidRPr="00180760" w:rsidRDefault="000B097F" w:rsidP="000B0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Собственные средства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7F" w:rsidRPr="00180760" w:rsidRDefault="000B097F" w:rsidP="000B0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48613,2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7F" w:rsidRPr="00180760" w:rsidRDefault="000B097F" w:rsidP="000B0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28813,9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7F" w:rsidRPr="00180760" w:rsidRDefault="00D5163B" w:rsidP="000B0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DD0453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17194,3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7F" w:rsidRPr="00180760" w:rsidRDefault="00D5163B" w:rsidP="000B09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23652,2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7F" w:rsidRPr="00180760" w:rsidRDefault="00486A29" w:rsidP="00486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40007,4</w:t>
            </w:r>
          </w:p>
        </w:tc>
      </w:tr>
    </w:tbl>
    <w:p w:rsidR="00D34689" w:rsidRPr="00180760" w:rsidRDefault="00D34689" w:rsidP="00D34689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80760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:rsidR="00D34689" w:rsidRPr="00180760" w:rsidRDefault="00D34689" w:rsidP="00DC0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180760">
        <w:rPr>
          <w:rFonts w:ascii="Times New Roman" w:hAnsi="Times New Roman" w:cs="Times New Roman"/>
          <w:sz w:val="28"/>
          <w:szCs w:val="28"/>
        </w:rPr>
        <w:t>Прогнозная оценка (план на 01.01.202</w:t>
      </w:r>
      <w:r w:rsidR="000B097F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г.) остатков собственных средств на счетах районного бюджета в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92AD4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0A2088" w:rsidRPr="00180760">
        <w:rPr>
          <w:rFonts w:ascii="Times New Roman" w:hAnsi="Times New Roman" w:cs="Times New Roman"/>
          <w:sz w:val="28"/>
          <w:szCs w:val="28"/>
        </w:rPr>
        <w:t>40007</w:t>
      </w:r>
      <w:proofErr w:type="gramEnd"/>
      <w:r w:rsidR="000A2088" w:rsidRPr="00180760">
        <w:rPr>
          <w:rFonts w:ascii="Times New Roman" w:hAnsi="Times New Roman" w:cs="Times New Roman"/>
          <w:sz w:val="28"/>
          <w:szCs w:val="28"/>
        </w:rPr>
        <w:t>,4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6374E6" w:rsidRPr="00180760">
        <w:rPr>
          <w:rFonts w:ascii="Times New Roman" w:hAnsi="Times New Roman" w:cs="Times New Roman"/>
          <w:sz w:val="28"/>
          <w:szCs w:val="28"/>
        </w:rPr>
        <w:t>выше</w:t>
      </w:r>
      <w:r w:rsidR="00792AD4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 остатков собственных средств на </w:t>
      </w:r>
      <w:r w:rsidR="00792AD4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01.11.20</w:t>
      </w:r>
      <w:r w:rsidR="00B74348" w:rsidRPr="00180760">
        <w:rPr>
          <w:rFonts w:ascii="Times New Roman" w:hAnsi="Times New Roman" w:cs="Times New Roman"/>
          <w:sz w:val="28"/>
          <w:szCs w:val="28"/>
        </w:rPr>
        <w:t>2</w:t>
      </w:r>
      <w:r w:rsidR="00D5163B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792AD4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D5163B" w:rsidRPr="00180760">
        <w:rPr>
          <w:rFonts w:ascii="Times New Roman" w:hAnsi="Times New Roman" w:cs="Times New Roman"/>
          <w:sz w:val="28"/>
          <w:szCs w:val="28"/>
        </w:rPr>
        <w:t>16355,2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792AD4" w:rsidRPr="00180760">
        <w:rPr>
          <w:rFonts w:ascii="Times New Roman" w:hAnsi="Times New Roman" w:cs="Times New Roman"/>
          <w:b/>
          <w:sz w:val="28"/>
          <w:szCs w:val="28"/>
        </w:rPr>
        <w:t xml:space="preserve">увеличивает 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риски при планировании источников дефицита бюджета.</w:t>
      </w:r>
    </w:p>
    <w:p w:rsidR="00DC06E0" w:rsidRPr="00180760" w:rsidRDefault="00DC06E0" w:rsidP="00DC0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89" w:rsidRPr="00180760" w:rsidRDefault="00D34689" w:rsidP="00DC0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5.  Отдельные вопросы формирования доходов бюджета  </w:t>
      </w:r>
    </w:p>
    <w:p w:rsidR="00DC06E0" w:rsidRPr="00180760" w:rsidRDefault="00DC06E0" w:rsidP="00DC06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EB2" w:rsidRPr="00180760" w:rsidRDefault="00D34689" w:rsidP="00DC06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>Доходы районного бюджета на 202</w:t>
      </w:r>
      <w:r w:rsidR="0034754C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  </w:t>
      </w:r>
      <w:r w:rsidR="0034754C" w:rsidRPr="00180760">
        <w:rPr>
          <w:rFonts w:ascii="Times New Roman" w:hAnsi="Times New Roman" w:cs="Times New Roman"/>
          <w:sz w:val="28"/>
          <w:szCs w:val="28"/>
        </w:rPr>
        <w:t>1450646,6</w:t>
      </w:r>
      <w:r w:rsidR="008F5B5E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руб., в том числе: налоговые и неналоговые доходы </w:t>
      </w:r>
      <w:r w:rsidR="004619DA" w:rsidRPr="001807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619DA" w:rsidRPr="00180760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34754C" w:rsidRPr="00180760">
        <w:rPr>
          <w:rFonts w:ascii="Times New Roman" w:hAnsi="Times New Roman" w:cs="Times New Roman"/>
          <w:sz w:val="28"/>
          <w:szCs w:val="28"/>
        </w:rPr>
        <w:t>158517</w:t>
      </w:r>
      <w:proofErr w:type="gramEnd"/>
      <w:r w:rsidR="0034754C" w:rsidRPr="00180760">
        <w:rPr>
          <w:rFonts w:ascii="Times New Roman" w:hAnsi="Times New Roman" w:cs="Times New Roman"/>
          <w:sz w:val="28"/>
          <w:szCs w:val="28"/>
        </w:rPr>
        <w:t>,8</w:t>
      </w:r>
      <w:r w:rsidR="008F5B5E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руб. (</w:t>
      </w:r>
      <w:r w:rsidR="009D1D4A" w:rsidRPr="00180760">
        <w:rPr>
          <w:rFonts w:ascii="Times New Roman" w:hAnsi="Times New Roman" w:cs="Times New Roman"/>
          <w:sz w:val="28"/>
          <w:szCs w:val="28"/>
        </w:rPr>
        <w:t>10,</w:t>
      </w:r>
      <w:r w:rsidR="0034754C" w:rsidRPr="00180760">
        <w:rPr>
          <w:rFonts w:ascii="Times New Roman" w:hAnsi="Times New Roman" w:cs="Times New Roman"/>
          <w:sz w:val="28"/>
          <w:szCs w:val="28"/>
        </w:rPr>
        <w:t>9</w:t>
      </w:r>
      <w:r w:rsidRPr="00180760">
        <w:rPr>
          <w:rFonts w:ascii="Times New Roman" w:hAnsi="Times New Roman" w:cs="Times New Roman"/>
          <w:sz w:val="28"/>
          <w:szCs w:val="28"/>
        </w:rPr>
        <w:t xml:space="preserve">% от общего объема доходов), безвозмездные поступления </w:t>
      </w:r>
      <w:r w:rsidR="008F5B5E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4619DA" w:rsidRPr="001807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D1D4A" w:rsidRPr="00180760">
        <w:rPr>
          <w:rFonts w:ascii="Times New Roman" w:hAnsi="Times New Roman" w:cs="Times New Roman"/>
          <w:sz w:val="28"/>
          <w:szCs w:val="28"/>
        </w:rPr>
        <w:t>12</w:t>
      </w:r>
      <w:r w:rsidR="0034754C" w:rsidRPr="00180760">
        <w:rPr>
          <w:rFonts w:ascii="Times New Roman" w:hAnsi="Times New Roman" w:cs="Times New Roman"/>
          <w:sz w:val="28"/>
          <w:szCs w:val="28"/>
        </w:rPr>
        <w:t>9</w:t>
      </w:r>
      <w:r w:rsidR="009D1D4A" w:rsidRPr="00180760">
        <w:rPr>
          <w:rFonts w:ascii="Times New Roman" w:hAnsi="Times New Roman" w:cs="Times New Roman"/>
          <w:sz w:val="28"/>
          <w:szCs w:val="28"/>
        </w:rPr>
        <w:t>2</w:t>
      </w:r>
      <w:r w:rsidR="0034754C" w:rsidRPr="00180760">
        <w:rPr>
          <w:rFonts w:ascii="Times New Roman" w:hAnsi="Times New Roman" w:cs="Times New Roman"/>
          <w:sz w:val="28"/>
          <w:szCs w:val="28"/>
        </w:rPr>
        <w:t>128</w:t>
      </w:r>
      <w:r w:rsidR="009D1D4A" w:rsidRPr="00180760">
        <w:rPr>
          <w:rFonts w:ascii="Times New Roman" w:hAnsi="Times New Roman" w:cs="Times New Roman"/>
          <w:sz w:val="28"/>
          <w:szCs w:val="28"/>
        </w:rPr>
        <w:t>,</w:t>
      </w:r>
      <w:r w:rsidR="0034754C" w:rsidRPr="00180760">
        <w:rPr>
          <w:rFonts w:ascii="Times New Roman" w:hAnsi="Times New Roman" w:cs="Times New Roman"/>
          <w:sz w:val="28"/>
          <w:szCs w:val="28"/>
        </w:rPr>
        <w:t>8</w:t>
      </w:r>
      <w:r w:rsidR="00597AF9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8F5B5E" w:rsidRPr="00180760">
        <w:rPr>
          <w:rFonts w:ascii="Times New Roman" w:hAnsi="Times New Roman" w:cs="Times New Roman"/>
          <w:sz w:val="28"/>
          <w:szCs w:val="28"/>
        </w:rPr>
        <w:t>8</w:t>
      </w:r>
      <w:r w:rsidR="009D1D4A" w:rsidRPr="00180760">
        <w:rPr>
          <w:rFonts w:ascii="Times New Roman" w:hAnsi="Times New Roman" w:cs="Times New Roman"/>
          <w:sz w:val="28"/>
          <w:szCs w:val="28"/>
        </w:rPr>
        <w:t>9</w:t>
      </w:r>
      <w:r w:rsidR="008F5B5E" w:rsidRPr="00180760">
        <w:rPr>
          <w:rFonts w:ascii="Times New Roman" w:hAnsi="Times New Roman" w:cs="Times New Roman"/>
          <w:sz w:val="28"/>
          <w:szCs w:val="28"/>
        </w:rPr>
        <w:t>,</w:t>
      </w:r>
      <w:r w:rsidR="0034754C" w:rsidRPr="00180760">
        <w:rPr>
          <w:rFonts w:ascii="Times New Roman" w:hAnsi="Times New Roman" w:cs="Times New Roman"/>
          <w:sz w:val="28"/>
          <w:szCs w:val="28"/>
        </w:rPr>
        <w:t>1</w:t>
      </w:r>
      <w:r w:rsidRPr="00180760">
        <w:rPr>
          <w:rFonts w:ascii="Times New Roman" w:hAnsi="Times New Roman" w:cs="Times New Roman"/>
          <w:sz w:val="28"/>
          <w:szCs w:val="28"/>
        </w:rPr>
        <w:t xml:space="preserve"> %  от общего объема доходов). </w:t>
      </w:r>
    </w:p>
    <w:p w:rsidR="00AC4EB2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ab/>
      </w:r>
      <w:r w:rsidR="00AC4EB2" w:rsidRPr="00180760">
        <w:rPr>
          <w:rFonts w:ascii="Times New Roman" w:hAnsi="Times New Roman" w:cs="Times New Roman"/>
          <w:sz w:val="28"/>
          <w:szCs w:val="28"/>
        </w:rPr>
        <w:t>Доходы районного бюджета на 202</w:t>
      </w:r>
      <w:r w:rsidR="0034754C" w:rsidRPr="00180760">
        <w:rPr>
          <w:rFonts w:ascii="Times New Roman" w:hAnsi="Times New Roman" w:cs="Times New Roman"/>
          <w:sz w:val="28"/>
          <w:szCs w:val="28"/>
        </w:rPr>
        <w:t>5</w:t>
      </w:r>
      <w:r w:rsidR="00AC4EB2" w:rsidRPr="00180760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  </w:t>
      </w:r>
      <w:r w:rsidR="0034754C" w:rsidRPr="00180760">
        <w:rPr>
          <w:rFonts w:ascii="Times New Roman" w:hAnsi="Times New Roman" w:cs="Times New Roman"/>
          <w:sz w:val="28"/>
          <w:szCs w:val="28"/>
        </w:rPr>
        <w:t>1361725,2</w:t>
      </w:r>
      <w:r w:rsidR="00AC4EB2" w:rsidRPr="00180760">
        <w:rPr>
          <w:rFonts w:ascii="Times New Roman" w:hAnsi="Times New Roman" w:cs="Times New Roman"/>
          <w:sz w:val="28"/>
          <w:szCs w:val="28"/>
        </w:rPr>
        <w:t xml:space="preserve"> тыс. руб., в том числе: налоговые и неналоговые доходы</w:t>
      </w:r>
      <w:r w:rsidR="004619DA" w:rsidRPr="0018076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C4EB2" w:rsidRPr="00180760">
        <w:rPr>
          <w:rFonts w:ascii="Times New Roman" w:hAnsi="Times New Roman" w:cs="Times New Roman"/>
          <w:sz w:val="28"/>
          <w:szCs w:val="28"/>
        </w:rPr>
        <w:t xml:space="preserve">  </w:t>
      </w:r>
      <w:r w:rsidR="0034754C" w:rsidRPr="00180760">
        <w:rPr>
          <w:rFonts w:ascii="Times New Roman" w:hAnsi="Times New Roman" w:cs="Times New Roman"/>
          <w:sz w:val="28"/>
          <w:szCs w:val="28"/>
        </w:rPr>
        <w:t>163084,3</w:t>
      </w:r>
      <w:r w:rsidR="00AC4EB2" w:rsidRPr="00180760">
        <w:rPr>
          <w:rFonts w:ascii="Times New Roman" w:hAnsi="Times New Roman" w:cs="Times New Roman"/>
          <w:sz w:val="28"/>
          <w:szCs w:val="28"/>
        </w:rPr>
        <w:t xml:space="preserve"> тыс. руб. (1</w:t>
      </w:r>
      <w:r w:rsidR="0034754C" w:rsidRPr="00180760">
        <w:rPr>
          <w:rFonts w:ascii="Times New Roman" w:hAnsi="Times New Roman" w:cs="Times New Roman"/>
          <w:sz w:val="28"/>
          <w:szCs w:val="28"/>
        </w:rPr>
        <w:t>2</w:t>
      </w:r>
      <w:r w:rsidR="00AC4EB2" w:rsidRPr="00180760">
        <w:rPr>
          <w:rFonts w:ascii="Times New Roman" w:hAnsi="Times New Roman" w:cs="Times New Roman"/>
          <w:sz w:val="28"/>
          <w:szCs w:val="28"/>
        </w:rPr>
        <w:t>,</w:t>
      </w:r>
      <w:r w:rsidR="0034754C" w:rsidRPr="00180760">
        <w:rPr>
          <w:rFonts w:ascii="Times New Roman" w:hAnsi="Times New Roman" w:cs="Times New Roman"/>
          <w:sz w:val="28"/>
          <w:szCs w:val="28"/>
        </w:rPr>
        <w:t>0</w:t>
      </w:r>
      <w:r w:rsidR="00AC4EB2" w:rsidRPr="00180760">
        <w:rPr>
          <w:rFonts w:ascii="Times New Roman" w:hAnsi="Times New Roman" w:cs="Times New Roman"/>
          <w:sz w:val="28"/>
          <w:szCs w:val="28"/>
        </w:rPr>
        <w:t xml:space="preserve">% от общего объема доходов), безвозмездные </w:t>
      </w:r>
      <w:proofErr w:type="gramStart"/>
      <w:r w:rsidR="00AC4EB2" w:rsidRPr="00180760">
        <w:rPr>
          <w:rFonts w:ascii="Times New Roman" w:hAnsi="Times New Roman" w:cs="Times New Roman"/>
          <w:sz w:val="28"/>
          <w:szCs w:val="28"/>
        </w:rPr>
        <w:t xml:space="preserve">поступления  </w:t>
      </w:r>
      <w:r w:rsidR="004619DA" w:rsidRPr="001807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39E6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4619DA" w:rsidRPr="00180760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34754C" w:rsidRPr="00180760">
        <w:rPr>
          <w:rFonts w:ascii="Times New Roman" w:hAnsi="Times New Roman" w:cs="Times New Roman"/>
          <w:sz w:val="28"/>
          <w:szCs w:val="28"/>
        </w:rPr>
        <w:t>1198640,9</w:t>
      </w:r>
      <w:r w:rsidR="00AC4EB2" w:rsidRPr="00180760">
        <w:rPr>
          <w:rFonts w:ascii="Times New Roman" w:hAnsi="Times New Roman" w:cs="Times New Roman"/>
          <w:sz w:val="28"/>
          <w:szCs w:val="28"/>
        </w:rPr>
        <w:t xml:space="preserve">  тыс. руб. (88,</w:t>
      </w:r>
      <w:r w:rsidR="0034754C" w:rsidRPr="00180760">
        <w:rPr>
          <w:rFonts w:ascii="Times New Roman" w:hAnsi="Times New Roman" w:cs="Times New Roman"/>
          <w:sz w:val="28"/>
          <w:szCs w:val="28"/>
        </w:rPr>
        <w:t>0</w:t>
      </w:r>
      <w:r w:rsidR="00AC4EB2" w:rsidRPr="00180760">
        <w:rPr>
          <w:rFonts w:ascii="Times New Roman" w:hAnsi="Times New Roman" w:cs="Times New Roman"/>
          <w:sz w:val="28"/>
          <w:szCs w:val="28"/>
        </w:rPr>
        <w:t xml:space="preserve"> %  от общего объема доходов). </w:t>
      </w:r>
    </w:p>
    <w:p w:rsidR="003865BB" w:rsidRPr="00180760" w:rsidRDefault="00DF3E1B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>Доходы районного бюджета на 202</w:t>
      </w:r>
      <w:r w:rsidR="00C83F76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  </w:t>
      </w:r>
      <w:r w:rsidR="00C83F76" w:rsidRPr="00180760">
        <w:rPr>
          <w:rFonts w:ascii="Times New Roman" w:hAnsi="Times New Roman" w:cs="Times New Roman"/>
          <w:sz w:val="28"/>
          <w:szCs w:val="28"/>
        </w:rPr>
        <w:t>1347197,0</w:t>
      </w:r>
      <w:r w:rsidR="00A629BE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руб., в том числе: налоговые и неналоговые доходы </w:t>
      </w:r>
      <w:r w:rsidR="00AB3229" w:rsidRPr="001807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B3229" w:rsidRPr="00180760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C83F76" w:rsidRPr="00180760">
        <w:rPr>
          <w:rFonts w:ascii="Times New Roman" w:hAnsi="Times New Roman" w:cs="Times New Roman"/>
          <w:sz w:val="28"/>
          <w:szCs w:val="28"/>
        </w:rPr>
        <w:lastRenderedPageBreak/>
        <w:t>168535</w:t>
      </w:r>
      <w:proofErr w:type="gramEnd"/>
      <w:r w:rsidR="00C83F76" w:rsidRPr="00180760">
        <w:rPr>
          <w:rFonts w:ascii="Times New Roman" w:hAnsi="Times New Roman" w:cs="Times New Roman"/>
          <w:sz w:val="28"/>
          <w:szCs w:val="28"/>
        </w:rPr>
        <w:t>,6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629BE" w:rsidRPr="00180760">
        <w:rPr>
          <w:rFonts w:ascii="Times New Roman" w:hAnsi="Times New Roman" w:cs="Times New Roman"/>
          <w:sz w:val="28"/>
          <w:szCs w:val="28"/>
        </w:rPr>
        <w:t>12,</w:t>
      </w:r>
      <w:r w:rsidR="00C83F76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% от общего объема доходов), безвозмездные поступления </w:t>
      </w:r>
      <w:r w:rsidR="00AB3229" w:rsidRPr="001807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A629BE" w:rsidRPr="00180760">
        <w:rPr>
          <w:rFonts w:ascii="Times New Roman" w:hAnsi="Times New Roman" w:cs="Times New Roman"/>
          <w:sz w:val="28"/>
          <w:szCs w:val="28"/>
        </w:rPr>
        <w:t>117</w:t>
      </w:r>
      <w:r w:rsidR="00C83F76" w:rsidRPr="00180760">
        <w:rPr>
          <w:rFonts w:ascii="Times New Roman" w:hAnsi="Times New Roman" w:cs="Times New Roman"/>
          <w:sz w:val="28"/>
          <w:szCs w:val="28"/>
        </w:rPr>
        <w:t>8661</w:t>
      </w:r>
      <w:r w:rsidR="00A629BE" w:rsidRPr="00180760">
        <w:rPr>
          <w:rFonts w:ascii="Times New Roman" w:hAnsi="Times New Roman" w:cs="Times New Roman"/>
          <w:sz w:val="28"/>
          <w:szCs w:val="28"/>
        </w:rPr>
        <w:t>,</w:t>
      </w:r>
      <w:r w:rsidR="00C83F76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 тыс. руб. (</w:t>
      </w:r>
      <w:r w:rsidR="00A629BE" w:rsidRPr="00180760">
        <w:rPr>
          <w:rFonts w:ascii="Times New Roman" w:hAnsi="Times New Roman" w:cs="Times New Roman"/>
          <w:sz w:val="28"/>
          <w:szCs w:val="28"/>
        </w:rPr>
        <w:t>87,</w:t>
      </w:r>
      <w:r w:rsidR="00C83F76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%  от общего объема доходов). </w:t>
      </w:r>
    </w:p>
    <w:p w:rsidR="003865BB" w:rsidRPr="00180760" w:rsidRDefault="003865BB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Динамика изменения основных параметров доходов районного бюджета, в том числе объемов безвозмездных поступлений приведена в таблице </w:t>
      </w:r>
      <w:r w:rsidR="00945263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</w:t>
      </w:r>
    </w:p>
    <w:p w:rsidR="00D34689" w:rsidRPr="00180760" w:rsidRDefault="003865BB" w:rsidP="00F001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Таблица</w:t>
      </w:r>
      <w:r w:rsidR="00945263" w:rsidRPr="0018076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Динамика изменения основных параметров доходов районного бюджета</w:t>
      </w:r>
    </w:p>
    <w:p w:rsidR="00D34689" w:rsidRPr="00180760" w:rsidRDefault="00D34689" w:rsidP="00D4274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A8371F" w:rsidRPr="00180760">
        <w:rPr>
          <w:rFonts w:ascii="Times New Roman" w:hAnsi="Times New Roman" w:cs="Times New Roman"/>
          <w:sz w:val="20"/>
          <w:szCs w:val="20"/>
        </w:rPr>
        <w:t xml:space="preserve">  </w:t>
      </w:r>
      <w:r w:rsidR="00A8371F" w:rsidRPr="0018076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60"/>
        <w:gridCol w:w="1417"/>
        <w:gridCol w:w="1559"/>
        <w:gridCol w:w="1560"/>
        <w:gridCol w:w="1559"/>
      </w:tblGrid>
      <w:tr w:rsidR="0059229A" w:rsidRPr="00180760" w:rsidTr="00ED43AF">
        <w:trPr>
          <w:trHeight w:val="3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59229A" w:rsidP="00D427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9229A" w:rsidRPr="00180760" w:rsidRDefault="0059229A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9229A" w:rsidRPr="00180760" w:rsidRDefault="0059229A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180760" w:rsidRDefault="0059229A" w:rsidP="00746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180760" w:rsidRDefault="0059229A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Предусмотрено проектом решения  о бюджете </w:t>
            </w:r>
          </w:p>
        </w:tc>
      </w:tr>
      <w:tr w:rsidR="0059229A" w:rsidRPr="00180760" w:rsidTr="00ED43AF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9A" w:rsidRPr="00180760" w:rsidRDefault="0059229A" w:rsidP="00D4274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180760" w:rsidRDefault="0059229A" w:rsidP="00746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Утверждено решением 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 бюджете 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2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.12.20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№  1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 районном бюджете на 202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плановый период 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-202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г.г.» 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 редакции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</w:t>
            </w:r>
            <w:r w:rsidR="00673917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673917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673917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.202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673917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№ 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="00673917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="00ED43A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180760" w:rsidRDefault="0059229A" w:rsidP="00746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Ожидаемое исполнение за 202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180760" w:rsidRDefault="0059229A" w:rsidP="00746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7E02F7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180760" w:rsidRDefault="0059229A" w:rsidP="00746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180760" w:rsidRDefault="0059229A" w:rsidP="00746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7E02F7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0F0F65" w:rsidRPr="00180760" w:rsidTr="00ED43A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65" w:rsidRPr="00180760" w:rsidRDefault="000F0F65" w:rsidP="000F0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Доходы районного бюджета </w:t>
            </w:r>
          </w:p>
          <w:p w:rsidR="000F0F65" w:rsidRPr="00180760" w:rsidRDefault="000F0F65" w:rsidP="000F0F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5" w:rsidRPr="00180760" w:rsidRDefault="0074665B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1479295,3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5" w:rsidRPr="00180760" w:rsidRDefault="0074665B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1481431,8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5" w:rsidRPr="00180760" w:rsidRDefault="0074665B" w:rsidP="000F0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1450646,6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5" w:rsidRPr="00180760" w:rsidRDefault="0074665B" w:rsidP="000F0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1361725,2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65" w:rsidRPr="00180760" w:rsidRDefault="0074665B" w:rsidP="000F0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1347197,0</w:t>
            </w:r>
          </w:p>
        </w:tc>
      </w:tr>
      <w:tr w:rsidR="0059229A" w:rsidRPr="00180760" w:rsidTr="00ED43A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180760" w:rsidRDefault="0059229A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том числе: налоговые и неналоговые доходы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74665B" w:rsidP="00ED4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145835,7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74665B" w:rsidP="009D5B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149732,4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74665B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158517,8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663DAC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163084,3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663DAC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168535,6</w:t>
            </w:r>
          </w:p>
        </w:tc>
      </w:tr>
      <w:tr w:rsidR="0059229A" w:rsidRPr="00180760" w:rsidTr="00ED43A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180760" w:rsidRDefault="0059229A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74665B" w:rsidP="00ED4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1333459,6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74665B" w:rsidP="009D5B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1331699,4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0F0F65" w:rsidP="007466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74665B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0F0F65" w:rsidP="00663D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663DAC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663DAC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663DAC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663DAC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1178661,4</w:t>
            </w:r>
          </w:p>
        </w:tc>
      </w:tr>
      <w:tr w:rsidR="0059229A" w:rsidRPr="00180760" w:rsidTr="00ED43A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9A" w:rsidRPr="00180760" w:rsidRDefault="0059229A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безвозмездных поступлений в доходах районного бюджета,  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097022" w:rsidP="007E02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</w:t>
            </w:r>
            <w:r w:rsidR="007E02F7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74665B" w:rsidP="00ED43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16612F" w:rsidP="000F0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0F0F65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663DAC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16612F" w:rsidP="00663D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</w:t>
            </w:r>
            <w:r w:rsidR="00663DAC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9A" w:rsidRPr="00180760" w:rsidRDefault="0016612F" w:rsidP="00663D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0F0F65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663DAC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</w:tbl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ab/>
      </w:r>
    </w:p>
    <w:p w:rsidR="00D34689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По основным налоговым и неналоговым доходам районного бюджета</w:t>
      </w:r>
      <w:r w:rsidRPr="001807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пояснения (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обоснования)  отражены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в пояснительной записке к проекту решения, кроме того к Пояснительной записке прилагаются расчеты  по налоговым доходам: налогу на прибыль, налогу на доходы физических лиц, налогу взимаемому в связи с применением упрощенной системы налогообложения.   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ab/>
      </w:r>
      <w:r w:rsidRPr="00180760">
        <w:rPr>
          <w:rFonts w:ascii="Times New Roman" w:hAnsi="Times New Roman" w:cs="Times New Roman"/>
          <w:sz w:val="28"/>
          <w:szCs w:val="28"/>
        </w:rPr>
        <w:t xml:space="preserve">Анализ доходной части бюджета показывает, что основной удельный вес </w:t>
      </w:r>
      <w:r w:rsidRPr="00180760">
        <w:rPr>
          <w:rFonts w:ascii="Times New Roman" w:hAnsi="Times New Roman" w:cs="Times New Roman"/>
          <w:b/>
          <w:sz w:val="28"/>
          <w:szCs w:val="28"/>
        </w:rPr>
        <w:t>в налоговых доходах</w:t>
      </w:r>
      <w:r w:rsidRPr="00180760">
        <w:rPr>
          <w:rFonts w:ascii="Times New Roman" w:hAnsi="Times New Roman" w:cs="Times New Roman"/>
          <w:sz w:val="28"/>
          <w:szCs w:val="28"/>
        </w:rPr>
        <w:t xml:space="preserve"> районного бюджета на 202</w:t>
      </w:r>
      <w:r w:rsidR="00E51C67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180760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E51C67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E51C67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годов занимает налог на доходы физических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лиц  в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202</w:t>
      </w:r>
      <w:r w:rsidR="002E5668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74FB9" w:rsidRPr="00180760">
        <w:rPr>
          <w:rFonts w:ascii="Times New Roman" w:hAnsi="Times New Roman" w:cs="Times New Roman"/>
          <w:sz w:val="28"/>
          <w:szCs w:val="28"/>
        </w:rPr>
        <w:t>7</w:t>
      </w:r>
      <w:r w:rsidR="002E5668" w:rsidRPr="00180760">
        <w:rPr>
          <w:rFonts w:ascii="Times New Roman" w:hAnsi="Times New Roman" w:cs="Times New Roman"/>
          <w:sz w:val="28"/>
          <w:szCs w:val="28"/>
        </w:rPr>
        <w:t>3</w:t>
      </w:r>
      <w:r w:rsidR="00174FB9" w:rsidRPr="00180760">
        <w:rPr>
          <w:rFonts w:ascii="Times New Roman" w:hAnsi="Times New Roman" w:cs="Times New Roman"/>
          <w:sz w:val="28"/>
          <w:szCs w:val="28"/>
        </w:rPr>
        <w:t>,</w:t>
      </w:r>
      <w:r w:rsidR="002E5668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>%, в 202</w:t>
      </w:r>
      <w:r w:rsidR="002E5668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859C6" w:rsidRPr="00180760">
        <w:rPr>
          <w:rFonts w:ascii="Times New Roman" w:hAnsi="Times New Roman" w:cs="Times New Roman"/>
          <w:sz w:val="28"/>
          <w:szCs w:val="28"/>
        </w:rPr>
        <w:t>7</w:t>
      </w:r>
      <w:r w:rsidR="002E5668" w:rsidRPr="00180760">
        <w:rPr>
          <w:rFonts w:ascii="Times New Roman" w:hAnsi="Times New Roman" w:cs="Times New Roman"/>
          <w:sz w:val="28"/>
          <w:szCs w:val="28"/>
        </w:rPr>
        <w:t>3</w:t>
      </w:r>
      <w:r w:rsidR="00174FB9" w:rsidRPr="00180760">
        <w:rPr>
          <w:rFonts w:ascii="Times New Roman" w:hAnsi="Times New Roman" w:cs="Times New Roman"/>
          <w:sz w:val="28"/>
          <w:szCs w:val="28"/>
        </w:rPr>
        <w:t>,</w:t>
      </w:r>
      <w:r w:rsidR="002E5668" w:rsidRPr="00180760">
        <w:rPr>
          <w:rFonts w:ascii="Times New Roman" w:hAnsi="Times New Roman" w:cs="Times New Roman"/>
          <w:sz w:val="28"/>
          <w:szCs w:val="28"/>
        </w:rPr>
        <w:t>7</w:t>
      </w:r>
      <w:r w:rsidRPr="00180760">
        <w:rPr>
          <w:rFonts w:ascii="Times New Roman" w:hAnsi="Times New Roman" w:cs="Times New Roman"/>
          <w:sz w:val="28"/>
          <w:szCs w:val="28"/>
        </w:rPr>
        <w:t>%, в 202</w:t>
      </w:r>
      <w:r w:rsidR="002E5668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859C6" w:rsidRPr="00180760">
        <w:rPr>
          <w:rFonts w:ascii="Times New Roman" w:hAnsi="Times New Roman" w:cs="Times New Roman"/>
          <w:sz w:val="28"/>
          <w:szCs w:val="28"/>
        </w:rPr>
        <w:t>7</w:t>
      </w:r>
      <w:r w:rsidR="002E5668" w:rsidRPr="00180760">
        <w:rPr>
          <w:rFonts w:ascii="Times New Roman" w:hAnsi="Times New Roman" w:cs="Times New Roman"/>
          <w:sz w:val="28"/>
          <w:szCs w:val="28"/>
        </w:rPr>
        <w:t>4</w:t>
      </w:r>
      <w:r w:rsidR="007859C6" w:rsidRPr="00180760">
        <w:rPr>
          <w:rFonts w:ascii="Times New Roman" w:hAnsi="Times New Roman" w:cs="Times New Roman"/>
          <w:sz w:val="28"/>
          <w:szCs w:val="28"/>
        </w:rPr>
        <w:t>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400DDA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В общем объеме доходов</w:t>
      </w:r>
      <w:r w:rsidRPr="00180760">
        <w:rPr>
          <w:rFonts w:ascii="Times New Roman" w:hAnsi="Times New Roman" w:cs="Times New Roman"/>
          <w:sz w:val="28"/>
          <w:szCs w:val="28"/>
        </w:rPr>
        <w:t xml:space="preserve"> удельный вес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налога  на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доходы физических лиц  в</w:t>
      </w:r>
      <w:r w:rsidR="0062462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202</w:t>
      </w:r>
      <w:r w:rsidR="002E5668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C55C0F" w:rsidRPr="00180760">
        <w:rPr>
          <w:rFonts w:ascii="Times New Roman" w:hAnsi="Times New Roman" w:cs="Times New Roman"/>
          <w:sz w:val="28"/>
          <w:szCs w:val="28"/>
        </w:rPr>
        <w:t>7,</w:t>
      </w:r>
      <w:r w:rsidR="002E5668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%;  в 202</w:t>
      </w:r>
      <w:r w:rsidR="002E5668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5668" w:rsidRPr="00180760">
        <w:rPr>
          <w:rFonts w:ascii="Times New Roman" w:hAnsi="Times New Roman" w:cs="Times New Roman"/>
          <w:sz w:val="28"/>
          <w:szCs w:val="28"/>
        </w:rPr>
        <w:t>8,4</w:t>
      </w:r>
      <w:r w:rsidRPr="00180760">
        <w:rPr>
          <w:rFonts w:ascii="Times New Roman" w:hAnsi="Times New Roman" w:cs="Times New Roman"/>
          <w:sz w:val="28"/>
          <w:szCs w:val="28"/>
        </w:rPr>
        <w:t xml:space="preserve"> %;  в 202</w:t>
      </w:r>
      <w:r w:rsidR="002E5668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5C0F" w:rsidRPr="00180760">
        <w:rPr>
          <w:rFonts w:ascii="Times New Roman" w:hAnsi="Times New Roman" w:cs="Times New Roman"/>
          <w:sz w:val="28"/>
          <w:szCs w:val="28"/>
        </w:rPr>
        <w:t>8,</w:t>
      </w:r>
      <w:r w:rsidR="002E5668" w:rsidRPr="00180760">
        <w:rPr>
          <w:rFonts w:ascii="Times New Roman" w:hAnsi="Times New Roman" w:cs="Times New Roman"/>
          <w:sz w:val="28"/>
          <w:szCs w:val="28"/>
        </w:rPr>
        <w:t>8</w:t>
      </w:r>
      <w:r w:rsidRPr="0018076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34689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Динамика изменений налоговых и неналоговых доходов показана в      таблице </w:t>
      </w:r>
      <w:r w:rsidR="004133E4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</w:t>
      </w:r>
    </w:p>
    <w:p w:rsidR="00D34689" w:rsidRPr="00180760" w:rsidRDefault="00D34689" w:rsidP="00620D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133E4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59" w:rsidRPr="00180760" w:rsidRDefault="00D34689" w:rsidP="00DC06E0">
      <w:pPr>
        <w:spacing w:after="0"/>
        <w:ind w:left="-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 xml:space="preserve">Динамика изменений налоговых и неналоговых доходов                                                    </w:t>
      </w:r>
    </w:p>
    <w:p w:rsidR="00D34689" w:rsidRPr="00180760" w:rsidRDefault="00A8371F" w:rsidP="00620DA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560"/>
        <w:gridCol w:w="993"/>
        <w:gridCol w:w="992"/>
        <w:gridCol w:w="850"/>
        <w:gridCol w:w="709"/>
        <w:gridCol w:w="961"/>
        <w:gridCol w:w="850"/>
        <w:gridCol w:w="709"/>
        <w:gridCol w:w="992"/>
        <w:gridCol w:w="851"/>
        <w:gridCol w:w="708"/>
      </w:tblGrid>
      <w:tr w:rsidR="00D34689" w:rsidRPr="00180760" w:rsidTr="005E7108">
        <w:trPr>
          <w:trHeight w:val="81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Наименование доходов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7967D6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Ожидае</w:t>
            </w:r>
            <w:proofErr w:type="spellEnd"/>
            <w:r w:rsidR="005E7108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мое </w:t>
            </w:r>
            <w:proofErr w:type="spellStart"/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</w:t>
            </w:r>
            <w:r w:rsidR="005E7108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ние</w:t>
            </w:r>
            <w:proofErr w:type="spellEnd"/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за 20</w:t>
            </w:r>
            <w:r w:rsidR="00627467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967D6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202</w:t>
            </w:r>
            <w:r w:rsidR="007967D6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Проект решения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Темп роста </w:t>
            </w:r>
          </w:p>
          <w:p w:rsidR="00D34689" w:rsidRPr="00180760" w:rsidRDefault="00D34689" w:rsidP="007967D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202</w:t>
            </w:r>
            <w:r w:rsidR="007967D6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/20</w:t>
            </w:r>
            <w:r w:rsidR="00627467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967D6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202</w:t>
            </w:r>
            <w:r w:rsidR="007967D6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Проект решения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575C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Темп роста </w:t>
            </w:r>
          </w:p>
          <w:p w:rsidR="00D34689" w:rsidRPr="00180760" w:rsidRDefault="00D34689" w:rsidP="007967D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202</w:t>
            </w:r>
            <w:r w:rsidR="007967D6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/202</w:t>
            </w:r>
            <w:r w:rsidR="007967D6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202</w:t>
            </w:r>
            <w:r w:rsidR="007967D6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Проект </w:t>
            </w:r>
            <w:r w:rsidRPr="00180760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решения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Темп роста </w:t>
            </w:r>
          </w:p>
          <w:p w:rsidR="00D34689" w:rsidRPr="00180760" w:rsidRDefault="00D34689" w:rsidP="007967D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202</w:t>
            </w:r>
            <w:r w:rsidR="007967D6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/202</w:t>
            </w:r>
            <w:r w:rsidR="007967D6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D34689" w:rsidRPr="00180760" w:rsidTr="005E7108">
        <w:trPr>
          <w:trHeight w:val="100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180760" w:rsidRDefault="00D34689" w:rsidP="00D42742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180760" w:rsidRDefault="00D34689" w:rsidP="00D42742">
            <w:pPr>
              <w:spacing w:after="0"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180760" w:rsidRDefault="00D34689" w:rsidP="00D42742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180760" w:rsidRDefault="00D34689" w:rsidP="00D42742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Сумма </w:t>
            </w: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(+) увеличение;</w:t>
            </w: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(-) уменьшение</w:t>
            </w: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Гр.3-гр.2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Гр.3/гр.2*</w:t>
            </w: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180760" w:rsidRDefault="00D34689" w:rsidP="00D42742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Сумма </w:t>
            </w: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(+) увеличение;</w:t>
            </w: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(-) уменьшение</w:t>
            </w: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Гр.6-гр.3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Гр.6/гр.3*</w:t>
            </w: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89" w:rsidRPr="00180760" w:rsidRDefault="00D34689" w:rsidP="00D42742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Сумма </w:t>
            </w:r>
          </w:p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(+) увеличение;</w:t>
            </w: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(-) уменьшение</w:t>
            </w: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Гр.9-гр.6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Гр.9/гр.6*</w:t>
            </w:r>
          </w:p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100</w:t>
            </w:r>
          </w:p>
        </w:tc>
      </w:tr>
      <w:tr w:rsidR="00D34689" w:rsidRPr="00180760" w:rsidTr="005E7108"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D34689" w:rsidRPr="00180760" w:rsidTr="005E7108">
        <w:trPr>
          <w:trHeight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967D6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149732,4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967D6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158517,8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E223A" w:rsidP="006C214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66144E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6C214B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785</w:t>
            </w:r>
            <w:r w:rsidR="0066144E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6C214B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144E" w:rsidP="006C214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</w:t>
            </w:r>
            <w:r w:rsidR="006C214B" w:rsidRPr="00180760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,</w:t>
            </w:r>
            <w:r w:rsidR="006C214B" w:rsidRPr="00180760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967D6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163084,3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E223A" w:rsidP="009962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9962D1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4566,5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E223A" w:rsidP="009267F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9267F3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9267F3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967D6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168535,6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E223A" w:rsidP="007256F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7256F7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5451,3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E223A" w:rsidP="007256F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4A4321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3,</w:t>
            </w:r>
            <w:r w:rsidR="007256F7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CB" w:rsidRPr="00180760" w:rsidRDefault="00031592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138725,4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15700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149542,7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B65D6" w:rsidP="006C214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6C214B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10817,3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B65D6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B0719D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6C214B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0B" w:rsidRPr="00180760" w:rsidRDefault="00D7400B" w:rsidP="00D740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154977,0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B65D6" w:rsidP="009962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9962D1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5434,3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A07F3" w:rsidP="009962D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9962D1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9962D1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212C8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160407,4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B65D6" w:rsidP="007256F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</w:t>
            </w:r>
            <w:r w:rsidR="004A4321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54</w:t>
            </w:r>
            <w:r w:rsidR="007256F7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="004A4321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7256F7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B65D6" w:rsidP="007256F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4500FE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7256F7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D34689" w:rsidRPr="00180760" w:rsidTr="005E7108">
        <w:trPr>
          <w:trHeight w:val="11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Налог на прибыль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967D6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800</w:t>
            </w:r>
            <w:r w:rsidR="00712665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36EAA" w:rsidP="00850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36EAA" w:rsidP="00850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A07F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+3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A07F3" w:rsidP="00E2590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104,</w:t>
            </w:r>
            <w:r w:rsidR="00E25904" w:rsidRPr="0018076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500FE" w:rsidP="00725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3,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36EAA" w:rsidP="00725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4500FE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967D6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106219,2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109626,0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7073C" w:rsidP="00850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406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0719D" w:rsidP="00850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103,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114213,7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7073C" w:rsidP="00E259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B3AD8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  <w:r w:rsidR="00BB3AD8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7073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104,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118766,6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500FE" w:rsidP="00725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4552,9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7073C" w:rsidP="007E0B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  <w:r w:rsidR="004500FE" w:rsidRPr="0018076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r w:rsidRPr="0018076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</w:tr>
      <w:tr w:rsidR="00D34689" w:rsidRPr="00DC06E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83" w:rsidRPr="00180760" w:rsidRDefault="00583D83" w:rsidP="00031592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031592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031592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33819,0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AF5ED8" w:rsidP="00850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5899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AF5ED8" w:rsidP="00850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34539,8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B3AD8" w:rsidP="00E259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B3AD8" w:rsidP="00E259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12665" w:rsidP="00113F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113F6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AF5ED8" w:rsidP="00725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AF5ED8" w:rsidP="00725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D34689" w:rsidRPr="00180760" w:rsidTr="005E7108">
        <w:trPr>
          <w:trHeight w:val="15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031592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12665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850AB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850AB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C452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B3A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B3AD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C452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A13CF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Единый с/х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583D83" w:rsidP="00031592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  <w:r w:rsidR="00031592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12665" w:rsidP="00B30A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B30A69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E216C" w:rsidP="00850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6B6BD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0719D" w:rsidP="00850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12665" w:rsidP="00B30A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B30A69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B6BD4" w:rsidP="00E259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2590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30A6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B6BD4" w:rsidP="00725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B6BD4" w:rsidP="00725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F0249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Налог взимаемой в связи с применением патентной системой 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налогообложения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031592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3D32A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5958A5" w:rsidP="00850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0719D" w:rsidP="00850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2,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3D32A7" w:rsidP="003D32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5930</w:t>
            </w:r>
            <w:r w:rsidR="00F8620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B3AD8" w:rsidP="00E259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+1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B3AD8" w:rsidP="00E259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8620C" w:rsidP="003D32A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</w:t>
            </w:r>
            <w:r w:rsidR="003D32A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0249C" w:rsidP="00725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+1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5958A5" w:rsidP="00725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583D83" w:rsidP="00031592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031592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30A6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25705,0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91914" w:rsidP="00850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91914" w:rsidP="00850A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B0719D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850AB0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30A6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26217,8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91914" w:rsidP="00E259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B3AD8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BB3AD8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2590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30A6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26742,1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91914" w:rsidP="00725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9191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104,0</w:t>
            </w: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Государственная пошлина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031592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3900,</w:t>
            </w:r>
            <w:r w:rsidR="001A6C73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2033B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+1179,0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2033B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518</w:t>
            </w:r>
            <w:r w:rsidR="00F8620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712F7" w:rsidP="00E259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B3AD8" w:rsidP="00E259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E2590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5283</w:t>
            </w:r>
            <w:r w:rsidR="00F8620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712F7" w:rsidP="00725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712F7" w:rsidP="007256F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7256F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F0249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Налоги на товары (работы, услуги)  реализуемые на территории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3753CB" w:rsidP="00031592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31592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977AF" w:rsidP="00B203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</w:t>
            </w:r>
            <w:r w:rsidR="00B2033B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B2033B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D2EDE" w:rsidP="00DE475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E475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DE475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25904" w:rsidP="00E259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2590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8620C" w:rsidP="00113F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113F6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113F64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0249C" w:rsidP="005018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D2EDE" w:rsidP="005018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50183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50183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34689" w:rsidRPr="00180760" w:rsidTr="005E7108">
        <w:trPr>
          <w:trHeight w:val="6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031592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11007,0</w:t>
            </w:r>
          </w:p>
          <w:p w:rsidR="003F3DBA" w:rsidRPr="00180760" w:rsidRDefault="003F3DBA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15700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8975,1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977AF" w:rsidP="00DE475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6E43A7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977AF" w:rsidP="00922C4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922C43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922C43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7400B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8107,3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B3AD8" w:rsidP="00E2590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E25904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B3AD8" w:rsidP="00976BB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976BBC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976BBC"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212C8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8128,2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501837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+20,9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501837" w:rsidP="007E0B0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100,3</w:t>
            </w: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8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Доходы от использования имущества, находящегося в государственной и муниципальной </w:t>
            </w:r>
          </w:p>
          <w:p w:rsidR="00DA2B66" w:rsidRPr="00180760" w:rsidRDefault="00EA4F9C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собственнос</w:t>
            </w:r>
            <w:r w:rsidR="00DA2B66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</w:p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036B7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232F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232F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</w:t>
            </w:r>
            <w:r w:rsidR="007122F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13F64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232F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232F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</w:tr>
      <w:tr w:rsidR="00B036B7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180760" w:rsidRDefault="00B036B7" w:rsidP="00B036B7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180760" w:rsidRDefault="00B036B7" w:rsidP="008C7E11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получ</w:t>
            </w:r>
            <w:r w:rsidR="008C7E1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емые  в виде арендной платы за земли, находящиеся 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180760" w:rsidRDefault="00B036B7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180760" w:rsidRDefault="008C7E1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180760" w:rsidRDefault="008C7E1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180760" w:rsidRDefault="008C7E1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180760" w:rsidRDefault="00B036B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180760" w:rsidRDefault="00501837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B036B7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</w:t>
            </w:r>
            <w:r w:rsidR="00B036B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сдачи в аренду имущества находящегося в оперативном управлении муниципальных органов управления и созданных ими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A6C73" w:rsidP="00B036B7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B036B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B036B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0319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A6BEB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</w:t>
            </w:r>
            <w:r w:rsidR="00C0319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C0319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F4BF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F4BF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A6BEB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</w:t>
            </w:r>
            <w:r w:rsidR="00C0319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C0319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F4BF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F4BF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610161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</w:t>
            </w:r>
            <w:r w:rsidR="0061016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Арендная плата за земельные участки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BA" w:rsidRPr="00180760" w:rsidRDefault="00B036B7" w:rsidP="00B036B7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F3DBA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8C7E1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8C7E1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B551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B551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</w:t>
            </w:r>
            <w:r w:rsidR="007122F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8C7E1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B551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B551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</w:tr>
      <w:tr w:rsidR="00610161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80760" w:rsidRDefault="00610161" w:rsidP="00610161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80760" w:rsidRDefault="00610161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Плата по соглашениям об установлении сервитута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80760" w:rsidRDefault="00610161" w:rsidP="00B036B7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80760" w:rsidRDefault="00C1570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80760" w:rsidRDefault="00610161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80760" w:rsidRDefault="00C15700" w:rsidP="00976B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1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317F43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180760" w:rsidRDefault="00317F43" w:rsidP="00610161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9.</w:t>
            </w:r>
            <w:r w:rsidR="0061016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180760" w:rsidRDefault="00317F43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Прочие поступления от использования 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180760" w:rsidRDefault="00B036B7" w:rsidP="00B036B7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180760" w:rsidRDefault="000D5838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180760" w:rsidRDefault="00317F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180760" w:rsidRDefault="0061234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180760" w:rsidRDefault="00612340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3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317F43" w:rsidP="00610161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9.</w:t>
            </w:r>
            <w:r w:rsidR="0061016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D34689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перечисления части прибыли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036B7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E5C0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8A2F1F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E5C0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E5C0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34689" w:rsidRPr="00180760" w:rsidTr="005E7108">
        <w:trPr>
          <w:trHeight w:val="98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17F43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Платежи при пользовании природными ресурсами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036B7" w:rsidP="00B036B7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A55A6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550726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B660E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550726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  <w:r w:rsidR="00C0319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660E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+2</w:t>
            </w:r>
            <w:r w:rsidR="007122F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660E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7122F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550726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</w:t>
            </w:r>
            <w:r w:rsidR="00C0319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C0319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660E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+20,</w:t>
            </w:r>
            <w:r w:rsidR="00F0249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660E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F0249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F0249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317F43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D34689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оказания платных услуг и компенсации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A6C73" w:rsidP="007E0B01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9304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E164D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-435,0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17F43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A6C73" w:rsidP="00B036B7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036B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B036B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B036B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30A6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-572,2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30A6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122FC" w:rsidP="00976B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976BB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76BBC" w:rsidP="00976B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7122F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7,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30A6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  <w:r w:rsidR="00C0319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</w:tr>
      <w:tr w:rsidR="00D34689" w:rsidRPr="00180760" w:rsidTr="005E7108">
        <w:trPr>
          <w:trHeight w:val="5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17F43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ind w:left="5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Штрафы, санкции возмещения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B7" w:rsidRPr="00180760" w:rsidRDefault="00B036B7" w:rsidP="00B036B7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30A6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712</w:t>
            </w:r>
            <w:r w:rsidR="009C687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E216C" w:rsidP="00922C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922C43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22C4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30A6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</w:t>
            </w:r>
            <w:r w:rsidR="00C0319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9C687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76BBC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+50,0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F4DA3" w:rsidP="00976B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976BB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30A69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76</w:t>
            </w:r>
            <w:r w:rsidR="00C03191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9C6877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F4DA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F4DA3" w:rsidP="007E0B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F0249C"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1807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</w:t>
            </w:r>
          </w:p>
        </w:tc>
      </w:tr>
    </w:tbl>
    <w:p w:rsidR="001D549D" w:rsidRPr="00180760" w:rsidRDefault="001D549D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89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 xml:space="preserve">Объем налоговых доходов </w:t>
      </w:r>
      <w:r w:rsidRPr="00180760">
        <w:rPr>
          <w:rFonts w:ascii="Times New Roman" w:hAnsi="Times New Roman" w:cs="Times New Roman"/>
          <w:sz w:val="28"/>
          <w:szCs w:val="28"/>
        </w:rPr>
        <w:t>прогнозируется с ростом в 202</w:t>
      </w:r>
      <w:r w:rsidR="00775E7A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к ожидаемому исполнению 20</w:t>
      </w:r>
      <w:r w:rsidR="0086279B" w:rsidRPr="00180760">
        <w:rPr>
          <w:rFonts w:ascii="Times New Roman" w:hAnsi="Times New Roman" w:cs="Times New Roman"/>
          <w:sz w:val="28"/>
          <w:szCs w:val="28"/>
        </w:rPr>
        <w:t>2</w:t>
      </w:r>
      <w:r w:rsidR="00775E7A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AF0F1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6B4410" w:rsidRPr="001807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B4410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775E7A" w:rsidRPr="00180760">
        <w:rPr>
          <w:rFonts w:ascii="Times New Roman" w:hAnsi="Times New Roman" w:cs="Times New Roman"/>
          <w:sz w:val="28"/>
          <w:szCs w:val="28"/>
        </w:rPr>
        <w:t>7,8</w:t>
      </w:r>
      <w:r w:rsidRPr="00180760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6B4410" w:rsidRPr="0018076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75E7A" w:rsidRPr="00180760">
        <w:rPr>
          <w:rFonts w:ascii="Times New Roman" w:hAnsi="Times New Roman" w:cs="Times New Roman"/>
          <w:sz w:val="28"/>
          <w:szCs w:val="28"/>
        </w:rPr>
        <w:t>10817,3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775E7A" w:rsidRPr="00180760">
        <w:rPr>
          <w:rFonts w:ascii="Times New Roman" w:hAnsi="Times New Roman" w:cs="Times New Roman"/>
          <w:sz w:val="28"/>
          <w:szCs w:val="28"/>
        </w:rPr>
        <w:t>149542,7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руб.; в 202</w:t>
      </w:r>
      <w:r w:rsidR="00775E7A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AF0F12" w:rsidRPr="00180760">
        <w:rPr>
          <w:rFonts w:ascii="Times New Roman" w:hAnsi="Times New Roman" w:cs="Times New Roman"/>
          <w:sz w:val="28"/>
          <w:szCs w:val="28"/>
        </w:rPr>
        <w:t xml:space="preserve">ростом </w:t>
      </w:r>
      <w:r w:rsidRPr="00180760">
        <w:rPr>
          <w:rFonts w:ascii="Times New Roman" w:hAnsi="Times New Roman" w:cs="Times New Roman"/>
          <w:sz w:val="28"/>
          <w:szCs w:val="28"/>
        </w:rPr>
        <w:t xml:space="preserve">  к 202</w:t>
      </w:r>
      <w:r w:rsidR="00775E7A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AF0F1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7E0B01" w:rsidRPr="00180760">
        <w:rPr>
          <w:rFonts w:ascii="Times New Roman" w:hAnsi="Times New Roman" w:cs="Times New Roman"/>
          <w:sz w:val="28"/>
          <w:szCs w:val="28"/>
        </w:rPr>
        <w:t>3,</w:t>
      </w:r>
      <w:r w:rsidR="00775E7A" w:rsidRPr="00180760">
        <w:rPr>
          <w:rFonts w:ascii="Times New Roman" w:hAnsi="Times New Roman" w:cs="Times New Roman"/>
          <w:sz w:val="28"/>
          <w:szCs w:val="28"/>
        </w:rPr>
        <w:t>6</w:t>
      </w:r>
      <w:r w:rsidR="0086279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86279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6B4410" w:rsidRPr="0018076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75E7A" w:rsidRPr="00180760">
        <w:rPr>
          <w:rFonts w:ascii="Times New Roman" w:hAnsi="Times New Roman" w:cs="Times New Roman"/>
          <w:sz w:val="28"/>
          <w:szCs w:val="28"/>
        </w:rPr>
        <w:t>5434,3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775E7A" w:rsidRPr="00180760">
        <w:rPr>
          <w:rFonts w:ascii="Times New Roman" w:hAnsi="Times New Roman" w:cs="Times New Roman"/>
          <w:sz w:val="28"/>
          <w:szCs w:val="28"/>
        </w:rPr>
        <w:t>154977,0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руб.; в  202</w:t>
      </w:r>
      <w:r w:rsidR="00775E7A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 с ростом  к 202</w:t>
      </w:r>
      <w:r w:rsidR="00775E7A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AF0F1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7E0B01" w:rsidRPr="00180760">
        <w:rPr>
          <w:rFonts w:ascii="Times New Roman" w:hAnsi="Times New Roman" w:cs="Times New Roman"/>
          <w:sz w:val="28"/>
          <w:szCs w:val="28"/>
        </w:rPr>
        <w:t>3,</w:t>
      </w:r>
      <w:r w:rsidR="00775E7A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6B4410" w:rsidRPr="0018076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75E7A" w:rsidRPr="00180760">
        <w:rPr>
          <w:rFonts w:ascii="Times New Roman" w:hAnsi="Times New Roman" w:cs="Times New Roman"/>
          <w:sz w:val="28"/>
          <w:szCs w:val="28"/>
        </w:rPr>
        <w:t>5430,4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 составляет  </w:t>
      </w:r>
      <w:r w:rsidR="00775E7A" w:rsidRPr="00180760">
        <w:rPr>
          <w:rFonts w:ascii="Times New Roman" w:hAnsi="Times New Roman" w:cs="Times New Roman"/>
          <w:sz w:val="28"/>
          <w:szCs w:val="28"/>
        </w:rPr>
        <w:t>160407,4</w:t>
      </w:r>
      <w:r w:rsidR="00AF0F1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D34689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Налог на прибыль организаций на 202</w:t>
      </w:r>
      <w:r w:rsidR="004D20D8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планируется с увеличением к ожидаемому исполнению 20</w:t>
      </w:r>
      <w:r w:rsidR="00113CB6" w:rsidRPr="00180760">
        <w:rPr>
          <w:rFonts w:ascii="Times New Roman" w:hAnsi="Times New Roman" w:cs="Times New Roman"/>
          <w:sz w:val="28"/>
          <w:szCs w:val="28"/>
        </w:rPr>
        <w:t>2</w:t>
      </w:r>
      <w:r w:rsidR="004D20D8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E0777" w:rsidRPr="00180760">
        <w:rPr>
          <w:rFonts w:ascii="Times New Roman" w:hAnsi="Times New Roman" w:cs="Times New Roman"/>
          <w:sz w:val="28"/>
          <w:szCs w:val="28"/>
        </w:rPr>
        <w:t xml:space="preserve">на </w:t>
      </w:r>
      <w:r w:rsidR="004D20D8" w:rsidRPr="00180760">
        <w:rPr>
          <w:rFonts w:ascii="Times New Roman" w:hAnsi="Times New Roman" w:cs="Times New Roman"/>
          <w:sz w:val="28"/>
          <w:szCs w:val="28"/>
        </w:rPr>
        <w:t>300</w:t>
      </w:r>
      <w:r w:rsidR="002513B4" w:rsidRPr="00180760">
        <w:rPr>
          <w:rFonts w:ascii="Times New Roman" w:hAnsi="Times New Roman" w:cs="Times New Roman"/>
          <w:sz w:val="28"/>
          <w:szCs w:val="28"/>
        </w:rPr>
        <w:t>,0</w:t>
      </w:r>
      <w:r w:rsidR="007E0777"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180760">
        <w:rPr>
          <w:rFonts w:ascii="Times New Roman" w:hAnsi="Times New Roman" w:cs="Times New Roman"/>
          <w:sz w:val="28"/>
          <w:szCs w:val="28"/>
        </w:rPr>
        <w:t xml:space="preserve"> или</w:t>
      </w:r>
      <w:r w:rsidR="007E0777" w:rsidRPr="00180760">
        <w:rPr>
          <w:rFonts w:ascii="Times New Roman" w:hAnsi="Times New Roman" w:cs="Times New Roman"/>
          <w:sz w:val="28"/>
          <w:szCs w:val="28"/>
        </w:rPr>
        <w:t xml:space="preserve"> на </w:t>
      </w:r>
      <w:r w:rsidR="004D20D8" w:rsidRPr="00180760">
        <w:rPr>
          <w:rFonts w:ascii="Times New Roman" w:hAnsi="Times New Roman" w:cs="Times New Roman"/>
          <w:sz w:val="28"/>
          <w:szCs w:val="28"/>
        </w:rPr>
        <w:t>60,0</w:t>
      </w:r>
      <w:r w:rsidR="007E0777" w:rsidRPr="00180760">
        <w:rPr>
          <w:rFonts w:ascii="Times New Roman" w:hAnsi="Times New Roman" w:cs="Times New Roman"/>
          <w:sz w:val="28"/>
          <w:szCs w:val="28"/>
        </w:rPr>
        <w:t>%</w:t>
      </w:r>
      <w:r w:rsidRPr="00180760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4D20D8" w:rsidRPr="00180760">
        <w:rPr>
          <w:rFonts w:ascii="Times New Roman" w:hAnsi="Times New Roman" w:cs="Times New Roman"/>
          <w:sz w:val="28"/>
          <w:szCs w:val="28"/>
        </w:rPr>
        <w:t>800</w:t>
      </w:r>
      <w:r w:rsidR="002513B4" w:rsidRPr="00180760">
        <w:rPr>
          <w:rFonts w:ascii="Times New Roman" w:hAnsi="Times New Roman" w:cs="Times New Roman"/>
          <w:sz w:val="28"/>
          <w:szCs w:val="28"/>
        </w:rPr>
        <w:t>,0</w:t>
      </w:r>
      <w:r w:rsidR="007E0777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руб.; </w:t>
      </w:r>
      <w:r w:rsidR="008F5A5F" w:rsidRPr="00180760">
        <w:rPr>
          <w:rFonts w:ascii="Times New Roman" w:hAnsi="Times New Roman" w:cs="Times New Roman"/>
          <w:sz w:val="28"/>
          <w:szCs w:val="28"/>
        </w:rPr>
        <w:t xml:space="preserve">поступление налога на прибыль организаций </w:t>
      </w:r>
      <w:r w:rsidRPr="00180760">
        <w:rPr>
          <w:rFonts w:ascii="Times New Roman" w:hAnsi="Times New Roman" w:cs="Times New Roman"/>
          <w:sz w:val="28"/>
          <w:szCs w:val="28"/>
        </w:rPr>
        <w:t>на 202</w:t>
      </w:r>
      <w:r w:rsidR="004D20D8" w:rsidRPr="00180760">
        <w:rPr>
          <w:rFonts w:ascii="Times New Roman" w:hAnsi="Times New Roman" w:cs="Times New Roman"/>
          <w:sz w:val="28"/>
          <w:szCs w:val="28"/>
        </w:rPr>
        <w:t>5</w:t>
      </w:r>
      <w:r w:rsidR="008F5A5F" w:rsidRPr="00180760">
        <w:rPr>
          <w:rFonts w:ascii="Times New Roman" w:hAnsi="Times New Roman" w:cs="Times New Roman"/>
          <w:sz w:val="28"/>
          <w:szCs w:val="28"/>
        </w:rPr>
        <w:t xml:space="preserve"> и 202</w:t>
      </w:r>
      <w:r w:rsidR="004D20D8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777" w:rsidRPr="00180760">
        <w:rPr>
          <w:rFonts w:ascii="Times New Roman" w:hAnsi="Times New Roman" w:cs="Times New Roman"/>
          <w:sz w:val="28"/>
          <w:szCs w:val="28"/>
        </w:rPr>
        <w:t xml:space="preserve">год </w:t>
      </w:r>
      <w:r w:rsidR="008F5A5F" w:rsidRPr="001807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F5A5F" w:rsidRPr="00180760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4D20D8" w:rsidRPr="00180760">
        <w:rPr>
          <w:rFonts w:ascii="Times New Roman" w:hAnsi="Times New Roman" w:cs="Times New Roman"/>
          <w:sz w:val="28"/>
          <w:szCs w:val="28"/>
        </w:rPr>
        <w:t>833,6</w:t>
      </w:r>
      <w:r w:rsidR="007E0777" w:rsidRPr="00180760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8F5A5F" w:rsidRPr="00180760">
        <w:rPr>
          <w:rFonts w:ascii="Times New Roman" w:hAnsi="Times New Roman" w:cs="Times New Roman"/>
          <w:sz w:val="28"/>
          <w:szCs w:val="28"/>
        </w:rPr>
        <w:t xml:space="preserve"> и </w:t>
      </w:r>
      <w:r w:rsidR="004D20D8" w:rsidRPr="00180760">
        <w:rPr>
          <w:rFonts w:ascii="Times New Roman" w:hAnsi="Times New Roman" w:cs="Times New Roman"/>
          <w:sz w:val="28"/>
          <w:szCs w:val="28"/>
        </w:rPr>
        <w:t xml:space="preserve">866,9 </w:t>
      </w:r>
      <w:r w:rsidR="008F5A5F" w:rsidRPr="00180760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8F5A5F" w:rsidRPr="00180760">
        <w:rPr>
          <w:rFonts w:ascii="Times New Roman" w:hAnsi="Times New Roman" w:cs="Times New Roman"/>
          <w:sz w:val="28"/>
          <w:szCs w:val="28"/>
        </w:rPr>
        <w:lastRenderedPageBreak/>
        <w:t>соответственно</w:t>
      </w:r>
      <w:r w:rsidRPr="00180760">
        <w:rPr>
          <w:rFonts w:ascii="Times New Roman" w:hAnsi="Times New Roman" w:cs="Times New Roman"/>
          <w:sz w:val="28"/>
          <w:szCs w:val="28"/>
        </w:rPr>
        <w:t xml:space="preserve"> (расчет налога отражен в приложение №</w:t>
      </w:r>
      <w:proofErr w:type="gramStart"/>
      <w:r w:rsidR="007E0777" w:rsidRPr="00180760">
        <w:rPr>
          <w:rFonts w:ascii="Times New Roman" w:hAnsi="Times New Roman" w:cs="Times New Roman"/>
          <w:sz w:val="28"/>
          <w:szCs w:val="28"/>
        </w:rPr>
        <w:t>1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EC7307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пояснительной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записки к проекту решения). 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 xml:space="preserve">Объем поступления 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налога на доходы физических лиц </w:t>
      </w:r>
      <w:r w:rsidRPr="00180760">
        <w:rPr>
          <w:rFonts w:ascii="Times New Roman" w:hAnsi="Times New Roman" w:cs="Times New Roman"/>
          <w:sz w:val="28"/>
          <w:szCs w:val="28"/>
        </w:rPr>
        <w:t>в 202</w:t>
      </w:r>
      <w:r w:rsidR="004D20D8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10337C" w:rsidRPr="00180760">
        <w:rPr>
          <w:rFonts w:ascii="Times New Roman" w:hAnsi="Times New Roman" w:cs="Times New Roman"/>
          <w:sz w:val="28"/>
          <w:szCs w:val="28"/>
        </w:rPr>
        <w:t>109626,0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8F5A5F" w:rsidRPr="00180760">
        <w:rPr>
          <w:rFonts w:ascii="Times New Roman" w:hAnsi="Times New Roman" w:cs="Times New Roman"/>
          <w:sz w:val="28"/>
          <w:szCs w:val="28"/>
        </w:rPr>
        <w:t>3,</w:t>
      </w:r>
      <w:r w:rsidR="0010337C" w:rsidRPr="00180760">
        <w:rPr>
          <w:rFonts w:ascii="Times New Roman" w:hAnsi="Times New Roman" w:cs="Times New Roman"/>
          <w:sz w:val="28"/>
          <w:szCs w:val="28"/>
        </w:rPr>
        <w:t>2</w:t>
      </w:r>
      <w:r w:rsidR="009A4011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выше  ожидаемого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исполнения  20</w:t>
      </w:r>
      <w:r w:rsidR="009A4011" w:rsidRPr="00180760">
        <w:rPr>
          <w:rFonts w:ascii="Times New Roman" w:hAnsi="Times New Roman" w:cs="Times New Roman"/>
          <w:sz w:val="28"/>
          <w:szCs w:val="28"/>
        </w:rPr>
        <w:t>2</w:t>
      </w:r>
      <w:r w:rsidR="0010337C" w:rsidRPr="00180760">
        <w:rPr>
          <w:rFonts w:ascii="Times New Roman" w:hAnsi="Times New Roman" w:cs="Times New Roman"/>
          <w:sz w:val="28"/>
          <w:szCs w:val="28"/>
        </w:rPr>
        <w:t>3</w:t>
      </w:r>
      <w:r w:rsidR="008F5A5F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года  или на </w:t>
      </w:r>
      <w:r w:rsidR="00DE60EB" w:rsidRPr="00180760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10337C" w:rsidRPr="00180760">
        <w:rPr>
          <w:rFonts w:ascii="Times New Roman" w:hAnsi="Times New Roman" w:cs="Times New Roman"/>
          <w:sz w:val="28"/>
          <w:szCs w:val="28"/>
        </w:rPr>
        <w:t>3406,8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руб.;  в 202</w:t>
      </w:r>
      <w:r w:rsidR="0010337C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рост поступлений к уровню 202</w:t>
      </w:r>
      <w:r w:rsidR="0010337C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2DCA" w:rsidRPr="00180760">
        <w:rPr>
          <w:rFonts w:ascii="Times New Roman" w:hAnsi="Times New Roman" w:cs="Times New Roman"/>
          <w:sz w:val="28"/>
          <w:szCs w:val="28"/>
        </w:rPr>
        <w:t xml:space="preserve">прогнозируется  </w:t>
      </w:r>
      <w:r w:rsidR="003A5050" w:rsidRPr="00180760">
        <w:rPr>
          <w:rFonts w:ascii="Times New Roman" w:hAnsi="Times New Roman" w:cs="Times New Roman"/>
          <w:sz w:val="28"/>
          <w:szCs w:val="28"/>
        </w:rPr>
        <w:t>4</w:t>
      </w:r>
      <w:r w:rsidR="008F5A5F" w:rsidRPr="00180760">
        <w:rPr>
          <w:rFonts w:ascii="Times New Roman" w:hAnsi="Times New Roman" w:cs="Times New Roman"/>
          <w:sz w:val="28"/>
          <w:szCs w:val="28"/>
        </w:rPr>
        <w:t>,</w:t>
      </w:r>
      <w:r w:rsidR="0010337C" w:rsidRPr="00180760">
        <w:rPr>
          <w:rFonts w:ascii="Times New Roman" w:hAnsi="Times New Roman" w:cs="Times New Roman"/>
          <w:sz w:val="28"/>
          <w:szCs w:val="28"/>
        </w:rPr>
        <w:t>2</w:t>
      </w:r>
      <w:r w:rsidRPr="00180760">
        <w:rPr>
          <w:rFonts w:ascii="Times New Roman" w:hAnsi="Times New Roman" w:cs="Times New Roman"/>
          <w:sz w:val="28"/>
          <w:szCs w:val="28"/>
        </w:rPr>
        <w:t>% или на</w:t>
      </w:r>
      <w:r w:rsidR="00DE60EB" w:rsidRPr="00180760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8F5A5F" w:rsidRPr="00180760">
        <w:rPr>
          <w:rFonts w:ascii="Times New Roman" w:hAnsi="Times New Roman" w:cs="Times New Roman"/>
          <w:sz w:val="28"/>
          <w:szCs w:val="28"/>
        </w:rPr>
        <w:t>45</w:t>
      </w:r>
      <w:r w:rsidR="0010337C" w:rsidRPr="00180760">
        <w:rPr>
          <w:rFonts w:ascii="Times New Roman" w:hAnsi="Times New Roman" w:cs="Times New Roman"/>
          <w:sz w:val="28"/>
          <w:szCs w:val="28"/>
        </w:rPr>
        <w:t>87</w:t>
      </w:r>
      <w:r w:rsidR="008F5A5F" w:rsidRPr="00180760">
        <w:rPr>
          <w:rFonts w:ascii="Times New Roman" w:hAnsi="Times New Roman" w:cs="Times New Roman"/>
          <w:sz w:val="28"/>
          <w:szCs w:val="28"/>
        </w:rPr>
        <w:t>,</w:t>
      </w:r>
      <w:r w:rsidR="0010337C" w:rsidRPr="00180760">
        <w:rPr>
          <w:rFonts w:ascii="Times New Roman" w:hAnsi="Times New Roman" w:cs="Times New Roman"/>
          <w:sz w:val="28"/>
          <w:szCs w:val="28"/>
        </w:rPr>
        <w:t>7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 сумма налога составляет</w:t>
      </w:r>
      <w:r w:rsidR="003A5050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10337C" w:rsidRPr="00180760">
        <w:rPr>
          <w:rFonts w:ascii="Times New Roman" w:hAnsi="Times New Roman" w:cs="Times New Roman"/>
          <w:sz w:val="28"/>
          <w:szCs w:val="28"/>
        </w:rPr>
        <w:t>114213,7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10337C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8F5A5F" w:rsidRPr="00180760">
        <w:rPr>
          <w:rFonts w:ascii="Times New Roman" w:hAnsi="Times New Roman" w:cs="Times New Roman"/>
          <w:sz w:val="28"/>
          <w:szCs w:val="28"/>
        </w:rPr>
        <w:t>рост поступлений к уровню 202</w:t>
      </w:r>
      <w:r w:rsidR="0010337C" w:rsidRPr="00180760">
        <w:rPr>
          <w:rFonts w:ascii="Times New Roman" w:hAnsi="Times New Roman" w:cs="Times New Roman"/>
          <w:sz w:val="28"/>
          <w:szCs w:val="28"/>
        </w:rPr>
        <w:t>5</w:t>
      </w:r>
      <w:r w:rsidR="008F5A5F" w:rsidRPr="00180760">
        <w:rPr>
          <w:rFonts w:ascii="Times New Roman" w:hAnsi="Times New Roman" w:cs="Times New Roman"/>
          <w:sz w:val="28"/>
          <w:szCs w:val="28"/>
        </w:rPr>
        <w:t xml:space="preserve"> года прогнозируется  4,</w:t>
      </w:r>
      <w:r w:rsidR="003D07CD" w:rsidRPr="00180760">
        <w:rPr>
          <w:rFonts w:ascii="Times New Roman" w:hAnsi="Times New Roman" w:cs="Times New Roman"/>
          <w:sz w:val="28"/>
          <w:szCs w:val="28"/>
        </w:rPr>
        <w:t>0</w:t>
      </w:r>
      <w:r w:rsidR="008F5A5F" w:rsidRPr="00180760">
        <w:rPr>
          <w:rFonts w:ascii="Times New Roman" w:hAnsi="Times New Roman" w:cs="Times New Roman"/>
          <w:sz w:val="28"/>
          <w:szCs w:val="28"/>
        </w:rPr>
        <w:t xml:space="preserve">% или на сумму  </w:t>
      </w:r>
      <w:r w:rsidR="0010337C" w:rsidRPr="00180760">
        <w:rPr>
          <w:rFonts w:ascii="Times New Roman" w:hAnsi="Times New Roman" w:cs="Times New Roman"/>
          <w:sz w:val="28"/>
          <w:szCs w:val="28"/>
        </w:rPr>
        <w:t>4552,9</w:t>
      </w:r>
      <w:r w:rsidR="008F5A5F" w:rsidRPr="00180760">
        <w:rPr>
          <w:rFonts w:ascii="Times New Roman" w:hAnsi="Times New Roman" w:cs="Times New Roman"/>
          <w:sz w:val="28"/>
          <w:szCs w:val="28"/>
        </w:rPr>
        <w:t xml:space="preserve"> тыс. руб. и сумма налога составляет </w:t>
      </w:r>
      <w:r w:rsidR="003A5050" w:rsidRPr="001807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F5A5F" w:rsidRPr="00180760">
        <w:rPr>
          <w:rFonts w:ascii="Times New Roman" w:hAnsi="Times New Roman" w:cs="Times New Roman"/>
          <w:sz w:val="28"/>
          <w:szCs w:val="28"/>
        </w:rPr>
        <w:t>1</w:t>
      </w:r>
      <w:r w:rsidR="0010337C" w:rsidRPr="00180760">
        <w:rPr>
          <w:rFonts w:ascii="Times New Roman" w:hAnsi="Times New Roman" w:cs="Times New Roman"/>
          <w:sz w:val="28"/>
          <w:szCs w:val="28"/>
        </w:rPr>
        <w:t>18766</w:t>
      </w:r>
      <w:r w:rsidR="008F5A5F" w:rsidRPr="00180760">
        <w:rPr>
          <w:rFonts w:ascii="Times New Roman" w:hAnsi="Times New Roman" w:cs="Times New Roman"/>
          <w:sz w:val="28"/>
          <w:szCs w:val="28"/>
        </w:rPr>
        <w:t>,</w:t>
      </w:r>
      <w:r w:rsidR="0010337C" w:rsidRPr="00180760">
        <w:rPr>
          <w:rFonts w:ascii="Times New Roman" w:hAnsi="Times New Roman" w:cs="Times New Roman"/>
          <w:sz w:val="28"/>
          <w:szCs w:val="28"/>
        </w:rPr>
        <w:t>6</w:t>
      </w:r>
      <w:r w:rsidR="003A5050"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 Расчет суммы налога на доходы физических лиц (НДФЛ) произведен в соответствии с действующим налоговым и бюджетным</w:t>
      </w:r>
      <w:r w:rsidR="001A0AA4"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законодательством  </w:t>
      </w:r>
      <w:r w:rsidR="008402C0" w:rsidRPr="0018076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>расчет суммы налога приложение №</w:t>
      </w:r>
      <w:r w:rsidR="007E0777" w:rsidRPr="00180760">
        <w:rPr>
          <w:rFonts w:ascii="Times New Roman" w:hAnsi="Times New Roman" w:cs="Times New Roman"/>
          <w:sz w:val="28"/>
          <w:szCs w:val="28"/>
        </w:rPr>
        <w:t xml:space="preserve"> 2</w:t>
      </w:r>
      <w:r w:rsidRPr="00180760">
        <w:rPr>
          <w:rFonts w:ascii="Times New Roman" w:hAnsi="Times New Roman" w:cs="Times New Roman"/>
          <w:sz w:val="28"/>
          <w:szCs w:val="28"/>
        </w:rPr>
        <w:t xml:space="preserve"> пояснительной записке к проекту решения).</w:t>
      </w:r>
    </w:p>
    <w:p w:rsidR="00212220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</w:r>
      <w:r w:rsidR="00EE0C1B" w:rsidRPr="00180760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</w:t>
      </w:r>
    </w:p>
    <w:p w:rsidR="00D34689" w:rsidRPr="00180760" w:rsidRDefault="00A54323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Поступление налога не предусматривается в 2023-2025 году в связи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с  </w:t>
      </w:r>
      <w:r w:rsidR="00212220" w:rsidRPr="00180760">
        <w:rPr>
          <w:rFonts w:ascii="Times New Roman" w:hAnsi="Times New Roman" w:cs="Times New Roman"/>
          <w:sz w:val="28"/>
          <w:szCs w:val="28"/>
        </w:rPr>
        <w:t>прекращ</w:t>
      </w:r>
      <w:r w:rsidR="007E4963" w:rsidRPr="00180760">
        <w:rPr>
          <w:rFonts w:ascii="Times New Roman" w:hAnsi="Times New Roman" w:cs="Times New Roman"/>
          <w:sz w:val="28"/>
          <w:szCs w:val="28"/>
        </w:rPr>
        <w:t>ением</w:t>
      </w:r>
      <w:proofErr w:type="gramEnd"/>
      <w:r w:rsidR="007E496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212220" w:rsidRPr="00180760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7E4963" w:rsidRPr="00180760">
        <w:rPr>
          <w:rFonts w:ascii="Times New Roman" w:hAnsi="Times New Roman" w:cs="Times New Roman"/>
          <w:sz w:val="28"/>
          <w:szCs w:val="28"/>
        </w:rPr>
        <w:t>я</w:t>
      </w:r>
      <w:r w:rsidR="00212220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7E4963" w:rsidRPr="00180760">
        <w:rPr>
          <w:rFonts w:ascii="Times New Roman" w:hAnsi="Times New Roman" w:cs="Times New Roman"/>
          <w:sz w:val="28"/>
          <w:szCs w:val="28"/>
        </w:rPr>
        <w:t>Г</w:t>
      </w:r>
      <w:r w:rsidR="00212220" w:rsidRPr="00180760">
        <w:rPr>
          <w:rFonts w:ascii="Times New Roman" w:hAnsi="Times New Roman" w:cs="Times New Roman"/>
          <w:sz w:val="28"/>
          <w:szCs w:val="28"/>
        </w:rPr>
        <w:t>лав</w:t>
      </w:r>
      <w:r w:rsidR="007E4963" w:rsidRPr="00180760">
        <w:rPr>
          <w:rFonts w:ascii="Times New Roman" w:hAnsi="Times New Roman" w:cs="Times New Roman"/>
          <w:sz w:val="28"/>
          <w:szCs w:val="28"/>
        </w:rPr>
        <w:t>ы</w:t>
      </w:r>
      <w:r w:rsidR="00212220" w:rsidRPr="00180760">
        <w:rPr>
          <w:rFonts w:ascii="Times New Roman" w:hAnsi="Times New Roman" w:cs="Times New Roman"/>
          <w:sz w:val="28"/>
          <w:szCs w:val="28"/>
        </w:rPr>
        <w:t xml:space="preserve"> 26.3 «</w:t>
      </w:r>
      <w:r w:rsidR="00982CA3" w:rsidRPr="00180760">
        <w:rPr>
          <w:rFonts w:ascii="Times New Roman" w:hAnsi="Times New Roman" w:cs="Times New Roman"/>
          <w:sz w:val="28"/>
          <w:szCs w:val="28"/>
        </w:rPr>
        <w:t>С</w:t>
      </w:r>
      <w:r w:rsidR="00212220" w:rsidRPr="00180760">
        <w:rPr>
          <w:rFonts w:ascii="Times New Roman" w:hAnsi="Times New Roman" w:cs="Times New Roman"/>
          <w:sz w:val="28"/>
          <w:szCs w:val="28"/>
        </w:rPr>
        <w:t xml:space="preserve">истема налогообложения в виде единого налога </w:t>
      </w:r>
      <w:r w:rsidR="00982CA3" w:rsidRPr="00180760">
        <w:rPr>
          <w:rFonts w:ascii="Times New Roman" w:hAnsi="Times New Roman" w:cs="Times New Roman"/>
          <w:sz w:val="28"/>
          <w:szCs w:val="28"/>
        </w:rPr>
        <w:t xml:space="preserve"> на</w:t>
      </w:r>
      <w:r w:rsidR="00610E77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982CA3" w:rsidRPr="00180760">
        <w:rPr>
          <w:rFonts w:ascii="Times New Roman" w:hAnsi="Times New Roman" w:cs="Times New Roman"/>
          <w:sz w:val="28"/>
          <w:szCs w:val="28"/>
        </w:rPr>
        <w:t xml:space="preserve"> вмененный доход</w:t>
      </w:r>
      <w:r w:rsidR="00D50F71" w:rsidRPr="00180760">
        <w:rPr>
          <w:rFonts w:ascii="Times New Roman" w:hAnsi="Times New Roman" w:cs="Times New Roman"/>
          <w:sz w:val="28"/>
          <w:szCs w:val="28"/>
        </w:rPr>
        <w:t xml:space="preserve"> для отдельных видов деятельности</w:t>
      </w:r>
      <w:r w:rsidR="00982CA3" w:rsidRPr="00180760">
        <w:rPr>
          <w:rFonts w:ascii="Times New Roman" w:hAnsi="Times New Roman" w:cs="Times New Roman"/>
          <w:sz w:val="28"/>
          <w:szCs w:val="28"/>
        </w:rPr>
        <w:t>»</w:t>
      </w:r>
      <w:r w:rsidR="00D50F71" w:rsidRPr="0018076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</w:t>
      </w:r>
      <w:r w:rsidRPr="00180760">
        <w:rPr>
          <w:rFonts w:ascii="Times New Roman" w:hAnsi="Times New Roman" w:cs="Times New Roman"/>
          <w:sz w:val="28"/>
          <w:szCs w:val="28"/>
        </w:rPr>
        <w:t>и</w:t>
      </w:r>
      <w:r w:rsidR="00410180" w:rsidRPr="00180760">
        <w:rPr>
          <w:rFonts w:ascii="Times New Roman" w:hAnsi="Times New Roman" w:cs="Times New Roman"/>
          <w:sz w:val="28"/>
          <w:szCs w:val="28"/>
        </w:rPr>
        <w:t>.</w:t>
      </w:r>
      <w:r w:rsidR="00982CA3" w:rsidRPr="0018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77B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Поступление единого сельскохозяйственного налога</w:t>
      </w:r>
      <w:r w:rsidRPr="00180760">
        <w:rPr>
          <w:rFonts w:ascii="Times New Roman" w:hAnsi="Times New Roman" w:cs="Times New Roman"/>
          <w:sz w:val="28"/>
          <w:szCs w:val="28"/>
        </w:rPr>
        <w:t xml:space="preserve"> прогнозируется на 202</w:t>
      </w:r>
      <w:r w:rsidR="004F4120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год  </w:t>
      </w:r>
      <w:r w:rsidR="00A54323" w:rsidRPr="001807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4323" w:rsidRPr="00180760">
        <w:rPr>
          <w:rFonts w:ascii="Times New Roman" w:hAnsi="Times New Roman" w:cs="Times New Roman"/>
          <w:sz w:val="28"/>
          <w:szCs w:val="28"/>
        </w:rPr>
        <w:t xml:space="preserve"> увеличением</w:t>
      </w:r>
      <w:r w:rsidR="00AC7B87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к ожидаемому  исполнению 20</w:t>
      </w:r>
      <w:r w:rsidR="00E602D3" w:rsidRPr="00180760">
        <w:rPr>
          <w:rFonts w:ascii="Times New Roman" w:hAnsi="Times New Roman" w:cs="Times New Roman"/>
          <w:sz w:val="28"/>
          <w:szCs w:val="28"/>
        </w:rPr>
        <w:t>2</w:t>
      </w:r>
      <w:r w:rsidR="004F4120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E602D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4F4120" w:rsidRPr="00180760">
        <w:rPr>
          <w:rFonts w:ascii="Times New Roman" w:hAnsi="Times New Roman" w:cs="Times New Roman"/>
          <w:sz w:val="28"/>
          <w:szCs w:val="28"/>
        </w:rPr>
        <w:t>375</w:t>
      </w:r>
      <w:r w:rsidR="00A54323" w:rsidRPr="00180760">
        <w:rPr>
          <w:rFonts w:ascii="Times New Roman" w:hAnsi="Times New Roman" w:cs="Times New Roman"/>
          <w:sz w:val="28"/>
          <w:szCs w:val="28"/>
        </w:rPr>
        <w:t>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на</w:t>
      </w:r>
      <w:r w:rsidR="00AC7B87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A54323" w:rsidRPr="00180760">
        <w:rPr>
          <w:rFonts w:ascii="Times New Roman" w:hAnsi="Times New Roman" w:cs="Times New Roman"/>
          <w:sz w:val="28"/>
          <w:szCs w:val="28"/>
        </w:rPr>
        <w:t>1</w:t>
      </w:r>
      <w:r w:rsidR="004F4120" w:rsidRPr="00180760">
        <w:rPr>
          <w:rFonts w:ascii="Times New Roman" w:hAnsi="Times New Roman" w:cs="Times New Roman"/>
          <w:sz w:val="28"/>
          <w:szCs w:val="28"/>
        </w:rPr>
        <w:t>9</w:t>
      </w:r>
      <w:r w:rsidR="00A54323" w:rsidRPr="00180760">
        <w:rPr>
          <w:rFonts w:ascii="Times New Roman" w:hAnsi="Times New Roman" w:cs="Times New Roman"/>
          <w:sz w:val="28"/>
          <w:szCs w:val="28"/>
        </w:rPr>
        <w:t>,</w:t>
      </w:r>
      <w:r w:rsidR="004F4120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%  и сумма налога  составляет </w:t>
      </w:r>
      <w:r w:rsidR="00A54323" w:rsidRPr="00180760">
        <w:rPr>
          <w:rFonts w:ascii="Times New Roman" w:hAnsi="Times New Roman" w:cs="Times New Roman"/>
          <w:sz w:val="28"/>
          <w:szCs w:val="28"/>
        </w:rPr>
        <w:t>2</w:t>
      </w:r>
      <w:r w:rsidR="004F4120" w:rsidRPr="00180760">
        <w:rPr>
          <w:rFonts w:ascii="Times New Roman" w:hAnsi="Times New Roman" w:cs="Times New Roman"/>
          <w:sz w:val="28"/>
          <w:szCs w:val="28"/>
        </w:rPr>
        <w:t>3</w:t>
      </w:r>
      <w:r w:rsidR="00AC7B87" w:rsidRPr="00180760">
        <w:rPr>
          <w:rFonts w:ascii="Times New Roman" w:hAnsi="Times New Roman" w:cs="Times New Roman"/>
          <w:sz w:val="28"/>
          <w:szCs w:val="28"/>
        </w:rPr>
        <w:t>00,0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руб.; на 202</w:t>
      </w:r>
      <w:r w:rsidR="004F4120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="00B60728" w:rsidRPr="00180760">
        <w:rPr>
          <w:rFonts w:ascii="Times New Roman" w:hAnsi="Times New Roman" w:cs="Times New Roman"/>
          <w:sz w:val="28"/>
          <w:szCs w:val="28"/>
        </w:rPr>
        <w:t xml:space="preserve">  поступление налога </w:t>
      </w:r>
      <w:r w:rsidRPr="00180760">
        <w:rPr>
          <w:rFonts w:ascii="Times New Roman" w:hAnsi="Times New Roman" w:cs="Times New Roman"/>
          <w:sz w:val="28"/>
          <w:szCs w:val="28"/>
        </w:rPr>
        <w:t xml:space="preserve"> к 202</w:t>
      </w:r>
      <w:r w:rsidR="004F4120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 прогнозируется </w:t>
      </w:r>
      <w:r w:rsidR="00AC7B87" w:rsidRPr="00180760">
        <w:rPr>
          <w:rFonts w:ascii="Times New Roman" w:hAnsi="Times New Roman" w:cs="Times New Roman"/>
          <w:sz w:val="28"/>
          <w:szCs w:val="28"/>
        </w:rPr>
        <w:t xml:space="preserve">с ростом </w:t>
      </w:r>
      <w:r w:rsidR="00A54323" w:rsidRPr="00180760">
        <w:rPr>
          <w:rFonts w:ascii="Times New Roman" w:hAnsi="Times New Roman" w:cs="Times New Roman"/>
          <w:sz w:val="28"/>
          <w:szCs w:val="28"/>
        </w:rPr>
        <w:t xml:space="preserve">на  </w:t>
      </w:r>
      <w:r w:rsidR="004F4120" w:rsidRPr="00180760">
        <w:rPr>
          <w:rFonts w:ascii="Times New Roman" w:hAnsi="Times New Roman" w:cs="Times New Roman"/>
          <w:sz w:val="28"/>
          <w:szCs w:val="28"/>
        </w:rPr>
        <w:t>92</w:t>
      </w:r>
      <w:r w:rsidR="00A54323" w:rsidRPr="00180760">
        <w:rPr>
          <w:rFonts w:ascii="Times New Roman" w:hAnsi="Times New Roman" w:cs="Times New Roman"/>
          <w:sz w:val="28"/>
          <w:szCs w:val="28"/>
        </w:rPr>
        <w:t xml:space="preserve">,0 тыс. руб. или </w:t>
      </w:r>
      <w:r w:rsidRPr="00180760">
        <w:rPr>
          <w:rFonts w:ascii="Times New Roman" w:hAnsi="Times New Roman" w:cs="Times New Roman"/>
          <w:sz w:val="28"/>
          <w:szCs w:val="28"/>
        </w:rPr>
        <w:t xml:space="preserve">на </w:t>
      </w:r>
      <w:r w:rsidR="00A5432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4F4120" w:rsidRPr="00180760">
        <w:rPr>
          <w:rFonts w:ascii="Times New Roman" w:hAnsi="Times New Roman" w:cs="Times New Roman"/>
          <w:sz w:val="28"/>
          <w:szCs w:val="28"/>
        </w:rPr>
        <w:t>4,0</w:t>
      </w:r>
      <w:r w:rsidRPr="00180760">
        <w:rPr>
          <w:rFonts w:ascii="Times New Roman" w:hAnsi="Times New Roman" w:cs="Times New Roman"/>
          <w:sz w:val="28"/>
          <w:szCs w:val="28"/>
        </w:rPr>
        <w:t xml:space="preserve">% и составляет </w:t>
      </w:r>
      <w:r w:rsidR="00A54323" w:rsidRPr="00180760">
        <w:rPr>
          <w:rFonts w:ascii="Times New Roman" w:hAnsi="Times New Roman" w:cs="Times New Roman"/>
          <w:sz w:val="28"/>
          <w:szCs w:val="28"/>
        </w:rPr>
        <w:t>2</w:t>
      </w:r>
      <w:r w:rsidR="004F4120" w:rsidRPr="00180760">
        <w:rPr>
          <w:rFonts w:ascii="Times New Roman" w:hAnsi="Times New Roman" w:cs="Times New Roman"/>
          <w:sz w:val="28"/>
          <w:szCs w:val="28"/>
        </w:rPr>
        <w:t>392</w:t>
      </w:r>
      <w:r w:rsidR="00AC7B87" w:rsidRPr="00180760">
        <w:rPr>
          <w:rFonts w:ascii="Times New Roman" w:hAnsi="Times New Roman" w:cs="Times New Roman"/>
          <w:sz w:val="28"/>
          <w:szCs w:val="28"/>
        </w:rPr>
        <w:t>,0</w:t>
      </w:r>
      <w:r w:rsidR="00E602D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руб.; на 202</w:t>
      </w:r>
      <w:r w:rsidR="004F4120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 поступлени</w:t>
      </w:r>
      <w:r w:rsidR="00B60728" w:rsidRPr="00180760">
        <w:rPr>
          <w:rFonts w:ascii="Times New Roman" w:hAnsi="Times New Roman" w:cs="Times New Roman"/>
          <w:sz w:val="28"/>
          <w:szCs w:val="28"/>
        </w:rPr>
        <w:t>е</w:t>
      </w:r>
      <w:r w:rsidRPr="00180760">
        <w:rPr>
          <w:rFonts w:ascii="Times New Roman" w:hAnsi="Times New Roman" w:cs="Times New Roman"/>
          <w:sz w:val="28"/>
          <w:szCs w:val="28"/>
        </w:rPr>
        <w:t xml:space="preserve"> налога  к 202</w:t>
      </w:r>
      <w:r w:rsidR="004F4120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прогнозируется </w:t>
      </w:r>
      <w:r w:rsidR="00B60728" w:rsidRPr="00180760">
        <w:rPr>
          <w:rFonts w:ascii="Times New Roman" w:hAnsi="Times New Roman" w:cs="Times New Roman"/>
          <w:sz w:val="28"/>
          <w:szCs w:val="28"/>
        </w:rPr>
        <w:t xml:space="preserve">с ростом 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A54323" w:rsidRPr="00180760">
        <w:rPr>
          <w:rFonts w:ascii="Times New Roman" w:hAnsi="Times New Roman" w:cs="Times New Roman"/>
          <w:sz w:val="28"/>
          <w:szCs w:val="28"/>
        </w:rPr>
        <w:t xml:space="preserve">на </w:t>
      </w:r>
      <w:r w:rsidR="002505A7" w:rsidRPr="00180760">
        <w:rPr>
          <w:rFonts w:ascii="Times New Roman" w:hAnsi="Times New Roman" w:cs="Times New Roman"/>
          <w:sz w:val="28"/>
          <w:szCs w:val="28"/>
        </w:rPr>
        <w:t>95</w:t>
      </w:r>
      <w:r w:rsidR="00A54323" w:rsidRPr="00180760">
        <w:rPr>
          <w:rFonts w:ascii="Times New Roman" w:hAnsi="Times New Roman" w:cs="Times New Roman"/>
          <w:sz w:val="28"/>
          <w:szCs w:val="28"/>
        </w:rPr>
        <w:t>,</w:t>
      </w:r>
      <w:r w:rsidR="002505A7" w:rsidRPr="00180760">
        <w:rPr>
          <w:rFonts w:ascii="Times New Roman" w:hAnsi="Times New Roman" w:cs="Times New Roman"/>
          <w:sz w:val="28"/>
          <w:szCs w:val="28"/>
        </w:rPr>
        <w:t>7</w:t>
      </w:r>
      <w:r w:rsidR="00A54323" w:rsidRPr="0018076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180760">
        <w:rPr>
          <w:rFonts w:ascii="Times New Roman" w:hAnsi="Times New Roman" w:cs="Times New Roman"/>
          <w:sz w:val="28"/>
          <w:szCs w:val="28"/>
        </w:rPr>
        <w:t>на</w:t>
      </w:r>
      <w:r w:rsidR="002505A7" w:rsidRPr="00180760">
        <w:rPr>
          <w:rFonts w:ascii="Times New Roman" w:hAnsi="Times New Roman" w:cs="Times New Roman"/>
          <w:sz w:val="28"/>
          <w:szCs w:val="28"/>
        </w:rPr>
        <w:t xml:space="preserve"> 4,</w:t>
      </w:r>
      <w:r w:rsidR="00A54323" w:rsidRPr="00180760">
        <w:rPr>
          <w:rFonts w:ascii="Times New Roman" w:hAnsi="Times New Roman" w:cs="Times New Roman"/>
          <w:sz w:val="28"/>
          <w:szCs w:val="28"/>
        </w:rPr>
        <w:t>0</w:t>
      </w:r>
      <w:r w:rsidRPr="00180760">
        <w:rPr>
          <w:rFonts w:ascii="Times New Roman" w:hAnsi="Times New Roman" w:cs="Times New Roman"/>
          <w:sz w:val="28"/>
          <w:szCs w:val="28"/>
        </w:rPr>
        <w:t xml:space="preserve">% и сумма составляет  </w:t>
      </w:r>
      <w:r w:rsidR="002505A7" w:rsidRPr="00180760">
        <w:rPr>
          <w:rFonts w:ascii="Times New Roman" w:hAnsi="Times New Roman" w:cs="Times New Roman"/>
          <w:sz w:val="28"/>
          <w:szCs w:val="28"/>
        </w:rPr>
        <w:t>2487,7</w:t>
      </w:r>
      <w:r w:rsidR="00A5432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  </w:t>
      </w:r>
    </w:p>
    <w:p w:rsidR="00840652" w:rsidRPr="00180760" w:rsidRDefault="00840652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Расчет произведен с учетом сроков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уплаты  налога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и норматива отчисления в районный бюджет в размере 50%.</w:t>
      </w:r>
    </w:p>
    <w:p w:rsidR="00172926" w:rsidRPr="00180760" w:rsidRDefault="00D34689" w:rsidP="001729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Прогнозируется поступление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налога</w:t>
      </w:r>
      <w:r w:rsidR="0094075C" w:rsidRPr="00180760">
        <w:rPr>
          <w:rFonts w:ascii="Times New Roman" w:hAnsi="Times New Roman" w:cs="Times New Roman"/>
          <w:b/>
          <w:sz w:val="28"/>
          <w:szCs w:val="28"/>
        </w:rPr>
        <w:t>,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взимаемого в связи с применением патентной системы налогообложения </w:t>
      </w:r>
      <w:r w:rsidRPr="00180760">
        <w:rPr>
          <w:rFonts w:ascii="Times New Roman" w:hAnsi="Times New Roman" w:cs="Times New Roman"/>
          <w:sz w:val="28"/>
          <w:szCs w:val="28"/>
        </w:rPr>
        <w:t>на 202</w:t>
      </w:r>
      <w:r w:rsidR="002505A7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с ростом к ожидаемому исполнению 20</w:t>
      </w:r>
      <w:r w:rsidR="00991B68" w:rsidRPr="00180760">
        <w:rPr>
          <w:rFonts w:ascii="Times New Roman" w:hAnsi="Times New Roman" w:cs="Times New Roman"/>
          <w:sz w:val="28"/>
          <w:szCs w:val="28"/>
        </w:rPr>
        <w:t>2</w:t>
      </w:r>
      <w:r w:rsidR="002505A7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23D90" w:rsidRPr="00180760">
        <w:rPr>
          <w:rFonts w:ascii="Times New Roman" w:hAnsi="Times New Roman" w:cs="Times New Roman"/>
          <w:sz w:val="28"/>
          <w:szCs w:val="28"/>
        </w:rPr>
        <w:t>139</w:t>
      </w:r>
      <w:r w:rsidR="00172926" w:rsidRPr="00180760">
        <w:rPr>
          <w:rFonts w:ascii="Times New Roman" w:hAnsi="Times New Roman" w:cs="Times New Roman"/>
          <w:sz w:val="28"/>
          <w:szCs w:val="28"/>
        </w:rPr>
        <w:t>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72926" w:rsidRPr="00180760">
        <w:rPr>
          <w:rFonts w:ascii="Times New Roman" w:hAnsi="Times New Roman" w:cs="Times New Roman"/>
          <w:sz w:val="28"/>
          <w:szCs w:val="28"/>
        </w:rPr>
        <w:t xml:space="preserve"> на </w:t>
      </w:r>
      <w:r w:rsidR="00E23D90" w:rsidRPr="00180760">
        <w:rPr>
          <w:rFonts w:ascii="Times New Roman" w:hAnsi="Times New Roman" w:cs="Times New Roman"/>
          <w:sz w:val="28"/>
          <w:szCs w:val="28"/>
        </w:rPr>
        <w:t>2,4</w:t>
      </w:r>
      <w:r w:rsidR="00172926" w:rsidRPr="00180760">
        <w:rPr>
          <w:rFonts w:ascii="Times New Roman" w:hAnsi="Times New Roman" w:cs="Times New Roman"/>
          <w:sz w:val="28"/>
          <w:szCs w:val="28"/>
        </w:rPr>
        <w:t xml:space="preserve">% </w:t>
      </w:r>
      <w:r w:rsidRPr="00180760">
        <w:rPr>
          <w:rFonts w:ascii="Times New Roman" w:hAnsi="Times New Roman" w:cs="Times New Roman"/>
          <w:sz w:val="28"/>
          <w:szCs w:val="28"/>
        </w:rPr>
        <w:t>и сумма налога составляет</w:t>
      </w:r>
      <w:r w:rsidR="00AA47D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E23D90" w:rsidRPr="00180760">
        <w:rPr>
          <w:rFonts w:ascii="Times New Roman" w:hAnsi="Times New Roman" w:cs="Times New Roman"/>
          <w:sz w:val="28"/>
          <w:szCs w:val="28"/>
        </w:rPr>
        <w:t>5814,0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172926" w:rsidRPr="00180760">
        <w:rPr>
          <w:rFonts w:ascii="Times New Roman" w:hAnsi="Times New Roman" w:cs="Times New Roman"/>
          <w:sz w:val="28"/>
          <w:szCs w:val="28"/>
        </w:rPr>
        <w:t>на 202</w:t>
      </w:r>
      <w:r w:rsidR="00E23D90" w:rsidRPr="00180760">
        <w:rPr>
          <w:rFonts w:ascii="Times New Roman" w:hAnsi="Times New Roman" w:cs="Times New Roman"/>
          <w:sz w:val="28"/>
          <w:szCs w:val="28"/>
        </w:rPr>
        <w:t>5</w:t>
      </w:r>
      <w:r w:rsidR="00172926" w:rsidRPr="00180760">
        <w:rPr>
          <w:rFonts w:ascii="Times New Roman" w:hAnsi="Times New Roman" w:cs="Times New Roman"/>
          <w:sz w:val="28"/>
          <w:szCs w:val="28"/>
        </w:rPr>
        <w:t xml:space="preserve"> год   поступление налога  к 202</w:t>
      </w:r>
      <w:r w:rsidR="00E23D90" w:rsidRPr="00180760">
        <w:rPr>
          <w:rFonts w:ascii="Times New Roman" w:hAnsi="Times New Roman" w:cs="Times New Roman"/>
          <w:sz w:val="28"/>
          <w:szCs w:val="28"/>
        </w:rPr>
        <w:t>4</w:t>
      </w:r>
      <w:r w:rsidR="00172926" w:rsidRPr="00180760">
        <w:rPr>
          <w:rFonts w:ascii="Times New Roman" w:hAnsi="Times New Roman" w:cs="Times New Roman"/>
          <w:sz w:val="28"/>
          <w:szCs w:val="28"/>
        </w:rPr>
        <w:t xml:space="preserve"> году  прогнозируется с ростом на  </w:t>
      </w:r>
      <w:r w:rsidR="00E23D90" w:rsidRPr="00180760">
        <w:rPr>
          <w:rFonts w:ascii="Times New Roman" w:hAnsi="Times New Roman" w:cs="Times New Roman"/>
          <w:sz w:val="28"/>
          <w:szCs w:val="28"/>
        </w:rPr>
        <w:t>116,0</w:t>
      </w:r>
      <w:r w:rsidR="00172926" w:rsidRPr="00180760">
        <w:rPr>
          <w:rFonts w:ascii="Times New Roman" w:hAnsi="Times New Roman" w:cs="Times New Roman"/>
          <w:sz w:val="28"/>
          <w:szCs w:val="28"/>
        </w:rPr>
        <w:t xml:space="preserve"> тыс. руб. или на  </w:t>
      </w:r>
      <w:r w:rsidR="00E23D90" w:rsidRPr="00180760">
        <w:rPr>
          <w:rFonts w:ascii="Times New Roman" w:hAnsi="Times New Roman" w:cs="Times New Roman"/>
          <w:sz w:val="28"/>
          <w:szCs w:val="28"/>
        </w:rPr>
        <w:t>2</w:t>
      </w:r>
      <w:r w:rsidR="00172926" w:rsidRPr="00180760">
        <w:rPr>
          <w:rFonts w:ascii="Times New Roman" w:hAnsi="Times New Roman" w:cs="Times New Roman"/>
          <w:sz w:val="28"/>
          <w:szCs w:val="28"/>
        </w:rPr>
        <w:t xml:space="preserve">,0% и составляет </w:t>
      </w:r>
      <w:r w:rsidR="00E23D90" w:rsidRPr="00180760">
        <w:rPr>
          <w:rFonts w:ascii="Times New Roman" w:hAnsi="Times New Roman" w:cs="Times New Roman"/>
          <w:sz w:val="28"/>
          <w:szCs w:val="28"/>
        </w:rPr>
        <w:t>5930</w:t>
      </w:r>
      <w:r w:rsidR="00172926" w:rsidRPr="00180760">
        <w:rPr>
          <w:rFonts w:ascii="Times New Roman" w:hAnsi="Times New Roman" w:cs="Times New Roman"/>
          <w:sz w:val="28"/>
          <w:szCs w:val="28"/>
        </w:rPr>
        <w:t>,0 тыс. руб.; на 202</w:t>
      </w:r>
      <w:r w:rsidR="00E23D90" w:rsidRPr="00180760">
        <w:rPr>
          <w:rFonts w:ascii="Times New Roman" w:hAnsi="Times New Roman" w:cs="Times New Roman"/>
          <w:sz w:val="28"/>
          <w:szCs w:val="28"/>
        </w:rPr>
        <w:t>6</w:t>
      </w:r>
      <w:r w:rsidR="00172926" w:rsidRPr="00180760">
        <w:rPr>
          <w:rFonts w:ascii="Times New Roman" w:hAnsi="Times New Roman" w:cs="Times New Roman"/>
          <w:sz w:val="28"/>
          <w:szCs w:val="28"/>
        </w:rPr>
        <w:t xml:space="preserve"> год  поступление налога  к 202</w:t>
      </w:r>
      <w:r w:rsidR="00E23D90" w:rsidRPr="00180760">
        <w:rPr>
          <w:rFonts w:ascii="Times New Roman" w:hAnsi="Times New Roman" w:cs="Times New Roman"/>
          <w:sz w:val="28"/>
          <w:szCs w:val="28"/>
        </w:rPr>
        <w:t>5</w:t>
      </w:r>
      <w:r w:rsidR="00172926" w:rsidRPr="00180760">
        <w:rPr>
          <w:rFonts w:ascii="Times New Roman" w:hAnsi="Times New Roman" w:cs="Times New Roman"/>
          <w:sz w:val="28"/>
          <w:szCs w:val="28"/>
        </w:rPr>
        <w:t xml:space="preserve"> году прогнозируется с ростом  на 1</w:t>
      </w:r>
      <w:r w:rsidR="00E23D90" w:rsidRPr="00180760">
        <w:rPr>
          <w:rFonts w:ascii="Times New Roman" w:hAnsi="Times New Roman" w:cs="Times New Roman"/>
          <w:sz w:val="28"/>
          <w:szCs w:val="28"/>
        </w:rPr>
        <w:t>19</w:t>
      </w:r>
      <w:r w:rsidR="00172926" w:rsidRPr="00180760">
        <w:rPr>
          <w:rFonts w:ascii="Times New Roman" w:hAnsi="Times New Roman" w:cs="Times New Roman"/>
          <w:sz w:val="28"/>
          <w:szCs w:val="28"/>
        </w:rPr>
        <w:t>,0 тыс. руб. или на</w:t>
      </w:r>
      <w:r w:rsidR="00E23D90" w:rsidRPr="00180760">
        <w:rPr>
          <w:rFonts w:ascii="Times New Roman" w:hAnsi="Times New Roman" w:cs="Times New Roman"/>
          <w:sz w:val="28"/>
          <w:szCs w:val="28"/>
        </w:rPr>
        <w:t xml:space="preserve"> 2</w:t>
      </w:r>
      <w:r w:rsidR="00172926" w:rsidRPr="00180760">
        <w:rPr>
          <w:rFonts w:ascii="Times New Roman" w:hAnsi="Times New Roman" w:cs="Times New Roman"/>
          <w:sz w:val="28"/>
          <w:szCs w:val="28"/>
        </w:rPr>
        <w:t xml:space="preserve">,0% и сумма составляет  </w:t>
      </w:r>
      <w:r w:rsidR="00E23D90" w:rsidRPr="00180760">
        <w:rPr>
          <w:rFonts w:ascii="Times New Roman" w:hAnsi="Times New Roman" w:cs="Times New Roman"/>
          <w:sz w:val="28"/>
          <w:szCs w:val="28"/>
        </w:rPr>
        <w:t>6049,0</w:t>
      </w:r>
      <w:r w:rsidR="00172926" w:rsidRPr="00180760"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:rsidR="00D34689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Налог взимаемый в связи с применением упрощенной системы налогообложения</w:t>
      </w:r>
      <w:r w:rsidR="00EB7983" w:rsidRPr="00180760">
        <w:rPr>
          <w:rFonts w:ascii="Times New Roman" w:hAnsi="Times New Roman" w:cs="Times New Roman"/>
          <w:b/>
          <w:sz w:val="28"/>
          <w:szCs w:val="28"/>
        </w:rPr>
        <w:t xml:space="preserve"> (УСН)</w:t>
      </w:r>
    </w:p>
    <w:p w:rsidR="00450DDA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Общая сумма налога, взимаемого в связи с применением упрощенной системы налогообложения на 202</w:t>
      </w:r>
      <w:r w:rsidR="009B1634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прогнозируется в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9B1634" w:rsidRPr="00180760">
        <w:rPr>
          <w:rFonts w:ascii="Times New Roman" w:hAnsi="Times New Roman" w:cs="Times New Roman"/>
          <w:sz w:val="28"/>
          <w:szCs w:val="28"/>
        </w:rPr>
        <w:t>257</w:t>
      </w:r>
      <w:r w:rsidR="00172926" w:rsidRPr="00180760">
        <w:rPr>
          <w:rFonts w:ascii="Times New Roman" w:hAnsi="Times New Roman" w:cs="Times New Roman"/>
          <w:sz w:val="28"/>
          <w:szCs w:val="28"/>
        </w:rPr>
        <w:t>0</w:t>
      </w:r>
      <w:r w:rsidR="009B1634" w:rsidRPr="00180760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C42C2F" w:rsidRPr="00180760">
        <w:rPr>
          <w:rFonts w:ascii="Times New Roman" w:hAnsi="Times New Roman" w:cs="Times New Roman"/>
          <w:sz w:val="28"/>
          <w:szCs w:val="28"/>
        </w:rPr>
        <w:t>,0</w:t>
      </w:r>
      <w:r w:rsidR="00463E3E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руб., на 202</w:t>
      </w:r>
      <w:r w:rsidR="009B1634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B1634" w:rsidRPr="00180760">
        <w:rPr>
          <w:rFonts w:ascii="Times New Roman" w:hAnsi="Times New Roman" w:cs="Times New Roman"/>
          <w:sz w:val="28"/>
          <w:szCs w:val="28"/>
        </w:rPr>
        <w:t>26217,8</w:t>
      </w:r>
      <w:r w:rsidR="00172926" w:rsidRPr="00180760">
        <w:rPr>
          <w:rFonts w:ascii="Times New Roman" w:hAnsi="Times New Roman" w:cs="Times New Roman"/>
          <w:sz w:val="28"/>
          <w:szCs w:val="28"/>
        </w:rPr>
        <w:t>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9B1634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80760">
        <w:rPr>
          <w:rFonts w:ascii="Times New Roman" w:hAnsi="Times New Roman" w:cs="Times New Roman"/>
          <w:sz w:val="28"/>
          <w:szCs w:val="28"/>
        </w:rPr>
        <w:lastRenderedPageBreak/>
        <w:t>прогнозируется в сумме</w:t>
      </w:r>
      <w:r w:rsidR="00463E3E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9B1634" w:rsidRPr="00180760">
        <w:rPr>
          <w:rFonts w:ascii="Times New Roman" w:hAnsi="Times New Roman" w:cs="Times New Roman"/>
          <w:sz w:val="28"/>
          <w:szCs w:val="28"/>
        </w:rPr>
        <w:t>26742,1</w:t>
      </w:r>
      <w:r w:rsidRPr="00180760">
        <w:rPr>
          <w:rFonts w:ascii="Times New Roman" w:hAnsi="Times New Roman" w:cs="Times New Roman"/>
          <w:sz w:val="28"/>
          <w:szCs w:val="28"/>
        </w:rPr>
        <w:t xml:space="preserve">  тыс. руб. (приложение №</w:t>
      </w:r>
      <w:r w:rsidR="00EB7983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 Пояснительной записки). </w:t>
      </w:r>
      <w:r w:rsidR="00EB798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6B2339" w:rsidRPr="00180760">
        <w:rPr>
          <w:rFonts w:ascii="Times New Roman" w:hAnsi="Times New Roman" w:cs="Times New Roman"/>
          <w:sz w:val="28"/>
          <w:szCs w:val="28"/>
        </w:rPr>
        <w:t xml:space="preserve">Расчет произведен согласно прогноза поступления доходов в консолидированный бюджет субъекта на территории Нижнеингашского муниципального района, предоставленного ИФНС №8, в размере 70% от суммы налога, взимаемого в связи с применением УСН. </w:t>
      </w:r>
      <w:r w:rsidR="00450DDA" w:rsidRPr="00180760">
        <w:rPr>
          <w:rFonts w:ascii="Times New Roman" w:hAnsi="Times New Roman" w:cs="Times New Roman"/>
          <w:sz w:val="28"/>
          <w:szCs w:val="28"/>
        </w:rPr>
        <w:t>(</w:t>
      </w:r>
      <w:r w:rsidR="00083233" w:rsidRPr="00180760">
        <w:rPr>
          <w:rFonts w:ascii="Times New Roman" w:hAnsi="Times New Roman" w:cs="Times New Roman"/>
          <w:sz w:val="28"/>
          <w:szCs w:val="28"/>
        </w:rPr>
        <w:t>З</w:t>
      </w:r>
      <w:r w:rsidR="00EB7983" w:rsidRPr="00180760">
        <w:rPr>
          <w:rFonts w:ascii="Times New Roman" w:hAnsi="Times New Roman" w:cs="Times New Roman"/>
          <w:sz w:val="28"/>
          <w:szCs w:val="28"/>
        </w:rPr>
        <w:t>акон Красноярского края «О межбюджетных отношениях в Красноярском крае»</w:t>
      </w:r>
      <w:r w:rsidR="00450DDA" w:rsidRPr="00180760">
        <w:rPr>
          <w:rFonts w:ascii="Times New Roman" w:hAnsi="Times New Roman" w:cs="Times New Roman"/>
          <w:sz w:val="28"/>
          <w:szCs w:val="28"/>
        </w:rPr>
        <w:t>)</w:t>
      </w:r>
      <w:r w:rsidR="00EB7983" w:rsidRPr="001807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4689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Н</w:t>
      </w:r>
      <w:r w:rsidRPr="00180760">
        <w:rPr>
          <w:rFonts w:ascii="Times New Roman" w:hAnsi="Times New Roman" w:cs="Times New Roman"/>
          <w:b/>
          <w:sz w:val="28"/>
          <w:szCs w:val="28"/>
        </w:rPr>
        <w:t>алог на товары (работы, услуги) реализуемые на территории Российской Федерации</w:t>
      </w:r>
      <w:r w:rsidRPr="00180760">
        <w:rPr>
          <w:rFonts w:ascii="Times New Roman" w:hAnsi="Times New Roman" w:cs="Times New Roman"/>
          <w:sz w:val="28"/>
          <w:szCs w:val="28"/>
        </w:rPr>
        <w:t xml:space="preserve">  (от уплаты акцизов) предусмотрен в 202</w:t>
      </w:r>
      <w:r w:rsidR="002505A7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   с увеличением   к ожидаемому исполнению за 20</w:t>
      </w:r>
      <w:r w:rsidR="0079703B" w:rsidRPr="00180760">
        <w:rPr>
          <w:rFonts w:ascii="Times New Roman" w:hAnsi="Times New Roman" w:cs="Times New Roman"/>
          <w:sz w:val="28"/>
          <w:szCs w:val="28"/>
        </w:rPr>
        <w:t>2</w:t>
      </w:r>
      <w:r w:rsidR="002505A7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 на сумму </w:t>
      </w:r>
      <w:r w:rsidR="002505A7" w:rsidRPr="00180760">
        <w:rPr>
          <w:rFonts w:ascii="Times New Roman" w:hAnsi="Times New Roman" w:cs="Times New Roman"/>
          <w:sz w:val="28"/>
          <w:szCs w:val="28"/>
        </w:rPr>
        <w:t>32,5</w:t>
      </w:r>
      <w:r w:rsidR="0079703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 на  </w:t>
      </w:r>
      <w:r w:rsidR="002505A7" w:rsidRPr="00180760">
        <w:rPr>
          <w:rFonts w:ascii="Times New Roman" w:hAnsi="Times New Roman" w:cs="Times New Roman"/>
          <w:sz w:val="28"/>
          <w:szCs w:val="28"/>
        </w:rPr>
        <w:t>17,5</w:t>
      </w:r>
      <w:r w:rsidRPr="00180760">
        <w:rPr>
          <w:rFonts w:ascii="Times New Roman" w:hAnsi="Times New Roman" w:cs="Times New Roman"/>
          <w:sz w:val="28"/>
          <w:szCs w:val="28"/>
        </w:rPr>
        <w:t xml:space="preserve">% и  сумма налога составляет </w:t>
      </w:r>
      <w:r w:rsidR="0079703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2505A7" w:rsidRPr="00180760">
        <w:rPr>
          <w:rFonts w:ascii="Times New Roman" w:hAnsi="Times New Roman" w:cs="Times New Roman"/>
          <w:sz w:val="28"/>
          <w:szCs w:val="28"/>
        </w:rPr>
        <w:t>218,7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2505A7" w:rsidRPr="00180760">
        <w:rPr>
          <w:rFonts w:ascii="Times New Roman" w:hAnsi="Times New Roman" w:cs="Times New Roman"/>
          <w:sz w:val="28"/>
          <w:szCs w:val="28"/>
        </w:rPr>
        <w:t>5</w:t>
      </w:r>
      <w:r w:rsidR="006B01AF" w:rsidRPr="00180760">
        <w:rPr>
          <w:rFonts w:ascii="Times New Roman" w:hAnsi="Times New Roman" w:cs="Times New Roman"/>
          <w:sz w:val="28"/>
          <w:szCs w:val="28"/>
        </w:rPr>
        <w:t xml:space="preserve"> году</w:t>
      </w:r>
      <w:r w:rsidR="00E3326A" w:rsidRPr="00180760">
        <w:rPr>
          <w:rFonts w:ascii="Times New Roman" w:hAnsi="Times New Roman" w:cs="Times New Roman"/>
          <w:sz w:val="28"/>
          <w:szCs w:val="28"/>
        </w:rPr>
        <w:t xml:space="preserve"> налог 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E3326A" w:rsidRPr="00180760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2505A7" w:rsidRPr="00180760">
        <w:rPr>
          <w:rFonts w:ascii="Times New Roman" w:hAnsi="Times New Roman" w:cs="Times New Roman"/>
          <w:sz w:val="28"/>
          <w:szCs w:val="28"/>
        </w:rPr>
        <w:t>со снижением</w:t>
      </w:r>
      <w:r w:rsidR="00E3326A" w:rsidRPr="00180760">
        <w:rPr>
          <w:rFonts w:ascii="Times New Roman" w:hAnsi="Times New Roman" w:cs="Times New Roman"/>
          <w:sz w:val="28"/>
          <w:szCs w:val="28"/>
        </w:rPr>
        <w:t xml:space="preserve"> к 202</w:t>
      </w:r>
      <w:r w:rsidR="002505A7" w:rsidRPr="00180760">
        <w:rPr>
          <w:rFonts w:ascii="Times New Roman" w:hAnsi="Times New Roman" w:cs="Times New Roman"/>
          <w:sz w:val="28"/>
          <w:szCs w:val="28"/>
        </w:rPr>
        <w:t xml:space="preserve">4 </w:t>
      </w:r>
      <w:r w:rsidR="00E3326A" w:rsidRPr="00180760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2505A7" w:rsidRPr="00180760">
        <w:rPr>
          <w:rFonts w:ascii="Times New Roman" w:hAnsi="Times New Roman" w:cs="Times New Roman"/>
          <w:sz w:val="28"/>
          <w:szCs w:val="28"/>
        </w:rPr>
        <w:t>4,0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% или </w:t>
      </w:r>
      <w:r w:rsidR="00E3326A" w:rsidRPr="00180760">
        <w:rPr>
          <w:rFonts w:ascii="Times New Roman" w:hAnsi="Times New Roman" w:cs="Times New Roman"/>
          <w:sz w:val="28"/>
          <w:szCs w:val="28"/>
        </w:rPr>
        <w:t xml:space="preserve">на </w:t>
      </w:r>
      <w:r w:rsidR="002505A7" w:rsidRPr="00180760">
        <w:rPr>
          <w:rFonts w:ascii="Times New Roman" w:hAnsi="Times New Roman" w:cs="Times New Roman"/>
          <w:sz w:val="28"/>
          <w:szCs w:val="28"/>
        </w:rPr>
        <w:t xml:space="preserve">8,8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 и сумма налога составляет </w:t>
      </w:r>
      <w:r w:rsidR="0079703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E3326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2505A7" w:rsidRPr="00180760">
        <w:rPr>
          <w:rFonts w:ascii="Times New Roman" w:hAnsi="Times New Roman" w:cs="Times New Roman"/>
          <w:sz w:val="28"/>
          <w:szCs w:val="28"/>
        </w:rPr>
        <w:t>209,9</w:t>
      </w:r>
      <w:r w:rsidR="00E3326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руб., в 202</w:t>
      </w:r>
      <w:r w:rsidR="002505A7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</w:t>
      </w:r>
      <w:r w:rsidR="00E3326A" w:rsidRPr="00180760">
        <w:rPr>
          <w:rFonts w:ascii="Times New Roman" w:hAnsi="Times New Roman" w:cs="Times New Roman"/>
          <w:sz w:val="28"/>
          <w:szCs w:val="28"/>
        </w:rPr>
        <w:t xml:space="preserve"> налог прогнозируется с </w:t>
      </w:r>
      <w:r w:rsidRPr="00180760">
        <w:rPr>
          <w:rFonts w:ascii="Times New Roman" w:hAnsi="Times New Roman" w:cs="Times New Roman"/>
          <w:sz w:val="28"/>
          <w:szCs w:val="28"/>
        </w:rPr>
        <w:t xml:space="preserve">  рост</w:t>
      </w:r>
      <w:r w:rsidR="00E3326A" w:rsidRPr="00180760">
        <w:rPr>
          <w:rFonts w:ascii="Times New Roman" w:hAnsi="Times New Roman" w:cs="Times New Roman"/>
          <w:sz w:val="28"/>
          <w:szCs w:val="28"/>
        </w:rPr>
        <w:t xml:space="preserve">ом </w:t>
      </w:r>
      <w:r w:rsidRPr="00180760">
        <w:rPr>
          <w:rFonts w:ascii="Times New Roman" w:hAnsi="Times New Roman" w:cs="Times New Roman"/>
          <w:sz w:val="28"/>
          <w:szCs w:val="28"/>
        </w:rPr>
        <w:t xml:space="preserve">  </w:t>
      </w:r>
      <w:r w:rsidR="00E3326A" w:rsidRPr="00180760">
        <w:rPr>
          <w:rFonts w:ascii="Times New Roman" w:hAnsi="Times New Roman" w:cs="Times New Roman"/>
          <w:sz w:val="28"/>
          <w:szCs w:val="28"/>
        </w:rPr>
        <w:t>к 202</w:t>
      </w:r>
      <w:r w:rsidR="002505A7" w:rsidRPr="00180760">
        <w:rPr>
          <w:rFonts w:ascii="Times New Roman" w:hAnsi="Times New Roman" w:cs="Times New Roman"/>
          <w:sz w:val="28"/>
          <w:szCs w:val="28"/>
        </w:rPr>
        <w:t>5</w:t>
      </w:r>
      <w:r w:rsidR="00E3326A" w:rsidRPr="00180760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2505A7" w:rsidRPr="00180760">
        <w:rPr>
          <w:rFonts w:ascii="Times New Roman" w:hAnsi="Times New Roman" w:cs="Times New Roman"/>
          <w:sz w:val="28"/>
          <w:szCs w:val="28"/>
        </w:rPr>
        <w:t>на 1,0</w:t>
      </w:r>
      <w:r w:rsidR="00E3326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% или на</w:t>
      </w:r>
      <w:r w:rsidR="00E3326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6B01AF" w:rsidRPr="00180760">
        <w:rPr>
          <w:rFonts w:ascii="Times New Roman" w:hAnsi="Times New Roman" w:cs="Times New Roman"/>
          <w:sz w:val="28"/>
          <w:szCs w:val="28"/>
        </w:rPr>
        <w:t>2,2</w:t>
      </w:r>
      <w:r w:rsidRPr="00180760">
        <w:rPr>
          <w:rFonts w:ascii="Times New Roman" w:hAnsi="Times New Roman" w:cs="Times New Roman"/>
          <w:sz w:val="28"/>
          <w:szCs w:val="28"/>
        </w:rPr>
        <w:t xml:space="preserve">  тыс. руб. и сумма налога составляет </w:t>
      </w:r>
      <w:r w:rsidR="006B01AF" w:rsidRPr="00180760">
        <w:rPr>
          <w:rFonts w:ascii="Times New Roman" w:hAnsi="Times New Roman" w:cs="Times New Roman"/>
          <w:sz w:val="28"/>
          <w:szCs w:val="28"/>
        </w:rPr>
        <w:t>2</w:t>
      </w:r>
      <w:r w:rsidR="00261B65" w:rsidRPr="00180760">
        <w:rPr>
          <w:rFonts w:ascii="Times New Roman" w:hAnsi="Times New Roman" w:cs="Times New Roman"/>
          <w:sz w:val="28"/>
          <w:szCs w:val="28"/>
        </w:rPr>
        <w:t>12</w:t>
      </w:r>
      <w:r w:rsidR="006B01AF" w:rsidRPr="00180760">
        <w:rPr>
          <w:rFonts w:ascii="Times New Roman" w:hAnsi="Times New Roman" w:cs="Times New Roman"/>
          <w:sz w:val="28"/>
          <w:szCs w:val="28"/>
        </w:rPr>
        <w:t>,</w:t>
      </w:r>
      <w:r w:rsidR="00261B65" w:rsidRPr="00180760">
        <w:rPr>
          <w:rFonts w:ascii="Times New Roman" w:hAnsi="Times New Roman" w:cs="Times New Roman"/>
          <w:sz w:val="28"/>
          <w:szCs w:val="28"/>
        </w:rPr>
        <w:t>1</w:t>
      </w:r>
      <w:r w:rsidR="00E3326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  </w:t>
      </w:r>
    </w:p>
    <w:p w:rsidR="00D34689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Расчет прогноза поступления в местный бюджет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произведен  исходя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из данных сумм с учетом размеров дифференцированных нормативов отчислений в бюджеты муниципальных образований края, установленных статьей 1</w:t>
      </w:r>
      <w:r w:rsidR="00261B65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проекта закона Красноярского края "О краевом бюджете на 202</w:t>
      </w:r>
      <w:r w:rsidR="00261B65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1B65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261B65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годов".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  <w:r w:rsidR="009F1C36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планируется в 202</w:t>
      </w:r>
      <w:r w:rsidR="005542AA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с</w:t>
      </w:r>
      <w:r w:rsidR="00F1414E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5542AA" w:rsidRPr="00180760">
        <w:rPr>
          <w:rFonts w:ascii="Times New Roman" w:hAnsi="Times New Roman" w:cs="Times New Roman"/>
          <w:sz w:val="28"/>
          <w:szCs w:val="28"/>
        </w:rPr>
        <w:t>увелич</w:t>
      </w:r>
      <w:r w:rsidR="00F1414E" w:rsidRPr="00180760">
        <w:rPr>
          <w:rFonts w:ascii="Times New Roman" w:hAnsi="Times New Roman" w:cs="Times New Roman"/>
          <w:sz w:val="28"/>
          <w:szCs w:val="28"/>
        </w:rPr>
        <w:t xml:space="preserve">ением </w:t>
      </w:r>
      <w:r w:rsidRPr="00180760">
        <w:rPr>
          <w:rFonts w:ascii="Times New Roman" w:hAnsi="Times New Roman" w:cs="Times New Roman"/>
          <w:sz w:val="28"/>
          <w:szCs w:val="28"/>
        </w:rPr>
        <w:t xml:space="preserve">  к ожидаемому исполнению за 20</w:t>
      </w:r>
      <w:r w:rsidR="002A5034" w:rsidRPr="00180760">
        <w:rPr>
          <w:rFonts w:ascii="Times New Roman" w:hAnsi="Times New Roman" w:cs="Times New Roman"/>
          <w:sz w:val="28"/>
          <w:szCs w:val="28"/>
        </w:rPr>
        <w:t>2</w:t>
      </w:r>
      <w:r w:rsidR="005542AA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год  на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5542AA" w:rsidRPr="00180760">
        <w:rPr>
          <w:rFonts w:ascii="Times New Roman" w:hAnsi="Times New Roman" w:cs="Times New Roman"/>
          <w:sz w:val="28"/>
          <w:szCs w:val="28"/>
        </w:rPr>
        <w:t>1179,0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5542AA" w:rsidRPr="00180760">
        <w:rPr>
          <w:rFonts w:ascii="Times New Roman" w:hAnsi="Times New Roman" w:cs="Times New Roman"/>
          <w:sz w:val="28"/>
          <w:szCs w:val="28"/>
        </w:rPr>
        <w:t>30,2</w:t>
      </w:r>
      <w:r w:rsidRPr="00180760">
        <w:rPr>
          <w:rFonts w:ascii="Times New Roman" w:hAnsi="Times New Roman" w:cs="Times New Roman"/>
          <w:sz w:val="28"/>
          <w:szCs w:val="28"/>
        </w:rPr>
        <w:t xml:space="preserve">% и составляет </w:t>
      </w:r>
      <w:r w:rsidR="005542AA" w:rsidRPr="00180760">
        <w:rPr>
          <w:rFonts w:ascii="Times New Roman" w:hAnsi="Times New Roman" w:cs="Times New Roman"/>
          <w:sz w:val="28"/>
          <w:szCs w:val="28"/>
        </w:rPr>
        <w:t>5079,0</w:t>
      </w:r>
      <w:r w:rsidR="00521FCD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руб.,   в 202</w:t>
      </w:r>
      <w:r w:rsidR="005542AA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с ростом к 202</w:t>
      </w:r>
      <w:r w:rsidR="005542AA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на</w:t>
      </w:r>
      <w:r w:rsidR="00F1414E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5542AA" w:rsidRPr="00180760">
        <w:rPr>
          <w:rFonts w:ascii="Times New Roman" w:hAnsi="Times New Roman" w:cs="Times New Roman"/>
          <w:sz w:val="28"/>
          <w:szCs w:val="28"/>
        </w:rPr>
        <w:t>2</w:t>
      </w:r>
      <w:r w:rsidR="00521FCD" w:rsidRPr="00180760">
        <w:rPr>
          <w:rFonts w:ascii="Times New Roman" w:hAnsi="Times New Roman" w:cs="Times New Roman"/>
          <w:sz w:val="28"/>
          <w:szCs w:val="28"/>
        </w:rPr>
        <w:t>,0</w:t>
      </w:r>
      <w:r w:rsidR="002A5034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%  или на сумму  </w:t>
      </w:r>
      <w:r w:rsidR="005542AA" w:rsidRPr="00180760">
        <w:rPr>
          <w:rFonts w:ascii="Times New Roman" w:hAnsi="Times New Roman" w:cs="Times New Roman"/>
          <w:sz w:val="28"/>
          <w:szCs w:val="28"/>
        </w:rPr>
        <w:t>101,0</w:t>
      </w:r>
      <w:r w:rsidR="00F1414E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 и составляет </w:t>
      </w:r>
      <w:r w:rsidR="002A5034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E23D90" w:rsidRPr="00180760">
        <w:rPr>
          <w:rFonts w:ascii="Times New Roman" w:hAnsi="Times New Roman" w:cs="Times New Roman"/>
          <w:sz w:val="28"/>
          <w:szCs w:val="28"/>
        </w:rPr>
        <w:t>5</w:t>
      </w:r>
      <w:r w:rsidR="005542AA" w:rsidRPr="00180760">
        <w:rPr>
          <w:rFonts w:ascii="Times New Roman" w:hAnsi="Times New Roman" w:cs="Times New Roman"/>
          <w:sz w:val="28"/>
          <w:szCs w:val="28"/>
        </w:rPr>
        <w:t>180,0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руб.;  в  202</w:t>
      </w:r>
      <w:r w:rsidR="005542AA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 госпошлина планируется  </w:t>
      </w:r>
      <w:r w:rsidR="00F1414E" w:rsidRPr="00180760">
        <w:rPr>
          <w:rFonts w:ascii="Times New Roman" w:hAnsi="Times New Roman" w:cs="Times New Roman"/>
          <w:sz w:val="28"/>
          <w:szCs w:val="28"/>
        </w:rPr>
        <w:t>с ростом  к 202</w:t>
      </w:r>
      <w:r w:rsidR="005542AA" w:rsidRPr="00180760">
        <w:rPr>
          <w:rFonts w:ascii="Times New Roman" w:hAnsi="Times New Roman" w:cs="Times New Roman"/>
          <w:sz w:val="28"/>
          <w:szCs w:val="28"/>
        </w:rPr>
        <w:t>5</w:t>
      </w:r>
      <w:r w:rsidR="00F1414E" w:rsidRPr="00180760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C3EEB" w:rsidRPr="00180760">
        <w:rPr>
          <w:rFonts w:ascii="Times New Roman" w:hAnsi="Times New Roman" w:cs="Times New Roman"/>
          <w:sz w:val="28"/>
          <w:szCs w:val="28"/>
        </w:rPr>
        <w:t xml:space="preserve">на </w:t>
      </w:r>
      <w:r w:rsidR="005542AA" w:rsidRPr="00180760">
        <w:rPr>
          <w:rFonts w:ascii="Times New Roman" w:hAnsi="Times New Roman" w:cs="Times New Roman"/>
          <w:sz w:val="28"/>
          <w:szCs w:val="28"/>
        </w:rPr>
        <w:t>2</w:t>
      </w:r>
      <w:r w:rsidR="003C3EEB" w:rsidRPr="00180760">
        <w:rPr>
          <w:rFonts w:ascii="Times New Roman" w:hAnsi="Times New Roman" w:cs="Times New Roman"/>
          <w:sz w:val="28"/>
          <w:szCs w:val="28"/>
        </w:rPr>
        <w:t>,</w:t>
      </w:r>
      <w:r w:rsidR="00521FCD" w:rsidRPr="00180760">
        <w:rPr>
          <w:rFonts w:ascii="Times New Roman" w:hAnsi="Times New Roman" w:cs="Times New Roman"/>
          <w:sz w:val="28"/>
          <w:szCs w:val="28"/>
        </w:rPr>
        <w:t>0</w:t>
      </w:r>
      <w:r w:rsidR="003C3EEB" w:rsidRPr="00180760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E23D90" w:rsidRPr="00180760">
        <w:rPr>
          <w:rFonts w:ascii="Times New Roman" w:hAnsi="Times New Roman" w:cs="Times New Roman"/>
          <w:sz w:val="28"/>
          <w:szCs w:val="28"/>
        </w:rPr>
        <w:t>103,0</w:t>
      </w:r>
      <w:r w:rsidR="003C3EEB" w:rsidRPr="00180760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E23D90" w:rsidRPr="00180760">
        <w:rPr>
          <w:rFonts w:ascii="Times New Roman" w:hAnsi="Times New Roman" w:cs="Times New Roman"/>
          <w:sz w:val="28"/>
          <w:szCs w:val="28"/>
        </w:rPr>
        <w:t>5283</w:t>
      </w:r>
      <w:r w:rsidR="00521FCD" w:rsidRPr="00180760">
        <w:rPr>
          <w:rFonts w:ascii="Times New Roman" w:hAnsi="Times New Roman" w:cs="Times New Roman"/>
          <w:sz w:val="28"/>
          <w:szCs w:val="28"/>
        </w:rPr>
        <w:t>,0</w:t>
      </w:r>
      <w:r w:rsidR="003C3EE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E23D90" w:rsidRPr="00180760">
        <w:rPr>
          <w:rFonts w:ascii="Times New Roman" w:hAnsi="Times New Roman" w:cs="Times New Roman"/>
          <w:sz w:val="28"/>
          <w:szCs w:val="28"/>
        </w:rPr>
        <w:t xml:space="preserve">тыс. </w:t>
      </w:r>
      <w:r w:rsidR="003C3EEB" w:rsidRPr="00180760">
        <w:rPr>
          <w:rFonts w:ascii="Times New Roman" w:hAnsi="Times New Roman" w:cs="Times New Roman"/>
          <w:sz w:val="28"/>
          <w:szCs w:val="28"/>
        </w:rPr>
        <w:t>рублей.  Прогноз государственной пошлины сформирован на основе ожидаемой оценки поступления в 202</w:t>
      </w:r>
      <w:r w:rsidR="00E23D90" w:rsidRPr="00180760">
        <w:rPr>
          <w:rFonts w:ascii="Times New Roman" w:hAnsi="Times New Roman" w:cs="Times New Roman"/>
          <w:sz w:val="28"/>
          <w:szCs w:val="28"/>
        </w:rPr>
        <w:t>3</w:t>
      </w:r>
      <w:r w:rsidR="003C3EEB" w:rsidRPr="00180760">
        <w:rPr>
          <w:rFonts w:ascii="Times New Roman" w:hAnsi="Times New Roman" w:cs="Times New Roman"/>
          <w:sz w:val="28"/>
          <w:szCs w:val="28"/>
        </w:rPr>
        <w:t xml:space="preserve"> году и прогнозируемого количества юридически значимых действий.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0760">
        <w:rPr>
          <w:rFonts w:ascii="Times New Roman" w:hAnsi="Times New Roman" w:cs="Times New Roman"/>
          <w:b/>
          <w:sz w:val="28"/>
          <w:szCs w:val="28"/>
        </w:rPr>
        <w:t>Удельный  вес</w:t>
      </w:r>
      <w:proofErr w:type="gramEnd"/>
      <w:r w:rsidRPr="00180760">
        <w:rPr>
          <w:rFonts w:ascii="Times New Roman" w:hAnsi="Times New Roman" w:cs="Times New Roman"/>
          <w:b/>
          <w:sz w:val="28"/>
          <w:szCs w:val="28"/>
        </w:rPr>
        <w:t xml:space="preserve"> налоговых доходов в общем объеме доходов  составляет в 202</w:t>
      </w:r>
      <w:r w:rsidR="00205932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0E78A0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932" w:rsidRPr="00180760">
        <w:rPr>
          <w:rFonts w:ascii="Times New Roman" w:hAnsi="Times New Roman" w:cs="Times New Roman"/>
          <w:b/>
          <w:sz w:val="28"/>
          <w:szCs w:val="28"/>
        </w:rPr>
        <w:t>10,3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%, 202</w:t>
      </w:r>
      <w:r w:rsidR="00205932" w:rsidRPr="00180760">
        <w:rPr>
          <w:rFonts w:ascii="Times New Roman" w:hAnsi="Times New Roman" w:cs="Times New Roman"/>
          <w:b/>
          <w:sz w:val="28"/>
          <w:szCs w:val="28"/>
        </w:rPr>
        <w:t>5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0E78A0" w:rsidRPr="00180760">
        <w:rPr>
          <w:rFonts w:ascii="Times New Roman" w:hAnsi="Times New Roman" w:cs="Times New Roman"/>
          <w:b/>
          <w:sz w:val="28"/>
          <w:szCs w:val="28"/>
        </w:rPr>
        <w:t xml:space="preserve"> 11,</w:t>
      </w:r>
      <w:r w:rsidR="00205932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%, 202</w:t>
      </w:r>
      <w:r w:rsidR="00205932" w:rsidRPr="00180760">
        <w:rPr>
          <w:rFonts w:ascii="Times New Roman" w:hAnsi="Times New Roman" w:cs="Times New Roman"/>
          <w:b/>
          <w:sz w:val="28"/>
          <w:szCs w:val="28"/>
        </w:rPr>
        <w:t>6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0E78A0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FA9" w:rsidRPr="00180760">
        <w:rPr>
          <w:rFonts w:ascii="Times New Roman" w:hAnsi="Times New Roman" w:cs="Times New Roman"/>
          <w:b/>
          <w:sz w:val="28"/>
          <w:szCs w:val="28"/>
        </w:rPr>
        <w:t>11,</w:t>
      </w:r>
      <w:r w:rsidR="00205932" w:rsidRPr="00180760">
        <w:rPr>
          <w:rFonts w:ascii="Times New Roman" w:hAnsi="Times New Roman" w:cs="Times New Roman"/>
          <w:b/>
          <w:sz w:val="28"/>
          <w:szCs w:val="28"/>
        </w:rPr>
        <w:t>9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%, что свидетельствует о  высокой  зависимости  районного бюджета от  краевого бюджета.</w:t>
      </w:r>
    </w:p>
    <w:p w:rsidR="001D549D" w:rsidRPr="00180760" w:rsidRDefault="001D549D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89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Неналоговые доходы на 202</w:t>
      </w:r>
      <w:r w:rsidR="00205932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180760">
        <w:rPr>
          <w:rFonts w:ascii="Times New Roman" w:hAnsi="Times New Roman" w:cs="Times New Roman"/>
          <w:sz w:val="28"/>
          <w:szCs w:val="28"/>
        </w:rPr>
        <w:t>предусмотрены проектом решения о бюджете в объеме</w:t>
      </w:r>
      <w:r w:rsidR="00426435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205932" w:rsidRPr="00180760">
        <w:rPr>
          <w:rFonts w:ascii="Times New Roman" w:hAnsi="Times New Roman" w:cs="Times New Roman"/>
          <w:sz w:val="28"/>
          <w:szCs w:val="28"/>
        </w:rPr>
        <w:t>8975,1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или с</w:t>
      </w:r>
      <w:r w:rsidR="008220F5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A50FA9" w:rsidRPr="00180760">
        <w:rPr>
          <w:rFonts w:ascii="Times New Roman" w:hAnsi="Times New Roman" w:cs="Times New Roman"/>
          <w:sz w:val="28"/>
          <w:szCs w:val="28"/>
        </w:rPr>
        <w:t>уменьшением</w:t>
      </w:r>
      <w:r w:rsidR="008220F5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к ожидаемому исполнению 20</w:t>
      </w:r>
      <w:r w:rsidR="00410B65" w:rsidRPr="00180760">
        <w:rPr>
          <w:rFonts w:ascii="Times New Roman" w:hAnsi="Times New Roman" w:cs="Times New Roman"/>
          <w:sz w:val="28"/>
          <w:szCs w:val="28"/>
        </w:rPr>
        <w:t>2</w:t>
      </w:r>
      <w:r w:rsidR="00205932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05932" w:rsidRPr="00180760">
        <w:rPr>
          <w:rFonts w:ascii="Times New Roman" w:hAnsi="Times New Roman" w:cs="Times New Roman"/>
          <w:sz w:val="28"/>
          <w:szCs w:val="28"/>
        </w:rPr>
        <w:t>2031,9</w:t>
      </w:r>
      <w:r w:rsidR="008220F5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 или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на </w:t>
      </w:r>
      <w:r w:rsidR="00410B65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164977" w:rsidRPr="00180760">
        <w:rPr>
          <w:rFonts w:ascii="Times New Roman" w:hAnsi="Times New Roman" w:cs="Times New Roman"/>
          <w:sz w:val="28"/>
          <w:szCs w:val="28"/>
        </w:rPr>
        <w:t>1</w:t>
      </w:r>
      <w:r w:rsidR="00205932" w:rsidRPr="00180760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164977" w:rsidRPr="00180760">
        <w:rPr>
          <w:rFonts w:ascii="Times New Roman" w:hAnsi="Times New Roman" w:cs="Times New Roman"/>
          <w:sz w:val="28"/>
          <w:szCs w:val="28"/>
        </w:rPr>
        <w:t>,</w:t>
      </w:r>
      <w:r w:rsidR="00205932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>%.  В 202</w:t>
      </w:r>
      <w:r w:rsidR="00205932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планируется </w:t>
      </w:r>
      <w:r w:rsidR="00164977" w:rsidRPr="00180760">
        <w:rPr>
          <w:rFonts w:ascii="Times New Roman" w:hAnsi="Times New Roman" w:cs="Times New Roman"/>
          <w:sz w:val="28"/>
          <w:szCs w:val="28"/>
        </w:rPr>
        <w:t>уменьшение</w:t>
      </w:r>
      <w:r w:rsidRPr="00180760">
        <w:rPr>
          <w:rFonts w:ascii="Times New Roman" w:hAnsi="Times New Roman" w:cs="Times New Roman"/>
          <w:sz w:val="28"/>
          <w:szCs w:val="28"/>
        </w:rPr>
        <w:t xml:space="preserve"> неналоговых доходов   к уровню 202</w:t>
      </w:r>
      <w:r w:rsidR="00205932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05932" w:rsidRPr="00180760">
        <w:rPr>
          <w:rFonts w:ascii="Times New Roman" w:hAnsi="Times New Roman" w:cs="Times New Roman"/>
          <w:sz w:val="28"/>
          <w:szCs w:val="28"/>
        </w:rPr>
        <w:t xml:space="preserve">867,8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 или на </w:t>
      </w:r>
      <w:r w:rsidR="00205932" w:rsidRPr="00180760">
        <w:rPr>
          <w:rFonts w:ascii="Times New Roman" w:hAnsi="Times New Roman" w:cs="Times New Roman"/>
          <w:sz w:val="28"/>
          <w:szCs w:val="28"/>
        </w:rPr>
        <w:t>9,7</w:t>
      </w:r>
      <w:r w:rsidRPr="00180760">
        <w:rPr>
          <w:rFonts w:ascii="Times New Roman" w:hAnsi="Times New Roman" w:cs="Times New Roman"/>
          <w:sz w:val="28"/>
          <w:szCs w:val="28"/>
        </w:rPr>
        <w:t xml:space="preserve"> % и объем неналоговых доходов составляет </w:t>
      </w:r>
      <w:r w:rsidR="00205932" w:rsidRPr="00180760">
        <w:rPr>
          <w:rFonts w:ascii="Times New Roman" w:hAnsi="Times New Roman" w:cs="Times New Roman"/>
          <w:sz w:val="28"/>
          <w:szCs w:val="28"/>
        </w:rPr>
        <w:t>8107,3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8220F5" w:rsidRPr="00180760">
        <w:rPr>
          <w:rFonts w:ascii="Times New Roman" w:hAnsi="Times New Roman" w:cs="Times New Roman"/>
          <w:sz w:val="28"/>
          <w:szCs w:val="28"/>
        </w:rPr>
        <w:t>т</w:t>
      </w:r>
      <w:r w:rsidRPr="00180760">
        <w:rPr>
          <w:rFonts w:ascii="Times New Roman" w:hAnsi="Times New Roman" w:cs="Times New Roman"/>
          <w:sz w:val="28"/>
          <w:szCs w:val="28"/>
        </w:rPr>
        <w:t>ыс. руб., в 202</w:t>
      </w:r>
      <w:r w:rsidR="00205932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году  </w:t>
      </w:r>
      <w:r w:rsidR="00164977" w:rsidRPr="00180760">
        <w:rPr>
          <w:rFonts w:ascii="Times New Roman" w:hAnsi="Times New Roman" w:cs="Times New Roman"/>
          <w:sz w:val="28"/>
          <w:szCs w:val="28"/>
        </w:rPr>
        <w:t>у</w:t>
      </w:r>
      <w:r w:rsidR="001D549D" w:rsidRPr="00180760">
        <w:rPr>
          <w:rFonts w:ascii="Times New Roman" w:hAnsi="Times New Roman" w:cs="Times New Roman"/>
          <w:sz w:val="28"/>
          <w:szCs w:val="28"/>
        </w:rPr>
        <w:t>велич</w:t>
      </w:r>
      <w:r w:rsidR="00164977" w:rsidRPr="00180760">
        <w:rPr>
          <w:rFonts w:ascii="Times New Roman" w:hAnsi="Times New Roman" w:cs="Times New Roman"/>
          <w:sz w:val="28"/>
          <w:szCs w:val="28"/>
        </w:rPr>
        <w:t>ение</w:t>
      </w:r>
      <w:proofErr w:type="gramEnd"/>
      <w:r w:rsidR="00426435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неналоговы</w:t>
      </w:r>
      <w:r w:rsidR="00426435" w:rsidRPr="00180760">
        <w:rPr>
          <w:rFonts w:ascii="Times New Roman" w:hAnsi="Times New Roman" w:cs="Times New Roman"/>
          <w:sz w:val="28"/>
          <w:szCs w:val="28"/>
        </w:rPr>
        <w:t>х</w:t>
      </w:r>
      <w:r w:rsidR="008220F5" w:rsidRPr="00180760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426435" w:rsidRPr="00180760">
        <w:rPr>
          <w:rFonts w:ascii="Times New Roman" w:hAnsi="Times New Roman" w:cs="Times New Roman"/>
          <w:sz w:val="28"/>
          <w:szCs w:val="28"/>
        </w:rPr>
        <w:t>ов</w:t>
      </w:r>
      <w:r w:rsidR="008220F5" w:rsidRPr="00180760">
        <w:rPr>
          <w:rFonts w:ascii="Times New Roman" w:hAnsi="Times New Roman" w:cs="Times New Roman"/>
          <w:sz w:val="28"/>
          <w:szCs w:val="28"/>
        </w:rPr>
        <w:t xml:space="preserve"> планируются </w:t>
      </w:r>
      <w:r w:rsidR="00426435" w:rsidRPr="00180760">
        <w:rPr>
          <w:rFonts w:ascii="Times New Roman" w:hAnsi="Times New Roman" w:cs="Times New Roman"/>
          <w:sz w:val="28"/>
          <w:szCs w:val="28"/>
        </w:rPr>
        <w:t>к уровню 202</w:t>
      </w:r>
      <w:r w:rsidR="001D549D" w:rsidRPr="00180760">
        <w:rPr>
          <w:rFonts w:ascii="Times New Roman" w:hAnsi="Times New Roman" w:cs="Times New Roman"/>
          <w:sz w:val="28"/>
          <w:szCs w:val="28"/>
        </w:rPr>
        <w:t>5</w:t>
      </w:r>
      <w:r w:rsidR="00426435" w:rsidRPr="001807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20F5" w:rsidRPr="001807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D549D" w:rsidRPr="00180760">
        <w:rPr>
          <w:rFonts w:ascii="Times New Roman" w:hAnsi="Times New Roman" w:cs="Times New Roman"/>
          <w:sz w:val="28"/>
          <w:szCs w:val="28"/>
        </w:rPr>
        <w:t>20</w:t>
      </w:r>
      <w:r w:rsidR="00164977" w:rsidRPr="00180760">
        <w:rPr>
          <w:rFonts w:ascii="Times New Roman" w:hAnsi="Times New Roman" w:cs="Times New Roman"/>
          <w:sz w:val="28"/>
          <w:szCs w:val="28"/>
        </w:rPr>
        <w:t>,9</w:t>
      </w:r>
      <w:r w:rsidR="008220F5"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426435" w:rsidRPr="0018076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D549D" w:rsidRPr="00180760">
        <w:rPr>
          <w:rFonts w:ascii="Times New Roman" w:hAnsi="Times New Roman" w:cs="Times New Roman"/>
          <w:sz w:val="28"/>
          <w:szCs w:val="28"/>
        </w:rPr>
        <w:t>0,3</w:t>
      </w:r>
      <w:proofErr w:type="gramStart"/>
      <w:r w:rsidR="00426435" w:rsidRPr="00180760">
        <w:rPr>
          <w:rFonts w:ascii="Times New Roman" w:hAnsi="Times New Roman" w:cs="Times New Roman"/>
          <w:sz w:val="28"/>
          <w:szCs w:val="28"/>
        </w:rPr>
        <w:t>%  и</w:t>
      </w:r>
      <w:proofErr w:type="gramEnd"/>
      <w:r w:rsidR="00426435" w:rsidRPr="0018076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D549D" w:rsidRPr="00180760">
        <w:rPr>
          <w:rFonts w:ascii="Times New Roman" w:hAnsi="Times New Roman" w:cs="Times New Roman"/>
          <w:sz w:val="28"/>
          <w:szCs w:val="28"/>
        </w:rPr>
        <w:t>8128,2</w:t>
      </w:r>
      <w:r w:rsidR="00426435"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34689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lastRenderedPageBreak/>
        <w:t>Удельный вес неналоговых доходов в общем объеме доходов районного бюджета</w:t>
      </w:r>
      <w:r w:rsidR="00663008" w:rsidRPr="00180760">
        <w:rPr>
          <w:rFonts w:ascii="Times New Roman" w:hAnsi="Times New Roman" w:cs="Times New Roman"/>
          <w:b/>
          <w:sz w:val="28"/>
          <w:szCs w:val="28"/>
        </w:rPr>
        <w:t xml:space="preserve"> незначителен </w:t>
      </w:r>
      <w:proofErr w:type="gramStart"/>
      <w:r w:rsidR="00663008" w:rsidRPr="0018076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составляет</w:t>
      </w:r>
      <w:proofErr w:type="gramEnd"/>
      <w:r w:rsidRPr="00180760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1D549D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F9F" w:rsidRPr="00180760">
        <w:rPr>
          <w:rFonts w:ascii="Times New Roman" w:hAnsi="Times New Roman" w:cs="Times New Roman"/>
          <w:b/>
          <w:sz w:val="28"/>
          <w:szCs w:val="28"/>
        </w:rPr>
        <w:t xml:space="preserve">году   </w:t>
      </w:r>
      <w:r w:rsidR="008220F5" w:rsidRPr="00180760">
        <w:rPr>
          <w:rFonts w:ascii="Times New Roman" w:hAnsi="Times New Roman" w:cs="Times New Roman"/>
          <w:b/>
          <w:sz w:val="28"/>
          <w:szCs w:val="28"/>
        </w:rPr>
        <w:t>0,</w:t>
      </w:r>
      <w:r w:rsidR="001D549D" w:rsidRPr="00180760">
        <w:rPr>
          <w:rFonts w:ascii="Times New Roman" w:hAnsi="Times New Roman" w:cs="Times New Roman"/>
          <w:b/>
          <w:sz w:val="28"/>
          <w:szCs w:val="28"/>
        </w:rPr>
        <w:t>6</w:t>
      </w:r>
      <w:r w:rsidRPr="00180760">
        <w:rPr>
          <w:rFonts w:ascii="Times New Roman" w:hAnsi="Times New Roman" w:cs="Times New Roman"/>
          <w:b/>
          <w:sz w:val="28"/>
          <w:szCs w:val="28"/>
        </w:rPr>
        <w:t>%</w:t>
      </w:r>
      <w:r w:rsidR="007C2F9F" w:rsidRPr="00180760">
        <w:rPr>
          <w:rFonts w:ascii="Times New Roman" w:hAnsi="Times New Roman" w:cs="Times New Roman"/>
          <w:b/>
          <w:sz w:val="28"/>
          <w:szCs w:val="28"/>
        </w:rPr>
        <w:t>, в 202</w:t>
      </w:r>
      <w:r w:rsidR="001D549D" w:rsidRPr="00180760">
        <w:rPr>
          <w:rFonts w:ascii="Times New Roman" w:hAnsi="Times New Roman" w:cs="Times New Roman"/>
          <w:b/>
          <w:sz w:val="28"/>
          <w:szCs w:val="28"/>
        </w:rPr>
        <w:t>5</w:t>
      </w:r>
      <w:r w:rsidR="007C2F9F" w:rsidRPr="00180760">
        <w:rPr>
          <w:rFonts w:ascii="Times New Roman" w:hAnsi="Times New Roman" w:cs="Times New Roman"/>
          <w:b/>
          <w:sz w:val="28"/>
          <w:szCs w:val="28"/>
        </w:rPr>
        <w:t xml:space="preserve"> году 0</w:t>
      </w:r>
      <w:r w:rsidR="00B31F12" w:rsidRPr="00180760">
        <w:rPr>
          <w:rFonts w:ascii="Times New Roman" w:hAnsi="Times New Roman" w:cs="Times New Roman"/>
          <w:b/>
          <w:sz w:val="28"/>
          <w:szCs w:val="28"/>
        </w:rPr>
        <w:t>,</w:t>
      </w:r>
      <w:r w:rsidR="007C2F9F" w:rsidRPr="00180760">
        <w:rPr>
          <w:rFonts w:ascii="Times New Roman" w:hAnsi="Times New Roman" w:cs="Times New Roman"/>
          <w:b/>
          <w:sz w:val="28"/>
          <w:szCs w:val="28"/>
        </w:rPr>
        <w:t>6% и в 202</w:t>
      </w:r>
      <w:r w:rsidR="001D549D" w:rsidRPr="00180760">
        <w:rPr>
          <w:rFonts w:ascii="Times New Roman" w:hAnsi="Times New Roman" w:cs="Times New Roman"/>
          <w:b/>
          <w:sz w:val="28"/>
          <w:szCs w:val="28"/>
        </w:rPr>
        <w:t>6</w:t>
      </w:r>
      <w:r w:rsidR="007C2F9F" w:rsidRPr="00180760">
        <w:rPr>
          <w:rFonts w:ascii="Times New Roman" w:hAnsi="Times New Roman" w:cs="Times New Roman"/>
          <w:b/>
          <w:sz w:val="28"/>
          <w:szCs w:val="28"/>
        </w:rPr>
        <w:t xml:space="preserve"> году  0</w:t>
      </w:r>
      <w:r w:rsidR="00B31F12" w:rsidRPr="00180760">
        <w:rPr>
          <w:rFonts w:ascii="Times New Roman" w:hAnsi="Times New Roman" w:cs="Times New Roman"/>
          <w:b/>
          <w:sz w:val="28"/>
          <w:szCs w:val="28"/>
        </w:rPr>
        <w:t>,</w:t>
      </w:r>
      <w:r w:rsidR="001D549D" w:rsidRPr="00180760">
        <w:rPr>
          <w:rFonts w:ascii="Times New Roman" w:hAnsi="Times New Roman" w:cs="Times New Roman"/>
          <w:b/>
          <w:sz w:val="28"/>
          <w:szCs w:val="28"/>
        </w:rPr>
        <w:t>6</w:t>
      </w:r>
      <w:r w:rsidR="007C2F9F" w:rsidRPr="00180760">
        <w:rPr>
          <w:rFonts w:ascii="Times New Roman" w:hAnsi="Times New Roman" w:cs="Times New Roman"/>
          <w:b/>
          <w:sz w:val="28"/>
          <w:szCs w:val="28"/>
        </w:rPr>
        <w:t>%</w:t>
      </w:r>
      <w:r w:rsidRPr="00180760">
        <w:rPr>
          <w:rFonts w:ascii="Times New Roman" w:hAnsi="Times New Roman" w:cs="Times New Roman"/>
          <w:b/>
          <w:sz w:val="28"/>
          <w:szCs w:val="28"/>
        </w:rPr>
        <w:t>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  </w:t>
      </w:r>
    </w:p>
    <w:p w:rsidR="0033309A" w:rsidRPr="00180760" w:rsidRDefault="00D34689" w:rsidP="00333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ab/>
      </w:r>
      <w:r w:rsidRPr="00180760">
        <w:rPr>
          <w:rFonts w:ascii="Times New Roman" w:hAnsi="Times New Roman" w:cs="Times New Roman"/>
          <w:sz w:val="28"/>
          <w:szCs w:val="28"/>
        </w:rPr>
        <w:t>Поступление доходов от сдачи в аренду имущества, находящегося  в оперативном управлении органов управления муниципальных районов и созданных ими учреждений  (за исключением имущества  муниципальных бюджетных и автономных учреждений), доходов, получаемых в виде арендной платы за  земельные  участки, государственная собственность  на которые не разграничена,  а также  средства от продажи права на заключение договоров аренды указанных земельных участков, доходов, получаемых в виде арендной платы, а также средства от продажи права на заключение договоров аренды за земли, находящиеся в собственности  муниципальных районов (за исключением  земельных участков муниципальных бюджетных и автономных учреждений) прогнозируется на 202</w:t>
      </w:r>
      <w:r w:rsidR="001D549D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 с </w:t>
      </w:r>
      <w:r w:rsidR="007C2F9F" w:rsidRPr="00180760">
        <w:rPr>
          <w:rFonts w:ascii="Times New Roman" w:hAnsi="Times New Roman" w:cs="Times New Roman"/>
          <w:sz w:val="28"/>
          <w:szCs w:val="28"/>
        </w:rPr>
        <w:t>у</w:t>
      </w:r>
      <w:r w:rsidR="001D549D" w:rsidRPr="00180760">
        <w:rPr>
          <w:rFonts w:ascii="Times New Roman" w:hAnsi="Times New Roman" w:cs="Times New Roman"/>
          <w:sz w:val="28"/>
          <w:szCs w:val="28"/>
        </w:rPr>
        <w:t>в</w:t>
      </w:r>
      <w:r w:rsidR="007C2F9F" w:rsidRPr="00180760">
        <w:rPr>
          <w:rFonts w:ascii="Times New Roman" w:hAnsi="Times New Roman" w:cs="Times New Roman"/>
          <w:sz w:val="28"/>
          <w:szCs w:val="28"/>
        </w:rPr>
        <w:t>е</w:t>
      </w:r>
      <w:r w:rsidR="001D549D" w:rsidRPr="00180760">
        <w:rPr>
          <w:rFonts w:ascii="Times New Roman" w:hAnsi="Times New Roman" w:cs="Times New Roman"/>
          <w:sz w:val="28"/>
          <w:szCs w:val="28"/>
        </w:rPr>
        <w:t>лич</w:t>
      </w:r>
      <w:r w:rsidR="007C2F9F" w:rsidRPr="00180760">
        <w:rPr>
          <w:rFonts w:ascii="Times New Roman" w:hAnsi="Times New Roman" w:cs="Times New Roman"/>
          <w:sz w:val="28"/>
          <w:szCs w:val="28"/>
        </w:rPr>
        <w:t>ением</w:t>
      </w:r>
      <w:r w:rsidR="0099226E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EA5642" w:rsidRPr="00180760">
        <w:rPr>
          <w:rFonts w:ascii="Times New Roman" w:hAnsi="Times New Roman" w:cs="Times New Roman"/>
          <w:sz w:val="28"/>
          <w:szCs w:val="28"/>
        </w:rPr>
        <w:t>2</w:t>
      </w:r>
      <w:r w:rsidR="001D549D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 на  </w:t>
      </w:r>
      <w:r w:rsidR="001D549D" w:rsidRPr="00180760">
        <w:rPr>
          <w:rFonts w:ascii="Times New Roman" w:hAnsi="Times New Roman" w:cs="Times New Roman"/>
          <w:sz w:val="28"/>
          <w:szCs w:val="28"/>
        </w:rPr>
        <w:t>0,2</w:t>
      </w:r>
      <w:r w:rsidR="00EA564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% или на сумму </w:t>
      </w:r>
      <w:r w:rsidR="001D549D" w:rsidRPr="00180760">
        <w:rPr>
          <w:rFonts w:ascii="Times New Roman" w:hAnsi="Times New Roman" w:cs="Times New Roman"/>
          <w:sz w:val="28"/>
          <w:szCs w:val="28"/>
        </w:rPr>
        <w:t>13,3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 составляет   </w:t>
      </w:r>
      <w:r w:rsidR="001D549D" w:rsidRPr="00180760">
        <w:rPr>
          <w:rFonts w:ascii="Times New Roman" w:hAnsi="Times New Roman" w:cs="Times New Roman"/>
          <w:sz w:val="28"/>
          <w:szCs w:val="28"/>
        </w:rPr>
        <w:t>6470,3</w:t>
      </w:r>
      <w:r w:rsidR="0099226E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33309A" w:rsidRPr="00180760">
        <w:rPr>
          <w:rFonts w:ascii="Times New Roman" w:hAnsi="Times New Roman" w:cs="Times New Roman"/>
          <w:sz w:val="28"/>
          <w:szCs w:val="28"/>
        </w:rPr>
        <w:t>тыс. руб.,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33309A" w:rsidRPr="00180760">
        <w:rPr>
          <w:rFonts w:ascii="Times New Roman" w:hAnsi="Times New Roman" w:cs="Times New Roman"/>
          <w:sz w:val="28"/>
          <w:szCs w:val="28"/>
        </w:rPr>
        <w:t>на 202</w:t>
      </w:r>
      <w:r w:rsidR="00E210F6" w:rsidRPr="00180760">
        <w:rPr>
          <w:rFonts w:ascii="Times New Roman" w:hAnsi="Times New Roman" w:cs="Times New Roman"/>
          <w:sz w:val="28"/>
          <w:szCs w:val="28"/>
        </w:rPr>
        <w:t>5</w:t>
      </w:r>
      <w:r w:rsidR="0033309A" w:rsidRPr="00180760">
        <w:rPr>
          <w:rFonts w:ascii="Times New Roman" w:hAnsi="Times New Roman" w:cs="Times New Roman"/>
          <w:sz w:val="28"/>
          <w:szCs w:val="28"/>
        </w:rPr>
        <w:t>-202</w:t>
      </w:r>
      <w:r w:rsidR="001D549D" w:rsidRPr="00180760">
        <w:rPr>
          <w:rFonts w:ascii="Times New Roman" w:hAnsi="Times New Roman" w:cs="Times New Roman"/>
          <w:sz w:val="28"/>
          <w:szCs w:val="28"/>
        </w:rPr>
        <w:t>6</w:t>
      </w:r>
      <w:r w:rsidR="0033309A" w:rsidRPr="00180760">
        <w:rPr>
          <w:rFonts w:ascii="Times New Roman" w:hAnsi="Times New Roman" w:cs="Times New Roman"/>
          <w:sz w:val="28"/>
          <w:szCs w:val="28"/>
        </w:rPr>
        <w:t xml:space="preserve"> гг.  поступление доходов прогнозируется на уровне 202</w:t>
      </w:r>
      <w:r w:rsidR="001D549D" w:rsidRPr="00180760">
        <w:rPr>
          <w:rFonts w:ascii="Times New Roman" w:hAnsi="Times New Roman" w:cs="Times New Roman"/>
          <w:sz w:val="28"/>
          <w:szCs w:val="28"/>
        </w:rPr>
        <w:t>4</w:t>
      </w:r>
      <w:r w:rsidR="0033309A" w:rsidRPr="00180760">
        <w:rPr>
          <w:rFonts w:ascii="Times New Roman" w:hAnsi="Times New Roman" w:cs="Times New Roman"/>
          <w:sz w:val="28"/>
          <w:szCs w:val="28"/>
        </w:rPr>
        <w:t xml:space="preserve"> года и составляет </w:t>
      </w:r>
      <w:r w:rsidR="001D549D" w:rsidRPr="00180760">
        <w:rPr>
          <w:rFonts w:ascii="Times New Roman" w:hAnsi="Times New Roman" w:cs="Times New Roman"/>
          <w:sz w:val="28"/>
          <w:szCs w:val="28"/>
        </w:rPr>
        <w:t xml:space="preserve">6470,3 </w:t>
      </w:r>
      <w:r w:rsidR="0033309A" w:rsidRPr="00180760">
        <w:rPr>
          <w:rFonts w:ascii="Times New Roman" w:hAnsi="Times New Roman" w:cs="Times New Roman"/>
          <w:sz w:val="28"/>
          <w:szCs w:val="28"/>
        </w:rPr>
        <w:t>тыс. руб. ежегодно.</w:t>
      </w:r>
    </w:p>
    <w:p w:rsidR="00D34689" w:rsidRPr="00180760" w:rsidRDefault="006B4ECE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 xml:space="preserve">Поступление доходов от использования имущества, находящегося </w:t>
      </w:r>
      <w:r w:rsidR="00D90B50" w:rsidRPr="00180760">
        <w:rPr>
          <w:rFonts w:ascii="Times New Roman" w:hAnsi="Times New Roman" w:cs="Times New Roman"/>
          <w:sz w:val="28"/>
          <w:szCs w:val="28"/>
        </w:rPr>
        <w:t xml:space="preserve">в государственной и муниципальной </w:t>
      </w:r>
      <w:proofErr w:type="gramStart"/>
      <w:r w:rsidR="00D90B50" w:rsidRPr="0018076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15130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4D675A" w:rsidRPr="00180760">
        <w:rPr>
          <w:rFonts w:ascii="Times New Roman" w:hAnsi="Times New Roman" w:cs="Times New Roman"/>
          <w:sz w:val="28"/>
          <w:szCs w:val="28"/>
        </w:rPr>
        <w:t>планируется</w:t>
      </w:r>
      <w:proofErr w:type="gramEnd"/>
      <w:r w:rsidR="004D675A" w:rsidRPr="00180760">
        <w:rPr>
          <w:rFonts w:ascii="Times New Roman" w:hAnsi="Times New Roman" w:cs="Times New Roman"/>
          <w:sz w:val="28"/>
          <w:szCs w:val="28"/>
        </w:rPr>
        <w:t xml:space="preserve"> согласно прогнозных данных отдела по имущественным и земельным отношениям администрации Нижнеингашского района по заключенным договорам.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 xml:space="preserve">Платежи при пользовании природными ресурсами </w:t>
      </w:r>
      <w:r w:rsidRPr="00180760">
        <w:rPr>
          <w:rFonts w:ascii="Times New Roman" w:hAnsi="Times New Roman" w:cs="Times New Roman"/>
          <w:sz w:val="28"/>
          <w:szCs w:val="28"/>
        </w:rPr>
        <w:t xml:space="preserve">  планируются на 202</w:t>
      </w:r>
      <w:r w:rsidR="00E210F6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803463" w:rsidRPr="00180760">
        <w:rPr>
          <w:rFonts w:ascii="Times New Roman" w:hAnsi="Times New Roman" w:cs="Times New Roman"/>
          <w:sz w:val="28"/>
          <w:szCs w:val="28"/>
        </w:rPr>
        <w:t>50</w:t>
      </w:r>
      <w:r w:rsidR="00F36F67" w:rsidRPr="00180760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F36F67" w:rsidRPr="00180760">
        <w:rPr>
          <w:rFonts w:ascii="Times New Roman" w:hAnsi="Times New Roman" w:cs="Times New Roman"/>
          <w:sz w:val="28"/>
          <w:szCs w:val="28"/>
        </w:rPr>
        <w:t>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E210F6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3463" w:rsidRPr="00180760">
        <w:rPr>
          <w:rFonts w:ascii="Times New Roman" w:hAnsi="Times New Roman" w:cs="Times New Roman"/>
          <w:sz w:val="28"/>
          <w:szCs w:val="28"/>
        </w:rPr>
        <w:t xml:space="preserve"> 5</w:t>
      </w:r>
      <w:r w:rsidR="00F36F67" w:rsidRPr="00180760">
        <w:rPr>
          <w:rFonts w:ascii="Times New Roman" w:hAnsi="Times New Roman" w:cs="Times New Roman"/>
          <w:sz w:val="28"/>
          <w:szCs w:val="28"/>
        </w:rPr>
        <w:t>25,0</w:t>
      </w:r>
      <w:r w:rsidR="0080346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E210F6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803463" w:rsidRPr="00180760">
        <w:rPr>
          <w:rFonts w:ascii="Times New Roman" w:hAnsi="Times New Roman" w:cs="Times New Roman"/>
          <w:sz w:val="28"/>
          <w:szCs w:val="28"/>
        </w:rPr>
        <w:t>54</w:t>
      </w:r>
      <w:r w:rsidR="00F36F67" w:rsidRPr="00180760">
        <w:rPr>
          <w:rFonts w:ascii="Times New Roman" w:hAnsi="Times New Roman" w:cs="Times New Roman"/>
          <w:sz w:val="28"/>
          <w:szCs w:val="28"/>
        </w:rPr>
        <w:t>5,9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A676E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 xml:space="preserve">Доходы от продажи материальных и нематериальных активов </w:t>
      </w:r>
      <w:r w:rsidRPr="00180760">
        <w:rPr>
          <w:rFonts w:ascii="Times New Roman" w:hAnsi="Times New Roman" w:cs="Times New Roman"/>
          <w:sz w:val="28"/>
          <w:szCs w:val="28"/>
        </w:rPr>
        <w:t>планируются на 202</w:t>
      </w:r>
      <w:r w:rsidR="00E210F6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210F6" w:rsidRPr="00180760">
        <w:rPr>
          <w:rFonts w:ascii="Times New Roman" w:hAnsi="Times New Roman" w:cs="Times New Roman"/>
          <w:sz w:val="28"/>
          <w:szCs w:val="28"/>
        </w:rPr>
        <w:t>1292</w:t>
      </w:r>
      <w:r w:rsidR="005A2E3D" w:rsidRPr="00180760">
        <w:rPr>
          <w:rFonts w:ascii="Times New Roman" w:hAnsi="Times New Roman" w:cs="Times New Roman"/>
          <w:sz w:val="28"/>
          <w:szCs w:val="28"/>
        </w:rPr>
        <w:t>,8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E210F6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году </w:t>
      </w:r>
      <w:r w:rsidR="00E210F6" w:rsidRPr="0018076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210F6" w:rsidRPr="00180760">
        <w:rPr>
          <w:rFonts w:ascii="Times New Roman" w:hAnsi="Times New Roman" w:cs="Times New Roman"/>
          <w:sz w:val="28"/>
          <w:szCs w:val="28"/>
        </w:rPr>
        <w:t xml:space="preserve"> 2026 году </w:t>
      </w:r>
      <w:r w:rsidRPr="00180760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5A2E3D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E210F6" w:rsidRPr="00180760">
        <w:rPr>
          <w:rFonts w:ascii="Times New Roman" w:hAnsi="Times New Roman" w:cs="Times New Roman"/>
          <w:sz w:val="28"/>
          <w:szCs w:val="28"/>
        </w:rPr>
        <w:t>350</w:t>
      </w:r>
      <w:r w:rsidR="00B910BB" w:rsidRPr="00180760">
        <w:rPr>
          <w:rFonts w:ascii="Times New Roman" w:hAnsi="Times New Roman" w:cs="Times New Roman"/>
          <w:sz w:val="28"/>
          <w:szCs w:val="28"/>
        </w:rPr>
        <w:t>,0</w:t>
      </w:r>
      <w:r w:rsidR="00A9723B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="005A2E3D" w:rsidRPr="00180760">
        <w:rPr>
          <w:rFonts w:ascii="Times New Roman" w:hAnsi="Times New Roman" w:cs="Times New Roman"/>
          <w:sz w:val="28"/>
          <w:szCs w:val="28"/>
        </w:rPr>
        <w:t>по информации отдела по имущественным и земельным отношениям администрации района</w:t>
      </w:r>
      <w:r w:rsidR="005A676E" w:rsidRPr="0018076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6116F" w:rsidRPr="00180760" w:rsidRDefault="0036116F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-доходы от продажи земельных участков, государственная собственность на которые не разграничена планируются </w:t>
      </w:r>
      <w:r w:rsidR="00D158DD" w:rsidRPr="001807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A642A" w:rsidRPr="00180760">
        <w:rPr>
          <w:rFonts w:ascii="Times New Roman" w:hAnsi="Times New Roman" w:cs="Times New Roman"/>
          <w:sz w:val="28"/>
          <w:szCs w:val="28"/>
        </w:rPr>
        <w:t>350</w:t>
      </w:r>
      <w:r w:rsidR="00D158DD" w:rsidRPr="00180760">
        <w:rPr>
          <w:rFonts w:ascii="Times New Roman" w:hAnsi="Times New Roman" w:cs="Times New Roman"/>
          <w:sz w:val="28"/>
          <w:szCs w:val="28"/>
        </w:rPr>
        <w:t>,0 тыс. руб. ежегодно</w:t>
      </w:r>
      <w:r w:rsidR="009004A9" w:rsidRPr="00180760">
        <w:rPr>
          <w:rFonts w:ascii="Times New Roman" w:hAnsi="Times New Roman" w:cs="Times New Roman"/>
          <w:sz w:val="28"/>
          <w:szCs w:val="28"/>
        </w:rPr>
        <w:t xml:space="preserve"> от физических и юридических лиц</w:t>
      </w:r>
      <w:r w:rsidR="00D158DD" w:rsidRPr="00180760">
        <w:rPr>
          <w:rFonts w:ascii="Times New Roman" w:hAnsi="Times New Roman" w:cs="Times New Roman"/>
          <w:sz w:val="28"/>
          <w:szCs w:val="28"/>
        </w:rPr>
        <w:t>;</w:t>
      </w:r>
    </w:p>
    <w:p w:rsidR="00C018C8" w:rsidRPr="00180760" w:rsidRDefault="00275C16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-</w:t>
      </w:r>
      <w:r w:rsidR="00A142DA" w:rsidRPr="00180760">
        <w:rPr>
          <w:rFonts w:ascii="Times New Roman" w:hAnsi="Times New Roman" w:cs="Times New Roman"/>
          <w:sz w:val="28"/>
          <w:szCs w:val="28"/>
        </w:rPr>
        <w:t xml:space="preserve">доходы от продажи земельных участков, находящихся в </w:t>
      </w:r>
      <w:proofErr w:type="gramStart"/>
      <w:r w:rsidR="00A142DA" w:rsidRPr="00180760">
        <w:rPr>
          <w:rFonts w:ascii="Times New Roman" w:hAnsi="Times New Roman" w:cs="Times New Roman"/>
          <w:sz w:val="28"/>
          <w:szCs w:val="28"/>
        </w:rPr>
        <w:t>собственности  муниципальных</w:t>
      </w:r>
      <w:proofErr w:type="gramEnd"/>
      <w:r w:rsidR="00A142DA" w:rsidRPr="00180760">
        <w:rPr>
          <w:rFonts w:ascii="Times New Roman" w:hAnsi="Times New Roman" w:cs="Times New Roman"/>
          <w:sz w:val="28"/>
          <w:szCs w:val="28"/>
        </w:rPr>
        <w:t xml:space="preserve"> районов (за исключением земельных участков муниципальных бюджетных и автономных учреждений) прогнозируются в </w:t>
      </w:r>
      <w:r w:rsidR="00C95043" w:rsidRPr="00180760">
        <w:rPr>
          <w:rFonts w:ascii="Times New Roman" w:hAnsi="Times New Roman" w:cs="Times New Roman"/>
          <w:sz w:val="28"/>
          <w:szCs w:val="28"/>
        </w:rPr>
        <w:t>соответствии с договором купли-продажи в рассрочку  ООО «Альянс –</w:t>
      </w:r>
      <w:proofErr w:type="spellStart"/>
      <w:r w:rsidR="00C95043" w:rsidRPr="00180760">
        <w:rPr>
          <w:rFonts w:ascii="Times New Roman" w:hAnsi="Times New Roman" w:cs="Times New Roman"/>
          <w:sz w:val="28"/>
          <w:szCs w:val="28"/>
        </w:rPr>
        <w:t>Лоджистик</w:t>
      </w:r>
      <w:proofErr w:type="spellEnd"/>
      <w:r w:rsidR="00C95043" w:rsidRPr="00180760">
        <w:rPr>
          <w:rFonts w:ascii="Times New Roman" w:hAnsi="Times New Roman" w:cs="Times New Roman"/>
          <w:sz w:val="28"/>
          <w:szCs w:val="28"/>
        </w:rPr>
        <w:t>» на 202</w:t>
      </w:r>
      <w:r w:rsidR="008A642A" w:rsidRPr="00180760">
        <w:rPr>
          <w:rFonts w:ascii="Times New Roman" w:hAnsi="Times New Roman" w:cs="Times New Roman"/>
          <w:sz w:val="28"/>
          <w:szCs w:val="28"/>
        </w:rPr>
        <w:t>4</w:t>
      </w:r>
      <w:r w:rsidR="00C95043" w:rsidRPr="0018076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A642A" w:rsidRPr="00180760">
        <w:rPr>
          <w:rFonts w:ascii="Times New Roman" w:hAnsi="Times New Roman" w:cs="Times New Roman"/>
          <w:sz w:val="28"/>
          <w:szCs w:val="28"/>
        </w:rPr>
        <w:t>92,8</w:t>
      </w:r>
      <w:r w:rsidR="00C95043" w:rsidRPr="0018076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8A642A" w:rsidRPr="00180760">
        <w:rPr>
          <w:rFonts w:ascii="Times New Roman" w:hAnsi="Times New Roman" w:cs="Times New Roman"/>
          <w:sz w:val="28"/>
          <w:szCs w:val="28"/>
        </w:rPr>
        <w:t xml:space="preserve">5-2026 </w:t>
      </w:r>
      <w:r w:rsidR="00C95043" w:rsidRPr="00180760">
        <w:rPr>
          <w:rFonts w:ascii="Times New Roman" w:hAnsi="Times New Roman" w:cs="Times New Roman"/>
          <w:sz w:val="28"/>
          <w:szCs w:val="28"/>
        </w:rPr>
        <w:t xml:space="preserve"> год</w:t>
      </w:r>
      <w:r w:rsidR="008A642A" w:rsidRPr="00180760">
        <w:rPr>
          <w:rFonts w:ascii="Times New Roman" w:hAnsi="Times New Roman" w:cs="Times New Roman"/>
          <w:sz w:val="28"/>
          <w:szCs w:val="28"/>
        </w:rPr>
        <w:t>ы</w:t>
      </w:r>
      <w:r w:rsidR="00C9504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38576F" w:rsidRPr="00180760">
        <w:rPr>
          <w:rFonts w:ascii="Times New Roman" w:hAnsi="Times New Roman" w:cs="Times New Roman"/>
          <w:sz w:val="28"/>
          <w:szCs w:val="28"/>
        </w:rPr>
        <w:t>поступления не планируются</w:t>
      </w:r>
      <w:r w:rsidR="00333C3C" w:rsidRPr="00180760">
        <w:rPr>
          <w:rFonts w:ascii="Times New Roman" w:hAnsi="Times New Roman" w:cs="Times New Roman"/>
          <w:sz w:val="28"/>
          <w:szCs w:val="28"/>
        </w:rPr>
        <w:t>;</w:t>
      </w:r>
    </w:p>
    <w:p w:rsidR="00880C52" w:rsidRPr="00180760" w:rsidRDefault="00333C3C" w:rsidP="00D4274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lastRenderedPageBreak/>
        <w:t xml:space="preserve">-доходы от реализации иного имущества, находящегося в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собственности  муниципальных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районов (за исключением имущества  муниципальных бюджетных и автономных учреждений, а также имущества муниципальных  унитарных предприятий, в том числе  казенных), в части реализации   основных средств по указанному имуществу также прогнозируются в соответствии с договором купли-продажи в рассрочку ООО «Альянс»-</w:t>
      </w:r>
      <w:proofErr w:type="spellStart"/>
      <w:r w:rsidRPr="00180760">
        <w:rPr>
          <w:rFonts w:ascii="Times New Roman" w:hAnsi="Times New Roman" w:cs="Times New Roman"/>
          <w:sz w:val="28"/>
          <w:szCs w:val="28"/>
        </w:rPr>
        <w:t>Лоджистик</w:t>
      </w:r>
      <w:proofErr w:type="spellEnd"/>
      <w:r w:rsidRPr="00180760">
        <w:rPr>
          <w:rFonts w:ascii="Times New Roman" w:hAnsi="Times New Roman" w:cs="Times New Roman"/>
          <w:sz w:val="28"/>
          <w:szCs w:val="28"/>
        </w:rPr>
        <w:t>» на 202</w:t>
      </w:r>
      <w:r w:rsidR="008A642A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A642A" w:rsidRPr="00180760">
        <w:rPr>
          <w:rFonts w:ascii="Times New Roman" w:hAnsi="Times New Roman" w:cs="Times New Roman"/>
          <w:sz w:val="28"/>
          <w:szCs w:val="28"/>
        </w:rPr>
        <w:t>85</w:t>
      </w:r>
      <w:r w:rsidR="00E14720" w:rsidRPr="00180760">
        <w:rPr>
          <w:rFonts w:ascii="Times New Roman" w:hAnsi="Times New Roman" w:cs="Times New Roman"/>
          <w:sz w:val="28"/>
          <w:szCs w:val="28"/>
        </w:rPr>
        <w:t>0,</w:t>
      </w:r>
      <w:r w:rsidR="008A642A" w:rsidRPr="00180760">
        <w:rPr>
          <w:rFonts w:ascii="Times New Roman" w:hAnsi="Times New Roman" w:cs="Times New Roman"/>
          <w:sz w:val="28"/>
          <w:szCs w:val="28"/>
        </w:rPr>
        <w:t>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8A642A" w:rsidRPr="00180760">
        <w:rPr>
          <w:rFonts w:ascii="Times New Roman" w:hAnsi="Times New Roman" w:cs="Times New Roman"/>
          <w:sz w:val="28"/>
          <w:szCs w:val="28"/>
        </w:rPr>
        <w:t>5-2026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</w:t>
      </w:r>
      <w:r w:rsidR="008A642A" w:rsidRPr="00180760">
        <w:rPr>
          <w:rFonts w:ascii="Times New Roman" w:hAnsi="Times New Roman" w:cs="Times New Roman"/>
          <w:sz w:val="28"/>
          <w:szCs w:val="28"/>
        </w:rPr>
        <w:t>ы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E14720" w:rsidRPr="00180760">
        <w:rPr>
          <w:rFonts w:ascii="Times New Roman" w:hAnsi="Times New Roman" w:cs="Times New Roman"/>
          <w:sz w:val="28"/>
          <w:szCs w:val="28"/>
        </w:rPr>
        <w:t>поступления не планируются</w:t>
      </w:r>
      <w:r w:rsidRPr="00180760">
        <w:rPr>
          <w:rFonts w:ascii="Times New Roman" w:hAnsi="Times New Roman" w:cs="Times New Roman"/>
          <w:sz w:val="28"/>
          <w:szCs w:val="28"/>
        </w:rPr>
        <w:t xml:space="preserve">. </w:t>
      </w:r>
      <w:r w:rsidR="00C30ECE" w:rsidRPr="00180760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E14720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Штрафы, санкции, возмещение ущерба</w:t>
      </w:r>
      <w:r w:rsidRPr="00180760">
        <w:rPr>
          <w:rFonts w:ascii="Times New Roman" w:hAnsi="Times New Roman" w:cs="Times New Roman"/>
          <w:sz w:val="28"/>
          <w:szCs w:val="28"/>
        </w:rPr>
        <w:t xml:space="preserve"> планируются </w:t>
      </w:r>
      <w:r w:rsidR="00F032D8" w:rsidRPr="00180760">
        <w:rPr>
          <w:rFonts w:ascii="Times New Roman" w:hAnsi="Times New Roman" w:cs="Times New Roman"/>
          <w:sz w:val="28"/>
          <w:szCs w:val="28"/>
        </w:rPr>
        <w:t xml:space="preserve">на 2024 год в сумме 712,0 тыс. руб., </w:t>
      </w:r>
      <w:r w:rsidRPr="00180760">
        <w:rPr>
          <w:rFonts w:ascii="Times New Roman" w:hAnsi="Times New Roman" w:cs="Times New Roman"/>
          <w:sz w:val="28"/>
          <w:szCs w:val="28"/>
        </w:rPr>
        <w:t>на 202</w:t>
      </w:r>
      <w:r w:rsidR="00F032D8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F032D8" w:rsidRPr="00180760">
        <w:rPr>
          <w:rFonts w:ascii="Times New Roman" w:hAnsi="Times New Roman" w:cs="Times New Roman"/>
          <w:sz w:val="28"/>
          <w:szCs w:val="28"/>
        </w:rPr>
        <w:t>-2026</w:t>
      </w:r>
      <w:r w:rsidR="00E14720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год</w:t>
      </w:r>
      <w:r w:rsidR="00E14720" w:rsidRPr="00180760">
        <w:rPr>
          <w:rFonts w:ascii="Times New Roman" w:hAnsi="Times New Roman" w:cs="Times New Roman"/>
          <w:sz w:val="28"/>
          <w:szCs w:val="28"/>
        </w:rPr>
        <w:t>ы</w:t>
      </w:r>
      <w:r w:rsidRPr="0018076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032D8" w:rsidRPr="00180760">
        <w:rPr>
          <w:rFonts w:ascii="Times New Roman" w:hAnsi="Times New Roman" w:cs="Times New Roman"/>
          <w:sz w:val="28"/>
          <w:szCs w:val="28"/>
        </w:rPr>
        <w:t>762</w:t>
      </w:r>
      <w:r w:rsidR="00531621" w:rsidRPr="00180760">
        <w:rPr>
          <w:rFonts w:ascii="Times New Roman" w:hAnsi="Times New Roman" w:cs="Times New Roman"/>
          <w:sz w:val="28"/>
          <w:szCs w:val="28"/>
        </w:rPr>
        <w:t>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14720" w:rsidRPr="00180760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ab/>
        <w:t xml:space="preserve">Анализ </w:t>
      </w:r>
      <w:proofErr w:type="gramStart"/>
      <w:r w:rsidRPr="00180760">
        <w:rPr>
          <w:rFonts w:ascii="Times New Roman" w:hAnsi="Times New Roman" w:cs="Times New Roman"/>
          <w:b/>
          <w:sz w:val="28"/>
          <w:szCs w:val="28"/>
        </w:rPr>
        <w:t>предусмотренных  проектом</w:t>
      </w:r>
      <w:proofErr w:type="gramEnd"/>
      <w:r w:rsidRPr="00180760">
        <w:rPr>
          <w:rFonts w:ascii="Times New Roman" w:hAnsi="Times New Roman" w:cs="Times New Roman"/>
          <w:b/>
          <w:sz w:val="28"/>
          <w:szCs w:val="28"/>
        </w:rPr>
        <w:t xml:space="preserve"> решения неналоговых доходов свидетельствует о стабильно несущественной роли муниципальной собственности  МО Нижнеингашский район в  формировании доходов районного бюджета в целом.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ab/>
      </w:r>
      <w:r w:rsidRPr="00180760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проекте решения прогнозируются на основании 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180760">
        <w:rPr>
          <w:rFonts w:ascii="Times New Roman" w:hAnsi="Times New Roman" w:cs="Times New Roman"/>
          <w:sz w:val="28"/>
          <w:szCs w:val="28"/>
        </w:rPr>
        <w:t>закона Красноярского края "О краевом бюджете на 202</w:t>
      </w:r>
      <w:r w:rsidR="00F032D8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032D8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F032D8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годов"</w:t>
      </w:r>
      <w:r w:rsidR="00160260" w:rsidRPr="00180760">
        <w:rPr>
          <w:rFonts w:ascii="Times New Roman" w:hAnsi="Times New Roman" w:cs="Times New Roman"/>
          <w:sz w:val="28"/>
          <w:szCs w:val="28"/>
        </w:rPr>
        <w:t xml:space="preserve"> и заключенными соглашениями между районном и поселениями в части передачи полномочий в области культуры.</w:t>
      </w:r>
    </w:p>
    <w:p w:rsidR="00D34689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Безвозмездные поступления на 202</w:t>
      </w:r>
      <w:r w:rsidR="00F032D8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прогнозируются в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424E24" w:rsidRPr="00180760">
        <w:rPr>
          <w:rFonts w:ascii="Times New Roman" w:hAnsi="Times New Roman" w:cs="Times New Roman"/>
          <w:sz w:val="28"/>
          <w:szCs w:val="28"/>
        </w:rPr>
        <w:t>12</w:t>
      </w:r>
      <w:r w:rsidR="00F032D8" w:rsidRPr="00180760">
        <w:rPr>
          <w:rFonts w:ascii="Times New Roman" w:hAnsi="Times New Roman" w:cs="Times New Roman"/>
          <w:sz w:val="28"/>
          <w:szCs w:val="28"/>
        </w:rPr>
        <w:t>9</w:t>
      </w:r>
      <w:r w:rsidR="00424E24" w:rsidRPr="00180760">
        <w:rPr>
          <w:rFonts w:ascii="Times New Roman" w:hAnsi="Times New Roman" w:cs="Times New Roman"/>
          <w:sz w:val="28"/>
          <w:szCs w:val="28"/>
        </w:rPr>
        <w:t>2</w:t>
      </w:r>
      <w:r w:rsidR="00F032D8" w:rsidRPr="00180760">
        <w:rPr>
          <w:rFonts w:ascii="Times New Roman" w:hAnsi="Times New Roman" w:cs="Times New Roman"/>
          <w:sz w:val="28"/>
          <w:szCs w:val="28"/>
        </w:rPr>
        <w:t>128</w:t>
      </w:r>
      <w:proofErr w:type="gramEnd"/>
      <w:r w:rsidR="00424E24" w:rsidRPr="00180760">
        <w:rPr>
          <w:rFonts w:ascii="Times New Roman" w:hAnsi="Times New Roman" w:cs="Times New Roman"/>
          <w:sz w:val="28"/>
          <w:szCs w:val="28"/>
        </w:rPr>
        <w:t>,</w:t>
      </w:r>
      <w:r w:rsidR="00F032D8" w:rsidRPr="00180760">
        <w:rPr>
          <w:rFonts w:ascii="Times New Roman" w:hAnsi="Times New Roman" w:cs="Times New Roman"/>
          <w:sz w:val="28"/>
          <w:szCs w:val="28"/>
        </w:rPr>
        <w:t>8</w:t>
      </w:r>
      <w:r w:rsidR="0061419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руб. По сравнению с ожидаемым исполнением 20</w:t>
      </w:r>
      <w:r w:rsidR="00E27D6C" w:rsidRPr="00180760">
        <w:rPr>
          <w:rFonts w:ascii="Times New Roman" w:hAnsi="Times New Roman" w:cs="Times New Roman"/>
          <w:sz w:val="28"/>
          <w:szCs w:val="28"/>
        </w:rPr>
        <w:t>2</w:t>
      </w:r>
      <w:r w:rsidR="00F032D8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года  снижение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 безвозмездных  поступлений прогнозируется  на </w:t>
      </w:r>
      <w:r w:rsidR="00F032D8" w:rsidRPr="00180760">
        <w:rPr>
          <w:rFonts w:ascii="Times New Roman" w:hAnsi="Times New Roman" w:cs="Times New Roman"/>
          <w:sz w:val="28"/>
          <w:szCs w:val="28"/>
        </w:rPr>
        <w:t>39570,6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E27D6C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F032D8" w:rsidRPr="00180760">
        <w:rPr>
          <w:rFonts w:ascii="Times New Roman" w:hAnsi="Times New Roman" w:cs="Times New Roman"/>
          <w:sz w:val="28"/>
          <w:szCs w:val="28"/>
        </w:rPr>
        <w:t>3,0</w:t>
      </w:r>
      <w:r w:rsidRPr="0018076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>Безвозмездные поступления на 202</w:t>
      </w:r>
      <w:r w:rsidR="00F032D8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прогнозируются в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1419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424E24" w:rsidRPr="00180760">
        <w:rPr>
          <w:rFonts w:ascii="Times New Roman" w:hAnsi="Times New Roman" w:cs="Times New Roman"/>
          <w:sz w:val="28"/>
          <w:szCs w:val="28"/>
        </w:rPr>
        <w:t>11</w:t>
      </w:r>
      <w:r w:rsidR="00F032D8" w:rsidRPr="00180760">
        <w:rPr>
          <w:rFonts w:ascii="Times New Roman" w:hAnsi="Times New Roman" w:cs="Times New Roman"/>
          <w:sz w:val="28"/>
          <w:szCs w:val="28"/>
        </w:rPr>
        <w:t>986</w:t>
      </w:r>
      <w:r w:rsidR="00424E24" w:rsidRPr="00180760">
        <w:rPr>
          <w:rFonts w:ascii="Times New Roman" w:hAnsi="Times New Roman" w:cs="Times New Roman"/>
          <w:sz w:val="28"/>
          <w:szCs w:val="28"/>
        </w:rPr>
        <w:t>4</w:t>
      </w:r>
      <w:r w:rsidR="00F032D8" w:rsidRPr="00180760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424E24" w:rsidRPr="00180760">
        <w:rPr>
          <w:rFonts w:ascii="Times New Roman" w:hAnsi="Times New Roman" w:cs="Times New Roman"/>
          <w:sz w:val="28"/>
          <w:szCs w:val="28"/>
        </w:rPr>
        <w:t>,</w:t>
      </w:r>
      <w:r w:rsidR="00F032D8" w:rsidRPr="00180760">
        <w:rPr>
          <w:rFonts w:ascii="Times New Roman" w:hAnsi="Times New Roman" w:cs="Times New Roman"/>
          <w:sz w:val="28"/>
          <w:szCs w:val="28"/>
        </w:rPr>
        <w:t>9</w:t>
      </w:r>
      <w:r w:rsidR="00E27D6C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руб. или со снижением к 202</w:t>
      </w:r>
      <w:r w:rsidR="00F032D8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24E24" w:rsidRPr="00180760">
        <w:rPr>
          <w:rFonts w:ascii="Times New Roman" w:hAnsi="Times New Roman" w:cs="Times New Roman"/>
          <w:sz w:val="28"/>
          <w:szCs w:val="28"/>
        </w:rPr>
        <w:t>9</w:t>
      </w:r>
      <w:r w:rsidR="00D7697E" w:rsidRPr="00180760">
        <w:rPr>
          <w:rFonts w:ascii="Times New Roman" w:hAnsi="Times New Roman" w:cs="Times New Roman"/>
          <w:sz w:val="28"/>
          <w:szCs w:val="28"/>
        </w:rPr>
        <w:t>3487</w:t>
      </w:r>
      <w:r w:rsidR="00424E24" w:rsidRPr="00180760">
        <w:rPr>
          <w:rFonts w:ascii="Times New Roman" w:hAnsi="Times New Roman" w:cs="Times New Roman"/>
          <w:sz w:val="28"/>
          <w:szCs w:val="28"/>
        </w:rPr>
        <w:t>,</w:t>
      </w:r>
      <w:r w:rsidR="00D7697E" w:rsidRPr="00180760">
        <w:rPr>
          <w:rFonts w:ascii="Times New Roman" w:hAnsi="Times New Roman" w:cs="Times New Roman"/>
          <w:sz w:val="28"/>
          <w:szCs w:val="28"/>
        </w:rPr>
        <w:t>9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E27D6C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D7697E" w:rsidRPr="00180760">
        <w:rPr>
          <w:rFonts w:ascii="Times New Roman" w:hAnsi="Times New Roman" w:cs="Times New Roman"/>
          <w:sz w:val="28"/>
          <w:szCs w:val="28"/>
        </w:rPr>
        <w:t>7,2</w:t>
      </w:r>
      <w:r w:rsidRPr="00180760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>Безвозмездные поступления на 202</w:t>
      </w:r>
      <w:r w:rsidR="00F032D8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прогнозируются в сумме   </w:t>
      </w:r>
      <w:r w:rsidR="00424E24" w:rsidRPr="00180760">
        <w:rPr>
          <w:rFonts w:ascii="Times New Roman" w:hAnsi="Times New Roman" w:cs="Times New Roman"/>
          <w:sz w:val="28"/>
          <w:szCs w:val="28"/>
        </w:rPr>
        <w:t>117</w:t>
      </w:r>
      <w:r w:rsidR="00F032D8" w:rsidRPr="00180760">
        <w:rPr>
          <w:rFonts w:ascii="Times New Roman" w:hAnsi="Times New Roman" w:cs="Times New Roman"/>
          <w:sz w:val="28"/>
          <w:szCs w:val="28"/>
        </w:rPr>
        <w:t>8</w:t>
      </w:r>
      <w:r w:rsidR="00424E24" w:rsidRPr="00180760">
        <w:rPr>
          <w:rFonts w:ascii="Times New Roman" w:hAnsi="Times New Roman" w:cs="Times New Roman"/>
          <w:sz w:val="28"/>
          <w:szCs w:val="28"/>
        </w:rPr>
        <w:t>6</w:t>
      </w:r>
      <w:r w:rsidR="00F032D8" w:rsidRPr="00180760">
        <w:rPr>
          <w:rFonts w:ascii="Times New Roman" w:hAnsi="Times New Roman" w:cs="Times New Roman"/>
          <w:sz w:val="28"/>
          <w:szCs w:val="28"/>
        </w:rPr>
        <w:t>61</w:t>
      </w:r>
      <w:r w:rsidR="00424E24" w:rsidRPr="00180760">
        <w:rPr>
          <w:rFonts w:ascii="Times New Roman" w:hAnsi="Times New Roman" w:cs="Times New Roman"/>
          <w:sz w:val="28"/>
          <w:szCs w:val="28"/>
        </w:rPr>
        <w:t>,</w:t>
      </w:r>
      <w:r w:rsidR="00F032D8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со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снижением  к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202</w:t>
      </w:r>
      <w:r w:rsidR="00F032D8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D7697E" w:rsidRPr="00180760">
        <w:rPr>
          <w:rFonts w:ascii="Times New Roman" w:hAnsi="Times New Roman" w:cs="Times New Roman"/>
          <w:sz w:val="28"/>
          <w:szCs w:val="28"/>
        </w:rPr>
        <w:t>19979,5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763826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417509" w:rsidRPr="00180760">
        <w:rPr>
          <w:rFonts w:ascii="Times New Roman" w:hAnsi="Times New Roman" w:cs="Times New Roman"/>
          <w:sz w:val="28"/>
          <w:szCs w:val="28"/>
        </w:rPr>
        <w:t>1,</w:t>
      </w:r>
      <w:r w:rsidR="00424E24" w:rsidRPr="00180760">
        <w:rPr>
          <w:rFonts w:ascii="Times New Roman" w:hAnsi="Times New Roman" w:cs="Times New Roman"/>
          <w:sz w:val="28"/>
          <w:szCs w:val="28"/>
        </w:rPr>
        <w:t>7</w:t>
      </w:r>
      <w:r w:rsidR="00417509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</w:r>
      <w:r w:rsidRPr="00180760">
        <w:rPr>
          <w:rFonts w:ascii="Times New Roman" w:hAnsi="Times New Roman" w:cs="Times New Roman"/>
          <w:b/>
          <w:sz w:val="28"/>
          <w:szCs w:val="28"/>
        </w:rPr>
        <w:t>Необходимо отметить, что распределение значительного объема краевых средств производится в течение финансового года.</w:t>
      </w:r>
    </w:p>
    <w:p w:rsidR="00D34689" w:rsidRPr="00180760" w:rsidRDefault="00D34689" w:rsidP="00DF75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Межбюджетные трансферты, выделяемые из краевого бюджета бюджету Нижнеингашского района на 202</w:t>
      </w:r>
      <w:r w:rsidR="00D7697E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 в </w:t>
      </w:r>
      <w:proofErr w:type="gramStart"/>
      <w:r w:rsidRPr="00180760">
        <w:rPr>
          <w:rFonts w:ascii="Times New Roman" w:hAnsi="Times New Roman" w:cs="Times New Roman"/>
          <w:b/>
          <w:sz w:val="28"/>
          <w:szCs w:val="28"/>
        </w:rPr>
        <w:t xml:space="preserve">сумме  </w:t>
      </w:r>
      <w:r w:rsidR="00F55D4A" w:rsidRPr="00180760">
        <w:rPr>
          <w:rFonts w:ascii="Times New Roman" w:hAnsi="Times New Roman" w:cs="Times New Roman"/>
          <w:b/>
          <w:sz w:val="28"/>
          <w:szCs w:val="28"/>
        </w:rPr>
        <w:t>12</w:t>
      </w:r>
      <w:r w:rsidR="00DF755F" w:rsidRPr="00180760">
        <w:rPr>
          <w:rFonts w:ascii="Times New Roman" w:hAnsi="Times New Roman" w:cs="Times New Roman"/>
          <w:b/>
          <w:sz w:val="28"/>
          <w:szCs w:val="28"/>
        </w:rPr>
        <w:t>40838</w:t>
      </w:r>
      <w:proofErr w:type="gramEnd"/>
      <w:r w:rsidR="00F55D4A" w:rsidRPr="00180760">
        <w:rPr>
          <w:rFonts w:ascii="Times New Roman" w:hAnsi="Times New Roman" w:cs="Times New Roman"/>
          <w:b/>
          <w:sz w:val="28"/>
          <w:szCs w:val="28"/>
        </w:rPr>
        <w:t>,</w:t>
      </w:r>
      <w:r w:rsidR="00DF755F" w:rsidRPr="00180760">
        <w:rPr>
          <w:rFonts w:ascii="Times New Roman" w:hAnsi="Times New Roman" w:cs="Times New Roman"/>
          <w:b/>
          <w:sz w:val="28"/>
          <w:szCs w:val="28"/>
        </w:rPr>
        <w:t>2</w:t>
      </w:r>
      <w:r w:rsidR="003A5BD9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b/>
          <w:sz w:val="28"/>
          <w:szCs w:val="28"/>
        </w:rPr>
        <w:t>тыс. руб., в том числе: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-</w:t>
      </w:r>
      <w:r w:rsidR="00416AF4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составили</w:t>
      </w:r>
      <w:r w:rsidR="0010344F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1376F6" w:rsidRPr="001807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376F6" w:rsidRPr="00180760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5D1E15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F55D4A" w:rsidRPr="00180760">
        <w:rPr>
          <w:rFonts w:ascii="Times New Roman" w:hAnsi="Times New Roman" w:cs="Times New Roman"/>
          <w:sz w:val="28"/>
          <w:szCs w:val="28"/>
        </w:rPr>
        <w:t>389378,4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21F10" w:rsidRPr="00180760">
        <w:rPr>
          <w:rFonts w:ascii="Times New Roman" w:hAnsi="Times New Roman" w:cs="Times New Roman"/>
          <w:sz w:val="28"/>
          <w:szCs w:val="28"/>
        </w:rPr>
        <w:t xml:space="preserve"> и по сравнению  с первоначальным бюджетом на 202</w:t>
      </w:r>
      <w:r w:rsidR="00F55D4A" w:rsidRPr="00180760">
        <w:rPr>
          <w:rFonts w:ascii="Times New Roman" w:hAnsi="Times New Roman" w:cs="Times New Roman"/>
          <w:sz w:val="28"/>
          <w:szCs w:val="28"/>
        </w:rPr>
        <w:t>3</w:t>
      </w:r>
      <w:r w:rsidR="00B21F10" w:rsidRPr="00180760">
        <w:rPr>
          <w:rFonts w:ascii="Times New Roman" w:hAnsi="Times New Roman" w:cs="Times New Roman"/>
          <w:sz w:val="28"/>
          <w:szCs w:val="28"/>
        </w:rPr>
        <w:t xml:space="preserve"> год (решение районного Совета депутатов от 2</w:t>
      </w:r>
      <w:r w:rsidR="00756D4E" w:rsidRPr="00180760">
        <w:rPr>
          <w:rFonts w:ascii="Times New Roman" w:hAnsi="Times New Roman" w:cs="Times New Roman"/>
          <w:sz w:val="28"/>
          <w:szCs w:val="28"/>
        </w:rPr>
        <w:t>0</w:t>
      </w:r>
      <w:r w:rsidR="00B21F10" w:rsidRPr="00180760">
        <w:rPr>
          <w:rFonts w:ascii="Times New Roman" w:hAnsi="Times New Roman" w:cs="Times New Roman"/>
          <w:sz w:val="28"/>
          <w:szCs w:val="28"/>
        </w:rPr>
        <w:t>.12.20</w:t>
      </w:r>
      <w:r w:rsidR="008D0C15" w:rsidRPr="00180760">
        <w:rPr>
          <w:rFonts w:ascii="Times New Roman" w:hAnsi="Times New Roman" w:cs="Times New Roman"/>
          <w:sz w:val="28"/>
          <w:szCs w:val="28"/>
        </w:rPr>
        <w:t>2</w:t>
      </w:r>
      <w:r w:rsidR="00756D4E" w:rsidRPr="00180760">
        <w:rPr>
          <w:rFonts w:ascii="Times New Roman" w:hAnsi="Times New Roman" w:cs="Times New Roman"/>
          <w:sz w:val="28"/>
          <w:szCs w:val="28"/>
        </w:rPr>
        <w:t>2</w:t>
      </w:r>
      <w:r w:rsidR="00B21F10" w:rsidRPr="0018076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D0C15" w:rsidRPr="00180760">
        <w:rPr>
          <w:rFonts w:ascii="Times New Roman" w:hAnsi="Times New Roman" w:cs="Times New Roman"/>
          <w:sz w:val="28"/>
          <w:szCs w:val="28"/>
        </w:rPr>
        <w:t>1</w:t>
      </w:r>
      <w:r w:rsidR="00756D4E" w:rsidRPr="00180760">
        <w:rPr>
          <w:rFonts w:ascii="Times New Roman" w:hAnsi="Times New Roman" w:cs="Times New Roman"/>
          <w:sz w:val="28"/>
          <w:szCs w:val="28"/>
        </w:rPr>
        <w:t>9</w:t>
      </w:r>
      <w:r w:rsidR="008D0C15" w:rsidRPr="00180760">
        <w:rPr>
          <w:rFonts w:ascii="Times New Roman" w:hAnsi="Times New Roman" w:cs="Times New Roman"/>
          <w:sz w:val="28"/>
          <w:szCs w:val="28"/>
        </w:rPr>
        <w:t>-</w:t>
      </w:r>
      <w:r w:rsidR="00756D4E" w:rsidRPr="00180760">
        <w:rPr>
          <w:rFonts w:ascii="Times New Roman" w:hAnsi="Times New Roman" w:cs="Times New Roman"/>
          <w:sz w:val="28"/>
          <w:szCs w:val="28"/>
        </w:rPr>
        <w:t>251</w:t>
      </w:r>
      <w:r w:rsidR="00B21F10" w:rsidRPr="00180760">
        <w:rPr>
          <w:rFonts w:ascii="Times New Roman" w:hAnsi="Times New Roman" w:cs="Times New Roman"/>
          <w:sz w:val="28"/>
          <w:szCs w:val="28"/>
        </w:rPr>
        <w:t xml:space="preserve"> «О </w:t>
      </w:r>
      <w:r w:rsidR="00B21F10" w:rsidRPr="00180760">
        <w:rPr>
          <w:rFonts w:ascii="Times New Roman" w:hAnsi="Times New Roman" w:cs="Times New Roman"/>
          <w:sz w:val="28"/>
          <w:szCs w:val="28"/>
        </w:rPr>
        <w:lastRenderedPageBreak/>
        <w:t>районном бюджете на 202</w:t>
      </w:r>
      <w:r w:rsidR="00F55D4A" w:rsidRPr="00180760">
        <w:rPr>
          <w:rFonts w:ascii="Times New Roman" w:hAnsi="Times New Roman" w:cs="Times New Roman"/>
          <w:sz w:val="28"/>
          <w:szCs w:val="28"/>
        </w:rPr>
        <w:t>3</w:t>
      </w:r>
      <w:r w:rsidR="00B21F10"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55D4A" w:rsidRPr="00180760">
        <w:rPr>
          <w:rFonts w:ascii="Times New Roman" w:hAnsi="Times New Roman" w:cs="Times New Roman"/>
          <w:sz w:val="28"/>
          <w:szCs w:val="28"/>
        </w:rPr>
        <w:t>4</w:t>
      </w:r>
      <w:r w:rsidR="00B21F10" w:rsidRPr="00180760">
        <w:rPr>
          <w:rFonts w:ascii="Times New Roman" w:hAnsi="Times New Roman" w:cs="Times New Roman"/>
          <w:sz w:val="28"/>
          <w:szCs w:val="28"/>
        </w:rPr>
        <w:t>-202</w:t>
      </w:r>
      <w:r w:rsidR="00F55D4A" w:rsidRPr="00180760">
        <w:rPr>
          <w:rFonts w:ascii="Times New Roman" w:hAnsi="Times New Roman" w:cs="Times New Roman"/>
          <w:sz w:val="28"/>
          <w:szCs w:val="28"/>
        </w:rPr>
        <w:t>5</w:t>
      </w:r>
      <w:r w:rsidR="00B21F10" w:rsidRPr="00180760">
        <w:rPr>
          <w:rFonts w:ascii="Times New Roman" w:hAnsi="Times New Roman" w:cs="Times New Roman"/>
          <w:sz w:val="28"/>
          <w:szCs w:val="28"/>
        </w:rPr>
        <w:t>гг.»)</w:t>
      </w:r>
      <w:r w:rsidR="007C7276" w:rsidRPr="00180760">
        <w:rPr>
          <w:rFonts w:ascii="Times New Roman" w:hAnsi="Times New Roman" w:cs="Times New Roman"/>
          <w:sz w:val="28"/>
          <w:szCs w:val="28"/>
        </w:rPr>
        <w:t xml:space="preserve"> у</w:t>
      </w:r>
      <w:r w:rsidR="009948CE" w:rsidRPr="00180760">
        <w:rPr>
          <w:rFonts w:ascii="Times New Roman" w:hAnsi="Times New Roman" w:cs="Times New Roman"/>
          <w:sz w:val="28"/>
          <w:szCs w:val="28"/>
        </w:rPr>
        <w:t>м</w:t>
      </w:r>
      <w:r w:rsidR="007C7276" w:rsidRPr="00180760">
        <w:rPr>
          <w:rFonts w:ascii="Times New Roman" w:hAnsi="Times New Roman" w:cs="Times New Roman"/>
          <w:sz w:val="28"/>
          <w:szCs w:val="28"/>
        </w:rPr>
        <w:t>е</w:t>
      </w:r>
      <w:r w:rsidR="009948CE" w:rsidRPr="00180760">
        <w:rPr>
          <w:rFonts w:ascii="Times New Roman" w:hAnsi="Times New Roman" w:cs="Times New Roman"/>
          <w:sz w:val="28"/>
          <w:szCs w:val="28"/>
        </w:rPr>
        <w:t>ньши</w:t>
      </w:r>
      <w:r w:rsidR="007C7276" w:rsidRPr="00180760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9948CE" w:rsidRPr="00180760">
        <w:rPr>
          <w:rFonts w:ascii="Times New Roman" w:hAnsi="Times New Roman" w:cs="Times New Roman"/>
          <w:sz w:val="28"/>
          <w:szCs w:val="28"/>
        </w:rPr>
        <w:t>16798,5</w:t>
      </w:r>
      <w:r w:rsidR="007C7276" w:rsidRPr="00180760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B21F10" w:rsidRPr="0018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-дотаци</w:t>
      </w:r>
      <w:r w:rsidR="003B481E" w:rsidRPr="00180760">
        <w:rPr>
          <w:rFonts w:ascii="Times New Roman" w:hAnsi="Times New Roman" w:cs="Times New Roman"/>
          <w:sz w:val="28"/>
          <w:szCs w:val="28"/>
        </w:rPr>
        <w:t>и</w:t>
      </w:r>
      <w:r w:rsidRPr="00180760">
        <w:rPr>
          <w:rFonts w:ascii="Times New Roman" w:hAnsi="Times New Roman" w:cs="Times New Roman"/>
          <w:sz w:val="28"/>
          <w:szCs w:val="28"/>
        </w:rPr>
        <w:t xml:space="preserve"> бюджетам муниципальных районов на поддержку мер по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обеспечению  сбалансированности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бюджетов   составили </w:t>
      </w:r>
      <w:r w:rsidR="0010344F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F55D4A" w:rsidRPr="00180760">
        <w:rPr>
          <w:rFonts w:ascii="Times New Roman" w:hAnsi="Times New Roman" w:cs="Times New Roman"/>
          <w:sz w:val="28"/>
          <w:szCs w:val="28"/>
        </w:rPr>
        <w:t>76214,9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22C62" w:rsidRPr="00180760">
        <w:rPr>
          <w:rFonts w:ascii="Times New Roman" w:hAnsi="Times New Roman" w:cs="Times New Roman"/>
          <w:sz w:val="28"/>
          <w:szCs w:val="28"/>
        </w:rPr>
        <w:t xml:space="preserve"> и по сравнению с первоначальным бюджетом  на 202</w:t>
      </w:r>
      <w:r w:rsidR="00F55D4A" w:rsidRPr="00180760">
        <w:rPr>
          <w:rFonts w:ascii="Times New Roman" w:hAnsi="Times New Roman" w:cs="Times New Roman"/>
          <w:sz w:val="28"/>
          <w:szCs w:val="28"/>
        </w:rPr>
        <w:t>3</w:t>
      </w:r>
      <w:r w:rsidR="00522C62" w:rsidRPr="00180760">
        <w:rPr>
          <w:rFonts w:ascii="Times New Roman" w:hAnsi="Times New Roman" w:cs="Times New Roman"/>
          <w:sz w:val="28"/>
          <w:szCs w:val="28"/>
        </w:rPr>
        <w:t xml:space="preserve"> год (с учетом субсидии на выравнивание обеспеченности муниципальных образований)  у</w:t>
      </w:r>
      <w:r w:rsidR="00BE68D3" w:rsidRPr="00180760">
        <w:rPr>
          <w:rFonts w:ascii="Times New Roman" w:hAnsi="Times New Roman" w:cs="Times New Roman"/>
          <w:sz w:val="28"/>
          <w:szCs w:val="28"/>
        </w:rPr>
        <w:t>в</w:t>
      </w:r>
      <w:r w:rsidR="00522C62" w:rsidRPr="00180760">
        <w:rPr>
          <w:rFonts w:ascii="Times New Roman" w:hAnsi="Times New Roman" w:cs="Times New Roman"/>
          <w:sz w:val="28"/>
          <w:szCs w:val="28"/>
        </w:rPr>
        <w:t>е</w:t>
      </w:r>
      <w:r w:rsidR="00BE68D3" w:rsidRPr="00180760">
        <w:rPr>
          <w:rFonts w:ascii="Times New Roman" w:hAnsi="Times New Roman" w:cs="Times New Roman"/>
          <w:sz w:val="28"/>
          <w:szCs w:val="28"/>
        </w:rPr>
        <w:t>л</w:t>
      </w:r>
      <w:r w:rsidR="00522C62" w:rsidRPr="00180760">
        <w:rPr>
          <w:rFonts w:ascii="Times New Roman" w:hAnsi="Times New Roman" w:cs="Times New Roman"/>
          <w:sz w:val="28"/>
          <w:szCs w:val="28"/>
        </w:rPr>
        <w:t>и</w:t>
      </w:r>
      <w:r w:rsidR="00BE68D3" w:rsidRPr="00180760">
        <w:rPr>
          <w:rFonts w:ascii="Times New Roman" w:hAnsi="Times New Roman" w:cs="Times New Roman"/>
          <w:sz w:val="28"/>
          <w:szCs w:val="28"/>
        </w:rPr>
        <w:t>чи</w:t>
      </w:r>
      <w:r w:rsidR="00522C62" w:rsidRPr="00180760">
        <w:rPr>
          <w:rFonts w:ascii="Times New Roman" w:hAnsi="Times New Roman" w:cs="Times New Roman"/>
          <w:sz w:val="28"/>
          <w:szCs w:val="28"/>
        </w:rPr>
        <w:t xml:space="preserve">лась на </w:t>
      </w:r>
      <w:r w:rsidR="009948CE" w:rsidRPr="00180760">
        <w:rPr>
          <w:rFonts w:ascii="Times New Roman" w:hAnsi="Times New Roman" w:cs="Times New Roman"/>
          <w:sz w:val="28"/>
          <w:szCs w:val="28"/>
        </w:rPr>
        <w:t>46708,7</w:t>
      </w:r>
      <w:r w:rsidR="00522C62"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180760">
        <w:rPr>
          <w:rFonts w:ascii="Times New Roman" w:hAnsi="Times New Roman" w:cs="Times New Roman"/>
          <w:sz w:val="28"/>
          <w:szCs w:val="28"/>
        </w:rPr>
        <w:t>;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-прочие дотации бюджетам муниципальных </w:t>
      </w:r>
      <w:r w:rsidR="003B481E" w:rsidRPr="00180760">
        <w:rPr>
          <w:rFonts w:ascii="Times New Roman" w:hAnsi="Times New Roman" w:cs="Times New Roman"/>
          <w:sz w:val="28"/>
          <w:szCs w:val="28"/>
        </w:rPr>
        <w:t>р</w:t>
      </w:r>
      <w:r w:rsidRPr="00180760">
        <w:rPr>
          <w:rFonts w:ascii="Times New Roman" w:hAnsi="Times New Roman" w:cs="Times New Roman"/>
          <w:sz w:val="28"/>
          <w:szCs w:val="28"/>
        </w:rPr>
        <w:t xml:space="preserve">айонов на частичную компенсацию расходов на оплату труда работников муниципальных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учреждений  составили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 </w:t>
      </w:r>
      <w:r w:rsidR="00E80F5D" w:rsidRPr="001807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55D4A" w:rsidRPr="00180760">
        <w:rPr>
          <w:rFonts w:ascii="Times New Roman" w:hAnsi="Times New Roman" w:cs="Times New Roman"/>
          <w:sz w:val="28"/>
          <w:szCs w:val="28"/>
        </w:rPr>
        <w:t>81174,1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90A68" w:rsidRPr="00180760">
        <w:rPr>
          <w:rFonts w:ascii="Times New Roman" w:hAnsi="Times New Roman" w:cs="Times New Roman"/>
          <w:sz w:val="28"/>
          <w:szCs w:val="28"/>
        </w:rPr>
        <w:t xml:space="preserve"> и  по сравнению с первоначальным бюджетом на 202</w:t>
      </w:r>
      <w:r w:rsidR="00F55D4A" w:rsidRPr="00180760">
        <w:rPr>
          <w:rFonts w:ascii="Times New Roman" w:hAnsi="Times New Roman" w:cs="Times New Roman"/>
          <w:sz w:val="28"/>
          <w:szCs w:val="28"/>
        </w:rPr>
        <w:t>3</w:t>
      </w:r>
      <w:r w:rsidR="00790A68" w:rsidRPr="00180760">
        <w:rPr>
          <w:rFonts w:ascii="Times New Roman" w:hAnsi="Times New Roman" w:cs="Times New Roman"/>
          <w:sz w:val="28"/>
          <w:szCs w:val="28"/>
        </w:rPr>
        <w:t xml:space="preserve"> год увеличились на </w:t>
      </w:r>
      <w:r w:rsidR="009948CE" w:rsidRPr="00180760">
        <w:rPr>
          <w:rFonts w:ascii="Times New Roman" w:hAnsi="Times New Roman" w:cs="Times New Roman"/>
          <w:sz w:val="28"/>
          <w:szCs w:val="28"/>
        </w:rPr>
        <w:t>5838,0</w:t>
      </w:r>
      <w:r w:rsidR="00790A68" w:rsidRPr="00180760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субсидии  бюджетам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муниципальных районов </w:t>
      </w:r>
      <w:r w:rsidR="007D7102" w:rsidRPr="0018076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55D4A" w:rsidRPr="00180760">
        <w:rPr>
          <w:rFonts w:ascii="Times New Roman" w:hAnsi="Times New Roman" w:cs="Times New Roman"/>
          <w:sz w:val="28"/>
          <w:szCs w:val="28"/>
        </w:rPr>
        <w:t>28401,8</w:t>
      </w:r>
      <w:r w:rsidR="007D7102"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F29D1" w:rsidRPr="00180760">
        <w:rPr>
          <w:rFonts w:ascii="Times New Roman" w:hAnsi="Times New Roman" w:cs="Times New Roman"/>
          <w:sz w:val="28"/>
          <w:szCs w:val="28"/>
        </w:rPr>
        <w:t xml:space="preserve"> и по сравнению с первоначальным бюджетом на 202</w:t>
      </w:r>
      <w:r w:rsidR="00F55D4A" w:rsidRPr="00180760">
        <w:rPr>
          <w:rFonts w:ascii="Times New Roman" w:hAnsi="Times New Roman" w:cs="Times New Roman"/>
          <w:sz w:val="28"/>
          <w:szCs w:val="28"/>
        </w:rPr>
        <w:t>3</w:t>
      </w:r>
      <w:r w:rsidR="00CF29D1" w:rsidRPr="00180760">
        <w:rPr>
          <w:rFonts w:ascii="Times New Roman" w:hAnsi="Times New Roman" w:cs="Times New Roman"/>
          <w:sz w:val="28"/>
          <w:szCs w:val="28"/>
        </w:rPr>
        <w:t xml:space="preserve"> год у</w:t>
      </w:r>
      <w:r w:rsidR="009948CE" w:rsidRPr="00180760">
        <w:rPr>
          <w:rFonts w:ascii="Times New Roman" w:hAnsi="Times New Roman" w:cs="Times New Roman"/>
          <w:sz w:val="28"/>
          <w:szCs w:val="28"/>
        </w:rPr>
        <w:t>величи</w:t>
      </w:r>
      <w:r w:rsidR="00BE68D3" w:rsidRPr="00180760">
        <w:rPr>
          <w:rFonts w:ascii="Times New Roman" w:hAnsi="Times New Roman" w:cs="Times New Roman"/>
          <w:sz w:val="28"/>
          <w:szCs w:val="28"/>
        </w:rPr>
        <w:t>л</w:t>
      </w:r>
      <w:r w:rsidR="009948CE" w:rsidRPr="00180760">
        <w:rPr>
          <w:rFonts w:ascii="Times New Roman" w:hAnsi="Times New Roman" w:cs="Times New Roman"/>
          <w:sz w:val="28"/>
          <w:szCs w:val="28"/>
        </w:rPr>
        <w:t>и</w:t>
      </w:r>
      <w:r w:rsidR="00BE68D3" w:rsidRPr="00180760">
        <w:rPr>
          <w:rFonts w:ascii="Times New Roman" w:hAnsi="Times New Roman" w:cs="Times New Roman"/>
          <w:sz w:val="28"/>
          <w:szCs w:val="28"/>
        </w:rPr>
        <w:t>сь</w:t>
      </w:r>
      <w:r w:rsidR="00CF29D1" w:rsidRPr="00180760">
        <w:rPr>
          <w:rFonts w:ascii="Times New Roman" w:hAnsi="Times New Roman" w:cs="Times New Roman"/>
          <w:sz w:val="28"/>
          <w:szCs w:val="28"/>
        </w:rPr>
        <w:t xml:space="preserve"> на </w:t>
      </w:r>
      <w:r w:rsidR="009948CE" w:rsidRPr="00180760">
        <w:rPr>
          <w:rFonts w:ascii="Times New Roman" w:hAnsi="Times New Roman" w:cs="Times New Roman"/>
          <w:sz w:val="28"/>
          <w:szCs w:val="28"/>
        </w:rPr>
        <w:t>3384,2</w:t>
      </w:r>
      <w:r w:rsidR="00BE68D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CF29D1" w:rsidRPr="00180760">
        <w:rPr>
          <w:rFonts w:ascii="Times New Roman" w:hAnsi="Times New Roman" w:cs="Times New Roman"/>
          <w:sz w:val="28"/>
          <w:szCs w:val="28"/>
        </w:rPr>
        <w:t>тыс. руб.</w:t>
      </w:r>
      <w:r w:rsidRPr="00180760">
        <w:rPr>
          <w:rFonts w:ascii="Times New Roman" w:hAnsi="Times New Roman" w:cs="Times New Roman"/>
          <w:sz w:val="28"/>
          <w:szCs w:val="28"/>
        </w:rPr>
        <w:t>;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-субвенции бюджетам муниципальных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районов  составили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7D7102" w:rsidRPr="0018076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55D4A" w:rsidRPr="00180760">
        <w:rPr>
          <w:rFonts w:ascii="Times New Roman" w:hAnsi="Times New Roman" w:cs="Times New Roman"/>
          <w:sz w:val="28"/>
          <w:szCs w:val="28"/>
        </w:rPr>
        <w:t>665669,0</w:t>
      </w:r>
      <w:r w:rsidR="00155272" w:rsidRPr="00180760">
        <w:rPr>
          <w:rFonts w:ascii="Times New Roman" w:hAnsi="Times New Roman" w:cs="Times New Roman"/>
          <w:sz w:val="28"/>
          <w:szCs w:val="28"/>
        </w:rPr>
        <w:t xml:space="preserve">  </w:t>
      </w:r>
      <w:r w:rsidRPr="00180760">
        <w:rPr>
          <w:rFonts w:ascii="Times New Roman" w:hAnsi="Times New Roman" w:cs="Times New Roman"/>
          <w:sz w:val="28"/>
          <w:szCs w:val="28"/>
        </w:rPr>
        <w:t>тыс. руб.</w:t>
      </w:r>
      <w:r w:rsidR="00CF29D1" w:rsidRPr="00180760">
        <w:rPr>
          <w:rFonts w:ascii="Times New Roman" w:hAnsi="Times New Roman" w:cs="Times New Roman"/>
          <w:sz w:val="28"/>
          <w:szCs w:val="28"/>
        </w:rPr>
        <w:t xml:space="preserve"> и по сравнению с первоначальным бюджетом на 202</w:t>
      </w:r>
      <w:r w:rsidR="00F55D4A" w:rsidRPr="00180760">
        <w:rPr>
          <w:rFonts w:ascii="Times New Roman" w:hAnsi="Times New Roman" w:cs="Times New Roman"/>
          <w:sz w:val="28"/>
          <w:szCs w:val="28"/>
        </w:rPr>
        <w:t>3</w:t>
      </w:r>
      <w:r w:rsidR="00CF29D1" w:rsidRPr="00180760">
        <w:rPr>
          <w:rFonts w:ascii="Times New Roman" w:hAnsi="Times New Roman" w:cs="Times New Roman"/>
          <w:sz w:val="28"/>
          <w:szCs w:val="28"/>
        </w:rPr>
        <w:t xml:space="preserve"> год увеличились на </w:t>
      </w:r>
      <w:r w:rsidR="009948CE" w:rsidRPr="00180760">
        <w:rPr>
          <w:rFonts w:ascii="Times New Roman" w:hAnsi="Times New Roman" w:cs="Times New Roman"/>
          <w:sz w:val="28"/>
          <w:szCs w:val="28"/>
        </w:rPr>
        <w:t>25349,9</w:t>
      </w:r>
      <w:r w:rsidR="00CF29D1"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1807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043C" w:rsidRPr="00180760" w:rsidRDefault="00DF755F" w:rsidP="00DF75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М</w:t>
      </w:r>
      <w:r w:rsidR="00D34689" w:rsidRPr="00180760">
        <w:rPr>
          <w:rFonts w:ascii="Times New Roman" w:hAnsi="Times New Roman" w:cs="Times New Roman"/>
          <w:b/>
          <w:sz w:val="28"/>
          <w:szCs w:val="28"/>
        </w:rPr>
        <w:t>ежбюджетные трансферты, передаваемые бюджету района из бюджетов поселений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</w:t>
      </w:r>
      <w:r w:rsidR="00023A4E"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E3E" w:rsidRPr="00180760">
        <w:rPr>
          <w:rFonts w:ascii="Times New Roman" w:hAnsi="Times New Roman" w:cs="Times New Roman"/>
          <w:sz w:val="28"/>
          <w:szCs w:val="28"/>
        </w:rPr>
        <w:t>в 2024 году</w:t>
      </w:r>
      <w:proofErr w:type="gramEnd"/>
      <w:r w:rsidR="00E11E3E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023A4E" w:rsidRPr="00180760">
        <w:rPr>
          <w:rFonts w:ascii="Times New Roman" w:hAnsi="Times New Roman" w:cs="Times New Roman"/>
          <w:sz w:val="28"/>
          <w:szCs w:val="28"/>
        </w:rPr>
        <w:t xml:space="preserve">составили в сумме </w:t>
      </w:r>
      <w:r w:rsidR="00F55D4A" w:rsidRPr="00180760">
        <w:rPr>
          <w:rFonts w:ascii="Times New Roman" w:hAnsi="Times New Roman" w:cs="Times New Roman"/>
          <w:sz w:val="28"/>
          <w:szCs w:val="28"/>
        </w:rPr>
        <w:t>51290,6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9948CE" w:rsidRPr="0018076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948CE" w:rsidRPr="00180760">
        <w:rPr>
          <w:rFonts w:ascii="Times New Roman" w:hAnsi="Times New Roman" w:cs="Times New Roman"/>
          <w:sz w:val="28"/>
          <w:szCs w:val="28"/>
        </w:rPr>
        <w:t xml:space="preserve">по 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9948CE" w:rsidRPr="00180760">
        <w:rPr>
          <w:rFonts w:ascii="Times New Roman" w:hAnsi="Times New Roman" w:cs="Times New Roman"/>
          <w:sz w:val="28"/>
          <w:szCs w:val="28"/>
        </w:rPr>
        <w:t>сравнению</w:t>
      </w:r>
      <w:proofErr w:type="gramEnd"/>
      <w:r w:rsidR="009948CE" w:rsidRPr="00180760">
        <w:rPr>
          <w:rFonts w:ascii="Times New Roman" w:hAnsi="Times New Roman" w:cs="Times New Roman"/>
          <w:sz w:val="28"/>
          <w:szCs w:val="28"/>
        </w:rPr>
        <w:t xml:space="preserve"> с первоначальным бюджетом на 2023 год увеличились на </w:t>
      </w:r>
      <w:r w:rsidR="00596E05" w:rsidRPr="00180760">
        <w:rPr>
          <w:rFonts w:ascii="Times New Roman" w:hAnsi="Times New Roman" w:cs="Times New Roman"/>
          <w:sz w:val="28"/>
          <w:szCs w:val="28"/>
        </w:rPr>
        <w:t>4613,2</w:t>
      </w:r>
      <w:r w:rsidR="00E11E3E" w:rsidRPr="00180760">
        <w:rPr>
          <w:rFonts w:ascii="Times New Roman" w:hAnsi="Times New Roman" w:cs="Times New Roman"/>
          <w:sz w:val="28"/>
          <w:szCs w:val="28"/>
        </w:rPr>
        <w:t xml:space="preserve"> тыс. руб..</w:t>
      </w:r>
    </w:p>
    <w:p w:rsidR="00E11E3E" w:rsidRPr="00180760" w:rsidRDefault="00E11E3E" w:rsidP="00DF75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4689" w:rsidRPr="00180760" w:rsidRDefault="00D34689" w:rsidP="00DF7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6. Отдельные вопросы формирования расходов бюджета</w:t>
      </w:r>
    </w:p>
    <w:p w:rsidR="00AA043C" w:rsidRPr="00180760" w:rsidRDefault="00AA043C" w:rsidP="00AA0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 xml:space="preserve">Формирование расходов районного бюджета произведено в соответствии с Приказом Министерства финансов Российской Федерации </w:t>
      </w:r>
      <w:r w:rsidR="00B82059" w:rsidRPr="00180760">
        <w:rPr>
          <w:rFonts w:ascii="Times New Roman" w:hAnsi="Times New Roman" w:cs="Times New Roman"/>
          <w:sz w:val="28"/>
          <w:szCs w:val="28"/>
        </w:rPr>
        <w:t>от 24.05.2022 года № 82</w:t>
      </w:r>
      <w:r w:rsidRPr="00180760">
        <w:rPr>
          <w:rFonts w:ascii="Times New Roman" w:hAnsi="Times New Roman" w:cs="Times New Roman"/>
          <w:sz w:val="28"/>
          <w:szCs w:val="28"/>
        </w:rPr>
        <w:t xml:space="preserve">н «О порядке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формирования  и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применения кодов бюджетной классификации Российской Федерации, их структуре и принципах назначения».</w:t>
      </w:r>
      <w:r w:rsidR="00702E11" w:rsidRPr="001807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 xml:space="preserve">Прогнозный объем бюджета действующих обязательств рассчитан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исходя  из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объемов средств, предусмотренных решениями Нижнеингашского районного Совета депутатов и иными  нормативными актами. За основу принят объем расходов, предусмотренный на 20</w:t>
      </w:r>
      <w:r w:rsidR="00550104" w:rsidRPr="00180760">
        <w:rPr>
          <w:rFonts w:ascii="Times New Roman" w:hAnsi="Times New Roman" w:cs="Times New Roman"/>
          <w:sz w:val="28"/>
          <w:szCs w:val="28"/>
        </w:rPr>
        <w:t>2</w:t>
      </w:r>
      <w:r w:rsidR="00B82059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год  решением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районного Совета депутатов  от 2</w:t>
      </w:r>
      <w:r w:rsidR="00B82059" w:rsidRPr="00180760">
        <w:rPr>
          <w:rFonts w:ascii="Times New Roman" w:hAnsi="Times New Roman" w:cs="Times New Roman"/>
          <w:sz w:val="28"/>
          <w:szCs w:val="28"/>
        </w:rPr>
        <w:t>0</w:t>
      </w:r>
      <w:r w:rsidRPr="00180760">
        <w:rPr>
          <w:rFonts w:ascii="Times New Roman" w:hAnsi="Times New Roman" w:cs="Times New Roman"/>
          <w:sz w:val="28"/>
          <w:szCs w:val="28"/>
        </w:rPr>
        <w:t>.12.20</w:t>
      </w:r>
      <w:r w:rsidR="00C55C0F" w:rsidRPr="00180760">
        <w:rPr>
          <w:rFonts w:ascii="Times New Roman" w:hAnsi="Times New Roman" w:cs="Times New Roman"/>
          <w:sz w:val="28"/>
          <w:szCs w:val="28"/>
        </w:rPr>
        <w:t>2</w:t>
      </w:r>
      <w:r w:rsidR="00B82059" w:rsidRPr="00180760">
        <w:rPr>
          <w:rFonts w:ascii="Times New Roman" w:hAnsi="Times New Roman" w:cs="Times New Roman"/>
          <w:sz w:val="28"/>
          <w:szCs w:val="28"/>
        </w:rPr>
        <w:t>2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B82059" w:rsidRPr="00180760">
        <w:rPr>
          <w:rFonts w:ascii="Times New Roman" w:hAnsi="Times New Roman" w:cs="Times New Roman"/>
          <w:sz w:val="28"/>
          <w:szCs w:val="28"/>
        </w:rPr>
        <w:t>19-251</w:t>
      </w:r>
      <w:r w:rsidRPr="00180760">
        <w:rPr>
          <w:rFonts w:ascii="Times New Roman" w:hAnsi="Times New Roman" w:cs="Times New Roman"/>
          <w:sz w:val="28"/>
          <w:szCs w:val="28"/>
        </w:rPr>
        <w:t xml:space="preserve">  «О районном бюджете на 20</w:t>
      </w:r>
      <w:r w:rsidR="00550104" w:rsidRPr="00180760">
        <w:rPr>
          <w:rFonts w:ascii="Times New Roman" w:hAnsi="Times New Roman" w:cs="Times New Roman"/>
          <w:sz w:val="28"/>
          <w:szCs w:val="28"/>
        </w:rPr>
        <w:t>2</w:t>
      </w:r>
      <w:r w:rsidR="00B82059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82059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B82059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9F75CD" w:rsidRPr="00180760" w:rsidRDefault="009F75CD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>Расчетные расходы бюджетов муниципальных образований на 202</w:t>
      </w:r>
      <w:r w:rsidR="00ED5B0B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увеличены на принимаемые обязательства местных бюджетов, в том числе: </w:t>
      </w:r>
    </w:p>
    <w:p w:rsidR="0033147A" w:rsidRPr="00180760" w:rsidRDefault="008E2AAC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147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DF755F" w:rsidRPr="00180760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33147A" w:rsidRPr="00180760">
        <w:rPr>
          <w:rFonts w:ascii="Times New Roman" w:hAnsi="Times New Roman" w:cs="Times New Roman"/>
          <w:sz w:val="28"/>
          <w:szCs w:val="28"/>
        </w:rPr>
        <w:t>фондов оплаты труда с учетом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Федерации, принятых в 2023 году;</w:t>
      </w:r>
    </w:p>
    <w:p w:rsidR="00DF755F" w:rsidRPr="00180760" w:rsidRDefault="0033147A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- увеличение минимального уровня заработной платы работников бюджетной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сферы  с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1 января 20123 года; </w:t>
      </w:r>
    </w:p>
    <w:p w:rsidR="0033147A" w:rsidRPr="00180760" w:rsidRDefault="0033147A" w:rsidP="00331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- увеличение фондов оплаты труда в связи с повыш</w:t>
      </w:r>
      <w:r w:rsidR="00F645E9" w:rsidRPr="00180760">
        <w:rPr>
          <w:rFonts w:ascii="Times New Roman" w:hAnsi="Times New Roman" w:cs="Times New Roman"/>
          <w:sz w:val="28"/>
          <w:szCs w:val="28"/>
        </w:rPr>
        <w:t xml:space="preserve">ением с 1 июля 2023 года на 6,3% </w:t>
      </w:r>
      <w:r w:rsidRPr="00180760">
        <w:rPr>
          <w:rFonts w:ascii="Times New Roman" w:hAnsi="Times New Roman" w:cs="Times New Roman"/>
          <w:sz w:val="28"/>
          <w:szCs w:val="28"/>
        </w:rPr>
        <w:t>заработной платы лиц, замещающих муниципальные должности,</w:t>
      </w:r>
      <w:r w:rsidR="00F645E9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муниципальных служащих, иных работников орг</w:t>
      </w:r>
      <w:r w:rsidR="00A6594D" w:rsidRPr="00180760">
        <w:rPr>
          <w:rFonts w:ascii="Times New Roman" w:hAnsi="Times New Roman" w:cs="Times New Roman"/>
          <w:sz w:val="28"/>
          <w:szCs w:val="28"/>
        </w:rPr>
        <w:t>а</w:t>
      </w:r>
      <w:r w:rsidRPr="00180760">
        <w:rPr>
          <w:rFonts w:ascii="Times New Roman" w:hAnsi="Times New Roman" w:cs="Times New Roman"/>
          <w:sz w:val="28"/>
          <w:szCs w:val="28"/>
        </w:rPr>
        <w:t xml:space="preserve">нов местного самоуправления, муниципальных органов, работников муниципальных учреждений, за исключением работников, увеличение оплаты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труда  которых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осуществлено с 1  января 2023 года  в связи увеличением минимального уровня заработной платы</w:t>
      </w:r>
      <w:r w:rsidR="00F645E9" w:rsidRPr="00180760">
        <w:rPr>
          <w:rFonts w:ascii="Times New Roman" w:hAnsi="Times New Roman" w:cs="Times New Roman"/>
          <w:sz w:val="28"/>
          <w:szCs w:val="28"/>
        </w:rPr>
        <w:t>;</w:t>
      </w:r>
    </w:p>
    <w:p w:rsidR="0033147A" w:rsidRPr="00180760" w:rsidRDefault="0033147A" w:rsidP="003314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-  увеличение расходов на реализацию решений об изменении механизма начисления пенсии за выслугу лет муниципальн</w:t>
      </w:r>
      <w:r w:rsidR="00F645E9" w:rsidRPr="00180760">
        <w:rPr>
          <w:rFonts w:ascii="Times New Roman" w:hAnsi="Times New Roman" w:cs="Times New Roman"/>
          <w:sz w:val="28"/>
          <w:szCs w:val="28"/>
        </w:rPr>
        <w:t>ым</w:t>
      </w:r>
      <w:r w:rsidRPr="00180760">
        <w:rPr>
          <w:rFonts w:ascii="Times New Roman" w:hAnsi="Times New Roman" w:cs="Times New Roman"/>
          <w:sz w:val="28"/>
          <w:szCs w:val="28"/>
        </w:rPr>
        <w:t xml:space="preserve"> слу</w:t>
      </w:r>
      <w:r w:rsidR="00F645E9" w:rsidRPr="00180760">
        <w:rPr>
          <w:rFonts w:ascii="Times New Roman" w:hAnsi="Times New Roman" w:cs="Times New Roman"/>
          <w:sz w:val="28"/>
          <w:szCs w:val="28"/>
        </w:rPr>
        <w:t>жащим</w:t>
      </w:r>
      <w:r w:rsidR="00A6594D" w:rsidRPr="00180760">
        <w:rPr>
          <w:rFonts w:ascii="Times New Roman" w:hAnsi="Times New Roman" w:cs="Times New Roman"/>
          <w:sz w:val="28"/>
          <w:szCs w:val="28"/>
        </w:rPr>
        <w:t>;</w:t>
      </w:r>
    </w:p>
    <w:p w:rsidR="00092484" w:rsidRPr="00180760" w:rsidRDefault="00092484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-</w:t>
      </w:r>
      <w:r w:rsidR="00022D4D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982CBC" w:rsidRPr="00180760">
        <w:rPr>
          <w:rFonts w:ascii="Times New Roman" w:hAnsi="Times New Roman" w:cs="Times New Roman"/>
          <w:sz w:val="28"/>
          <w:szCs w:val="28"/>
        </w:rPr>
        <w:t xml:space="preserve">индексация расходов </w:t>
      </w:r>
      <w:r w:rsidRPr="00180760">
        <w:rPr>
          <w:rFonts w:ascii="Times New Roman" w:hAnsi="Times New Roman" w:cs="Times New Roman"/>
          <w:sz w:val="28"/>
          <w:szCs w:val="28"/>
        </w:rPr>
        <w:t>на</w:t>
      </w:r>
      <w:r w:rsidR="00982CBC" w:rsidRPr="00180760">
        <w:rPr>
          <w:rFonts w:ascii="Times New Roman" w:hAnsi="Times New Roman" w:cs="Times New Roman"/>
          <w:sz w:val="28"/>
          <w:szCs w:val="28"/>
        </w:rPr>
        <w:t xml:space="preserve"> оплату </w:t>
      </w:r>
      <w:r w:rsidRPr="00180760">
        <w:rPr>
          <w:rFonts w:ascii="Times New Roman" w:hAnsi="Times New Roman" w:cs="Times New Roman"/>
          <w:sz w:val="28"/>
          <w:szCs w:val="28"/>
        </w:rPr>
        <w:t>коммунальны</w:t>
      </w:r>
      <w:r w:rsidR="00982CBC" w:rsidRPr="00180760">
        <w:rPr>
          <w:rFonts w:ascii="Times New Roman" w:hAnsi="Times New Roman" w:cs="Times New Roman"/>
          <w:sz w:val="28"/>
          <w:szCs w:val="28"/>
        </w:rPr>
        <w:t>х</w:t>
      </w:r>
      <w:r w:rsidRPr="00180760">
        <w:rPr>
          <w:rFonts w:ascii="Times New Roman" w:hAnsi="Times New Roman" w:cs="Times New Roman"/>
          <w:sz w:val="28"/>
          <w:szCs w:val="28"/>
        </w:rPr>
        <w:t xml:space="preserve"> услуг с 1 января 202</w:t>
      </w:r>
      <w:r w:rsidR="008F08B2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на 5,</w:t>
      </w:r>
      <w:r w:rsidR="008F08B2" w:rsidRPr="00180760">
        <w:rPr>
          <w:rFonts w:ascii="Times New Roman" w:hAnsi="Times New Roman" w:cs="Times New Roman"/>
          <w:sz w:val="28"/>
          <w:szCs w:val="28"/>
        </w:rPr>
        <w:t>0</w:t>
      </w:r>
      <w:r w:rsidRPr="00180760">
        <w:rPr>
          <w:rFonts w:ascii="Times New Roman" w:hAnsi="Times New Roman" w:cs="Times New Roman"/>
          <w:sz w:val="28"/>
          <w:szCs w:val="28"/>
        </w:rPr>
        <w:t>%;</w:t>
      </w:r>
    </w:p>
    <w:p w:rsidR="009E6CB7" w:rsidRPr="00180760" w:rsidRDefault="00092484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-</w:t>
      </w:r>
      <w:r w:rsidR="008F08B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982CBC" w:rsidRPr="00180760">
        <w:rPr>
          <w:rFonts w:ascii="Times New Roman" w:hAnsi="Times New Roman" w:cs="Times New Roman"/>
          <w:sz w:val="28"/>
          <w:szCs w:val="28"/>
        </w:rPr>
        <w:t xml:space="preserve">индексация </w:t>
      </w:r>
      <w:r w:rsidRPr="00180760">
        <w:rPr>
          <w:rFonts w:ascii="Times New Roman" w:hAnsi="Times New Roman" w:cs="Times New Roman"/>
          <w:sz w:val="28"/>
          <w:szCs w:val="28"/>
        </w:rPr>
        <w:t>расходов</w:t>
      </w:r>
      <w:r w:rsidR="00982CBC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на приобретение продуктов для организации питания </w:t>
      </w:r>
      <w:r w:rsidR="00F645E9" w:rsidRPr="00180760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учреждениях </w:t>
      </w:r>
      <w:r w:rsidRPr="00180760">
        <w:rPr>
          <w:rFonts w:ascii="Times New Roman" w:hAnsi="Times New Roman" w:cs="Times New Roman"/>
          <w:sz w:val="28"/>
          <w:szCs w:val="28"/>
        </w:rPr>
        <w:t>с 1 января 202</w:t>
      </w:r>
      <w:r w:rsidR="008F08B2" w:rsidRPr="00180760">
        <w:rPr>
          <w:rFonts w:ascii="Times New Roman" w:hAnsi="Times New Roman" w:cs="Times New Roman"/>
          <w:sz w:val="28"/>
          <w:szCs w:val="28"/>
        </w:rPr>
        <w:t>4</w:t>
      </w:r>
      <w:r w:rsidR="009E6CB7" w:rsidRPr="00180760">
        <w:rPr>
          <w:rFonts w:ascii="Times New Roman" w:hAnsi="Times New Roman" w:cs="Times New Roman"/>
          <w:sz w:val="28"/>
          <w:szCs w:val="28"/>
        </w:rPr>
        <w:t xml:space="preserve"> года на 5,</w:t>
      </w:r>
      <w:r w:rsidR="008F08B2" w:rsidRPr="00180760">
        <w:rPr>
          <w:rFonts w:ascii="Times New Roman" w:hAnsi="Times New Roman" w:cs="Times New Roman"/>
          <w:sz w:val="28"/>
          <w:szCs w:val="28"/>
        </w:rPr>
        <w:t>0</w:t>
      </w:r>
      <w:r w:rsidR="00F645E9" w:rsidRPr="00180760">
        <w:rPr>
          <w:rFonts w:ascii="Times New Roman" w:hAnsi="Times New Roman" w:cs="Times New Roman"/>
          <w:sz w:val="28"/>
          <w:szCs w:val="28"/>
        </w:rPr>
        <w:t>%</w:t>
      </w:r>
      <w:r w:rsidR="009E6CB7" w:rsidRPr="00180760">
        <w:rPr>
          <w:rFonts w:ascii="Times New Roman" w:hAnsi="Times New Roman" w:cs="Times New Roman"/>
          <w:sz w:val="28"/>
          <w:szCs w:val="28"/>
        </w:rPr>
        <w:t>;</w:t>
      </w:r>
    </w:p>
    <w:p w:rsidR="008F08B2" w:rsidRPr="00180760" w:rsidRDefault="008F08B2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- индексация расходов на поведение работ по благоустройству территории муниципалитетов с 1</w:t>
      </w:r>
      <w:r w:rsidR="00F645E9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января 2024 года на 5,0%.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ab/>
      </w:r>
      <w:r w:rsidRPr="00180760">
        <w:rPr>
          <w:rFonts w:ascii="Times New Roman" w:hAnsi="Times New Roman" w:cs="Times New Roman"/>
          <w:sz w:val="28"/>
          <w:szCs w:val="28"/>
        </w:rPr>
        <w:t xml:space="preserve">Проект решения предусматривает детализированную структуру расходов районного бюджета на три года, в том числе распределение бюджетных ассигнований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по  главным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распорядителям средств районного бюджета, по разделам и подразделам бюджетной классификации, по муниципальным программам. </w:t>
      </w:r>
    </w:p>
    <w:p w:rsidR="00CB5C4D" w:rsidRPr="00180760" w:rsidRDefault="00D34689" w:rsidP="00D42742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 xml:space="preserve">Структура расходов районного бюджета по разделам классификации расходов бюджета представлена в таблице 7.                                                                             </w:t>
      </w:r>
      <w:r w:rsidR="00CB5C4D" w:rsidRPr="001807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4689" w:rsidRPr="00180760" w:rsidRDefault="00CB5C4D" w:rsidP="00D53D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              Таблица 7</w:t>
      </w:r>
    </w:p>
    <w:p w:rsidR="00D34689" w:rsidRPr="00180760" w:rsidRDefault="00D34689" w:rsidP="00D4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Структура расходов районного бюджета</w:t>
      </w:r>
    </w:p>
    <w:p w:rsidR="00D34689" w:rsidRPr="00180760" w:rsidRDefault="00A8371F" w:rsidP="00D53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5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810"/>
        <w:gridCol w:w="1245"/>
        <w:gridCol w:w="763"/>
        <w:gridCol w:w="1066"/>
        <w:gridCol w:w="872"/>
        <w:gridCol w:w="1066"/>
        <w:gridCol w:w="693"/>
        <w:gridCol w:w="1066"/>
        <w:gridCol w:w="693"/>
      </w:tblGrid>
      <w:tr w:rsidR="00D34689" w:rsidRPr="00180760" w:rsidTr="00D34689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раздела классификации расходов бюджета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C4520A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6601C0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</w:p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Ожидаемое исполнение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 %</w:t>
            </w:r>
            <w:proofErr w:type="gramEnd"/>
          </w:p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 итогу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6601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6601C0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 %</w:t>
            </w:r>
            <w:proofErr w:type="gramEnd"/>
          </w:p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 итогу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6601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6601C0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% к итогу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6601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6601C0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 %</w:t>
            </w:r>
            <w:proofErr w:type="gramEnd"/>
          </w:p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 итогу</w:t>
            </w:r>
          </w:p>
        </w:tc>
      </w:tr>
      <w:tr w:rsidR="00D34689" w:rsidRPr="00180760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C17AE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80371,7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B68CA" w:rsidP="003F6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</w:t>
            </w:r>
            <w:r w:rsidR="003F604E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01C0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97638,1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B68CA" w:rsidP="009B7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</w:t>
            </w:r>
            <w:r w:rsidR="009B7019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68104,0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B68CA" w:rsidP="0072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</w:t>
            </w:r>
            <w:r w:rsidR="009B7019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65976,3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B68CA" w:rsidP="00EB2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</w:t>
            </w:r>
            <w:r w:rsidR="00EB23A6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D34689" w:rsidRPr="00180760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C17AE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2870,6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B68C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01C0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3127,5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B68C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E75A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3252,2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B68CA" w:rsidP="0072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2B" w:rsidRPr="00180760" w:rsidRDefault="002E612B" w:rsidP="002E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B68CA" w:rsidP="00326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34689" w:rsidRPr="00180760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C17AE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9028,0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2D1A5C" w:rsidP="00161B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161B33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01C0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4261,8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2D1A5C" w:rsidP="003C6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3C6F86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4261,8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211C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4261,8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2D1A5C" w:rsidP="00326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326513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D34689" w:rsidRPr="00180760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C17AE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47899,1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61B33" w:rsidP="00E163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01C0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48334,2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B701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43314,2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B701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43314,2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B23A6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</w:t>
            </w:r>
          </w:p>
        </w:tc>
      </w:tr>
      <w:tr w:rsidR="00D34689" w:rsidRPr="00180760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C17AE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118798,9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92302" w:rsidP="00161B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</w:t>
            </w:r>
            <w:r w:rsidR="00161B33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01C0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117351,0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B701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BB3237" w:rsidP="00E75A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E75A4C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6351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0174C" w:rsidP="009B7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</w:t>
            </w:r>
            <w:r w:rsidR="009B7019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2E612B" w:rsidP="00E75A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="00E75A4C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6351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B23A6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8,0</w:t>
            </w:r>
          </w:p>
        </w:tc>
      </w:tr>
      <w:tr w:rsidR="00EB6612" w:rsidRPr="00180760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180760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180760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180760" w:rsidRDefault="00CC17AE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7733,0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180760" w:rsidRDefault="00E92302" w:rsidP="00161B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161B33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180760" w:rsidRDefault="006601C0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1909,1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180760" w:rsidRDefault="003C6F86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990,5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180760" w:rsidRDefault="007211C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12" w:rsidRPr="00180760" w:rsidRDefault="0032651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</w:tr>
      <w:tr w:rsidR="00D34689" w:rsidRPr="00180760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="00D34689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бразование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C17AE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854954,2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92302" w:rsidP="00161B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</w:t>
            </w:r>
            <w:r w:rsidR="00161B33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01C0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830855,0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3C6F86" w:rsidP="009B7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9B7019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816529,1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211C3" w:rsidP="009B7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9B7019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9B7019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816529,1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B23A6" w:rsidP="00B76F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</w:t>
            </w:r>
            <w:r w:rsidR="00B76FDA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34689" w:rsidRPr="00180760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C17AE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112051,5</w:t>
            </w:r>
          </w:p>
          <w:p w:rsidR="00004E73" w:rsidRPr="00180760" w:rsidRDefault="00004E7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61B3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01C0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121091,9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B7019" w:rsidP="003C6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120178,1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B701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2E612B" w:rsidP="00E75A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E75A4C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19926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E75A4C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B23A6" w:rsidP="003265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8,2</w:t>
            </w:r>
          </w:p>
        </w:tc>
      </w:tr>
      <w:tr w:rsidR="00D34689" w:rsidRPr="00180760" w:rsidTr="0044563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EB661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 w:rsidR="00D34689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дравоохранение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0900</w:t>
            </w:r>
            <w:r w:rsidR="00640A5C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004E73" w:rsidP="00CC17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CC17AE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650F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3C6F86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650F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211C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650F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326513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650FA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34689" w:rsidRPr="00180760" w:rsidTr="007211C3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C17AE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65397,0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61B33" w:rsidP="003F60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</w:t>
            </w:r>
            <w:r w:rsidR="003F604E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01C0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93906,8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3C6F86" w:rsidP="009B70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</w:t>
            </w:r>
            <w:r w:rsidR="009B7019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93864,8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89" w:rsidRPr="00180760" w:rsidRDefault="009B7019" w:rsidP="0072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75407,1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326513" w:rsidP="00EB2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</w:t>
            </w:r>
            <w:r w:rsidR="00EB23A6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34689" w:rsidRPr="00180760" w:rsidTr="007211C3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C17AE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756,4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D267B" w:rsidP="00161B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161B33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01C0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1023,0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B701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BB323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1023,0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89" w:rsidRPr="00180760" w:rsidRDefault="008C7C3F" w:rsidP="007211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2E61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1023</w:t>
            </w:r>
            <w:r w:rsidR="004505F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D267B" w:rsidP="00D427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EB23A6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,1</w:t>
            </w:r>
          </w:p>
        </w:tc>
      </w:tr>
      <w:tr w:rsidR="00D34689" w:rsidRPr="00180760" w:rsidTr="008662E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C17AE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176186,5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92302" w:rsidP="00161B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161B33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161B33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01C0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174590,8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B701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171470,2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367DF3" w:rsidP="008C7C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211C3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8C7C3F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171470,2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326513" w:rsidP="00EB2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</w:t>
            </w:r>
            <w:r w:rsidR="00EB23A6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D34689" w:rsidRPr="00180760" w:rsidTr="008662E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Условно утвержденные расходы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3B7D8B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8633F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18195,0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844682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40939,0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844682" w:rsidP="00EB23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</w:t>
            </w:r>
            <w:r w:rsidR="00EB23A6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D34689" w:rsidRPr="00180760" w:rsidTr="008662E1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CC17AE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1476138,0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60F66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8029FD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1494089,2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60F66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1457533,9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60F66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E75A4C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1456188,7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60F66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100,0</w:t>
            </w:r>
          </w:p>
        </w:tc>
      </w:tr>
    </w:tbl>
    <w:p w:rsidR="00D34689" w:rsidRPr="00180760" w:rsidRDefault="00C02E61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По структуре расходов районный бюджет имеет </w:t>
      </w:r>
      <w:r w:rsidR="00D34689" w:rsidRPr="00180760">
        <w:rPr>
          <w:rFonts w:ascii="Times New Roman" w:hAnsi="Times New Roman" w:cs="Times New Roman"/>
          <w:b/>
          <w:sz w:val="28"/>
          <w:szCs w:val="28"/>
        </w:rPr>
        <w:t xml:space="preserve">социальную направленность: 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доля социальных расходов в общем объеме расходов бюджета (образование, здравоохранение, культура, социальная политика, физическая культура и спорт) </w:t>
      </w:r>
      <w:r w:rsidR="00D34689" w:rsidRPr="00180760">
        <w:rPr>
          <w:rFonts w:ascii="Times New Roman" w:hAnsi="Times New Roman" w:cs="Times New Roman"/>
          <w:b/>
          <w:sz w:val="28"/>
          <w:szCs w:val="28"/>
        </w:rPr>
        <w:t>составляет в 202</w:t>
      </w:r>
      <w:r w:rsidR="005025BF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="00D34689" w:rsidRPr="00180760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5025BF" w:rsidRPr="00180760">
        <w:rPr>
          <w:rFonts w:ascii="Times New Roman" w:hAnsi="Times New Roman" w:cs="Times New Roman"/>
          <w:b/>
          <w:sz w:val="28"/>
          <w:szCs w:val="28"/>
        </w:rPr>
        <w:t>70,1</w:t>
      </w:r>
      <w:r w:rsidR="00D34689" w:rsidRPr="00180760">
        <w:rPr>
          <w:rFonts w:ascii="Times New Roman" w:hAnsi="Times New Roman" w:cs="Times New Roman"/>
          <w:b/>
          <w:sz w:val="28"/>
          <w:szCs w:val="28"/>
        </w:rPr>
        <w:t>%; в 202</w:t>
      </w:r>
      <w:r w:rsidR="005025BF" w:rsidRPr="00180760">
        <w:rPr>
          <w:rFonts w:ascii="Times New Roman" w:hAnsi="Times New Roman" w:cs="Times New Roman"/>
          <w:b/>
          <w:sz w:val="28"/>
          <w:szCs w:val="28"/>
        </w:rPr>
        <w:t>5</w:t>
      </w:r>
      <w:r w:rsidR="00D34689" w:rsidRPr="00180760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 w:rsidR="00002334" w:rsidRPr="00180760">
        <w:rPr>
          <w:rFonts w:ascii="Times New Roman" w:hAnsi="Times New Roman" w:cs="Times New Roman"/>
          <w:b/>
          <w:sz w:val="28"/>
          <w:szCs w:val="28"/>
        </w:rPr>
        <w:t>7</w:t>
      </w:r>
      <w:r w:rsidR="005025BF" w:rsidRPr="00180760">
        <w:rPr>
          <w:rFonts w:ascii="Times New Roman" w:hAnsi="Times New Roman" w:cs="Times New Roman"/>
          <w:b/>
          <w:sz w:val="28"/>
          <w:szCs w:val="28"/>
        </w:rPr>
        <w:t>0</w:t>
      </w:r>
      <w:r w:rsidR="00024C25" w:rsidRPr="00180760">
        <w:rPr>
          <w:rFonts w:ascii="Times New Roman" w:hAnsi="Times New Roman" w:cs="Times New Roman"/>
          <w:b/>
          <w:sz w:val="28"/>
          <w:szCs w:val="28"/>
        </w:rPr>
        <w:t>,</w:t>
      </w:r>
      <w:r w:rsidR="005025BF" w:rsidRPr="00180760">
        <w:rPr>
          <w:rFonts w:ascii="Times New Roman" w:hAnsi="Times New Roman" w:cs="Times New Roman"/>
          <w:b/>
          <w:sz w:val="28"/>
          <w:szCs w:val="28"/>
        </w:rPr>
        <w:t>7</w:t>
      </w:r>
      <w:r w:rsidR="00D34689" w:rsidRPr="00180760">
        <w:rPr>
          <w:rFonts w:ascii="Times New Roman" w:hAnsi="Times New Roman" w:cs="Times New Roman"/>
          <w:b/>
          <w:sz w:val="28"/>
          <w:szCs w:val="28"/>
        </w:rPr>
        <w:t>%; в 202</w:t>
      </w:r>
      <w:r w:rsidR="005025BF" w:rsidRPr="00180760">
        <w:rPr>
          <w:rFonts w:ascii="Times New Roman" w:hAnsi="Times New Roman" w:cs="Times New Roman"/>
          <w:b/>
          <w:sz w:val="28"/>
          <w:szCs w:val="28"/>
        </w:rPr>
        <w:t>6</w:t>
      </w:r>
      <w:r w:rsidR="00D34689" w:rsidRPr="00180760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5025BF" w:rsidRPr="00180760">
        <w:rPr>
          <w:rFonts w:ascii="Times New Roman" w:hAnsi="Times New Roman" w:cs="Times New Roman"/>
          <w:b/>
          <w:sz w:val="28"/>
          <w:szCs w:val="28"/>
        </w:rPr>
        <w:t>69,5</w:t>
      </w:r>
      <w:r w:rsidR="00D34689" w:rsidRPr="00180760">
        <w:rPr>
          <w:rFonts w:ascii="Times New Roman" w:hAnsi="Times New Roman" w:cs="Times New Roman"/>
          <w:b/>
          <w:sz w:val="28"/>
          <w:szCs w:val="28"/>
        </w:rPr>
        <w:t>%, в 20</w:t>
      </w:r>
      <w:r w:rsidR="0023506D" w:rsidRPr="00180760">
        <w:rPr>
          <w:rFonts w:ascii="Times New Roman" w:hAnsi="Times New Roman" w:cs="Times New Roman"/>
          <w:b/>
          <w:sz w:val="28"/>
          <w:szCs w:val="28"/>
        </w:rPr>
        <w:t>2</w:t>
      </w:r>
      <w:r w:rsidR="005025BF" w:rsidRPr="00180760">
        <w:rPr>
          <w:rFonts w:ascii="Times New Roman" w:hAnsi="Times New Roman" w:cs="Times New Roman"/>
          <w:b/>
          <w:sz w:val="28"/>
          <w:szCs w:val="28"/>
        </w:rPr>
        <w:t>3</w:t>
      </w:r>
      <w:r w:rsidR="00D34689" w:rsidRPr="00180760">
        <w:rPr>
          <w:rFonts w:ascii="Times New Roman" w:hAnsi="Times New Roman" w:cs="Times New Roman"/>
          <w:b/>
          <w:sz w:val="28"/>
          <w:szCs w:val="28"/>
        </w:rPr>
        <w:t xml:space="preserve"> году по ожидаемому исполнению </w:t>
      </w:r>
      <w:r w:rsidR="005025BF" w:rsidRPr="00180760">
        <w:rPr>
          <w:rFonts w:ascii="Times New Roman" w:hAnsi="Times New Roman" w:cs="Times New Roman"/>
          <w:b/>
          <w:sz w:val="28"/>
          <w:szCs w:val="28"/>
        </w:rPr>
        <w:t>70,1</w:t>
      </w:r>
      <w:r w:rsidR="00D34689" w:rsidRPr="00180760">
        <w:rPr>
          <w:rFonts w:ascii="Times New Roman" w:hAnsi="Times New Roman" w:cs="Times New Roman"/>
          <w:b/>
          <w:sz w:val="28"/>
          <w:szCs w:val="28"/>
        </w:rPr>
        <w:t>%.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0"/>
          <w:szCs w:val="20"/>
        </w:rPr>
        <w:tab/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В разрезе классификации расходов бюджета </w:t>
      </w:r>
      <w:r w:rsidRPr="00180760">
        <w:rPr>
          <w:rFonts w:ascii="Times New Roman" w:hAnsi="Times New Roman" w:cs="Times New Roman"/>
          <w:sz w:val="28"/>
          <w:szCs w:val="28"/>
        </w:rPr>
        <w:t>в 202</w:t>
      </w:r>
      <w:r w:rsidR="00D87FD9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наибольший удельный вес занимает раздел </w:t>
      </w:r>
      <w:r w:rsidR="001D609D" w:rsidRPr="00180760">
        <w:rPr>
          <w:rFonts w:ascii="Times New Roman" w:hAnsi="Times New Roman" w:cs="Times New Roman"/>
          <w:sz w:val="28"/>
          <w:szCs w:val="28"/>
        </w:rPr>
        <w:t xml:space="preserve">0700 </w:t>
      </w:r>
      <w:r w:rsidRPr="00180760">
        <w:rPr>
          <w:rFonts w:ascii="Times New Roman" w:hAnsi="Times New Roman" w:cs="Times New Roman"/>
          <w:sz w:val="28"/>
          <w:szCs w:val="28"/>
        </w:rPr>
        <w:t>«</w:t>
      </w:r>
      <w:r w:rsidR="001D609D" w:rsidRPr="00180760">
        <w:rPr>
          <w:rFonts w:ascii="Times New Roman" w:hAnsi="Times New Roman" w:cs="Times New Roman"/>
          <w:sz w:val="28"/>
          <w:szCs w:val="28"/>
        </w:rPr>
        <w:t>О</w:t>
      </w:r>
      <w:r w:rsidRPr="00180760">
        <w:rPr>
          <w:rFonts w:ascii="Times New Roman" w:hAnsi="Times New Roman" w:cs="Times New Roman"/>
          <w:sz w:val="28"/>
          <w:szCs w:val="28"/>
        </w:rPr>
        <w:t xml:space="preserve">бразование» </w:t>
      </w:r>
      <w:r w:rsidR="00BF4D3C" w:rsidRPr="00180760">
        <w:rPr>
          <w:rFonts w:ascii="Times New Roman" w:hAnsi="Times New Roman" w:cs="Times New Roman"/>
          <w:sz w:val="28"/>
          <w:szCs w:val="28"/>
        </w:rPr>
        <w:t>5</w:t>
      </w:r>
      <w:r w:rsidR="00D87FD9" w:rsidRPr="00180760">
        <w:rPr>
          <w:rFonts w:ascii="Times New Roman" w:hAnsi="Times New Roman" w:cs="Times New Roman"/>
          <w:sz w:val="28"/>
          <w:szCs w:val="28"/>
        </w:rPr>
        <w:t>5</w:t>
      </w:r>
      <w:r w:rsidR="00BF4D3C" w:rsidRPr="00180760">
        <w:rPr>
          <w:rFonts w:ascii="Times New Roman" w:hAnsi="Times New Roman" w:cs="Times New Roman"/>
          <w:sz w:val="28"/>
          <w:szCs w:val="28"/>
        </w:rPr>
        <w:t>,</w:t>
      </w:r>
      <w:r w:rsidR="00A11E90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>%.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</w:r>
      <w:r w:rsidR="005025BF" w:rsidRPr="00180760">
        <w:rPr>
          <w:rFonts w:ascii="Times New Roman" w:hAnsi="Times New Roman" w:cs="Times New Roman"/>
          <w:sz w:val="28"/>
          <w:szCs w:val="28"/>
        </w:rPr>
        <w:t>Увеличение</w:t>
      </w:r>
      <w:r w:rsidRPr="00180760">
        <w:rPr>
          <w:rFonts w:ascii="Times New Roman" w:hAnsi="Times New Roman" w:cs="Times New Roman"/>
          <w:sz w:val="28"/>
          <w:szCs w:val="28"/>
        </w:rPr>
        <w:t xml:space="preserve"> объема расходов районного бюджета на 202</w:t>
      </w:r>
      <w:r w:rsidR="00D87FD9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по отношению к ожидаемому исполнению 20</w:t>
      </w:r>
      <w:r w:rsidR="00945A7D" w:rsidRPr="00180760">
        <w:rPr>
          <w:rFonts w:ascii="Times New Roman" w:hAnsi="Times New Roman" w:cs="Times New Roman"/>
          <w:sz w:val="28"/>
          <w:szCs w:val="28"/>
        </w:rPr>
        <w:t>2</w:t>
      </w:r>
      <w:r w:rsidR="00D87FD9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B752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5025BF" w:rsidRPr="00180760">
        <w:rPr>
          <w:rFonts w:ascii="Times New Roman" w:hAnsi="Times New Roman" w:cs="Times New Roman"/>
          <w:sz w:val="28"/>
          <w:szCs w:val="28"/>
        </w:rPr>
        <w:t>17951</w:t>
      </w:r>
      <w:proofErr w:type="gramEnd"/>
      <w:r w:rsidR="005025BF" w:rsidRPr="00180760">
        <w:rPr>
          <w:rFonts w:ascii="Times New Roman" w:hAnsi="Times New Roman" w:cs="Times New Roman"/>
          <w:sz w:val="28"/>
          <w:szCs w:val="28"/>
        </w:rPr>
        <w:t>,2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  </w:t>
      </w:r>
    </w:p>
    <w:p w:rsidR="00AB4B6D" w:rsidRPr="00180760" w:rsidRDefault="00AB4B6D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Основным инструментом </w:t>
      </w:r>
      <w:r w:rsidRPr="00180760">
        <w:rPr>
          <w:rFonts w:ascii="Times New Roman" w:hAnsi="Times New Roman" w:cs="Times New Roman"/>
          <w:sz w:val="28"/>
          <w:szCs w:val="28"/>
        </w:rPr>
        <w:t>повышения результативности бюджетных расходов,</w:t>
      </w:r>
      <w:r w:rsidR="00171AB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b/>
          <w:sz w:val="28"/>
          <w:szCs w:val="28"/>
        </w:rPr>
        <w:t>является программно-целевой метод</w:t>
      </w:r>
      <w:r w:rsidRPr="00180760">
        <w:rPr>
          <w:rFonts w:ascii="Times New Roman" w:hAnsi="Times New Roman" w:cs="Times New Roman"/>
          <w:sz w:val="28"/>
          <w:szCs w:val="28"/>
        </w:rPr>
        <w:t>, повышающий ответственность и заинтересованность ответственных исполнителей муниципальных программ за достижение наилучших результатов</w:t>
      </w:r>
      <w:r w:rsidR="003C251D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в рамках ограниченных финансовых ресурсов.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ab/>
        <w:t>В общем объеме расходов районного бюджета на 202</w:t>
      </w:r>
      <w:r w:rsidR="00132E04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 расходы на реализацию 10 муниципальных программ составили</w:t>
      </w:r>
      <w:r w:rsidR="00DD1137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963" w:rsidRPr="00180760">
        <w:rPr>
          <w:rFonts w:ascii="Times New Roman" w:hAnsi="Times New Roman" w:cs="Times New Roman"/>
          <w:b/>
          <w:sz w:val="28"/>
          <w:szCs w:val="28"/>
        </w:rPr>
        <w:t>95,</w:t>
      </w:r>
      <w:r w:rsidR="00D87FD9" w:rsidRPr="00180760">
        <w:rPr>
          <w:rFonts w:ascii="Times New Roman" w:hAnsi="Times New Roman" w:cs="Times New Roman"/>
          <w:b/>
          <w:sz w:val="28"/>
          <w:szCs w:val="28"/>
        </w:rPr>
        <w:t>0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% или </w:t>
      </w:r>
      <w:r w:rsidR="00D87FD9" w:rsidRPr="00180760">
        <w:rPr>
          <w:rFonts w:ascii="Times New Roman" w:hAnsi="Times New Roman" w:cs="Times New Roman"/>
          <w:b/>
          <w:sz w:val="28"/>
          <w:szCs w:val="28"/>
        </w:rPr>
        <w:t>1418776,9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муниципальных программ и не программную деятельность показан в таблице 8.</w:t>
      </w:r>
    </w:p>
    <w:p w:rsidR="00F0017D" w:rsidRDefault="00D34689" w:rsidP="00620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F0017D" w:rsidRDefault="00F0017D" w:rsidP="00620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4689" w:rsidRPr="00180760" w:rsidRDefault="00D34689" w:rsidP="00620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lastRenderedPageBreak/>
        <w:t>Таблица 8</w:t>
      </w:r>
    </w:p>
    <w:p w:rsidR="00D34689" w:rsidRPr="00180760" w:rsidRDefault="00D34689" w:rsidP="00D427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Сравнительный анализ объемов бюджетных ассигнований на реализацию муниципальных программ и не программных расходов</w:t>
      </w:r>
    </w:p>
    <w:p w:rsidR="00D34689" w:rsidRPr="00180760" w:rsidRDefault="00D34689" w:rsidP="00620D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8371F" w:rsidRPr="0018076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985"/>
        <w:gridCol w:w="1984"/>
        <w:gridCol w:w="1985"/>
      </w:tblGrid>
      <w:tr w:rsidR="00D34689" w:rsidRPr="00180760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132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132E04" w:rsidRPr="001807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132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132E04" w:rsidRPr="001807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132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132E04" w:rsidRPr="001807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D34689" w:rsidRPr="00180760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Расходы районного бюджета, всего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32E04" w:rsidP="00EF0F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1494089,2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32E04" w:rsidP="00EF0F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1457533,9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32E04" w:rsidP="00EF0FC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1456188,7</w:t>
            </w:r>
          </w:p>
        </w:tc>
      </w:tr>
      <w:tr w:rsidR="00D34689" w:rsidRPr="00180760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Условно-утвержденные расходы,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8E5CE6" w:rsidP="00EF0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32E04" w:rsidP="00EF0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18195,0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32E04" w:rsidP="00EF0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40939,0</w:t>
            </w:r>
          </w:p>
        </w:tc>
      </w:tr>
      <w:tr w:rsidR="00D34689" w:rsidRPr="00180760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Расходы районного бюджета без условно утвержденных расходов, всего тыс. руб.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32E04" w:rsidP="00EF0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1494089,2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32E04" w:rsidP="00EF0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1439338,9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32E04" w:rsidP="00EF0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1415249,7</w:t>
            </w:r>
          </w:p>
        </w:tc>
      </w:tr>
      <w:tr w:rsidR="00D34689" w:rsidRPr="00180760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34689" w:rsidRPr="00180760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Расходы на реализацию муниципальных программ, всего: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32E04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1418776,9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2A3D" w:rsidP="00302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1373791,9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2A3D" w:rsidP="003020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1332238,8</w:t>
            </w:r>
          </w:p>
        </w:tc>
      </w:tr>
      <w:tr w:rsidR="00D34689" w:rsidRPr="00180760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муниципальных программ в общем объеме расходов без условно утвержденных расходов, 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2B08C8" w:rsidP="00132E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</w:t>
            </w:r>
            <w:r w:rsidR="00132E04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86582" w:rsidP="00D32A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D32A3D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D32A3D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F0CDF" w:rsidP="00D32A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="00D32A3D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D32A3D"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D34689" w:rsidRPr="00180760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Расходы на не программную  деятельность без условно-утвержденных, всего: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32E04" w:rsidP="00D42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75312,3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2A3D" w:rsidP="008922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65547,0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2A3D" w:rsidP="008922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83010,9</w:t>
            </w:r>
          </w:p>
        </w:tc>
      </w:tr>
      <w:tr w:rsidR="00D34689" w:rsidRPr="00180760" w:rsidTr="003D3EC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не программных расходов  в общем объеме расходов  без учета условно-утвержденных расходов ,%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32E04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2A3D" w:rsidP="008922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2A3D" w:rsidP="00D427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07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5,9</w:t>
            </w:r>
          </w:p>
        </w:tc>
      </w:tr>
    </w:tbl>
    <w:p w:rsidR="00F0017D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ab/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Расходы на реализацию муниципальных программ на 202</w:t>
      </w:r>
      <w:r w:rsidR="00645774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планируются в объеме </w:t>
      </w:r>
      <w:r w:rsidR="00645774" w:rsidRPr="00180760">
        <w:rPr>
          <w:rFonts w:ascii="Times New Roman" w:hAnsi="Times New Roman" w:cs="Times New Roman"/>
          <w:sz w:val="28"/>
          <w:szCs w:val="28"/>
        </w:rPr>
        <w:t>1418776,9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645774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сумме  </w:t>
      </w:r>
      <w:r w:rsidR="00645774" w:rsidRPr="00180760">
        <w:rPr>
          <w:rFonts w:ascii="Times New Roman" w:hAnsi="Times New Roman" w:cs="Times New Roman"/>
          <w:sz w:val="28"/>
          <w:szCs w:val="28"/>
        </w:rPr>
        <w:t>1373791</w:t>
      </w:r>
      <w:proofErr w:type="gramEnd"/>
      <w:r w:rsidR="00645774" w:rsidRPr="00180760">
        <w:rPr>
          <w:rFonts w:ascii="Times New Roman" w:hAnsi="Times New Roman" w:cs="Times New Roman"/>
          <w:sz w:val="28"/>
          <w:szCs w:val="28"/>
        </w:rPr>
        <w:t>,9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645774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7258F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645774" w:rsidRPr="00180760">
        <w:rPr>
          <w:rFonts w:ascii="Times New Roman" w:hAnsi="Times New Roman" w:cs="Times New Roman"/>
          <w:sz w:val="28"/>
          <w:szCs w:val="28"/>
        </w:rPr>
        <w:t>1332238,8</w:t>
      </w:r>
      <w:r w:rsidR="0097258F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руб., что составляет  в  202</w:t>
      </w:r>
      <w:r w:rsidR="00D0457A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6F7C5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E54BB9" w:rsidRPr="00180760">
        <w:rPr>
          <w:rFonts w:ascii="Times New Roman" w:hAnsi="Times New Roman" w:cs="Times New Roman"/>
          <w:sz w:val="28"/>
          <w:szCs w:val="28"/>
        </w:rPr>
        <w:t>95</w:t>
      </w:r>
      <w:r w:rsidR="0097258F" w:rsidRPr="00180760">
        <w:rPr>
          <w:rFonts w:ascii="Times New Roman" w:hAnsi="Times New Roman" w:cs="Times New Roman"/>
          <w:sz w:val="28"/>
          <w:szCs w:val="28"/>
        </w:rPr>
        <w:t>,</w:t>
      </w:r>
      <w:r w:rsidR="00D0457A" w:rsidRPr="00180760">
        <w:rPr>
          <w:rFonts w:ascii="Times New Roman" w:hAnsi="Times New Roman" w:cs="Times New Roman"/>
          <w:sz w:val="28"/>
          <w:szCs w:val="28"/>
        </w:rPr>
        <w:t>0</w:t>
      </w:r>
      <w:r w:rsidRPr="00180760">
        <w:rPr>
          <w:rFonts w:ascii="Times New Roman" w:hAnsi="Times New Roman" w:cs="Times New Roman"/>
          <w:sz w:val="28"/>
          <w:szCs w:val="28"/>
        </w:rPr>
        <w:t>%,  в 202</w:t>
      </w:r>
      <w:r w:rsidR="00D0457A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7258F" w:rsidRPr="00180760">
        <w:rPr>
          <w:rFonts w:ascii="Times New Roman" w:hAnsi="Times New Roman" w:cs="Times New Roman"/>
          <w:sz w:val="28"/>
          <w:szCs w:val="28"/>
        </w:rPr>
        <w:t>9</w:t>
      </w:r>
      <w:r w:rsidR="00D0457A" w:rsidRPr="00180760">
        <w:rPr>
          <w:rFonts w:ascii="Times New Roman" w:hAnsi="Times New Roman" w:cs="Times New Roman"/>
          <w:sz w:val="28"/>
          <w:szCs w:val="28"/>
        </w:rPr>
        <w:t>5</w:t>
      </w:r>
      <w:r w:rsidR="0097258F" w:rsidRPr="00180760">
        <w:rPr>
          <w:rFonts w:ascii="Times New Roman" w:hAnsi="Times New Roman" w:cs="Times New Roman"/>
          <w:sz w:val="28"/>
          <w:szCs w:val="28"/>
        </w:rPr>
        <w:t>,</w:t>
      </w:r>
      <w:r w:rsidR="00D0457A" w:rsidRPr="00180760">
        <w:rPr>
          <w:rFonts w:ascii="Times New Roman" w:hAnsi="Times New Roman" w:cs="Times New Roman"/>
          <w:sz w:val="28"/>
          <w:szCs w:val="28"/>
        </w:rPr>
        <w:t>4</w:t>
      </w:r>
      <w:r w:rsidR="006F7C5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%, в 202</w:t>
      </w:r>
      <w:r w:rsidR="00D0457A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2D5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97258F" w:rsidRPr="00180760">
        <w:rPr>
          <w:rFonts w:ascii="Times New Roman" w:hAnsi="Times New Roman" w:cs="Times New Roman"/>
          <w:sz w:val="28"/>
          <w:szCs w:val="28"/>
        </w:rPr>
        <w:t>9</w:t>
      </w:r>
      <w:r w:rsidR="00D0457A" w:rsidRPr="00180760">
        <w:rPr>
          <w:rFonts w:ascii="Times New Roman" w:hAnsi="Times New Roman" w:cs="Times New Roman"/>
          <w:sz w:val="28"/>
          <w:szCs w:val="28"/>
        </w:rPr>
        <w:t>4</w:t>
      </w:r>
      <w:r w:rsidR="0097258F" w:rsidRPr="00180760">
        <w:rPr>
          <w:rFonts w:ascii="Times New Roman" w:hAnsi="Times New Roman" w:cs="Times New Roman"/>
          <w:sz w:val="28"/>
          <w:szCs w:val="28"/>
        </w:rPr>
        <w:t>,</w:t>
      </w:r>
      <w:r w:rsidR="00D0457A" w:rsidRPr="00180760">
        <w:rPr>
          <w:rFonts w:ascii="Times New Roman" w:hAnsi="Times New Roman" w:cs="Times New Roman"/>
          <w:sz w:val="28"/>
          <w:szCs w:val="28"/>
        </w:rPr>
        <w:t>1</w:t>
      </w:r>
      <w:r w:rsidRPr="00180760">
        <w:rPr>
          <w:rFonts w:ascii="Times New Roman" w:hAnsi="Times New Roman" w:cs="Times New Roman"/>
          <w:sz w:val="28"/>
          <w:szCs w:val="28"/>
        </w:rPr>
        <w:t xml:space="preserve"> %  общего объема расходов районного бюджета  </w:t>
      </w:r>
      <w:r w:rsidRPr="00180760">
        <w:rPr>
          <w:rFonts w:ascii="Times New Roman" w:hAnsi="Times New Roman" w:cs="Times New Roman"/>
          <w:b/>
          <w:sz w:val="28"/>
          <w:szCs w:val="28"/>
        </w:rPr>
        <w:t>без учета  условно утвержденных расходов.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Наибольший удельный вес в общем объеме расходов бюджета </w:t>
      </w:r>
      <w:r w:rsidR="002B5EB4" w:rsidRPr="00180760">
        <w:rPr>
          <w:rFonts w:ascii="Times New Roman" w:hAnsi="Times New Roman" w:cs="Times New Roman"/>
          <w:b/>
          <w:sz w:val="28"/>
          <w:szCs w:val="28"/>
        </w:rPr>
        <w:t xml:space="preserve">(без учета условно-утвержденных расходов) </w:t>
      </w:r>
      <w:r w:rsidRPr="00180760">
        <w:rPr>
          <w:rFonts w:ascii="Times New Roman" w:hAnsi="Times New Roman" w:cs="Times New Roman"/>
          <w:b/>
          <w:sz w:val="28"/>
          <w:szCs w:val="28"/>
        </w:rPr>
        <w:t>приходится</w:t>
      </w:r>
      <w:r w:rsidR="00CD6FC0" w:rsidRPr="00180760">
        <w:rPr>
          <w:rFonts w:ascii="Times New Roman" w:hAnsi="Times New Roman" w:cs="Times New Roman"/>
          <w:b/>
          <w:sz w:val="28"/>
          <w:szCs w:val="28"/>
        </w:rPr>
        <w:t xml:space="preserve"> на р</w:t>
      </w:r>
      <w:r w:rsidRPr="00180760">
        <w:rPr>
          <w:rFonts w:ascii="Times New Roman" w:hAnsi="Times New Roman" w:cs="Times New Roman"/>
          <w:b/>
          <w:sz w:val="28"/>
          <w:szCs w:val="28"/>
        </w:rPr>
        <w:t>еализацию муниципальной программы Развитие образования Нижнеингашского</w:t>
      </w:r>
      <w:r w:rsidR="00CD6FC0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b/>
          <w:sz w:val="28"/>
          <w:szCs w:val="28"/>
        </w:rPr>
        <w:t>района»  в</w:t>
      </w:r>
      <w:proofErr w:type="gramEnd"/>
      <w:r w:rsidRPr="00180760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8761B9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12D52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174" w:rsidRPr="00180760">
        <w:rPr>
          <w:rFonts w:ascii="Times New Roman" w:hAnsi="Times New Roman" w:cs="Times New Roman"/>
          <w:b/>
          <w:sz w:val="28"/>
          <w:szCs w:val="28"/>
        </w:rPr>
        <w:t>5</w:t>
      </w:r>
      <w:r w:rsidR="008761B9" w:rsidRPr="00180760">
        <w:rPr>
          <w:rFonts w:ascii="Times New Roman" w:hAnsi="Times New Roman" w:cs="Times New Roman"/>
          <w:b/>
          <w:sz w:val="28"/>
          <w:szCs w:val="28"/>
        </w:rPr>
        <w:t>5</w:t>
      </w:r>
      <w:r w:rsidR="000B3174" w:rsidRPr="00180760">
        <w:rPr>
          <w:rFonts w:ascii="Times New Roman" w:hAnsi="Times New Roman" w:cs="Times New Roman"/>
          <w:b/>
          <w:sz w:val="28"/>
          <w:szCs w:val="28"/>
        </w:rPr>
        <w:t>,</w:t>
      </w:r>
      <w:r w:rsidR="008761B9" w:rsidRPr="00180760">
        <w:rPr>
          <w:rFonts w:ascii="Times New Roman" w:hAnsi="Times New Roman" w:cs="Times New Roman"/>
          <w:b/>
          <w:sz w:val="28"/>
          <w:szCs w:val="28"/>
        </w:rPr>
        <w:t>6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%; в 202</w:t>
      </w:r>
      <w:r w:rsidR="008761B9" w:rsidRPr="00180760">
        <w:rPr>
          <w:rFonts w:ascii="Times New Roman" w:hAnsi="Times New Roman" w:cs="Times New Roman"/>
          <w:b/>
          <w:sz w:val="28"/>
          <w:szCs w:val="28"/>
        </w:rPr>
        <w:t>5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 году </w:t>
      </w:r>
      <w:r w:rsidR="00020AD8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1B9" w:rsidRPr="00180760">
        <w:rPr>
          <w:rFonts w:ascii="Times New Roman" w:hAnsi="Times New Roman" w:cs="Times New Roman"/>
          <w:b/>
          <w:sz w:val="28"/>
          <w:szCs w:val="28"/>
        </w:rPr>
        <w:t>56</w:t>
      </w:r>
      <w:r w:rsidR="00DC085D" w:rsidRPr="00180760">
        <w:rPr>
          <w:rFonts w:ascii="Times New Roman" w:hAnsi="Times New Roman" w:cs="Times New Roman"/>
          <w:b/>
          <w:sz w:val="28"/>
          <w:szCs w:val="28"/>
        </w:rPr>
        <w:t>,</w:t>
      </w:r>
      <w:r w:rsidR="008761B9" w:rsidRPr="00180760">
        <w:rPr>
          <w:rFonts w:ascii="Times New Roman" w:hAnsi="Times New Roman" w:cs="Times New Roman"/>
          <w:b/>
          <w:sz w:val="28"/>
          <w:szCs w:val="28"/>
        </w:rPr>
        <w:t>0</w:t>
      </w:r>
      <w:r w:rsidR="002B5EB4" w:rsidRPr="00180760">
        <w:rPr>
          <w:rFonts w:ascii="Times New Roman" w:hAnsi="Times New Roman" w:cs="Times New Roman"/>
          <w:b/>
          <w:sz w:val="28"/>
          <w:szCs w:val="28"/>
        </w:rPr>
        <w:t>%</w:t>
      </w:r>
      <w:r w:rsidRPr="00180760">
        <w:rPr>
          <w:rFonts w:ascii="Times New Roman" w:hAnsi="Times New Roman" w:cs="Times New Roman"/>
          <w:b/>
          <w:sz w:val="28"/>
          <w:szCs w:val="28"/>
        </w:rPr>
        <w:t>; в  202</w:t>
      </w:r>
      <w:r w:rsidR="008761B9" w:rsidRPr="00180760">
        <w:rPr>
          <w:rFonts w:ascii="Times New Roman" w:hAnsi="Times New Roman" w:cs="Times New Roman"/>
          <w:b/>
          <w:sz w:val="28"/>
          <w:szCs w:val="28"/>
        </w:rPr>
        <w:t>6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30178F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1B9" w:rsidRPr="00180760">
        <w:rPr>
          <w:rFonts w:ascii="Times New Roman" w:hAnsi="Times New Roman" w:cs="Times New Roman"/>
          <w:b/>
          <w:sz w:val="28"/>
          <w:szCs w:val="28"/>
        </w:rPr>
        <w:t>5</w:t>
      </w:r>
      <w:r w:rsidR="00DC085D" w:rsidRPr="00180760">
        <w:rPr>
          <w:rFonts w:ascii="Times New Roman" w:hAnsi="Times New Roman" w:cs="Times New Roman"/>
          <w:b/>
          <w:sz w:val="28"/>
          <w:szCs w:val="28"/>
        </w:rPr>
        <w:t>6</w:t>
      </w:r>
      <w:r w:rsidR="008761B9" w:rsidRPr="00180760">
        <w:rPr>
          <w:rFonts w:ascii="Times New Roman" w:hAnsi="Times New Roman" w:cs="Times New Roman"/>
          <w:b/>
          <w:sz w:val="28"/>
          <w:szCs w:val="28"/>
        </w:rPr>
        <w:t>,</w:t>
      </w:r>
      <w:r w:rsidR="00DC085D" w:rsidRPr="00180760">
        <w:rPr>
          <w:rFonts w:ascii="Times New Roman" w:hAnsi="Times New Roman" w:cs="Times New Roman"/>
          <w:b/>
          <w:sz w:val="28"/>
          <w:szCs w:val="28"/>
        </w:rPr>
        <w:t>0</w:t>
      </w:r>
      <w:r w:rsidRPr="00180760">
        <w:rPr>
          <w:rFonts w:ascii="Times New Roman" w:hAnsi="Times New Roman" w:cs="Times New Roman"/>
          <w:b/>
          <w:sz w:val="28"/>
          <w:szCs w:val="28"/>
        </w:rPr>
        <w:t>%.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Расходы на не программную деятельность (не </w:t>
      </w:r>
      <w:proofErr w:type="gramStart"/>
      <w:r w:rsidRPr="00180760">
        <w:rPr>
          <w:rFonts w:ascii="Times New Roman" w:hAnsi="Times New Roman" w:cs="Times New Roman"/>
          <w:b/>
          <w:sz w:val="28"/>
          <w:szCs w:val="28"/>
        </w:rPr>
        <w:t>программные  расходы</w:t>
      </w:r>
      <w:proofErr w:type="gramEnd"/>
      <w:r w:rsidRPr="00180760">
        <w:rPr>
          <w:rFonts w:ascii="Times New Roman" w:hAnsi="Times New Roman" w:cs="Times New Roman"/>
          <w:b/>
          <w:sz w:val="28"/>
          <w:szCs w:val="28"/>
        </w:rPr>
        <w:t>)</w:t>
      </w:r>
    </w:p>
    <w:p w:rsidR="00D34689" w:rsidRPr="00180760" w:rsidRDefault="00D34689" w:rsidP="00D4274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Расходы на не программную деятельность составили в 202</w:t>
      </w:r>
      <w:r w:rsidR="003975DC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75DC" w:rsidRPr="00180760">
        <w:rPr>
          <w:rFonts w:ascii="Times New Roman" w:hAnsi="Times New Roman" w:cs="Times New Roman"/>
          <w:sz w:val="28"/>
          <w:szCs w:val="28"/>
        </w:rPr>
        <w:t>75312,</w:t>
      </w:r>
      <w:proofErr w:type="gramStart"/>
      <w:r w:rsidR="003975DC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руб. или  </w:t>
      </w:r>
      <w:r w:rsidR="008761B9" w:rsidRPr="00180760">
        <w:rPr>
          <w:rFonts w:ascii="Times New Roman" w:hAnsi="Times New Roman" w:cs="Times New Roman"/>
          <w:sz w:val="28"/>
          <w:szCs w:val="28"/>
        </w:rPr>
        <w:t>5,0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% общего объема расходов, в 202</w:t>
      </w:r>
      <w:r w:rsidR="003975DC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75DC" w:rsidRPr="00180760">
        <w:rPr>
          <w:rFonts w:ascii="Times New Roman" w:hAnsi="Times New Roman" w:cs="Times New Roman"/>
          <w:sz w:val="28"/>
          <w:szCs w:val="28"/>
        </w:rPr>
        <w:t>65547,0</w:t>
      </w:r>
      <w:r w:rsidR="00EC02E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 или  </w:t>
      </w:r>
      <w:r w:rsidR="008761B9" w:rsidRPr="00180760">
        <w:rPr>
          <w:rFonts w:ascii="Times New Roman" w:hAnsi="Times New Roman" w:cs="Times New Roman"/>
          <w:sz w:val="28"/>
          <w:szCs w:val="28"/>
        </w:rPr>
        <w:t>4,6</w:t>
      </w:r>
      <w:r w:rsidRPr="00180760">
        <w:rPr>
          <w:rFonts w:ascii="Times New Roman" w:hAnsi="Times New Roman" w:cs="Times New Roman"/>
          <w:sz w:val="28"/>
          <w:szCs w:val="28"/>
        </w:rPr>
        <w:t xml:space="preserve">% общего объема расходов </w:t>
      </w:r>
      <w:r w:rsidRPr="00180760">
        <w:rPr>
          <w:rFonts w:ascii="Times New Roman" w:hAnsi="Times New Roman" w:cs="Times New Roman"/>
          <w:b/>
          <w:sz w:val="28"/>
          <w:szCs w:val="28"/>
        </w:rPr>
        <w:t>без условно-утвержденных расходов</w:t>
      </w:r>
      <w:r w:rsidRPr="00180760">
        <w:rPr>
          <w:rFonts w:ascii="Times New Roman" w:hAnsi="Times New Roman" w:cs="Times New Roman"/>
          <w:sz w:val="28"/>
          <w:szCs w:val="28"/>
        </w:rPr>
        <w:t>,  в 202</w:t>
      </w:r>
      <w:r w:rsidR="00E87990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87990" w:rsidRPr="00180760">
        <w:rPr>
          <w:rFonts w:ascii="Times New Roman" w:hAnsi="Times New Roman" w:cs="Times New Roman"/>
          <w:sz w:val="28"/>
          <w:szCs w:val="28"/>
        </w:rPr>
        <w:t>83010,9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761B9" w:rsidRPr="00180760">
        <w:rPr>
          <w:rFonts w:ascii="Times New Roman" w:hAnsi="Times New Roman" w:cs="Times New Roman"/>
          <w:sz w:val="28"/>
          <w:szCs w:val="28"/>
        </w:rPr>
        <w:t>5,9</w:t>
      </w:r>
      <w:r w:rsidR="00EC02EA" w:rsidRPr="00180760">
        <w:rPr>
          <w:rFonts w:ascii="Times New Roman" w:hAnsi="Times New Roman" w:cs="Times New Roman"/>
          <w:sz w:val="28"/>
          <w:szCs w:val="28"/>
        </w:rPr>
        <w:t>%</w:t>
      </w:r>
      <w:r w:rsidRPr="00180760">
        <w:rPr>
          <w:rFonts w:ascii="Times New Roman" w:hAnsi="Times New Roman" w:cs="Times New Roman"/>
          <w:sz w:val="28"/>
          <w:szCs w:val="28"/>
        </w:rPr>
        <w:t xml:space="preserve"> общего объема расходов 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без учета условно-утвержденных расходов.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 xml:space="preserve">Плановые назначения по расходам в разрезе видов расходов в проекте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решения  на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202</w:t>
      </w:r>
      <w:r w:rsidR="00196F6F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  показаны в таблице 9.</w:t>
      </w:r>
    </w:p>
    <w:p w:rsidR="00C477D8" w:rsidRPr="00180760" w:rsidRDefault="00D34689" w:rsidP="00620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34689" w:rsidRPr="00180760" w:rsidRDefault="00620DA7" w:rsidP="00620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D34689" w:rsidRPr="00180760">
        <w:rPr>
          <w:rFonts w:ascii="Times New Roman" w:hAnsi="Times New Roman" w:cs="Times New Roman"/>
          <w:sz w:val="28"/>
          <w:szCs w:val="28"/>
        </w:rPr>
        <w:t>аблица 9</w:t>
      </w:r>
    </w:p>
    <w:p w:rsidR="00D34689" w:rsidRPr="00180760" w:rsidRDefault="00D34689" w:rsidP="00D4274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 xml:space="preserve">Плановые назначения по расходам в разрезе видов </w:t>
      </w:r>
      <w:proofErr w:type="gramStart"/>
      <w:r w:rsidRPr="00180760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9362A5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Pr="0018076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96F6F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D34689" w:rsidRPr="00180760" w:rsidRDefault="00D34689" w:rsidP="00620DA7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8371F" w:rsidRPr="0018076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21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3908"/>
        <w:gridCol w:w="1985"/>
        <w:gridCol w:w="2126"/>
      </w:tblGrid>
      <w:tr w:rsidR="00D34689" w:rsidRPr="00180760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Код вида расходов</w:t>
            </w:r>
          </w:p>
          <w:p w:rsidR="00D20C8D" w:rsidRPr="00180760" w:rsidRDefault="00D20C8D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(КВР)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 xml:space="preserve">Наименование вида расходов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 xml:space="preserve">проект решения </w:t>
            </w:r>
          </w:p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 xml:space="preserve">план </w:t>
            </w:r>
          </w:p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34689" w:rsidRPr="00180760" w:rsidRDefault="00D34689" w:rsidP="00E3533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202</w:t>
            </w:r>
            <w:r w:rsidR="00E35336" w:rsidRPr="00180760">
              <w:rPr>
                <w:rFonts w:ascii="Times New Roman" w:hAnsi="Times New Roman" w:cs="Times New Roman"/>
                <w:lang w:eastAsia="en-US"/>
              </w:rPr>
              <w:t>4</w:t>
            </w:r>
            <w:r w:rsidRPr="00180760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AF201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Удельный вес вида расходов в общем объеме расходов 202</w:t>
            </w:r>
            <w:r w:rsidR="00AF2015" w:rsidRPr="00180760">
              <w:rPr>
                <w:rFonts w:ascii="Times New Roman" w:hAnsi="Times New Roman" w:cs="Times New Roman"/>
                <w:lang w:eastAsia="en-US"/>
              </w:rPr>
              <w:t>4</w:t>
            </w:r>
            <w:r w:rsidRPr="00180760">
              <w:rPr>
                <w:rFonts w:ascii="Times New Roman" w:hAnsi="Times New Roman" w:cs="Times New Roman"/>
                <w:lang w:eastAsia="en-US"/>
              </w:rPr>
              <w:t xml:space="preserve"> года, %</w:t>
            </w:r>
          </w:p>
        </w:tc>
      </w:tr>
      <w:tr w:rsidR="00D34689" w:rsidRPr="00180760" w:rsidTr="00CC6122">
        <w:trPr>
          <w:trHeight w:val="49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56016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34689" w:rsidRPr="00180760" w:rsidTr="00CC6122">
        <w:trPr>
          <w:trHeight w:val="88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 xml:space="preserve">Расходы на выплаты персоналу казенных учреждений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69740,1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412E" w:rsidP="001666B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4,</w:t>
            </w:r>
            <w:r w:rsidR="001666B3" w:rsidRPr="0018076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D34689" w:rsidRPr="00180760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82837,3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9752A" w:rsidP="001666B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5,</w:t>
            </w:r>
            <w:r w:rsidR="001666B3" w:rsidRPr="0018076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34689" w:rsidRPr="00180760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40845,1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666B3" w:rsidP="001666B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2,7</w:t>
            </w:r>
          </w:p>
        </w:tc>
      </w:tr>
      <w:tr w:rsidR="0099752A" w:rsidRPr="00180760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180760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180760" w:rsidRDefault="009C587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4252,1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180760" w:rsidRDefault="0099752A" w:rsidP="001666B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0,</w:t>
            </w:r>
            <w:r w:rsidR="001666B3" w:rsidRPr="0018076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34689" w:rsidRPr="00180760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1666B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4689" w:rsidRPr="00180760" w:rsidTr="00CC6122">
        <w:trPr>
          <w:trHeight w:val="48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 xml:space="preserve">стипендии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165,0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412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4689" w:rsidRPr="00180760" w:rsidTr="00CC6122">
        <w:trPr>
          <w:trHeight w:val="43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350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Премии и гранты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321,8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412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4689" w:rsidRPr="00180760" w:rsidTr="00CC6122">
        <w:trPr>
          <w:trHeight w:val="40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410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Бюджетные инвестиции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52902,3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9752A" w:rsidP="001666B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3,</w:t>
            </w:r>
            <w:r w:rsidR="001666B3" w:rsidRPr="0018076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34689" w:rsidRPr="00180760" w:rsidTr="00CC6122">
        <w:trPr>
          <w:trHeight w:val="40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дотации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80505,9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9752A" w:rsidP="001666B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5,</w:t>
            </w:r>
            <w:r w:rsidR="001666B3" w:rsidRPr="0018076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34689" w:rsidRPr="00180760" w:rsidTr="00CC6122">
        <w:trPr>
          <w:trHeight w:val="42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4689" w:rsidRPr="00180760" w:rsidTr="00CC6122">
        <w:trPr>
          <w:trHeight w:val="41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530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субвенции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3279,8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412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</w:tr>
      <w:tr w:rsidR="00D34689" w:rsidRPr="00180760" w:rsidTr="00CC6122">
        <w:trPr>
          <w:trHeight w:val="41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52803" w:rsidP="00F5280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113557,6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B3EB5" w:rsidP="001666B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7,</w:t>
            </w:r>
            <w:r w:rsidR="001666B3" w:rsidRPr="0018076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34689" w:rsidRPr="00180760" w:rsidTr="00CC6122">
        <w:trPr>
          <w:trHeight w:val="41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610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 xml:space="preserve">Субсидии бюджетным учреждениям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900716,8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B3EB5" w:rsidP="001666B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60,</w:t>
            </w:r>
            <w:r w:rsidR="001666B3" w:rsidRPr="0018076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9752A" w:rsidRPr="00180760" w:rsidTr="00CC6122">
        <w:trPr>
          <w:trHeight w:val="41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180760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620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180760" w:rsidRDefault="007714D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Субсидии автономным учреждениям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18,5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180760" w:rsidRDefault="007B3EB5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99752A" w:rsidRPr="00180760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180760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630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180760" w:rsidRDefault="007714D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30,5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2A" w:rsidRPr="00180760" w:rsidRDefault="007B3EB5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4689" w:rsidRPr="00180760" w:rsidTr="00A8371F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810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135710,4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7B3EB5" w:rsidP="001666B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9,</w:t>
            </w:r>
            <w:r w:rsidR="001666B3" w:rsidRPr="0018076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34689" w:rsidRPr="00180760" w:rsidTr="00CC6122">
        <w:trPr>
          <w:trHeight w:val="62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lastRenderedPageBreak/>
              <w:t>850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Уплата налогов, сборов 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99752A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108,4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412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4689" w:rsidRPr="00180760" w:rsidTr="00CC6122">
        <w:trPr>
          <w:trHeight w:val="41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 xml:space="preserve">Резервные  средства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454AD4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6600,0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412E" w:rsidP="007B3EB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0,</w:t>
            </w:r>
            <w:r w:rsidR="007B3EB5" w:rsidRPr="0018076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34689" w:rsidRPr="00180760" w:rsidTr="00CC6122">
        <w:trPr>
          <w:trHeight w:val="4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880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 xml:space="preserve">Специальные расходы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D4" w:rsidRPr="00180760" w:rsidRDefault="00454AD4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34689" w:rsidRPr="00180760" w:rsidRDefault="00454AD4" w:rsidP="00D42742">
            <w:pPr>
              <w:spacing w:after="0"/>
              <w:jc w:val="center"/>
              <w:rPr>
                <w:lang w:eastAsia="en-US"/>
              </w:rPr>
            </w:pPr>
            <w:r w:rsidRPr="00180760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412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8076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D34689" w:rsidRPr="00180760" w:rsidTr="00CC6122">
        <w:trPr>
          <w:trHeight w:val="50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89" w:rsidRPr="00180760" w:rsidRDefault="00D34689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F52803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lang w:eastAsia="en-US"/>
              </w:rPr>
              <w:t>1494089,2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89" w:rsidRPr="00180760" w:rsidRDefault="0066412E" w:rsidP="00D4274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80760"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</w:tbl>
    <w:p w:rsidR="00D34689" w:rsidRPr="00180760" w:rsidRDefault="00D34689" w:rsidP="00D4274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</w:r>
    </w:p>
    <w:p w:rsidR="00364A3A" w:rsidRPr="00180760" w:rsidRDefault="00D34689" w:rsidP="0036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>Субсидии бюджетным учреждениям (вид 610) в общем объеме расходов на 202</w:t>
      </w:r>
      <w:r w:rsidR="00CA4086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в проекте решения   составляют </w:t>
      </w:r>
      <w:r w:rsidR="0066412E" w:rsidRPr="00180760">
        <w:rPr>
          <w:rFonts w:ascii="Times New Roman" w:hAnsi="Times New Roman" w:cs="Times New Roman"/>
          <w:sz w:val="28"/>
          <w:szCs w:val="28"/>
        </w:rPr>
        <w:t>6</w:t>
      </w:r>
      <w:r w:rsidR="007B3EB5" w:rsidRPr="00180760">
        <w:rPr>
          <w:rFonts w:ascii="Times New Roman" w:hAnsi="Times New Roman" w:cs="Times New Roman"/>
          <w:sz w:val="28"/>
          <w:szCs w:val="28"/>
        </w:rPr>
        <w:t>0</w:t>
      </w:r>
      <w:r w:rsidR="0066412E" w:rsidRPr="00180760">
        <w:rPr>
          <w:rFonts w:ascii="Times New Roman" w:hAnsi="Times New Roman" w:cs="Times New Roman"/>
          <w:sz w:val="28"/>
          <w:szCs w:val="28"/>
        </w:rPr>
        <w:t>,</w:t>
      </w:r>
      <w:r w:rsidR="00CA4086" w:rsidRPr="00180760">
        <w:rPr>
          <w:rFonts w:ascii="Times New Roman" w:hAnsi="Times New Roman" w:cs="Times New Roman"/>
          <w:sz w:val="28"/>
          <w:szCs w:val="28"/>
        </w:rPr>
        <w:t>3</w:t>
      </w:r>
      <w:r w:rsidRPr="00180760">
        <w:rPr>
          <w:rFonts w:ascii="Times New Roman" w:hAnsi="Times New Roman" w:cs="Times New Roman"/>
          <w:sz w:val="28"/>
          <w:szCs w:val="28"/>
        </w:rPr>
        <w:t xml:space="preserve"> % или </w:t>
      </w:r>
      <w:r w:rsidR="004046C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CA4086" w:rsidRPr="00180760">
        <w:rPr>
          <w:rFonts w:ascii="Times New Roman" w:hAnsi="Times New Roman" w:cs="Times New Roman"/>
          <w:sz w:val="28"/>
          <w:szCs w:val="28"/>
        </w:rPr>
        <w:t>900716,8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в том числе субсидии на иные цели (вид 612) в сумме </w:t>
      </w:r>
      <w:r w:rsidR="00C009D8" w:rsidRPr="00180760">
        <w:rPr>
          <w:rFonts w:ascii="Times New Roman" w:hAnsi="Times New Roman" w:cs="Times New Roman"/>
          <w:sz w:val="28"/>
          <w:szCs w:val="28"/>
        </w:rPr>
        <w:t>43133,7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субсидии на выполнение муниципального задания (вид 611) в сумме </w:t>
      </w:r>
      <w:r w:rsidR="005A2CB2" w:rsidRPr="00180760">
        <w:rPr>
          <w:rFonts w:ascii="Times New Roman" w:hAnsi="Times New Roman" w:cs="Times New Roman"/>
          <w:sz w:val="28"/>
          <w:szCs w:val="28"/>
        </w:rPr>
        <w:t>82</w:t>
      </w:r>
      <w:r w:rsidR="00C009D8" w:rsidRPr="00180760">
        <w:rPr>
          <w:rFonts w:ascii="Times New Roman" w:hAnsi="Times New Roman" w:cs="Times New Roman"/>
          <w:sz w:val="28"/>
          <w:szCs w:val="28"/>
        </w:rPr>
        <w:t>7056</w:t>
      </w:r>
      <w:r w:rsidR="005A2CB2" w:rsidRPr="00180760">
        <w:rPr>
          <w:rFonts w:ascii="Times New Roman" w:hAnsi="Times New Roman" w:cs="Times New Roman"/>
          <w:sz w:val="28"/>
          <w:szCs w:val="28"/>
        </w:rPr>
        <w:t>,</w:t>
      </w:r>
      <w:r w:rsidR="00C009D8" w:rsidRPr="00180760">
        <w:rPr>
          <w:rFonts w:ascii="Times New Roman" w:hAnsi="Times New Roman" w:cs="Times New Roman"/>
          <w:sz w:val="28"/>
          <w:szCs w:val="28"/>
        </w:rPr>
        <w:t>2</w:t>
      </w:r>
      <w:r w:rsidR="004046C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руб.)</w:t>
      </w:r>
      <w:r w:rsidR="005A2CB2" w:rsidRPr="00180760">
        <w:rPr>
          <w:rFonts w:ascii="Times New Roman" w:hAnsi="Times New Roman" w:cs="Times New Roman"/>
          <w:sz w:val="28"/>
          <w:szCs w:val="28"/>
        </w:rPr>
        <w:t xml:space="preserve">, </w:t>
      </w:r>
      <w:r w:rsidR="00364A3A" w:rsidRPr="00180760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64A3A" w:rsidRPr="00180760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 (вид</w:t>
      </w:r>
      <w:r w:rsidR="005A2CB2" w:rsidRPr="00180760">
        <w:rPr>
          <w:rFonts w:ascii="Times New Roman" w:hAnsi="Times New Roman" w:cs="Times New Roman"/>
          <w:sz w:val="28"/>
          <w:szCs w:val="28"/>
        </w:rPr>
        <w:t xml:space="preserve"> 61</w:t>
      </w:r>
      <w:r w:rsidR="00364A3A" w:rsidRPr="00180760">
        <w:rPr>
          <w:rFonts w:ascii="Times New Roman" w:hAnsi="Times New Roman" w:cs="Times New Roman"/>
          <w:sz w:val="28"/>
          <w:szCs w:val="28"/>
        </w:rPr>
        <w:t>4</w:t>
      </w:r>
      <w:r w:rsidR="005A2CB2" w:rsidRPr="00180760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364A3A" w:rsidRPr="00180760">
        <w:rPr>
          <w:rFonts w:ascii="Times New Roman" w:hAnsi="Times New Roman" w:cs="Times New Roman"/>
          <w:sz w:val="28"/>
          <w:szCs w:val="28"/>
        </w:rPr>
        <w:t>30327,3</w:t>
      </w:r>
      <w:r w:rsidR="005A2CB2"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64A3A" w:rsidRPr="00180760">
        <w:rPr>
          <w:rFonts w:ascii="Times New Roman" w:hAnsi="Times New Roman" w:cs="Times New Roman"/>
          <w:sz w:val="28"/>
          <w:szCs w:val="28"/>
        </w:rPr>
        <w:t xml:space="preserve">, субсидии на финансирование муниципального социального заказа на оказание муниципальных услуг в социальной сфере, если по результатам </w:t>
      </w:r>
      <w:hyperlink r:id="rId9" w:history="1">
        <w:r w:rsidR="00364A3A" w:rsidRPr="0018076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отбора</w:t>
        </w:r>
      </w:hyperlink>
      <w:r w:rsidR="00364A3A" w:rsidRPr="00180760">
        <w:rPr>
          <w:rFonts w:ascii="Times New Roman" w:hAnsi="Times New Roman" w:cs="Times New Roman"/>
          <w:sz w:val="28"/>
          <w:szCs w:val="28"/>
        </w:rPr>
        <w:t xml:space="preserve"> исполнителем услуг становится бюджетное учреждение, созданное публично-правовым образованием, отличным от образования, от имени которого выступает уполномоченный орган (вид 615) в сумме 199,6 </w:t>
      </w:r>
      <w:proofErr w:type="spellStart"/>
      <w:r w:rsidR="00364A3A" w:rsidRPr="0018076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64A3A" w:rsidRPr="00180760">
        <w:rPr>
          <w:rFonts w:ascii="Times New Roman" w:hAnsi="Times New Roman" w:cs="Times New Roman"/>
          <w:sz w:val="28"/>
          <w:szCs w:val="28"/>
        </w:rPr>
        <w:t>..</w:t>
      </w:r>
    </w:p>
    <w:p w:rsidR="00F0017D" w:rsidRDefault="0016776C" w:rsidP="0036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С</w:t>
      </w:r>
      <w:r w:rsidR="00D53D59" w:rsidRPr="00180760">
        <w:rPr>
          <w:rFonts w:ascii="Times New Roman" w:hAnsi="Times New Roman" w:cs="Times New Roman"/>
          <w:sz w:val="28"/>
          <w:szCs w:val="28"/>
        </w:rPr>
        <w:t>убсидии автономным учреждениям (вид 620) в сумме 18,</w:t>
      </w:r>
      <w:r w:rsidR="00C009D8" w:rsidRPr="00180760">
        <w:rPr>
          <w:rFonts w:ascii="Times New Roman" w:hAnsi="Times New Roman" w:cs="Times New Roman"/>
          <w:sz w:val="28"/>
          <w:szCs w:val="28"/>
        </w:rPr>
        <w:t>5</w:t>
      </w:r>
      <w:r w:rsidR="00D53D59" w:rsidRPr="00180760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180760">
        <w:rPr>
          <w:rFonts w:ascii="Times New Roman" w:hAnsi="Times New Roman" w:cs="Times New Roman"/>
          <w:sz w:val="28"/>
          <w:szCs w:val="28"/>
        </w:rPr>
        <w:t>С</w:t>
      </w:r>
      <w:r w:rsidR="00D53D59" w:rsidRPr="00180760">
        <w:rPr>
          <w:rFonts w:ascii="Times New Roman" w:hAnsi="Times New Roman" w:cs="Times New Roman"/>
          <w:sz w:val="28"/>
          <w:szCs w:val="28"/>
        </w:rPr>
        <w:t xml:space="preserve">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 (вид 630) в сумме </w:t>
      </w:r>
      <w:r w:rsidR="00C009D8" w:rsidRPr="00180760">
        <w:rPr>
          <w:rFonts w:ascii="Times New Roman" w:hAnsi="Times New Roman" w:cs="Times New Roman"/>
          <w:sz w:val="28"/>
          <w:szCs w:val="28"/>
        </w:rPr>
        <w:t>30,5</w:t>
      </w:r>
      <w:r w:rsidR="00D53D59" w:rsidRPr="00180760"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Pr="00180760">
        <w:rPr>
          <w:rFonts w:ascii="Times New Roman" w:hAnsi="Times New Roman" w:cs="Times New Roman"/>
          <w:sz w:val="28"/>
          <w:szCs w:val="28"/>
        </w:rPr>
        <w:t>С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убсидии юридическим лицам (кроме некоммерческих организаций) индивидуальным предпринимателям, физическим лицам (вид 810)   составляют </w:t>
      </w:r>
      <w:r w:rsidR="0066412E" w:rsidRPr="00180760">
        <w:rPr>
          <w:rFonts w:ascii="Times New Roman" w:hAnsi="Times New Roman" w:cs="Times New Roman"/>
          <w:sz w:val="28"/>
          <w:szCs w:val="28"/>
        </w:rPr>
        <w:t>9,</w:t>
      </w:r>
      <w:r w:rsidR="00C009D8" w:rsidRPr="00180760">
        <w:rPr>
          <w:rFonts w:ascii="Times New Roman" w:hAnsi="Times New Roman" w:cs="Times New Roman"/>
          <w:sz w:val="28"/>
          <w:szCs w:val="28"/>
        </w:rPr>
        <w:t>1</w:t>
      </w:r>
      <w:r w:rsidR="004046C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% или </w:t>
      </w:r>
      <w:r w:rsidR="005A2CB2" w:rsidRPr="00180760">
        <w:rPr>
          <w:rFonts w:ascii="Times New Roman" w:hAnsi="Times New Roman" w:cs="Times New Roman"/>
          <w:sz w:val="28"/>
          <w:szCs w:val="28"/>
        </w:rPr>
        <w:t>13</w:t>
      </w:r>
      <w:r w:rsidR="00C009D8" w:rsidRPr="00180760">
        <w:rPr>
          <w:rFonts w:ascii="Times New Roman" w:hAnsi="Times New Roman" w:cs="Times New Roman"/>
          <w:sz w:val="28"/>
          <w:szCs w:val="28"/>
        </w:rPr>
        <w:t>5710</w:t>
      </w:r>
      <w:r w:rsidR="005A2CB2" w:rsidRPr="00180760">
        <w:rPr>
          <w:rFonts w:ascii="Times New Roman" w:hAnsi="Times New Roman" w:cs="Times New Roman"/>
          <w:sz w:val="28"/>
          <w:szCs w:val="28"/>
        </w:rPr>
        <w:t>,</w:t>
      </w:r>
      <w:r w:rsidR="00C009D8" w:rsidRPr="00180760">
        <w:rPr>
          <w:rFonts w:ascii="Times New Roman" w:hAnsi="Times New Roman" w:cs="Times New Roman"/>
          <w:sz w:val="28"/>
          <w:szCs w:val="28"/>
        </w:rPr>
        <w:t>4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34689" w:rsidRPr="00180760" w:rsidRDefault="00D34689" w:rsidP="00364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9" w:rsidRDefault="00D34689" w:rsidP="00F0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 xml:space="preserve">Межбюджетные </w:t>
      </w:r>
      <w:proofErr w:type="gramStart"/>
      <w:r w:rsidRPr="00180760">
        <w:rPr>
          <w:rFonts w:ascii="Times New Roman" w:hAnsi="Times New Roman" w:cs="Times New Roman"/>
          <w:b/>
          <w:sz w:val="28"/>
          <w:szCs w:val="28"/>
        </w:rPr>
        <w:t>трансферты  бюджетам</w:t>
      </w:r>
      <w:proofErr w:type="gramEnd"/>
      <w:r w:rsidRPr="00180760">
        <w:rPr>
          <w:rFonts w:ascii="Times New Roman" w:hAnsi="Times New Roman" w:cs="Times New Roman"/>
          <w:b/>
          <w:sz w:val="28"/>
          <w:szCs w:val="28"/>
        </w:rPr>
        <w:t xml:space="preserve"> поселений района</w:t>
      </w:r>
    </w:p>
    <w:p w:rsidR="00F0017D" w:rsidRPr="00180760" w:rsidRDefault="00F0017D" w:rsidP="00F00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89" w:rsidRPr="00180760" w:rsidRDefault="00D34689" w:rsidP="0050089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Общий объем межбюджетных трансфертов в 202</w:t>
      </w:r>
      <w:r w:rsidR="00F307EC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году составляет    </w:t>
      </w:r>
      <w:r w:rsidR="00633C50" w:rsidRPr="00180760">
        <w:rPr>
          <w:rFonts w:ascii="Times New Roman" w:hAnsi="Times New Roman" w:cs="Times New Roman"/>
          <w:b/>
          <w:sz w:val="28"/>
          <w:szCs w:val="28"/>
        </w:rPr>
        <w:t>174590,8</w:t>
      </w:r>
      <w:r w:rsidR="00ED15D2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b/>
          <w:sz w:val="28"/>
          <w:szCs w:val="28"/>
        </w:rPr>
        <w:t>тыс. руб., в 202</w:t>
      </w:r>
      <w:r w:rsidR="00633C50" w:rsidRPr="00180760">
        <w:rPr>
          <w:rFonts w:ascii="Times New Roman" w:hAnsi="Times New Roman" w:cs="Times New Roman"/>
          <w:b/>
          <w:sz w:val="28"/>
          <w:szCs w:val="28"/>
        </w:rPr>
        <w:t>5</w:t>
      </w:r>
      <w:r w:rsidR="00500896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b/>
          <w:sz w:val="28"/>
          <w:szCs w:val="28"/>
        </w:rPr>
        <w:t>год</w:t>
      </w:r>
      <w:r w:rsidR="00500896" w:rsidRPr="00180760">
        <w:rPr>
          <w:rFonts w:ascii="Times New Roman" w:hAnsi="Times New Roman" w:cs="Times New Roman"/>
          <w:b/>
          <w:sz w:val="28"/>
          <w:szCs w:val="28"/>
        </w:rPr>
        <w:t>у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5D2" w:rsidRPr="00180760">
        <w:rPr>
          <w:rFonts w:ascii="Times New Roman" w:hAnsi="Times New Roman" w:cs="Times New Roman"/>
          <w:b/>
          <w:sz w:val="28"/>
          <w:szCs w:val="28"/>
        </w:rPr>
        <w:t xml:space="preserve">составляет </w:t>
      </w:r>
      <w:r w:rsidR="00633C50" w:rsidRPr="00180760">
        <w:rPr>
          <w:rFonts w:ascii="Times New Roman" w:hAnsi="Times New Roman" w:cs="Times New Roman"/>
          <w:b/>
          <w:sz w:val="28"/>
          <w:szCs w:val="28"/>
        </w:rPr>
        <w:t>171470,2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500896" w:rsidRPr="00180760">
        <w:rPr>
          <w:rFonts w:ascii="Times New Roman" w:hAnsi="Times New Roman" w:cs="Times New Roman"/>
          <w:b/>
          <w:sz w:val="28"/>
          <w:szCs w:val="28"/>
        </w:rPr>
        <w:t>, в 202</w:t>
      </w:r>
      <w:r w:rsidR="00633C50" w:rsidRPr="00180760">
        <w:rPr>
          <w:rFonts w:ascii="Times New Roman" w:hAnsi="Times New Roman" w:cs="Times New Roman"/>
          <w:b/>
          <w:sz w:val="28"/>
          <w:szCs w:val="28"/>
        </w:rPr>
        <w:t>6</w:t>
      </w:r>
      <w:r w:rsidR="00500896" w:rsidRPr="00180760">
        <w:rPr>
          <w:rFonts w:ascii="Times New Roman" w:hAnsi="Times New Roman" w:cs="Times New Roman"/>
          <w:b/>
          <w:sz w:val="28"/>
          <w:szCs w:val="28"/>
        </w:rPr>
        <w:t xml:space="preserve"> году составляет </w:t>
      </w:r>
      <w:r w:rsidR="00633C50" w:rsidRPr="00180760">
        <w:rPr>
          <w:rFonts w:ascii="Times New Roman" w:hAnsi="Times New Roman" w:cs="Times New Roman"/>
          <w:b/>
          <w:sz w:val="28"/>
          <w:szCs w:val="28"/>
        </w:rPr>
        <w:t>171470,2</w:t>
      </w:r>
      <w:r w:rsidR="00500896" w:rsidRPr="00180760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180760">
        <w:rPr>
          <w:rFonts w:ascii="Times New Roman" w:hAnsi="Times New Roman" w:cs="Times New Roman"/>
          <w:b/>
          <w:sz w:val="28"/>
          <w:szCs w:val="28"/>
        </w:rPr>
        <w:t>,</w:t>
      </w:r>
      <w:r w:rsidR="00500896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5D2" w:rsidRPr="00180760">
        <w:rPr>
          <w:rFonts w:ascii="Times New Roman" w:hAnsi="Times New Roman" w:cs="Times New Roman"/>
          <w:b/>
          <w:sz w:val="28"/>
          <w:szCs w:val="28"/>
        </w:rPr>
        <w:t>в</w:t>
      </w:r>
      <w:r w:rsidR="00500896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5D2" w:rsidRPr="00180760">
        <w:rPr>
          <w:rFonts w:ascii="Times New Roman" w:hAnsi="Times New Roman" w:cs="Times New Roman"/>
          <w:b/>
          <w:sz w:val="28"/>
          <w:szCs w:val="28"/>
        </w:rPr>
        <w:t>том числе:</w:t>
      </w:r>
      <w:r w:rsidR="00B50289" w:rsidRPr="001807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0760">
        <w:rPr>
          <w:rFonts w:ascii="Times New Roman" w:hAnsi="Times New Roman" w:cs="Times New Roman"/>
          <w:sz w:val="28"/>
          <w:szCs w:val="28"/>
        </w:rPr>
        <w:t>-</w:t>
      </w:r>
      <w:r w:rsidR="00B973D0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дотаци</w:t>
      </w:r>
      <w:r w:rsidR="00684C7F" w:rsidRPr="00180760">
        <w:rPr>
          <w:rFonts w:ascii="Times New Roman" w:hAnsi="Times New Roman" w:cs="Times New Roman"/>
          <w:sz w:val="28"/>
          <w:szCs w:val="28"/>
        </w:rPr>
        <w:t>я</w:t>
      </w:r>
      <w:r w:rsidRPr="00180760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поселений района  за</w:t>
      </w:r>
      <w:r w:rsidR="00500896" w:rsidRPr="00180760">
        <w:rPr>
          <w:rFonts w:ascii="Times New Roman" w:hAnsi="Times New Roman" w:cs="Times New Roman"/>
          <w:sz w:val="28"/>
          <w:szCs w:val="28"/>
        </w:rPr>
        <w:br/>
      </w:r>
      <w:r w:rsidRPr="00180760">
        <w:rPr>
          <w:rFonts w:ascii="Times New Roman" w:hAnsi="Times New Roman" w:cs="Times New Roman"/>
          <w:sz w:val="28"/>
          <w:szCs w:val="28"/>
        </w:rPr>
        <w:t xml:space="preserve"> счет средств районного бюджета исходя  из необходимости достижения критерия выравнивания финансовых возможностей  поселений  по осуществлению органами местного самоуправления поселений полномочий по решению вопросов местного значения в размере </w:t>
      </w:r>
      <w:r w:rsidR="00500896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b/>
          <w:sz w:val="28"/>
          <w:szCs w:val="28"/>
        </w:rPr>
        <w:t>1,</w:t>
      </w:r>
      <w:r w:rsidR="00633C50" w:rsidRPr="00180760">
        <w:rPr>
          <w:rFonts w:ascii="Times New Roman" w:hAnsi="Times New Roman" w:cs="Times New Roman"/>
          <w:b/>
          <w:sz w:val="28"/>
          <w:szCs w:val="28"/>
        </w:rPr>
        <w:t>7</w:t>
      </w:r>
      <w:r w:rsidR="0014223D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на 202</w:t>
      </w:r>
      <w:r w:rsidR="00633C50" w:rsidRPr="00180760">
        <w:rPr>
          <w:rFonts w:ascii="Times New Roman" w:hAnsi="Times New Roman" w:cs="Times New Roman"/>
          <w:sz w:val="28"/>
          <w:szCs w:val="28"/>
        </w:rPr>
        <w:t>4</w:t>
      </w:r>
      <w:r w:rsidR="007865CE"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="00500896" w:rsidRPr="00180760">
        <w:rPr>
          <w:rFonts w:ascii="Times New Roman" w:hAnsi="Times New Roman" w:cs="Times New Roman"/>
          <w:sz w:val="28"/>
          <w:szCs w:val="28"/>
        </w:rPr>
        <w:t xml:space="preserve">  </w:t>
      </w:r>
      <w:r w:rsidR="007865CE" w:rsidRPr="001807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A10BE" w:rsidRPr="00180760">
        <w:rPr>
          <w:rFonts w:ascii="Times New Roman" w:hAnsi="Times New Roman" w:cs="Times New Roman"/>
          <w:b/>
          <w:sz w:val="28"/>
          <w:szCs w:val="28"/>
        </w:rPr>
        <w:t>64902,9</w:t>
      </w:r>
      <w:r w:rsidR="007865CE" w:rsidRPr="00180760">
        <w:rPr>
          <w:rFonts w:ascii="Times New Roman" w:hAnsi="Times New Roman" w:cs="Times New Roman"/>
          <w:sz w:val="28"/>
          <w:szCs w:val="28"/>
        </w:rPr>
        <w:t xml:space="preserve"> тыс. руб. или с увеличением по сравнению с </w:t>
      </w:r>
      <w:r w:rsidR="0047142E" w:rsidRPr="00180760">
        <w:rPr>
          <w:rFonts w:ascii="Times New Roman" w:hAnsi="Times New Roman" w:cs="Times New Roman"/>
          <w:sz w:val="28"/>
          <w:szCs w:val="28"/>
        </w:rPr>
        <w:t>вышеуказанной дотацией</w:t>
      </w:r>
      <w:r w:rsidR="00151BE8" w:rsidRPr="00180760">
        <w:rPr>
          <w:rFonts w:ascii="Times New Roman" w:hAnsi="Times New Roman" w:cs="Times New Roman"/>
          <w:sz w:val="28"/>
          <w:szCs w:val="28"/>
        </w:rPr>
        <w:t xml:space="preserve"> на выравнивание </w:t>
      </w:r>
      <w:r w:rsidR="00226C4F" w:rsidRPr="00180760">
        <w:rPr>
          <w:rFonts w:ascii="Times New Roman" w:hAnsi="Times New Roman" w:cs="Times New Roman"/>
          <w:sz w:val="28"/>
          <w:szCs w:val="28"/>
        </w:rPr>
        <w:t>бюджетной обеспеченности   на 202</w:t>
      </w:r>
      <w:r w:rsidR="000260F5" w:rsidRPr="00180760">
        <w:rPr>
          <w:rFonts w:ascii="Times New Roman" w:hAnsi="Times New Roman" w:cs="Times New Roman"/>
          <w:sz w:val="28"/>
          <w:szCs w:val="28"/>
        </w:rPr>
        <w:t>3</w:t>
      </w:r>
      <w:r w:rsidR="00226C4F" w:rsidRPr="00180760">
        <w:rPr>
          <w:rFonts w:ascii="Times New Roman" w:hAnsi="Times New Roman" w:cs="Times New Roman"/>
          <w:sz w:val="28"/>
          <w:szCs w:val="28"/>
        </w:rPr>
        <w:t xml:space="preserve"> год на сумму </w:t>
      </w:r>
      <w:r w:rsidR="000260F5" w:rsidRPr="00180760">
        <w:rPr>
          <w:rFonts w:ascii="Times New Roman" w:hAnsi="Times New Roman" w:cs="Times New Roman"/>
          <w:sz w:val="28"/>
          <w:szCs w:val="28"/>
        </w:rPr>
        <w:t>13861,7</w:t>
      </w:r>
      <w:r w:rsidR="00226C4F" w:rsidRPr="0018076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260F5" w:rsidRPr="00180760">
        <w:rPr>
          <w:rFonts w:ascii="Times New Roman" w:hAnsi="Times New Roman" w:cs="Times New Roman"/>
          <w:sz w:val="28"/>
          <w:szCs w:val="28"/>
        </w:rPr>
        <w:t>2</w:t>
      </w:r>
      <w:r w:rsidR="003B6ADC" w:rsidRPr="00180760">
        <w:rPr>
          <w:rFonts w:ascii="Times New Roman" w:hAnsi="Times New Roman" w:cs="Times New Roman"/>
          <w:sz w:val="28"/>
          <w:szCs w:val="28"/>
        </w:rPr>
        <w:t>7,</w:t>
      </w:r>
      <w:r w:rsidR="000260F5" w:rsidRPr="00180760">
        <w:rPr>
          <w:rFonts w:ascii="Times New Roman" w:hAnsi="Times New Roman" w:cs="Times New Roman"/>
          <w:sz w:val="28"/>
          <w:szCs w:val="28"/>
        </w:rPr>
        <w:t>2</w:t>
      </w:r>
      <w:r w:rsidR="007865CE" w:rsidRPr="00180760">
        <w:rPr>
          <w:rFonts w:ascii="Times New Roman" w:hAnsi="Times New Roman" w:cs="Times New Roman"/>
          <w:sz w:val="28"/>
          <w:szCs w:val="28"/>
        </w:rPr>
        <w:t>%, на 202</w:t>
      </w:r>
      <w:r w:rsidR="00DA10BE" w:rsidRPr="00180760">
        <w:rPr>
          <w:rFonts w:ascii="Times New Roman" w:hAnsi="Times New Roman" w:cs="Times New Roman"/>
          <w:sz w:val="28"/>
          <w:szCs w:val="28"/>
        </w:rPr>
        <w:t>5</w:t>
      </w:r>
      <w:r w:rsidR="007865CE" w:rsidRPr="00180760">
        <w:rPr>
          <w:rFonts w:ascii="Times New Roman" w:hAnsi="Times New Roman" w:cs="Times New Roman"/>
          <w:sz w:val="28"/>
          <w:szCs w:val="28"/>
        </w:rPr>
        <w:t>-</w:t>
      </w:r>
      <w:r w:rsidRPr="00180760">
        <w:rPr>
          <w:rFonts w:ascii="Times New Roman" w:hAnsi="Times New Roman" w:cs="Times New Roman"/>
          <w:sz w:val="28"/>
          <w:szCs w:val="28"/>
        </w:rPr>
        <w:t xml:space="preserve"> 202</w:t>
      </w:r>
      <w:r w:rsidR="00DA10BE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годы</w:t>
      </w:r>
      <w:r w:rsidR="00660BEA" w:rsidRPr="00180760">
        <w:rPr>
          <w:rFonts w:ascii="Times New Roman" w:hAnsi="Times New Roman" w:cs="Times New Roman"/>
          <w:sz w:val="28"/>
          <w:szCs w:val="28"/>
        </w:rPr>
        <w:t xml:space="preserve"> на уровне 202</w:t>
      </w:r>
      <w:r w:rsidR="00DA10BE" w:rsidRPr="00180760">
        <w:rPr>
          <w:rFonts w:ascii="Times New Roman" w:hAnsi="Times New Roman" w:cs="Times New Roman"/>
          <w:sz w:val="28"/>
          <w:szCs w:val="28"/>
        </w:rPr>
        <w:t>4</w:t>
      </w:r>
      <w:r w:rsidR="00660BEA" w:rsidRPr="001807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80760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B50289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DA10BE" w:rsidRPr="00180760">
        <w:rPr>
          <w:rFonts w:ascii="Times New Roman" w:hAnsi="Times New Roman" w:cs="Times New Roman"/>
          <w:b/>
          <w:sz w:val="28"/>
          <w:szCs w:val="28"/>
        </w:rPr>
        <w:t>64902,9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ежегодно (приложение №</w:t>
      </w:r>
      <w:r w:rsidR="00B50289"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289" w:rsidRPr="00180760">
        <w:rPr>
          <w:rFonts w:ascii="Times New Roman" w:hAnsi="Times New Roman" w:cs="Times New Roman"/>
          <w:sz w:val="28"/>
          <w:szCs w:val="28"/>
        </w:rPr>
        <w:t>1</w:t>
      </w:r>
      <w:r w:rsidR="00B973D0" w:rsidRPr="00180760">
        <w:rPr>
          <w:rFonts w:ascii="Times New Roman" w:hAnsi="Times New Roman" w:cs="Times New Roman"/>
          <w:sz w:val="28"/>
          <w:szCs w:val="28"/>
        </w:rPr>
        <w:t>0</w:t>
      </w:r>
      <w:r w:rsidRPr="00180760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проекту решения)</w:t>
      </w:r>
      <w:r w:rsidR="000F6A0F" w:rsidRPr="00180760">
        <w:rPr>
          <w:rFonts w:ascii="Times New Roman" w:hAnsi="Times New Roman" w:cs="Times New Roman"/>
          <w:sz w:val="28"/>
          <w:szCs w:val="28"/>
        </w:rPr>
        <w:t>;</w:t>
      </w:r>
    </w:p>
    <w:p w:rsidR="00CD53EC" w:rsidRPr="00180760" w:rsidRDefault="00D34689" w:rsidP="00500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973D0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дотаци</w:t>
      </w:r>
      <w:r w:rsidR="00684C7F" w:rsidRPr="00180760">
        <w:rPr>
          <w:rFonts w:ascii="Times New Roman" w:hAnsi="Times New Roman" w:cs="Times New Roman"/>
          <w:sz w:val="28"/>
          <w:szCs w:val="28"/>
        </w:rPr>
        <w:t>я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2B4B65" w:rsidRPr="00180760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поселений </w:t>
      </w:r>
      <w:r w:rsidRPr="00180760">
        <w:rPr>
          <w:rFonts w:ascii="Times New Roman" w:hAnsi="Times New Roman" w:cs="Times New Roman"/>
          <w:sz w:val="28"/>
          <w:szCs w:val="28"/>
        </w:rPr>
        <w:t xml:space="preserve">  района за счет средств краевого бюджета на 202</w:t>
      </w:r>
      <w:r w:rsidR="00633C50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B28A5" w:rsidRPr="00180760">
        <w:rPr>
          <w:rFonts w:ascii="Times New Roman" w:hAnsi="Times New Roman" w:cs="Times New Roman"/>
          <w:b/>
          <w:sz w:val="28"/>
          <w:szCs w:val="28"/>
        </w:rPr>
        <w:t>15603,0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51BE8" w:rsidRPr="00180760">
        <w:rPr>
          <w:rFonts w:ascii="Times New Roman" w:hAnsi="Times New Roman" w:cs="Times New Roman"/>
          <w:sz w:val="28"/>
          <w:szCs w:val="28"/>
        </w:rPr>
        <w:t xml:space="preserve"> или с </w:t>
      </w:r>
      <w:r w:rsidR="000260F5" w:rsidRPr="00180760">
        <w:rPr>
          <w:rFonts w:ascii="Times New Roman" w:hAnsi="Times New Roman" w:cs="Times New Roman"/>
          <w:sz w:val="28"/>
          <w:szCs w:val="28"/>
        </w:rPr>
        <w:t>уменьшен</w:t>
      </w:r>
      <w:r w:rsidR="00151BE8" w:rsidRPr="00180760">
        <w:rPr>
          <w:rFonts w:ascii="Times New Roman" w:hAnsi="Times New Roman" w:cs="Times New Roman"/>
          <w:sz w:val="28"/>
          <w:szCs w:val="28"/>
        </w:rPr>
        <w:t>ием вышеуказанной дотации на выравнивание бюджетной обеспеченности</w:t>
      </w:r>
      <w:r w:rsidR="009C19DB" w:rsidRPr="00180760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633C50" w:rsidRPr="00180760">
        <w:rPr>
          <w:rFonts w:ascii="Times New Roman" w:hAnsi="Times New Roman" w:cs="Times New Roman"/>
          <w:sz w:val="28"/>
          <w:szCs w:val="28"/>
        </w:rPr>
        <w:t>3</w:t>
      </w:r>
      <w:r w:rsidR="009C19DB"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9DB" w:rsidRPr="00180760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151BE8" w:rsidRPr="0018076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151BE8" w:rsidRPr="00180760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3634D0" w:rsidRPr="00180760">
        <w:rPr>
          <w:rFonts w:ascii="Times New Roman" w:hAnsi="Times New Roman" w:cs="Times New Roman"/>
          <w:sz w:val="28"/>
          <w:szCs w:val="28"/>
        </w:rPr>
        <w:t>5298,9</w:t>
      </w:r>
      <w:r w:rsidR="00151BE8" w:rsidRPr="00180760"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3B6ADC" w:rsidRPr="00180760">
        <w:rPr>
          <w:rFonts w:ascii="Times New Roman" w:hAnsi="Times New Roman" w:cs="Times New Roman"/>
          <w:sz w:val="28"/>
          <w:szCs w:val="28"/>
        </w:rPr>
        <w:t>2</w:t>
      </w:r>
      <w:r w:rsidR="003634D0" w:rsidRPr="00180760">
        <w:rPr>
          <w:rFonts w:ascii="Times New Roman" w:hAnsi="Times New Roman" w:cs="Times New Roman"/>
          <w:sz w:val="28"/>
          <w:szCs w:val="28"/>
        </w:rPr>
        <w:t>5</w:t>
      </w:r>
      <w:r w:rsidR="003B6ADC" w:rsidRPr="00180760">
        <w:rPr>
          <w:rFonts w:ascii="Times New Roman" w:hAnsi="Times New Roman" w:cs="Times New Roman"/>
          <w:sz w:val="28"/>
          <w:szCs w:val="28"/>
        </w:rPr>
        <w:t>,4</w:t>
      </w:r>
      <w:r w:rsidR="00151BE8" w:rsidRPr="00180760">
        <w:rPr>
          <w:rFonts w:ascii="Times New Roman" w:hAnsi="Times New Roman" w:cs="Times New Roman"/>
          <w:sz w:val="28"/>
          <w:szCs w:val="28"/>
        </w:rPr>
        <w:t>%</w:t>
      </w:r>
      <w:r w:rsidRPr="00180760">
        <w:rPr>
          <w:rFonts w:ascii="Times New Roman" w:hAnsi="Times New Roman" w:cs="Times New Roman"/>
          <w:sz w:val="28"/>
          <w:szCs w:val="28"/>
        </w:rPr>
        <w:t>; на 202</w:t>
      </w:r>
      <w:r w:rsidR="00DB28A5" w:rsidRPr="00180760">
        <w:rPr>
          <w:rFonts w:ascii="Times New Roman" w:hAnsi="Times New Roman" w:cs="Times New Roman"/>
          <w:sz w:val="28"/>
          <w:szCs w:val="28"/>
        </w:rPr>
        <w:t>5-2026</w:t>
      </w:r>
      <w:r w:rsidR="00974007"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007" w:rsidRPr="00180760">
        <w:rPr>
          <w:rFonts w:ascii="Times New Roman" w:hAnsi="Times New Roman" w:cs="Times New Roman"/>
          <w:sz w:val="28"/>
          <w:szCs w:val="28"/>
        </w:rPr>
        <w:t>год</w:t>
      </w:r>
      <w:r w:rsidR="00DB28A5" w:rsidRPr="00180760">
        <w:rPr>
          <w:rFonts w:ascii="Times New Roman" w:hAnsi="Times New Roman" w:cs="Times New Roman"/>
          <w:sz w:val="28"/>
          <w:szCs w:val="28"/>
        </w:rPr>
        <w:t>ы</w:t>
      </w:r>
      <w:r w:rsidR="00974007" w:rsidRPr="0018076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974007" w:rsidRPr="00180760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DB28A5" w:rsidRPr="00180760">
        <w:rPr>
          <w:rFonts w:ascii="Times New Roman" w:hAnsi="Times New Roman" w:cs="Times New Roman"/>
          <w:b/>
          <w:sz w:val="28"/>
          <w:szCs w:val="28"/>
        </w:rPr>
        <w:t>12482,4</w:t>
      </w:r>
      <w:r w:rsidR="00974007"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31727" w:rsidRPr="00180760">
        <w:rPr>
          <w:rFonts w:ascii="Times New Roman" w:hAnsi="Times New Roman" w:cs="Times New Roman"/>
          <w:sz w:val="28"/>
          <w:szCs w:val="28"/>
        </w:rPr>
        <w:t xml:space="preserve">, </w:t>
      </w:r>
      <w:r w:rsidR="00974007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DB28A5" w:rsidRPr="0018076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18076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973D0" w:rsidRPr="00180760">
        <w:rPr>
          <w:rFonts w:ascii="Times New Roman" w:hAnsi="Times New Roman" w:cs="Times New Roman"/>
          <w:sz w:val="28"/>
          <w:szCs w:val="28"/>
        </w:rPr>
        <w:t xml:space="preserve">9 </w:t>
      </w:r>
      <w:r w:rsidRPr="00180760">
        <w:rPr>
          <w:rFonts w:ascii="Times New Roman" w:hAnsi="Times New Roman" w:cs="Times New Roman"/>
          <w:sz w:val="28"/>
          <w:szCs w:val="28"/>
        </w:rPr>
        <w:t>к проекту решения о районном бюджете на 202</w:t>
      </w:r>
      <w:r w:rsidR="00633C50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3C50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633C50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годов)</w:t>
      </w:r>
      <w:r w:rsidR="002A788E" w:rsidRPr="00180760">
        <w:rPr>
          <w:rFonts w:ascii="Times New Roman" w:hAnsi="Times New Roman" w:cs="Times New Roman"/>
          <w:sz w:val="28"/>
          <w:szCs w:val="28"/>
        </w:rPr>
        <w:t>;</w:t>
      </w:r>
      <w:r w:rsidR="00D3055E" w:rsidRPr="001807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C12" w:rsidRPr="00416AF4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-</w:t>
      </w:r>
      <w:r w:rsidR="00B973D0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поддержку мер по обеспечению сбалансированности бюджетов поселений </w:t>
      </w:r>
      <w:r w:rsidR="00CD53EC" w:rsidRPr="001807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80760">
        <w:rPr>
          <w:rFonts w:ascii="Times New Roman" w:hAnsi="Times New Roman" w:cs="Times New Roman"/>
          <w:sz w:val="28"/>
          <w:szCs w:val="28"/>
        </w:rPr>
        <w:t>района в 202</w:t>
      </w:r>
      <w:r w:rsidR="000D43BC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0D43BC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годах в сумме </w:t>
      </w:r>
      <w:r w:rsidR="00185179" w:rsidRPr="00180760">
        <w:rPr>
          <w:rFonts w:ascii="Times New Roman" w:hAnsi="Times New Roman" w:cs="Times New Roman"/>
          <w:b/>
          <w:sz w:val="28"/>
          <w:szCs w:val="28"/>
        </w:rPr>
        <w:t>94084,9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ежегодно</w:t>
      </w:r>
      <w:r w:rsidR="003B6ADC" w:rsidRPr="00180760">
        <w:rPr>
          <w:rFonts w:ascii="Times New Roman" w:hAnsi="Times New Roman" w:cs="Times New Roman"/>
          <w:sz w:val="28"/>
          <w:szCs w:val="28"/>
        </w:rPr>
        <w:t xml:space="preserve">. </w:t>
      </w:r>
      <w:r w:rsidRPr="00180760">
        <w:rPr>
          <w:rFonts w:ascii="Times New Roman" w:hAnsi="Times New Roman" w:cs="Times New Roman"/>
          <w:sz w:val="28"/>
          <w:szCs w:val="28"/>
        </w:rPr>
        <w:t>(методика распределения, порядок и условия предоставления в 202</w:t>
      </w:r>
      <w:r w:rsidR="00185179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185179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185179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годов иных межбюджетных трансфертов на поддержку мер по обеспечению сбалансированности бюджетов поселений Нижнеингашского</w:t>
      </w:r>
      <w:r w:rsidR="0040364F"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района  изложена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416AF4">
        <w:rPr>
          <w:rFonts w:ascii="Times New Roman" w:hAnsi="Times New Roman" w:cs="Times New Roman"/>
          <w:sz w:val="28"/>
          <w:szCs w:val="28"/>
        </w:rPr>
        <w:t xml:space="preserve">в приложение № </w:t>
      </w:r>
      <w:r w:rsidR="00E12C4B" w:rsidRPr="00416AF4">
        <w:rPr>
          <w:rFonts w:ascii="Times New Roman" w:hAnsi="Times New Roman" w:cs="Times New Roman"/>
          <w:sz w:val="28"/>
          <w:szCs w:val="28"/>
        </w:rPr>
        <w:t>1</w:t>
      </w:r>
      <w:r w:rsidR="00B973D0" w:rsidRPr="00416AF4">
        <w:rPr>
          <w:rFonts w:ascii="Times New Roman" w:hAnsi="Times New Roman" w:cs="Times New Roman"/>
          <w:sz w:val="28"/>
          <w:szCs w:val="28"/>
        </w:rPr>
        <w:t>3</w:t>
      </w:r>
      <w:r w:rsidRPr="00416AF4">
        <w:rPr>
          <w:rFonts w:ascii="Times New Roman" w:hAnsi="Times New Roman" w:cs="Times New Roman"/>
          <w:sz w:val="28"/>
          <w:szCs w:val="28"/>
        </w:rPr>
        <w:t xml:space="preserve">  к проекту решения)</w:t>
      </w:r>
      <w:r w:rsidR="00416AF4">
        <w:rPr>
          <w:rFonts w:ascii="Times New Roman" w:hAnsi="Times New Roman" w:cs="Times New Roman"/>
          <w:sz w:val="28"/>
          <w:szCs w:val="28"/>
        </w:rPr>
        <w:t>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  <w:t>Г</w:t>
      </w:r>
      <w:r w:rsidRPr="00180760">
        <w:rPr>
          <w:rFonts w:ascii="Times New Roman" w:hAnsi="Times New Roman" w:cs="Times New Roman"/>
          <w:b/>
          <w:sz w:val="28"/>
          <w:szCs w:val="28"/>
        </w:rPr>
        <w:t>лавному распорядителю бюджетных средств Финансовому управлению администрации района проектом бюджета на 202</w:t>
      </w:r>
      <w:r w:rsidR="003634D0" w:rsidRPr="00180760">
        <w:rPr>
          <w:rFonts w:ascii="Times New Roman" w:hAnsi="Times New Roman" w:cs="Times New Roman"/>
          <w:b/>
          <w:sz w:val="28"/>
          <w:szCs w:val="28"/>
        </w:rPr>
        <w:t>4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год предусматриваются ассигнования в виде нераспределенного резерва</w:t>
      </w:r>
      <w:r w:rsidR="0012169B" w:rsidRPr="00180760">
        <w:rPr>
          <w:rFonts w:ascii="Times New Roman" w:hAnsi="Times New Roman" w:cs="Times New Roman"/>
          <w:b/>
          <w:sz w:val="28"/>
          <w:szCs w:val="28"/>
        </w:rPr>
        <w:t xml:space="preserve"> бюджета на </w:t>
      </w:r>
      <w:proofErr w:type="spellStart"/>
      <w:r w:rsidR="0012169B" w:rsidRPr="00180760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="0012169B" w:rsidRPr="00180760">
        <w:rPr>
          <w:rFonts w:ascii="Times New Roman" w:hAnsi="Times New Roman" w:cs="Times New Roman"/>
          <w:b/>
          <w:sz w:val="28"/>
          <w:szCs w:val="28"/>
        </w:rPr>
        <w:t xml:space="preserve"> по краевым программам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180760">
        <w:rPr>
          <w:rFonts w:ascii="Times New Roman" w:hAnsi="Times New Roman" w:cs="Times New Roman"/>
          <w:b/>
          <w:sz w:val="28"/>
          <w:szCs w:val="28"/>
        </w:rPr>
        <w:t xml:space="preserve">сумме  </w:t>
      </w:r>
      <w:r w:rsidR="0012169B" w:rsidRPr="00180760">
        <w:rPr>
          <w:rFonts w:ascii="Times New Roman" w:hAnsi="Times New Roman" w:cs="Times New Roman"/>
          <w:b/>
          <w:sz w:val="28"/>
          <w:szCs w:val="28"/>
        </w:rPr>
        <w:t>5000</w:t>
      </w:r>
      <w:proofErr w:type="gramEnd"/>
      <w:r w:rsidR="0012169B" w:rsidRPr="00180760">
        <w:rPr>
          <w:rFonts w:ascii="Times New Roman" w:hAnsi="Times New Roman" w:cs="Times New Roman"/>
          <w:b/>
          <w:sz w:val="28"/>
          <w:szCs w:val="28"/>
        </w:rPr>
        <w:t>,0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тыс. руб. Указанный объем средств  определен во избежание риска дефицита средств </w:t>
      </w:r>
      <w:r w:rsidR="00B7459D" w:rsidRPr="001807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07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45B8" w:rsidRPr="00180760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180760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Pr="00180760">
        <w:rPr>
          <w:rFonts w:ascii="Times New Roman" w:hAnsi="Times New Roman" w:cs="Times New Roman"/>
          <w:b/>
          <w:sz w:val="28"/>
          <w:szCs w:val="28"/>
        </w:rPr>
        <w:t xml:space="preserve">  по краевым программам.</w:t>
      </w:r>
    </w:p>
    <w:p w:rsidR="00B61D4D" w:rsidRPr="00180760" w:rsidRDefault="00B61D4D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689" w:rsidRPr="00180760" w:rsidRDefault="00D34689" w:rsidP="00D427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760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1.</w:t>
      </w:r>
      <w:r w:rsidRPr="00180760">
        <w:rPr>
          <w:rFonts w:ascii="Times New Roman" w:hAnsi="Times New Roman" w:cs="Times New Roman"/>
          <w:sz w:val="28"/>
          <w:szCs w:val="28"/>
        </w:rPr>
        <w:t xml:space="preserve"> В проекте решения соблюдены ограничения, установленные Бюджетным кодексом РФ, по размеру дефицита районного бюджета,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объему  муниципального</w:t>
      </w:r>
      <w:proofErr w:type="gramEnd"/>
      <w:r w:rsidR="006D199B" w:rsidRPr="00180760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Pr="00180760">
        <w:rPr>
          <w:rFonts w:ascii="Times New Roman" w:hAnsi="Times New Roman" w:cs="Times New Roman"/>
          <w:sz w:val="28"/>
          <w:szCs w:val="28"/>
        </w:rPr>
        <w:t>долга, размеру резервного фонда  администрации  Нижнеингашского района, общему объему условно утверждаемых расходов.</w:t>
      </w:r>
      <w:r w:rsidR="008F700B" w:rsidRPr="00180760">
        <w:rPr>
          <w:rFonts w:ascii="Times New Roman" w:hAnsi="Times New Roman" w:cs="Times New Roman"/>
          <w:sz w:val="28"/>
          <w:szCs w:val="28"/>
        </w:rPr>
        <w:t xml:space="preserve">  </w:t>
      </w:r>
      <w:r w:rsidR="002E025E" w:rsidRPr="0018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2.</w:t>
      </w:r>
      <w:r w:rsid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Доходы районного бюджета в 202</w:t>
      </w:r>
      <w:r w:rsidR="00523BA2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</w:t>
      </w:r>
      <w:r w:rsidR="00172F63" w:rsidRPr="00180760">
        <w:rPr>
          <w:rFonts w:ascii="Times New Roman" w:hAnsi="Times New Roman" w:cs="Times New Roman"/>
          <w:sz w:val="28"/>
          <w:szCs w:val="28"/>
        </w:rPr>
        <w:t xml:space="preserve">  </w:t>
      </w:r>
      <w:r w:rsidR="00523BA2" w:rsidRPr="00180760">
        <w:rPr>
          <w:rFonts w:ascii="Times New Roman" w:hAnsi="Times New Roman" w:cs="Times New Roman"/>
          <w:sz w:val="28"/>
          <w:szCs w:val="28"/>
        </w:rPr>
        <w:t>1450646,6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в 202</w:t>
      </w:r>
      <w:r w:rsidR="00523BA2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23BA2" w:rsidRPr="00180760">
        <w:rPr>
          <w:rFonts w:ascii="Times New Roman" w:hAnsi="Times New Roman" w:cs="Times New Roman"/>
          <w:sz w:val="28"/>
          <w:szCs w:val="28"/>
        </w:rPr>
        <w:t>1361725,2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в 20</w:t>
      </w:r>
      <w:r w:rsidR="00523BA2" w:rsidRPr="00180760">
        <w:rPr>
          <w:rFonts w:ascii="Times New Roman" w:hAnsi="Times New Roman" w:cs="Times New Roman"/>
          <w:sz w:val="28"/>
          <w:szCs w:val="28"/>
        </w:rPr>
        <w:t>26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23BA2" w:rsidRPr="00180760">
        <w:rPr>
          <w:rFonts w:ascii="Times New Roman" w:hAnsi="Times New Roman" w:cs="Times New Roman"/>
          <w:sz w:val="28"/>
          <w:szCs w:val="28"/>
        </w:rPr>
        <w:t>1347197,0</w:t>
      </w:r>
      <w:r w:rsidR="00F8736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тыс. руб.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Расходы районного бюджета в 20</w:t>
      </w:r>
      <w:r w:rsidR="00047B0C" w:rsidRPr="00180760">
        <w:rPr>
          <w:rFonts w:ascii="Times New Roman" w:hAnsi="Times New Roman" w:cs="Times New Roman"/>
          <w:sz w:val="28"/>
          <w:szCs w:val="28"/>
        </w:rPr>
        <w:t>2</w:t>
      </w:r>
      <w:r w:rsidR="00523BA2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</w:t>
      </w:r>
      <w:r w:rsidR="00523BA2" w:rsidRPr="00180760">
        <w:rPr>
          <w:rFonts w:ascii="Times New Roman" w:hAnsi="Times New Roman" w:cs="Times New Roman"/>
          <w:sz w:val="28"/>
          <w:szCs w:val="28"/>
        </w:rPr>
        <w:t>1494089,</w:t>
      </w:r>
      <w:proofErr w:type="gramStart"/>
      <w:r w:rsidR="00523BA2" w:rsidRPr="00180760">
        <w:rPr>
          <w:rFonts w:ascii="Times New Roman" w:hAnsi="Times New Roman" w:cs="Times New Roman"/>
          <w:sz w:val="28"/>
          <w:szCs w:val="28"/>
        </w:rPr>
        <w:t>2</w:t>
      </w:r>
      <w:r w:rsidRPr="00180760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руб., в 202</w:t>
      </w:r>
      <w:r w:rsidR="00523BA2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47B0C" w:rsidRPr="00180760">
        <w:rPr>
          <w:rFonts w:ascii="Times New Roman" w:hAnsi="Times New Roman" w:cs="Times New Roman"/>
          <w:sz w:val="28"/>
          <w:szCs w:val="28"/>
        </w:rPr>
        <w:t>1</w:t>
      </w:r>
      <w:r w:rsidR="00523BA2" w:rsidRPr="00180760">
        <w:rPr>
          <w:rFonts w:ascii="Times New Roman" w:hAnsi="Times New Roman" w:cs="Times New Roman"/>
          <w:sz w:val="28"/>
          <w:szCs w:val="28"/>
        </w:rPr>
        <w:t>457533</w:t>
      </w:r>
      <w:r w:rsidR="00047B0C" w:rsidRPr="00180760">
        <w:rPr>
          <w:rFonts w:ascii="Times New Roman" w:hAnsi="Times New Roman" w:cs="Times New Roman"/>
          <w:sz w:val="28"/>
          <w:szCs w:val="28"/>
        </w:rPr>
        <w:t>,</w:t>
      </w:r>
      <w:r w:rsidR="00523BA2" w:rsidRPr="00180760">
        <w:rPr>
          <w:rFonts w:ascii="Times New Roman" w:hAnsi="Times New Roman" w:cs="Times New Roman"/>
          <w:sz w:val="28"/>
          <w:szCs w:val="28"/>
        </w:rPr>
        <w:t>9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руб.;  в  202</w:t>
      </w:r>
      <w:r w:rsidR="00523BA2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 году в сумме  </w:t>
      </w:r>
      <w:r w:rsidR="00523BA2" w:rsidRPr="00180760">
        <w:rPr>
          <w:rFonts w:ascii="Times New Roman" w:hAnsi="Times New Roman" w:cs="Times New Roman"/>
          <w:sz w:val="28"/>
          <w:szCs w:val="28"/>
        </w:rPr>
        <w:t>1456188,7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Дефицит районного бюджета на 202</w:t>
      </w:r>
      <w:r w:rsidR="00523BA2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="00DF65F9" w:rsidRPr="00180760">
        <w:rPr>
          <w:rFonts w:ascii="Times New Roman" w:hAnsi="Times New Roman" w:cs="Times New Roman"/>
          <w:sz w:val="28"/>
          <w:szCs w:val="28"/>
        </w:rPr>
        <w:t xml:space="preserve">прогнозируется в сумме </w:t>
      </w:r>
      <w:r w:rsidR="00523BA2" w:rsidRPr="00180760">
        <w:rPr>
          <w:rFonts w:ascii="Times New Roman" w:hAnsi="Times New Roman" w:cs="Times New Roman"/>
          <w:sz w:val="28"/>
          <w:szCs w:val="28"/>
        </w:rPr>
        <w:t>43442,</w:t>
      </w:r>
      <w:proofErr w:type="gramStart"/>
      <w:r w:rsidR="00523BA2" w:rsidRPr="00180760">
        <w:rPr>
          <w:rFonts w:ascii="Times New Roman" w:hAnsi="Times New Roman" w:cs="Times New Roman"/>
          <w:sz w:val="28"/>
          <w:szCs w:val="28"/>
        </w:rPr>
        <w:t>6</w:t>
      </w:r>
      <w:r w:rsidR="00117DFD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руб., на 202</w:t>
      </w:r>
      <w:r w:rsidR="00523BA2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="00DF65F9" w:rsidRPr="001807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23BA2" w:rsidRPr="00180760">
        <w:rPr>
          <w:rFonts w:ascii="Times New Roman" w:hAnsi="Times New Roman" w:cs="Times New Roman"/>
          <w:sz w:val="28"/>
          <w:szCs w:val="28"/>
        </w:rPr>
        <w:t>95808,7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на 202</w:t>
      </w:r>
      <w:r w:rsidR="00523BA2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="00DF65F9" w:rsidRPr="001807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23BA2" w:rsidRPr="00180760">
        <w:rPr>
          <w:rFonts w:ascii="Times New Roman" w:hAnsi="Times New Roman" w:cs="Times New Roman"/>
          <w:sz w:val="28"/>
          <w:szCs w:val="28"/>
        </w:rPr>
        <w:t>108991,7</w:t>
      </w:r>
      <w:r w:rsidRPr="00180760">
        <w:rPr>
          <w:rFonts w:ascii="Times New Roman" w:hAnsi="Times New Roman" w:cs="Times New Roman"/>
          <w:sz w:val="28"/>
          <w:szCs w:val="28"/>
        </w:rPr>
        <w:t xml:space="preserve">  тыс. руб.</w:t>
      </w:r>
      <w:r w:rsidR="00381158" w:rsidRPr="0018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ab/>
      </w:r>
      <w:r w:rsidRPr="00180760">
        <w:rPr>
          <w:rFonts w:ascii="Times New Roman" w:hAnsi="Times New Roman" w:cs="Times New Roman"/>
          <w:b/>
          <w:sz w:val="28"/>
          <w:szCs w:val="28"/>
        </w:rPr>
        <w:t>Необходимо отметить, что распределение значительного объема краевых средств производится в течение финансового года.</w:t>
      </w:r>
    </w:p>
    <w:p w:rsidR="0084222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16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Основными источниками покрытия дефицита районного бюджета в 202</w:t>
      </w:r>
      <w:r w:rsidR="007F05D0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7F05D0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годах станут изменения остатков средств на счетах по учету средств бюджета. </w:t>
      </w:r>
      <w:r w:rsidRPr="0018076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42229" w:rsidRPr="00180760">
        <w:rPr>
          <w:rFonts w:ascii="Times New Roman" w:hAnsi="Times New Roman" w:cs="Times New Roman"/>
          <w:sz w:val="28"/>
          <w:szCs w:val="28"/>
        </w:rPr>
        <w:t>Прогнозная оценка (план на 01.01.202</w:t>
      </w:r>
      <w:r w:rsidR="007F05D0" w:rsidRPr="00180760">
        <w:rPr>
          <w:rFonts w:ascii="Times New Roman" w:hAnsi="Times New Roman" w:cs="Times New Roman"/>
          <w:sz w:val="28"/>
          <w:szCs w:val="28"/>
        </w:rPr>
        <w:t>4</w:t>
      </w:r>
      <w:r w:rsidR="00842229" w:rsidRPr="00180760">
        <w:rPr>
          <w:rFonts w:ascii="Times New Roman" w:hAnsi="Times New Roman" w:cs="Times New Roman"/>
          <w:sz w:val="28"/>
          <w:szCs w:val="28"/>
        </w:rPr>
        <w:t xml:space="preserve">г.) остатков собственных средств на счетах районного бюджета в сумме </w:t>
      </w:r>
      <w:r w:rsidR="00044348" w:rsidRPr="00180760">
        <w:rPr>
          <w:rFonts w:ascii="Times New Roman" w:hAnsi="Times New Roman" w:cs="Times New Roman"/>
          <w:sz w:val="28"/>
          <w:szCs w:val="28"/>
        </w:rPr>
        <w:t>40007,4</w:t>
      </w:r>
      <w:r w:rsidR="00842229" w:rsidRPr="00180760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44348" w:rsidRPr="00180760">
        <w:rPr>
          <w:rFonts w:ascii="Times New Roman" w:hAnsi="Times New Roman" w:cs="Times New Roman"/>
          <w:sz w:val="28"/>
          <w:szCs w:val="28"/>
        </w:rPr>
        <w:t>выше</w:t>
      </w:r>
      <w:r w:rsidR="00842229" w:rsidRPr="00180760">
        <w:rPr>
          <w:rFonts w:ascii="Times New Roman" w:hAnsi="Times New Roman" w:cs="Times New Roman"/>
          <w:sz w:val="28"/>
          <w:szCs w:val="28"/>
        </w:rPr>
        <w:t xml:space="preserve">   остатков собственных средств на 01.01.202</w:t>
      </w:r>
      <w:r w:rsidR="007F05D0" w:rsidRPr="00180760">
        <w:rPr>
          <w:rFonts w:ascii="Times New Roman" w:hAnsi="Times New Roman" w:cs="Times New Roman"/>
          <w:sz w:val="28"/>
          <w:szCs w:val="28"/>
        </w:rPr>
        <w:t>3</w:t>
      </w:r>
      <w:r w:rsidR="00842229" w:rsidRPr="0018076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44348" w:rsidRPr="00180760">
        <w:rPr>
          <w:rFonts w:ascii="Times New Roman" w:hAnsi="Times New Roman" w:cs="Times New Roman"/>
          <w:sz w:val="28"/>
          <w:szCs w:val="28"/>
        </w:rPr>
        <w:t>57201,7</w:t>
      </w:r>
      <w:r w:rsidR="00842229" w:rsidRPr="00180760">
        <w:rPr>
          <w:rFonts w:ascii="Times New Roman" w:hAnsi="Times New Roman" w:cs="Times New Roman"/>
          <w:sz w:val="28"/>
          <w:szCs w:val="28"/>
        </w:rPr>
        <w:t xml:space="preserve"> тыс. руб., выше остатков собственных средств на 01.11.202</w:t>
      </w:r>
      <w:r w:rsidR="007F05D0" w:rsidRPr="00180760">
        <w:rPr>
          <w:rFonts w:ascii="Times New Roman" w:hAnsi="Times New Roman" w:cs="Times New Roman"/>
          <w:sz w:val="28"/>
          <w:szCs w:val="28"/>
        </w:rPr>
        <w:t>3</w:t>
      </w:r>
      <w:r w:rsidR="00842229" w:rsidRPr="0018076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44348" w:rsidRPr="00180760">
        <w:rPr>
          <w:rFonts w:ascii="Times New Roman" w:hAnsi="Times New Roman" w:cs="Times New Roman"/>
          <w:sz w:val="28"/>
          <w:szCs w:val="28"/>
        </w:rPr>
        <w:t>16355,2</w:t>
      </w:r>
      <w:r w:rsidR="00842229" w:rsidRPr="00180760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842229" w:rsidRPr="00180760">
        <w:rPr>
          <w:rFonts w:ascii="Times New Roman" w:hAnsi="Times New Roman" w:cs="Times New Roman"/>
          <w:b/>
          <w:sz w:val="28"/>
          <w:szCs w:val="28"/>
        </w:rPr>
        <w:t>увеличивает риски при планировании источников дефицита бюджета.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4.</w:t>
      </w:r>
      <w:r w:rsidR="00163A56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Верхний предел муниципального</w:t>
      </w:r>
      <w:r w:rsidR="00ED0E4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внутреннего долга Нижнеингашского района   на 01.01.202</w:t>
      </w:r>
      <w:r w:rsidR="00D94516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2812" w:rsidRPr="00180760">
        <w:rPr>
          <w:rFonts w:ascii="Times New Roman" w:hAnsi="Times New Roman" w:cs="Times New Roman"/>
          <w:sz w:val="28"/>
          <w:szCs w:val="28"/>
        </w:rPr>
        <w:t xml:space="preserve"> установлен проектом решения в сумме 0 тыс. руб., в том числе по муниципальным гарантиям 0 тыс. руб.</w:t>
      </w:r>
      <w:r w:rsidRPr="00180760">
        <w:rPr>
          <w:rFonts w:ascii="Times New Roman" w:hAnsi="Times New Roman" w:cs="Times New Roman"/>
          <w:sz w:val="28"/>
          <w:szCs w:val="28"/>
        </w:rPr>
        <w:t>;</w:t>
      </w:r>
      <w:r w:rsidR="001B2812" w:rsidRPr="00180760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 Нижнеингашского района </w:t>
      </w:r>
      <w:r w:rsidRPr="00180760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D94516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1B2812" w:rsidRPr="00180760">
        <w:rPr>
          <w:rFonts w:ascii="Times New Roman" w:hAnsi="Times New Roman" w:cs="Times New Roman"/>
          <w:sz w:val="28"/>
          <w:szCs w:val="28"/>
        </w:rPr>
        <w:t xml:space="preserve">установлен в сумме 0 тыс. руб., в том числе по муниципальным гарантиям в сумме 0 тыс. руб.; верхний предел муниципального внутреннего долга  Нижнеингашского района </w:t>
      </w:r>
      <w:r w:rsidR="00480A62" w:rsidRPr="00180760">
        <w:rPr>
          <w:rFonts w:ascii="Times New Roman" w:hAnsi="Times New Roman" w:cs="Times New Roman"/>
          <w:sz w:val="28"/>
          <w:szCs w:val="28"/>
        </w:rPr>
        <w:t>на 01.01.202</w:t>
      </w:r>
      <w:r w:rsidR="00D94516" w:rsidRPr="00180760">
        <w:rPr>
          <w:rFonts w:ascii="Times New Roman" w:hAnsi="Times New Roman" w:cs="Times New Roman"/>
          <w:sz w:val="28"/>
          <w:szCs w:val="28"/>
        </w:rPr>
        <w:t>7</w:t>
      </w:r>
      <w:r w:rsidR="00480A62" w:rsidRPr="001807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2812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установлен проектом решения в сумме 0 тыс. руб., в том числе по муниципальным гарантиям </w:t>
      </w:r>
      <w:r w:rsidR="001B2812" w:rsidRPr="00180760">
        <w:rPr>
          <w:rFonts w:ascii="Times New Roman" w:hAnsi="Times New Roman" w:cs="Times New Roman"/>
          <w:sz w:val="28"/>
          <w:szCs w:val="28"/>
        </w:rPr>
        <w:t xml:space="preserve">  </w:t>
      </w:r>
      <w:r w:rsidRPr="00180760">
        <w:rPr>
          <w:rFonts w:ascii="Times New Roman" w:hAnsi="Times New Roman" w:cs="Times New Roman"/>
          <w:sz w:val="28"/>
          <w:szCs w:val="28"/>
        </w:rPr>
        <w:t>0 тыс. руб.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b/>
          <w:sz w:val="28"/>
          <w:szCs w:val="28"/>
        </w:rPr>
        <w:t>5.</w:t>
      </w:r>
      <w:r w:rsidR="00163A56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Анализ предусмотренных проектом решения </w:t>
      </w:r>
      <w:r w:rsidRPr="00180760">
        <w:rPr>
          <w:rFonts w:ascii="Times New Roman" w:hAnsi="Times New Roman" w:cs="Times New Roman"/>
          <w:b/>
          <w:sz w:val="28"/>
          <w:szCs w:val="28"/>
        </w:rPr>
        <w:t>неналоговых доходов</w:t>
      </w:r>
      <w:r w:rsidRPr="00180760">
        <w:rPr>
          <w:rFonts w:ascii="Times New Roman" w:hAnsi="Times New Roman" w:cs="Times New Roman"/>
          <w:sz w:val="28"/>
          <w:szCs w:val="28"/>
        </w:rPr>
        <w:t xml:space="preserve"> свидетельствует о стабильно несущественной роли муниципальной собственности МО Нижнеингашский район в формировании доходов районного бюджета в целом. Удельный вес неналоговых доходов в общем объеме доходов бюджета в 202</w:t>
      </w:r>
      <w:r w:rsidR="00CB7CC2" w:rsidRPr="00180760">
        <w:rPr>
          <w:rFonts w:ascii="Times New Roman" w:hAnsi="Times New Roman" w:cs="Times New Roman"/>
          <w:sz w:val="28"/>
          <w:szCs w:val="28"/>
        </w:rPr>
        <w:t>4</w:t>
      </w:r>
      <w:r w:rsidR="0000790D" w:rsidRPr="00180760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C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E27CA" w:rsidRPr="00180760">
        <w:rPr>
          <w:rFonts w:ascii="Times New Roman" w:hAnsi="Times New Roman" w:cs="Times New Roman"/>
          <w:sz w:val="28"/>
          <w:szCs w:val="28"/>
        </w:rPr>
        <w:t>0,</w:t>
      </w:r>
      <w:r w:rsidR="00CB7CC2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>%</w:t>
      </w:r>
      <w:r w:rsidR="0000790D" w:rsidRPr="00180760">
        <w:rPr>
          <w:rFonts w:ascii="Times New Roman" w:hAnsi="Times New Roman" w:cs="Times New Roman"/>
          <w:sz w:val="28"/>
          <w:szCs w:val="28"/>
        </w:rPr>
        <w:t>, в 202</w:t>
      </w:r>
      <w:r w:rsidR="00CB7CC2" w:rsidRPr="00180760">
        <w:rPr>
          <w:rFonts w:ascii="Times New Roman" w:hAnsi="Times New Roman" w:cs="Times New Roman"/>
          <w:sz w:val="28"/>
          <w:szCs w:val="28"/>
        </w:rPr>
        <w:t>5 году 0,6%, в 2026</w:t>
      </w:r>
      <w:r w:rsidR="0000790D"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90D" w:rsidRPr="00180760">
        <w:rPr>
          <w:rFonts w:ascii="Times New Roman" w:hAnsi="Times New Roman" w:cs="Times New Roman"/>
          <w:sz w:val="28"/>
          <w:szCs w:val="28"/>
        </w:rPr>
        <w:t>году  0</w:t>
      </w:r>
      <w:proofErr w:type="gramEnd"/>
      <w:r w:rsidR="0000790D" w:rsidRPr="00180760">
        <w:rPr>
          <w:rFonts w:ascii="Times New Roman" w:hAnsi="Times New Roman" w:cs="Times New Roman"/>
          <w:sz w:val="28"/>
          <w:szCs w:val="28"/>
        </w:rPr>
        <w:t>,</w:t>
      </w:r>
      <w:r w:rsidR="008B6F16" w:rsidRPr="00180760">
        <w:rPr>
          <w:rFonts w:ascii="Times New Roman" w:hAnsi="Times New Roman" w:cs="Times New Roman"/>
          <w:sz w:val="28"/>
          <w:szCs w:val="28"/>
        </w:rPr>
        <w:t>6</w:t>
      </w:r>
      <w:r w:rsidR="0000790D" w:rsidRPr="00180760">
        <w:rPr>
          <w:rFonts w:ascii="Times New Roman" w:hAnsi="Times New Roman" w:cs="Times New Roman"/>
          <w:sz w:val="28"/>
          <w:szCs w:val="28"/>
        </w:rPr>
        <w:t>%</w:t>
      </w:r>
      <w:r w:rsidRPr="00180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>.</w:t>
      </w:r>
      <w:r w:rsidR="00163A56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Районный бюджет остается, как и в предыдущие годы </w:t>
      </w:r>
      <w:r w:rsidRPr="00180760">
        <w:rPr>
          <w:rFonts w:ascii="Times New Roman" w:hAnsi="Times New Roman" w:cs="Times New Roman"/>
          <w:b/>
          <w:sz w:val="28"/>
          <w:szCs w:val="28"/>
        </w:rPr>
        <w:t>зависимым от краевого бюджета</w:t>
      </w:r>
      <w:r w:rsidRPr="00180760">
        <w:rPr>
          <w:rFonts w:ascii="Times New Roman" w:hAnsi="Times New Roman" w:cs="Times New Roman"/>
          <w:sz w:val="28"/>
          <w:szCs w:val="28"/>
        </w:rPr>
        <w:t xml:space="preserve">, так как удельный вес налоговых и неналоговых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 xml:space="preserve">доходов  </w:t>
      </w:r>
      <w:r w:rsidR="009C581D" w:rsidRPr="001807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581D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8E7445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 202</w:t>
      </w:r>
      <w:r w:rsidR="00165ED1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</w:t>
      </w:r>
      <w:r w:rsidR="009C581D" w:rsidRPr="00180760">
        <w:rPr>
          <w:rFonts w:ascii="Times New Roman" w:hAnsi="Times New Roman" w:cs="Times New Roman"/>
          <w:sz w:val="28"/>
          <w:szCs w:val="28"/>
        </w:rPr>
        <w:t>у</w:t>
      </w:r>
      <w:r w:rsidRPr="0018076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31F12" w:rsidRPr="00180760">
        <w:rPr>
          <w:rFonts w:ascii="Times New Roman" w:hAnsi="Times New Roman" w:cs="Times New Roman"/>
          <w:sz w:val="28"/>
          <w:szCs w:val="28"/>
        </w:rPr>
        <w:t>10,</w:t>
      </w:r>
      <w:r w:rsidR="00165ED1" w:rsidRPr="00180760">
        <w:rPr>
          <w:rFonts w:ascii="Times New Roman" w:hAnsi="Times New Roman" w:cs="Times New Roman"/>
          <w:sz w:val="28"/>
          <w:szCs w:val="28"/>
        </w:rPr>
        <w:t>9</w:t>
      </w:r>
      <w:r w:rsidRPr="0018076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65ED1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C785F" w:rsidRPr="00180760">
        <w:rPr>
          <w:rFonts w:ascii="Times New Roman" w:hAnsi="Times New Roman" w:cs="Times New Roman"/>
          <w:sz w:val="28"/>
          <w:szCs w:val="28"/>
        </w:rPr>
        <w:t>1</w:t>
      </w:r>
      <w:r w:rsidR="00165ED1" w:rsidRPr="00180760">
        <w:rPr>
          <w:rFonts w:ascii="Times New Roman" w:hAnsi="Times New Roman" w:cs="Times New Roman"/>
          <w:sz w:val="28"/>
          <w:szCs w:val="28"/>
        </w:rPr>
        <w:t>2</w:t>
      </w:r>
      <w:r w:rsidR="00BC785F" w:rsidRPr="00180760">
        <w:rPr>
          <w:rFonts w:ascii="Times New Roman" w:hAnsi="Times New Roman" w:cs="Times New Roman"/>
          <w:sz w:val="28"/>
          <w:szCs w:val="28"/>
        </w:rPr>
        <w:t>,</w:t>
      </w:r>
      <w:r w:rsidR="00165ED1" w:rsidRPr="00180760">
        <w:rPr>
          <w:rFonts w:ascii="Times New Roman" w:hAnsi="Times New Roman" w:cs="Times New Roman"/>
          <w:sz w:val="28"/>
          <w:szCs w:val="28"/>
        </w:rPr>
        <w:t>0</w:t>
      </w:r>
      <w:r w:rsidR="003B7010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%; в 202</w:t>
      </w:r>
      <w:r w:rsidR="00165ED1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1F12" w:rsidRPr="00180760">
        <w:rPr>
          <w:rFonts w:ascii="Times New Roman" w:hAnsi="Times New Roman" w:cs="Times New Roman"/>
          <w:sz w:val="28"/>
          <w:szCs w:val="28"/>
        </w:rPr>
        <w:t>12,</w:t>
      </w:r>
      <w:r w:rsidR="00165ED1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%  в общем объеме  доходов районного бюджета.  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7.</w:t>
      </w:r>
      <w:r w:rsidR="005941CE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По структуре расходов районный бюджет имеет социальную направленность.  В проекте решения доля социальных расходов составляет на 202</w:t>
      </w:r>
      <w:r w:rsidR="00AF04A8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="002E2FE7" w:rsidRPr="00180760">
        <w:rPr>
          <w:rFonts w:ascii="Times New Roman" w:hAnsi="Times New Roman" w:cs="Times New Roman"/>
          <w:sz w:val="28"/>
          <w:szCs w:val="28"/>
        </w:rPr>
        <w:t>70,</w:t>
      </w:r>
      <w:r w:rsidR="00DE680A" w:rsidRPr="00180760">
        <w:rPr>
          <w:rFonts w:ascii="Times New Roman" w:hAnsi="Times New Roman" w:cs="Times New Roman"/>
          <w:sz w:val="28"/>
          <w:szCs w:val="28"/>
        </w:rPr>
        <w:t>1</w:t>
      </w:r>
      <w:r w:rsidR="00984F8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%, на 202</w:t>
      </w:r>
      <w:r w:rsidR="00DE680A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="002E2FE7" w:rsidRPr="00180760">
        <w:rPr>
          <w:rFonts w:ascii="Times New Roman" w:hAnsi="Times New Roman" w:cs="Times New Roman"/>
          <w:sz w:val="28"/>
          <w:szCs w:val="28"/>
        </w:rPr>
        <w:t>7</w:t>
      </w:r>
      <w:r w:rsidR="00DE680A" w:rsidRPr="00180760">
        <w:rPr>
          <w:rFonts w:ascii="Times New Roman" w:hAnsi="Times New Roman" w:cs="Times New Roman"/>
          <w:sz w:val="28"/>
          <w:szCs w:val="28"/>
        </w:rPr>
        <w:t>0</w:t>
      </w:r>
      <w:r w:rsidR="002E2FE7" w:rsidRPr="00180760">
        <w:rPr>
          <w:rFonts w:ascii="Times New Roman" w:hAnsi="Times New Roman" w:cs="Times New Roman"/>
          <w:sz w:val="28"/>
          <w:szCs w:val="28"/>
        </w:rPr>
        <w:t>,</w:t>
      </w:r>
      <w:r w:rsidR="00DE680A" w:rsidRPr="00180760">
        <w:rPr>
          <w:rFonts w:ascii="Times New Roman" w:hAnsi="Times New Roman" w:cs="Times New Roman"/>
          <w:sz w:val="28"/>
          <w:szCs w:val="28"/>
        </w:rPr>
        <w:t>7</w:t>
      </w:r>
      <w:r w:rsidRPr="00180760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DE680A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</w:t>
      </w:r>
      <w:r w:rsidR="00DE680A" w:rsidRPr="00180760">
        <w:rPr>
          <w:rFonts w:ascii="Times New Roman" w:hAnsi="Times New Roman" w:cs="Times New Roman"/>
          <w:sz w:val="28"/>
          <w:szCs w:val="28"/>
        </w:rPr>
        <w:t>69,5</w:t>
      </w:r>
      <w:r w:rsidRPr="00180760">
        <w:rPr>
          <w:rFonts w:ascii="Times New Roman" w:hAnsi="Times New Roman" w:cs="Times New Roman"/>
          <w:sz w:val="28"/>
          <w:szCs w:val="28"/>
        </w:rPr>
        <w:t>%.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бюджета в 202</w:t>
      </w:r>
      <w:r w:rsidR="00D10436" w:rsidRPr="00180760">
        <w:rPr>
          <w:rFonts w:ascii="Times New Roman" w:hAnsi="Times New Roman" w:cs="Times New Roman"/>
          <w:sz w:val="28"/>
          <w:szCs w:val="28"/>
        </w:rPr>
        <w:t>4</w:t>
      </w:r>
      <w:r w:rsidR="000E704F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году наибольший удельный вес занимает раздел</w:t>
      </w:r>
      <w:r w:rsidR="00D42DDD" w:rsidRPr="00180760">
        <w:rPr>
          <w:rFonts w:ascii="Times New Roman" w:hAnsi="Times New Roman" w:cs="Times New Roman"/>
          <w:sz w:val="28"/>
          <w:szCs w:val="28"/>
        </w:rPr>
        <w:t xml:space="preserve"> 0700 «О</w:t>
      </w:r>
      <w:r w:rsidRPr="00180760">
        <w:rPr>
          <w:rFonts w:ascii="Times New Roman" w:hAnsi="Times New Roman" w:cs="Times New Roman"/>
          <w:sz w:val="28"/>
          <w:szCs w:val="28"/>
        </w:rPr>
        <w:t>бразование</w:t>
      </w:r>
      <w:r w:rsidR="00D42DDD" w:rsidRPr="00180760">
        <w:rPr>
          <w:rFonts w:ascii="Times New Roman" w:hAnsi="Times New Roman" w:cs="Times New Roman"/>
          <w:sz w:val="28"/>
          <w:szCs w:val="28"/>
        </w:rPr>
        <w:t>»</w:t>
      </w:r>
      <w:r w:rsidR="000E704F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5360D7" w:rsidRPr="00180760">
        <w:rPr>
          <w:rFonts w:ascii="Times New Roman" w:hAnsi="Times New Roman" w:cs="Times New Roman"/>
          <w:sz w:val="28"/>
          <w:szCs w:val="28"/>
        </w:rPr>
        <w:t>5</w:t>
      </w:r>
      <w:r w:rsidR="00C62E1C" w:rsidRPr="00180760">
        <w:rPr>
          <w:rFonts w:ascii="Times New Roman" w:hAnsi="Times New Roman" w:cs="Times New Roman"/>
          <w:sz w:val="28"/>
          <w:szCs w:val="28"/>
        </w:rPr>
        <w:t>5</w:t>
      </w:r>
      <w:r w:rsidR="005360D7" w:rsidRPr="00180760">
        <w:rPr>
          <w:rFonts w:ascii="Times New Roman" w:hAnsi="Times New Roman" w:cs="Times New Roman"/>
          <w:sz w:val="28"/>
          <w:szCs w:val="28"/>
        </w:rPr>
        <w:t>,</w:t>
      </w:r>
      <w:r w:rsidR="000E28B0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8.</w:t>
      </w:r>
      <w:r w:rsidR="005941CE" w:rsidRPr="00180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В общем объеме расходов районного бюджета на 202</w:t>
      </w:r>
      <w:r w:rsidR="007B74C4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расходы на реализацию 10 муниципальных программ составят</w:t>
      </w:r>
      <w:r w:rsidR="003F250D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6E3E9D" w:rsidRPr="00180760">
        <w:rPr>
          <w:rFonts w:ascii="Times New Roman" w:hAnsi="Times New Roman" w:cs="Times New Roman"/>
          <w:sz w:val="28"/>
          <w:szCs w:val="28"/>
        </w:rPr>
        <w:t>95,</w:t>
      </w:r>
      <w:r w:rsidR="007B74C4" w:rsidRPr="00180760">
        <w:rPr>
          <w:rFonts w:ascii="Times New Roman" w:hAnsi="Times New Roman" w:cs="Times New Roman"/>
          <w:sz w:val="28"/>
          <w:szCs w:val="28"/>
        </w:rPr>
        <w:t>0</w:t>
      </w:r>
      <w:r w:rsidR="00E17C3D" w:rsidRPr="00180760">
        <w:rPr>
          <w:rFonts w:ascii="Times New Roman" w:hAnsi="Times New Roman" w:cs="Times New Roman"/>
          <w:sz w:val="28"/>
          <w:szCs w:val="28"/>
        </w:rPr>
        <w:t>%</w:t>
      </w:r>
      <w:r w:rsidRPr="00180760">
        <w:rPr>
          <w:rFonts w:ascii="Times New Roman" w:hAnsi="Times New Roman" w:cs="Times New Roman"/>
          <w:sz w:val="28"/>
          <w:szCs w:val="28"/>
        </w:rPr>
        <w:t xml:space="preserve"> или</w:t>
      </w:r>
      <w:r w:rsidR="00AC0C3C" w:rsidRPr="0018076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C0C3C" w:rsidRPr="00180760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DE680A" w:rsidRPr="00180760">
        <w:rPr>
          <w:rFonts w:ascii="Times New Roman" w:hAnsi="Times New Roman" w:cs="Times New Roman"/>
          <w:sz w:val="28"/>
          <w:szCs w:val="28"/>
        </w:rPr>
        <w:t>1418776</w:t>
      </w:r>
      <w:proofErr w:type="gramEnd"/>
      <w:r w:rsidR="00DE680A" w:rsidRPr="00180760">
        <w:rPr>
          <w:rFonts w:ascii="Times New Roman" w:hAnsi="Times New Roman" w:cs="Times New Roman"/>
          <w:sz w:val="28"/>
          <w:szCs w:val="28"/>
        </w:rPr>
        <w:t>,9</w:t>
      </w:r>
      <w:r w:rsidRPr="00180760">
        <w:rPr>
          <w:rFonts w:ascii="Times New Roman" w:hAnsi="Times New Roman" w:cs="Times New Roman"/>
          <w:sz w:val="28"/>
          <w:szCs w:val="28"/>
        </w:rPr>
        <w:t xml:space="preserve">  тыс. руб., в 202</w:t>
      </w:r>
      <w:r w:rsidR="00DE680A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F250D" w:rsidRPr="00180760">
        <w:rPr>
          <w:rFonts w:ascii="Times New Roman" w:hAnsi="Times New Roman" w:cs="Times New Roman"/>
          <w:sz w:val="28"/>
          <w:szCs w:val="28"/>
        </w:rPr>
        <w:t xml:space="preserve"> 9</w:t>
      </w:r>
      <w:r w:rsidR="00DE680A" w:rsidRPr="00180760">
        <w:rPr>
          <w:rFonts w:ascii="Times New Roman" w:hAnsi="Times New Roman" w:cs="Times New Roman"/>
          <w:sz w:val="28"/>
          <w:szCs w:val="28"/>
        </w:rPr>
        <w:t>5</w:t>
      </w:r>
      <w:r w:rsidR="003F250D" w:rsidRPr="00180760">
        <w:rPr>
          <w:rFonts w:ascii="Times New Roman" w:hAnsi="Times New Roman" w:cs="Times New Roman"/>
          <w:sz w:val="28"/>
          <w:szCs w:val="28"/>
        </w:rPr>
        <w:t>,</w:t>
      </w:r>
      <w:r w:rsidR="00DE680A" w:rsidRPr="00180760">
        <w:rPr>
          <w:rFonts w:ascii="Times New Roman" w:hAnsi="Times New Roman" w:cs="Times New Roman"/>
          <w:sz w:val="28"/>
          <w:szCs w:val="28"/>
        </w:rPr>
        <w:t>4</w:t>
      </w:r>
      <w:r w:rsidR="00E17C3D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%</w:t>
      </w:r>
      <w:r w:rsidR="003F250D" w:rsidRPr="00180760">
        <w:rPr>
          <w:rFonts w:ascii="Times New Roman" w:hAnsi="Times New Roman" w:cs="Times New Roman"/>
          <w:sz w:val="28"/>
          <w:szCs w:val="28"/>
        </w:rPr>
        <w:t xml:space="preserve"> или в сумме </w:t>
      </w:r>
      <w:r w:rsidR="00DE680A" w:rsidRPr="00180760">
        <w:rPr>
          <w:rFonts w:ascii="Times New Roman" w:hAnsi="Times New Roman" w:cs="Times New Roman"/>
          <w:sz w:val="28"/>
          <w:szCs w:val="28"/>
        </w:rPr>
        <w:t xml:space="preserve">1373791,9 </w:t>
      </w:r>
      <w:r w:rsidR="003F250D" w:rsidRPr="00180760">
        <w:rPr>
          <w:rFonts w:ascii="Times New Roman" w:hAnsi="Times New Roman" w:cs="Times New Roman"/>
          <w:sz w:val="28"/>
          <w:szCs w:val="28"/>
        </w:rPr>
        <w:t>тыс. руб.</w:t>
      </w:r>
      <w:r w:rsidRPr="00180760">
        <w:rPr>
          <w:rFonts w:ascii="Times New Roman" w:hAnsi="Times New Roman" w:cs="Times New Roman"/>
          <w:sz w:val="28"/>
          <w:szCs w:val="28"/>
        </w:rPr>
        <w:t xml:space="preserve"> (без учета условно утвержденных расходов)</w:t>
      </w:r>
      <w:r w:rsidR="003F250D" w:rsidRPr="00180760">
        <w:rPr>
          <w:rFonts w:ascii="Times New Roman" w:hAnsi="Times New Roman" w:cs="Times New Roman"/>
          <w:sz w:val="28"/>
          <w:szCs w:val="28"/>
        </w:rPr>
        <w:t xml:space="preserve">, </w:t>
      </w:r>
      <w:r w:rsidRPr="00180760">
        <w:rPr>
          <w:rFonts w:ascii="Times New Roman" w:hAnsi="Times New Roman" w:cs="Times New Roman"/>
          <w:sz w:val="28"/>
          <w:szCs w:val="28"/>
        </w:rPr>
        <w:t>в 202</w:t>
      </w:r>
      <w:r w:rsidR="00DE680A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</w:t>
      </w:r>
      <w:r w:rsidR="003F250D" w:rsidRPr="00180760">
        <w:rPr>
          <w:rFonts w:ascii="Times New Roman" w:hAnsi="Times New Roman" w:cs="Times New Roman"/>
          <w:sz w:val="28"/>
          <w:szCs w:val="28"/>
        </w:rPr>
        <w:t xml:space="preserve"> 9</w:t>
      </w:r>
      <w:r w:rsidR="00DE680A" w:rsidRPr="00180760">
        <w:rPr>
          <w:rFonts w:ascii="Times New Roman" w:hAnsi="Times New Roman" w:cs="Times New Roman"/>
          <w:sz w:val="28"/>
          <w:szCs w:val="28"/>
        </w:rPr>
        <w:t>4</w:t>
      </w:r>
      <w:r w:rsidR="003F250D" w:rsidRPr="00180760">
        <w:rPr>
          <w:rFonts w:ascii="Times New Roman" w:hAnsi="Times New Roman" w:cs="Times New Roman"/>
          <w:sz w:val="28"/>
          <w:szCs w:val="28"/>
        </w:rPr>
        <w:t>,</w:t>
      </w:r>
      <w:r w:rsidR="00DE680A" w:rsidRPr="00180760">
        <w:rPr>
          <w:rFonts w:ascii="Times New Roman" w:hAnsi="Times New Roman" w:cs="Times New Roman"/>
          <w:sz w:val="28"/>
          <w:szCs w:val="28"/>
        </w:rPr>
        <w:t>1</w:t>
      </w:r>
      <w:r w:rsidR="00E17C3D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%</w:t>
      </w:r>
      <w:r w:rsidR="003F250D" w:rsidRPr="00180760">
        <w:rPr>
          <w:rFonts w:ascii="Times New Roman" w:hAnsi="Times New Roman" w:cs="Times New Roman"/>
          <w:sz w:val="28"/>
          <w:szCs w:val="28"/>
        </w:rPr>
        <w:t xml:space="preserve"> или в сумме </w:t>
      </w:r>
      <w:r w:rsidR="00DE680A" w:rsidRPr="00180760">
        <w:rPr>
          <w:rFonts w:ascii="Times New Roman" w:hAnsi="Times New Roman" w:cs="Times New Roman"/>
          <w:sz w:val="28"/>
          <w:szCs w:val="28"/>
        </w:rPr>
        <w:t xml:space="preserve">1332238,8 </w:t>
      </w:r>
      <w:r w:rsidR="003F250D" w:rsidRPr="00180760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180760">
        <w:rPr>
          <w:rFonts w:ascii="Times New Roman" w:hAnsi="Times New Roman" w:cs="Times New Roman"/>
          <w:sz w:val="28"/>
          <w:szCs w:val="28"/>
        </w:rPr>
        <w:t xml:space="preserve"> (без учета условно-утвержденных расходов). 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>9</w:t>
      </w:r>
      <w:r w:rsidRPr="00180760">
        <w:rPr>
          <w:rFonts w:ascii="Times New Roman" w:hAnsi="Times New Roman" w:cs="Times New Roman"/>
          <w:sz w:val="28"/>
          <w:szCs w:val="28"/>
        </w:rPr>
        <w:t>.</w:t>
      </w:r>
      <w:r w:rsidR="00180760"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 xml:space="preserve">Общий объем межбюджетных трансфертов бюджетам поселений района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составит  в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202</w:t>
      </w:r>
      <w:r w:rsidR="00584959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435B9" w:rsidRPr="001807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84959" w:rsidRPr="00180760">
        <w:rPr>
          <w:rFonts w:ascii="Times New Roman" w:hAnsi="Times New Roman" w:cs="Times New Roman"/>
          <w:sz w:val="28"/>
          <w:szCs w:val="28"/>
        </w:rPr>
        <w:t>174590,8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  в 202</w:t>
      </w:r>
      <w:r w:rsidR="00584959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435B9" w:rsidRPr="001807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84959" w:rsidRPr="00180760">
        <w:rPr>
          <w:rFonts w:ascii="Times New Roman" w:hAnsi="Times New Roman" w:cs="Times New Roman"/>
          <w:sz w:val="28"/>
          <w:szCs w:val="28"/>
        </w:rPr>
        <w:t>171470,2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руб., в  202</w:t>
      </w:r>
      <w:r w:rsidR="00584959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40053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584959" w:rsidRPr="00180760">
        <w:rPr>
          <w:rFonts w:ascii="Times New Roman" w:hAnsi="Times New Roman" w:cs="Times New Roman"/>
          <w:sz w:val="28"/>
          <w:szCs w:val="28"/>
        </w:rPr>
        <w:t>171470,2</w:t>
      </w:r>
      <w:r w:rsidRPr="0018076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34689" w:rsidRPr="00180760" w:rsidRDefault="00D34689" w:rsidP="00D427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lastRenderedPageBreak/>
        <w:t>10.</w:t>
      </w:r>
      <w:r w:rsidRPr="00180760">
        <w:rPr>
          <w:rFonts w:ascii="Times New Roman" w:hAnsi="Times New Roman" w:cs="Times New Roman"/>
          <w:sz w:val="28"/>
          <w:szCs w:val="28"/>
        </w:rPr>
        <w:t xml:space="preserve"> Объем резервного фонда на 202</w:t>
      </w:r>
      <w:r w:rsidR="00584959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584959" w:rsidRPr="00180760">
        <w:rPr>
          <w:rFonts w:ascii="Times New Roman" w:hAnsi="Times New Roman" w:cs="Times New Roman"/>
          <w:sz w:val="28"/>
          <w:szCs w:val="28"/>
        </w:rPr>
        <w:t>6</w:t>
      </w:r>
      <w:r w:rsidR="006435B9"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года  составляет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 </w:t>
      </w:r>
      <w:r w:rsidR="00CD6432" w:rsidRPr="00180760">
        <w:rPr>
          <w:rFonts w:ascii="Times New Roman" w:hAnsi="Times New Roman" w:cs="Times New Roman"/>
          <w:sz w:val="28"/>
          <w:szCs w:val="28"/>
        </w:rPr>
        <w:t xml:space="preserve">1600,0 </w:t>
      </w:r>
      <w:r w:rsidRPr="00180760">
        <w:rPr>
          <w:rFonts w:ascii="Times New Roman" w:hAnsi="Times New Roman" w:cs="Times New Roman"/>
          <w:sz w:val="28"/>
          <w:szCs w:val="28"/>
        </w:rPr>
        <w:t xml:space="preserve">тыс. руб.  ежегодно, что не превышает установленного п.3 ст.81 Бюджетного кодекса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РФ  ограничения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в размере 3 процентов расходов бюджета.   </w:t>
      </w:r>
    </w:p>
    <w:p w:rsidR="00D34689" w:rsidRPr="00180760" w:rsidRDefault="00EB4DD5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180760">
        <w:rPr>
          <w:rFonts w:ascii="Times New Roman" w:hAnsi="Times New Roman" w:cs="Times New Roman"/>
          <w:sz w:val="28"/>
          <w:szCs w:val="28"/>
        </w:rPr>
        <w:t xml:space="preserve">Финансовому </w:t>
      </w:r>
      <w:r w:rsidR="00EB5963" w:rsidRPr="00180760">
        <w:rPr>
          <w:rFonts w:ascii="Times New Roman" w:hAnsi="Times New Roman" w:cs="Times New Roman"/>
          <w:sz w:val="28"/>
          <w:szCs w:val="28"/>
        </w:rPr>
        <w:t xml:space="preserve">  </w:t>
      </w:r>
      <w:r w:rsidR="00D34689" w:rsidRPr="00180760">
        <w:rPr>
          <w:rFonts w:ascii="Times New Roman" w:hAnsi="Times New Roman" w:cs="Times New Roman"/>
          <w:sz w:val="28"/>
          <w:szCs w:val="28"/>
        </w:rPr>
        <w:t>управлению администрации района проектом бюджета на 202</w:t>
      </w:r>
      <w:r w:rsidR="00584959" w:rsidRPr="00180760">
        <w:rPr>
          <w:rFonts w:ascii="Times New Roman" w:hAnsi="Times New Roman" w:cs="Times New Roman"/>
          <w:sz w:val="28"/>
          <w:szCs w:val="28"/>
        </w:rPr>
        <w:t>4</w:t>
      </w:r>
      <w:r w:rsidR="002E0EFA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D34689" w:rsidRPr="00180760">
        <w:rPr>
          <w:rFonts w:ascii="Times New Roman" w:hAnsi="Times New Roman" w:cs="Times New Roman"/>
          <w:sz w:val="28"/>
          <w:szCs w:val="28"/>
        </w:rPr>
        <w:t>год предусматриваются</w:t>
      </w:r>
      <w:r w:rsidRPr="00180760">
        <w:rPr>
          <w:rFonts w:ascii="Times New Roman" w:hAnsi="Times New Roman" w:cs="Times New Roman"/>
          <w:sz w:val="28"/>
          <w:szCs w:val="28"/>
        </w:rPr>
        <w:t xml:space="preserve"> бюджетные </w:t>
      </w:r>
      <w:r w:rsidR="00D34689" w:rsidRPr="00180760">
        <w:rPr>
          <w:rFonts w:ascii="Times New Roman" w:hAnsi="Times New Roman" w:cs="Times New Roman"/>
          <w:sz w:val="28"/>
          <w:szCs w:val="28"/>
        </w:rPr>
        <w:t>ассигнования в виде нераспределенного резерва</w:t>
      </w:r>
      <w:r w:rsidR="00CD6432" w:rsidRPr="001807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D6432" w:rsidRPr="001807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D6432" w:rsidRPr="00180760">
        <w:rPr>
          <w:rFonts w:ascii="Times New Roman" w:hAnsi="Times New Roman" w:cs="Times New Roman"/>
          <w:sz w:val="28"/>
          <w:szCs w:val="28"/>
        </w:rPr>
        <w:t xml:space="preserve"> по краевым </w:t>
      </w:r>
      <w:proofErr w:type="gramStart"/>
      <w:r w:rsidR="00CD6432" w:rsidRPr="00180760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34689" w:rsidRPr="00180760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CD6432" w:rsidRPr="00180760">
        <w:rPr>
          <w:rFonts w:ascii="Times New Roman" w:hAnsi="Times New Roman" w:cs="Times New Roman"/>
          <w:sz w:val="28"/>
          <w:szCs w:val="28"/>
        </w:rPr>
        <w:t>5000,0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 тыс. руб. Указанный объем средств  определен во избежание риска дефицита средств на  </w:t>
      </w:r>
      <w:r w:rsidR="003E2FC8" w:rsidRPr="00180760">
        <w:rPr>
          <w:rFonts w:ascii="Times New Roman" w:hAnsi="Times New Roman" w:cs="Times New Roman"/>
          <w:sz w:val="28"/>
          <w:szCs w:val="28"/>
        </w:rPr>
        <w:t xml:space="preserve"> </w:t>
      </w:r>
      <w:r w:rsidR="00D34689"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689" w:rsidRPr="001807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34689" w:rsidRPr="00180760">
        <w:rPr>
          <w:rFonts w:ascii="Times New Roman" w:hAnsi="Times New Roman" w:cs="Times New Roman"/>
          <w:sz w:val="28"/>
          <w:szCs w:val="28"/>
        </w:rPr>
        <w:t xml:space="preserve"> по краевым программам.</w:t>
      </w:r>
    </w:p>
    <w:p w:rsidR="00131F2A" w:rsidRPr="00180760" w:rsidRDefault="00131F2A" w:rsidP="00D4274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34689" w:rsidRPr="00180760" w:rsidRDefault="00D34689" w:rsidP="00D427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760">
        <w:rPr>
          <w:rFonts w:ascii="Times New Roman" w:hAnsi="Times New Roman" w:cs="Times New Roman"/>
          <w:b/>
          <w:sz w:val="32"/>
          <w:szCs w:val="32"/>
        </w:rPr>
        <w:t>ПРЕДЛОЖЕНИЯ</w:t>
      </w:r>
    </w:p>
    <w:p w:rsidR="005941CE" w:rsidRPr="00180760" w:rsidRDefault="005941CE" w:rsidP="00D42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689" w:rsidRPr="00180760" w:rsidRDefault="00D34689" w:rsidP="005941CE">
      <w:pPr>
        <w:pStyle w:val="ab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Представленный проект решения Нижнеингашского</w:t>
      </w:r>
      <w:r w:rsidR="00AA043C" w:rsidRPr="0018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760">
        <w:rPr>
          <w:rFonts w:ascii="Times New Roman" w:hAnsi="Times New Roman" w:cs="Times New Roman"/>
          <w:sz w:val="28"/>
          <w:szCs w:val="28"/>
        </w:rPr>
        <w:t>районного  Совета</w:t>
      </w:r>
      <w:proofErr w:type="gramEnd"/>
      <w:r w:rsidRPr="00180760">
        <w:rPr>
          <w:rFonts w:ascii="Times New Roman" w:hAnsi="Times New Roman" w:cs="Times New Roman"/>
          <w:sz w:val="28"/>
          <w:szCs w:val="28"/>
        </w:rPr>
        <w:t xml:space="preserve">  депутатов  «О  районном бюджете на 202</w:t>
      </w:r>
      <w:r w:rsidR="00D47B48" w:rsidRPr="00180760">
        <w:rPr>
          <w:rFonts w:ascii="Times New Roman" w:hAnsi="Times New Roman" w:cs="Times New Roman"/>
          <w:sz w:val="28"/>
          <w:szCs w:val="28"/>
        </w:rPr>
        <w:t>4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47B48" w:rsidRPr="00180760">
        <w:rPr>
          <w:rFonts w:ascii="Times New Roman" w:hAnsi="Times New Roman" w:cs="Times New Roman"/>
          <w:sz w:val="28"/>
          <w:szCs w:val="28"/>
        </w:rPr>
        <w:t>5</w:t>
      </w:r>
      <w:r w:rsidRPr="00180760">
        <w:rPr>
          <w:rFonts w:ascii="Times New Roman" w:hAnsi="Times New Roman" w:cs="Times New Roman"/>
          <w:sz w:val="28"/>
          <w:szCs w:val="28"/>
        </w:rPr>
        <w:t>-202</w:t>
      </w:r>
      <w:r w:rsidR="00D47B48" w:rsidRPr="00180760">
        <w:rPr>
          <w:rFonts w:ascii="Times New Roman" w:hAnsi="Times New Roman" w:cs="Times New Roman"/>
          <w:sz w:val="28"/>
          <w:szCs w:val="28"/>
        </w:rPr>
        <w:t>6</w:t>
      </w:r>
      <w:r w:rsidRPr="00180760">
        <w:rPr>
          <w:rFonts w:ascii="Times New Roman" w:hAnsi="Times New Roman" w:cs="Times New Roman"/>
          <w:sz w:val="28"/>
          <w:szCs w:val="28"/>
        </w:rPr>
        <w:t xml:space="preserve"> годов»  соответствует нормам  действующего бюджетного законодательства  и рекомендуется к рассмотрению </w:t>
      </w:r>
      <w:proofErr w:type="spellStart"/>
      <w:r w:rsidRPr="00180760">
        <w:rPr>
          <w:rFonts w:ascii="Times New Roman" w:hAnsi="Times New Roman" w:cs="Times New Roman"/>
          <w:sz w:val="28"/>
          <w:szCs w:val="28"/>
        </w:rPr>
        <w:t>Нижнеингашским</w:t>
      </w:r>
      <w:proofErr w:type="spellEnd"/>
      <w:r w:rsidRPr="00180760">
        <w:rPr>
          <w:rFonts w:ascii="Times New Roman" w:hAnsi="Times New Roman" w:cs="Times New Roman"/>
          <w:sz w:val="28"/>
          <w:szCs w:val="28"/>
        </w:rPr>
        <w:t xml:space="preserve"> районным Советом депутатов. </w:t>
      </w:r>
      <w:r w:rsidR="001D46B1" w:rsidRPr="0018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1CE" w:rsidRDefault="005941CE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17D" w:rsidRPr="00180760" w:rsidRDefault="00F0017D" w:rsidP="00D42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32C" w:rsidRPr="00180760" w:rsidRDefault="005941CE" w:rsidP="005941CE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Председатель</w:t>
      </w:r>
      <w:r w:rsidR="0036232C" w:rsidRPr="00180760">
        <w:rPr>
          <w:rFonts w:ascii="Times New Roman" w:hAnsi="Times New Roman" w:cs="Times New Roman"/>
          <w:sz w:val="28"/>
          <w:szCs w:val="28"/>
        </w:rPr>
        <w:t xml:space="preserve"> контрольно-счетного</w:t>
      </w:r>
    </w:p>
    <w:p w:rsidR="0036232C" w:rsidRPr="00180760" w:rsidRDefault="0036232C" w:rsidP="005941CE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органа муниципального образования</w:t>
      </w:r>
    </w:p>
    <w:p w:rsidR="005941CE" w:rsidRPr="00180760" w:rsidRDefault="0036232C" w:rsidP="005941CE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 xml:space="preserve">Нижнеингашский район  </w:t>
      </w:r>
    </w:p>
    <w:p w:rsidR="0036232C" w:rsidRPr="005941CE" w:rsidRDefault="005941CE" w:rsidP="00594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76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6232C" w:rsidRPr="0018076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226E" w:rsidRPr="00180760">
        <w:rPr>
          <w:rFonts w:ascii="Times New Roman" w:hAnsi="Times New Roman" w:cs="Times New Roman"/>
          <w:sz w:val="28"/>
          <w:szCs w:val="28"/>
        </w:rPr>
        <w:t xml:space="preserve">   </w:t>
      </w:r>
      <w:r w:rsidR="0036232C" w:rsidRPr="001807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74F5" w:rsidRPr="00180760">
        <w:rPr>
          <w:rFonts w:ascii="Times New Roman" w:hAnsi="Times New Roman" w:cs="Times New Roman"/>
          <w:sz w:val="28"/>
          <w:szCs w:val="28"/>
        </w:rPr>
        <w:t xml:space="preserve">     </w:t>
      </w:r>
      <w:r w:rsidR="0036232C" w:rsidRPr="001807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0760">
        <w:rPr>
          <w:rFonts w:ascii="Times New Roman" w:hAnsi="Times New Roman" w:cs="Times New Roman"/>
          <w:sz w:val="28"/>
          <w:szCs w:val="28"/>
        </w:rPr>
        <w:t xml:space="preserve">                             А.Г. Карпова</w:t>
      </w:r>
    </w:p>
    <w:sectPr w:rsidR="0036232C" w:rsidRPr="005941CE" w:rsidSect="00ED2104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BE" w:rsidRDefault="00674FBE" w:rsidP="002441D0">
      <w:pPr>
        <w:spacing w:after="0" w:line="240" w:lineRule="auto"/>
      </w:pPr>
      <w:r>
        <w:separator/>
      </w:r>
    </w:p>
  </w:endnote>
  <w:endnote w:type="continuationSeparator" w:id="0">
    <w:p w:rsidR="00674FBE" w:rsidRDefault="00674FBE" w:rsidP="0024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810541"/>
      <w:docPartObj>
        <w:docPartGallery w:val="Page Numbers (Bottom of Page)"/>
        <w:docPartUnique/>
      </w:docPartObj>
    </w:sdtPr>
    <w:sdtContent>
      <w:p w:rsidR="00D10436" w:rsidRDefault="00D104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412">
          <w:rPr>
            <w:noProof/>
          </w:rPr>
          <w:t>1</w:t>
        </w:r>
        <w:r>
          <w:fldChar w:fldCharType="end"/>
        </w:r>
      </w:p>
    </w:sdtContent>
  </w:sdt>
  <w:p w:rsidR="00D10436" w:rsidRDefault="00D10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BE" w:rsidRDefault="00674FBE" w:rsidP="002441D0">
      <w:pPr>
        <w:spacing w:after="0" w:line="240" w:lineRule="auto"/>
      </w:pPr>
      <w:r>
        <w:separator/>
      </w:r>
    </w:p>
  </w:footnote>
  <w:footnote w:type="continuationSeparator" w:id="0">
    <w:p w:rsidR="00674FBE" w:rsidRDefault="00674FBE" w:rsidP="0024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6270"/>
    <w:multiLevelType w:val="hybridMultilevel"/>
    <w:tmpl w:val="46E058E0"/>
    <w:lvl w:ilvl="0" w:tplc="1A64E5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058C4"/>
    <w:multiLevelType w:val="hybridMultilevel"/>
    <w:tmpl w:val="D248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47E3"/>
    <w:multiLevelType w:val="hybridMultilevel"/>
    <w:tmpl w:val="2A6E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10"/>
    <w:rsid w:val="00002334"/>
    <w:rsid w:val="00003925"/>
    <w:rsid w:val="00004E73"/>
    <w:rsid w:val="0000506F"/>
    <w:rsid w:val="0000593A"/>
    <w:rsid w:val="00005C24"/>
    <w:rsid w:val="00006273"/>
    <w:rsid w:val="0000790D"/>
    <w:rsid w:val="00011C32"/>
    <w:rsid w:val="00011E80"/>
    <w:rsid w:val="00012E09"/>
    <w:rsid w:val="00012FB3"/>
    <w:rsid w:val="00013322"/>
    <w:rsid w:val="00014C06"/>
    <w:rsid w:val="000173EA"/>
    <w:rsid w:val="00020510"/>
    <w:rsid w:val="0002096B"/>
    <w:rsid w:val="00020AD8"/>
    <w:rsid w:val="00021D9D"/>
    <w:rsid w:val="00022B0B"/>
    <w:rsid w:val="00022D4D"/>
    <w:rsid w:val="00023A4E"/>
    <w:rsid w:val="00023EF8"/>
    <w:rsid w:val="00023F49"/>
    <w:rsid w:val="000241CC"/>
    <w:rsid w:val="00024C25"/>
    <w:rsid w:val="00025EE9"/>
    <w:rsid w:val="000260F5"/>
    <w:rsid w:val="00031592"/>
    <w:rsid w:val="00033319"/>
    <w:rsid w:val="00036B9C"/>
    <w:rsid w:val="00036CD3"/>
    <w:rsid w:val="00037D77"/>
    <w:rsid w:val="00043868"/>
    <w:rsid w:val="00044348"/>
    <w:rsid w:val="0004541D"/>
    <w:rsid w:val="00047297"/>
    <w:rsid w:val="00047B0C"/>
    <w:rsid w:val="000501A3"/>
    <w:rsid w:val="0005037D"/>
    <w:rsid w:val="0005074C"/>
    <w:rsid w:val="00051CED"/>
    <w:rsid w:val="00055B45"/>
    <w:rsid w:val="00055E77"/>
    <w:rsid w:val="00065D3D"/>
    <w:rsid w:val="00067E4D"/>
    <w:rsid w:val="000710C3"/>
    <w:rsid w:val="000735DC"/>
    <w:rsid w:val="000759A3"/>
    <w:rsid w:val="00077575"/>
    <w:rsid w:val="00080CC9"/>
    <w:rsid w:val="00081B5F"/>
    <w:rsid w:val="00081BD4"/>
    <w:rsid w:val="000820B2"/>
    <w:rsid w:val="00083233"/>
    <w:rsid w:val="00084211"/>
    <w:rsid w:val="0008665D"/>
    <w:rsid w:val="00092484"/>
    <w:rsid w:val="00093E57"/>
    <w:rsid w:val="0009630B"/>
    <w:rsid w:val="00096BB9"/>
    <w:rsid w:val="00096E75"/>
    <w:rsid w:val="00097022"/>
    <w:rsid w:val="000A2088"/>
    <w:rsid w:val="000A3EA7"/>
    <w:rsid w:val="000A4AC4"/>
    <w:rsid w:val="000A4E36"/>
    <w:rsid w:val="000A4EC6"/>
    <w:rsid w:val="000A728A"/>
    <w:rsid w:val="000A7882"/>
    <w:rsid w:val="000B097F"/>
    <w:rsid w:val="000B30C5"/>
    <w:rsid w:val="000B3174"/>
    <w:rsid w:val="000B3206"/>
    <w:rsid w:val="000B4BE6"/>
    <w:rsid w:val="000B5BA9"/>
    <w:rsid w:val="000B6BA6"/>
    <w:rsid w:val="000B6C59"/>
    <w:rsid w:val="000C0C5F"/>
    <w:rsid w:val="000D116C"/>
    <w:rsid w:val="000D249C"/>
    <w:rsid w:val="000D26A4"/>
    <w:rsid w:val="000D43BC"/>
    <w:rsid w:val="000D470D"/>
    <w:rsid w:val="000D4A29"/>
    <w:rsid w:val="000D5838"/>
    <w:rsid w:val="000D619A"/>
    <w:rsid w:val="000E082E"/>
    <w:rsid w:val="000E0FFB"/>
    <w:rsid w:val="000E1310"/>
    <w:rsid w:val="000E1829"/>
    <w:rsid w:val="000E28B0"/>
    <w:rsid w:val="000E3057"/>
    <w:rsid w:val="000E704F"/>
    <w:rsid w:val="000E78A0"/>
    <w:rsid w:val="000F0F65"/>
    <w:rsid w:val="000F2AB2"/>
    <w:rsid w:val="000F5C06"/>
    <w:rsid w:val="000F5C65"/>
    <w:rsid w:val="000F6A0F"/>
    <w:rsid w:val="00100B6A"/>
    <w:rsid w:val="00100C7D"/>
    <w:rsid w:val="00102EDE"/>
    <w:rsid w:val="0010337C"/>
    <w:rsid w:val="0010344F"/>
    <w:rsid w:val="001039D0"/>
    <w:rsid w:val="001060F0"/>
    <w:rsid w:val="00106622"/>
    <w:rsid w:val="001066C4"/>
    <w:rsid w:val="00111230"/>
    <w:rsid w:val="00113CB6"/>
    <w:rsid w:val="00113F64"/>
    <w:rsid w:val="00115130"/>
    <w:rsid w:val="00116933"/>
    <w:rsid w:val="001176A5"/>
    <w:rsid w:val="00117DFD"/>
    <w:rsid w:val="00117FF7"/>
    <w:rsid w:val="001214A3"/>
    <w:rsid w:val="0012169B"/>
    <w:rsid w:val="00121E04"/>
    <w:rsid w:val="0012329B"/>
    <w:rsid w:val="00127B27"/>
    <w:rsid w:val="00130C2D"/>
    <w:rsid w:val="001311FB"/>
    <w:rsid w:val="00131F2A"/>
    <w:rsid w:val="00132A6C"/>
    <w:rsid w:val="00132E04"/>
    <w:rsid w:val="00137499"/>
    <w:rsid w:val="001376F6"/>
    <w:rsid w:val="00141228"/>
    <w:rsid w:val="00141726"/>
    <w:rsid w:val="0014223D"/>
    <w:rsid w:val="00143483"/>
    <w:rsid w:val="00143ED3"/>
    <w:rsid w:val="001441E4"/>
    <w:rsid w:val="0014523D"/>
    <w:rsid w:val="00151BE8"/>
    <w:rsid w:val="0015262F"/>
    <w:rsid w:val="00155272"/>
    <w:rsid w:val="0015798E"/>
    <w:rsid w:val="00160260"/>
    <w:rsid w:val="00161B33"/>
    <w:rsid w:val="00161EF2"/>
    <w:rsid w:val="00161F54"/>
    <w:rsid w:val="00162F3A"/>
    <w:rsid w:val="00163A56"/>
    <w:rsid w:val="00164977"/>
    <w:rsid w:val="001649FF"/>
    <w:rsid w:val="00165ED1"/>
    <w:rsid w:val="0016612F"/>
    <w:rsid w:val="001666B3"/>
    <w:rsid w:val="0016776C"/>
    <w:rsid w:val="0017073C"/>
    <w:rsid w:val="001708D9"/>
    <w:rsid w:val="00171AB2"/>
    <w:rsid w:val="001721B5"/>
    <w:rsid w:val="00172926"/>
    <w:rsid w:val="00172F63"/>
    <w:rsid w:val="00173275"/>
    <w:rsid w:val="00174FB9"/>
    <w:rsid w:val="00175407"/>
    <w:rsid w:val="00180760"/>
    <w:rsid w:val="00180CBF"/>
    <w:rsid w:val="00181795"/>
    <w:rsid w:val="00181E39"/>
    <w:rsid w:val="0018245C"/>
    <w:rsid w:val="00183D64"/>
    <w:rsid w:val="00184B42"/>
    <w:rsid w:val="00184D2C"/>
    <w:rsid w:val="00185179"/>
    <w:rsid w:val="00186582"/>
    <w:rsid w:val="0019011F"/>
    <w:rsid w:val="00194C77"/>
    <w:rsid w:val="00195DCB"/>
    <w:rsid w:val="001966DB"/>
    <w:rsid w:val="001967E9"/>
    <w:rsid w:val="00196C92"/>
    <w:rsid w:val="00196F6F"/>
    <w:rsid w:val="00197262"/>
    <w:rsid w:val="001A0AA4"/>
    <w:rsid w:val="001A6C73"/>
    <w:rsid w:val="001A7407"/>
    <w:rsid w:val="001B047A"/>
    <w:rsid w:val="001B0EA0"/>
    <w:rsid w:val="001B18E0"/>
    <w:rsid w:val="001B2688"/>
    <w:rsid w:val="001B2812"/>
    <w:rsid w:val="001B3993"/>
    <w:rsid w:val="001B5A8F"/>
    <w:rsid w:val="001B7BED"/>
    <w:rsid w:val="001C04BF"/>
    <w:rsid w:val="001C343F"/>
    <w:rsid w:val="001D11A4"/>
    <w:rsid w:val="001D38C8"/>
    <w:rsid w:val="001D46B1"/>
    <w:rsid w:val="001D549D"/>
    <w:rsid w:val="001D609D"/>
    <w:rsid w:val="001E0A78"/>
    <w:rsid w:val="001E414D"/>
    <w:rsid w:val="001E6897"/>
    <w:rsid w:val="001F3BF8"/>
    <w:rsid w:val="001F3C76"/>
    <w:rsid w:val="002002B6"/>
    <w:rsid w:val="002034C2"/>
    <w:rsid w:val="00204A0A"/>
    <w:rsid w:val="00204C67"/>
    <w:rsid w:val="00204EA9"/>
    <w:rsid w:val="00205932"/>
    <w:rsid w:val="00211B69"/>
    <w:rsid w:val="00211C80"/>
    <w:rsid w:val="0021208E"/>
    <w:rsid w:val="002121B3"/>
    <w:rsid w:val="00212220"/>
    <w:rsid w:val="002129C0"/>
    <w:rsid w:val="002140E5"/>
    <w:rsid w:val="0021496D"/>
    <w:rsid w:val="002157C2"/>
    <w:rsid w:val="00215E97"/>
    <w:rsid w:val="00215F65"/>
    <w:rsid w:val="00216BAD"/>
    <w:rsid w:val="00216E0A"/>
    <w:rsid w:val="00217ABF"/>
    <w:rsid w:val="00217AE3"/>
    <w:rsid w:val="00222AD2"/>
    <w:rsid w:val="00223AF9"/>
    <w:rsid w:val="00226C4F"/>
    <w:rsid w:val="002270EC"/>
    <w:rsid w:val="00233FB3"/>
    <w:rsid w:val="00234914"/>
    <w:rsid w:val="0023506D"/>
    <w:rsid w:val="002360DA"/>
    <w:rsid w:val="00236EBF"/>
    <w:rsid w:val="00237F6F"/>
    <w:rsid w:val="00240053"/>
    <w:rsid w:val="00243E9F"/>
    <w:rsid w:val="002441D0"/>
    <w:rsid w:val="00244D04"/>
    <w:rsid w:val="00244D55"/>
    <w:rsid w:val="00250118"/>
    <w:rsid w:val="002505A7"/>
    <w:rsid w:val="002513B4"/>
    <w:rsid w:val="00253346"/>
    <w:rsid w:val="00253701"/>
    <w:rsid w:val="0025527C"/>
    <w:rsid w:val="00256891"/>
    <w:rsid w:val="00256EA4"/>
    <w:rsid w:val="002574F4"/>
    <w:rsid w:val="00257C5C"/>
    <w:rsid w:val="00260EB5"/>
    <w:rsid w:val="00261B65"/>
    <w:rsid w:val="00265E53"/>
    <w:rsid w:val="00270C3A"/>
    <w:rsid w:val="00271436"/>
    <w:rsid w:val="00272296"/>
    <w:rsid w:val="00272641"/>
    <w:rsid w:val="002744BE"/>
    <w:rsid w:val="00275C16"/>
    <w:rsid w:val="00276828"/>
    <w:rsid w:val="002815A6"/>
    <w:rsid w:val="00281B78"/>
    <w:rsid w:val="002820C5"/>
    <w:rsid w:val="0028296F"/>
    <w:rsid w:val="00284C96"/>
    <w:rsid w:val="002877A4"/>
    <w:rsid w:val="00291D9E"/>
    <w:rsid w:val="002944CB"/>
    <w:rsid w:val="002957A7"/>
    <w:rsid w:val="00295B12"/>
    <w:rsid w:val="002A1913"/>
    <w:rsid w:val="002A43DC"/>
    <w:rsid w:val="002A4415"/>
    <w:rsid w:val="002A5034"/>
    <w:rsid w:val="002A5210"/>
    <w:rsid w:val="002A6586"/>
    <w:rsid w:val="002A6B09"/>
    <w:rsid w:val="002A788E"/>
    <w:rsid w:val="002B08C8"/>
    <w:rsid w:val="002B3662"/>
    <w:rsid w:val="002B4B65"/>
    <w:rsid w:val="002B5EB4"/>
    <w:rsid w:val="002B74FD"/>
    <w:rsid w:val="002C39E5"/>
    <w:rsid w:val="002C6A97"/>
    <w:rsid w:val="002D0075"/>
    <w:rsid w:val="002D0F62"/>
    <w:rsid w:val="002D1A5C"/>
    <w:rsid w:val="002D2BB1"/>
    <w:rsid w:val="002D2C7D"/>
    <w:rsid w:val="002D58BC"/>
    <w:rsid w:val="002D5AC1"/>
    <w:rsid w:val="002D5D31"/>
    <w:rsid w:val="002E025E"/>
    <w:rsid w:val="002E0EFA"/>
    <w:rsid w:val="002E10E8"/>
    <w:rsid w:val="002E2FE7"/>
    <w:rsid w:val="002E34D4"/>
    <w:rsid w:val="002E5668"/>
    <w:rsid w:val="002E612B"/>
    <w:rsid w:val="002E631E"/>
    <w:rsid w:val="002E6390"/>
    <w:rsid w:val="002F3636"/>
    <w:rsid w:val="002F4F27"/>
    <w:rsid w:val="002F65F8"/>
    <w:rsid w:val="003005A3"/>
    <w:rsid w:val="0030178F"/>
    <w:rsid w:val="003020B8"/>
    <w:rsid w:val="00302C70"/>
    <w:rsid w:val="0030377B"/>
    <w:rsid w:val="00305002"/>
    <w:rsid w:val="00305AB8"/>
    <w:rsid w:val="0031016B"/>
    <w:rsid w:val="00313DD4"/>
    <w:rsid w:val="00316D02"/>
    <w:rsid w:val="00316FB7"/>
    <w:rsid w:val="003176CC"/>
    <w:rsid w:val="00317F43"/>
    <w:rsid w:val="00321E40"/>
    <w:rsid w:val="00322541"/>
    <w:rsid w:val="00326513"/>
    <w:rsid w:val="00327385"/>
    <w:rsid w:val="003276F7"/>
    <w:rsid w:val="0033147A"/>
    <w:rsid w:val="003322A4"/>
    <w:rsid w:val="0033309A"/>
    <w:rsid w:val="00333C3C"/>
    <w:rsid w:val="003349C6"/>
    <w:rsid w:val="00336D91"/>
    <w:rsid w:val="00337FEE"/>
    <w:rsid w:val="0034102A"/>
    <w:rsid w:val="003416A0"/>
    <w:rsid w:val="00341C77"/>
    <w:rsid w:val="00343B6E"/>
    <w:rsid w:val="003446F6"/>
    <w:rsid w:val="003447A3"/>
    <w:rsid w:val="0034645D"/>
    <w:rsid w:val="003469E4"/>
    <w:rsid w:val="0034754C"/>
    <w:rsid w:val="003510EC"/>
    <w:rsid w:val="00351153"/>
    <w:rsid w:val="00352EED"/>
    <w:rsid w:val="003532D0"/>
    <w:rsid w:val="003561C1"/>
    <w:rsid w:val="0036116F"/>
    <w:rsid w:val="003621DD"/>
    <w:rsid w:val="0036223E"/>
    <w:rsid w:val="0036232C"/>
    <w:rsid w:val="003634D0"/>
    <w:rsid w:val="00364A3A"/>
    <w:rsid w:val="00367DF3"/>
    <w:rsid w:val="00370578"/>
    <w:rsid w:val="00370B44"/>
    <w:rsid w:val="003710A2"/>
    <w:rsid w:val="003753CB"/>
    <w:rsid w:val="00375439"/>
    <w:rsid w:val="003769FC"/>
    <w:rsid w:val="00377A50"/>
    <w:rsid w:val="00381158"/>
    <w:rsid w:val="00381DD8"/>
    <w:rsid w:val="0038538F"/>
    <w:rsid w:val="0038576F"/>
    <w:rsid w:val="00385969"/>
    <w:rsid w:val="003865BB"/>
    <w:rsid w:val="00387E16"/>
    <w:rsid w:val="00390920"/>
    <w:rsid w:val="00394C08"/>
    <w:rsid w:val="00395E69"/>
    <w:rsid w:val="00396403"/>
    <w:rsid w:val="003975DC"/>
    <w:rsid w:val="003A3CF5"/>
    <w:rsid w:val="003A5050"/>
    <w:rsid w:val="003A5BD9"/>
    <w:rsid w:val="003A6C33"/>
    <w:rsid w:val="003A774D"/>
    <w:rsid w:val="003A7DED"/>
    <w:rsid w:val="003B11BD"/>
    <w:rsid w:val="003B29F3"/>
    <w:rsid w:val="003B3410"/>
    <w:rsid w:val="003B481E"/>
    <w:rsid w:val="003B61FA"/>
    <w:rsid w:val="003B685D"/>
    <w:rsid w:val="003B6ADC"/>
    <w:rsid w:val="003B7010"/>
    <w:rsid w:val="003B7D8B"/>
    <w:rsid w:val="003C128D"/>
    <w:rsid w:val="003C251D"/>
    <w:rsid w:val="003C3EEB"/>
    <w:rsid w:val="003C3F61"/>
    <w:rsid w:val="003C488E"/>
    <w:rsid w:val="003C5E11"/>
    <w:rsid w:val="003C6F86"/>
    <w:rsid w:val="003D07CD"/>
    <w:rsid w:val="003D0C3A"/>
    <w:rsid w:val="003D227A"/>
    <w:rsid w:val="003D2850"/>
    <w:rsid w:val="003D32A7"/>
    <w:rsid w:val="003D3ECA"/>
    <w:rsid w:val="003D5E43"/>
    <w:rsid w:val="003D6A10"/>
    <w:rsid w:val="003E2FC8"/>
    <w:rsid w:val="003E3679"/>
    <w:rsid w:val="003E3BF8"/>
    <w:rsid w:val="003E4F02"/>
    <w:rsid w:val="003E5819"/>
    <w:rsid w:val="003F0FE8"/>
    <w:rsid w:val="003F250D"/>
    <w:rsid w:val="003F34A9"/>
    <w:rsid w:val="003F3DBA"/>
    <w:rsid w:val="003F400A"/>
    <w:rsid w:val="003F43CC"/>
    <w:rsid w:val="003F604E"/>
    <w:rsid w:val="003F6357"/>
    <w:rsid w:val="00400DDA"/>
    <w:rsid w:val="00401716"/>
    <w:rsid w:val="0040364F"/>
    <w:rsid w:val="00403A4F"/>
    <w:rsid w:val="004046CA"/>
    <w:rsid w:val="0040761D"/>
    <w:rsid w:val="00410180"/>
    <w:rsid w:val="00410B65"/>
    <w:rsid w:val="00412411"/>
    <w:rsid w:val="00412CD1"/>
    <w:rsid w:val="00412D81"/>
    <w:rsid w:val="004133E4"/>
    <w:rsid w:val="004139E6"/>
    <w:rsid w:val="00415CA2"/>
    <w:rsid w:val="004168C5"/>
    <w:rsid w:val="00416AF4"/>
    <w:rsid w:val="00417509"/>
    <w:rsid w:val="00421363"/>
    <w:rsid w:val="00424E24"/>
    <w:rsid w:val="00426435"/>
    <w:rsid w:val="00430535"/>
    <w:rsid w:val="0043095C"/>
    <w:rsid w:val="00431AC4"/>
    <w:rsid w:val="00431CBC"/>
    <w:rsid w:val="00434319"/>
    <w:rsid w:val="00435040"/>
    <w:rsid w:val="0043634B"/>
    <w:rsid w:val="004365F9"/>
    <w:rsid w:val="00440D5E"/>
    <w:rsid w:val="00445631"/>
    <w:rsid w:val="004500FE"/>
    <w:rsid w:val="004505FF"/>
    <w:rsid w:val="0045076E"/>
    <w:rsid w:val="00450DDA"/>
    <w:rsid w:val="004516BF"/>
    <w:rsid w:val="004532FB"/>
    <w:rsid w:val="00454AD4"/>
    <w:rsid w:val="004554E6"/>
    <w:rsid w:val="004619DA"/>
    <w:rsid w:val="0046325F"/>
    <w:rsid w:val="00463E3E"/>
    <w:rsid w:val="00467F22"/>
    <w:rsid w:val="0047142E"/>
    <w:rsid w:val="00471462"/>
    <w:rsid w:val="00480A62"/>
    <w:rsid w:val="004820EA"/>
    <w:rsid w:val="00482707"/>
    <w:rsid w:val="0048288C"/>
    <w:rsid w:val="0048443A"/>
    <w:rsid w:val="00485EA6"/>
    <w:rsid w:val="0048633F"/>
    <w:rsid w:val="00486A29"/>
    <w:rsid w:val="00486FD6"/>
    <w:rsid w:val="00494882"/>
    <w:rsid w:val="004A1EA6"/>
    <w:rsid w:val="004A2AFB"/>
    <w:rsid w:val="004A4234"/>
    <w:rsid w:val="004A4321"/>
    <w:rsid w:val="004A534B"/>
    <w:rsid w:val="004B25BD"/>
    <w:rsid w:val="004B4993"/>
    <w:rsid w:val="004B65D6"/>
    <w:rsid w:val="004B68CA"/>
    <w:rsid w:val="004B7124"/>
    <w:rsid w:val="004B747F"/>
    <w:rsid w:val="004C3433"/>
    <w:rsid w:val="004C3F32"/>
    <w:rsid w:val="004C4055"/>
    <w:rsid w:val="004C41E8"/>
    <w:rsid w:val="004C7391"/>
    <w:rsid w:val="004C749B"/>
    <w:rsid w:val="004C7B24"/>
    <w:rsid w:val="004D20D8"/>
    <w:rsid w:val="004D3AA0"/>
    <w:rsid w:val="004D488F"/>
    <w:rsid w:val="004D675A"/>
    <w:rsid w:val="004E0B42"/>
    <w:rsid w:val="004E10D9"/>
    <w:rsid w:val="004E4EF8"/>
    <w:rsid w:val="004E5C09"/>
    <w:rsid w:val="004F1263"/>
    <w:rsid w:val="004F2D46"/>
    <w:rsid w:val="004F4120"/>
    <w:rsid w:val="004F43D0"/>
    <w:rsid w:val="004F4F98"/>
    <w:rsid w:val="004F65B0"/>
    <w:rsid w:val="004F68E4"/>
    <w:rsid w:val="00500896"/>
    <w:rsid w:val="00501519"/>
    <w:rsid w:val="00501837"/>
    <w:rsid w:val="005025BF"/>
    <w:rsid w:val="00504CF8"/>
    <w:rsid w:val="00505095"/>
    <w:rsid w:val="00511314"/>
    <w:rsid w:val="0051250F"/>
    <w:rsid w:val="00512D52"/>
    <w:rsid w:val="00520D61"/>
    <w:rsid w:val="00521FCD"/>
    <w:rsid w:val="00522C62"/>
    <w:rsid w:val="00523BA2"/>
    <w:rsid w:val="00523F4C"/>
    <w:rsid w:val="00526DE5"/>
    <w:rsid w:val="005271F5"/>
    <w:rsid w:val="005309F7"/>
    <w:rsid w:val="00531621"/>
    <w:rsid w:val="00531727"/>
    <w:rsid w:val="00531B17"/>
    <w:rsid w:val="00532ADB"/>
    <w:rsid w:val="005342A6"/>
    <w:rsid w:val="005358ED"/>
    <w:rsid w:val="00535C25"/>
    <w:rsid w:val="005360D7"/>
    <w:rsid w:val="00537760"/>
    <w:rsid w:val="00544465"/>
    <w:rsid w:val="00545A5B"/>
    <w:rsid w:val="00545E47"/>
    <w:rsid w:val="00546918"/>
    <w:rsid w:val="00546BA4"/>
    <w:rsid w:val="00550104"/>
    <w:rsid w:val="00550726"/>
    <w:rsid w:val="00552D50"/>
    <w:rsid w:val="005542AA"/>
    <w:rsid w:val="005542D9"/>
    <w:rsid w:val="00555CCC"/>
    <w:rsid w:val="00556EFD"/>
    <w:rsid w:val="0056016E"/>
    <w:rsid w:val="00562C96"/>
    <w:rsid w:val="005631C9"/>
    <w:rsid w:val="005632B6"/>
    <w:rsid w:val="005653CB"/>
    <w:rsid w:val="005674F5"/>
    <w:rsid w:val="00567A9D"/>
    <w:rsid w:val="00570A10"/>
    <w:rsid w:val="00571487"/>
    <w:rsid w:val="00571CC8"/>
    <w:rsid w:val="00572C8E"/>
    <w:rsid w:val="0057313F"/>
    <w:rsid w:val="0057710B"/>
    <w:rsid w:val="005807A2"/>
    <w:rsid w:val="00583AE8"/>
    <w:rsid w:val="00583D83"/>
    <w:rsid w:val="00584959"/>
    <w:rsid w:val="005866CF"/>
    <w:rsid w:val="005871AF"/>
    <w:rsid w:val="00587FB6"/>
    <w:rsid w:val="00591F6A"/>
    <w:rsid w:val="0059229A"/>
    <w:rsid w:val="0059276A"/>
    <w:rsid w:val="005941CE"/>
    <w:rsid w:val="005958A5"/>
    <w:rsid w:val="00596E05"/>
    <w:rsid w:val="00597AF9"/>
    <w:rsid w:val="005A2CB2"/>
    <w:rsid w:val="005A2E3D"/>
    <w:rsid w:val="005A5980"/>
    <w:rsid w:val="005A676E"/>
    <w:rsid w:val="005C4D43"/>
    <w:rsid w:val="005C50E1"/>
    <w:rsid w:val="005D08F4"/>
    <w:rsid w:val="005D1E15"/>
    <w:rsid w:val="005D322F"/>
    <w:rsid w:val="005E2F58"/>
    <w:rsid w:val="005E473B"/>
    <w:rsid w:val="005E4FF7"/>
    <w:rsid w:val="005E7108"/>
    <w:rsid w:val="005E7C11"/>
    <w:rsid w:val="005F24B5"/>
    <w:rsid w:val="005F64EB"/>
    <w:rsid w:val="0060158B"/>
    <w:rsid w:val="006024B2"/>
    <w:rsid w:val="00602646"/>
    <w:rsid w:val="006033B2"/>
    <w:rsid w:val="0060379E"/>
    <w:rsid w:val="0060437D"/>
    <w:rsid w:val="00610161"/>
    <w:rsid w:val="00610E77"/>
    <w:rsid w:val="00611384"/>
    <w:rsid w:val="00612340"/>
    <w:rsid w:val="006123CF"/>
    <w:rsid w:val="00612EBB"/>
    <w:rsid w:val="00614193"/>
    <w:rsid w:val="00617DAB"/>
    <w:rsid w:val="00620DA7"/>
    <w:rsid w:val="00621AF2"/>
    <w:rsid w:val="00622654"/>
    <w:rsid w:val="00624623"/>
    <w:rsid w:val="00627467"/>
    <w:rsid w:val="006277EC"/>
    <w:rsid w:val="00627D79"/>
    <w:rsid w:val="00630C39"/>
    <w:rsid w:val="00632A12"/>
    <w:rsid w:val="0063310A"/>
    <w:rsid w:val="00633C50"/>
    <w:rsid w:val="006374E6"/>
    <w:rsid w:val="00637E63"/>
    <w:rsid w:val="00640A5C"/>
    <w:rsid w:val="006435B9"/>
    <w:rsid w:val="00643E54"/>
    <w:rsid w:val="00645774"/>
    <w:rsid w:val="00652009"/>
    <w:rsid w:val="00652530"/>
    <w:rsid w:val="006531F4"/>
    <w:rsid w:val="006601C0"/>
    <w:rsid w:val="00660BEA"/>
    <w:rsid w:val="0066144E"/>
    <w:rsid w:val="006617E0"/>
    <w:rsid w:val="00663008"/>
    <w:rsid w:val="00663DAC"/>
    <w:rsid w:val="0066412E"/>
    <w:rsid w:val="00664866"/>
    <w:rsid w:val="00665ABD"/>
    <w:rsid w:val="00665ECD"/>
    <w:rsid w:val="006712F7"/>
    <w:rsid w:val="00672C45"/>
    <w:rsid w:val="00673917"/>
    <w:rsid w:val="00674FBE"/>
    <w:rsid w:val="006803A6"/>
    <w:rsid w:val="006818B7"/>
    <w:rsid w:val="00683997"/>
    <w:rsid w:val="006839B2"/>
    <w:rsid w:val="0068436C"/>
    <w:rsid w:val="00684C7F"/>
    <w:rsid w:val="00692FDA"/>
    <w:rsid w:val="006961F8"/>
    <w:rsid w:val="006A02D2"/>
    <w:rsid w:val="006A29D2"/>
    <w:rsid w:val="006A5D20"/>
    <w:rsid w:val="006A61F9"/>
    <w:rsid w:val="006B01AF"/>
    <w:rsid w:val="006B06FA"/>
    <w:rsid w:val="006B1D27"/>
    <w:rsid w:val="006B2339"/>
    <w:rsid w:val="006B30D9"/>
    <w:rsid w:val="006B4410"/>
    <w:rsid w:val="006B44CF"/>
    <w:rsid w:val="006B4ECE"/>
    <w:rsid w:val="006B5884"/>
    <w:rsid w:val="006B6BD4"/>
    <w:rsid w:val="006B7510"/>
    <w:rsid w:val="006C214B"/>
    <w:rsid w:val="006C226D"/>
    <w:rsid w:val="006C4000"/>
    <w:rsid w:val="006C6CDC"/>
    <w:rsid w:val="006D09A6"/>
    <w:rsid w:val="006D199B"/>
    <w:rsid w:val="006D2EDE"/>
    <w:rsid w:val="006E0005"/>
    <w:rsid w:val="006E1856"/>
    <w:rsid w:val="006E3E9D"/>
    <w:rsid w:val="006E43A7"/>
    <w:rsid w:val="006F7C5A"/>
    <w:rsid w:val="00700755"/>
    <w:rsid w:val="00700775"/>
    <w:rsid w:val="00700D24"/>
    <w:rsid w:val="007013D7"/>
    <w:rsid w:val="00702E11"/>
    <w:rsid w:val="007105DB"/>
    <w:rsid w:val="007122FC"/>
    <w:rsid w:val="00712665"/>
    <w:rsid w:val="00716D78"/>
    <w:rsid w:val="007204D1"/>
    <w:rsid w:val="007211C3"/>
    <w:rsid w:val="007227A4"/>
    <w:rsid w:val="00722C86"/>
    <w:rsid w:val="007232F7"/>
    <w:rsid w:val="00724557"/>
    <w:rsid w:val="007256F7"/>
    <w:rsid w:val="0072689D"/>
    <w:rsid w:val="007307AE"/>
    <w:rsid w:val="007313B1"/>
    <w:rsid w:val="00731A0D"/>
    <w:rsid w:val="00731CF9"/>
    <w:rsid w:val="007328B8"/>
    <w:rsid w:val="00733BD1"/>
    <w:rsid w:val="0074665B"/>
    <w:rsid w:val="007510EA"/>
    <w:rsid w:val="00751D98"/>
    <w:rsid w:val="0075225B"/>
    <w:rsid w:val="00752FE8"/>
    <w:rsid w:val="00755CED"/>
    <w:rsid w:val="007561A2"/>
    <w:rsid w:val="00756D4E"/>
    <w:rsid w:val="00757D21"/>
    <w:rsid w:val="00760A0E"/>
    <w:rsid w:val="00763826"/>
    <w:rsid w:val="00764968"/>
    <w:rsid w:val="007714D3"/>
    <w:rsid w:val="00772692"/>
    <w:rsid w:val="00774F74"/>
    <w:rsid w:val="00775E7A"/>
    <w:rsid w:val="00780278"/>
    <w:rsid w:val="007859C6"/>
    <w:rsid w:val="007865CE"/>
    <w:rsid w:val="007872F4"/>
    <w:rsid w:val="00790A68"/>
    <w:rsid w:val="00791914"/>
    <w:rsid w:val="00792AD4"/>
    <w:rsid w:val="007930F2"/>
    <w:rsid w:val="00793D11"/>
    <w:rsid w:val="007967D6"/>
    <w:rsid w:val="0079703B"/>
    <w:rsid w:val="0079775C"/>
    <w:rsid w:val="007A2676"/>
    <w:rsid w:val="007A4320"/>
    <w:rsid w:val="007A51CC"/>
    <w:rsid w:val="007A59F4"/>
    <w:rsid w:val="007A6BEB"/>
    <w:rsid w:val="007A6C05"/>
    <w:rsid w:val="007A705D"/>
    <w:rsid w:val="007A7FC6"/>
    <w:rsid w:val="007B0A53"/>
    <w:rsid w:val="007B2A4C"/>
    <w:rsid w:val="007B3EB5"/>
    <w:rsid w:val="007B74C4"/>
    <w:rsid w:val="007B77A5"/>
    <w:rsid w:val="007C20E5"/>
    <w:rsid w:val="007C25BE"/>
    <w:rsid w:val="007C2F9F"/>
    <w:rsid w:val="007C3113"/>
    <w:rsid w:val="007C7276"/>
    <w:rsid w:val="007D563F"/>
    <w:rsid w:val="007D589D"/>
    <w:rsid w:val="007D7102"/>
    <w:rsid w:val="007E02F7"/>
    <w:rsid w:val="007E0777"/>
    <w:rsid w:val="007E0B01"/>
    <w:rsid w:val="007E223A"/>
    <w:rsid w:val="007E27CA"/>
    <w:rsid w:val="007E30A0"/>
    <w:rsid w:val="007E317A"/>
    <w:rsid w:val="007E3FAA"/>
    <w:rsid w:val="007E47BA"/>
    <w:rsid w:val="007E4963"/>
    <w:rsid w:val="007E7504"/>
    <w:rsid w:val="007E7E95"/>
    <w:rsid w:val="007F05D0"/>
    <w:rsid w:val="007F0FE2"/>
    <w:rsid w:val="007F7180"/>
    <w:rsid w:val="008023B4"/>
    <w:rsid w:val="008029FD"/>
    <w:rsid w:val="00803463"/>
    <w:rsid w:val="00805332"/>
    <w:rsid w:val="008062E8"/>
    <w:rsid w:val="008066E2"/>
    <w:rsid w:val="00812DD0"/>
    <w:rsid w:val="0081312C"/>
    <w:rsid w:val="00813666"/>
    <w:rsid w:val="00813E03"/>
    <w:rsid w:val="00820C76"/>
    <w:rsid w:val="008220F5"/>
    <w:rsid w:val="0082293A"/>
    <w:rsid w:val="00824804"/>
    <w:rsid w:val="00825396"/>
    <w:rsid w:val="00825F8B"/>
    <w:rsid w:val="0083162A"/>
    <w:rsid w:val="0083592A"/>
    <w:rsid w:val="008402C0"/>
    <w:rsid w:val="00840392"/>
    <w:rsid w:val="00840652"/>
    <w:rsid w:val="008419CB"/>
    <w:rsid w:val="00841CA4"/>
    <w:rsid w:val="00842229"/>
    <w:rsid w:val="008432E1"/>
    <w:rsid w:val="00843D42"/>
    <w:rsid w:val="00844143"/>
    <w:rsid w:val="00844682"/>
    <w:rsid w:val="0084638B"/>
    <w:rsid w:val="00846438"/>
    <w:rsid w:val="00850AB0"/>
    <w:rsid w:val="008528A2"/>
    <w:rsid w:val="00852999"/>
    <w:rsid w:val="00852D22"/>
    <w:rsid w:val="00856D53"/>
    <w:rsid w:val="00857EDE"/>
    <w:rsid w:val="0086279B"/>
    <w:rsid w:val="00862FF6"/>
    <w:rsid w:val="00865760"/>
    <w:rsid w:val="008662E1"/>
    <w:rsid w:val="00866C34"/>
    <w:rsid w:val="008671E2"/>
    <w:rsid w:val="0086723B"/>
    <w:rsid w:val="008705E3"/>
    <w:rsid w:val="00870C47"/>
    <w:rsid w:val="008747F3"/>
    <w:rsid w:val="00874A6F"/>
    <w:rsid w:val="00874CB7"/>
    <w:rsid w:val="0087555C"/>
    <w:rsid w:val="00875BEA"/>
    <w:rsid w:val="008761B9"/>
    <w:rsid w:val="008762FE"/>
    <w:rsid w:val="00877E45"/>
    <w:rsid w:val="008806E0"/>
    <w:rsid w:val="008809FE"/>
    <w:rsid w:val="00880C52"/>
    <w:rsid w:val="00881FD2"/>
    <w:rsid w:val="00883AAF"/>
    <w:rsid w:val="00886F69"/>
    <w:rsid w:val="00887A51"/>
    <w:rsid w:val="0089047B"/>
    <w:rsid w:val="008904A8"/>
    <w:rsid w:val="0089228A"/>
    <w:rsid w:val="00892658"/>
    <w:rsid w:val="00893CBA"/>
    <w:rsid w:val="008A2F1F"/>
    <w:rsid w:val="008A45B8"/>
    <w:rsid w:val="008A55A6"/>
    <w:rsid w:val="008A642A"/>
    <w:rsid w:val="008A733D"/>
    <w:rsid w:val="008A7FC3"/>
    <w:rsid w:val="008B0539"/>
    <w:rsid w:val="008B6F16"/>
    <w:rsid w:val="008C487E"/>
    <w:rsid w:val="008C5E81"/>
    <w:rsid w:val="008C7C3F"/>
    <w:rsid w:val="008C7E11"/>
    <w:rsid w:val="008D061D"/>
    <w:rsid w:val="008D0977"/>
    <w:rsid w:val="008D0A5F"/>
    <w:rsid w:val="008D0C15"/>
    <w:rsid w:val="008D395B"/>
    <w:rsid w:val="008D5530"/>
    <w:rsid w:val="008D7248"/>
    <w:rsid w:val="008D78DC"/>
    <w:rsid w:val="008E1AB8"/>
    <w:rsid w:val="008E2AAC"/>
    <w:rsid w:val="008E397B"/>
    <w:rsid w:val="008E5CE6"/>
    <w:rsid w:val="008E6306"/>
    <w:rsid w:val="008E7445"/>
    <w:rsid w:val="008F08B2"/>
    <w:rsid w:val="008F5698"/>
    <w:rsid w:val="008F5A5F"/>
    <w:rsid w:val="008F5B5E"/>
    <w:rsid w:val="008F700B"/>
    <w:rsid w:val="00900481"/>
    <w:rsid w:val="009004A9"/>
    <w:rsid w:val="00902F58"/>
    <w:rsid w:val="00904341"/>
    <w:rsid w:val="009048BA"/>
    <w:rsid w:val="009058EE"/>
    <w:rsid w:val="009113F5"/>
    <w:rsid w:val="00915503"/>
    <w:rsid w:val="009178DD"/>
    <w:rsid w:val="00920431"/>
    <w:rsid w:val="00921325"/>
    <w:rsid w:val="0092164A"/>
    <w:rsid w:val="0092176C"/>
    <w:rsid w:val="00922C43"/>
    <w:rsid w:val="0092601E"/>
    <w:rsid w:val="009267F3"/>
    <w:rsid w:val="0093047C"/>
    <w:rsid w:val="009328BE"/>
    <w:rsid w:val="00933DFE"/>
    <w:rsid w:val="00934818"/>
    <w:rsid w:val="0093615B"/>
    <w:rsid w:val="009362A5"/>
    <w:rsid w:val="00937470"/>
    <w:rsid w:val="00937FC6"/>
    <w:rsid w:val="0094075C"/>
    <w:rsid w:val="00945263"/>
    <w:rsid w:val="00945A7D"/>
    <w:rsid w:val="00950B78"/>
    <w:rsid w:val="0095305E"/>
    <w:rsid w:val="00954CD3"/>
    <w:rsid w:val="00960F66"/>
    <w:rsid w:val="00962B72"/>
    <w:rsid w:val="0096371E"/>
    <w:rsid w:val="00964F42"/>
    <w:rsid w:val="00971F57"/>
    <w:rsid w:val="0097258F"/>
    <w:rsid w:val="00974007"/>
    <w:rsid w:val="009742C1"/>
    <w:rsid w:val="00976BBC"/>
    <w:rsid w:val="009821EE"/>
    <w:rsid w:val="00982CA3"/>
    <w:rsid w:val="00982CBC"/>
    <w:rsid w:val="00984F8A"/>
    <w:rsid w:val="00986FCC"/>
    <w:rsid w:val="0098729C"/>
    <w:rsid w:val="00991B68"/>
    <w:rsid w:val="0099226E"/>
    <w:rsid w:val="00993729"/>
    <w:rsid w:val="009948CE"/>
    <w:rsid w:val="009962D1"/>
    <w:rsid w:val="00996EC0"/>
    <w:rsid w:val="0099752A"/>
    <w:rsid w:val="009A4011"/>
    <w:rsid w:val="009A43EA"/>
    <w:rsid w:val="009B0206"/>
    <w:rsid w:val="009B14E3"/>
    <w:rsid w:val="009B1634"/>
    <w:rsid w:val="009B652C"/>
    <w:rsid w:val="009B7019"/>
    <w:rsid w:val="009C0457"/>
    <w:rsid w:val="009C0665"/>
    <w:rsid w:val="009C07BD"/>
    <w:rsid w:val="009C19DB"/>
    <w:rsid w:val="009C4820"/>
    <w:rsid w:val="009C581D"/>
    <w:rsid w:val="009C5873"/>
    <w:rsid w:val="009C6877"/>
    <w:rsid w:val="009C6DF5"/>
    <w:rsid w:val="009D1D4A"/>
    <w:rsid w:val="009D24CD"/>
    <w:rsid w:val="009D267B"/>
    <w:rsid w:val="009D4124"/>
    <w:rsid w:val="009D4473"/>
    <w:rsid w:val="009D5BDF"/>
    <w:rsid w:val="009D5C88"/>
    <w:rsid w:val="009D6544"/>
    <w:rsid w:val="009E17A6"/>
    <w:rsid w:val="009E2254"/>
    <w:rsid w:val="009E25C5"/>
    <w:rsid w:val="009E2DCA"/>
    <w:rsid w:val="009E6CB7"/>
    <w:rsid w:val="009E6DB1"/>
    <w:rsid w:val="009F19F6"/>
    <w:rsid w:val="009F1C36"/>
    <w:rsid w:val="009F1E29"/>
    <w:rsid w:val="009F320C"/>
    <w:rsid w:val="009F35DF"/>
    <w:rsid w:val="009F74F4"/>
    <w:rsid w:val="009F75CD"/>
    <w:rsid w:val="009F7CD5"/>
    <w:rsid w:val="00A028DB"/>
    <w:rsid w:val="00A036E0"/>
    <w:rsid w:val="00A0519F"/>
    <w:rsid w:val="00A115F9"/>
    <w:rsid w:val="00A11E90"/>
    <w:rsid w:val="00A13CF1"/>
    <w:rsid w:val="00A142DA"/>
    <w:rsid w:val="00A148F1"/>
    <w:rsid w:val="00A16270"/>
    <w:rsid w:val="00A214C3"/>
    <w:rsid w:val="00A24576"/>
    <w:rsid w:val="00A25B17"/>
    <w:rsid w:val="00A27763"/>
    <w:rsid w:val="00A27B49"/>
    <w:rsid w:val="00A30198"/>
    <w:rsid w:val="00A305AD"/>
    <w:rsid w:val="00A308E7"/>
    <w:rsid w:val="00A31D8F"/>
    <w:rsid w:val="00A33644"/>
    <w:rsid w:val="00A33B0A"/>
    <w:rsid w:val="00A34C37"/>
    <w:rsid w:val="00A44F38"/>
    <w:rsid w:val="00A4530C"/>
    <w:rsid w:val="00A50FA9"/>
    <w:rsid w:val="00A54323"/>
    <w:rsid w:val="00A55B3A"/>
    <w:rsid w:val="00A569A0"/>
    <w:rsid w:val="00A6175B"/>
    <w:rsid w:val="00A629BE"/>
    <w:rsid w:val="00A62AE8"/>
    <w:rsid w:val="00A640B0"/>
    <w:rsid w:val="00A6594D"/>
    <w:rsid w:val="00A700A1"/>
    <w:rsid w:val="00A71730"/>
    <w:rsid w:val="00A71D10"/>
    <w:rsid w:val="00A748C7"/>
    <w:rsid w:val="00A8371F"/>
    <w:rsid w:val="00A83B1A"/>
    <w:rsid w:val="00A85E1C"/>
    <w:rsid w:val="00A87E7E"/>
    <w:rsid w:val="00A9214A"/>
    <w:rsid w:val="00A93409"/>
    <w:rsid w:val="00A9543A"/>
    <w:rsid w:val="00A95BA2"/>
    <w:rsid w:val="00A96E24"/>
    <w:rsid w:val="00A9723B"/>
    <w:rsid w:val="00A97669"/>
    <w:rsid w:val="00AA043C"/>
    <w:rsid w:val="00AA1B39"/>
    <w:rsid w:val="00AA2C65"/>
    <w:rsid w:val="00AA47DB"/>
    <w:rsid w:val="00AA5A22"/>
    <w:rsid w:val="00AA72E0"/>
    <w:rsid w:val="00AB114B"/>
    <w:rsid w:val="00AB3229"/>
    <w:rsid w:val="00AB3AFC"/>
    <w:rsid w:val="00AB4B6D"/>
    <w:rsid w:val="00AB4E68"/>
    <w:rsid w:val="00AB4F7C"/>
    <w:rsid w:val="00AB508C"/>
    <w:rsid w:val="00AC0C3C"/>
    <w:rsid w:val="00AC4B7B"/>
    <w:rsid w:val="00AC4EB2"/>
    <w:rsid w:val="00AC7B87"/>
    <w:rsid w:val="00AD00F3"/>
    <w:rsid w:val="00AD516D"/>
    <w:rsid w:val="00AD5DA3"/>
    <w:rsid w:val="00AD7273"/>
    <w:rsid w:val="00AE1A77"/>
    <w:rsid w:val="00AE6294"/>
    <w:rsid w:val="00AF04A8"/>
    <w:rsid w:val="00AF0F12"/>
    <w:rsid w:val="00AF15AD"/>
    <w:rsid w:val="00AF2015"/>
    <w:rsid w:val="00AF4730"/>
    <w:rsid w:val="00AF503A"/>
    <w:rsid w:val="00AF5ED8"/>
    <w:rsid w:val="00AF77FD"/>
    <w:rsid w:val="00B01073"/>
    <w:rsid w:val="00B02A60"/>
    <w:rsid w:val="00B02C79"/>
    <w:rsid w:val="00B036B7"/>
    <w:rsid w:val="00B04EFB"/>
    <w:rsid w:val="00B0719D"/>
    <w:rsid w:val="00B13136"/>
    <w:rsid w:val="00B141A4"/>
    <w:rsid w:val="00B15C1B"/>
    <w:rsid w:val="00B2033B"/>
    <w:rsid w:val="00B21F10"/>
    <w:rsid w:val="00B22384"/>
    <w:rsid w:val="00B23D28"/>
    <w:rsid w:val="00B30A69"/>
    <w:rsid w:val="00B31F12"/>
    <w:rsid w:val="00B352D2"/>
    <w:rsid w:val="00B36827"/>
    <w:rsid w:val="00B36EAA"/>
    <w:rsid w:val="00B40CAD"/>
    <w:rsid w:val="00B466BF"/>
    <w:rsid w:val="00B46927"/>
    <w:rsid w:val="00B50289"/>
    <w:rsid w:val="00B534F9"/>
    <w:rsid w:val="00B5566F"/>
    <w:rsid w:val="00B60728"/>
    <w:rsid w:val="00B61132"/>
    <w:rsid w:val="00B61D4D"/>
    <w:rsid w:val="00B63D0B"/>
    <w:rsid w:val="00B65239"/>
    <w:rsid w:val="00B660EC"/>
    <w:rsid w:val="00B677C0"/>
    <w:rsid w:val="00B710A5"/>
    <w:rsid w:val="00B71876"/>
    <w:rsid w:val="00B73B1D"/>
    <w:rsid w:val="00B74348"/>
    <w:rsid w:val="00B7459D"/>
    <w:rsid w:val="00B76FDA"/>
    <w:rsid w:val="00B82059"/>
    <w:rsid w:val="00B83E3A"/>
    <w:rsid w:val="00B83F75"/>
    <w:rsid w:val="00B85B08"/>
    <w:rsid w:val="00B865C8"/>
    <w:rsid w:val="00B87517"/>
    <w:rsid w:val="00B910BB"/>
    <w:rsid w:val="00B93344"/>
    <w:rsid w:val="00B93A48"/>
    <w:rsid w:val="00B956C7"/>
    <w:rsid w:val="00B973D0"/>
    <w:rsid w:val="00BB162A"/>
    <w:rsid w:val="00BB3237"/>
    <w:rsid w:val="00BB3AC1"/>
    <w:rsid w:val="00BB3AD8"/>
    <w:rsid w:val="00BB752A"/>
    <w:rsid w:val="00BB7A63"/>
    <w:rsid w:val="00BC23D8"/>
    <w:rsid w:val="00BC27C3"/>
    <w:rsid w:val="00BC37D9"/>
    <w:rsid w:val="00BC3993"/>
    <w:rsid w:val="00BC55F6"/>
    <w:rsid w:val="00BC6455"/>
    <w:rsid w:val="00BC6D2D"/>
    <w:rsid w:val="00BC785F"/>
    <w:rsid w:val="00BD1264"/>
    <w:rsid w:val="00BD2E37"/>
    <w:rsid w:val="00BD4AE3"/>
    <w:rsid w:val="00BD52EF"/>
    <w:rsid w:val="00BD5324"/>
    <w:rsid w:val="00BD6BC4"/>
    <w:rsid w:val="00BE20F6"/>
    <w:rsid w:val="00BE2901"/>
    <w:rsid w:val="00BE68D3"/>
    <w:rsid w:val="00BE6A33"/>
    <w:rsid w:val="00BE6E84"/>
    <w:rsid w:val="00BE7012"/>
    <w:rsid w:val="00BF003F"/>
    <w:rsid w:val="00BF0E5A"/>
    <w:rsid w:val="00BF1E99"/>
    <w:rsid w:val="00BF391A"/>
    <w:rsid w:val="00BF4D3C"/>
    <w:rsid w:val="00BF4DA3"/>
    <w:rsid w:val="00BF7AE1"/>
    <w:rsid w:val="00BF7FD8"/>
    <w:rsid w:val="00C009D8"/>
    <w:rsid w:val="00C018C8"/>
    <w:rsid w:val="00C02E61"/>
    <w:rsid w:val="00C03191"/>
    <w:rsid w:val="00C034A5"/>
    <w:rsid w:val="00C0350F"/>
    <w:rsid w:val="00C0794B"/>
    <w:rsid w:val="00C11450"/>
    <w:rsid w:val="00C11BC2"/>
    <w:rsid w:val="00C14354"/>
    <w:rsid w:val="00C15700"/>
    <w:rsid w:val="00C159BD"/>
    <w:rsid w:val="00C173B0"/>
    <w:rsid w:val="00C2226E"/>
    <w:rsid w:val="00C232D6"/>
    <w:rsid w:val="00C24412"/>
    <w:rsid w:val="00C24B81"/>
    <w:rsid w:val="00C24F58"/>
    <w:rsid w:val="00C27E59"/>
    <w:rsid w:val="00C30ECE"/>
    <w:rsid w:val="00C329FF"/>
    <w:rsid w:val="00C34B78"/>
    <w:rsid w:val="00C36BB6"/>
    <w:rsid w:val="00C37C81"/>
    <w:rsid w:val="00C42A02"/>
    <w:rsid w:val="00C42C2F"/>
    <w:rsid w:val="00C439D0"/>
    <w:rsid w:val="00C43BCD"/>
    <w:rsid w:val="00C43E23"/>
    <w:rsid w:val="00C44A91"/>
    <w:rsid w:val="00C45040"/>
    <w:rsid w:val="00C4520A"/>
    <w:rsid w:val="00C45F47"/>
    <w:rsid w:val="00C46C18"/>
    <w:rsid w:val="00C477D8"/>
    <w:rsid w:val="00C50E20"/>
    <w:rsid w:val="00C55C0F"/>
    <w:rsid w:val="00C62E1C"/>
    <w:rsid w:val="00C642D7"/>
    <w:rsid w:val="00C64BF1"/>
    <w:rsid w:val="00C65468"/>
    <w:rsid w:val="00C65D8F"/>
    <w:rsid w:val="00C67198"/>
    <w:rsid w:val="00C71B5E"/>
    <w:rsid w:val="00C7202A"/>
    <w:rsid w:val="00C75616"/>
    <w:rsid w:val="00C76B2A"/>
    <w:rsid w:val="00C81546"/>
    <w:rsid w:val="00C81DEA"/>
    <w:rsid w:val="00C82C4F"/>
    <w:rsid w:val="00C83F76"/>
    <w:rsid w:val="00C92F69"/>
    <w:rsid w:val="00C95043"/>
    <w:rsid w:val="00C950BF"/>
    <w:rsid w:val="00C95389"/>
    <w:rsid w:val="00C962B9"/>
    <w:rsid w:val="00C96C53"/>
    <w:rsid w:val="00CA0F4F"/>
    <w:rsid w:val="00CA17A9"/>
    <w:rsid w:val="00CA2BB7"/>
    <w:rsid w:val="00CA354F"/>
    <w:rsid w:val="00CA4086"/>
    <w:rsid w:val="00CA4A96"/>
    <w:rsid w:val="00CA68AA"/>
    <w:rsid w:val="00CB04E2"/>
    <w:rsid w:val="00CB1163"/>
    <w:rsid w:val="00CB2D57"/>
    <w:rsid w:val="00CB43C1"/>
    <w:rsid w:val="00CB4A60"/>
    <w:rsid w:val="00CB505A"/>
    <w:rsid w:val="00CB551F"/>
    <w:rsid w:val="00CB5C4D"/>
    <w:rsid w:val="00CB6518"/>
    <w:rsid w:val="00CB7CC2"/>
    <w:rsid w:val="00CC17AE"/>
    <w:rsid w:val="00CC272E"/>
    <w:rsid w:val="00CC3403"/>
    <w:rsid w:val="00CC374C"/>
    <w:rsid w:val="00CC5E55"/>
    <w:rsid w:val="00CC6122"/>
    <w:rsid w:val="00CD238E"/>
    <w:rsid w:val="00CD3D81"/>
    <w:rsid w:val="00CD53EC"/>
    <w:rsid w:val="00CD5EA6"/>
    <w:rsid w:val="00CD6432"/>
    <w:rsid w:val="00CD6FC0"/>
    <w:rsid w:val="00CE06EE"/>
    <w:rsid w:val="00CE0A8C"/>
    <w:rsid w:val="00CE16A9"/>
    <w:rsid w:val="00CE4A08"/>
    <w:rsid w:val="00CF278A"/>
    <w:rsid w:val="00CF29D1"/>
    <w:rsid w:val="00CF44D1"/>
    <w:rsid w:val="00CF64F6"/>
    <w:rsid w:val="00CF7FA4"/>
    <w:rsid w:val="00D0174C"/>
    <w:rsid w:val="00D020DF"/>
    <w:rsid w:val="00D02122"/>
    <w:rsid w:val="00D0457A"/>
    <w:rsid w:val="00D10436"/>
    <w:rsid w:val="00D11D24"/>
    <w:rsid w:val="00D13D92"/>
    <w:rsid w:val="00D15119"/>
    <w:rsid w:val="00D155A9"/>
    <w:rsid w:val="00D158DD"/>
    <w:rsid w:val="00D205D6"/>
    <w:rsid w:val="00D20C8D"/>
    <w:rsid w:val="00D21FBF"/>
    <w:rsid w:val="00D23D85"/>
    <w:rsid w:val="00D241BB"/>
    <w:rsid w:val="00D24B03"/>
    <w:rsid w:val="00D26370"/>
    <w:rsid w:val="00D267E3"/>
    <w:rsid w:val="00D26A4A"/>
    <w:rsid w:val="00D272B2"/>
    <w:rsid w:val="00D3055E"/>
    <w:rsid w:val="00D3267A"/>
    <w:rsid w:val="00D327EC"/>
    <w:rsid w:val="00D32A0C"/>
    <w:rsid w:val="00D32A3D"/>
    <w:rsid w:val="00D34689"/>
    <w:rsid w:val="00D3481F"/>
    <w:rsid w:val="00D410A7"/>
    <w:rsid w:val="00D42742"/>
    <w:rsid w:val="00D42DDD"/>
    <w:rsid w:val="00D45505"/>
    <w:rsid w:val="00D45563"/>
    <w:rsid w:val="00D45D48"/>
    <w:rsid w:val="00D47B48"/>
    <w:rsid w:val="00D50C98"/>
    <w:rsid w:val="00D50F71"/>
    <w:rsid w:val="00D5163B"/>
    <w:rsid w:val="00D53B03"/>
    <w:rsid w:val="00D53B3E"/>
    <w:rsid w:val="00D53D59"/>
    <w:rsid w:val="00D557C1"/>
    <w:rsid w:val="00D56B3E"/>
    <w:rsid w:val="00D575C1"/>
    <w:rsid w:val="00D650FA"/>
    <w:rsid w:val="00D67B3A"/>
    <w:rsid w:val="00D67C12"/>
    <w:rsid w:val="00D72CBB"/>
    <w:rsid w:val="00D73588"/>
    <w:rsid w:val="00D73ACD"/>
    <w:rsid w:val="00D73F44"/>
    <w:rsid w:val="00D7400B"/>
    <w:rsid w:val="00D7526C"/>
    <w:rsid w:val="00D7697E"/>
    <w:rsid w:val="00D83D1E"/>
    <w:rsid w:val="00D87FD9"/>
    <w:rsid w:val="00D90B50"/>
    <w:rsid w:val="00D93049"/>
    <w:rsid w:val="00D94516"/>
    <w:rsid w:val="00D94F2F"/>
    <w:rsid w:val="00D95075"/>
    <w:rsid w:val="00D96C5F"/>
    <w:rsid w:val="00D977B2"/>
    <w:rsid w:val="00D97FA7"/>
    <w:rsid w:val="00DA10BE"/>
    <w:rsid w:val="00DA1C1F"/>
    <w:rsid w:val="00DA222F"/>
    <w:rsid w:val="00DA2B66"/>
    <w:rsid w:val="00DA2E97"/>
    <w:rsid w:val="00DA3591"/>
    <w:rsid w:val="00DA35DF"/>
    <w:rsid w:val="00DA37FE"/>
    <w:rsid w:val="00DA4F6F"/>
    <w:rsid w:val="00DA50D2"/>
    <w:rsid w:val="00DA5A1B"/>
    <w:rsid w:val="00DA63AB"/>
    <w:rsid w:val="00DB2500"/>
    <w:rsid w:val="00DB28A5"/>
    <w:rsid w:val="00DB3E64"/>
    <w:rsid w:val="00DB3F1F"/>
    <w:rsid w:val="00DB7271"/>
    <w:rsid w:val="00DB77E7"/>
    <w:rsid w:val="00DC06E0"/>
    <w:rsid w:val="00DC085D"/>
    <w:rsid w:val="00DC2D92"/>
    <w:rsid w:val="00DC5197"/>
    <w:rsid w:val="00DD0453"/>
    <w:rsid w:val="00DD1137"/>
    <w:rsid w:val="00DD4476"/>
    <w:rsid w:val="00DD54F8"/>
    <w:rsid w:val="00DD5640"/>
    <w:rsid w:val="00DD590C"/>
    <w:rsid w:val="00DD5E10"/>
    <w:rsid w:val="00DD6F6C"/>
    <w:rsid w:val="00DE11D3"/>
    <w:rsid w:val="00DE164D"/>
    <w:rsid w:val="00DE216C"/>
    <w:rsid w:val="00DE4754"/>
    <w:rsid w:val="00DE60EB"/>
    <w:rsid w:val="00DE680A"/>
    <w:rsid w:val="00DE6FDF"/>
    <w:rsid w:val="00DF3E1B"/>
    <w:rsid w:val="00DF43CB"/>
    <w:rsid w:val="00DF4BF0"/>
    <w:rsid w:val="00DF4FDD"/>
    <w:rsid w:val="00DF646F"/>
    <w:rsid w:val="00DF65F9"/>
    <w:rsid w:val="00DF755F"/>
    <w:rsid w:val="00DF7DEF"/>
    <w:rsid w:val="00E06722"/>
    <w:rsid w:val="00E116E7"/>
    <w:rsid w:val="00E11E3E"/>
    <w:rsid w:val="00E12C4B"/>
    <w:rsid w:val="00E13D23"/>
    <w:rsid w:val="00E14720"/>
    <w:rsid w:val="00E15B1E"/>
    <w:rsid w:val="00E163AE"/>
    <w:rsid w:val="00E16640"/>
    <w:rsid w:val="00E17C3D"/>
    <w:rsid w:val="00E20473"/>
    <w:rsid w:val="00E210F6"/>
    <w:rsid w:val="00E23D90"/>
    <w:rsid w:val="00E255E9"/>
    <w:rsid w:val="00E25904"/>
    <w:rsid w:val="00E27D6C"/>
    <w:rsid w:val="00E32E7D"/>
    <w:rsid w:val="00E3326A"/>
    <w:rsid w:val="00E35336"/>
    <w:rsid w:val="00E360AA"/>
    <w:rsid w:val="00E370AC"/>
    <w:rsid w:val="00E4302A"/>
    <w:rsid w:val="00E46119"/>
    <w:rsid w:val="00E502CD"/>
    <w:rsid w:val="00E50851"/>
    <w:rsid w:val="00E513CC"/>
    <w:rsid w:val="00E51C67"/>
    <w:rsid w:val="00E54BB9"/>
    <w:rsid w:val="00E551D9"/>
    <w:rsid w:val="00E55275"/>
    <w:rsid w:val="00E55FC3"/>
    <w:rsid w:val="00E56CBC"/>
    <w:rsid w:val="00E602D3"/>
    <w:rsid w:val="00E64BBF"/>
    <w:rsid w:val="00E65D44"/>
    <w:rsid w:val="00E65D55"/>
    <w:rsid w:val="00E67C73"/>
    <w:rsid w:val="00E70447"/>
    <w:rsid w:val="00E73662"/>
    <w:rsid w:val="00E737C3"/>
    <w:rsid w:val="00E74880"/>
    <w:rsid w:val="00E75432"/>
    <w:rsid w:val="00E75A4C"/>
    <w:rsid w:val="00E77CBC"/>
    <w:rsid w:val="00E80F5D"/>
    <w:rsid w:val="00E813AB"/>
    <w:rsid w:val="00E82174"/>
    <w:rsid w:val="00E84C45"/>
    <w:rsid w:val="00E86A94"/>
    <w:rsid w:val="00E87990"/>
    <w:rsid w:val="00E90602"/>
    <w:rsid w:val="00E90BEB"/>
    <w:rsid w:val="00E92302"/>
    <w:rsid w:val="00E942F2"/>
    <w:rsid w:val="00E95B55"/>
    <w:rsid w:val="00E95C62"/>
    <w:rsid w:val="00E95DB7"/>
    <w:rsid w:val="00EA07F3"/>
    <w:rsid w:val="00EA4C80"/>
    <w:rsid w:val="00EA4F9C"/>
    <w:rsid w:val="00EA5446"/>
    <w:rsid w:val="00EA5642"/>
    <w:rsid w:val="00EA6FFC"/>
    <w:rsid w:val="00EA702C"/>
    <w:rsid w:val="00EA7B5F"/>
    <w:rsid w:val="00EB157C"/>
    <w:rsid w:val="00EB1DF4"/>
    <w:rsid w:val="00EB23A6"/>
    <w:rsid w:val="00EB2A2B"/>
    <w:rsid w:val="00EB4DD5"/>
    <w:rsid w:val="00EB537E"/>
    <w:rsid w:val="00EB5963"/>
    <w:rsid w:val="00EB6612"/>
    <w:rsid w:val="00EB6FED"/>
    <w:rsid w:val="00EB7983"/>
    <w:rsid w:val="00EC02EA"/>
    <w:rsid w:val="00EC37AD"/>
    <w:rsid w:val="00EC4521"/>
    <w:rsid w:val="00EC56AC"/>
    <w:rsid w:val="00EC7307"/>
    <w:rsid w:val="00ED0E4A"/>
    <w:rsid w:val="00ED15D2"/>
    <w:rsid w:val="00ED17BC"/>
    <w:rsid w:val="00ED2104"/>
    <w:rsid w:val="00ED22EA"/>
    <w:rsid w:val="00ED23B9"/>
    <w:rsid w:val="00ED43AF"/>
    <w:rsid w:val="00ED502D"/>
    <w:rsid w:val="00ED56FF"/>
    <w:rsid w:val="00ED5B0B"/>
    <w:rsid w:val="00ED6B9B"/>
    <w:rsid w:val="00ED7690"/>
    <w:rsid w:val="00EE0C1B"/>
    <w:rsid w:val="00EE58E8"/>
    <w:rsid w:val="00EE5D6E"/>
    <w:rsid w:val="00EE6E25"/>
    <w:rsid w:val="00EE7932"/>
    <w:rsid w:val="00EF0A8B"/>
    <w:rsid w:val="00EF0FC9"/>
    <w:rsid w:val="00EF21E0"/>
    <w:rsid w:val="00EF260D"/>
    <w:rsid w:val="00F0017D"/>
    <w:rsid w:val="00F0249C"/>
    <w:rsid w:val="00F0265F"/>
    <w:rsid w:val="00F032D8"/>
    <w:rsid w:val="00F04042"/>
    <w:rsid w:val="00F070BF"/>
    <w:rsid w:val="00F07B35"/>
    <w:rsid w:val="00F11044"/>
    <w:rsid w:val="00F1414E"/>
    <w:rsid w:val="00F1684C"/>
    <w:rsid w:val="00F168BD"/>
    <w:rsid w:val="00F200F2"/>
    <w:rsid w:val="00F20878"/>
    <w:rsid w:val="00F212C8"/>
    <w:rsid w:val="00F2245A"/>
    <w:rsid w:val="00F23628"/>
    <w:rsid w:val="00F245DF"/>
    <w:rsid w:val="00F257CF"/>
    <w:rsid w:val="00F307EC"/>
    <w:rsid w:val="00F325C2"/>
    <w:rsid w:val="00F36F67"/>
    <w:rsid w:val="00F4090D"/>
    <w:rsid w:val="00F440AB"/>
    <w:rsid w:val="00F44E0B"/>
    <w:rsid w:val="00F454E2"/>
    <w:rsid w:val="00F45773"/>
    <w:rsid w:val="00F46A81"/>
    <w:rsid w:val="00F52803"/>
    <w:rsid w:val="00F53380"/>
    <w:rsid w:val="00F55D4A"/>
    <w:rsid w:val="00F56D6D"/>
    <w:rsid w:val="00F56FC1"/>
    <w:rsid w:val="00F5798E"/>
    <w:rsid w:val="00F63315"/>
    <w:rsid w:val="00F63CC4"/>
    <w:rsid w:val="00F645E9"/>
    <w:rsid w:val="00F64D90"/>
    <w:rsid w:val="00F64DA4"/>
    <w:rsid w:val="00F6573B"/>
    <w:rsid w:val="00F66ACC"/>
    <w:rsid w:val="00F66D59"/>
    <w:rsid w:val="00F817F3"/>
    <w:rsid w:val="00F847C6"/>
    <w:rsid w:val="00F84DCB"/>
    <w:rsid w:val="00F8620C"/>
    <w:rsid w:val="00F87362"/>
    <w:rsid w:val="00F939E1"/>
    <w:rsid w:val="00F9400B"/>
    <w:rsid w:val="00F95873"/>
    <w:rsid w:val="00F9592F"/>
    <w:rsid w:val="00F977AF"/>
    <w:rsid w:val="00FA19B0"/>
    <w:rsid w:val="00FA4EAD"/>
    <w:rsid w:val="00FA56C2"/>
    <w:rsid w:val="00FB3BA4"/>
    <w:rsid w:val="00FB5006"/>
    <w:rsid w:val="00FB56B8"/>
    <w:rsid w:val="00FB638C"/>
    <w:rsid w:val="00FD2759"/>
    <w:rsid w:val="00FD317B"/>
    <w:rsid w:val="00FD43D6"/>
    <w:rsid w:val="00FD515B"/>
    <w:rsid w:val="00FD5496"/>
    <w:rsid w:val="00FD55C6"/>
    <w:rsid w:val="00FD6B63"/>
    <w:rsid w:val="00FE090A"/>
    <w:rsid w:val="00FE1099"/>
    <w:rsid w:val="00FE1A33"/>
    <w:rsid w:val="00FE4A78"/>
    <w:rsid w:val="00FE6319"/>
    <w:rsid w:val="00FE7358"/>
    <w:rsid w:val="00FF0CDF"/>
    <w:rsid w:val="00FF5FC1"/>
    <w:rsid w:val="00FF63B4"/>
    <w:rsid w:val="00FF69E2"/>
    <w:rsid w:val="00FF6A10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AFE8"/>
  <w15:chartTrackingRefBased/>
  <w15:docId w15:val="{34540B38-6D05-4A3A-A9F4-BCF8D0B0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34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6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68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689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34689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132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6232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64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E6C90DAFB2009846BB01BB34B85ACA4B8F6D8C6E8D5E88D5D5ADD078E5079CD63D7041A7E375AE12BAEC015C009C8EF711B2C9ADA2E20gEJ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6E6C90DAFB2009846BB01BB34B85ACA4B8F6D8C6E8D5E88D5D5ADD078E5079CD63D7041A7E375AE12BAEC015C009C8EF711B2C9ADA2E20gEJ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D529-280E-44D3-A3D0-04BB3E43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9075</TotalTime>
  <Pages>25</Pages>
  <Words>7749</Words>
  <Characters>44172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1468</cp:revision>
  <cp:lastPrinted>2023-11-27T10:04:00Z</cp:lastPrinted>
  <dcterms:created xsi:type="dcterms:W3CDTF">2020-07-29T03:49:00Z</dcterms:created>
  <dcterms:modified xsi:type="dcterms:W3CDTF">2023-11-27T10:35:00Z</dcterms:modified>
</cp:coreProperties>
</file>