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5871" w14:textId="77777777" w:rsidR="00DE7B97" w:rsidRPr="00DE7B97" w:rsidRDefault="00DE7B97" w:rsidP="00DE7B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  <w:t>Рекомендации по выбору ювелирных изделий.</w:t>
      </w:r>
    </w:p>
    <w:p w14:paraId="63A7EE85" w14:textId="77777777" w:rsidR="00DE7B97" w:rsidRPr="00DE7B97" w:rsidRDefault="00DE7B97" w:rsidP="00DE7B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</w:pPr>
    </w:p>
    <w:p w14:paraId="3C764DBE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hyperlink r:id="rId4" w:history="1">
        <w:r w:rsidRPr="00DE7B97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DE7B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</w:t>
      </w: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разъясняет потребителям, на что обратить внимание при выборе ювелирных изделий, чтобы быть уверенным в их качестве.</w:t>
      </w:r>
    </w:p>
    <w:p w14:paraId="21913B4E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Основной признак качественного изделия – правильная маркировка.  Есть установленные обязательные марки и гравировки для ювелирной продукции, которые характеризуют сплав, пробу и имя или символ изготовителя. При покупке нужно проверить, чтобы все марки были четкими и видимыми.</w:t>
      </w:r>
    </w:p>
    <w:p w14:paraId="5B9CEB89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Особенности продажи ювелирных и других изделий из драгоценных металлов и (или) драгоценных камней содержатся в разделе Правил продажи товаров по договору розничной купли-продажи, утвержденных постановлением Правительства Российской Федерации от 31.12.2020 г. № 2463 (далее – Правила).</w:t>
      </w:r>
    </w:p>
    <w:p w14:paraId="2E04DC8F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Ювелирные изделия,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 (или импортера и страны происхождения (производства) изделия), артикула и (или)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камням, а также цены изделия.       Ювелирные изделия должны иметь потребительскую упаковку.</w:t>
      </w:r>
    </w:p>
    <w:p w14:paraId="0B8E221C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При выборе ювелирного изделия обращайте внимание на пробу. Это показатель содержания драгоценных металлов в сплаве. Узнайте пробу на изделии и проверьте ее соответствие.</w:t>
      </w:r>
    </w:p>
    <w:p w14:paraId="66BF3C93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Есть исключение для ювелирных изделий из серебра отечественного производства массой до 3 граммов, продажа которых допускается без оттиска государственного пробирного клейма.</w:t>
      </w:r>
    </w:p>
    <w:p w14:paraId="5183BA47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При использовании наименования природного минерала для обозначения вставок из материалов искусственного происхождения, закрепленных в ювелирных изделиях из драгоценных металлов, на ярлыках ювелирных изделий должна быть указана информация вместе с наименованием вставок – «синтетический (выращенный)» или «имитация».</w:t>
      </w:r>
    </w:p>
    <w:p w14:paraId="458E1EB1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 требованию потребителя в его присутствии проводится взвешивание приобретенного ювелирного и другого изделия из драгоценных металлов и (или) драгоценных камней с применением средств измерений, находящихся в исправном состоянии и соответствующих требованиям законодательства Российской Федерации об обеспечении единства измерений.</w:t>
      </w:r>
    </w:p>
    <w:p w14:paraId="783C5187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При проверке ювелирных изделий обратите внимание на крепежные элементы – застежки, замки и крючки. Они должны быть прочными и надежными.</w:t>
      </w:r>
    </w:p>
    <w:p w14:paraId="3D109118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Покупайте изделия, имеющие необходимые сертификаты качества и соответствия. Проверьте, предоставляет ли производитель какую-либо гарантию на продукцию. Убедитесь, что у вас есть информация о гарантийных условиях перед покупкой.</w:t>
      </w:r>
    </w:p>
    <w:p w14:paraId="3F9B12AC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При покупке ювелирного изделия обязательно получите чек или другое подтверждение покупки. Этот документ может потребоваться в случае гарантийных ремонтов или обмена товара, в случае обнаружения недостатков в товаре.</w:t>
      </w:r>
    </w:p>
    <w:p w14:paraId="3B2818DE" w14:textId="77777777" w:rsidR="00DE7B97" w:rsidRPr="00DE7B97" w:rsidRDefault="00DE7B97" w:rsidP="00DE7B97">
      <w:pPr>
        <w:shd w:val="clear" w:color="auto" w:fill="FFFFFF"/>
        <w:spacing w:after="150" w:line="360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Согласно Правилам, ювелирные изделия надлежащего качества не </w:t>
      </w:r>
      <w:r w:rsidRPr="00DE7B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подлежат возврату или обмену.  Однако,</w:t>
      </w:r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при  дистанционном</w:t>
      </w:r>
      <w:proofErr w:type="gramEnd"/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 способе  продажи товара возврат ювелирных изделий надлежащего качества возможен в случае, если сохранены его товарный вид, потребительские свойства, документ, подтверждающий факт и условия покупки указанного товара у продавца, и потребительская упаковка. Отсутствие у потребителя документа, подтверждающего факт и условия покупки </w:t>
      </w:r>
      <w:proofErr w:type="gramStart"/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ювелирных изделий</w:t>
      </w:r>
      <w:proofErr w:type="gramEnd"/>
      <w:r w:rsidRPr="00DE7B9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 лишает его возможности ссылаться на другие доказательства приобретения ювелирных изделий у этого продавца.</w:t>
      </w:r>
    </w:p>
    <w:p w14:paraId="0C4EC1F6" w14:textId="77777777" w:rsidR="00DE7B97" w:rsidRPr="00DE7B97" w:rsidRDefault="00DE7B97" w:rsidP="00DE7B97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7B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DE7B97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DE7B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DE7B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Эйдемана</w:t>
      </w:r>
      <w:proofErr w:type="spellEnd"/>
      <w:r w:rsidRPr="00DE7B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4, кабинет № 1.</w:t>
      </w:r>
    </w:p>
    <w:p w14:paraId="24A29656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75"/>
    <w:rsid w:val="006E7875"/>
    <w:rsid w:val="00D652E4"/>
    <w:rsid w:val="00DE7B97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76360-3959-45B8-AD9E-BB42918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2024-06-19T03:59:00Z</dcterms:created>
  <dcterms:modified xsi:type="dcterms:W3CDTF">2024-06-19T03:59:00Z</dcterms:modified>
</cp:coreProperties>
</file>