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E9" w:rsidRPr="004059E9" w:rsidRDefault="004059E9" w:rsidP="004059E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E9" w:rsidRPr="004059E9" w:rsidRDefault="004059E9" w:rsidP="004059E9">
      <w:pPr>
        <w:jc w:val="center"/>
        <w:rPr>
          <w:color w:val="000000"/>
          <w:sz w:val="28"/>
          <w:szCs w:val="28"/>
        </w:rPr>
      </w:pPr>
    </w:p>
    <w:p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АДМИНИСТРАЦИЯ НИЖНЕИНГАШСКОГО РАЙОНА</w:t>
      </w:r>
    </w:p>
    <w:p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КРАСНОЯРСКОГО КРАЯ</w:t>
      </w:r>
    </w:p>
    <w:p w:rsidR="004059E9" w:rsidRPr="004059E9" w:rsidRDefault="004059E9" w:rsidP="004059E9">
      <w:pPr>
        <w:jc w:val="center"/>
        <w:rPr>
          <w:sz w:val="28"/>
          <w:szCs w:val="28"/>
        </w:rPr>
      </w:pPr>
    </w:p>
    <w:p w:rsidR="004059E9" w:rsidRPr="004059E9" w:rsidRDefault="004059E9" w:rsidP="004059E9">
      <w:pPr>
        <w:jc w:val="center"/>
        <w:rPr>
          <w:b/>
          <w:sz w:val="48"/>
          <w:szCs w:val="48"/>
        </w:rPr>
      </w:pPr>
      <w:r w:rsidRPr="004059E9">
        <w:rPr>
          <w:b/>
          <w:sz w:val="48"/>
          <w:szCs w:val="48"/>
        </w:rPr>
        <w:t>ПОСТАНОВЛЕНИЕ</w:t>
      </w:r>
    </w:p>
    <w:p w:rsidR="004059E9" w:rsidRPr="004059E9" w:rsidRDefault="004059E9" w:rsidP="004059E9">
      <w:pPr>
        <w:jc w:val="center"/>
        <w:rPr>
          <w:b/>
          <w:color w:val="000000"/>
        </w:rPr>
      </w:pPr>
      <w:r w:rsidRPr="004059E9">
        <w:rPr>
          <w:b/>
          <w:color w:val="000000"/>
        </w:rPr>
        <w:t xml:space="preserve"> </w:t>
      </w:r>
    </w:p>
    <w:p w:rsidR="004059E9" w:rsidRPr="00CF511A" w:rsidRDefault="004059E9" w:rsidP="004059E9">
      <w:pPr>
        <w:jc w:val="both"/>
        <w:rPr>
          <w:sz w:val="28"/>
          <w:szCs w:val="28"/>
        </w:rPr>
      </w:pPr>
      <w:r w:rsidRPr="00CF511A">
        <w:rPr>
          <w:sz w:val="28"/>
          <w:szCs w:val="28"/>
        </w:rPr>
        <w:t xml:space="preserve">14.01.2021   </w:t>
      </w:r>
      <w:r w:rsidR="00CF511A">
        <w:rPr>
          <w:sz w:val="28"/>
          <w:szCs w:val="28"/>
        </w:rPr>
        <w:t xml:space="preserve">         </w:t>
      </w:r>
      <w:r w:rsidRPr="00CF511A">
        <w:rPr>
          <w:sz w:val="28"/>
          <w:szCs w:val="28"/>
        </w:rPr>
        <w:t xml:space="preserve">               </w:t>
      </w:r>
      <w:proofErr w:type="spellStart"/>
      <w:r w:rsidRPr="00CF511A">
        <w:rPr>
          <w:sz w:val="28"/>
          <w:szCs w:val="28"/>
        </w:rPr>
        <w:t>пгт</w:t>
      </w:r>
      <w:proofErr w:type="spellEnd"/>
      <w:r w:rsidRPr="00CF511A">
        <w:rPr>
          <w:sz w:val="28"/>
          <w:szCs w:val="28"/>
        </w:rPr>
        <w:t xml:space="preserve"> Нижний Ингаш                                              № 02</w:t>
      </w:r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>О средней рыночной стоимости  одного квадратного метра общей площади жилого  помещения   на  территории  Нижнеингашского  района на 2021 год</w:t>
      </w:r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 целях реализации  Закона Красноярского края «О  порядке  обеспечения  жильём  отдельных категорий ветеранов, инвалидов и семей, имеющих детей – инвалидов, нуждающихся в улучшении  жилищных условий»  от 25.03.2010 № 10-4487, руководствуясь  статьей 22 Устава  муниципального образования  Нижнеингашский район Красноярского  края, ПОСТАНОВЛЯЮ:</w:t>
      </w: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среднюю рыночную стоимость одного квадратного  метра  общей площади жилого  помещения на территории  Нижнеингашского района для расчета  размера социальных выплат на улучшение  жилищных условий  отдельных категорий ветеранов, инвалидов и семей, имеющих детей - инвалидов на 2021 год в размере  46851,00 руб. (сорок шесть тысяч восемьсот пятьдесят один рубль 00 коп.).</w:t>
      </w: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  постановление  в  газете «Нижнеингашский  вестник».</w:t>
      </w: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</w:t>
      </w:r>
      <w:r w:rsidR="00C56572">
        <w:rPr>
          <w:sz w:val="28"/>
          <w:szCs w:val="28"/>
        </w:rPr>
        <w:t xml:space="preserve">ь за выполнением постановления возложить на Первого заместителя Главы </w:t>
      </w:r>
      <w:r>
        <w:rPr>
          <w:sz w:val="28"/>
          <w:szCs w:val="28"/>
        </w:rPr>
        <w:t>района   Т.В. Пантелееву.</w:t>
      </w: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Постановление вступа</w:t>
      </w:r>
      <w:r w:rsidR="00C56572">
        <w:rPr>
          <w:sz w:val="28"/>
          <w:szCs w:val="28"/>
        </w:rPr>
        <w:t xml:space="preserve">ет в силу в день, следующий за днём </w:t>
      </w:r>
      <w:r>
        <w:rPr>
          <w:sz w:val="28"/>
          <w:szCs w:val="28"/>
        </w:rPr>
        <w:t xml:space="preserve">его официального опубликования </w:t>
      </w:r>
      <w:r w:rsidR="00C56572">
        <w:rPr>
          <w:sz w:val="28"/>
          <w:szCs w:val="28"/>
        </w:rPr>
        <w:t xml:space="preserve">и распространяет свое действие </w:t>
      </w:r>
      <w:r>
        <w:rPr>
          <w:sz w:val="28"/>
          <w:szCs w:val="28"/>
        </w:rPr>
        <w:t xml:space="preserve">на правоотношения, возникшие с 1 января 2021 года. </w:t>
      </w:r>
    </w:p>
    <w:p w:rsidR="004059E9" w:rsidRDefault="004059E9" w:rsidP="004059E9">
      <w:pPr>
        <w:jc w:val="both"/>
        <w:rPr>
          <w:sz w:val="28"/>
          <w:szCs w:val="28"/>
        </w:rPr>
      </w:pPr>
      <w:bookmarkStart w:id="0" w:name="_GoBack"/>
      <w:bookmarkEnd w:id="0"/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</w:t>
      </w:r>
      <w:r w:rsidR="00C56572">
        <w:rPr>
          <w:sz w:val="28"/>
          <w:szCs w:val="28"/>
        </w:rPr>
        <w:t xml:space="preserve">     </w:t>
      </w:r>
      <w:r>
        <w:rPr>
          <w:sz w:val="28"/>
          <w:szCs w:val="28"/>
        </w:rPr>
        <w:t>П.А.</w:t>
      </w:r>
      <w:r w:rsidR="00C56572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Малышкин</w:t>
      </w:r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</w:p>
    <w:p w:rsidR="004059E9" w:rsidRDefault="004059E9" w:rsidP="004059E9">
      <w:pPr>
        <w:jc w:val="both"/>
        <w:rPr>
          <w:sz w:val="28"/>
          <w:szCs w:val="28"/>
        </w:rPr>
      </w:pPr>
    </w:p>
    <w:p w:rsidR="002B1951" w:rsidRDefault="002B1951"/>
    <w:sectPr w:rsidR="002B1951" w:rsidSect="004059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E9"/>
    <w:rsid w:val="002B1951"/>
    <w:rsid w:val="004059E9"/>
    <w:rsid w:val="00C56572"/>
    <w:rsid w:val="00C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7C25"/>
  <w15:docId w15:val="{91CB8137-381E-4295-AD22-9F354AC8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Бельш</dc:creator>
  <cp:lastModifiedBy>Никифорова ОА</cp:lastModifiedBy>
  <cp:revision>3</cp:revision>
  <cp:lastPrinted>2021-01-14T07:29:00Z</cp:lastPrinted>
  <dcterms:created xsi:type="dcterms:W3CDTF">2021-01-14T07:15:00Z</dcterms:created>
  <dcterms:modified xsi:type="dcterms:W3CDTF">2021-01-15T02:36:00Z</dcterms:modified>
</cp:coreProperties>
</file>