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49F4B" w14:textId="3F22CAC5" w:rsidR="00C842F1" w:rsidRDefault="00C842F1" w:rsidP="00C842F1">
      <w:pPr>
        <w:pStyle w:val="ConsPlusTitle"/>
        <w:rPr>
          <w:rStyle w:val="a8"/>
          <w:b/>
          <w:b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0A8082BF" wp14:editId="3ADCAE98">
            <wp:extent cx="695325" cy="70485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FEC25" w14:textId="77777777" w:rsidR="00C842F1" w:rsidRDefault="00C842F1" w:rsidP="00C842F1">
      <w:pPr>
        <w:pStyle w:val="1"/>
        <w:jc w:val="left"/>
        <w:rPr>
          <w:rStyle w:val="a8"/>
          <w:b/>
          <w:bCs/>
          <w:sz w:val="28"/>
          <w:szCs w:val="28"/>
        </w:rPr>
      </w:pPr>
    </w:p>
    <w:p w14:paraId="07131080" w14:textId="77777777" w:rsidR="00C842F1" w:rsidRDefault="00C842F1" w:rsidP="00C842F1">
      <w:pPr>
        <w:pStyle w:val="1"/>
        <w:tabs>
          <w:tab w:val="left" w:pos="4230"/>
        </w:tabs>
        <w:jc w:val="left"/>
        <w:rPr>
          <w:rStyle w:val="a8"/>
          <w:b/>
          <w:bCs/>
          <w:sz w:val="20"/>
          <w:szCs w:val="20"/>
        </w:rPr>
      </w:pPr>
      <w:r>
        <w:rPr>
          <w:rStyle w:val="a8"/>
          <w:b/>
          <w:bCs/>
          <w:sz w:val="28"/>
          <w:szCs w:val="28"/>
        </w:rPr>
        <w:tab/>
      </w:r>
    </w:p>
    <w:p w14:paraId="016CB5CD" w14:textId="77777777" w:rsidR="00C842F1" w:rsidRDefault="00C842F1" w:rsidP="00C842F1">
      <w:pPr>
        <w:pStyle w:val="1"/>
        <w:rPr>
          <w:rStyle w:val="a8"/>
          <w:bCs/>
          <w:sz w:val="28"/>
          <w:szCs w:val="28"/>
        </w:rPr>
      </w:pPr>
      <w:r>
        <w:rPr>
          <w:rStyle w:val="a8"/>
          <w:bCs/>
          <w:sz w:val="28"/>
          <w:szCs w:val="28"/>
        </w:rPr>
        <w:t>АДМИНИСТРАЦИЯ НИЖНЕИНГАШСКОГО РАЙОНА</w:t>
      </w:r>
    </w:p>
    <w:p w14:paraId="42872EE6" w14:textId="77777777" w:rsidR="00C842F1" w:rsidRDefault="00C842F1" w:rsidP="00C842F1">
      <w:pPr>
        <w:pStyle w:val="1"/>
        <w:rPr>
          <w:rStyle w:val="a8"/>
          <w:bCs/>
          <w:sz w:val="28"/>
          <w:szCs w:val="28"/>
        </w:rPr>
      </w:pPr>
      <w:r>
        <w:rPr>
          <w:rStyle w:val="a8"/>
          <w:bCs/>
          <w:sz w:val="28"/>
          <w:szCs w:val="28"/>
        </w:rPr>
        <w:t xml:space="preserve">   КРАСНОЯРСКОГО КРАЯ</w:t>
      </w:r>
    </w:p>
    <w:p w14:paraId="571EF496" w14:textId="77777777" w:rsidR="00C842F1" w:rsidRDefault="00C842F1" w:rsidP="00C842F1">
      <w:pPr>
        <w:pStyle w:val="1"/>
        <w:tabs>
          <w:tab w:val="left" w:pos="2505"/>
        </w:tabs>
        <w:jc w:val="both"/>
        <w:rPr>
          <w:rStyle w:val="a8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9639"/>
        <w:gridCol w:w="3931"/>
        <w:gridCol w:w="2976"/>
      </w:tblGrid>
      <w:tr w:rsidR="00C842F1" w14:paraId="4CABC08F" w14:textId="77777777" w:rsidTr="00C842F1">
        <w:trPr>
          <w:trHeight w:val="80"/>
        </w:trPr>
        <w:tc>
          <w:tcPr>
            <w:tcW w:w="9639" w:type="dxa"/>
          </w:tcPr>
          <w:p w14:paraId="599A0B49" w14:textId="05C23B6D" w:rsidR="00C842F1" w:rsidRPr="00C842F1" w:rsidRDefault="00C842F1" w:rsidP="00C842F1">
            <w:pPr>
              <w:tabs>
                <w:tab w:val="left" w:pos="2145"/>
                <w:tab w:val="center" w:pos="4981"/>
              </w:tabs>
              <w:spacing w:after="0" w:line="240" w:lineRule="auto"/>
              <w:ind w:right="-1" w:firstLine="539"/>
              <w:rPr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  <w:bCs w:val="0"/>
                <w:sz w:val="48"/>
                <w:szCs w:val="48"/>
              </w:rPr>
              <w:tab/>
              <w:t xml:space="preserve">  </w:t>
            </w:r>
            <w:r w:rsidRPr="00C842F1">
              <w:rPr>
                <w:rStyle w:val="a8"/>
                <w:rFonts w:ascii="Times New Roman" w:hAnsi="Times New Roman" w:cs="Times New Roman"/>
                <w:bCs w:val="0"/>
                <w:sz w:val="48"/>
                <w:szCs w:val="48"/>
              </w:rPr>
              <w:t>ПОСТАНОВЛЕНИЕ</w:t>
            </w:r>
            <w:r w:rsidRPr="00C842F1">
              <w:rPr>
                <w:rFonts w:ascii="Times New Roman" w:hAnsi="Times New Roman" w:cs="Times New Roman"/>
                <w:sz w:val="48"/>
                <w:szCs w:val="48"/>
              </w:rPr>
              <w:br/>
            </w:r>
          </w:p>
        </w:tc>
        <w:tc>
          <w:tcPr>
            <w:tcW w:w="3931" w:type="dxa"/>
          </w:tcPr>
          <w:p w14:paraId="05AFE5D6" w14:textId="77777777" w:rsidR="00C842F1" w:rsidRDefault="00C842F1" w:rsidP="00C842F1">
            <w:pPr>
              <w:spacing w:after="0" w:line="240" w:lineRule="auto"/>
              <w:ind w:left="-10598" w:right="-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10EEF3" w14:textId="77777777" w:rsidR="00C842F1" w:rsidRDefault="00C842F1" w:rsidP="00C842F1">
            <w:pPr>
              <w:spacing w:after="0" w:line="240" w:lineRule="auto"/>
              <w:ind w:right="-1" w:firstLine="539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842F1" w:rsidRPr="00C842F1" w14:paraId="2D348CCC" w14:textId="77777777" w:rsidTr="00C842F1">
        <w:trPr>
          <w:trHeight w:val="80"/>
        </w:trPr>
        <w:tc>
          <w:tcPr>
            <w:tcW w:w="9639" w:type="dxa"/>
          </w:tcPr>
          <w:p w14:paraId="74071772" w14:textId="577EE519" w:rsidR="00C842F1" w:rsidRPr="00C842F1" w:rsidRDefault="00C842F1" w:rsidP="00C842F1">
            <w:pPr>
              <w:spacing w:after="0" w:line="240" w:lineRule="auto"/>
              <w:ind w:right="-108" w:hanging="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1">
              <w:rPr>
                <w:rFonts w:ascii="Times New Roman" w:hAnsi="Times New Roman" w:cs="Times New Roman"/>
                <w:sz w:val="28"/>
                <w:szCs w:val="28"/>
              </w:rPr>
              <w:t>231.03.2021                                 пгт Нижний Ингаш                                         № 125</w:t>
            </w:r>
          </w:p>
        </w:tc>
        <w:tc>
          <w:tcPr>
            <w:tcW w:w="3931" w:type="dxa"/>
          </w:tcPr>
          <w:p w14:paraId="4F1B6706" w14:textId="77777777" w:rsidR="00C842F1" w:rsidRPr="00C842F1" w:rsidRDefault="00C842F1" w:rsidP="00C842F1">
            <w:pPr>
              <w:spacing w:after="0" w:line="240" w:lineRule="auto"/>
              <w:ind w:right="-1" w:firstLine="5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94C3FB2" w14:textId="77777777" w:rsidR="00C842F1" w:rsidRPr="00C842F1" w:rsidRDefault="00C842F1" w:rsidP="00C842F1">
            <w:pPr>
              <w:spacing w:after="0" w:line="240" w:lineRule="auto"/>
              <w:ind w:right="-1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1">
              <w:rPr>
                <w:rFonts w:ascii="Times New Roman" w:hAnsi="Times New Roman" w:cs="Times New Roman"/>
                <w:sz w:val="28"/>
                <w:szCs w:val="28"/>
              </w:rPr>
              <w:t xml:space="preserve">              № ____</w:t>
            </w:r>
          </w:p>
        </w:tc>
      </w:tr>
    </w:tbl>
    <w:p w14:paraId="540A2E9F" w14:textId="77777777" w:rsidR="00C842F1" w:rsidRPr="00C842F1" w:rsidRDefault="00C842F1" w:rsidP="00C842F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B72AA" w14:textId="77777777" w:rsidR="00C842F1" w:rsidRPr="00C842F1" w:rsidRDefault="00C842F1" w:rsidP="00C84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1">
        <w:rPr>
          <w:rFonts w:ascii="Times New Roman" w:hAnsi="Times New Roman" w:cs="Times New Roman"/>
          <w:sz w:val="28"/>
          <w:szCs w:val="28"/>
        </w:rPr>
        <w:t>Об утверждении межведомственной  муниципальной программы Нижнеингашского района «Укрепление общественного здоровья на 2021-2024 годы»</w:t>
      </w:r>
    </w:p>
    <w:p w14:paraId="7A44A2D4" w14:textId="77777777" w:rsidR="009959BD" w:rsidRPr="0006501F" w:rsidRDefault="009959BD" w:rsidP="009959BD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AD4EB5" w14:textId="5504243A" w:rsidR="009959BD" w:rsidRPr="00C842F1" w:rsidRDefault="009959BD" w:rsidP="009959BD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улучшения здоровья и качества жизни населения </w:t>
      </w:r>
      <w:r w:rsidR="007D6E4D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</w:t>
      </w: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формирования культуры общественного здоровья, ответственного отношения к здоровью, в рамках реализации регионального проекта «Укрепление общественного здоровья» (национальный проект «Демография»), руководствуясь статьей 17 Федерального закона от 21.11.2011 № 323-ФЗ «Об основах охраны здоровья граждан в Российской Федерации», статьей 16 Федерального закона от 06.10.2003 № 131-ФЗ «Об общих принципах организации местного самоуправления </w:t>
      </w:r>
      <w:r w:rsid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</w:t>
      </w: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решение коллегии министерства здравоохранения Красноярского края от 03.03.2020,</w:t>
      </w:r>
      <w:r w:rsid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2F1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ст.22 Устава </w:t>
      </w:r>
      <w:r w:rsid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842F1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</w:t>
      </w:r>
      <w:r w:rsid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842F1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края,</w:t>
      </w:r>
      <w:r w:rsidR="00C842F1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761A7913" w14:textId="1AEEB863" w:rsidR="009959BD" w:rsidRPr="00C842F1" w:rsidRDefault="009959BD" w:rsidP="00C842F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межведомственную муниципальную программу </w:t>
      </w:r>
      <w:r w:rsidR="007D6E4D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 района «</w:t>
      </w:r>
      <w:r w:rsidR="007D6E4D" w:rsidRPr="00C842F1">
        <w:rPr>
          <w:rFonts w:ascii="Times New Roman" w:hAnsi="Times New Roman" w:cs="Times New Roman"/>
          <w:sz w:val="28"/>
          <w:szCs w:val="28"/>
        </w:rPr>
        <w:t>Укрепление общественного здоровья</w:t>
      </w:r>
      <w:r w:rsidR="007D6E4D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2021-202</w:t>
      </w:r>
      <w:r w:rsidR="00DE00F6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E4D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постановлению.</w:t>
      </w:r>
    </w:p>
    <w:p w14:paraId="53C85A5A" w14:textId="640DAEE2" w:rsidR="009959BD" w:rsidRPr="00C842F1" w:rsidRDefault="009959BD" w:rsidP="007D6E4D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</w:t>
      </w:r>
      <w:r w:rsid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</w:t>
      </w: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</w:t>
      </w:r>
      <w:r w:rsidR="007D6E4D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C842F1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 w:rsid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E4D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Крахмалёву</w:t>
      </w:r>
      <w:r w:rsid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E4D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81A70F" w14:textId="7BFB0025" w:rsidR="009959BD" w:rsidRPr="00C842F1" w:rsidRDefault="009959BD" w:rsidP="007D6E4D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газете «</w:t>
      </w:r>
      <w:r w:rsidR="007D6E4D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Нижнеингашский вестник</w:t>
      </w: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его на официальном сайте </w:t>
      </w:r>
      <w:r w:rsidR="007D6E4D"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Нижнеингашского района</w:t>
      </w:r>
      <w:r w:rsid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2C724" w14:textId="77777777" w:rsidR="009959BD" w:rsidRPr="00C842F1" w:rsidRDefault="009959BD" w:rsidP="009959BD">
      <w:pPr>
        <w:tabs>
          <w:tab w:val="left" w:pos="9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в день, следующий за днем его официального опубликования.</w:t>
      </w:r>
    </w:p>
    <w:p w14:paraId="13CE57A5" w14:textId="77777777" w:rsidR="009959BD" w:rsidRPr="00C842F1" w:rsidRDefault="009959BD" w:rsidP="009959BD">
      <w:pPr>
        <w:spacing w:after="0" w:line="240" w:lineRule="auto"/>
        <w:ind w:right="510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96C8C0" w14:textId="77777777" w:rsidR="009959BD" w:rsidRPr="00C842F1" w:rsidRDefault="009959BD" w:rsidP="009959B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7AD1F" w14:textId="3D25D76D" w:rsidR="009959BD" w:rsidRPr="00C842F1" w:rsidRDefault="007D6E4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42F1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П.А.</w:t>
      </w:r>
      <w:r w:rsidR="00C842F1">
        <w:rPr>
          <w:rFonts w:ascii="Times New Roman" w:hAnsi="Times New Roman" w:cs="Times New Roman"/>
          <w:sz w:val="28"/>
          <w:szCs w:val="28"/>
        </w:rPr>
        <w:t xml:space="preserve"> </w:t>
      </w:r>
      <w:r w:rsidRPr="00C842F1">
        <w:rPr>
          <w:rFonts w:ascii="Times New Roman" w:hAnsi="Times New Roman" w:cs="Times New Roman"/>
          <w:sz w:val="28"/>
          <w:szCs w:val="28"/>
        </w:rPr>
        <w:t>Малышкин</w:t>
      </w:r>
    </w:p>
    <w:p w14:paraId="3CA27B6C" w14:textId="77777777" w:rsidR="001C09C4" w:rsidRPr="0006501F" w:rsidRDefault="001C09C4" w:rsidP="00541CFB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9A6DED4" w14:textId="77777777" w:rsidR="001C09C4" w:rsidRPr="0006501F" w:rsidRDefault="001C09C4" w:rsidP="009959BD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B46C1DB" w14:textId="77777777" w:rsidR="001C09C4" w:rsidRDefault="001C09C4" w:rsidP="009959BD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FC64185" w14:textId="77777777" w:rsidR="00C842F1" w:rsidRDefault="00C842F1" w:rsidP="009959BD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3CC6BC0" w14:textId="77777777" w:rsidR="00C842F1" w:rsidRDefault="00C842F1" w:rsidP="009959BD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4FF3E5" w14:textId="31BF199F" w:rsidR="009959BD" w:rsidRPr="0006501F" w:rsidRDefault="009959BD" w:rsidP="009959BD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</w:t>
      </w:r>
    </w:p>
    <w:p w14:paraId="674188CB" w14:textId="77777777" w:rsidR="00C842F1" w:rsidRDefault="009959BD" w:rsidP="009959BD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4E4C5CC0" w14:textId="5829CF9A" w:rsidR="009959BD" w:rsidRPr="0006501F" w:rsidRDefault="007D6E4D" w:rsidP="009959BD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Нижнеингашского района</w:t>
      </w:r>
    </w:p>
    <w:p w14:paraId="628F134E" w14:textId="59B4EAB8" w:rsidR="009959BD" w:rsidRPr="0006501F" w:rsidRDefault="009959BD" w:rsidP="009959BD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842F1">
        <w:rPr>
          <w:rFonts w:ascii="Times New Roman" w:hAnsi="Times New Roman" w:cs="Times New Roman"/>
          <w:color w:val="000000" w:themeColor="text1"/>
          <w:sz w:val="26"/>
          <w:szCs w:val="26"/>
        </w:rPr>
        <w:t>31.03.2021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C842F1">
        <w:rPr>
          <w:rFonts w:ascii="Times New Roman" w:hAnsi="Times New Roman" w:cs="Times New Roman"/>
          <w:color w:val="000000" w:themeColor="text1"/>
          <w:sz w:val="26"/>
          <w:szCs w:val="26"/>
        </w:rPr>
        <w:t>125</w:t>
      </w:r>
    </w:p>
    <w:p w14:paraId="25E48435" w14:textId="77777777" w:rsidR="009959BD" w:rsidRPr="0006501F" w:rsidRDefault="009959BD" w:rsidP="009959BD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0BC2C" w14:textId="77777777" w:rsidR="009959BD" w:rsidRPr="0006501F" w:rsidRDefault="009959BD" w:rsidP="009959BD">
      <w:pPr>
        <w:spacing w:after="0" w:line="240" w:lineRule="auto"/>
        <w:ind w:right="-1" w:firstLine="538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92FB26E" w14:textId="77777777" w:rsidR="009959BD" w:rsidRPr="0006501F" w:rsidRDefault="009959BD" w:rsidP="007D6E4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Межведомственная муниципальная программа</w:t>
      </w:r>
    </w:p>
    <w:p w14:paraId="702ED19E" w14:textId="77777777" w:rsidR="007D6E4D" w:rsidRPr="0006501F" w:rsidRDefault="007D6E4D" w:rsidP="007D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Нижнеингашского района</w:t>
      </w:r>
    </w:p>
    <w:p w14:paraId="7CFD3A12" w14:textId="60D20B74" w:rsidR="007D6E4D" w:rsidRPr="0006501F" w:rsidRDefault="007D6E4D" w:rsidP="007D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6501F">
        <w:rPr>
          <w:rFonts w:ascii="Times New Roman" w:hAnsi="Times New Roman" w:cs="Times New Roman"/>
          <w:sz w:val="26"/>
          <w:szCs w:val="26"/>
        </w:rPr>
        <w:t>Укрепление общественного здоровья</w:t>
      </w: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971245"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2021-202</w:t>
      </w:r>
      <w:r w:rsidR="00DE00F6"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1245"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</w:t>
      </w:r>
    </w:p>
    <w:p w14:paraId="01137F51" w14:textId="77777777" w:rsidR="009959BD" w:rsidRPr="0006501F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407E9A4" w14:textId="77777777" w:rsidR="009959BD" w:rsidRPr="0006501F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. Паспорт</w:t>
      </w:r>
    </w:p>
    <w:p w14:paraId="1E9B20A8" w14:textId="77777777" w:rsidR="009959BD" w:rsidRPr="0006501F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межведомственной муниципальной программы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3543"/>
        <w:gridCol w:w="5529"/>
      </w:tblGrid>
      <w:tr w:rsidR="009959BD" w:rsidRPr="0006501F" w14:paraId="7632F5BE" w14:textId="77777777" w:rsidTr="007D6E4D">
        <w:trPr>
          <w:trHeight w:val="1239"/>
        </w:trPr>
        <w:tc>
          <w:tcPr>
            <w:tcW w:w="534" w:type="dxa"/>
          </w:tcPr>
          <w:p w14:paraId="4040976F" w14:textId="77777777" w:rsidR="009959BD" w:rsidRPr="0006501F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14:paraId="2281FF7D" w14:textId="56BACBAE" w:rsidR="009959BD" w:rsidRPr="0006501F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межведомственной муниципальной программы</w:t>
            </w:r>
            <w:r w:rsidR="00B97D34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6E4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</w:p>
        </w:tc>
        <w:tc>
          <w:tcPr>
            <w:tcW w:w="5529" w:type="dxa"/>
          </w:tcPr>
          <w:p w14:paraId="0E663B3E" w14:textId="77777777" w:rsidR="007D6E4D" w:rsidRPr="0006501F" w:rsidRDefault="007D6E4D" w:rsidP="00A51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Укрепление общественного здоровья</w:t>
            </w:r>
            <w:r w:rsidRPr="00065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2021-2024 годы»</w:t>
            </w:r>
          </w:p>
          <w:p w14:paraId="70332C2F" w14:textId="12DB9EC2" w:rsidR="009959BD" w:rsidRPr="0006501F" w:rsidRDefault="009959BD" w:rsidP="00A5190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9959BD" w:rsidRPr="0006501F" w14:paraId="19A7D534" w14:textId="77777777" w:rsidTr="007D6E4D">
        <w:tc>
          <w:tcPr>
            <w:tcW w:w="534" w:type="dxa"/>
          </w:tcPr>
          <w:p w14:paraId="1C0A5ECE" w14:textId="77777777" w:rsidR="009959BD" w:rsidRPr="0006501F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40E8D24D" w14:textId="409656A2" w:rsidR="009959BD" w:rsidRPr="0006501F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Основания для разработки межведомственной муниципальной программы</w:t>
            </w:r>
            <w:r w:rsidR="00B97D34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</w:t>
            </w:r>
            <w:r w:rsidR="007D6E4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</w:p>
        </w:tc>
        <w:tc>
          <w:tcPr>
            <w:tcW w:w="5529" w:type="dxa"/>
            <w:vAlign w:val="center"/>
          </w:tcPr>
          <w:p w14:paraId="3ED8AE69" w14:textId="26605F89" w:rsidR="009959BD" w:rsidRPr="0006501F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Конституция Российской Федерации; 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 Указ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Федеральный закон «Об основах охраны здоровья граждан в Российской Федерации» от 21.11.2011 № 323-ФЗ; Устав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 федеральн</w:t>
            </w:r>
            <w:r w:rsid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ый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региональн</w:t>
            </w:r>
            <w:r w:rsid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ый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</w:t>
            </w:r>
            <w:r w:rsid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«Укрепление общественного здоровья»</w:t>
            </w:r>
          </w:p>
        </w:tc>
      </w:tr>
      <w:tr w:rsidR="009959BD" w:rsidRPr="0006501F" w14:paraId="41EDE2BD" w14:textId="77777777" w:rsidTr="007D6E4D">
        <w:tc>
          <w:tcPr>
            <w:tcW w:w="534" w:type="dxa"/>
          </w:tcPr>
          <w:p w14:paraId="56AAE450" w14:textId="77777777" w:rsidR="009959BD" w:rsidRPr="0006501F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14:paraId="742FA076" w14:textId="21095B76" w:rsidR="009959BD" w:rsidRPr="0006501F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Ответственный исполнитель межведомственной муниципальной программы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Нижнеингашского района</w:t>
            </w:r>
          </w:p>
        </w:tc>
        <w:tc>
          <w:tcPr>
            <w:tcW w:w="5529" w:type="dxa"/>
          </w:tcPr>
          <w:p w14:paraId="622BB5E4" w14:textId="3C990197" w:rsidR="009959BD" w:rsidRPr="0006501F" w:rsidRDefault="009959BD" w:rsidP="00A5190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администрация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Нижнеингашского района </w:t>
            </w:r>
          </w:p>
        </w:tc>
      </w:tr>
      <w:tr w:rsidR="009959BD" w:rsidRPr="0006501F" w14:paraId="78D025AE" w14:textId="77777777" w:rsidTr="007D6E4D">
        <w:tc>
          <w:tcPr>
            <w:tcW w:w="534" w:type="dxa"/>
          </w:tcPr>
          <w:p w14:paraId="5E20509D" w14:textId="77777777" w:rsidR="009959BD" w:rsidRPr="0006501F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14:paraId="51DA3E9D" w14:textId="3EF52D6C" w:rsidR="009959BD" w:rsidRPr="0006501F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Соисполнители межведомственной муниципальной</w:t>
            </w:r>
            <w:r w:rsidR="005F71D5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программы   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</w:p>
        </w:tc>
        <w:tc>
          <w:tcPr>
            <w:tcW w:w="5529" w:type="dxa"/>
          </w:tcPr>
          <w:p w14:paraId="43BB89A0" w14:textId="77777777" w:rsidR="009959BD" w:rsidRPr="00401C5E" w:rsidRDefault="009959BD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-управление образования администрации </w:t>
            </w:r>
            <w:r w:rsidR="00A51907"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Нижнеингашского </w:t>
            </w:r>
            <w:r w:rsidR="005F71D5"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района;                                          </w:t>
            </w:r>
            <w:r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51907" w:rsidRPr="00401C5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 xml:space="preserve">отдел по делам культуры, молодёжи и спорта </w:t>
            </w:r>
            <w:r w:rsidR="00A51907"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администрации Нижнеингашского района </w:t>
            </w:r>
            <w:r w:rsidR="005F71D5"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</w:t>
            </w:r>
            <w:r w:rsidR="009735E1" w:rsidRPr="00401C5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51907" w:rsidRPr="00401C5E">
              <w:rPr>
                <w:rFonts w:ascii="Times New Roman" w:hAnsi="Times New Roman" w:cs="Times New Roman"/>
                <w:sz w:val="26"/>
                <w:szCs w:val="26"/>
              </w:rPr>
              <w:t>МКУ «Учреждение по строительству, ЖКХ и транспорту»</w:t>
            </w:r>
            <w:r w:rsidR="005F71D5" w:rsidRPr="00401C5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5F71D5"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</w:t>
            </w:r>
            <w:r w:rsidR="005F71D5" w:rsidRPr="00401C5E">
              <w:rPr>
                <w:rFonts w:ascii="Times New Roman" w:hAnsi="Times New Roman" w:cs="Times New Roman"/>
                <w:sz w:val="26"/>
                <w:szCs w:val="26"/>
              </w:rPr>
              <w:t>- отдел сельского хозяйства администрации Нижнеингашского района;</w:t>
            </w:r>
            <w:r w:rsidR="005F71D5"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</w:t>
            </w:r>
            <w:r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КГБУЗ «</w:t>
            </w:r>
            <w:r w:rsidR="00A51907"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Нижнеингашская РБ</w:t>
            </w:r>
            <w:r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 (по согласованию);</w:t>
            </w:r>
          </w:p>
          <w:p w14:paraId="2E21EB2A" w14:textId="0A634C3E" w:rsidR="00527BBE" w:rsidRPr="00401C5E" w:rsidRDefault="00527BBE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КГБУ СО «Комплексный центр социального обслуживания населения «Нижнеингашский»;</w:t>
            </w:r>
          </w:p>
          <w:p w14:paraId="020D2BFC" w14:textId="1859064C" w:rsidR="00527BBE" w:rsidRPr="00401C5E" w:rsidRDefault="00527BBE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Общественная палата Нижнеингашского района;</w:t>
            </w:r>
          </w:p>
          <w:p w14:paraId="2A535FC3" w14:textId="6CAD9DC9" w:rsidR="00527BBE" w:rsidRPr="00401C5E" w:rsidRDefault="00527BBE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районный Совет ветеранов;</w:t>
            </w:r>
          </w:p>
          <w:p w14:paraId="0460E49C" w14:textId="77777777" w:rsidR="00527BBE" w:rsidRDefault="00527BBE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401C5E"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 </w:t>
            </w:r>
            <w:r w:rsidRP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НКО</w:t>
            </w:r>
            <w:r w:rsidR="00401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22DFA52B" w14:textId="21C49583" w:rsidR="00401C5E" w:rsidRPr="00401C5E" w:rsidRDefault="00401C5E" w:rsidP="00A5190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местная общественная организация ветеранов-пенсионеров войны, труда, вооруженных сил и правоохранительных органов Нижнеингашского района.</w:t>
            </w:r>
          </w:p>
        </w:tc>
      </w:tr>
      <w:tr w:rsidR="009959BD" w:rsidRPr="0006501F" w14:paraId="0866335C" w14:textId="77777777" w:rsidTr="007D6E4D">
        <w:tc>
          <w:tcPr>
            <w:tcW w:w="534" w:type="dxa"/>
          </w:tcPr>
          <w:p w14:paraId="644273DA" w14:textId="77777777" w:rsidR="009959BD" w:rsidRPr="0006501F" w:rsidRDefault="009959BD" w:rsidP="007D6E4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3543" w:type="dxa"/>
          </w:tcPr>
          <w:p w14:paraId="61F638A3" w14:textId="76B5A2F2" w:rsidR="009959BD" w:rsidRPr="0006501F" w:rsidRDefault="009959BD" w:rsidP="005F71D5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Перечень основных мероприятий межведомственной муниципальной программы</w:t>
            </w:r>
            <w:r w:rsidR="009735E1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сгруппированных по целевым направлениям (приложение № 2 к межведомственной муниципальной программе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529" w:type="dxa"/>
          </w:tcPr>
          <w:p w14:paraId="3DE7C318" w14:textId="7764D54B" w:rsidR="009959BD" w:rsidRPr="0006501F" w:rsidRDefault="009959BD" w:rsidP="007D6E4D">
            <w:pPr>
              <w:ind w:left="34"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Сохранение и укрепление здоровья населения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  <w:r w:rsidR="009735E1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72E2F88D" w14:textId="1CB4E8AE" w:rsidR="009959BD" w:rsidRPr="0006501F" w:rsidRDefault="00C12013" w:rsidP="00527BBE">
            <w:pPr>
              <w:ind w:left="34"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9959B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Формирование и </w:t>
            </w:r>
            <w:r w:rsidR="00527B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мотивация</w:t>
            </w:r>
            <w:r w:rsidR="009959B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населения к ведению здорового образа жизни</w:t>
            </w:r>
            <w:r w:rsidR="005F71D5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СМИ</w:t>
            </w:r>
          </w:p>
        </w:tc>
      </w:tr>
      <w:tr w:rsidR="009959BD" w:rsidRPr="0006501F" w14:paraId="102A8E1B" w14:textId="77777777" w:rsidTr="007D6E4D">
        <w:tc>
          <w:tcPr>
            <w:tcW w:w="534" w:type="dxa"/>
          </w:tcPr>
          <w:p w14:paraId="53CD06E5" w14:textId="77777777" w:rsidR="009959BD" w:rsidRPr="0006501F" w:rsidRDefault="009959BD" w:rsidP="007D6E4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14:paraId="1F47F617" w14:textId="37112791" w:rsidR="009959BD" w:rsidRPr="0006501F" w:rsidRDefault="009959BD" w:rsidP="007D6E4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межведомственной</w:t>
            </w:r>
            <w:r w:rsidR="00B97D34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муниципальной программы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</w:p>
        </w:tc>
        <w:tc>
          <w:tcPr>
            <w:tcW w:w="5529" w:type="dxa"/>
          </w:tcPr>
          <w:p w14:paraId="26B88748" w14:textId="6B96C0C0" w:rsidR="00935642" w:rsidRPr="0006501F" w:rsidRDefault="009959BD" w:rsidP="00527BBE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Увеличение доли граждан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ведущих здоровый образ жизни, благодаря формированию </w:t>
            </w:r>
            <w:r w:rsidR="00527BB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мотивации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граждан к ведению здорового образа жизни, ответственного отношения к своему здоровью посредством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занятий физической культурой и спортом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а также вовлечению граждан, некоммерческих организаций и работодателей</w:t>
            </w:r>
            <w:r w:rsidR="009735E1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а таже жителей сельских территорий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мероприятия по укреплению здоровья</w:t>
            </w:r>
          </w:p>
        </w:tc>
      </w:tr>
      <w:tr w:rsidR="009959BD" w:rsidRPr="0006501F" w14:paraId="408CCD77" w14:textId="77777777" w:rsidTr="007D6E4D">
        <w:tc>
          <w:tcPr>
            <w:tcW w:w="534" w:type="dxa"/>
          </w:tcPr>
          <w:p w14:paraId="4B9A5715" w14:textId="77777777" w:rsidR="009959BD" w:rsidRPr="0006501F" w:rsidRDefault="009959BD" w:rsidP="007D6E4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543" w:type="dxa"/>
          </w:tcPr>
          <w:p w14:paraId="08095592" w14:textId="73898F77" w:rsidR="009959BD" w:rsidRPr="0006501F" w:rsidRDefault="009959BD" w:rsidP="007D6E4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Задачи межведомственной муниципальной программы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</w:p>
        </w:tc>
        <w:tc>
          <w:tcPr>
            <w:tcW w:w="5529" w:type="dxa"/>
            <w:vAlign w:val="center"/>
          </w:tcPr>
          <w:p w14:paraId="692472F7" w14:textId="633215B7" w:rsidR="009959BD" w:rsidRPr="0006501F" w:rsidRDefault="009959BD" w:rsidP="00CC062D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 Создание условий для привлечения </w:t>
            </w:r>
            <w:r w:rsidR="00A519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населения Нижнеингашского района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41CFB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 ведению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здорового образа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путем увеличения количества информацио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нных и агитационных мероприятий</w:t>
            </w:r>
            <w:r w:rsidR="00CC062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направленных укреплени</w:t>
            </w:r>
            <w:r w:rsidR="00CC062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общественного здоровья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33EE271E" w14:textId="783D4FFA" w:rsidR="00EE37EC" w:rsidRPr="0006501F" w:rsidRDefault="00EE37EC" w:rsidP="00CC062D">
            <w:pPr>
              <w:pStyle w:val="ConsPlusCell"/>
              <w:tabs>
                <w:tab w:val="left" w:pos="601"/>
              </w:tabs>
              <w:rPr>
                <w:color w:val="000000" w:themeColor="text1"/>
                <w:sz w:val="26"/>
                <w:szCs w:val="26"/>
              </w:rPr>
            </w:pPr>
            <w:r w:rsidRPr="0006501F">
              <w:rPr>
                <w:sz w:val="26"/>
                <w:szCs w:val="26"/>
              </w:rPr>
              <w:t xml:space="preserve">2. Создание безопасных и комфортных условий </w:t>
            </w:r>
            <w:r w:rsidR="00CC062D" w:rsidRPr="0006501F">
              <w:rPr>
                <w:sz w:val="26"/>
                <w:szCs w:val="26"/>
              </w:rPr>
              <w:t xml:space="preserve">для </w:t>
            </w:r>
            <w:r w:rsidRPr="0006501F">
              <w:rPr>
                <w:sz w:val="26"/>
                <w:szCs w:val="26"/>
              </w:rPr>
              <w:t xml:space="preserve">проживания. </w:t>
            </w:r>
          </w:p>
          <w:p w14:paraId="6E8EE24E" w14:textId="5E4B02DD" w:rsidR="005F71D5" w:rsidRPr="0006501F" w:rsidRDefault="00EE37EC" w:rsidP="00CC062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9959B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CC062D" w:rsidRPr="0006501F">
              <w:rPr>
                <w:rFonts w:ascii="Times New Roman" w:hAnsi="Times New Roman" w:cs="Times New Roman"/>
                <w:sz w:val="26"/>
                <w:szCs w:val="26"/>
              </w:rPr>
              <w:t>Создание условий</w:t>
            </w:r>
            <w:r w:rsidR="005F71D5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 для развития массовой физической культуры и спорта на территории Нижнеингашского района</w:t>
            </w:r>
            <w:r w:rsidR="00CC062D" w:rsidRPr="000650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4960599" w14:textId="68B5600E" w:rsidR="00147828" w:rsidRPr="0006501F" w:rsidRDefault="00EE37EC" w:rsidP="00CC062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147828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. Создание условий для успешной социализации молодых людей с ОВЗ в </w:t>
            </w:r>
            <w:r w:rsidR="00147828" w:rsidRPr="0006501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обществе.</w:t>
            </w:r>
          </w:p>
          <w:p w14:paraId="1C7C8ED0" w14:textId="480543ED" w:rsidR="00147828" w:rsidRPr="0006501F" w:rsidRDefault="00EE37EC" w:rsidP="00CC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5. </w:t>
            </w:r>
            <w:r w:rsidR="00147828" w:rsidRPr="000650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Создание условий для </w:t>
            </w:r>
            <w:r w:rsidRPr="000650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обеспечения</w:t>
            </w:r>
            <w:r w:rsidR="00147828" w:rsidRPr="000650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безопасного, качественного отдыха и оздоровления детей в летний период.</w:t>
            </w:r>
          </w:p>
          <w:p w14:paraId="23AA6269" w14:textId="77777777" w:rsidR="00D857FA" w:rsidRDefault="00147828" w:rsidP="00CC06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06501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EE37EC" w:rsidRPr="0006501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Создание условий для улучшения</w:t>
            </w:r>
            <w:r w:rsidRPr="0006501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качества жизни граждан старшего поколения</w:t>
            </w:r>
          </w:p>
          <w:p w14:paraId="1383C0EC" w14:textId="52B8D0DB" w:rsidR="00147828" w:rsidRPr="00D857FA" w:rsidRDefault="00D857FA" w:rsidP="00D857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57F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7. </w:t>
            </w:r>
            <w:r w:rsidRPr="00D857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безопасности в местах массового отдыха. </w:t>
            </w:r>
          </w:p>
        </w:tc>
      </w:tr>
      <w:tr w:rsidR="009959BD" w:rsidRPr="0006501F" w14:paraId="3C5EA4B7" w14:textId="77777777" w:rsidTr="007D6E4D">
        <w:tc>
          <w:tcPr>
            <w:tcW w:w="534" w:type="dxa"/>
          </w:tcPr>
          <w:p w14:paraId="74B31CC1" w14:textId="77777777" w:rsidR="009959BD" w:rsidRPr="0006501F" w:rsidRDefault="009959BD" w:rsidP="007D6E4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3543" w:type="dxa"/>
          </w:tcPr>
          <w:p w14:paraId="6EF9D797" w14:textId="4E3E2FA5" w:rsidR="009959BD" w:rsidRPr="0006501F" w:rsidRDefault="009959BD" w:rsidP="007D6E4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Этапы и сроки реализации межведомственной муниципальной программы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Нижнеингашского района</w:t>
            </w:r>
          </w:p>
        </w:tc>
        <w:tc>
          <w:tcPr>
            <w:tcW w:w="5529" w:type="dxa"/>
          </w:tcPr>
          <w:p w14:paraId="01D0A535" w14:textId="07D514F5" w:rsidR="009959BD" w:rsidRPr="0006501F" w:rsidRDefault="009959BD" w:rsidP="007D6E4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- 2024 годы без деления на этапы</w:t>
            </w:r>
          </w:p>
        </w:tc>
      </w:tr>
      <w:tr w:rsidR="009959BD" w:rsidRPr="0006501F" w14:paraId="45488B2F" w14:textId="77777777" w:rsidTr="007D6E4D">
        <w:tc>
          <w:tcPr>
            <w:tcW w:w="534" w:type="dxa"/>
          </w:tcPr>
          <w:p w14:paraId="15E1DEBF" w14:textId="77777777" w:rsidR="009959BD" w:rsidRPr="0006501F" w:rsidRDefault="009959BD" w:rsidP="00CC062D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543" w:type="dxa"/>
          </w:tcPr>
          <w:p w14:paraId="2D32611B" w14:textId="559888C6" w:rsidR="009959BD" w:rsidRPr="0006501F" w:rsidRDefault="009959BD" w:rsidP="00CC062D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Перечень целевых показателей и показатель результативности межведомственной муниципальной программы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Нижнеингашского района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расшифровкой плановых показателей по годам ее реализации, значения целевых показателей на долгосрочный период</w:t>
            </w:r>
          </w:p>
        </w:tc>
        <w:tc>
          <w:tcPr>
            <w:tcW w:w="5529" w:type="dxa"/>
          </w:tcPr>
          <w:p w14:paraId="53F6FCAE" w14:textId="49553384" w:rsidR="009959BD" w:rsidRPr="0006501F" w:rsidRDefault="00D857FA" w:rsidP="00CC062D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показатели и показатели</w:t>
            </w:r>
            <w:r w:rsidR="009959B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результативности межведомственной муниципальной программы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Нижнеингашского района </w:t>
            </w:r>
            <w:r w:rsidR="009959B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расшифровкой плановых показателей по годам ее реализации, значения целевых показателей на долгосрочный период представлены в приложении № 1 к паспорту межведомственной муниципальной программы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Нижнеингашского района</w:t>
            </w:r>
          </w:p>
        </w:tc>
      </w:tr>
      <w:tr w:rsidR="009959BD" w:rsidRPr="0006501F" w14:paraId="527D32E3" w14:textId="77777777" w:rsidTr="007D6E4D">
        <w:trPr>
          <w:trHeight w:val="2430"/>
        </w:trPr>
        <w:tc>
          <w:tcPr>
            <w:tcW w:w="534" w:type="dxa"/>
          </w:tcPr>
          <w:p w14:paraId="0B105A1A" w14:textId="77777777" w:rsidR="009959BD" w:rsidRPr="0006501F" w:rsidRDefault="009959BD" w:rsidP="007D6E4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14:paraId="4F0491EC" w14:textId="645BD4F1" w:rsidR="009959BD" w:rsidRPr="0006501F" w:rsidRDefault="009959BD" w:rsidP="000D651D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Информация по ресурсному обеспечению межведомственной муниципальной программы</w:t>
            </w:r>
            <w:r w:rsidR="000D651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Нижнеингашского района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в том числе в разбивке по источникам финансирования по годам реализации программы</w:t>
            </w:r>
          </w:p>
        </w:tc>
        <w:tc>
          <w:tcPr>
            <w:tcW w:w="5529" w:type="dxa"/>
          </w:tcPr>
          <w:p w14:paraId="571818D3" w14:textId="33554347" w:rsidR="009959BD" w:rsidRPr="0006501F" w:rsidRDefault="000D651D" w:rsidP="00EE37E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 межведомственной</w:t>
            </w:r>
            <w:r w:rsidR="009959B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муниципальной программы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Нижнеингашского района </w:t>
            </w:r>
            <w:r w:rsidR="009959B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реализуются за счет средств иных муниципальных программ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Нижнеингашского района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                                                                                </w:t>
            </w:r>
            <w:r w:rsidR="009959B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06501F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образования Нижнеингашского района»</w:t>
            </w:r>
            <w:r w:rsidR="009959BD" w:rsidRPr="0006501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</w:t>
            </w:r>
            <w:r w:rsidR="009959BD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«Развитие культуры Нижнеингашского района»</w:t>
            </w:r>
            <w:r w:rsidR="009959BD" w:rsidRPr="0006501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2015C5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  </w:t>
            </w:r>
            <w:r w:rsidR="009959BD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6501F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физической культуры, спорта в Нижнеингашском районе»</w:t>
            </w:r>
            <w:r w:rsidR="009959BD" w:rsidRPr="0006501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</w:t>
            </w:r>
            <w:r w:rsidR="005F71D5" w:rsidRPr="0006501F">
              <w:rPr>
                <w:rFonts w:ascii="Times New Roman" w:hAnsi="Times New Roman" w:cs="Times New Roman"/>
                <w:sz w:val="26"/>
                <w:szCs w:val="26"/>
              </w:rPr>
              <w:t>- «Развитие сельского хозяйства в Нижнеингашском районе»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                                              </w:t>
            </w:r>
            <w:r w:rsidR="009959BD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«Молодежь Нижнеингашского района в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XXI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веке»</w:t>
            </w:r>
            <w:r w:rsidR="002015C5"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                                                                               -</w:t>
            </w:r>
            <w:r w:rsidR="002015C5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 «Реформирование и модернизация жилищно-коммунального хозяйства и повышение энергетической эффективности в Нижнеингашском районе»</w:t>
            </w:r>
            <w:r w:rsidR="00763407"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959BD" w:rsidRPr="0006501F" w14:paraId="50631553" w14:textId="77777777" w:rsidTr="007D6E4D">
        <w:tc>
          <w:tcPr>
            <w:tcW w:w="534" w:type="dxa"/>
          </w:tcPr>
          <w:p w14:paraId="28161F4F" w14:textId="77777777" w:rsidR="009959BD" w:rsidRPr="0006501F" w:rsidRDefault="009959BD" w:rsidP="00CC062D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543" w:type="dxa"/>
          </w:tcPr>
          <w:p w14:paraId="09E5A48E" w14:textId="30292BB4" w:rsidR="009959BD" w:rsidRPr="0006501F" w:rsidRDefault="009959BD" w:rsidP="00CC062D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Ожидаемые конечные результаты реализации межведомственной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муниципальной программы</w:t>
            </w:r>
            <w:r w:rsidR="00763407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63407"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Нижнеингашского района</w:t>
            </w:r>
          </w:p>
        </w:tc>
        <w:tc>
          <w:tcPr>
            <w:tcW w:w="5529" w:type="dxa"/>
          </w:tcPr>
          <w:p w14:paraId="2B4ABEA9" w14:textId="6E62E58D" w:rsidR="009959BD" w:rsidRPr="0006501F" w:rsidRDefault="009959BD" w:rsidP="00CC062D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Реализация межведомственной муниципальной программы </w:t>
            </w:r>
            <w:r w:rsidR="00763407"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Нижнеингашского района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обеспечит до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стижение следующих </w:t>
            </w:r>
            <w:r w:rsidR="00EE37EC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результатов:                                                                            </w:t>
            </w:r>
          </w:p>
          <w:p w14:paraId="6D81297E" w14:textId="5EDFF5A1" w:rsidR="009959BD" w:rsidRPr="0006501F" w:rsidRDefault="009959BD" w:rsidP="00CC062D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создание системы информирования населения муниципального образования </w:t>
            </w:r>
            <w:r w:rsidR="00481AD6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Нжнеингашский район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 факторах риска и профилактики заболеваний;</w:t>
            </w:r>
          </w:p>
          <w:p w14:paraId="44B43507" w14:textId="6DC66224" w:rsidR="009959BD" w:rsidRPr="0006501F" w:rsidRDefault="00481AD6" w:rsidP="00CC0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оздоровления населения</w:t>
            </w:r>
            <w:r w:rsidR="00DC2B11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через:</w:t>
            </w:r>
            <w:r w:rsidR="00DC2B11" w:rsidRPr="0006501F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оздоровление детей школьного возраста,</w:t>
            </w:r>
            <w:r w:rsidR="009774AA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безопасность</w:t>
            </w:r>
            <w:r w:rsidR="00D857FA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 в местах массового отдыха,</w:t>
            </w:r>
            <w:r w:rsidR="00DC2B11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развитие массов</w:t>
            </w:r>
            <w:r w:rsidR="00DC2B11" w:rsidRPr="0006501F">
              <w:rPr>
                <w:rFonts w:ascii="Times New Roman" w:hAnsi="Times New Roman" w:cs="Times New Roman"/>
                <w:sz w:val="26"/>
                <w:szCs w:val="26"/>
              </w:rPr>
              <w:t>ой физической культуры и спорта, снижение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 негативного воздействия отходов на окружающую среду и </w:t>
            </w:r>
            <w:r w:rsidR="00DC2B11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здоровье, увеличение доли 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населенны</w:t>
            </w:r>
            <w:r w:rsidR="009774AA">
              <w:rPr>
                <w:rFonts w:ascii="Times New Roman" w:hAnsi="Times New Roman" w:cs="Times New Roman"/>
                <w:sz w:val="26"/>
                <w:szCs w:val="26"/>
              </w:rPr>
              <w:t>х пунктов района, обеспеченных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 питьевой  водой надлежащего качества;</w:t>
            </w:r>
            <w:r w:rsidR="00DC2B11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501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увеличение доли </w:t>
            </w:r>
            <w:r w:rsidRPr="0006501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пожилых людей, вовлеченных в районные мероприятия</w:t>
            </w:r>
            <w:r w:rsidR="00DC2B11" w:rsidRPr="0006501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  в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овлечение молодых людей с ОВЗ в мероприятия молодёжной политики.</w:t>
            </w:r>
          </w:p>
        </w:tc>
      </w:tr>
      <w:tr w:rsidR="009959BD" w:rsidRPr="0006501F" w14:paraId="186A6648" w14:textId="77777777" w:rsidTr="007D6E4D">
        <w:tc>
          <w:tcPr>
            <w:tcW w:w="534" w:type="dxa"/>
          </w:tcPr>
          <w:p w14:paraId="0435EB72" w14:textId="77777777" w:rsidR="009959BD" w:rsidRPr="0006501F" w:rsidRDefault="009959BD" w:rsidP="00CC062D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3543" w:type="dxa"/>
          </w:tcPr>
          <w:p w14:paraId="51D00FA6" w14:textId="49E1F574" w:rsidR="009959BD" w:rsidRPr="0006501F" w:rsidRDefault="009959BD" w:rsidP="00CC062D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Система контроля исполнения межведомственной муниципальной программы</w:t>
            </w:r>
            <w:r w:rsidR="0019564D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9564D"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Нижнеингашского района</w:t>
            </w:r>
          </w:p>
        </w:tc>
        <w:tc>
          <w:tcPr>
            <w:tcW w:w="5529" w:type="dxa"/>
          </w:tcPr>
          <w:p w14:paraId="6DE819FA" w14:textId="77777777" w:rsidR="0019564D" w:rsidRPr="0006501F" w:rsidRDefault="009959BD" w:rsidP="00CC062D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19564D"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района по социальным вопросам </w:t>
            </w:r>
          </w:p>
          <w:p w14:paraId="35F523C7" w14:textId="7C398E91" w:rsidR="009959BD" w:rsidRPr="0006501F" w:rsidRDefault="009959BD" w:rsidP="00CC062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44E29B97" w14:textId="77777777" w:rsidR="009959BD" w:rsidRPr="0006501F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B8F415B" w14:textId="77777777" w:rsidR="0063729C" w:rsidRPr="0006501F" w:rsidRDefault="009959BD" w:rsidP="0063729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3729C" w:rsidRPr="0006501F">
        <w:rPr>
          <w:rFonts w:ascii="Times New Roman" w:hAnsi="Times New Roman" w:cs="Times New Roman"/>
          <w:sz w:val="26"/>
          <w:szCs w:val="26"/>
        </w:rPr>
        <w:t>Общая характеристика</w:t>
      </w:r>
    </w:p>
    <w:p w14:paraId="453EE3C8" w14:textId="61CB0118" w:rsidR="009959BD" w:rsidRPr="0006501F" w:rsidRDefault="009959BD" w:rsidP="0063729C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721AAF" w14:textId="6F8C0A80" w:rsidR="00877612" w:rsidRPr="0006501F" w:rsidRDefault="009959BD" w:rsidP="00877612">
      <w:pPr>
        <w:pStyle w:val="a9"/>
        <w:shd w:val="clear" w:color="auto" w:fill="FFFFFF"/>
        <w:spacing w:before="0" w:beforeAutospacing="0"/>
        <w:jc w:val="both"/>
        <w:rPr>
          <w:sz w:val="26"/>
          <w:szCs w:val="26"/>
        </w:rPr>
      </w:pPr>
      <w:r w:rsidRPr="0006501F">
        <w:rPr>
          <w:color w:val="000000" w:themeColor="text1"/>
          <w:sz w:val="26"/>
          <w:szCs w:val="26"/>
        </w:rPr>
        <w:tab/>
      </w:r>
      <w:r w:rsidR="00877612" w:rsidRPr="0006501F">
        <w:rPr>
          <w:sz w:val="26"/>
          <w:szCs w:val="26"/>
        </w:rPr>
        <w:t xml:space="preserve">Нижнеингашский район образован 4 апреля 1924 года. Он расположен в восточной части Красноярского края и граничит на севере с </w:t>
      </w:r>
      <w:r w:rsidR="00B97D34" w:rsidRPr="0006501F">
        <w:rPr>
          <w:sz w:val="26"/>
          <w:szCs w:val="26"/>
        </w:rPr>
        <w:t>Абанским</w:t>
      </w:r>
      <w:r w:rsidR="00877612" w:rsidRPr="0006501F">
        <w:rPr>
          <w:sz w:val="26"/>
          <w:szCs w:val="26"/>
        </w:rPr>
        <w:t>, на юго-западе с Иланским районами, на востоке - с Тайшетским районом Иркутской области. Расстояние до Красноярска 310 км. Районным центром является поселок городского типа Нижний Ингаш. В состав района входят 16 муниципальных образований: 2 поселения городского типа, 14 сельсоветов. Площадь территории района составляет 6143,39 кв. км.   Территорию района пересекает железнодорожная магистраль Москва-Владивосток протяженностью 79 км. В пределах территории района находится 9 железнодорожных станций. Кроме того, через район проходят федеральная автодорога Р-255 «Сибирь», протяженностью 90 км, магистральный нефтепровод Омск – Иркутск, Анджеро – Судженск – Красноярск – Иркутск, магистральные электросети ЛЭП – 500 и ЛЭП – 110.</w:t>
      </w:r>
    </w:p>
    <w:p w14:paraId="6A7BCD54" w14:textId="6D88136D" w:rsidR="00B97D34" w:rsidRPr="0006501F" w:rsidRDefault="00B97D34" w:rsidP="00B97D34">
      <w:pPr>
        <w:pStyle w:val="a9"/>
        <w:shd w:val="clear" w:color="auto" w:fill="FFFFFF"/>
        <w:spacing w:before="0" w:beforeAutospacing="0"/>
        <w:jc w:val="center"/>
        <w:rPr>
          <w:sz w:val="26"/>
          <w:szCs w:val="26"/>
        </w:rPr>
      </w:pPr>
      <w:r w:rsidRPr="0006501F">
        <w:rPr>
          <w:sz w:val="26"/>
          <w:szCs w:val="26"/>
          <w:lang w:val="en-US"/>
        </w:rPr>
        <w:t>II</w:t>
      </w:r>
      <w:r w:rsidRPr="0006501F">
        <w:rPr>
          <w:sz w:val="26"/>
          <w:szCs w:val="26"/>
        </w:rPr>
        <w:t>.</w:t>
      </w:r>
      <w:r w:rsidRPr="0006501F">
        <w:rPr>
          <w:sz w:val="26"/>
          <w:szCs w:val="26"/>
          <w:lang w:val="en-US"/>
        </w:rPr>
        <w:t>I</w:t>
      </w:r>
      <w:r w:rsidRPr="0006501F">
        <w:rPr>
          <w:sz w:val="26"/>
          <w:szCs w:val="26"/>
        </w:rPr>
        <w:t>. Демографическая характеристика</w:t>
      </w:r>
    </w:p>
    <w:p w14:paraId="23AF4658" w14:textId="182FBD84" w:rsidR="00CC062D" w:rsidRPr="0006501F" w:rsidRDefault="00CC062D" w:rsidP="000841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 населения составляет на 01.01.2020 года 28 607 человек.  Трудоспособное население -18258 человек, пенсионного возраста – 4628 человек, детей от 0 до15 лет – 5721 человек. Родилось за истекший период 234 ребёнка. Браков было заключено – 698, разводов – 95. Приехало в Нижнеингашский район 628 граждан, выехало – 1048. Миграционный отток составил   минус 350 человек</w:t>
      </w:r>
      <w:r w:rsidR="00B97D34"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6501F">
        <w:rPr>
          <w:rFonts w:ascii="Times New Roman" w:hAnsi="Times New Roman" w:cs="Times New Roman"/>
          <w:sz w:val="26"/>
          <w:szCs w:val="26"/>
        </w:rPr>
        <w:t xml:space="preserve">Анализ </w:t>
      </w:r>
      <w:r w:rsidRPr="0006501F">
        <w:rPr>
          <w:rFonts w:ascii="Times New Roman" w:hAnsi="Times New Roman" w:cs="Times New Roman"/>
          <w:sz w:val="26"/>
          <w:szCs w:val="26"/>
        </w:rPr>
        <w:lastRenderedPageBreak/>
        <w:t xml:space="preserve">смертности за 2020 год: в 2020 году </w:t>
      </w:r>
      <w:r w:rsidR="009774AA">
        <w:rPr>
          <w:rFonts w:ascii="Times New Roman" w:hAnsi="Times New Roman" w:cs="Times New Roman"/>
          <w:sz w:val="26"/>
          <w:szCs w:val="26"/>
        </w:rPr>
        <w:t>умерло</w:t>
      </w:r>
      <w:r w:rsidRPr="0006501F">
        <w:rPr>
          <w:rFonts w:ascii="Times New Roman" w:hAnsi="Times New Roman" w:cs="Times New Roman"/>
          <w:sz w:val="26"/>
          <w:szCs w:val="26"/>
        </w:rPr>
        <w:t xml:space="preserve">   - 437 (1527 на 100 т). </w:t>
      </w:r>
      <w:r w:rsidR="00401C5E" w:rsidRPr="0006501F">
        <w:rPr>
          <w:rFonts w:ascii="Times New Roman" w:hAnsi="Times New Roman" w:cs="Times New Roman"/>
          <w:sz w:val="26"/>
          <w:szCs w:val="26"/>
        </w:rPr>
        <w:t>В 2019</w:t>
      </w:r>
      <w:r w:rsidRPr="0006501F">
        <w:rPr>
          <w:rFonts w:ascii="Times New Roman" w:hAnsi="Times New Roman" w:cs="Times New Roman"/>
          <w:sz w:val="26"/>
          <w:szCs w:val="26"/>
        </w:rPr>
        <w:t>– 372 (1282 на 100 т).</w:t>
      </w:r>
    </w:p>
    <w:p w14:paraId="344A986F" w14:textId="3232092F" w:rsidR="00CC062D" w:rsidRPr="0006501F" w:rsidRDefault="00CC062D" w:rsidP="00084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Рост на 16% (65 чел</w:t>
      </w:r>
      <w:r w:rsidR="009774AA">
        <w:rPr>
          <w:rFonts w:ascii="Times New Roman" w:hAnsi="Times New Roman" w:cs="Times New Roman"/>
          <w:sz w:val="26"/>
          <w:szCs w:val="26"/>
        </w:rPr>
        <w:t>.</w:t>
      </w:r>
      <w:r w:rsidRPr="0006501F">
        <w:rPr>
          <w:rFonts w:ascii="Times New Roman" w:hAnsi="Times New Roman" w:cs="Times New Roman"/>
          <w:sz w:val="26"/>
          <w:szCs w:val="26"/>
        </w:rPr>
        <w:t>).</w:t>
      </w:r>
      <w:r w:rsidR="00B97D34" w:rsidRPr="0006501F">
        <w:rPr>
          <w:rFonts w:ascii="Times New Roman" w:hAnsi="Times New Roman" w:cs="Times New Roman"/>
          <w:sz w:val="26"/>
          <w:szCs w:val="26"/>
        </w:rPr>
        <w:t xml:space="preserve"> </w:t>
      </w:r>
      <w:r w:rsidRPr="0006501F">
        <w:rPr>
          <w:rFonts w:ascii="Times New Roman" w:hAnsi="Times New Roman" w:cs="Times New Roman"/>
          <w:sz w:val="26"/>
          <w:szCs w:val="26"/>
        </w:rPr>
        <w:t>На первом месте –</w:t>
      </w:r>
      <w:r w:rsidR="009774AA">
        <w:rPr>
          <w:rFonts w:ascii="Times New Roman" w:hAnsi="Times New Roman" w:cs="Times New Roman"/>
          <w:sz w:val="26"/>
          <w:szCs w:val="26"/>
        </w:rPr>
        <w:t xml:space="preserve"> болезни системы кровообращения (далее -</w:t>
      </w:r>
      <w:r w:rsidRPr="0006501F">
        <w:rPr>
          <w:rFonts w:ascii="Times New Roman" w:hAnsi="Times New Roman" w:cs="Times New Roman"/>
          <w:sz w:val="26"/>
          <w:szCs w:val="26"/>
        </w:rPr>
        <w:t>БСК</w:t>
      </w:r>
      <w:r w:rsidR="009774AA">
        <w:rPr>
          <w:rFonts w:ascii="Times New Roman" w:hAnsi="Times New Roman" w:cs="Times New Roman"/>
          <w:sz w:val="26"/>
          <w:szCs w:val="26"/>
        </w:rPr>
        <w:t>)</w:t>
      </w:r>
      <w:r w:rsidR="00B97D34" w:rsidRPr="0006501F">
        <w:rPr>
          <w:rFonts w:ascii="Times New Roman" w:hAnsi="Times New Roman" w:cs="Times New Roman"/>
          <w:sz w:val="26"/>
          <w:szCs w:val="26"/>
        </w:rPr>
        <w:t>, н</w:t>
      </w:r>
      <w:r w:rsidRPr="0006501F">
        <w:rPr>
          <w:rFonts w:ascii="Times New Roman" w:hAnsi="Times New Roman" w:cs="Times New Roman"/>
          <w:sz w:val="26"/>
          <w:szCs w:val="26"/>
        </w:rPr>
        <w:t xml:space="preserve">а втором – </w:t>
      </w:r>
      <w:r w:rsidR="009774AA">
        <w:rPr>
          <w:rFonts w:ascii="Times New Roman" w:hAnsi="Times New Roman" w:cs="Times New Roman"/>
          <w:sz w:val="26"/>
          <w:szCs w:val="26"/>
        </w:rPr>
        <w:t xml:space="preserve">злокачественные новообразования (далее - </w:t>
      </w:r>
      <w:r w:rsidRPr="0006501F">
        <w:rPr>
          <w:rFonts w:ascii="Times New Roman" w:hAnsi="Times New Roman" w:cs="Times New Roman"/>
          <w:sz w:val="26"/>
          <w:szCs w:val="26"/>
        </w:rPr>
        <w:t>ЗНО</w:t>
      </w:r>
      <w:r w:rsidR="009774AA">
        <w:rPr>
          <w:rFonts w:ascii="Times New Roman" w:hAnsi="Times New Roman" w:cs="Times New Roman"/>
          <w:sz w:val="26"/>
          <w:szCs w:val="26"/>
        </w:rPr>
        <w:t>)</w:t>
      </w:r>
      <w:r w:rsidR="00B97D34" w:rsidRPr="0006501F">
        <w:rPr>
          <w:rFonts w:ascii="Times New Roman" w:hAnsi="Times New Roman" w:cs="Times New Roman"/>
          <w:sz w:val="26"/>
          <w:szCs w:val="26"/>
        </w:rPr>
        <w:t>, н</w:t>
      </w:r>
      <w:r w:rsidRPr="0006501F">
        <w:rPr>
          <w:rFonts w:ascii="Times New Roman" w:hAnsi="Times New Roman" w:cs="Times New Roman"/>
          <w:sz w:val="26"/>
          <w:szCs w:val="26"/>
        </w:rPr>
        <w:t>а третьем – бронхолегочные заболевания.</w:t>
      </w:r>
    </w:p>
    <w:p w14:paraId="7532D30F" w14:textId="099F945D" w:rsidR="009774AA" w:rsidRPr="009774AA" w:rsidRDefault="009774AA" w:rsidP="009774A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02F3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02F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Причины смертности</w:t>
      </w:r>
    </w:p>
    <w:p w14:paraId="2CC6A40E" w14:textId="44972352" w:rsidR="00CC062D" w:rsidRPr="0006501F" w:rsidRDefault="00CC062D" w:rsidP="0008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В 2020 году всего умерло 204 человека от болезней системы кровообращения, что составляет 703 чел</w:t>
      </w:r>
      <w:r w:rsidR="00B97D34" w:rsidRPr="0006501F">
        <w:rPr>
          <w:rFonts w:ascii="Times New Roman" w:hAnsi="Times New Roman" w:cs="Times New Roman"/>
          <w:sz w:val="26"/>
          <w:szCs w:val="26"/>
        </w:rPr>
        <w:t xml:space="preserve">. </w:t>
      </w:r>
      <w:r w:rsidRPr="0006501F">
        <w:rPr>
          <w:rFonts w:ascii="Times New Roman" w:hAnsi="Times New Roman" w:cs="Times New Roman"/>
          <w:sz w:val="26"/>
          <w:szCs w:val="26"/>
        </w:rPr>
        <w:t xml:space="preserve"> на 100 тыс. населения. По сравнению с 2019 годом смертность увеличилась на 8 %, (в 2019 году всего в абсолютных цифрах – 188 чел</w:t>
      </w:r>
      <w:r w:rsidR="00B97D34" w:rsidRPr="0006501F">
        <w:rPr>
          <w:rFonts w:ascii="Times New Roman" w:hAnsi="Times New Roman" w:cs="Times New Roman"/>
          <w:sz w:val="26"/>
          <w:szCs w:val="26"/>
        </w:rPr>
        <w:t>.</w:t>
      </w:r>
      <w:r w:rsidRPr="0006501F">
        <w:rPr>
          <w:rFonts w:ascii="Times New Roman" w:hAnsi="Times New Roman" w:cs="Times New Roman"/>
          <w:sz w:val="26"/>
          <w:szCs w:val="26"/>
        </w:rPr>
        <w:t>, на 100 тыс. населения – 648).</w:t>
      </w:r>
    </w:p>
    <w:p w14:paraId="5B907CBC" w14:textId="7BD0C06C" w:rsidR="00CC062D" w:rsidRPr="0006501F" w:rsidRDefault="00CC062D" w:rsidP="0008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По сравнению с 2019 годом наблюдается рост заболеваемости ОНМК на 12%, с 382 до 431 на 100 тыс.</w:t>
      </w:r>
      <w:r w:rsidR="009774AA">
        <w:rPr>
          <w:rFonts w:ascii="Times New Roman" w:hAnsi="Times New Roman" w:cs="Times New Roman"/>
          <w:sz w:val="26"/>
          <w:szCs w:val="26"/>
        </w:rPr>
        <w:t xml:space="preserve"> </w:t>
      </w:r>
      <w:r w:rsidRPr="0006501F">
        <w:rPr>
          <w:rFonts w:ascii="Times New Roman" w:hAnsi="Times New Roman" w:cs="Times New Roman"/>
          <w:sz w:val="26"/>
          <w:szCs w:val="26"/>
        </w:rPr>
        <w:t>нас</w:t>
      </w:r>
      <w:r w:rsidR="00B97D34" w:rsidRPr="0006501F">
        <w:rPr>
          <w:rFonts w:ascii="Times New Roman" w:hAnsi="Times New Roman" w:cs="Times New Roman"/>
          <w:sz w:val="26"/>
          <w:szCs w:val="26"/>
        </w:rPr>
        <w:t>еления</w:t>
      </w:r>
      <w:r w:rsidRPr="0006501F">
        <w:rPr>
          <w:rFonts w:ascii="Times New Roman" w:hAnsi="Times New Roman" w:cs="Times New Roman"/>
          <w:sz w:val="26"/>
          <w:szCs w:val="26"/>
        </w:rPr>
        <w:t xml:space="preserve">. Смертность от ОНМК в 2019 году – 96,5 </w:t>
      </w:r>
      <w:r w:rsidRPr="0006501F">
        <w:rPr>
          <w:rFonts w:ascii="Times New Roman" w:hAnsi="Times New Roman" w:cs="Times New Roman"/>
          <w:sz w:val="26"/>
          <w:szCs w:val="26"/>
        </w:rPr>
        <w:br/>
        <w:t>в 2020 г – 132 на 100 тыс</w:t>
      </w:r>
      <w:r w:rsidR="009774AA">
        <w:rPr>
          <w:rFonts w:ascii="Times New Roman" w:hAnsi="Times New Roman" w:cs="Times New Roman"/>
          <w:sz w:val="26"/>
          <w:szCs w:val="26"/>
        </w:rPr>
        <w:t>.</w:t>
      </w:r>
      <w:r w:rsidRPr="0006501F">
        <w:rPr>
          <w:rFonts w:ascii="Times New Roman" w:hAnsi="Times New Roman" w:cs="Times New Roman"/>
          <w:sz w:val="26"/>
          <w:szCs w:val="26"/>
        </w:rPr>
        <w:t xml:space="preserve"> нас., рост на 37%. Летальность в стационаре от ОНМК в 2020 г – 52 %, что выше 2019 года на 6 %. Смертность от ОИМ в 2019 г на 100 тыс</w:t>
      </w:r>
      <w:r w:rsidR="009774AA">
        <w:rPr>
          <w:rFonts w:ascii="Times New Roman" w:hAnsi="Times New Roman" w:cs="Times New Roman"/>
          <w:sz w:val="26"/>
          <w:szCs w:val="26"/>
        </w:rPr>
        <w:t>.</w:t>
      </w:r>
      <w:r w:rsidRPr="0006501F">
        <w:rPr>
          <w:rFonts w:ascii="Times New Roman" w:hAnsi="Times New Roman" w:cs="Times New Roman"/>
          <w:sz w:val="26"/>
          <w:szCs w:val="26"/>
        </w:rPr>
        <w:t xml:space="preserve"> нас – 20,7, в 20 – 28, 0 на 100 тыс</w:t>
      </w:r>
      <w:r w:rsidR="009774AA">
        <w:rPr>
          <w:rFonts w:ascii="Times New Roman" w:hAnsi="Times New Roman" w:cs="Times New Roman"/>
          <w:sz w:val="26"/>
          <w:szCs w:val="26"/>
        </w:rPr>
        <w:t>.</w:t>
      </w:r>
      <w:r w:rsidRPr="0006501F">
        <w:rPr>
          <w:rFonts w:ascii="Times New Roman" w:hAnsi="Times New Roman" w:cs="Times New Roman"/>
          <w:sz w:val="26"/>
          <w:szCs w:val="26"/>
        </w:rPr>
        <w:t xml:space="preserve"> нас., рост на 35%. Летальность в стационаре снизилась на 17 %.</w:t>
      </w:r>
    </w:p>
    <w:p w14:paraId="510E155B" w14:textId="5D10BC2D" w:rsidR="00CC062D" w:rsidRDefault="00CC062D" w:rsidP="0008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За 12 месяцев 2020г умерло 45 чел. по причине ЗНО, из них 62% в возрасте 65 лет и старше. Смертность от ЗНО на 100 тыс. населения составила 248,2, что на 2,5   % бол</w:t>
      </w:r>
      <w:r w:rsidR="009774AA">
        <w:rPr>
          <w:rFonts w:ascii="Times New Roman" w:hAnsi="Times New Roman" w:cs="Times New Roman"/>
          <w:sz w:val="26"/>
          <w:szCs w:val="26"/>
        </w:rPr>
        <w:t>ьше по сравнению с 2019 годом (</w:t>
      </w:r>
      <w:r w:rsidRPr="0006501F">
        <w:rPr>
          <w:rFonts w:ascii="Times New Roman" w:hAnsi="Times New Roman" w:cs="Times New Roman"/>
          <w:sz w:val="26"/>
          <w:szCs w:val="26"/>
        </w:rPr>
        <w:t>217 на 100 тыс. нас). В структуре смертности на 1 месте ЗНО легких, бронхов, трахеи – 20%. 2 место – желудок – 10 %, 3 место толстый кишечник – 9%.</w:t>
      </w:r>
    </w:p>
    <w:p w14:paraId="6F6B0F0A" w14:textId="77777777" w:rsidR="00084114" w:rsidRPr="0006501F" w:rsidRDefault="00084114" w:rsidP="0008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5634D4" w14:textId="77777777" w:rsidR="00CC062D" w:rsidRPr="0006501F" w:rsidRDefault="00CC062D" w:rsidP="00CC062D">
      <w:pPr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Смертность от болезней органов дыхания:</w:t>
      </w:r>
    </w:p>
    <w:p w14:paraId="1A356AA8" w14:textId="660FF425" w:rsidR="00CC062D" w:rsidRPr="0006501F" w:rsidRDefault="00CC062D" w:rsidP="00084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2020 – 24 умерших, 2019 год – 15 умерших (из них пневмонии:2020 – 12, 2019г – 6 чел</w:t>
      </w:r>
      <w:r w:rsidR="009774AA">
        <w:rPr>
          <w:rFonts w:ascii="Times New Roman" w:hAnsi="Times New Roman" w:cs="Times New Roman"/>
          <w:sz w:val="26"/>
          <w:szCs w:val="26"/>
        </w:rPr>
        <w:t>.</w:t>
      </w:r>
      <w:r w:rsidRPr="0006501F">
        <w:rPr>
          <w:rFonts w:ascii="Times New Roman" w:hAnsi="Times New Roman" w:cs="Times New Roman"/>
          <w:sz w:val="26"/>
          <w:szCs w:val="26"/>
        </w:rPr>
        <w:t>).</w:t>
      </w:r>
    </w:p>
    <w:p w14:paraId="0E496702" w14:textId="77777777" w:rsidR="00CC062D" w:rsidRPr="0006501F" w:rsidRDefault="00CC062D" w:rsidP="00084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Смертность от заболевания органов пищеварения:</w:t>
      </w:r>
    </w:p>
    <w:p w14:paraId="31015F24" w14:textId="77777777" w:rsidR="00CC062D" w:rsidRPr="0006501F" w:rsidRDefault="00CC062D" w:rsidP="00084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2020 г – 17 чел; </w:t>
      </w:r>
    </w:p>
    <w:p w14:paraId="1CABB063" w14:textId="77777777" w:rsidR="00CC062D" w:rsidRPr="0006501F" w:rsidRDefault="00CC062D" w:rsidP="00084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2019 – 20 чел.</w:t>
      </w:r>
    </w:p>
    <w:p w14:paraId="019A844F" w14:textId="77777777" w:rsidR="00CC062D" w:rsidRPr="0006501F" w:rsidRDefault="00CC062D" w:rsidP="00084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Умерших от </w:t>
      </w:r>
      <w:r w:rsidRPr="0006501F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06501F">
        <w:rPr>
          <w:rFonts w:ascii="Times New Roman" w:hAnsi="Times New Roman" w:cs="Times New Roman"/>
          <w:sz w:val="26"/>
          <w:szCs w:val="26"/>
        </w:rPr>
        <w:t>: в 2020 году – 15 чел., в 2019 -0.</w:t>
      </w:r>
    </w:p>
    <w:p w14:paraId="1FD282F9" w14:textId="77777777" w:rsidR="00CC062D" w:rsidRPr="0006501F" w:rsidRDefault="00CC062D" w:rsidP="00084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Травмы:</w:t>
      </w:r>
    </w:p>
    <w:p w14:paraId="75D4675E" w14:textId="6A6E33EB" w:rsidR="00CC062D" w:rsidRPr="0006501F" w:rsidRDefault="00CC062D" w:rsidP="00084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2020 г -15, 2019 г – 17, по причине ДТП в 2019 г – 1, в 2020 г – 0.</w:t>
      </w:r>
    </w:p>
    <w:p w14:paraId="10D310E3" w14:textId="77777777" w:rsidR="00401C5E" w:rsidRPr="00C842F1" w:rsidRDefault="00401C5E" w:rsidP="0063729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BF9C6A6" w14:textId="5DA7FE49" w:rsidR="0063729C" w:rsidRPr="0006501F" w:rsidRDefault="0063729C" w:rsidP="0063729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FB5E6F" w:rsidRPr="0006501F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 w:rsidR="009774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Характеристика</w:t>
      </w:r>
      <w:r w:rsidR="00FB5E6F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</w:t>
      </w:r>
    </w:p>
    <w:p w14:paraId="28AEF9CA" w14:textId="77777777" w:rsidR="0063729C" w:rsidRPr="0006501F" w:rsidRDefault="0063729C" w:rsidP="0063729C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8B540F5" w14:textId="43F5E909" w:rsidR="009959BD" w:rsidRPr="0006501F" w:rsidRDefault="009959BD" w:rsidP="00637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ежведомственная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муниципальная </w:t>
      </w: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9564D" w:rsidRPr="0006501F">
        <w:rPr>
          <w:rFonts w:ascii="Times New Roman" w:hAnsi="Times New Roman" w:cs="Times New Roman"/>
          <w:color w:val="000000"/>
          <w:sz w:val="26"/>
          <w:szCs w:val="26"/>
        </w:rPr>
        <w:t xml:space="preserve">Нижнеингашского района </w:t>
      </w:r>
      <w:r w:rsidR="0019564D"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9564D" w:rsidRPr="0006501F">
        <w:rPr>
          <w:rFonts w:ascii="Times New Roman" w:hAnsi="Times New Roman" w:cs="Times New Roman"/>
          <w:sz w:val="26"/>
          <w:szCs w:val="26"/>
        </w:rPr>
        <w:t>Укрепление общественного здоровья</w:t>
      </w:r>
      <w:r w:rsidR="0019564D"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2021-2024 годы»</w:t>
      </w:r>
      <w:r w:rsidR="0019564D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Программа) разработана в связи с необходимостью достижения высокого уровня здоровья настоящих и будущих поколений жителей </w:t>
      </w:r>
      <w:r w:rsidR="0019564D" w:rsidRPr="0006501F">
        <w:rPr>
          <w:rFonts w:ascii="Times New Roman" w:hAnsi="Times New Roman" w:cs="Times New Roman"/>
          <w:color w:val="000000"/>
          <w:sz w:val="26"/>
          <w:szCs w:val="26"/>
        </w:rPr>
        <w:t>Нижнеингашского района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том числе формирования ответственного отношения </w:t>
      </w:r>
      <w:r w:rsidR="0019564D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жителей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своему здоровью, создания условий для ведения здорового образа жизни, сохранения и развития человеческого потенциала в </w:t>
      </w:r>
      <w:r w:rsidR="0019564D" w:rsidRPr="0006501F">
        <w:rPr>
          <w:rFonts w:ascii="Times New Roman" w:hAnsi="Times New Roman" w:cs="Times New Roman"/>
          <w:color w:val="000000"/>
          <w:sz w:val="26"/>
          <w:szCs w:val="26"/>
        </w:rPr>
        <w:t>Нижнеингашском районе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C89AD8C" w14:textId="34C0FCB4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Представленная Программа призвана способствовать более полному удовлетворению потребностей населения </w:t>
      </w:r>
      <w:r w:rsidR="0019564D" w:rsidRPr="0006501F">
        <w:rPr>
          <w:rFonts w:ascii="Times New Roman" w:hAnsi="Times New Roman" w:cs="Times New Roman"/>
          <w:color w:val="000000"/>
          <w:sz w:val="26"/>
          <w:szCs w:val="26"/>
        </w:rPr>
        <w:t>Нижнеингашского района</w:t>
      </w:r>
      <w:r w:rsidR="0019564D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формировании благоприятной для жизни и здоровья </w:t>
      </w:r>
      <w:r w:rsidR="009774AA">
        <w:rPr>
          <w:rFonts w:ascii="Times New Roman" w:hAnsi="Times New Roman" w:cs="Times New Roman"/>
          <w:color w:val="000000" w:themeColor="text1"/>
          <w:sz w:val="26"/>
          <w:szCs w:val="26"/>
        </w:rPr>
        <w:t>благопри</w:t>
      </w:r>
      <w:r w:rsidR="006D0AA9">
        <w:rPr>
          <w:rFonts w:ascii="Times New Roman" w:hAnsi="Times New Roman" w:cs="Times New Roman"/>
          <w:color w:val="000000" w:themeColor="text1"/>
          <w:sz w:val="26"/>
          <w:szCs w:val="26"/>
        </w:rPr>
        <w:t>ятной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среды обитания (социальной, психологической, информационной, экологической), формированию культуры здоровья населения </w:t>
      </w:r>
      <w:r w:rsidR="0019564D" w:rsidRPr="0006501F">
        <w:rPr>
          <w:rFonts w:ascii="Times New Roman" w:hAnsi="Times New Roman" w:cs="Times New Roman"/>
          <w:color w:val="000000"/>
          <w:sz w:val="26"/>
          <w:szCs w:val="26"/>
        </w:rPr>
        <w:t>Нижнеингашского района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ответственного отношения к своему физическому и психологическому здоровью, а также предполагает консолидацию 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усилий органов власти, населения и общественности </w:t>
      </w:r>
      <w:r w:rsidR="0019564D" w:rsidRPr="0006501F">
        <w:rPr>
          <w:rFonts w:ascii="Times New Roman" w:hAnsi="Times New Roman" w:cs="Times New Roman"/>
          <w:color w:val="000000"/>
          <w:sz w:val="26"/>
          <w:szCs w:val="26"/>
        </w:rPr>
        <w:t>Нижнеингашского района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формировании благоприятной городской среды и здорового образа жизни </w:t>
      </w:r>
      <w:r w:rsidR="0019564D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населения.</w:t>
      </w:r>
    </w:p>
    <w:p w14:paraId="719595C7" w14:textId="71A2C599" w:rsidR="0063729C" w:rsidRPr="0006501F" w:rsidRDefault="009959BD" w:rsidP="007B4AE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3729C" w:rsidRPr="0006501F">
        <w:rPr>
          <w:rFonts w:ascii="Times New Roman" w:hAnsi="Times New Roman" w:cs="Times New Roman"/>
          <w:sz w:val="26"/>
          <w:szCs w:val="26"/>
          <w:shd w:val="clear" w:color="auto" w:fill="FFFFFF"/>
        </w:rPr>
        <w:t>Понятие здоровый образ жизни включает в себя целый комплекс составляющих компонентов. Это не просто какая-то диета или занятия спортом. ЗОЖ — стиль жизни, направленный на омоложение и оздоровление всего организма, отказ от </w:t>
      </w:r>
      <w:hyperlink r:id="rId9" w:history="1">
        <w:r w:rsidR="0063729C" w:rsidRPr="0006501F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вредных привычек</w:t>
        </w:r>
      </w:hyperlink>
      <w:r w:rsidR="0063729C" w:rsidRPr="0006501F">
        <w:rPr>
          <w:rFonts w:ascii="Times New Roman" w:hAnsi="Times New Roman" w:cs="Times New Roman"/>
          <w:sz w:val="26"/>
          <w:szCs w:val="26"/>
          <w:shd w:val="clear" w:color="auto" w:fill="FFFFFF"/>
        </w:rPr>
        <w:t>, создание режима дня, в котором есть место для полноценного отдыха, продуктивной работы и физической активности.</w:t>
      </w:r>
    </w:p>
    <w:p w14:paraId="75F5CC12" w14:textId="54A59437" w:rsidR="0063729C" w:rsidRPr="0006501F" w:rsidRDefault="0063729C" w:rsidP="006242EF">
      <w:pPr>
        <w:pStyle w:val="a9"/>
        <w:shd w:val="clear" w:color="auto" w:fill="FFFFFF"/>
        <w:spacing w:before="0" w:beforeAutospacing="0" w:after="375" w:afterAutospacing="0"/>
        <w:jc w:val="both"/>
        <w:rPr>
          <w:sz w:val="26"/>
          <w:szCs w:val="26"/>
        </w:rPr>
      </w:pPr>
      <w:r w:rsidRPr="0006501F">
        <w:rPr>
          <w:sz w:val="26"/>
          <w:szCs w:val="26"/>
        </w:rPr>
        <w:t>Здоровый образ жизни включает множество разных компонентов, затрагивающих все сферы человеческой жизни. Их соблюдение поможет </w:t>
      </w:r>
      <w:hyperlink r:id="rId10" w:history="1">
        <w:r w:rsidRPr="0006501F">
          <w:rPr>
            <w:rStyle w:val="aa"/>
            <w:color w:val="auto"/>
            <w:sz w:val="26"/>
            <w:szCs w:val="26"/>
            <w:u w:val="none"/>
          </w:rPr>
          <w:t>улучшить здоровье</w:t>
        </w:r>
      </w:hyperlink>
      <w:r w:rsidRPr="0006501F">
        <w:rPr>
          <w:sz w:val="26"/>
          <w:szCs w:val="26"/>
        </w:rPr>
        <w:t> и прибавить бодрости не только отдельно в</w:t>
      </w:r>
      <w:r w:rsidR="007B4AE2" w:rsidRPr="0006501F">
        <w:rPr>
          <w:sz w:val="26"/>
          <w:szCs w:val="26"/>
        </w:rPr>
        <w:t>зятого человека, но и</w:t>
      </w:r>
      <w:r w:rsidRPr="0006501F">
        <w:rPr>
          <w:sz w:val="26"/>
          <w:szCs w:val="26"/>
        </w:rPr>
        <w:t xml:space="preserve"> всей семье.</w:t>
      </w:r>
      <w:r w:rsidR="007B4AE2" w:rsidRPr="0006501F">
        <w:rPr>
          <w:sz w:val="26"/>
          <w:szCs w:val="26"/>
        </w:rPr>
        <w:t xml:space="preserve"> </w:t>
      </w:r>
      <w:r w:rsidR="00FB5E6F" w:rsidRPr="0006501F">
        <w:rPr>
          <w:sz w:val="26"/>
          <w:szCs w:val="26"/>
        </w:rPr>
        <w:t xml:space="preserve"> </w:t>
      </w:r>
      <w:r w:rsidR="007B4AE2" w:rsidRPr="0006501F">
        <w:rPr>
          <w:color w:val="000000" w:themeColor="text1"/>
          <w:sz w:val="26"/>
          <w:szCs w:val="26"/>
        </w:rPr>
        <w:t>Здоровье —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14:paraId="305D7305" w14:textId="018DD593" w:rsidR="009959BD" w:rsidRPr="0006501F" w:rsidRDefault="00084114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IV</w:t>
      </w:r>
      <w:r w:rsidRPr="000841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959BD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Содержание проблемы и обоснование необходимости ее решения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9959BD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программными методами</w:t>
      </w:r>
    </w:p>
    <w:p w14:paraId="0C124563" w14:textId="77777777" w:rsidR="009959BD" w:rsidRPr="0006501F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3FC8DC7" w14:textId="31477732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Состояние здоровья </w:t>
      </w:r>
      <w:r w:rsidR="00401C5E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— это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важный показатель социального, экономического и экологического благополучия, показатель качества жизни населения </w:t>
      </w:r>
      <w:r w:rsidR="007B4AE2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Нижнеингашского района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D7E893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На состояние здоровья влияет целый ряд различных факторов, таких как безопасность окружающей среды и общества, качество жилья и питания, уровня образования и доходов, и другие.</w:t>
      </w:r>
    </w:p>
    <w:p w14:paraId="1C86958B" w14:textId="7DCFCDCF" w:rsidR="009959BD" w:rsidRPr="0006501F" w:rsidRDefault="009959BD" w:rsidP="00084114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06501F">
        <w:rPr>
          <w:color w:val="000000" w:themeColor="text1"/>
          <w:sz w:val="26"/>
          <w:szCs w:val="26"/>
        </w:rPr>
        <w:tab/>
        <w:t>Проблема здоровья населени</w:t>
      </w:r>
      <w:r w:rsidR="00B157C5" w:rsidRPr="0006501F">
        <w:rPr>
          <w:color w:val="000000" w:themeColor="text1"/>
          <w:sz w:val="26"/>
          <w:szCs w:val="26"/>
        </w:rPr>
        <w:t xml:space="preserve">я </w:t>
      </w:r>
      <w:r w:rsidRPr="0006501F">
        <w:rPr>
          <w:color w:val="000000" w:themeColor="text1"/>
          <w:sz w:val="26"/>
          <w:szCs w:val="26"/>
        </w:rPr>
        <w:t>носит социально-экономический характер: качество здоровья непосредственно влияет на производительность труда; за счет увеличения количества неработающего населения возрастает нагрузка на трудоспособное население, что становится причиной социальной напряженности</w:t>
      </w:r>
      <w:r w:rsidR="00B157C5" w:rsidRPr="0006501F">
        <w:rPr>
          <w:color w:val="000000" w:themeColor="text1"/>
          <w:sz w:val="26"/>
          <w:szCs w:val="26"/>
        </w:rPr>
        <w:t xml:space="preserve"> и неблагополучия</w:t>
      </w:r>
      <w:r w:rsidRPr="0006501F">
        <w:rPr>
          <w:color w:val="000000" w:themeColor="text1"/>
          <w:sz w:val="26"/>
          <w:szCs w:val="26"/>
        </w:rPr>
        <w:t>, приводит к снижению доходов и уровня жизни работающих людей.</w:t>
      </w:r>
    </w:p>
    <w:p w14:paraId="7223AE97" w14:textId="6D107E2B" w:rsidR="009959BD" w:rsidRPr="0006501F" w:rsidRDefault="009959BD" w:rsidP="0008411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Причины неблагоприятных тенденций в состоянии здоровья населения связаны со сформировавшимся образом жизни, состоянием окружающей природной и социальной среды, уровнем развития служб здравоохранения и профилактики заболеваний. </w:t>
      </w:r>
    </w:p>
    <w:p w14:paraId="5DEDC06E" w14:textId="71FE9ED0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Повысить уровень здоровья живущего и будущих поколений населения возможно через формирование </w:t>
      </w:r>
      <w:r w:rsidR="00401C5E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политики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14:paraId="04FC1342" w14:textId="68A2CF4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157C5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Для этого необходим комплексный подход: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объединения усилий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14:paraId="557B6F8A" w14:textId="66197EAB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Настоящая Программа </w:t>
      </w:r>
      <w:r w:rsidR="00401C5E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— это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программа, направленная на формирование «образа жизни» населения </w:t>
      </w:r>
      <w:r w:rsidR="00DC1276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Нижнеингашского района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 котором постепенно, совместными усилиями жителей и органов </w:t>
      </w:r>
      <w:r w:rsidR="00DC1276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местного самоуправления</w:t>
      </w:r>
      <w:r w:rsidR="006D0AA9">
        <w:rPr>
          <w:rFonts w:ascii="Times New Roman" w:hAnsi="Times New Roman" w:cs="Times New Roman"/>
          <w:color w:val="000000" w:themeColor="text1"/>
          <w:sz w:val="26"/>
          <w:szCs w:val="26"/>
        </w:rPr>
        <w:t>, учреждений здравоохранения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образовательны</w:t>
      </w:r>
      <w:r w:rsidR="00DC1276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учреждения и рабочие места, жилье и транспорт, окружающая природная среда станут более </w:t>
      </w:r>
      <w:r w:rsidR="00DC1276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комфортной средой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2B11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для жителей муниципального о</w:t>
      </w:r>
      <w:r w:rsidR="00DC1276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бразования.</w:t>
      </w:r>
    </w:p>
    <w:p w14:paraId="7B72F38C" w14:textId="5D4FF9D3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  <w:t xml:space="preserve">Успешное проведение мероприятий Программы, пропагандирующих здоровый образ жизни, социальной рекламы, приведет к улучшению медико-демографической ситуации в </w:t>
      </w:r>
      <w:r w:rsidR="00DC1276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Нижнеингашском районе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F6BF12D" w14:textId="6AF523C4" w:rsidR="00AC2C08" w:rsidRPr="0006501F" w:rsidRDefault="009959BD" w:rsidP="0008411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C1276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Это повлияет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больницах. Здоровый образ жизни населения, высокие показатели в области здравоохранения приведут к снижению </w:t>
      </w:r>
      <w:r w:rsidR="006242EF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смертности и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увеличению рождаемости, что положительно скажется на общей демографической обстановке </w:t>
      </w:r>
      <w:r w:rsidR="00EE6860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в районе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EFB1A13" w14:textId="05C5BCC0" w:rsidR="002C4367" w:rsidRPr="0006501F" w:rsidRDefault="002C4367" w:rsidP="0008411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1. На территории Нижнеингашского района по состоянию на 1 сентября 2020 года проживает 144 молодых человека с ОВЗ (с 14 до 17 лет – 46 человек, с 18 до 30 лет 98 человек).</w:t>
      </w:r>
      <w:r w:rsidR="00FB5E6F" w:rsidRPr="0006501F">
        <w:rPr>
          <w:rFonts w:ascii="Times New Roman" w:hAnsi="Times New Roman" w:cs="Times New Roman"/>
          <w:sz w:val="26"/>
          <w:szCs w:val="26"/>
        </w:rPr>
        <w:t xml:space="preserve"> </w:t>
      </w:r>
      <w:r w:rsidRPr="0006501F">
        <w:rPr>
          <w:rFonts w:ascii="Times New Roman" w:hAnsi="Times New Roman" w:cs="Times New Roman"/>
          <w:sz w:val="26"/>
          <w:szCs w:val="26"/>
        </w:rPr>
        <w:t>Главной проблемой работы с молодёжью с ОВЗ является замкнутость пространства, в котором они проживают, зачастую общаясь только с домашними людьми, интеграция в социальные группы, сообщества, флагманские программы молодёжного центра для общения и обмена информацией.</w:t>
      </w:r>
      <w:r w:rsidR="00FB5E6F" w:rsidRPr="0006501F">
        <w:rPr>
          <w:rFonts w:ascii="Times New Roman" w:hAnsi="Times New Roman" w:cs="Times New Roman"/>
          <w:sz w:val="26"/>
          <w:szCs w:val="26"/>
        </w:rPr>
        <w:t xml:space="preserve"> </w:t>
      </w:r>
      <w:r w:rsidRPr="000650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Вовлечение в мероприятия молодёжной политики молодых людей с ОВЗ составляет важный элемент реабилитационной деятельности, так как удовлетворяет блокированную у молодых людей с ОВЗ потребность в информации, в получении социально-культурных услуг, в доступных видах творчества, даже если они не приносят никакого материального вознаграждения. Такая деятельность выступает важнейшим социализирующим фактором, приобщая молодых людей с ОВЗ к общению, согласованию действий, восстанавливая их самооценку.</w:t>
      </w:r>
      <w:r w:rsidR="008C7D34" w:rsidRPr="000650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Данной подпрограммой мы сможем увеличить количество молодежи с ОВЗ, </w:t>
      </w:r>
      <w:r w:rsidR="008C7D34" w:rsidRPr="0006501F">
        <w:rPr>
          <w:rFonts w:ascii="Times New Roman" w:eastAsia="SimSun" w:hAnsi="Times New Roman" w:cs="Times New Roman"/>
          <w:kern w:val="1"/>
          <w:sz w:val="26"/>
          <w:szCs w:val="26"/>
          <w:lang w:eastAsia="ar-SA"/>
        </w:rPr>
        <w:t xml:space="preserve">охваченной услугами молодежного центра, а также увеличить количество мер социальной поддержки для молодых людей с ОВЗ. </w:t>
      </w:r>
    </w:p>
    <w:p w14:paraId="11F5D576" w14:textId="40E9D3C0" w:rsidR="00AC2C08" w:rsidRPr="0006501F" w:rsidRDefault="002C4367" w:rsidP="00AC2C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C2C08"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базе общеобразовательных школ создано и действует в 2020 году 10 физкультурно-спортивных клубов, в которых занимаются свыше 1117 школьников.</w:t>
      </w:r>
    </w:p>
    <w:p w14:paraId="1F0AC345" w14:textId="77777777" w:rsidR="00AC2C08" w:rsidRPr="0006501F" w:rsidRDefault="00AC2C08" w:rsidP="00AC2C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районе систематизирована работа по включению школьников   в спортивно-массовые мероприятия, участниками которых ежегодно становятся свыше 3-х тысяч школьников, в том числе с ограниченными возможностями здоровья.</w:t>
      </w:r>
    </w:p>
    <w:p w14:paraId="7AF1F8C4" w14:textId="77777777" w:rsidR="00AC2C08" w:rsidRPr="0006501F" w:rsidRDefault="00AC2C08" w:rsidP="00AC2C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состязания» (далее – «Президентские состязания») и Всероссийские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30.07.2010 № 948 «О проведении всероссийских спортивных соревнований (игр) школьников». </w:t>
      </w:r>
    </w:p>
    <w:p w14:paraId="2E536858" w14:textId="63FFB426" w:rsidR="002C4367" w:rsidRPr="0006501F" w:rsidRDefault="00AC2C08" w:rsidP="008C7D3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задачей этого направления на ближайшую перспективу является  неснижение охвата оздоровительными мероприятиями детей разных категорий, в том числе детей, находящихся в трудной жизненной ситуации, детей-сирот, одаренных детей, детей, склонных к девиантному поведению, детей, не охваченных организованными формами оздоровления.</w:t>
      </w:r>
    </w:p>
    <w:p w14:paraId="2A941A6D" w14:textId="4755373F" w:rsidR="002C4367" w:rsidRPr="0006501F" w:rsidRDefault="002C4367" w:rsidP="002C4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pacing w:val="2"/>
          <w:sz w:val="26"/>
          <w:szCs w:val="26"/>
        </w:rPr>
        <w:t>3. В последние годы проблема включенности людей старшего поколения в активную социальную и культурную жизнь очень актуальна</w:t>
      </w:r>
      <w:r w:rsidR="006D0AA9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  <w:r w:rsidRPr="0006501F">
        <w:rPr>
          <w:rFonts w:ascii="Times New Roman" w:hAnsi="Times New Roman" w:cs="Times New Roman"/>
          <w:spacing w:val="2"/>
          <w:sz w:val="26"/>
          <w:szCs w:val="26"/>
        </w:rPr>
        <w:t>Детьми и молодежью занимаются школы и вузы, люди работоспособного возраста заняты профессиональной деятельностью, так и пожилым людям необходима гарантированная поддержка со стороны государства и общества.</w:t>
      </w:r>
      <w:r w:rsidRPr="0006501F">
        <w:rPr>
          <w:rFonts w:ascii="Times New Roman" w:hAnsi="Times New Roman" w:cs="Times New Roman"/>
          <w:spacing w:val="2"/>
          <w:sz w:val="26"/>
          <w:szCs w:val="26"/>
        </w:rPr>
        <w:br/>
      </w:r>
      <w:r w:rsidRPr="0006501F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Нижнеингашском районе, Красноярском крае, </w:t>
      </w:r>
      <w:r w:rsidR="008C7D34" w:rsidRPr="0006501F">
        <w:rPr>
          <w:rFonts w:ascii="Times New Roman" w:hAnsi="Times New Roman" w:cs="Times New Roman"/>
          <w:sz w:val="26"/>
          <w:szCs w:val="26"/>
        </w:rPr>
        <w:t>как и</w:t>
      </w:r>
      <w:r w:rsidRPr="0006501F">
        <w:rPr>
          <w:rFonts w:ascii="Times New Roman" w:hAnsi="Times New Roman" w:cs="Times New Roman"/>
          <w:sz w:val="26"/>
          <w:szCs w:val="26"/>
        </w:rPr>
        <w:t xml:space="preserve"> во всей Российской Федерации, наблюдается устойчивый рост в составе населения численности граждан старшего поколения.</w:t>
      </w:r>
    </w:p>
    <w:p w14:paraId="0EC6A017" w14:textId="481BA055" w:rsidR="002C4367" w:rsidRPr="0006501F" w:rsidRDefault="002C4367" w:rsidP="002C4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В районе насчитывается около 5,8 тыс. граждан пожилого возраста, </w:t>
      </w:r>
      <w:r w:rsidR="006D0AA9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Pr="0006501F">
        <w:rPr>
          <w:rFonts w:ascii="Times New Roman" w:hAnsi="Times New Roman" w:cs="Times New Roman"/>
          <w:sz w:val="26"/>
          <w:szCs w:val="26"/>
        </w:rPr>
        <w:t xml:space="preserve">нуждаются в поддержке государства и состоят на учёте в органах социальной защиты населения. </w:t>
      </w:r>
    </w:p>
    <w:p w14:paraId="74F859AF" w14:textId="77777777" w:rsidR="002C4367" w:rsidRPr="0006501F" w:rsidRDefault="002C4367" w:rsidP="002C4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pacing w:val="2"/>
          <w:sz w:val="26"/>
          <w:szCs w:val="26"/>
        </w:rPr>
        <w:t>Пенсионеры относятся к категории так называемого маломобильного населения и являются наименее защищенной, социально уязвимой частью общества. В значительной степени социальная незащищенность пенсионеров связана с наличием психологического фактора, формирующего их отношение к обществу и затрудняющего контакт с ним. Психологические проблемы возникают при изолированности от внешнего мира: при разрыве привычного общения в связи с выходом на пенсию, при наступлении одиночества в результате потери супруга и т.д. Поэтому в пожилом возрасте особую актуальность приобретает реальная поддержка со стороны государства и общества.</w:t>
      </w:r>
      <w:r w:rsidRPr="0006501F">
        <w:rPr>
          <w:rFonts w:ascii="Times New Roman" w:hAnsi="Times New Roman" w:cs="Times New Roman"/>
          <w:spacing w:val="2"/>
          <w:sz w:val="26"/>
          <w:szCs w:val="26"/>
        </w:rPr>
        <w:br/>
      </w:r>
      <w:r w:rsidRPr="0006501F">
        <w:rPr>
          <w:rFonts w:ascii="Times New Roman" w:hAnsi="Times New Roman" w:cs="Times New Roman"/>
          <w:sz w:val="26"/>
          <w:szCs w:val="26"/>
        </w:rPr>
        <w:t>Одной из проблем лиц старшего поколения является невостребованность и утрата социального статуса в связи с выходом на пенсию.</w:t>
      </w:r>
    </w:p>
    <w:p w14:paraId="76958BC7" w14:textId="77777777" w:rsidR="002C4367" w:rsidRPr="0006501F" w:rsidRDefault="002C4367" w:rsidP="002C4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Недостаток общения и внимания ветераны и пенсионеры зачастую компенсируют деятельностью в ветеранских движениях. Совет ветеранов совместно с администрацией района, учреждениями культуры, молодежной политики и спорта проводят большую работу с ветеранами войны, труда, одиноких и престарелых граждан пожилого возраста, по военно-патриотическому воспитанию молодежи, подготовке ее к жизни, труду. Ветераны и пенсионеры участвуют в подготовке и проведении памятных и праздничных дат.</w:t>
      </w:r>
    </w:p>
    <w:p w14:paraId="62203F36" w14:textId="66BB3A4F" w:rsidR="002C4367" w:rsidRPr="0006501F" w:rsidRDefault="002C4367" w:rsidP="002C4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Практика показала, что работа ветеранской организации на территории района охватывает вниманием граждан пожилого возраста. </w:t>
      </w:r>
    </w:p>
    <w:p w14:paraId="199E9DA6" w14:textId="7CE4C3F8" w:rsidR="002C4367" w:rsidRPr="0006501F" w:rsidRDefault="006D0AA9" w:rsidP="007E57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В рамках </w:t>
      </w:r>
      <w:r w:rsidR="002C4367" w:rsidRPr="0006501F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программы будут</w:t>
      </w:r>
      <w:r w:rsidR="002C4367" w:rsidRPr="0006501F">
        <w:rPr>
          <w:rFonts w:ascii="Times New Roman" w:hAnsi="Times New Roman" w:cs="Times New Roman"/>
          <w:sz w:val="26"/>
          <w:szCs w:val="26"/>
        </w:rPr>
        <w:t xml:space="preserve"> решены проблемы за счет обеспечения более широкого доступа пожилых людей к культурным ценностям, образовательным, просветительским, информационным, консультативным и развлекательным программам, современным информационным технологиям.</w:t>
      </w:r>
      <w:r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7E57FB" w:rsidRPr="0006501F">
        <w:rPr>
          <w:rFonts w:ascii="Times New Roman" w:hAnsi="Times New Roman" w:cs="Times New Roman"/>
          <w:sz w:val="26"/>
          <w:szCs w:val="26"/>
        </w:rPr>
        <w:t xml:space="preserve">программы мы улучшим </w:t>
      </w:r>
      <w:r w:rsidR="002C4367" w:rsidRPr="0006501F">
        <w:rPr>
          <w:rFonts w:ascii="Times New Roman" w:hAnsi="Times New Roman" w:cs="Times New Roman"/>
          <w:sz w:val="26"/>
          <w:szCs w:val="26"/>
        </w:rPr>
        <w:t>качеств</w:t>
      </w:r>
      <w:r w:rsidR="007E57FB" w:rsidRPr="0006501F">
        <w:rPr>
          <w:rFonts w:ascii="Times New Roman" w:hAnsi="Times New Roman" w:cs="Times New Roman"/>
          <w:sz w:val="26"/>
          <w:szCs w:val="26"/>
        </w:rPr>
        <w:t>о</w:t>
      </w:r>
      <w:r w:rsidR="002C4367" w:rsidRPr="0006501F">
        <w:rPr>
          <w:rFonts w:ascii="Times New Roman" w:hAnsi="Times New Roman" w:cs="Times New Roman"/>
          <w:sz w:val="26"/>
          <w:szCs w:val="26"/>
        </w:rPr>
        <w:t xml:space="preserve"> жизни граждан старшего поколения</w:t>
      </w:r>
      <w:r w:rsidR="007E57FB" w:rsidRPr="0006501F">
        <w:rPr>
          <w:rFonts w:ascii="Times New Roman" w:hAnsi="Times New Roman" w:cs="Times New Roman"/>
          <w:sz w:val="26"/>
          <w:szCs w:val="26"/>
        </w:rPr>
        <w:t>.</w:t>
      </w:r>
      <w:r w:rsidR="002C4367" w:rsidRPr="000650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8A16CE" w14:textId="0755C07C" w:rsidR="00AC2C08" w:rsidRPr="0006501F" w:rsidRDefault="002C4367" w:rsidP="000841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501F">
        <w:rPr>
          <w:rFonts w:ascii="Times New Roman" w:hAnsi="Times New Roman" w:cs="Times New Roman"/>
          <w:bCs/>
          <w:sz w:val="26"/>
          <w:szCs w:val="26"/>
        </w:rPr>
        <w:t xml:space="preserve">4. </w:t>
      </w:r>
      <w:r w:rsidR="00AC2C08" w:rsidRPr="0006501F">
        <w:rPr>
          <w:rFonts w:ascii="Times New Roman" w:hAnsi="Times New Roman" w:cs="Times New Roman"/>
          <w:bCs/>
          <w:sz w:val="26"/>
          <w:szCs w:val="26"/>
        </w:rPr>
        <w:t xml:space="preserve">Физическая культура и спорт </w:t>
      </w:r>
      <w:r w:rsidR="007E57FB" w:rsidRPr="0006501F">
        <w:rPr>
          <w:rFonts w:ascii="Times New Roman" w:hAnsi="Times New Roman" w:cs="Times New Roman"/>
          <w:bCs/>
          <w:sz w:val="26"/>
          <w:szCs w:val="26"/>
        </w:rPr>
        <w:t xml:space="preserve">также </w:t>
      </w:r>
      <w:r w:rsidR="00AC2C08" w:rsidRPr="0006501F">
        <w:rPr>
          <w:rFonts w:ascii="Times New Roman" w:hAnsi="Times New Roman" w:cs="Times New Roman"/>
          <w:bCs/>
          <w:sz w:val="26"/>
          <w:szCs w:val="26"/>
        </w:rPr>
        <w:t>играют важную роль в жизни каждого человека, являются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50-55 % зависит от условий и образа жизни человека).</w:t>
      </w:r>
    </w:p>
    <w:p w14:paraId="10CA4E73" w14:textId="77777777" w:rsidR="00AC2C08" w:rsidRPr="0006501F" w:rsidRDefault="00AC2C08" w:rsidP="00084114">
      <w:pPr>
        <w:pStyle w:val="Default"/>
        <w:jc w:val="both"/>
        <w:rPr>
          <w:sz w:val="26"/>
          <w:szCs w:val="26"/>
        </w:rPr>
      </w:pPr>
      <w:r w:rsidRPr="0006501F">
        <w:rPr>
          <w:sz w:val="26"/>
          <w:szCs w:val="26"/>
        </w:rPr>
        <w:t xml:space="preserve">      </w:t>
      </w:r>
      <w:r w:rsidRPr="0006501F">
        <w:rPr>
          <w:sz w:val="26"/>
          <w:szCs w:val="26"/>
        </w:rPr>
        <w:tab/>
        <w:t xml:space="preserve"> В Стратегии социально-экономического развития Нижнеингашского района до 2030 года одним из главных приоритетов развития района является повышение уровня благосостояния и качества жизни населения на территории района. Основной задачей в сфере физической культуры и спорта является создание условий для развития на территории Нижнеингашского района физической культуры и массового спорта, организация проведения официальных физкультурно-оздоровительных и спортивных мероприятий в районе.</w:t>
      </w:r>
    </w:p>
    <w:p w14:paraId="3C3039DD" w14:textId="77777777" w:rsidR="00AC2C08" w:rsidRPr="0006501F" w:rsidRDefault="00AC2C08" w:rsidP="0008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Таким образом, для развития муниципальной системы физической культуры и спорта необходимо скоординировать использование средств муниципального бюджета, обеспечить участие в конкурсах на получение краевых субсидий, привлекать средства внебюджетных источников для обеспечения комплексного </w:t>
      </w:r>
      <w:r w:rsidRPr="0006501F">
        <w:rPr>
          <w:rFonts w:ascii="Times New Roman" w:hAnsi="Times New Roman" w:cs="Times New Roman"/>
          <w:sz w:val="26"/>
          <w:szCs w:val="26"/>
        </w:rPr>
        <w:lastRenderedPageBreak/>
        <w:t>подхода к решению имеющихся проблем, к созданию эффективного планирования и мониторинга результатов развития. Эту координацию позволяет осуществить муниципальная программа.</w:t>
      </w:r>
    </w:p>
    <w:p w14:paraId="2128B3F2" w14:textId="77777777" w:rsidR="00AC2C08" w:rsidRPr="0006501F" w:rsidRDefault="00AC2C08" w:rsidP="000841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    </w:t>
      </w:r>
      <w:r w:rsidRPr="0006501F">
        <w:rPr>
          <w:rFonts w:ascii="Times New Roman" w:hAnsi="Times New Roman" w:cs="Times New Roman"/>
          <w:sz w:val="26"/>
          <w:szCs w:val="26"/>
        </w:rPr>
        <w:tab/>
        <w:t xml:space="preserve"> В целях создания условий для укрепления здоровья населения, популяризации массового спорта и формирования устойчивого интереса к занятиям физической культурой и спортом в районе есть необходимость выстроенной чёткой системы проведения спартакиад и комплексных мероприятий для всех категорий населения, таких как: спартакиада учреждений, спартакиада молодежи, сельские спортивные игры, спартакиада дворовых площадок, общерайонные дни здоровья и т.д.</w:t>
      </w:r>
    </w:p>
    <w:p w14:paraId="53D85527" w14:textId="26FC1CCD" w:rsidR="00AC2C08" w:rsidRPr="0006501F" w:rsidRDefault="00AC2C08" w:rsidP="000841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     </w:t>
      </w:r>
      <w:r w:rsidRPr="0006501F">
        <w:rPr>
          <w:rFonts w:ascii="Times New Roman" w:hAnsi="Times New Roman" w:cs="Times New Roman"/>
          <w:sz w:val="26"/>
          <w:szCs w:val="26"/>
        </w:rPr>
        <w:tab/>
        <w:t>Необходимо повысить обеспеченность объектами физической культуры и спорта, продолжить материально-техническое оснащение сферы физической культуры и спорта (МБУ ДО ДЮСШ «Темп» и КМЖ (далее – Клуб по месту жительства). Продолжить оснащение в поселениях района представительств (КМЖ)</w:t>
      </w:r>
      <w:r w:rsidR="006D0AA9">
        <w:rPr>
          <w:rFonts w:ascii="Times New Roman" w:hAnsi="Times New Roman" w:cs="Times New Roman"/>
          <w:sz w:val="26"/>
          <w:szCs w:val="26"/>
        </w:rPr>
        <w:t>,</w:t>
      </w:r>
      <w:r w:rsidRPr="0006501F">
        <w:rPr>
          <w:rFonts w:ascii="Times New Roman" w:hAnsi="Times New Roman" w:cs="Times New Roman"/>
          <w:sz w:val="26"/>
          <w:szCs w:val="26"/>
        </w:rPr>
        <w:t xml:space="preserve"> приобретение волейбольных сеток, футбольных и волейбольных мячей, гантелей, ракеток для настольного тенниса за счет средств района и участия</w:t>
      </w:r>
      <w:r w:rsidR="006D0AA9">
        <w:rPr>
          <w:rFonts w:ascii="Times New Roman" w:hAnsi="Times New Roman" w:cs="Times New Roman"/>
          <w:sz w:val="26"/>
          <w:szCs w:val="26"/>
        </w:rPr>
        <w:t xml:space="preserve"> в государственных программах. </w:t>
      </w:r>
      <w:r w:rsidRPr="000650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14:paraId="48627656" w14:textId="77777777" w:rsidR="00AC2C08" w:rsidRPr="0006501F" w:rsidRDefault="00AC2C08" w:rsidP="000841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650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Для дальнейшего развития физической культуры и спорта на территории Нижнеингашского района необходимо: </w:t>
      </w:r>
    </w:p>
    <w:p w14:paraId="046291B8" w14:textId="77777777" w:rsidR="00AC2C08" w:rsidRPr="0006501F" w:rsidRDefault="00AC2C08" w:rsidP="000841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650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усилить работу по эффективному использованию возможностей физической культуры и спорта в воспитании детей, подростков и молодежи, а также работу по развитию сети представительств спортивного клуба по месту жительства; </w:t>
      </w:r>
    </w:p>
    <w:p w14:paraId="59081D07" w14:textId="77777777" w:rsidR="00AC2C08" w:rsidRPr="0006501F" w:rsidRDefault="00AC2C08" w:rsidP="000841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6501F">
        <w:rPr>
          <w:rFonts w:ascii="Times New Roman" w:hAnsi="Times New Roman" w:cs="Times New Roman"/>
          <w:bCs/>
          <w:color w:val="000000"/>
          <w:sz w:val="26"/>
          <w:szCs w:val="26"/>
        </w:rPr>
        <w:t>- продолжить работу по укреплению инфраструктуры физической культуры и спорта путем участия в заявочной кампании на предоставление субсидий бюджетам муниципальных районов на устройство плоскостных сооружений в сельской местности;</w:t>
      </w:r>
    </w:p>
    <w:p w14:paraId="09D134B9" w14:textId="77777777" w:rsidR="00AC2C08" w:rsidRPr="0006501F" w:rsidRDefault="00AC2C08" w:rsidP="000841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6501F">
        <w:rPr>
          <w:rFonts w:ascii="Times New Roman" w:hAnsi="Times New Roman" w:cs="Times New Roman"/>
          <w:bCs/>
          <w:color w:val="000000"/>
          <w:sz w:val="26"/>
          <w:szCs w:val="26"/>
        </w:rPr>
        <w:t>- привлекать молодых специалистов;</w:t>
      </w:r>
    </w:p>
    <w:p w14:paraId="39E04824" w14:textId="77777777" w:rsidR="00AC2C08" w:rsidRPr="0006501F" w:rsidRDefault="00AC2C08" w:rsidP="000841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6501F">
        <w:rPr>
          <w:rFonts w:ascii="Times New Roman" w:hAnsi="Times New Roman" w:cs="Times New Roman"/>
          <w:bCs/>
          <w:color w:val="000000"/>
          <w:sz w:val="26"/>
          <w:szCs w:val="26"/>
        </w:rPr>
        <w:t>- усилить работу по пропаганде здорового образа жизни.</w:t>
      </w:r>
    </w:p>
    <w:p w14:paraId="528700FB" w14:textId="4620F13C" w:rsidR="00AC2C08" w:rsidRDefault="002C4367" w:rsidP="00084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5. </w:t>
      </w:r>
      <w:r w:rsidR="00AC2C08" w:rsidRPr="0006501F">
        <w:rPr>
          <w:rFonts w:ascii="Times New Roman" w:hAnsi="Times New Roman" w:cs="Times New Roman"/>
          <w:sz w:val="26"/>
          <w:szCs w:val="26"/>
          <w:lang w:val="x-none"/>
        </w:rPr>
        <w:t xml:space="preserve">Отрасль ЖКХ </w:t>
      </w:r>
      <w:r w:rsidR="00AC2C08" w:rsidRPr="0006501F">
        <w:rPr>
          <w:rFonts w:ascii="Times New Roman" w:hAnsi="Times New Roman" w:cs="Times New Roman"/>
          <w:sz w:val="26"/>
          <w:szCs w:val="26"/>
        </w:rPr>
        <w:t>Нижнеингашского</w:t>
      </w:r>
      <w:r w:rsidR="00AC2C08" w:rsidRPr="0006501F">
        <w:rPr>
          <w:rFonts w:ascii="Times New Roman" w:hAnsi="Times New Roman" w:cs="Times New Roman"/>
          <w:sz w:val="26"/>
          <w:szCs w:val="26"/>
          <w:lang w:val="x-none"/>
        </w:rPr>
        <w:t xml:space="preserve"> района – сложный многофункциональный технический комплекс, который включает в себя все необходимые для жизнедеятельности </w:t>
      </w:r>
      <w:r w:rsidR="00E24A0D" w:rsidRPr="0006501F">
        <w:rPr>
          <w:rFonts w:ascii="Times New Roman" w:hAnsi="Times New Roman" w:cs="Times New Roman"/>
          <w:sz w:val="26"/>
          <w:szCs w:val="26"/>
          <w:lang w:val="x-none"/>
        </w:rPr>
        <w:t>населения виды</w:t>
      </w:r>
      <w:r w:rsidR="00AC2C08" w:rsidRPr="0006501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E24A0D" w:rsidRPr="0006501F">
        <w:rPr>
          <w:rFonts w:ascii="Times New Roman" w:hAnsi="Times New Roman" w:cs="Times New Roman"/>
          <w:sz w:val="26"/>
          <w:szCs w:val="26"/>
          <w:lang w:val="x-none"/>
        </w:rPr>
        <w:t>услуг: отопление</w:t>
      </w:r>
      <w:r w:rsidR="00AC2C08" w:rsidRPr="0006501F">
        <w:rPr>
          <w:rFonts w:ascii="Times New Roman" w:hAnsi="Times New Roman" w:cs="Times New Roman"/>
          <w:sz w:val="26"/>
          <w:szCs w:val="26"/>
          <w:lang w:val="x-none" w:eastAsia="ru-RU"/>
        </w:rPr>
        <w:t>, горячее и холодное водоснабжение, водоотведение, электроснабжение, газоснабжение. О</w:t>
      </w:r>
      <w:r w:rsidR="00E24A0D" w:rsidRPr="0006501F">
        <w:rPr>
          <w:rFonts w:ascii="Times New Roman" w:hAnsi="Times New Roman" w:cs="Times New Roman"/>
          <w:sz w:val="26"/>
          <w:szCs w:val="26"/>
          <w:lang w:eastAsia="ru-RU"/>
        </w:rPr>
        <w:t xml:space="preserve">дним из </w:t>
      </w:r>
      <w:r w:rsidR="00E24A0D" w:rsidRPr="00F94A35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AC2C08" w:rsidRPr="00F94A35">
        <w:rPr>
          <w:rFonts w:ascii="Times New Roman" w:hAnsi="Times New Roman" w:cs="Times New Roman"/>
          <w:sz w:val="26"/>
          <w:szCs w:val="26"/>
          <w:lang w:val="x-none" w:eastAsia="ru-RU"/>
        </w:rPr>
        <w:t>сновны</w:t>
      </w:r>
      <w:r w:rsidR="00E24A0D" w:rsidRPr="00F94A35">
        <w:rPr>
          <w:rFonts w:ascii="Times New Roman" w:hAnsi="Times New Roman" w:cs="Times New Roman"/>
          <w:sz w:val="26"/>
          <w:szCs w:val="26"/>
          <w:lang w:eastAsia="ru-RU"/>
        </w:rPr>
        <w:t>х</w:t>
      </w:r>
      <w:r w:rsidR="00AC2C08" w:rsidRPr="00F94A35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показате</w:t>
      </w:r>
      <w:r w:rsidR="00E24A0D" w:rsidRPr="00F94A35">
        <w:rPr>
          <w:rFonts w:ascii="Times New Roman" w:hAnsi="Times New Roman" w:cs="Times New Roman"/>
          <w:sz w:val="26"/>
          <w:szCs w:val="26"/>
          <w:lang w:eastAsia="ru-RU"/>
        </w:rPr>
        <w:t>лей</w:t>
      </w:r>
      <w:r w:rsidR="00AC2C08" w:rsidRPr="00F94A35">
        <w:rPr>
          <w:rFonts w:ascii="Times New Roman" w:hAnsi="Times New Roman" w:cs="Times New Roman"/>
          <w:sz w:val="26"/>
          <w:szCs w:val="26"/>
          <w:lang w:val="x-none" w:eastAsia="ru-RU"/>
        </w:rPr>
        <w:t>, характеризующ</w:t>
      </w:r>
      <w:r w:rsidR="00E24A0D" w:rsidRPr="00F94A35">
        <w:rPr>
          <w:rFonts w:ascii="Times New Roman" w:hAnsi="Times New Roman" w:cs="Times New Roman"/>
          <w:sz w:val="26"/>
          <w:szCs w:val="26"/>
          <w:lang w:eastAsia="ru-RU"/>
        </w:rPr>
        <w:t>их</w:t>
      </w:r>
      <w:r w:rsidR="00AC2C08" w:rsidRPr="00F94A35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отрасль жилищно-коммунального хозяйства района</w:t>
      </w:r>
      <w:r w:rsidR="00E24A0D" w:rsidRPr="00F94A3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C2C08" w:rsidRPr="00F94A35">
        <w:rPr>
          <w:rFonts w:ascii="Times New Roman" w:hAnsi="Times New Roman" w:cs="Times New Roman"/>
          <w:sz w:val="26"/>
          <w:szCs w:val="26"/>
          <w:lang w:val="x-none" w:eastAsia="ru-RU"/>
        </w:rPr>
        <w:t xml:space="preserve"> является</w:t>
      </w:r>
      <w:r w:rsidR="00AC2C08" w:rsidRPr="00F94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очистки питьевой воды. </w:t>
      </w:r>
      <w:r w:rsidR="00F94A35" w:rsidRPr="00F94A35">
        <w:rPr>
          <w:rFonts w:ascii="Times New Roman" w:hAnsi="Times New Roman"/>
          <w:sz w:val="26"/>
          <w:szCs w:val="26"/>
        </w:rPr>
        <w:t>Очистные сооружения, предназначенные для очистки бытовых сточных вод, на территории района имеются только на территории Канифольнинского сельсовета. Проблема накопления отходов обостряется в районе с каждым годом, при этом наиболее острой остается проблема накопления твердых коммунальных отходов.</w:t>
      </w:r>
    </w:p>
    <w:p w14:paraId="5849E9BF" w14:textId="5F6D84D0" w:rsidR="001C09C4" w:rsidRPr="0006501F" w:rsidRDefault="001C09C4" w:rsidP="00084114">
      <w:pPr>
        <w:pStyle w:val="acxspmiddle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06501F">
        <w:rPr>
          <w:sz w:val="26"/>
          <w:szCs w:val="26"/>
        </w:rPr>
        <w:t>Формирование многочисленных несанкционированных мест размещения отходов вокруг населенных пунктов проис</w:t>
      </w:r>
      <w:r w:rsidR="00F94A35">
        <w:rPr>
          <w:sz w:val="26"/>
          <w:szCs w:val="26"/>
        </w:rPr>
        <w:t xml:space="preserve">ходит в результате недостаточным </w:t>
      </w:r>
      <w:r w:rsidR="00F94A35" w:rsidRPr="0006501F">
        <w:rPr>
          <w:sz w:val="26"/>
          <w:szCs w:val="26"/>
        </w:rPr>
        <w:t>количеством</w:t>
      </w:r>
      <w:r w:rsidR="00F94A35">
        <w:rPr>
          <w:sz w:val="26"/>
          <w:szCs w:val="26"/>
        </w:rPr>
        <w:t xml:space="preserve"> специализированной </w:t>
      </w:r>
      <w:r w:rsidRPr="0006501F">
        <w:rPr>
          <w:sz w:val="26"/>
          <w:szCs w:val="26"/>
        </w:rPr>
        <w:t>техникой и оборудованием для сбора и транспортировки отходов потребления с территорий населенных пунктов.</w:t>
      </w:r>
    </w:p>
    <w:p w14:paraId="26993874" w14:textId="4C5479F2" w:rsidR="001C09C4" w:rsidRPr="0006501F" w:rsidRDefault="001C09C4" w:rsidP="00084114">
      <w:pPr>
        <w:pStyle w:val="acxspmiddle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06501F">
        <w:rPr>
          <w:sz w:val="26"/>
          <w:szCs w:val="26"/>
        </w:rPr>
        <w:t xml:space="preserve">  В связи с этим возникает ост</w:t>
      </w:r>
      <w:r w:rsidR="00F94A35">
        <w:rPr>
          <w:sz w:val="26"/>
          <w:szCs w:val="26"/>
        </w:rPr>
        <w:t>рая необходимость в приобретении</w:t>
      </w:r>
      <w:r w:rsidRPr="0006501F">
        <w:rPr>
          <w:sz w:val="26"/>
          <w:szCs w:val="26"/>
        </w:rPr>
        <w:t xml:space="preserve"> контейнеров для поселений района в целях организованного обращения с ТКО, это позволит приступить к реализации Генеральной схемы очистки территории населенных пунктов Нижнеинга</w:t>
      </w:r>
      <w:r w:rsidR="00F94A35">
        <w:rPr>
          <w:sz w:val="26"/>
          <w:szCs w:val="26"/>
        </w:rPr>
        <w:t>шского района</w:t>
      </w:r>
      <w:r w:rsidRPr="0006501F">
        <w:rPr>
          <w:sz w:val="26"/>
          <w:szCs w:val="26"/>
        </w:rPr>
        <w:t xml:space="preserve">. </w:t>
      </w:r>
      <w:r w:rsidR="00E24A0D" w:rsidRPr="0006501F">
        <w:rPr>
          <w:sz w:val="26"/>
          <w:szCs w:val="26"/>
        </w:rPr>
        <w:t>И, кроме</w:t>
      </w:r>
      <w:r w:rsidRPr="0006501F">
        <w:rPr>
          <w:sz w:val="26"/>
          <w:szCs w:val="26"/>
        </w:rPr>
        <w:t xml:space="preserve"> </w:t>
      </w:r>
      <w:r w:rsidR="00F94A35" w:rsidRPr="0006501F">
        <w:rPr>
          <w:sz w:val="26"/>
          <w:szCs w:val="26"/>
        </w:rPr>
        <w:t>того</w:t>
      </w:r>
      <w:r w:rsidR="00F94A35">
        <w:rPr>
          <w:sz w:val="26"/>
          <w:szCs w:val="26"/>
        </w:rPr>
        <w:t xml:space="preserve">, </w:t>
      </w:r>
      <w:r w:rsidR="00F94A35" w:rsidRPr="0006501F">
        <w:rPr>
          <w:sz w:val="26"/>
          <w:szCs w:val="26"/>
        </w:rPr>
        <w:t>уменьшить</w:t>
      </w:r>
      <w:r w:rsidRPr="0006501F">
        <w:rPr>
          <w:sz w:val="26"/>
          <w:szCs w:val="26"/>
        </w:rPr>
        <w:t xml:space="preserve"> количество несанкционированных свалок, что повлечет за собой сокращение площади захламленных земель. Это</w:t>
      </w:r>
      <w:r w:rsidR="00E24A0D" w:rsidRPr="0006501F">
        <w:rPr>
          <w:sz w:val="26"/>
          <w:szCs w:val="26"/>
        </w:rPr>
        <w:t>,</w:t>
      </w:r>
      <w:r w:rsidRPr="0006501F">
        <w:rPr>
          <w:sz w:val="26"/>
          <w:szCs w:val="26"/>
        </w:rPr>
        <w:t xml:space="preserve"> в конечном итоге</w:t>
      </w:r>
      <w:r w:rsidR="00E24A0D" w:rsidRPr="0006501F">
        <w:rPr>
          <w:sz w:val="26"/>
          <w:szCs w:val="26"/>
        </w:rPr>
        <w:t>,</w:t>
      </w:r>
      <w:r w:rsidRPr="0006501F">
        <w:rPr>
          <w:sz w:val="26"/>
          <w:szCs w:val="26"/>
        </w:rPr>
        <w:t xml:space="preserve"> позволит улучшить санитарное состояния и внешний облик населенных пунктов, экологическую и санитарно-</w:t>
      </w:r>
      <w:r w:rsidRPr="0006501F">
        <w:rPr>
          <w:sz w:val="26"/>
          <w:szCs w:val="26"/>
        </w:rPr>
        <w:lastRenderedPageBreak/>
        <w:t>эпидемиологическую обстановку на территории района путем снижения уровней загрязнения почв отходами.</w:t>
      </w:r>
    </w:p>
    <w:p w14:paraId="22E8E026" w14:textId="3C9D1755" w:rsidR="001C09C4" w:rsidRPr="0006501F" w:rsidRDefault="001C09C4" w:rsidP="001C09C4">
      <w:pPr>
        <w:pStyle w:val="acxspmiddle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06501F">
        <w:rPr>
          <w:sz w:val="26"/>
          <w:szCs w:val="26"/>
        </w:rPr>
        <w:t xml:space="preserve">Принятие муниципальной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</w:t>
      </w:r>
    </w:p>
    <w:p w14:paraId="09C56EC7" w14:textId="2F1DAFFD" w:rsidR="001C09C4" w:rsidRPr="0006501F" w:rsidRDefault="001C09C4" w:rsidP="007E57FB">
      <w:pPr>
        <w:pStyle w:val="acxspmiddle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06501F">
        <w:rPr>
          <w:sz w:val="26"/>
          <w:szCs w:val="26"/>
        </w:rPr>
        <w:t xml:space="preserve">При реализации </w:t>
      </w:r>
      <w:r w:rsidR="007E57FB" w:rsidRPr="0006501F">
        <w:rPr>
          <w:sz w:val="26"/>
          <w:szCs w:val="26"/>
        </w:rPr>
        <w:t>программы предполагается</w:t>
      </w:r>
      <w:r w:rsidRPr="0006501F">
        <w:rPr>
          <w:sz w:val="26"/>
          <w:szCs w:val="26"/>
        </w:rPr>
        <w:t xml:space="preserve"> снизить негативного воздействия отходов на окружающую среду и здоровье человека</w:t>
      </w:r>
      <w:r w:rsidR="007E57FB" w:rsidRPr="0006501F">
        <w:rPr>
          <w:sz w:val="26"/>
          <w:szCs w:val="26"/>
        </w:rPr>
        <w:t xml:space="preserve">, а также </w:t>
      </w:r>
      <w:r w:rsidRPr="0006501F">
        <w:rPr>
          <w:sz w:val="26"/>
          <w:szCs w:val="26"/>
        </w:rPr>
        <w:t>увеличить долю населенных пунктов района</w:t>
      </w:r>
      <w:r w:rsidR="007E57FB" w:rsidRPr="0006501F">
        <w:rPr>
          <w:sz w:val="26"/>
          <w:szCs w:val="26"/>
        </w:rPr>
        <w:t xml:space="preserve"> водой надлежащего качества. </w:t>
      </w:r>
    </w:p>
    <w:p w14:paraId="40D2A510" w14:textId="2D12C63A" w:rsidR="001C09C4" w:rsidRPr="0006501F" w:rsidRDefault="001C09C4" w:rsidP="00084114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  </w:t>
      </w:r>
      <w:r w:rsidR="00084114">
        <w:rPr>
          <w:rFonts w:ascii="Times New Roman" w:hAnsi="Times New Roman" w:cs="Times New Roman"/>
          <w:sz w:val="26"/>
          <w:szCs w:val="26"/>
        </w:rPr>
        <w:t xml:space="preserve">      </w:t>
      </w:r>
      <w:r w:rsidR="002C4367" w:rsidRPr="0006501F">
        <w:rPr>
          <w:rFonts w:ascii="Times New Roman" w:hAnsi="Times New Roman" w:cs="Times New Roman"/>
          <w:sz w:val="26"/>
          <w:szCs w:val="26"/>
        </w:rPr>
        <w:t xml:space="preserve">6. </w:t>
      </w:r>
      <w:r w:rsidRPr="0006501F">
        <w:rPr>
          <w:rFonts w:ascii="Times New Roman" w:hAnsi="Times New Roman" w:cs="Times New Roman"/>
          <w:sz w:val="26"/>
          <w:szCs w:val="26"/>
        </w:rPr>
        <w:t>На территории Нижнеингашского района в 2019 году было зарегистрировано 293 факта укуса клещом человека, в том числе 82 ребенка. Борьба с клещами-переносчиками носит комплексный характер. Она включает меры экологического, хозяйственного и химического воздействия на популяцию клещей на всех фазах его развития. Мероприятия по уничтожению клещей приводят в соответствии с общими требованиями к проведению акарицидных обработок. Обработку акарицидными средствами проводят для подавления или резкого снижения численности клещей на территориях с целью защиты населения от их нападения.</w:t>
      </w:r>
    </w:p>
    <w:p w14:paraId="3483C7C4" w14:textId="7A196934" w:rsidR="001C09C4" w:rsidRPr="0006501F" w:rsidRDefault="001C09C4" w:rsidP="001C09C4">
      <w:pPr>
        <w:spacing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Акарицидными средствами обрабатывают наиболее часто посещаемые населением участки территории: места массового отдыха, </w:t>
      </w:r>
      <w:r w:rsidR="005E664F">
        <w:rPr>
          <w:rFonts w:ascii="Times New Roman" w:hAnsi="Times New Roman" w:cs="Times New Roman"/>
          <w:sz w:val="26"/>
          <w:szCs w:val="26"/>
        </w:rPr>
        <w:t>стадион «Урожай»</w:t>
      </w:r>
      <w:r w:rsidRPr="0006501F">
        <w:rPr>
          <w:rFonts w:ascii="Times New Roman" w:hAnsi="Times New Roman" w:cs="Times New Roman"/>
          <w:sz w:val="26"/>
          <w:szCs w:val="26"/>
        </w:rPr>
        <w:t xml:space="preserve">, детские образовательные организации и т.д. </w:t>
      </w:r>
      <w:r w:rsidR="005E664F">
        <w:rPr>
          <w:rFonts w:ascii="Times New Roman" w:hAnsi="Times New Roman" w:cs="Times New Roman"/>
          <w:sz w:val="26"/>
          <w:szCs w:val="26"/>
        </w:rPr>
        <w:t xml:space="preserve">Данная </w:t>
      </w:r>
      <w:r w:rsidR="006242EF" w:rsidRPr="0006501F">
        <w:rPr>
          <w:rFonts w:ascii="Times New Roman" w:hAnsi="Times New Roman" w:cs="Times New Roman"/>
          <w:sz w:val="26"/>
          <w:szCs w:val="26"/>
        </w:rPr>
        <w:t>программа необходима для обеспечения безопасности людей в местах массового отдыха.</w:t>
      </w:r>
    </w:p>
    <w:p w14:paraId="16E44816" w14:textId="7786DE19" w:rsidR="009959BD" w:rsidRPr="0006501F" w:rsidRDefault="00084114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</w:t>
      </w:r>
      <w:r w:rsidRPr="0008411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959BD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Цель и задачи Программы</w:t>
      </w:r>
    </w:p>
    <w:p w14:paraId="4EAE2CB6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F62F37" w14:textId="44648B38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Целью Программы является</w:t>
      </w:r>
      <w:r w:rsidR="005E664F" w:rsidRPr="005E664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увеличение доли граждан</w:t>
      </w:r>
      <w:r w:rsidR="00EE6860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ведущих здоровый образ жизни, благодаря формированию окружающей среды, способствующей ведению гражданами здорового образа жизни; мотивированию граждан к ведению здорового образа жизни, ответственного отношения к своему здоровью посредством информационно-коммуникационной компании, а также вовлечению граждан, организаций и работодателей в мероприятия по укреплению здоровья.</w:t>
      </w:r>
    </w:p>
    <w:p w14:paraId="217E1671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Задачами Программы являются:</w:t>
      </w:r>
    </w:p>
    <w:p w14:paraId="138BB0E2" w14:textId="1BFA5E4A" w:rsidR="005E664F" w:rsidRPr="0006501F" w:rsidRDefault="005E664F" w:rsidP="005E664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Создание условий для привлечения населения Нижнеингашского района к ведению здорового образа путем увеличения количества информационных и агитационных мероприятий, направленных укрепление общественного здоровья. </w:t>
      </w:r>
    </w:p>
    <w:p w14:paraId="710D98CD" w14:textId="4A9C816D" w:rsidR="005E664F" w:rsidRPr="0006501F" w:rsidRDefault="005E664F" w:rsidP="005E664F">
      <w:pPr>
        <w:pStyle w:val="ConsPlusCell"/>
        <w:tabs>
          <w:tab w:val="left" w:pos="601"/>
        </w:tabs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</w:t>
      </w:r>
      <w:r w:rsidRPr="0006501F">
        <w:rPr>
          <w:sz w:val="26"/>
          <w:szCs w:val="26"/>
        </w:rPr>
        <w:t xml:space="preserve">. Создание безопасных и комфортных условий для проживания. </w:t>
      </w:r>
    </w:p>
    <w:p w14:paraId="31ABF459" w14:textId="0869C6A8" w:rsidR="005E664F" w:rsidRPr="0006501F" w:rsidRDefault="005E664F" w:rsidP="005E66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6501F">
        <w:rPr>
          <w:rFonts w:ascii="Times New Roman" w:hAnsi="Times New Roman" w:cs="Times New Roman"/>
          <w:sz w:val="26"/>
          <w:szCs w:val="26"/>
        </w:rPr>
        <w:t>Создание условий для развития массовой физической культуры и спорта на территории Нижнеингашского района.</w:t>
      </w:r>
    </w:p>
    <w:p w14:paraId="2CC9C82F" w14:textId="177C331E" w:rsidR="005E664F" w:rsidRPr="0006501F" w:rsidRDefault="005E664F" w:rsidP="005E664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6501F">
        <w:rPr>
          <w:rFonts w:ascii="Times New Roman" w:hAnsi="Times New Roman" w:cs="Times New Roman"/>
          <w:sz w:val="26"/>
          <w:szCs w:val="26"/>
        </w:rPr>
        <w:t>. Создание условий для успешной социализации молодых людей с ОВЗ в обществе.</w:t>
      </w:r>
    </w:p>
    <w:p w14:paraId="54118259" w14:textId="77777777" w:rsidR="005E664F" w:rsidRPr="0006501F" w:rsidRDefault="005E664F" w:rsidP="005E6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650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Создание условий для обеспечения безопасного, качественного отдыха и оздоровления детей в летний период.</w:t>
      </w:r>
    </w:p>
    <w:p w14:paraId="3EC270EA" w14:textId="77777777" w:rsidR="005E664F" w:rsidRDefault="005E664F" w:rsidP="005E664F">
      <w:pPr>
        <w:pStyle w:val="ConsPlusNormal"/>
        <w:ind w:firstLine="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6.</w:t>
      </w:r>
      <w:r w:rsidRPr="0006501F">
        <w:rPr>
          <w:rFonts w:ascii="Times New Roman" w:hAnsi="Times New Roman" w:cs="Times New Roman"/>
          <w:spacing w:val="2"/>
          <w:sz w:val="26"/>
          <w:szCs w:val="26"/>
        </w:rPr>
        <w:t xml:space="preserve"> Создание условий для улучшения качества жизни граждан старшего поколения</w:t>
      </w:r>
    </w:p>
    <w:p w14:paraId="11D1ECA1" w14:textId="7C719F94" w:rsidR="009959BD" w:rsidRPr="0006501F" w:rsidRDefault="005E664F" w:rsidP="005E664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857FA">
        <w:rPr>
          <w:rFonts w:ascii="Times New Roman" w:hAnsi="Times New Roman" w:cs="Times New Roman"/>
          <w:spacing w:val="2"/>
          <w:sz w:val="26"/>
          <w:szCs w:val="26"/>
        </w:rPr>
        <w:t xml:space="preserve">7. </w:t>
      </w:r>
      <w:r w:rsidRPr="00D857FA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оздание условий для безопасности в местах массового отдыха. </w:t>
      </w:r>
      <w:r w:rsidR="009959BD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Предусмотренные Программой мероприятия (приложение № 2 к Программе) направлены на достижение заявленной цели, реализацию поставленных задач и включают в себя:</w:t>
      </w:r>
    </w:p>
    <w:p w14:paraId="7BB8B5E8" w14:textId="022A3E2A" w:rsidR="006242EF" w:rsidRPr="0006501F" w:rsidRDefault="009959BD" w:rsidP="006242EF">
      <w:pPr>
        <w:ind w:left="34"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242EF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Сохранение и укрепление здоровья населения Нижнеингашского района. </w:t>
      </w:r>
    </w:p>
    <w:p w14:paraId="4FBA5FE8" w14:textId="5C81231C" w:rsidR="009E0220" w:rsidRPr="0006501F" w:rsidRDefault="009E0220" w:rsidP="009E022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Целевое направление «Сохранение и укрепление здоровья населения Нижнеингашского района» предусматривает мероп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риятия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, направленные на благоустройство района с учетом потребности в ведении зд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орового образа жизни, увеличение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двигательной и активной деятельности жителей. </w:t>
      </w:r>
    </w:p>
    <w:p w14:paraId="64B7545F" w14:textId="15B127E9" w:rsidR="006242EF" w:rsidRPr="0006501F" w:rsidRDefault="006242EF" w:rsidP="006242EF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Формирование и мотивирование населения к ведению здорового образа жизни </w:t>
      </w:r>
      <w:r w:rsidR="009E02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через 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СМИ.</w:t>
      </w:r>
      <w:r w:rsidR="009959BD" w:rsidRPr="0006501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</w:p>
    <w:p w14:paraId="363D346E" w14:textId="299F70CE" w:rsidR="009959BD" w:rsidRPr="00401C5E" w:rsidRDefault="009959BD" w:rsidP="006242E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Целевое направление «Формирование и мотивирование населения к ведению здорового образа жизни»</w:t>
      </w:r>
      <w:r w:rsidRPr="0006501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предусматривает мероприятия, направленные на создание информационного пространства МО </w:t>
      </w:r>
      <w:r w:rsidR="002015C5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6242EF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015C5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жнеингашский район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сфере пропаганды здорового образа жизни среди населения; реализацию комплекса мер, направленных на повышение уровня знаний населения о здоровом образе жизни, организацию просветительской деятельности учреждений культуры, образования и 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здравоохранения по формированию здорового образа жизни.</w:t>
      </w:r>
    </w:p>
    <w:p w14:paraId="60C3A091" w14:textId="77777777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Программные мероприятия по организационно-методическому обеспечению обозначенных целевых направлений Программы включают в том числе:</w:t>
      </w:r>
    </w:p>
    <w:p w14:paraId="4BF3BB08" w14:textId="45BADEAB" w:rsidR="009959BD" w:rsidRPr="00401C5E" w:rsidRDefault="009E0220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проведение социологического опроса</w:t>
      </w:r>
      <w:r w:rsidR="009959BD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оценке влияния факторов на общественное здоровье;</w:t>
      </w:r>
    </w:p>
    <w:p w14:paraId="605B125F" w14:textId="50D8A033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проведение обучающих семинаров для специалистов, координирующих работу по Программе от структурных подразделений администрации </w:t>
      </w:r>
      <w:r w:rsidR="006242EF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Нижнеингашского района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0DCB901" w14:textId="50C3E28A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- формирование фонда методической литературы, медиатеки, банка фото- и видеоматериалов по проблеме здорового образа жизни</w:t>
      </w:r>
      <w:r w:rsidR="00F26EA2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6A08859" w14:textId="77777777" w:rsidR="009E0220" w:rsidRPr="00401C5E" w:rsidRDefault="009E0220" w:rsidP="00401C5E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E44DD0" w14:textId="77777777" w:rsidR="009E0220" w:rsidRPr="00401C5E" w:rsidRDefault="009E0220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88AA9C9" w14:textId="079BA3B7" w:rsidR="009959BD" w:rsidRPr="00401C5E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. Ресурсное обеспечение Программы</w:t>
      </w:r>
    </w:p>
    <w:p w14:paraId="4AA035EC" w14:textId="77777777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417785" w14:textId="5E20D6AD" w:rsidR="009959BD" w:rsidRPr="00401C5E" w:rsidRDefault="009959BD" w:rsidP="009959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2015C5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Программы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реализуются за счет средств иных муниципальных программ </w:t>
      </w:r>
      <w:r w:rsidR="00132B07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Нижнеингашского района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14:paraId="524F4B04" w14:textId="3CF20528" w:rsidR="00132B07" w:rsidRPr="00401C5E" w:rsidRDefault="002015C5" w:rsidP="002015C5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401C5E">
        <w:rPr>
          <w:rFonts w:ascii="Times New Roman" w:eastAsia="Calibri" w:hAnsi="Times New Roman" w:cs="Times New Roman"/>
          <w:sz w:val="26"/>
          <w:szCs w:val="26"/>
        </w:rPr>
        <w:t>«Развитие образования Нижнеингашского района»</w:t>
      </w:r>
      <w:r w:rsidRPr="00401C5E">
        <w:rPr>
          <w:rFonts w:ascii="Times New Roman" w:hAnsi="Times New Roman" w:cs="Times New Roman"/>
          <w:sz w:val="26"/>
          <w:szCs w:val="26"/>
        </w:rPr>
        <w:t>;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</w:t>
      </w:r>
      <w:r w:rsidRPr="00401C5E">
        <w:rPr>
          <w:rFonts w:ascii="Times New Roman" w:hAnsi="Times New Roman" w:cs="Times New Roman"/>
          <w:sz w:val="26"/>
          <w:szCs w:val="26"/>
        </w:rPr>
        <w:t xml:space="preserve">- </w:t>
      </w:r>
      <w:r w:rsidRPr="00401C5E">
        <w:rPr>
          <w:rFonts w:ascii="Times New Roman" w:hAnsi="Times New Roman" w:cs="Times New Roman"/>
          <w:color w:val="000000"/>
          <w:sz w:val="26"/>
          <w:szCs w:val="26"/>
        </w:rPr>
        <w:t>«Развитие культуры Нижнеингашского района»</w:t>
      </w:r>
      <w:r w:rsidRPr="00401C5E">
        <w:rPr>
          <w:rFonts w:ascii="Times New Roman" w:hAnsi="Times New Roman" w:cs="Times New Roman"/>
          <w:sz w:val="26"/>
          <w:szCs w:val="26"/>
        </w:rPr>
        <w:t>;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</w:t>
      </w:r>
      <w:r w:rsidRPr="00401C5E">
        <w:rPr>
          <w:rFonts w:ascii="Times New Roman" w:hAnsi="Times New Roman" w:cs="Times New Roman"/>
          <w:sz w:val="26"/>
          <w:szCs w:val="26"/>
        </w:rPr>
        <w:t xml:space="preserve">- </w:t>
      </w:r>
      <w:r w:rsidRPr="00401C5E">
        <w:rPr>
          <w:rFonts w:ascii="Times New Roman" w:eastAsia="Calibri" w:hAnsi="Times New Roman" w:cs="Times New Roman"/>
          <w:sz w:val="26"/>
          <w:szCs w:val="26"/>
        </w:rPr>
        <w:t>«Развитие физической культуры, спорта в Нижнеингашском районе»</w:t>
      </w:r>
      <w:r w:rsidRPr="00401C5E">
        <w:rPr>
          <w:rFonts w:ascii="Times New Roman" w:hAnsi="Times New Roman" w:cs="Times New Roman"/>
          <w:sz w:val="26"/>
          <w:szCs w:val="26"/>
        </w:rPr>
        <w:t>;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 w:rsidRPr="00401C5E">
        <w:rPr>
          <w:rFonts w:ascii="Times New Roman" w:hAnsi="Times New Roman" w:cs="Times New Roman"/>
          <w:sz w:val="26"/>
          <w:szCs w:val="26"/>
        </w:rPr>
        <w:t>- «Развитие сельского хозяйства в Нижнеингашском районе»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                                              </w:t>
      </w:r>
      <w:r w:rsidRPr="00401C5E">
        <w:rPr>
          <w:rFonts w:ascii="Times New Roman" w:hAnsi="Times New Roman" w:cs="Times New Roman"/>
          <w:sz w:val="26"/>
          <w:szCs w:val="26"/>
        </w:rPr>
        <w:t xml:space="preserve">- </w:t>
      </w:r>
      <w:r w:rsidRPr="00401C5E">
        <w:rPr>
          <w:rFonts w:ascii="Times New Roman" w:hAnsi="Times New Roman" w:cs="Times New Roman"/>
          <w:color w:val="000000"/>
          <w:sz w:val="26"/>
          <w:szCs w:val="26"/>
        </w:rPr>
        <w:t xml:space="preserve">«Молодежь Нижнеингашского района в </w:t>
      </w:r>
      <w:r w:rsidRPr="00401C5E">
        <w:rPr>
          <w:rFonts w:ascii="Times New Roman" w:hAnsi="Times New Roman" w:cs="Times New Roman"/>
          <w:color w:val="000000"/>
          <w:sz w:val="26"/>
          <w:szCs w:val="26"/>
          <w:lang w:val="en-US"/>
        </w:rPr>
        <w:t>XXI</w:t>
      </w:r>
      <w:r w:rsidRPr="00401C5E">
        <w:rPr>
          <w:rFonts w:ascii="Times New Roman" w:hAnsi="Times New Roman" w:cs="Times New Roman"/>
          <w:color w:val="000000"/>
          <w:sz w:val="26"/>
          <w:szCs w:val="26"/>
        </w:rPr>
        <w:t xml:space="preserve"> веке»;                                                                               -</w:t>
      </w:r>
      <w:r w:rsidRPr="00401C5E">
        <w:rPr>
          <w:rFonts w:ascii="Times New Roman" w:hAnsi="Times New Roman" w:cs="Times New Roman"/>
          <w:sz w:val="26"/>
          <w:szCs w:val="26"/>
        </w:rPr>
        <w:t xml:space="preserve"> «Реформирование и модернизация жилищно-коммунального хозяйства и повышение энергетической эффективности в Нижнеингашском районе»</w:t>
      </w:r>
      <w:r w:rsidRPr="00401C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18C3D93" w14:textId="77777777" w:rsidR="009E0220" w:rsidRPr="00401C5E" w:rsidRDefault="009E0220" w:rsidP="002015C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86BBC70" w14:textId="698A1674" w:rsidR="009959BD" w:rsidRPr="00401C5E" w:rsidRDefault="009959BD" w:rsidP="002015C5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VII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. Механизм реализации Программы</w:t>
      </w:r>
    </w:p>
    <w:p w14:paraId="12394DCD" w14:textId="1EB8D71C" w:rsidR="009959BD" w:rsidRPr="00401C5E" w:rsidRDefault="009959BD" w:rsidP="009E0220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B6A6A0B" w14:textId="77777777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Формирование стратегии, принципов и основных направлений реализации Программы осуществляется путем изучения и анализа существующего опыта, консультаций с экспертами, изучения общественного мнения населения по различным аспектам здоровья.</w:t>
      </w:r>
    </w:p>
    <w:p w14:paraId="7C730727" w14:textId="73F7F0C8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Экспертами Программы могут являться специа</w:t>
      </w:r>
      <w:r w:rsidR="009E0220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листы в области </w:t>
      </w:r>
      <w:r w:rsidR="00936A1A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здравоохранения, организации</w:t>
      </w:r>
      <w:r w:rsidR="009E0220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психологической помощи семье и </w:t>
      </w:r>
      <w:r w:rsidR="00936A1A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детям, специалисты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социальной защите населения, занятости, градостроите</w:t>
      </w:r>
      <w:r w:rsidR="009E0220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льству и архитектуре, средствам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массовой</w:t>
      </w:r>
      <w:r w:rsidR="002015C5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3E6573B" w14:textId="10CE534B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Участниками Программы выступают различные группы населения: </w:t>
      </w:r>
      <w:r w:rsidR="00132B07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трудоспособное население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, подростки, молодые семьи, предприниматели, пенсионеры, учащиеся, люди, испытывающие проблемы со здоровьем, и др.</w:t>
      </w:r>
    </w:p>
    <w:p w14:paraId="16AD5A36" w14:textId="0CD157F3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ab/>
        <w:t xml:space="preserve">Программа предлагает механизм координации деятельности органов местного самоуправления, общественности, средств массовой информации и населения </w:t>
      </w:r>
      <w:r w:rsidR="00132B07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Нижнеингашского района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36A930D" w14:textId="22B822E3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Мониторинг реализации Программы с целью оценки влияния факторов на общественное здоровье населения </w:t>
      </w:r>
      <w:r w:rsidR="00132B07"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Нижнеингашского района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опроса населения осуществляется </w:t>
      </w:r>
      <w:r w:rsidR="002015C5" w:rsidRPr="00401C5E">
        <w:rPr>
          <w:rFonts w:ascii="Times New Roman" w:hAnsi="Times New Roman" w:cs="Times New Roman"/>
          <w:sz w:val="26"/>
          <w:szCs w:val="26"/>
        </w:rPr>
        <w:t>в 2021 и 2024</w:t>
      </w:r>
      <w:r w:rsidRPr="00401C5E">
        <w:rPr>
          <w:rFonts w:ascii="Times New Roman" w:hAnsi="Times New Roman" w:cs="Times New Roman"/>
          <w:sz w:val="26"/>
          <w:szCs w:val="26"/>
        </w:rPr>
        <w:t xml:space="preserve"> годах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A980D7F" w14:textId="77777777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64AAEAF" w14:textId="77777777" w:rsidR="009959BD" w:rsidRPr="00401C5E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VIII</w:t>
      </w: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>. Оценка эффективности реализации Программы</w:t>
      </w:r>
    </w:p>
    <w:p w14:paraId="6A1C38A1" w14:textId="77777777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55626" w14:textId="77777777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Оценка эффективности реализации Программы осуществляется на основе совокупности целевых индикаторов и показателей Программы, которые представляют собой не только количественные показатели, но и качественные характеристики.</w:t>
      </w:r>
    </w:p>
    <w:p w14:paraId="62B6CB97" w14:textId="77777777" w:rsidR="009959BD" w:rsidRPr="00401C5E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Успешное достижение целевых индикаторов и показателей Программы к 2024 году позволит обеспечить:</w:t>
      </w:r>
    </w:p>
    <w:p w14:paraId="19AD4D41" w14:textId="1B11D8DB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1C5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создание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новой системы межведомственных взаимоотношений, способствующей сохранению и улучшению состояния здоровья населения </w:t>
      </w:r>
      <w:r w:rsidR="00132B07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Нижнеингашского района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8797195" w14:textId="0E87E683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создание действенной системы мониторинга уровня здоровья населения </w:t>
      </w:r>
      <w:r w:rsidR="00132B07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6073918" w14:textId="0F5E7418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- усиление системы информирования населения МО </w:t>
      </w:r>
      <w:r w:rsidR="002015C5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Нжнеингашский район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факторах риска и профилактике заболеваний;</w:t>
      </w:r>
    </w:p>
    <w:p w14:paraId="6E2630FF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увеличение количества инициатив граждан, общественных объединений, организаций, связанных с профилактикой заболеваний и формированием здорового образа жизни;</w:t>
      </w:r>
    </w:p>
    <w:p w14:paraId="4A329A53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создание условий для улучшения демографической ситуации, увеличения средней продолжительности жизни граждан, снижения преждевременной смертности, заболеваемости.</w:t>
      </w:r>
    </w:p>
    <w:p w14:paraId="12574D61" w14:textId="06CF871B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Дополнительно в рамках реализации Программы планируется также изучение тенденции по улучшению демографической ситуации в </w:t>
      </w:r>
      <w:r w:rsidR="00D722A9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Нижнеигаш</w:t>
      </w:r>
      <w:r w:rsidR="0037320E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ском</w:t>
      </w:r>
      <w:r w:rsidR="00132B07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снижению смертности, заболеваемости, увеличению средней продолжительности жизни </w:t>
      </w:r>
      <w:r w:rsidR="00D722A9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населения</w:t>
      </w: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EFA9C2" w14:textId="5F9A86AD" w:rsidR="0037320E" w:rsidRPr="0006501F" w:rsidRDefault="009E0220" w:rsidP="0037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Целевые показатели и показатели</w:t>
      </w:r>
      <w:r w:rsidR="009959BD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результативности Программы с расшифровкой плановых показателей по годам ее реализации представлены в приложении № 1 к паспорту межведомственной муниципальной программы </w:t>
      </w:r>
      <w:r w:rsidR="0037320E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Нижнеингашского района </w:t>
      </w:r>
      <w:r w:rsidR="0037320E"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7320E" w:rsidRPr="0006501F">
        <w:rPr>
          <w:rFonts w:ascii="Times New Roman" w:hAnsi="Times New Roman" w:cs="Times New Roman"/>
          <w:sz w:val="26"/>
          <w:szCs w:val="26"/>
        </w:rPr>
        <w:t>Укрепление общественного здоровья</w:t>
      </w:r>
      <w:r w:rsidR="0037320E"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2021-2024 годы».</w:t>
      </w:r>
    </w:p>
    <w:p w14:paraId="4BEF23F0" w14:textId="46503E5C" w:rsidR="009959BD" w:rsidRPr="0006501F" w:rsidRDefault="009959BD" w:rsidP="0037320E">
      <w:pPr>
        <w:spacing w:after="0"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042869B" w14:textId="77777777" w:rsidR="009959BD" w:rsidRPr="0006501F" w:rsidRDefault="009959BD" w:rsidP="0037320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332A8AD" w14:textId="77777777" w:rsidR="009959BD" w:rsidRPr="0006501F" w:rsidRDefault="009959BD" w:rsidP="0037320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97DA972" w14:textId="77777777" w:rsidR="009959BD" w:rsidRPr="0006501F" w:rsidRDefault="009959BD" w:rsidP="0037320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74DA67E2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79D04867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67688A2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C649A60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A832174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3A72B0C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F2B1EE9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144DA94A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6F41FE41" w14:textId="091B130C" w:rsidR="009959BD" w:rsidRPr="0006501F" w:rsidRDefault="009959BD" w:rsidP="009959B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51C4035E" w14:textId="77777777" w:rsidR="009959BD" w:rsidRPr="0006501F" w:rsidRDefault="009959BD" w:rsidP="009959B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к паспорту межведомственной муниципальной программы</w:t>
      </w:r>
    </w:p>
    <w:p w14:paraId="2F34ABD3" w14:textId="48AF9D2B" w:rsidR="00F26EA2" w:rsidRPr="0006501F" w:rsidRDefault="00F26EA2" w:rsidP="00F26E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084114" w:rsidRPr="00084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r w:rsidRPr="0006501F">
        <w:rPr>
          <w:rFonts w:ascii="Times New Roman" w:hAnsi="Times New Roman" w:cs="Times New Roman"/>
          <w:sz w:val="26"/>
          <w:szCs w:val="26"/>
        </w:rPr>
        <w:t>Укрепление общественного здоровья</w:t>
      </w: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2021-2024 годы»</w:t>
      </w:r>
    </w:p>
    <w:p w14:paraId="17D83D80" w14:textId="77777777" w:rsidR="009959BD" w:rsidRPr="0006501F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BC1F5B" w14:textId="77777777" w:rsidR="009959BD" w:rsidRPr="0006501F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0BC752" w14:textId="77777777" w:rsidR="009959BD" w:rsidRPr="0006501F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целевых показателей и показателей результативности</w:t>
      </w:r>
    </w:p>
    <w:p w14:paraId="7FEA3F6B" w14:textId="0EA05438" w:rsidR="009959BD" w:rsidRPr="0006501F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межведомственной муниципальной программы </w:t>
      </w:r>
      <w:r w:rsidR="00F26EA2"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Нижнеингашского района</w:t>
      </w:r>
    </w:p>
    <w:p w14:paraId="588FF9A2" w14:textId="77777777" w:rsidR="009959BD" w:rsidRDefault="009959BD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6501F">
        <w:rPr>
          <w:rFonts w:ascii="Times New Roman" w:hAnsi="Times New Roman" w:cs="Times New Roman"/>
          <w:color w:val="000000" w:themeColor="text1"/>
          <w:sz w:val="26"/>
          <w:szCs w:val="26"/>
        </w:rPr>
        <w:t>с расшифровкой плановых значений по годам ее реализации</w:t>
      </w:r>
    </w:p>
    <w:p w14:paraId="0C0365D0" w14:textId="77777777" w:rsidR="00084114" w:rsidRPr="00084114" w:rsidRDefault="00084114" w:rsidP="009959BD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696"/>
        <w:gridCol w:w="1284"/>
        <w:gridCol w:w="1720"/>
        <w:gridCol w:w="1285"/>
        <w:gridCol w:w="1003"/>
        <w:gridCol w:w="1143"/>
      </w:tblGrid>
      <w:tr w:rsidR="009959BD" w:rsidRPr="0006501F" w14:paraId="2907BDC8" w14:textId="77777777" w:rsidTr="001B450E">
        <w:trPr>
          <w:jc w:val="center"/>
        </w:trPr>
        <w:tc>
          <w:tcPr>
            <w:tcW w:w="685" w:type="dxa"/>
            <w:vMerge w:val="restart"/>
            <w:vAlign w:val="center"/>
          </w:tcPr>
          <w:p w14:paraId="2668AF2B" w14:textId="77777777" w:rsidR="009959BD" w:rsidRPr="0006501F" w:rsidRDefault="009959BD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557" w:type="dxa"/>
            <w:vMerge w:val="restart"/>
            <w:vAlign w:val="center"/>
          </w:tcPr>
          <w:p w14:paraId="1914CD01" w14:textId="77777777" w:rsidR="009959BD" w:rsidRPr="0006501F" w:rsidRDefault="009959BD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Цели, задачи,</w:t>
            </w:r>
          </w:p>
          <w:p w14:paraId="4E0964AC" w14:textId="77777777" w:rsidR="009959BD" w:rsidRPr="0006501F" w:rsidRDefault="009959BD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показатели межведомственной муниципальной программы</w:t>
            </w:r>
          </w:p>
        </w:tc>
        <w:tc>
          <w:tcPr>
            <w:tcW w:w="1218" w:type="dxa"/>
            <w:vMerge w:val="restart"/>
            <w:vAlign w:val="center"/>
          </w:tcPr>
          <w:p w14:paraId="5967F4FF" w14:textId="77777777" w:rsidR="009959BD" w:rsidRPr="0006501F" w:rsidRDefault="009959BD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885" w:type="dxa"/>
            <w:gridSpan w:val="4"/>
            <w:vAlign w:val="center"/>
          </w:tcPr>
          <w:p w14:paraId="042EC4AA" w14:textId="77777777" w:rsidR="009959BD" w:rsidRPr="0006501F" w:rsidRDefault="009959BD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Годы реализации</w:t>
            </w:r>
          </w:p>
          <w:p w14:paraId="113B6210" w14:textId="77777777" w:rsidR="009959BD" w:rsidRPr="0006501F" w:rsidRDefault="009959BD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межведомственной</w:t>
            </w:r>
          </w:p>
          <w:p w14:paraId="2E2DAB0C" w14:textId="77777777" w:rsidR="009959BD" w:rsidRPr="0006501F" w:rsidRDefault="009959BD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муниципальной программы</w:t>
            </w:r>
          </w:p>
        </w:tc>
      </w:tr>
      <w:tr w:rsidR="001B450E" w:rsidRPr="0006501F" w14:paraId="0F035F8B" w14:textId="77777777" w:rsidTr="001B450E">
        <w:trPr>
          <w:jc w:val="center"/>
        </w:trPr>
        <w:tc>
          <w:tcPr>
            <w:tcW w:w="685" w:type="dxa"/>
            <w:vMerge/>
            <w:vAlign w:val="center"/>
          </w:tcPr>
          <w:p w14:paraId="29087401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  <w:vMerge/>
            <w:vAlign w:val="center"/>
          </w:tcPr>
          <w:p w14:paraId="445715BE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18" w:type="dxa"/>
            <w:vMerge/>
            <w:vAlign w:val="center"/>
          </w:tcPr>
          <w:p w14:paraId="5BE9E985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31" w:type="dxa"/>
            <w:vAlign w:val="center"/>
          </w:tcPr>
          <w:p w14:paraId="0A7D197C" w14:textId="4832851C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</w:p>
          <w:p w14:paraId="7C476AEE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219" w:type="dxa"/>
            <w:vAlign w:val="center"/>
          </w:tcPr>
          <w:p w14:paraId="5ADE3833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  <w:p w14:paraId="1A1EF397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951" w:type="dxa"/>
            <w:vAlign w:val="center"/>
          </w:tcPr>
          <w:p w14:paraId="3073B362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  <w:p w14:paraId="61B59409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084" w:type="dxa"/>
            <w:vAlign w:val="center"/>
          </w:tcPr>
          <w:p w14:paraId="0DFD0A85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  <w:p w14:paraId="3F893D59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</w:tc>
      </w:tr>
      <w:tr w:rsidR="001B450E" w:rsidRPr="0006501F" w14:paraId="6991E391" w14:textId="77777777" w:rsidTr="001B450E">
        <w:trPr>
          <w:jc w:val="center"/>
        </w:trPr>
        <w:tc>
          <w:tcPr>
            <w:tcW w:w="685" w:type="dxa"/>
            <w:vAlign w:val="center"/>
          </w:tcPr>
          <w:p w14:paraId="0F7513AB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57" w:type="dxa"/>
            <w:vAlign w:val="center"/>
          </w:tcPr>
          <w:p w14:paraId="19803521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18" w:type="dxa"/>
            <w:vAlign w:val="center"/>
          </w:tcPr>
          <w:p w14:paraId="6682FAB1" w14:textId="7777777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31" w:type="dxa"/>
            <w:vAlign w:val="center"/>
          </w:tcPr>
          <w:p w14:paraId="0ACE09CA" w14:textId="0E503914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19" w:type="dxa"/>
            <w:vAlign w:val="center"/>
          </w:tcPr>
          <w:p w14:paraId="1D5A4AAC" w14:textId="6A2FEB8D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51" w:type="dxa"/>
            <w:vAlign w:val="center"/>
          </w:tcPr>
          <w:p w14:paraId="2BEF7C7B" w14:textId="1F4BA5D7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84" w:type="dxa"/>
            <w:vAlign w:val="center"/>
          </w:tcPr>
          <w:p w14:paraId="1D8745EA" w14:textId="453BC3A3" w:rsidR="001B450E" w:rsidRPr="0006501F" w:rsidRDefault="001B450E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CA6614" w:rsidRPr="0006501F" w14:paraId="6CEB5D2D" w14:textId="77777777" w:rsidTr="00C842F1">
        <w:trPr>
          <w:jc w:val="center"/>
        </w:trPr>
        <w:tc>
          <w:tcPr>
            <w:tcW w:w="685" w:type="dxa"/>
            <w:vAlign w:val="center"/>
          </w:tcPr>
          <w:p w14:paraId="502BE106" w14:textId="02E27C6C" w:rsidR="00CA6614" w:rsidRPr="0006501F" w:rsidRDefault="00CA6614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60" w:type="dxa"/>
            <w:gridSpan w:val="6"/>
            <w:vAlign w:val="center"/>
          </w:tcPr>
          <w:p w14:paraId="728B8146" w14:textId="0667E494" w:rsidR="00CA6614" w:rsidRPr="0006501F" w:rsidRDefault="00CA6614" w:rsidP="00CA6614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Увеличение доли граждан,  ведущих здоровый образ жизни, благодаря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мотивации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граждан к ведению здорового образа жизни, ответственного отношения к своему здоровью посредством занятий физической культурой и спортом, а также вовлечению граждан, некоммерческих организаций и работодателей, а 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 жителей сельских территорий в мероприятия по укреплению здоровья</w:t>
            </w:r>
          </w:p>
        </w:tc>
      </w:tr>
      <w:tr w:rsidR="00CA6614" w:rsidRPr="0006501F" w14:paraId="28A67675" w14:textId="77777777" w:rsidTr="00C842F1">
        <w:trPr>
          <w:jc w:val="center"/>
        </w:trPr>
        <w:tc>
          <w:tcPr>
            <w:tcW w:w="685" w:type="dxa"/>
            <w:vAlign w:val="center"/>
          </w:tcPr>
          <w:p w14:paraId="1C628634" w14:textId="77777777" w:rsidR="00CA6614" w:rsidRPr="0006501F" w:rsidRDefault="00CA6614" w:rsidP="007D6E4D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0" w:type="dxa"/>
            <w:gridSpan w:val="6"/>
            <w:vAlign w:val="center"/>
          </w:tcPr>
          <w:p w14:paraId="570CFF2E" w14:textId="46B6F8EC" w:rsidR="00CA6614" w:rsidRPr="00CA6614" w:rsidRDefault="00CA6614" w:rsidP="00CA6614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Задача</w:t>
            </w:r>
            <w:r w:rsidRPr="00CA66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Создание условий для привлечения населения Нижнеингашского района к ведению здорового образа путем увеличения количества информационных и агитационных мероприятий, направленных укрепление общественного здоровья.</w:t>
            </w:r>
          </w:p>
        </w:tc>
      </w:tr>
      <w:tr w:rsidR="00CA6614" w:rsidRPr="0006501F" w14:paraId="6B4087B1" w14:textId="77777777" w:rsidTr="00C842F1">
        <w:trPr>
          <w:jc w:val="center"/>
        </w:trPr>
        <w:tc>
          <w:tcPr>
            <w:tcW w:w="685" w:type="dxa"/>
            <w:vAlign w:val="center"/>
          </w:tcPr>
          <w:p w14:paraId="151B2BD1" w14:textId="3536BCA8" w:rsidR="00CA6614" w:rsidRPr="0006501F" w:rsidRDefault="00936A1A" w:rsidP="00CA661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2557" w:type="dxa"/>
          </w:tcPr>
          <w:p w14:paraId="4E6CA513" w14:textId="27D6B352" w:rsidR="00CA6614" w:rsidRPr="00936A1A" w:rsidRDefault="00D533D7" w:rsidP="00936A1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AB03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размещенных </w:t>
            </w:r>
            <w:r w:rsidR="00CA6614" w:rsidRPr="00936A1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информационных материалов, направленных на профилактику неинфекционных заболеваний и формирование здорового образа жизни, на сайтах муниципального </w:t>
            </w:r>
            <w:r w:rsidR="00401C5E" w:rsidRPr="00936A1A">
              <w:rPr>
                <w:rFonts w:ascii="Times New Roman" w:hAnsi="Times New Roman" w:cs="Times New Roman"/>
                <w:sz w:val="26"/>
                <w:szCs w:val="26"/>
              </w:rPr>
              <w:t>образования, образовательных</w:t>
            </w:r>
            <w:r w:rsidR="00936A1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организаций, учреждений культуры </w:t>
            </w:r>
            <w:r w:rsidR="00936A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1218" w:type="dxa"/>
          </w:tcPr>
          <w:p w14:paraId="616A6515" w14:textId="7719F2BB" w:rsidR="00CA6614" w:rsidRPr="00936A1A" w:rsidRDefault="00936A1A" w:rsidP="00CA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  <w:p w14:paraId="3905B3ED" w14:textId="77777777" w:rsidR="00CA6614" w:rsidRPr="00936A1A" w:rsidRDefault="00CA6614" w:rsidP="00CA661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31" w:type="dxa"/>
          </w:tcPr>
          <w:p w14:paraId="2AD465C3" w14:textId="4614C0D9" w:rsidR="00CA6614" w:rsidRPr="0006501F" w:rsidRDefault="00936A1A" w:rsidP="00CA661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19" w:type="dxa"/>
          </w:tcPr>
          <w:p w14:paraId="3150BB70" w14:textId="25371CCD" w:rsidR="00CA6614" w:rsidRPr="0006501F" w:rsidRDefault="00936A1A" w:rsidP="00CA661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51" w:type="dxa"/>
          </w:tcPr>
          <w:p w14:paraId="01338A1D" w14:textId="4E58A164" w:rsidR="00CA6614" w:rsidRPr="0006501F" w:rsidRDefault="00936A1A" w:rsidP="00CA661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84" w:type="dxa"/>
          </w:tcPr>
          <w:p w14:paraId="31462685" w14:textId="393446A8" w:rsidR="00CA6614" w:rsidRPr="0006501F" w:rsidRDefault="00936A1A" w:rsidP="00CA6614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BD5BF6" w:rsidRPr="00BC1140" w14:paraId="2245B630" w14:textId="77777777" w:rsidTr="00C842F1">
        <w:trPr>
          <w:jc w:val="center"/>
        </w:trPr>
        <w:tc>
          <w:tcPr>
            <w:tcW w:w="685" w:type="dxa"/>
            <w:vAlign w:val="center"/>
          </w:tcPr>
          <w:p w14:paraId="4A331C5F" w14:textId="60C07037" w:rsidR="00BD5BF6" w:rsidRPr="00BC1140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1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557" w:type="dxa"/>
          </w:tcPr>
          <w:p w14:paraId="25D44BA5" w14:textId="053C4A48" w:rsidR="00BD5BF6" w:rsidRPr="00BC1140" w:rsidRDefault="00D533D7" w:rsidP="00D533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</w:t>
            </w:r>
            <w:r w:rsidR="00BC1140" w:rsidRPr="00BC1140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по здоровому образу жизни </w:t>
            </w:r>
          </w:p>
        </w:tc>
        <w:tc>
          <w:tcPr>
            <w:tcW w:w="1218" w:type="dxa"/>
            <w:vAlign w:val="center"/>
          </w:tcPr>
          <w:p w14:paraId="5C66B854" w14:textId="1CBAF04A" w:rsidR="00BD5BF6" w:rsidRPr="00BC1140" w:rsidRDefault="00D533D7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</w:p>
        </w:tc>
        <w:tc>
          <w:tcPr>
            <w:tcW w:w="1631" w:type="dxa"/>
            <w:vAlign w:val="center"/>
          </w:tcPr>
          <w:p w14:paraId="6BBA61FA" w14:textId="3F61E6E9" w:rsidR="00BD5BF6" w:rsidRPr="00BC1140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19" w:type="dxa"/>
            <w:vAlign w:val="center"/>
          </w:tcPr>
          <w:p w14:paraId="684DB080" w14:textId="29E45D0D" w:rsidR="00BD5BF6" w:rsidRPr="00BC1140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51" w:type="dxa"/>
            <w:vAlign w:val="center"/>
          </w:tcPr>
          <w:p w14:paraId="077901EF" w14:textId="38D27E7C" w:rsidR="00BD5BF6" w:rsidRPr="00BC1140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4" w:type="dxa"/>
          </w:tcPr>
          <w:p w14:paraId="0502290A" w14:textId="77777777" w:rsidR="00BC1140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4BE2B9" w14:textId="254FE49D" w:rsidR="00BD5BF6" w:rsidRPr="00BC1140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BC1140" w:rsidRPr="00BC1140" w14:paraId="7F531C2C" w14:textId="77777777" w:rsidTr="00C842F1">
        <w:trPr>
          <w:jc w:val="center"/>
        </w:trPr>
        <w:tc>
          <w:tcPr>
            <w:tcW w:w="685" w:type="dxa"/>
            <w:vAlign w:val="center"/>
          </w:tcPr>
          <w:p w14:paraId="676B2740" w14:textId="244520AE" w:rsidR="00BC1140" w:rsidRPr="00BC1140" w:rsidRDefault="00D533D7" w:rsidP="00D533D7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2557" w:type="dxa"/>
          </w:tcPr>
          <w:p w14:paraId="14CDBDF6" w14:textId="10D7FF7B" w:rsidR="00BC1140" w:rsidRPr="00BC1140" w:rsidRDefault="00D533D7" w:rsidP="00D533D7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размещенной </w:t>
            </w:r>
            <w:r w:rsidR="00BC1140" w:rsidRPr="00BC1140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информации в сети интернет </w:t>
            </w:r>
          </w:p>
        </w:tc>
        <w:tc>
          <w:tcPr>
            <w:tcW w:w="1218" w:type="dxa"/>
          </w:tcPr>
          <w:p w14:paraId="33FD3593" w14:textId="0F6DDE1F" w:rsidR="00BC1140" w:rsidRPr="00BC1140" w:rsidRDefault="00D533D7" w:rsidP="00D533D7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</w:p>
        </w:tc>
        <w:tc>
          <w:tcPr>
            <w:tcW w:w="1631" w:type="dxa"/>
          </w:tcPr>
          <w:p w14:paraId="13FD0C84" w14:textId="5B8D6660" w:rsidR="00BC1140" w:rsidRPr="00BC1140" w:rsidRDefault="00BC1140" w:rsidP="00D533D7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19" w:type="dxa"/>
          </w:tcPr>
          <w:p w14:paraId="6DD5DBB3" w14:textId="605933DD" w:rsidR="00BC1140" w:rsidRPr="00BC1140" w:rsidRDefault="00BC1140" w:rsidP="00D533D7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51" w:type="dxa"/>
          </w:tcPr>
          <w:p w14:paraId="405A4143" w14:textId="5FC56C70" w:rsidR="00BC1140" w:rsidRPr="00BC1140" w:rsidRDefault="00BC1140" w:rsidP="00D533D7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084" w:type="dxa"/>
          </w:tcPr>
          <w:p w14:paraId="61867C15" w14:textId="292DC28D" w:rsidR="00BC1140" w:rsidRPr="00BC1140" w:rsidRDefault="00BC1140" w:rsidP="00D533D7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114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C1140" w:rsidRPr="00BC1140" w14:paraId="4BAB27F7" w14:textId="77777777" w:rsidTr="00C842F1">
        <w:trPr>
          <w:jc w:val="center"/>
        </w:trPr>
        <w:tc>
          <w:tcPr>
            <w:tcW w:w="685" w:type="dxa"/>
            <w:vAlign w:val="center"/>
          </w:tcPr>
          <w:p w14:paraId="326CCF6D" w14:textId="303F7EB4" w:rsidR="00BC1140" w:rsidRPr="00BC1140" w:rsidRDefault="00D533D7" w:rsidP="00BC11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</w:t>
            </w:r>
          </w:p>
        </w:tc>
        <w:tc>
          <w:tcPr>
            <w:tcW w:w="2557" w:type="dxa"/>
          </w:tcPr>
          <w:p w14:paraId="135E63CA" w14:textId="637EA477" w:rsidR="00BC1140" w:rsidRPr="00BC1140" w:rsidRDefault="00D533D7" w:rsidP="00D533D7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проведенных </w:t>
            </w:r>
            <w:r w:rsidR="00BC1140" w:rsidRPr="00BC1140">
              <w:rPr>
                <w:rFonts w:ascii="Times New Roman" w:hAnsi="Times New Roman" w:cs="Times New Roman"/>
                <w:sz w:val="26"/>
                <w:szCs w:val="26"/>
              </w:rPr>
              <w:t xml:space="preserve">лекций, бесед, семинаров и др. </w:t>
            </w:r>
          </w:p>
        </w:tc>
        <w:tc>
          <w:tcPr>
            <w:tcW w:w="1218" w:type="dxa"/>
          </w:tcPr>
          <w:p w14:paraId="2726F209" w14:textId="3055E2E0" w:rsidR="00BC1140" w:rsidRPr="00BC1140" w:rsidRDefault="00D533D7" w:rsidP="00BC11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</w:p>
        </w:tc>
        <w:tc>
          <w:tcPr>
            <w:tcW w:w="1631" w:type="dxa"/>
          </w:tcPr>
          <w:p w14:paraId="1C1FF8D9" w14:textId="462FC569" w:rsidR="00BC1140" w:rsidRPr="00BC1140" w:rsidRDefault="00BC1140" w:rsidP="00BC11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19" w:type="dxa"/>
          </w:tcPr>
          <w:p w14:paraId="119A4B71" w14:textId="31B5263C" w:rsidR="00BC1140" w:rsidRPr="00BC1140" w:rsidRDefault="00BC1140" w:rsidP="00BC11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51" w:type="dxa"/>
          </w:tcPr>
          <w:p w14:paraId="674CE0C6" w14:textId="0D88A484" w:rsidR="00BC1140" w:rsidRPr="00BC1140" w:rsidRDefault="00BC1140" w:rsidP="00BC11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4" w:type="dxa"/>
          </w:tcPr>
          <w:p w14:paraId="0B580B03" w14:textId="4E1C11D3" w:rsidR="00BC1140" w:rsidRPr="00BC1140" w:rsidRDefault="00BC1140" w:rsidP="00BC1140">
            <w:pPr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BC1140" w:rsidRPr="0006501F" w14:paraId="52F1FD43" w14:textId="77777777" w:rsidTr="00C842F1">
        <w:trPr>
          <w:jc w:val="center"/>
        </w:trPr>
        <w:tc>
          <w:tcPr>
            <w:tcW w:w="685" w:type="dxa"/>
            <w:vAlign w:val="center"/>
          </w:tcPr>
          <w:p w14:paraId="50B0C197" w14:textId="73EA1645" w:rsidR="00BC1140" w:rsidRPr="0006501F" w:rsidRDefault="00D533D7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2557" w:type="dxa"/>
          </w:tcPr>
          <w:p w14:paraId="27FF99F2" w14:textId="416B0D4D" w:rsidR="00BC1140" w:rsidRPr="00BC1140" w:rsidRDefault="00D533D7" w:rsidP="00D533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обучающих мероприятий для старшего поколения </w:t>
            </w:r>
            <w:r w:rsidR="00BC1140" w:rsidRPr="00BC1140">
              <w:rPr>
                <w:rFonts w:ascii="Times New Roman" w:hAnsi="Times New Roman" w:cs="Times New Roman"/>
                <w:sz w:val="26"/>
                <w:szCs w:val="26"/>
              </w:rPr>
              <w:t xml:space="preserve">старшего поколения </w:t>
            </w:r>
          </w:p>
        </w:tc>
        <w:tc>
          <w:tcPr>
            <w:tcW w:w="1218" w:type="dxa"/>
          </w:tcPr>
          <w:p w14:paraId="13C19576" w14:textId="04E90FF2" w:rsidR="00BC1140" w:rsidRPr="0006501F" w:rsidRDefault="00D533D7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</w:p>
        </w:tc>
        <w:tc>
          <w:tcPr>
            <w:tcW w:w="1631" w:type="dxa"/>
          </w:tcPr>
          <w:p w14:paraId="048F7A5B" w14:textId="7978929B" w:rsidR="00BC1140" w:rsidRPr="0006501F" w:rsidRDefault="00BC1140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19" w:type="dxa"/>
          </w:tcPr>
          <w:p w14:paraId="0F55A82A" w14:textId="219D4CE8" w:rsidR="00BC1140" w:rsidRPr="0006501F" w:rsidRDefault="00BC1140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51" w:type="dxa"/>
          </w:tcPr>
          <w:p w14:paraId="64210216" w14:textId="2A9C18DB" w:rsidR="00BC1140" w:rsidRPr="0006501F" w:rsidRDefault="00BC1140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4" w:type="dxa"/>
          </w:tcPr>
          <w:p w14:paraId="6159F3FC" w14:textId="4172425B" w:rsidR="00BC1140" w:rsidRPr="0006501F" w:rsidRDefault="00BC1140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BC1140" w:rsidRPr="00BC1140" w14:paraId="55FAC897" w14:textId="77777777" w:rsidTr="00C842F1">
        <w:trPr>
          <w:jc w:val="center"/>
        </w:trPr>
        <w:tc>
          <w:tcPr>
            <w:tcW w:w="685" w:type="dxa"/>
            <w:vAlign w:val="center"/>
          </w:tcPr>
          <w:p w14:paraId="3F51914F" w14:textId="16E25357" w:rsidR="00BC1140" w:rsidRPr="00BC1140" w:rsidRDefault="00D533D7" w:rsidP="00BC114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</w:t>
            </w:r>
          </w:p>
        </w:tc>
        <w:tc>
          <w:tcPr>
            <w:tcW w:w="2557" w:type="dxa"/>
          </w:tcPr>
          <w:p w14:paraId="3740482F" w14:textId="74D6755D" w:rsidR="00BC1140" w:rsidRPr="00BC1140" w:rsidRDefault="00D533D7" w:rsidP="00D533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</w:t>
            </w:r>
            <w:r w:rsidR="00BC1140" w:rsidRPr="00BC114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информационных акций </w:t>
            </w:r>
          </w:p>
        </w:tc>
        <w:tc>
          <w:tcPr>
            <w:tcW w:w="1218" w:type="dxa"/>
          </w:tcPr>
          <w:p w14:paraId="381E0DAA" w14:textId="23DE1D9D" w:rsidR="00BC1140" w:rsidRPr="00BC1140" w:rsidRDefault="00D533D7" w:rsidP="00BC114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</w:p>
        </w:tc>
        <w:tc>
          <w:tcPr>
            <w:tcW w:w="1631" w:type="dxa"/>
          </w:tcPr>
          <w:p w14:paraId="73FEFD62" w14:textId="40979537" w:rsidR="00BC1140" w:rsidRPr="00BC1140" w:rsidRDefault="00BC1140" w:rsidP="00BC114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19" w:type="dxa"/>
          </w:tcPr>
          <w:p w14:paraId="184B9583" w14:textId="12444842" w:rsidR="00BC1140" w:rsidRPr="00BC1140" w:rsidRDefault="00BC1140" w:rsidP="00BC114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51" w:type="dxa"/>
          </w:tcPr>
          <w:p w14:paraId="26B36E46" w14:textId="6094C751" w:rsidR="00BC1140" w:rsidRPr="00BC1140" w:rsidRDefault="00BC1140" w:rsidP="00BC114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84" w:type="dxa"/>
          </w:tcPr>
          <w:p w14:paraId="4C9A494C" w14:textId="46AF693C" w:rsidR="00BC1140" w:rsidRPr="00BC1140" w:rsidRDefault="00BC1140" w:rsidP="00BC114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BC1140" w:rsidRPr="00D533D7" w14:paraId="17DEAC51" w14:textId="77777777" w:rsidTr="00C842F1">
        <w:trPr>
          <w:jc w:val="center"/>
        </w:trPr>
        <w:tc>
          <w:tcPr>
            <w:tcW w:w="685" w:type="dxa"/>
            <w:vAlign w:val="center"/>
          </w:tcPr>
          <w:p w14:paraId="3CB6607B" w14:textId="007290E3" w:rsidR="00BC1140" w:rsidRPr="00D533D7" w:rsidRDefault="00D533D7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1.7</w:t>
            </w:r>
          </w:p>
        </w:tc>
        <w:tc>
          <w:tcPr>
            <w:tcW w:w="2557" w:type="dxa"/>
          </w:tcPr>
          <w:p w14:paraId="3BA02FCB" w14:textId="0C55F195" w:rsidR="00BC1140" w:rsidRPr="00D533D7" w:rsidRDefault="00D533D7" w:rsidP="00D533D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401C5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разработанных </w:t>
            </w:r>
            <w:r w:rsidR="00401C5E" w:rsidRPr="00D533D7">
              <w:rPr>
                <w:rFonts w:ascii="Times New Roman" w:hAnsi="Times New Roman" w:cs="Times New Roman"/>
                <w:sz w:val="26"/>
                <w:szCs w:val="26"/>
              </w:rPr>
              <w:t>вариантов</w:t>
            </w:r>
            <w:r w:rsidR="00BC1140" w:rsidRPr="00D533D7">
              <w:rPr>
                <w:rFonts w:ascii="Times New Roman" w:hAnsi="Times New Roman" w:cs="Times New Roman"/>
                <w:sz w:val="26"/>
                <w:szCs w:val="26"/>
              </w:rPr>
              <w:t xml:space="preserve"> анкет для социологических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533D7">
              <w:rPr>
                <w:rFonts w:ascii="Times New Roman" w:hAnsi="Times New Roman" w:cs="Times New Roman"/>
                <w:sz w:val="26"/>
                <w:szCs w:val="26"/>
              </w:rPr>
              <w:t>просов</w:t>
            </w:r>
            <w:r w:rsidR="00BC1140" w:rsidRPr="00D533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18" w:type="dxa"/>
          </w:tcPr>
          <w:p w14:paraId="0B5641CF" w14:textId="1BA5BCC3" w:rsidR="00BC1140" w:rsidRPr="00D533D7" w:rsidRDefault="00D533D7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</w:p>
        </w:tc>
        <w:tc>
          <w:tcPr>
            <w:tcW w:w="1631" w:type="dxa"/>
          </w:tcPr>
          <w:p w14:paraId="07276B7C" w14:textId="6BFC8DCE" w:rsidR="00BC1140" w:rsidRPr="00D533D7" w:rsidRDefault="00D533D7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19" w:type="dxa"/>
          </w:tcPr>
          <w:p w14:paraId="0E5319E4" w14:textId="1DB98D03" w:rsidR="00BC1140" w:rsidRPr="00D533D7" w:rsidRDefault="00D533D7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51" w:type="dxa"/>
          </w:tcPr>
          <w:p w14:paraId="2514E8E4" w14:textId="73AA429A" w:rsidR="00BC1140" w:rsidRPr="00D533D7" w:rsidRDefault="00D533D7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4" w:type="dxa"/>
          </w:tcPr>
          <w:p w14:paraId="2E373AFC" w14:textId="65CA03F5" w:rsidR="00BC1140" w:rsidRPr="00D533D7" w:rsidRDefault="00D533D7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BC1140" w:rsidRPr="0006501F" w14:paraId="060E2D25" w14:textId="77777777" w:rsidTr="001B450E">
        <w:trPr>
          <w:trHeight w:val="987"/>
          <w:jc w:val="center"/>
        </w:trPr>
        <w:tc>
          <w:tcPr>
            <w:tcW w:w="685" w:type="dxa"/>
          </w:tcPr>
          <w:p w14:paraId="1CD42F68" w14:textId="15DFF727" w:rsidR="00BC1140" w:rsidRPr="0006501F" w:rsidRDefault="00D533D7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60" w:type="dxa"/>
            <w:gridSpan w:val="6"/>
            <w:vAlign w:val="center"/>
          </w:tcPr>
          <w:p w14:paraId="132B7AAE" w14:textId="2C91BAEB" w:rsidR="00BC1140" w:rsidRPr="0006501F" w:rsidRDefault="00BC1140" w:rsidP="00BC1140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Увеличение доли граждан,  ведущих здоровый образ жизни, благодаря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мотивации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граждан к ведению здорового образа жизни, ответственного отношения к своему здоровью посредством занятий физической культурой и спортом, а также вовлечению граждан, некоммерческих организаций и работодателей, а 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 жителей сельских территорий в мероприятия по укреплению здоровья</w:t>
            </w:r>
          </w:p>
        </w:tc>
      </w:tr>
      <w:tr w:rsidR="00BC1140" w:rsidRPr="0006501F" w14:paraId="152EBE65" w14:textId="77777777" w:rsidTr="001B450E">
        <w:trPr>
          <w:trHeight w:val="702"/>
          <w:jc w:val="center"/>
        </w:trPr>
        <w:tc>
          <w:tcPr>
            <w:tcW w:w="685" w:type="dxa"/>
          </w:tcPr>
          <w:p w14:paraId="68E6A64D" w14:textId="7C10E4EB" w:rsidR="00BC1140" w:rsidRPr="0006501F" w:rsidRDefault="00BC1140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0" w:type="dxa"/>
            <w:gridSpan w:val="6"/>
            <w:vAlign w:val="center"/>
          </w:tcPr>
          <w:p w14:paraId="7386CB36" w14:textId="1278CC98" w:rsidR="00BC1140" w:rsidRPr="00AB0372" w:rsidRDefault="00D533D7" w:rsidP="00AB037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Задача 2</w:t>
            </w:r>
            <w:r w:rsidR="00BC1140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="00AB0372"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успешной социализации </w:t>
            </w:r>
            <w:r w:rsidR="00AB0372">
              <w:rPr>
                <w:rFonts w:ascii="Times New Roman" w:hAnsi="Times New Roman" w:cs="Times New Roman"/>
                <w:sz w:val="26"/>
                <w:szCs w:val="26"/>
              </w:rPr>
              <w:t>молодых людей с ОВЗ в обществе.</w:t>
            </w:r>
          </w:p>
        </w:tc>
      </w:tr>
      <w:tr w:rsidR="00BC1140" w:rsidRPr="0006501F" w14:paraId="29663481" w14:textId="77777777" w:rsidTr="001B450E">
        <w:trPr>
          <w:jc w:val="center"/>
        </w:trPr>
        <w:tc>
          <w:tcPr>
            <w:tcW w:w="685" w:type="dxa"/>
          </w:tcPr>
          <w:p w14:paraId="3D4AF232" w14:textId="757A7194" w:rsidR="00BC1140" w:rsidRPr="0006501F" w:rsidRDefault="00D533D7" w:rsidP="00D533D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557" w:type="dxa"/>
          </w:tcPr>
          <w:p w14:paraId="7A19C57D" w14:textId="45849781" w:rsidR="00BC1140" w:rsidRPr="0006501F" w:rsidRDefault="00D533D7" w:rsidP="00D533D7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</w:t>
            </w:r>
            <w:r w:rsidR="00BC1140"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молодежи с ОВЗ, охваченной услугами молодежного центра</w:t>
            </w:r>
          </w:p>
        </w:tc>
        <w:tc>
          <w:tcPr>
            <w:tcW w:w="1218" w:type="dxa"/>
            <w:vAlign w:val="center"/>
          </w:tcPr>
          <w:p w14:paraId="49BA3C21" w14:textId="0651D3AE" w:rsidR="00BC1140" w:rsidRPr="0006501F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394D7D12" w14:textId="7D1637A7" w:rsidR="00BC1140" w:rsidRPr="0006501F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219" w:type="dxa"/>
            <w:vAlign w:val="center"/>
          </w:tcPr>
          <w:p w14:paraId="6CC3DFF2" w14:textId="4DCA2EEE" w:rsidR="00BC1140" w:rsidRPr="0006501F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51" w:type="dxa"/>
            <w:vAlign w:val="center"/>
          </w:tcPr>
          <w:p w14:paraId="317340E6" w14:textId="744C380B" w:rsidR="00BC1140" w:rsidRPr="0006501F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084" w:type="dxa"/>
            <w:vAlign w:val="center"/>
          </w:tcPr>
          <w:p w14:paraId="2D8D864E" w14:textId="17FD6248" w:rsidR="00BC1140" w:rsidRPr="0006501F" w:rsidRDefault="00BC1140" w:rsidP="00D533D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AB0372" w:rsidRPr="0006501F" w14:paraId="358F4384" w14:textId="77777777" w:rsidTr="00C842F1">
        <w:trPr>
          <w:jc w:val="center"/>
        </w:trPr>
        <w:tc>
          <w:tcPr>
            <w:tcW w:w="685" w:type="dxa"/>
          </w:tcPr>
          <w:p w14:paraId="5D7FDFB9" w14:textId="26F1ED8F" w:rsidR="00AB0372" w:rsidRPr="0006501F" w:rsidRDefault="00AB0372" w:rsidP="00AB0372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8660" w:type="dxa"/>
            <w:gridSpan w:val="6"/>
            <w:vAlign w:val="center"/>
          </w:tcPr>
          <w:p w14:paraId="0DB6B6CB" w14:textId="2F2825ED" w:rsidR="00AB0372" w:rsidRPr="0006501F" w:rsidRDefault="00AB0372" w:rsidP="00AB0372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Увеличение доли граждан,  ведущих здоровый образ жизни, благодаря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мотивации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граждан к ведению здорового образа жизни, ответственного отношения к своему здоровью посредством занятий физической культурой и спортом, а также вовлечению граждан, некоммерческих организаций и работодателей, а 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 жителей сельских территорий в мероприятия по укреплению здоровья</w:t>
            </w:r>
          </w:p>
        </w:tc>
      </w:tr>
      <w:tr w:rsidR="00BC1140" w:rsidRPr="0006501F" w14:paraId="488B228B" w14:textId="77777777" w:rsidTr="001B450E">
        <w:trPr>
          <w:jc w:val="center"/>
        </w:trPr>
        <w:tc>
          <w:tcPr>
            <w:tcW w:w="685" w:type="dxa"/>
          </w:tcPr>
          <w:p w14:paraId="50F90E5B" w14:textId="2CB96BF8" w:rsidR="00BC1140" w:rsidRPr="0006501F" w:rsidRDefault="00BC1140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0" w:type="dxa"/>
            <w:gridSpan w:val="6"/>
          </w:tcPr>
          <w:p w14:paraId="7DA89C8F" w14:textId="344AAA4A" w:rsidR="00BC1140" w:rsidRPr="0006501F" w:rsidRDefault="00AB0372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Задача 3</w:t>
            </w:r>
            <w:r w:rsidR="00BC1140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0650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Создание условий для обеспечения безопасного, качественного отдыха и оздоровления детей в летний период</w:t>
            </w:r>
          </w:p>
        </w:tc>
      </w:tr>
      <w:tr w:rsidR="00BC1140" w:rsidRPr="0006501F" w14:paraId="2CA10346" w14:textId="77777777" w:rsidTr="001B450E">
        <w:trPr>
          <w:jc w:val="center"/>
        </w:trPr>
        <w:tc>
          <w:tcPr>
            <w:tcW w:w="685" w:type="dxa"/>
          </w:tcPr>
          <w:p w14:paraId="1CB90D6F" w14:textId="77777777" w:rsidR="00BC1140" w:rsidRPr="0006501F" w:rsidRDefault="00BC1140" w:rsidP="00AB037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2F21B6F7" w14:textId="3F8C9AC6" w:rsidR="00BC1140" w:rsidRPr="0006501F" w:rsidRDefault="00BC1140" w:rsidP="00AB0372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Целево</w:t>
            </w:r>
            <w:r w:rsidR="00AB03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й показатель 3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</w:t>
            </w:r>
            <w:r w:rsidRPr="0006501F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Доля оздоровленных детей школьного возраста </w:t>
            </w:r>
          </w:p>
        </w:tc>
        <w:tc>
          <w:tcPr>
            <w:tcW w:w="1218" w:type="dxa"/>
            <w:vAlign w:val="center"/>
          </w:tcPr>
          <w:p w14:paraId="3B74E312" w14:textId="77777777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15D8128F" w14:textId="46979126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94,0</w:t>
            </w:r>
          </w:p>
        </w:tc>
        <w:tc>
          <w:tcPr>
            <w:tcW w:w="1219" w:type="dxa"/>
            <w:vAlign w:val="center"/>
          </w:tcPr>
          <w:p w14:paraId="1D4CBF95" w14:textId="6C590F66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94,5</w:t>
            </w:r>
          </w:p>
        </w:tc>
        <w:tc>
          <w:tcPr>
            <w:tcW w:w="951" w:type="dxa"/>
            <w:vAlign w:val="center"/>
          </w:tcPr>
          <w:p w14:paraId="245E837C" w14:textId="50C8826F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95,0</w:t>
            </w:r>
          </w:p>
        </w:tc>
        <w:tc>
          <w:tcPr>
            <w:tcW w:w="1084" w:type="dxa"/>
            <w:vAlign w:val="center"/>
          </w:tcPr>
          <w:p w14:paraId="58E6E30B" w14:textId="5EC4155B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AB0372" w:rsidRPr="0006501F" w14:paraId="1E7FEEB4" w14:textId="77777777" w:rsidTr="00C842F1">
        <w:trPr>
          <w:jc w:val="center"/>
        </w:trPr>
        <w:tc>
          <w:tcPr>
            <w:tcW w:w="685" w:type="dxa"/>
          </w:tcPr>
          <w:p w14:paraId="6DB8D642" w14:textId="33ADB360" w:rsidR="00AB0372" w:rsidRPr="0006501F" w:rsidRDefault="00AB0372" w:rsidP="00AB0372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60" w:type="dxa"/>
            <w:gridSpan w:val="6"/>
            <w:vAlign w:val="center"/>
          </w:tcPr>
          <w:p w14:paraId="6700A327" w14:textId="401DE51E" w:rsidR="00AB0372" w:rsidRPr="0006501F" w:rsidRDefault="00AB0372" w:rsidP="00AB0372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Увеличение доли граждан,  ведущих здоровый образ жизни, благодаря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мотивации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граждан к ведению здорового образа жизни, ответственного отношения к своему здоровью посредством занятий физической культурой и спортом, а также вовлечению граждан, некоммерческих организаций и работодателей, а 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 жителей сельских территорий в мероприятия по укреплению здоровья</w:t>
            </w:r>
          </w:p>
        </w:tc>
      </w:tr>
      <w:tr w:rsidR="00BC1140" w:rsidRPr="0006501F" w14:paraId="14073F71" w14:textId="77777777" w:rsidTr="001B450E">
        <w:trPr>
          <w:jc w:val="center"/>
        </w:trPr>
        <w:tc>
          <w:tcPr>
            <w:tcW w:w="685" w:type="dxa"/>
          </w:tcPr>
          <w:p w14:paraId="38076BF2" w14:textId="1758817B" w:rsidR="00BC1140" w:rsidRPr="0006501F" w:rsidRDefault="00BC1140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0" w:type="dxa"/>
            <w:gridSpan w:val="6"/>
          </w:tcPr>
          <w:p w14:paraId="0F5452DD" w14:textId="3D3BEDD7" w:rsidR="00AB0372" w:rsidRDefault="00AB0372" w:rsidP="00AB03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Задача 4</w:t>
            </w:r>
            <w:r w:rsidR="00BC1140"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06501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Создание условий для улучшения качества жизни граждан старшего поколения</w:t>
            </w:r>
          </w:p>
          <w:p w14:paraId="0FC502C0" w14:textId="223611C4" w:rsidR="00BC1140" w:rsidRPr="0006501F" w:rsidRDefault="00BC1140" w:rsidP="00BC11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</w:rPr>
            </w:pPr>
          </w:p>
        </w:tc>
      </w:tr>
      <w:tr w:rsidR="00BC1140" w:rsidRPr="0006501F" w14:paraId="3A70A7BA" w14:textId="77777777" w:rsidTr="001B450E">
        <w:trPr>
          <w:jc w:val="center"/>
        </w:trPr>
        <w:tc>
          <w:tcPr>
            <w:tcW w:w="685" w:type="dxa"/>
          </w:tcPr>
          <w:p w14:paraId="751994A9" w14:textId="77777777" w:rsidR="00BC1140" w:rsidRPr="0006501F" w:rsidRDefault="00BC1140" w:rsidP="00AB037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64BB9CC8" w14:textId="65888FDD" w:rsidR="00BC1140" w:rsidRPr="0006501F" w:rsidRDefault="00BC1140" w:rsidP="00AB0372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</w:t>
            </w:r>
            <w:r w:rsidR="00AB037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</w:t>
            </w:r>
            <w:r w:rsidRPr="0006501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увеличение доли </w:t>
            </w:r>
            <w:r w:rsidRPr="0006501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пожилых людей, вовлеченных в районные мероприятия от численности пожилого населения.</w:t>
            </w:r>
          </w:p>
        </w:tc>
        <w:tc>
          <w:tcPr>
            <w:tcW w:w="1218" w:type="dxa"/>
            <w:vAlign w:val="center"/>
          </w:tcPr>
          <w:p w14:paraId="0C7A9846" w14:textId="77777777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1BC4EBFB" w14:textId="3D3EE48D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9,8</w:t>
            </w:r>
          </w:p>
        </w:tc>
        <w:tc>
          <w:tcPr>
            <w:tcW w:w="1219" w:type="dxa"/>
            <w:vAlign w:val="center"/>
          </w:tcPr>
          <w:p w14:paraId="6C9DB1D4" w14:textId="575C4D23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10,0</w:t>
            </w:r>
          </w:p>
        </w:tc>
        <w:tc>
          <w:tcPr>
            <w:tcW w:w="951" w:type="dxa"/>
            <w:vAlign w:val="center"/>
          </w:tcPr>
          <w:p w14:paraId="78BC1450" w14:textId="1058DB9C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10,2</w:t>
            </w:r>
          </w:p>
        </w:tc>
        <w:tc>
          <w:tcPr>
            <w:tcW w:w="1084" w:type="dxa"/>
            <w:vAlign w:val="center"/>
          </w:tcPr>
          <w:p w14:paraId="62643C78" w14:textId="4BC3C09C" w:rsidR="00BC1140" w:rsidRPr="0006501F" w:rsidRDefault="00BC1140" w:rsidP="00AB037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71250" w:rsidRPr="0006501F" w14:paraId="2F47F561" w14:textId="77777777" w:rsidTr="001B450E">
        <w:trPr>
          <w:trHeight w:val="441"/>
          <w:jc w:val="center"/>
        </w:trPr>
        <w:tc>
          <w:tcPr>
            <w:tcW w:w="685" w:type="dxa"/>
          </w:tcPr>
          <w:p w14:paraId="4652D87D" w14:textId="1E014888" w:rsidR="00271250" w:rsidRPr="0006501F" w:rsidRDefault="00271250" w:rsidP="0027125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660" w:type="dxa"/>
            <w:gridSpan w:val="6"/>
            <w:vAlign w:val="center"/>
          </w:tcPr>
          <w:p w14:paraId="73481484" w14:textId="5F801CB1" w:rsidR="00271250" w:rsidRPr="0006501F" w:rsidRDefault="00271250" w:rsidP="0027125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Увеличение доли граждан,  ведущих здоровый образ жизни, благодаря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мотивации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граждан к ведению здорового образа жизни, ответственного отношения к своему здоровью посредством занятий физической культурой и спортом, а также вовлечению граждан, некоммерческих организаций и работодателей, а 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 жителей сельских территорий в мероприятия по укреплению здоровья</w:t>
            </w:r>
          </w:p>
        </w:tc>
      </w:tr>
      <w:tr w:rsidR="00BC1140" w:rsidRPr="0006501F" w14:paraId="50066BCD" w14:textId="77777777" w:rsidTr="001B450E">
        <w:trPr>
          <w:trHeight w:val="441"/>
          <w:jc w:val="center"/>
        </w:trPr>
        <w:tc>
          <w:tcPr>
            <w:tcW w:w="685" w:type="dxa"/>
          </w:tcPr>
          <w:p w14:paraId="0EDF6623" w14:textId="5AB63725" w:rsidR="00BC1140" w:rsidRPr="0006501F" w:rsidRDefault="00BC1140" w:rsidP="00BC114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60" w:type="dxa"/>
            <w:gridSpan w:val="6"/>
            <w:vAlign w:val="center"/>
          </w:tcPr>
          <w:p w14:paraId="2B5DFED8" w14:textId="0B249251" w:rsidR="00BC1140" w:rsidRPr="0006501F" w:rsidRDefault="00BC1140" w:rsidP="00BC1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Задача 4.1: </w:t>
            </w:r>
            <w:r w:rsidR="00271250" w:rsidRPr="0006501F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массовой физической культуры и спорта на территории Нижнеингашского района</w:t>
            </w:r>
          </w:p>
        </w:tc>
      </w:tr>
      <w:tr w:rsidR="00BC1140" w:rsidRPr="0006501F" w14:paraId="7E8F35B8" w14:textId="77777777" w:rsidTr="001B450E">
        <w:trPr>
          <w:jc w:val="center"/>
        </w:trPr>
        <w:tc>
          <w:tcPr>
            <w:tcW w:w="685" w:type="dxa"/>
          </w:tcPr>
          <w:p w14:paraId="21626E51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19770910" w14:textId="47761FBF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Целевой показатель 4.1.1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Обеспеченность спортивными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сооружениями в районе</w:t>
            </w:r>
          </w:p>
        </w:tc>
        <w:tc>
          <w:tcPr>
            <w:tcW w:w="1218" w:type="dxa"/>
            <w:vAlign w:val="center"/>
          </w:tcPr>
          <w:p w14:paraId="06A36A0E" w14:textId="1F338D04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631" w:type="dxa"/>
            <w:vAlign w:val="center"/>
          </w:tcPr>
          <w:p w14:paraId="151B27D0" w14:textId="6D35F1EA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19" w:type="dxa"/>
            <w:vAlign w:val="center"/>
          </w:tcPr>
          <w:p w14:paraId="4DD312E1" w14:textId="12C50092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51" w:type="dxa"/>
            <w:vAlign w:val="center"/>
          </w:tcPr>
          <w:p w14:paraId="3588240C" w14:textId="732926BC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084" w:type="dxa"/>
            <w:vAlign w:val="center"/>
          </w:tcPr>
          <w:p w14:paraId="42DB9FD3" w14:textId="7561AB5E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BC1140" w:rsidRPr="0006501F" w14:paraId="3064249D" w14:textId="77777777" w:rsidTr="001B450E">
        <w:trPr>
          <w:jc w:val="center"/>
        </w:trPr>
        <w:tc>
          <w:tcPr>
            <w:tcW w:w="685" w:type="dxa"/>
          </w:tcPr>
          <w:p w14:paraId="3BB621B4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5537BC26" w14:textId="2CD61F71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Целевой показатель 4.1.2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населения, систематически занимающегося спортом.</w:t>
            </w:r>
          </w:p>
        </w:tc>
        <w:tc>
          <w:tcPr>
            <w:tcW w:w="1218" w:type="dxa"/>
            <w:vAlign w:val="center"/>
          </w:tcPr>
          <w:p w14:paraId="5639DBC4" w14:textId="22F3F20C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04B0BF81" w14:textId="1CEDC98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219" w:type="dxa"/>
            <w:vAlign w:val="center"/>
          </w:tcPr>
          <w:p w14:paraId="0BAF6E6A" w14:textId="71523077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40,5</w:t>
            </w:r>
          </w:p>
        </w:tc>
        <w:tc>
          <w:tcPr>
            <w:tcW w:w="951" w:type="dxa"/>
            <w:vAlign w:val="center"/>
          </w:tcPr>
          <w:p w14:paraId="642B94F9" w14:textId="776A1117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084" w:type="dxa"/>
            <w:vAlign w:val="center"/>
          </w:tcPr>
          <w:p w14:paraId="76FF04B2" w14:textId="51940158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BC1140" w:rsidRPr="0006501F" w14:paraId="3EFEADAC" w14:textId="77777777" w:rsidTr="001B450E">
        <w:trPr>
          <w:jc w:val="center"/>
        </w:trPr>
        <w:tc>
          <w:tcPr>
            <w:tcW w:w="685" w:type="dxa"/>
          </w:tcPr>
          <w:p w14:paraId="4AF4FF04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33E8298D" w14:textId="1C712E6C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Целевой показатель 4.1.3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Удельный вес населения, проживающего на территории </w:t>
            </w:r>
            <w:r w:rsidR="00401C5E"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района, вовлеченного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занятия физической культурой и спортом</w:t>
            </w:r>
          </w:p>
        </w:tc>
        <w:tc>
          <w:tcPr>
            <w:tcW w:w="1218" w:type="dxa"/>
            <w:vAlign w:val="center"/>
          </w:tcPr>
          <w:p w14:paraId="6C8ECBAE" w14:textId="6278844A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3D28BAA9" w14:textId="595A860E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37,0</w:t>
            </w:r>
          </w:p>
        </w:tc>
        <w:tc>
          <w:tcPr>
            <w:tcW w:w="1219" w:type="dxa"/>
            <w:vAlign w:val="center"/>
          </w:tcPr>
          <w:p w14:paraId="5E8DC753" w14:textId="5916411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37,5</w:t>
            </w:r>
          </w:p>
        </w:tc>
        <w:tc>
          <w:tcPr>
            <w:tcW w:w="951" w:type="dxa"/>
            <w:vAlign w:val="center"/>
          </w:tcPr>
          <w:p w14:paraId="0024A481" w14:textId="1953470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38,0</w:t>
            </w:r>
          </w:p>
        </w:tc>
        <w:tc>
          <w:tcPr>
            <w:tcW w:w="1084" w:type="dxa"/>
            <w:vAlign w:val="center"/>
          </w:tcPr>
          <w:p w14:paraId="18C7AB2D" w14:textId="78E583AF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C1140" w:rsidRPr="0006501F" w14:paraId="474CA08E" w14:textId="77777777" w:rsidTr="00541CFB">
        <w:trPr>
          <w:jc w:val="center"/>
        </w:trPr>
        <w:tc>
          <w:tcPr>
            <w:tcW w:w="685" w:type="dxa"/>
          </w:tcPr>
          <w:p w14:paraId="2620F04B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0" w:type="dxa"/>
            <w:gridSpan w:val="6"/>
          </w:tcPr>
          <w:p w14:paraId="03C8BECE" w14:textId="0DCCA54A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Задача 4.2: Развитие физической культуры и массового спорта по месту жительства</w:t>
            </w:r>
          </w:p>
        </w:tc>
      </w:tr>
      <w:tr w:rsidR="00BC1140" w:rsidRPr="0006501F" w14:paraId="2AA92588" w14:textId="77777777" w:rsidTr="001B450E">
        <w:trPr>
          <w:jc w:val="center"/>
        </w:trPr>
        <w:tc>
          <w:tcPr>
            <w:tcW w:w="685" w:type="dxa"/>
          </w:tcPr>
          <w:p w14:paraId="7109199B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05285283" w14:textId="17F9C16B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Целевой показатель 4.2.1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спортивных формирований на территории района</w:t>
            </w:r>
          </w:p>
        </w:tc>
        <w:tc>
          <w:tcPr>
            <w:tcW w:w="1218" w:type="dxa"/>
            <w:vAlign w:val="center"/>
          </w:tcPr>
          <w:p w14:paraId="76F22129" w14:textId="52D8D7E2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631" w:type="dxa"/>
            <w:vAlign w:val="center"/>
          </w:tcPr>
          <w:p w14:paraId="41EF1D3A" w14:textId="06E3604A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219" w:type="dxa"/>
            <w:vAlign w:val="center"/>
          </w:tcPr>
          <w:p w14:paraId="0D411350" w14:textId="163E4E33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51" w:type="dxa"/>
            <w:vAlign w:val="center"/>
          </w:tcPr>
          <w:p w14:paraId="148EA45B" w14:textId="1FC0AD2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084" w:type="dxa"/>
            <w:vAlign w:val="center"/>
          </w:tcPr>
          <w:p w14:paraId="3F43E4B1" w14:textId="61730A2C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BC1140" w:rsidRPr="0006501F" w14:paraId="7388A9C4" w14:textId="77777777" w:rsidTr="001B450E">
        <w:trPr>
          <w:jc w:val="center"/>
        </w:trPr>
        <w:tc>
          <w:tcPr>
            <w:tcW w:w="685" w:type="dxa"/>
          </w:tcPr>
          <w:p w14:paraId="43950D69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483044B8" w14:textId="26F5AB08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4.2.2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населения, проживающего на территории района, охваченного деятельностью клубов спортивной направленности</w:t>
            </w:r>
          </w:p>
        </w:tc>
        <w:tc>
          <w:tcPr>
            <w:tcW w:w="1218" w:type="dxa"/>
            <w:vAlign w:val="center"/>
          </w:tcPr>
          <w:p w14:paraId="7EC91CEF" w14:textId="03026F5C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0467F1B7" w14:textId="0D919331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5,7</w:t>
            </w:r>
          </w:p>
        </w:tc>
        <w:tc>
          <w:tcPr>
            <w:tcW w:w="1219" w:type="dxa"/>
            <w:vAlign w:val="center"/>
          </w:tcPr>
          <w:p w14:paraId="22B0BABF" w14:textId="3E853C8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951" w:type="dxa"/>
            <w:vAlign w:val="center"/>
          </w:tcPr>
          <w:p w14:paraId="70F8ECE1" w14:textId="264A644C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6,2</w:t>
            </w:r>
          </w:p>
        </w:tc>
        <w:tc>
          <w:tcPr>
            <w:tcW w:w="1084" w:type="dxa"/>
            <w:vAlign w:val="center"/>
          </w:tcPr>
          <w:p w14:paraId="18A4561F" w14:textId="637DEEA0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C1140" w:rsidRPr="0006501F" w14:paraId="1B6182CA" w14:textId="77777777" w:rsidTr="001B450E">
        <w:trPr>
          <w:jc w:val="center"/>
        </w:trPr>
        <w:tc>
          <w:tcPr>
            <w:tcW w:w="685" w:type="dxa"/>
          </w:tcPr>
          <w:p w14:paraId="16ABD51A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591B1558" w14:textId="45A9B816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4.2.3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поселений, в котором имеется представительство МБУ ДО ДЮСШ «Темп»</w:t>
            </w:r>
          </w:p>
        </w:tc>
        <w:tc>
          <w:tcPr>
            <w:tcW w:w="1218" w:type="dxa"/>
            <w:vAlign w:val="center"/>
          </w:tcPr>
          <w:p w14:paraId="7F0EB512" w14:textId="7EA4141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72456727" w14:textId="17BB02D6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219" w:type="dxa"/>
            <w:vAlign w:val="center"/>
          </w:tcPr>
          <w:p w14:paraId="6B93277F" w14:textId="52E1F69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51" w:type="dxa"/>
            <w:vAlign w:val="center"/>
          </w:tcPr>
          <w:p w14:paraId="075F155F" w14:textId="500ECDA1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084" w:type="dxa"/>
            <w:vAlign w:val="center"/>
          </w:tcPr>
          <w:p w14:paraId="65C39615" w14:textId="06975C07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C1140" w:rsidRPr="0006501F" w14:paraId="4D583182" w14:textId="77777777" w:rsidTr="001B450E">
        <w:trPr>
          <w:jc w:val="center"/>
        </w:trPr>
        <w:tc>
          <w:tcPr>
            <w:tcW w:w="685" w:type="dxa"/>
          </w:tcPr>
          <w:p w14:paraId="1B9215F2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4E60B337" w14:textId="77B22BB7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4.2.4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Удельный вес поселений, охваченных услугами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КМЖ</w:t>
            </w:r>
          </w:p>
        </w:tc>
        <w:tc>
          <w:tcPr>
            <w:tcW w:w="1218" w:type="dxa"/>
            <w:vAlign w:val="center"/>
          </w:tcPr>
          <w:p w14:paraId="6EC817B3" w14:textId="12BE0E3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%</w:t>
            </w:r>
          </w:p>
        </w:tc>
        <w:tc>
          <w:tcPr>
            <w:tcW w:w="1631" w:type="dxa"/>
            <w:vAlign w:val="center"/>
          </w:tcPr>
          <w:p w14:paraId="0D421C40" w14:textId="23001E5E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1219" w:type="dxa"/>
            <w:vAlign w:val="center"/>
          </w:tcPr>
          <w:p w14:paraId="3C427E38" w14:textId="622CB0B3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951" w:type="dxa"/>
            <w:vAlign w:val="center"/>
          </w:tcPr>
          <w:p w14:paraId="5DF1024F" w14:textId="476A9626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084" w:type="dxa"/>
            <w:vAlign w:val="center"/>
          </w:tcPr>
          <w:p w14:paraId="01F273FC" w14:textId="1B8512D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C1140" w:rsidRPr="0006501F" w14:paraId="00A7E8DB" w14:textId="77777777" w:rsidTr="001B450E">
        <w:trPr>
          <w:jc w:val="center"/>
        </w:trPr>
        <w:tc>
          <w:tcPr>
            <w:tcW w:w="685" w:type="dxa"/>
          </w:tcPr>
          <w:p w14:paraId="4FDEE839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357FA80D" w14:textId="2B69DEBF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4.2.5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населения, проживающего в районе, охваченного услугами КМЖ</w:t>
            </w:r>
          </w:p>
        </w:tc>
        <w:tc>
          <w:tcPr>
            <w:tcW w:w="1218" w:type="dxa"/>
            <w:vAlign w:val="center"/>
          </w:tcPr>
          <w:p w14:paraId="7D5ED04A" w14:textId="7DF5017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3969915B" w14:textId="3C7198A8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0,9</w:t>
            </w:r>
          </w:p>
        </w:tc>
        <w:tc>
          <w:tcPr>
            <w:tcW w:w="1219" w:type="dxa"/>
            <w:vAlign w:val="center"/>
          </w:tcPr>
          <w:p w14:paraId="21FA2E3F" w14:textId="43BA9734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951" w:type="dxa"/>
            <w:vAlign w:val="center"/>
          </w:tcPr>
          <w:p w14:paraId="15CCE6BB" w14:textId="79BF99A5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1,1</w:t>
            </w:r>
          </w:p>
        </w:tc>
        <w:tc>
          <w:tcPr>
            <w:tcW w:w="1084" w:type="dxa"/>
            <w:vAlign w:val="center"/>
          </w:tcPr>
          <w:p w14:paraId="70BC3E1E" w14:textId="75E7F30F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BC1140" w:rsidRPr="0006501F" w14:paraId="40DB4054" w14:textId="77777777" w:rsidTr="001B450E">
        <w:trPr>
          <w:jc w:val="center"/>
        </w:trPr>
        <w:tc>
          <w:tcPr>
            <w:tcW w:w="685" w:type="dxa"/>
          </w:tcPr>
          <w:p w14:paraId="2679A813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2431B3C6" w14:textId="68C6A37B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4.2.6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открытых отделений  КМЖ в поселениях</w:t>
            </w:r>
          </w:p>
        </w:tc>
        <w:tc>
          <w:tcPr>
            <w:tcW w:w="1218" w:type="dxa"/>
            <w:vAlign w:val="center"/>
          </w:tcPr>
          <w:p w14:paraId="21CA88BA" w14:textId="11752958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631" w:type="dxa"/>
            <w:vAlign w:val="center"/>
          </w:tcPr>
          <w:p w14:paraId="71EBFA38" w14:textId="779604C4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19" w:type="dxa"/>
            <w:vAlign w:val="center"/>
          </w:tcPr>
          <w:p w14:paraId="04EB2E75" w14:textId="62200F20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51" w:type="dxa"/>
            <w:vAlign w:val="center"/>
          </w:tcPr>
          <w:p w14:paraId="4D61F893" w14:textId="02F1212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4" w:type="dxa"/>
            <w:vAlign w:val="center"/>
          </w:tcPr>
          <w:p w14:paraId="4289F07A" w14:textId="5E647F75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1140" w:rsidRPr="0006501F" w14:paraId="471851AF" w14:textId="77777777" w:rsidTr="001B450E">
        <w:trPr>
          <w:jc w:val="center"/>
        </w:trPr>
        <w:tc>
          <w:tcPr>
            <w:tcW w:w="685" w:type="dxa"/>
          </w:tcPr>
          <w:p w14:paraId="2358CC2A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209D3B54" w14:textId="095FBB5E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4.2.7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учреждений (организаций) на территории района,  принявших участие в выполнении нормативов ГТО</w:t>
            </w:r>
          </w:p>
        </w:tc>
        <w:tc>
          <w:tcPr>
            <w:tcW w:w="1218" w:type="dxa"/>
            <w:vAlign w:val="center"/>
          </w:tcPr>
          <w:p w14:paraId="4AF9D7B6" w14:textId="78DAF208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631" w:type="dxa"/>
            <w:vAlign w:val="center"/>
          </w:tcPr>
          <w:p w14:paraId="6DD544EB" w14:textId="79A4CBEF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219" w:type="dxa"/>
            <w:vAlign w:val="center"/>
          </w:tcPr>
          <w:p w14:paraId="29C1E97A" w14:textId="58ED5280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51" w:type="dxa"/>
            <w:vAlign w:val="center"/>
          </w:tcPr>
          <w:p w14:paraId="0F26BBC6" w14:textId="6E3934DA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084" w:type="dxa"/>
            <w:vAlign w:val="center"/>
          </w:tcPr>
          <w:p w14:paraId="5BFE5539" w14:textId="3A6D12B5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C1140" w:rsidRPr="0006501F" w14:paraId="796B8A60" w14:textId="77777777" w:rsidTr="001B450E">
        <w:trPr>
          <w:jc w:val="center"/>
        </w:trPr>
        <w:tc>
          <w:tcPr>
            <w:tcW w:w="685" w:type="dxa"/>
          </w:tcPr>
          <w:p w14:paraId="2AF7E26F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02B68B74" w14:textId="6142387A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4.2.8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граждан, вовлечённых в выполнение нормативов ГТО</w:t>
            </w:r>
          </w:p>
        </w:tc>
        <w:tc>
          <w:tcPr>
            <w:tcW w:w="1218" w:type="dxa"/>
            <w:vAlign w:val="center"/>
          </w:tcPr>
          <w:p w14:paraId="30108D6D" w14:textId="415270A1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060E4F7E" w14:textId="7EA34996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19" w:type="dxa"/>
            <w:vAlign w:val="center"/>
          </w:tcPr>
          <w:p w14:paraId="6E0C446D" w14:textId="594B0A0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51" w:type="dxa"/>
            <w:vAlign w:val="center"/>
          </w:tcPr>
          <w:p w14:paraId="67A9F784" w14:textId="2ECCCF91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84" w:type="dxa"/>
            <w:vAlign w:val="center"/>
          </w:tcPr>
          <w:p w14:paraId="7E896EC5" w14:textId="05738984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C1140" w:rsidRPr="0006501F" w14:paraId="37FDC84A" w14:textId="77777777" w:rsidTr="001B450E">
        <w:trPr>
          <w:jc w:val="center"/>
        </w:trPr>
        <w:tc>
          <w:tcPr>
            <w:tcW w:w="685" w:type="dxa"/>
          </w:tcPr>
          <w:p w14:paraId="35328453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6E0B3D3D" w14:textId="3C6F45AD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4.2.9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поселений, принимающих участие в районных спортивных мероприятиях</w:t>
            </w:r>
          </w:p>
        </w:tc>
        <w:tc>
          <w:tcPr>
            <w:tcW w:w="1218" w:type="dxa"/>
            <w:vAlign w:val="center"/>
          </w:tcPr>
          <w:p w14:paraId="40394C3D" w14:textId="1B880FF3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712E9C65" w14:textId="0054D68A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88</w:t>
            </w:r>
          </w:p>
        </w:tc>
        <w:tc>
          <w:tcPr>
            <w:tcW w:w="1219" w:type="dxa"/>
            <w:vAlign w:val="center"/>
          </w:tcPr>
          <w:p w14:paraId="2432BF89" w14:textId="46153718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51" w:type="dxa"/>
            <w:vAlign w:val="center"/>
          </w:tcPr>
          <w:p w14:paraId="49EAB386" w14:textId="28CBC367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084" w:type="dxa"/>
            <w:vAlign w:val="center"/>
          </w:tcPr>
          <w:p w14:paraId="4BF603D4" w14:textId="18375BF2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C1140" w:rsidRPr="0006501F" w14:paraId="7A8D1F40" w14:textId="77777777" w:rsidTr="001B450E">
        <w:trPr>
          <w:jc w:val="center"/>
        </w:trPr>
        <w:tc>
          <w:tcPr>
            <w:tcW w:w="685" w:type="dxa"/>
          </w:tcPr>
          <w:p w14:paraId="0BE5ED47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0ECC784A" w14:textId="4B4847A2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4.2.10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Удельный вес предприятий, учреждений, в которых организованна физкультурно-спортивная деятельность</w:t>
            </w:r>
          </w:p>
        </w:tc>
        <w:tc>
          <w:tcPr>
            <w:tcW w:w="1218" w:type="dxa"/>
            <w:vAlign w:val="center"/>
          </w:tcPr>
          <w:p w14:paraId="552F6AE6" w14:textId="3A1DABE5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1724E65A" w14:textId="6F886FC6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19" w:type="dxa"/>
            <w:vAlign w:val="center"/>
          </w:tcPr>
          <w:p w14:paraId="7DA5DAA4" w14:textId="6AB9BDD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51" w:type="dxa"/>
            <w:vAlign w:val="center"/>
          </w:tcPr>
          <w:p w14:paraId="5EC1BE83" w14:textId="7F3BB10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084" w:type="dxa"/>
            <w:vAlign w:val="center"/>
          </w:tcPr>
          <w:p w14:paraId="49B68806" w14:textId="7E464000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C1140" w:rsidRPr="0006501F" w14:paraId="0B860FBC" w14:textId="77777777" w:rsidTr="001B450E">
        <w:trPr>
          <w:jc w:val="center"/>
        </w:trPr>
        <w:tc>
          <w:tcPr>
            <w:tcW w:w="685" w:type="dxa"/>
          </w:tcPr>
          <w:p w14:paraId="77F1E160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1560106C" w14:textId="6EBC325F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4.2.11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Удельный вес работников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организаций, принимающих участие в поселенческих и районных спортивных мероприятиях</w:t>
            </w:r>
          </w:p>
        </w:tc>
        <w:tc>
          <w:tcPr>
            <w:tcW w:w="1218" w:type="dxa"/>
            <w:vAlign w:val="center"/>
          </w:tcPr>
          <w:p w14:paraId="2162AC1E" w14:textId="4F756F9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%</w:t>
            </w:r>
          </w:p>
        </w:tc>
        <w:tc>
          <w:tcPr>
            <w:tcW w:w="1631" w:type="dxa"/>
            <w:vAlign w:val="center"/>
          </w:tcPr>
          <w:p w14:paraId="6171CD2B" w14:textId="64622FF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3,5</w:t>
            </w:r>
          </w:p>
        </w:tc>
        <w:tc>
          <w:tcPr>
            <w:tcW w:w="1219" w:type="dxa"/>
            <w:vAlign w:val="center"/>
          </w:tcPr>
          <w:p w14:paraId="65D8D564" w14:textId="75CDEA94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951" w:type="dxa"/>
            <w:vAlign w:val="center"/>
          </w:tcPr>
          <w:p w14:paraId="4A7F5750" w14:textId="6CD076B1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4,5</w:t>
            </w:r>
          </w:p>
        </w:tc>
        <w:tc>
          <w:tcPr>
            <w:tcW w:w="1084" w:type="dxa"/>
            <w:vAlign w:val="center"/>
          </w:tcPr>
          <w:p w14:paraId="124566D1" w14:textId="14AA5EB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BC1140" w:rsidRPr="0006501F" w14:paraId="5729A7CA" w14:textId="77777777" w:rsidTr="001B450E">
        <w:trPr>
          <w:jc w:val="center"/>
        </w:trPr>
        <w:tc>
          <w:tcPr>
            <w:tcW w:w="685" w:type="dxa"/>
          </w:tcPr>
          <w:p w14:paraId="4F057783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1FC6CD22" w14:textId="2D43C771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4.2.12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жителей, принимающих участие в районных спортивных мероприятиях</w:t>
            </w:r>
          </w:p>
        </w:tc>
        <w:tc>
          <w:tcPr>
            <w:tcW w:w="1218" w:type="dxa"/>
            <w:vAlign w:val="center"/>
          </w:tcPr>
          <w:p w14:paraId="28B86473" w14:textId="1C769DF6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Чел.</w:t>
            </w:r>
          </w:p>
        </w:tc>
        <w:tc>
          <w:tcPr>
            <w:tcW w:w="1631" w:type="dxa"/>
            <w:vAlign w:val="center"/>
          </w:tcPr>
          <w:p w14:paraId="44F2541D" w14:textId="74F34F37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1800</w:t>
            </w:r>
          </w:p>
        </w:tc>
        <w:tc>
          <w:tcPr>
            <w:tcW w:w="1219" w:type="dxa"/>
            <w:vAlign w:val="center"/>
          </w:tcPr>
          <w:p w14:paraId="1F91A930" w14:textId="76E00BE0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  <w:tc>
          <w:tcPr>
            <w:tcW w:w="951" w:type="dxa"/>
            <w:vAlign w:val="center"/>
          </w:tcPr>
          <w:p w14:paraId="3214694F" w14:textId="6A2B55F3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2100</w:t>
            </w:r>
          </w:p>
        </w:tc>
        <w:tc>
          <w:tcPr>
            <w:tcW w:w="1084" w:type="dxa"/>
            <w:vAlign w:val="center"/>
          </w:tcPr>
          <w:p w14:paraId="5418D17E" w14:textId="7CA89358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BC1140" w:rsidRPr="0006501F" w14:paraId="40AC6E86" w14:textId="77777777" w:rsidTr="001B450E">
        <w:trPr>
          <w:jc w:val="center"/>
        </w:trPr>
        <w:tc>
          <w:tcPr>
            <w:tcW w:w="685" w:type="dxa"/>
          </w:tcPr>
          <w:p w14:paraId="3898E06B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5BE62F9A" w14:textId="6BD61A63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4.2.13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поселений, участвующих в районных спортивных мероприятиях</w:t>
            </w:r>
          </w:p>
        </w:tc>
        <w:tc>
          <w:tcPr>
            <w:tcW w:w="1218" w:type="dxa"/>
            <w:vAlign w:val="center"/>
          </w:tcPr>
          <w:p w14:paraId="28BD12C5" w14:textId="22E7BBF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631" w:type="dxa"/>
            <w:vAlign w:val="center"/>
          </w:tcPr>
          <w:p w14:paraId="7885D1A6" w14:textId="0AF2E29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19" w:type="dxa"/>
            <w:vAlign w:val="center"/>
          </w:tcPr>
          <w:p w14:paraId="40C8D573" w14:textId="53AB9EEC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51" w:type="dxa"/>
            <w:vAlign w:val="center"/>
          </w:tcPr>
          <w:p w14:paraId="73B17843" w14:textId="6F159574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084" w:type="dxa"/>
            <w:vAlign w:val="center"/>
          </w:tcPr>
          <w:p w14:paraId="7A5F9A39" w14:textId="59EF556A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C1140" w:rsidRPr="0006501F" w14:paraId="4B79853E" w14:textId="77777777" w:rsidTr="001B450E">
        <w:trPr>
          <w:jc w:val="center"/>
        </w:trPr>
        <w:tc>
          <w:tcPr>
            <w:tcW w:w="685" w:type="dxa"/>
          </w:tcPr>
          <w:p w14:paraId="17B5905A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2B6F7F6C" w14:textId="246EF59D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Целевой показатель 4.2.14 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Число призёров, из числа жителей района, принимающих участие в зональных и краевых спортивных мероприятиях</w:t>
            </w:r>
          </w:p>
        </w:tc>
        <w:tc>
          <w:tcPr>
            <w:tcW w:w="1218" w:type="dxa"/>
            <w:vAlign w:val="center"/>
          </w:tcPr>
          <w:p w14:paraId="6F782AF2" w14:textId="51A56D4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Чел.</w:t>
            </w:r>
          </w:p>
        </w:tc>
        <w:tc>
          <w:tcPr>
            <w:tcW w:w="1631" w:type="dxa"/>
            <w:vAlign w:val="center"/>
          </w:tcPr>
          <w:p w14:paraId="70148883" w14:textId="214A771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19" w:type="dxa"/>
            <w:vAlign w:val="center"/>
          </w:tcPr>
          <w:p w14:paraId="5EC5FA81" w14:textId="40C8545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51" w:type="dxa"/>
            <w:vAlign w:val="center"/>
          </w:tcPr>
          <w:p w14:paraId="6C281CDF" w14:textId="2347F5C4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84" w:type="dxa"/>
            <w:vAlign w:val="center"/>
          </w:tcPr>
          <w:p w14:paraId="59E89A6F" w14:textId="1F1BB1D0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C1140" w:rsidRPr="0006501F" w14:paraId="3D2BCEDD" w14:textId="77777777" w:rsidTr="00541CFB">
        <w:trPr>
          <w:jc w:val="center"/>
        </w:trPr>
        <w:tc>
          <w:tcPr>
            <w:tcW w:w="685" w:type="dxa"/>
          </w:tcPr>
          <w:p w14:paraId="3C219473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0" w:type="dxa"/>
            <w:gridSpan w:val="6"/>
          </w:tcPr>
          <w:p w14:paraId="7121EA70" w14:textId="3CB1FA33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Задача 4.3: Обеспечение условий для занятий физической культурой и массовым спортом для инвалидов и лиц с ограниченными возможностями здоровья.</w:t>
            </w:r>
          </w:p>
        </w:tc>
      </w:tr>
      <w:tr w:rsidR="00BC1140" w:rsidRPr="0006501F" w14:paraId="4935C41F" w14:textId="77777777" w:rsidTr="001B450E">
        <w:trPr>
          <w:jc w:val="center"/>
        </w:trPr>
        <w:tc>
          <w:tcPr>
            <w:tcW w:w="685" w:type="dxa"/>
          </w:tcPr>
          <w:p w14:paraId="7F63FF10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3A3CF3F6" w14:textId="2408570C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Целевой показатель 4.3.1</w:t>
            </w: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лиц с ОВЗ, занимающихся физической культурой и спортом</w:t>
            </w:r>
          </w:p>
        </w:tc>
        <w:tc>
          <w:tcPr>
            <w:tcW w:w="1218" w:type="dxa"/>
            <w:vAlign w:val="center"/>
          </w:tcPr>
          <w:p w14:paraId="4F67F49D" w14:textId="7EE1A996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6220197A" w14:textId="12D04697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20,2</w:t>
            </w:r>
          </w:p>
        </w:tc>
        <w:tc>
          <w:tcPr>
            <w:tcW w:w="1219" w:type="dxa"/>
            <w:vAlign w:val="center"/>
          </w:tcPr>
          <w:p w14:paraId="047E537C" w14:textId="55D2EDC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20,2</w:t>
            </w:r>
          </w:p>
        </w:tc>
        <w:tc>
          <w:tcPr>
            <w:tcW w:w="951" w:type="dxa"/>
            <w:vAlign w:val="center"/>
          </w:tcPr>
          <w:p w14:paraId="7D5580AE" w14:textId="016A5E40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20,3</w:t>
            </w:r>
          </w:p>
        </w:tc>
        <w:tc>
          <w:tcPr>
            <w:tcW w:w="1084" w:type="dxa"/>
            <w:vAlign w:val="center"/>
          </w:tcPr>
          <w:p w14:paraId="54367BBC" w14:textId="4401E175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</w:tr>
      <w:tr w:rsidR="00271250" w:rsidRPr="0006501F" w14:paraId="2744E256" w14:textId="77777777" w:rsidTr="001B450E">
        <w:trPr>
          <w:trHeight w:val="682"/>
          <w:jc w:val="center"/>
        </w:trPr>
        <w:tc>
          <w:tcPr>
            <w:tcW w:w="685" w:type="dxa"/>
          </w:tcPr>
          <w:p w14:paraId="06B2AD73" w14:textId="1B239C4B" w:rsidR="00271250" w:rsidRPr="0006501F" w:rsidRDefault="00271250" w:rsidP="0027125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60" w:type="dxa"/>
            <w:gridSpan w:val="6"/>
            <w:vAlign w:val="center"/>
          </w:tcPr>
          <w:p w14:paraId="0FB4D465" w14:textId="5011D553" w:rsidR="00271250" w:rsidRPr="0006501F" w:rsidRDefault="00271250" w:rsidP="0027125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Увеличение доли граждан,  ведущих здоровый образ жизни, благодаря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мотивации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граждан к ведению здорового образа жизни, ответственного отношения к своему здоровью посредством занятий физической культурой и спортом, а также вовлечению граждан, некоммерческих организаций и работодателей, а 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же жителей сельских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территорий в мероприятия по укреплению здоровья</w:t>
            </w:r>
          </w:p>
        </w:tc>
      </w:tr>
      <w:tr w:rsidR="00BC1140" w:rsidRPr="00271250" w14:paraId="285C9552" w14:textId="77777777" w:rsidTr="001B450E">
        <w:trPr>
          <w:trHeight w:val="682"/>
          <w:jc w:val="center"/>
        </w:trPr>
        <w:tc>
          <w:tcPr>
            <w:tcW w:w="685" w:type="dxa"/>
          </w:tcPr>
          <w:p w14:paraId="570CCC67" w14:textId="6FC8446B" w:rsidR="00BC1140" w:rsidRPr="00271250" w:rsidRDefault="00BC1140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0" w:type="dxa"/>
            <w:gridSpan w:val="6"/>
            <w:vAlign w:val="center"/>
          </w:tcPr>
          <w:p w14:paraId="210A6F4D" w14:textId="3DA64837" w:rsidR="00BC1140" w:rsidRPr="00271250" w:rsidRDefault="00BC1140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712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Задача 5.1: </w:t>
            </w:r>
            <w:r w:rsidR="00271250" w:rsidRPr="00271250">
              <w:rPr>
                <w:rFonts w:ascii="Times New Roman" w:hAnsi="Times New Roman" w:cs="Times New Roman"/>
                <w:sz w:val="26"/>
                <w:szCs w:val="26"/>
              </w:rPr>
              <w:t>Создание безопасных и комфортных условий для проживания.</w:t>
            </w:r>
          </w:p>
        </w:tc>
      </w:tr>
      <w:tr w:rsidR="00BC1140" w:rsidRPr="0006501F" w14:paraId="53EFD83D" w14:textId="77777777" w:rsidTr="001B450E">
        <w:trPr>
          <w:jc w:val="center"/>
        </w:trPr>
        <w:tc>
          <w:tcPr>
            <w:tcW w:w="685" w:type="dxa"/>
          </w:tcPr>
          <w:p w14:paraId="02D9350C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39FF4307" w14:textId="6A3B4074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Целевой показатель 5.1</w:t>
            </w: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уличной водопроводной сети всех форм собственности, нуждающейся в замене;</w:t>
            </w:r>
          </w:p>
        </w:tc>
        <w:tc>
          <w:tcPr>
            <w:tcW w:w="1218" w:type="dxa"/>
            <w:vAlign w:val="center"/>
          </w:tcPr>
          <w:p w14:paraId="10BB4793" w14:textId="77777777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00AF59F4" w14:textId="79EFBB66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52,98</w:t>
            </w:r>
          </w:p>
        </w:tc>
        <w:tc>
          <w:tcPr>
            <w:tcW w:w="1219" w:type="dxa"/>
            <w:vAlign w:val="center"/>
          </w:tcPr>
          <w:p w14:paraId="621A9A2A" w14:textId="031510D7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52,97</w:t>
            </w:r>
          </w:p>
        </w:tc>
        <w:tc>
          <w:tcPr>
            <w:tcW w:w="951" w:type="dxa"/>
            <w:vAlign w:val="center"/>
          </w:tcPr>
          <w:p w14:paraId="319923C3" w14:textId="3E310718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52,96</w:t>
            </w:r>
          </w:p>
        </w:tc>
        <w:tc>
          <w:tcPr>
            <w:tcW w:w="1084" w:type="dxa"/>
            <w:vAlign w:val="center"/>
          </w:tcPr>
          <w:p w14:paraId="5AFDC15C" w14:textId="0C17456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52,95</w:t>
            </w:r>
          </w:p>
        </w:tc>
      </w:tr>
      <w:tr w:rsidR="00BC1140" w:rsidRPr="0006501F" w14:paraId="7398DE22" w14:textId="77777777" w:rsidTr="001B450E">
        <w:trPr>
          <w:jc w:val="center"/>
        </w:trPr>
        <w:tc>
          <w:tcPr>
            <w:tcW w:w="685" w:type="dxa"/>
          </w:tcPr>
          <w:p w14:paraId="4B6F9456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129A76D2" w14:textId="5BA07C3B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Целевой показатель 5.2. Доля уличной канализационной сети всех форм собственности, нуждающейся в замене</w:t>
            </w:r>
          </w:p>
        </w:tc>
        <w:tc>
          <w:tcPr>
            <w:tcW w:w="1218" w:type="dxa"/>
            <w:vAlign w:val="center"/>
          </w:tcPr>
          <w:p w14:paraId="4ACD0605" w14:textId="762366C2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366CBC58" w14:textId="379A0210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30,18</w:t>
            </w:r>
          </w:p>
        </w:tc>
        <w:tc>
          <w:tcPr>
            <w:tcW w:w="1219" w:type="dxa"/>
            <w:vAlign w:val="center"/>
          </w:tcPr>
          <w:p w14:paraId="04823D3C" w14:textId="24C9F6D6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30,17</w:t>
            </w:r>
          </w:p>
        </w:tc>
        <w:tc>
          <w:tcPr>
            <w:tcW w:w="951" w:type="dxa"/>
            <w:vAlign w:val="center"/>
          </w:tcPr>
          <w:p w14:paraId="1373E24B" w14:textId="6F1C997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30,16</w:t>
            </w:r>
          </w:p>
        </w:tc>
        <w:tc>
          <w:tcPr>
            <w:tcW w:w="1084" w:type="dxa"/>
            <w:vAlign w:val="center"/>
          </w:tcPr>
          <w:p w14:paraId="5FBD1343" w14:textId="485C2CE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30,15</w:t>
            </w:r>
          </w:p>
        </w:tc>
      </w:tr>
      <w:tr w:rsidR="00271250" w:rsidRPr="0006501F" w14:paraId="58C1EEF1" w14:textId="77777777" w:rsidTr="00C842F1">
        <w:trPr>
          <w:jc w:val="center"/>
        </w:trPr>
        <w:tc>
          <w:tcPr>
            <w:tcW w:w="685" w:type="dxa"/>
          </w:tcPr>
          <w:p w14:paraId="19E7A9DD" w14:textId="2E731D21" w:rsidR="00271250" w:rsidRPr="0006501F" w:rsidRDefault="00271250" w:rsidP="0027125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60" w:type="dxa"/>
            <w:gridSpan w:val="6"/>
            <w:vAlign w:val="center"/>
          </w:tcPr>
          <w:p w14:paraId="1CFE0992" w14:textId="158300A3" w:rsidR="00271250" w:rsidRPr="0006501F" w:rsidRDefault="00271250" w:rsidP="00271250">
            <w:pPr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Увеличение доли граждан,  ведущих здоровый образ жизни, благодаря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мотивации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граждан к ведению здорового образа жизни, ответственного отношения к своему здоровью посредством занятий физической культурой и спортом, а также вовлечению граждан, некоммерческих организаций и работодателей, а 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 жителей сельских территорий в мероприятия по укреплению здоровья</w:t>
            </w:r>
          </w:p>
        </w:tc>
      </w:tr>
      <w:tr w:rsidR="00BC1140" w:rsidRPr="0006501F" w14:paraId="5EE51AB4" w14:textId="77777777" w:rsidTr="00541CFB">
        <w:trPr>
          <w:jc w:val="center"/>
        </w:trPr>
        <w:tc>
          <w:tcPr>
            <w:tcW w:w="685" w:type="dxa"/>
          </w:tcPr>
          <w:p w14:paraId="1AF4FE1C" w14:textId="77777777" w:rsidR="00BC1140" w:rsidRPr="0006501F" w:rsidRDefault="00BC1140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0" w:type="dxa"/>
            <w:gridSpan w:val="6"/>
          </w:tcPr>
          <w:p w14:paraId="46A5BA33" w14:textId="7832FF28" w:rsidR="00BC1140" w:rsidRPr="0006501F" w:rsidRDefault="00BC1140" w:rsidP="00271250">
            <w:pPr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Задача 6.1:</w:t>
            </w:r>
            <w:r w:rsidRPr="0006501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271250" w:rsidRPr="0006501F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Создание безопасных и комфортных условий проживания граждан</w:t>
            </w:r>
          </w:p>
        </w:tc>
      </w:tr>
      <w:tr w:rsidR="00BC1140" w:rsidRPr="0006501F" w14:paraId="6F0EF50C" w14:textId="77777777" w:rsidTr="001B450E">
        <w:trPr>
          <w:jc w:val="center"/>
        </w:trPr>
        <w:tc>
          <w:tcPr>
            <w:tcW w:w="685" w:type="dxa"/>
          </w:tcPr>
          <w:p w14:paraId="190132CD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5E06AC5A" w14:textId="1333BB04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Целевой показатель 6.1Доля ликвидированных несанкционированных свалок от общего количества выявленных несанкционированных свалок на территории района</w:t>
            </w:r>
          </w:p>
        </w:tc>
        <w:tc>
          <w:tcPr>
            <w:tcW w:w="1218" w:type="dxa"/>
            <w:vAlign w:val="center"/>
          </w:tcPr>
          <w:p w14:paraId="410ED648" w14:textId="2E690D9F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713F5CF9" w14:textId="00390D32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19" w:type="dxa"/>
            <w:vAlign w:val="center"/>
          </w:tcPr>
          <w:p w14:paraId="26DEADFA" w14:textId="6C87A562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51" w:type="dxa"/>
            <w:vAlign w:val="center"/>
          </w:tcPr>
          <w:p w14:paraId="47C50A7D" w14:textId="0307D8B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84" w:type="dxa"/>
            <w:vAlign w:val="center"/>
          </w:tcPr>
          <w:p w14:paraId="6D303FDD" w14:textId="35020837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C1140" w:rsidRPr="0006501F" w14:paraId="34D27896" w14:textId="77777777" w:rsidTr="001B450E">
        <w:trPr>
          <w:jc w:val="center"/>
        </w:trPr>
        <w:tc>
          <w:tcPr>
            <w:tcW w:w="685" w:type="dxa"/>
          </w:tcPr>
          <w:p w14:paraId="68E3EF32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0B5C3918" w14:textId="7E3DA474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Целевой показатель 6.2 Количество выявленных несанкционированных свалок за  год</w:t>
            </w:r>
          </w:p>
        </w:tc>
        <w:tc>
          <w:tcPr>
            <w:tcW w:w="1218" w:type="dxa"/>
            <w:vAlign w:val="center"/>
          </w:tcPr>
          <w:p w14:paraId="6C06FEB8" w14:textId="29583CD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631" w:type="dxa"/>
            <w:vAlign w:val="center"/>
          </w:tcPr>
          <w:p w14:paraId="6366D11A" w14:textId="60508D4A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19" w:type="dxa"/>
            <w:vAlign w:val="center"/>
          </w:tcPr>
          <w:p w14:paraId="7A70C0D0" w14:textId="0D493A6F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51" w:type="dxa"/>
            <w:vAlign w:val="center"/>
          </w:tcPr>
          <w:p w14:paraId="52A1DAC1" w14:textId="4D53730A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4" w:type="dxa"/>
            <w:vAlign w:val="center"/>
          </w:tcPr>
          <w:p w14:paraId="26520D3C" w14:textId="2A01FF3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C1140" w:rsidRPr="0006501F" w14:paraId="7039F491" w14:textId="77777777" w:rsidTr="001B450E">
        <w:trPr>
          <w:jc w:val="center"/>
        </w:trPr>
        <w:tc>
          <w:tcPr>
            <w:tcW w:w="685" w:type="dxa"/>
          </w:tcPr>
          <w:p w14:paraId="4D01A901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53BD5AB6" w14:textId="18C507C2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Целевой показатель 6.3 Количество </w:t>
            </w: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построенных конте</w:t>
            </w:r>
            <w:r w:rsidR="002712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йнерных площадок накопления ТКО</w:t>
            </w:r>
          </w:p>
        </w:tc>
        <w:tc>
          <w:tcPr>
            <w:tcW w:w="1218" w:type="dxa"/>
            <w:vAlign w:val="center"/>
          </w:tcPr>
          <w:p w14:paraId="224DDFAC" w14:textId="05B56644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Ед./в год</w:t>
            </w:r>
          </w:p>
        </w:tc>
        <w:tc>
          <w:tcPr>
            <w:tcW w:w="1631" w:type="dxa"/>
            <w:vAlign w:val="center"/>
          </w:tcPr>
          <w:p w14:paraId="208A7E03" w14:textId="0F2B6471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19" w:type="dxa"/>
            <w:vAlign w:val="center"/>
          </w:tcPr>
          <w:p w14:paraId="7C10F93A" w14:textId="69240739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51" w:type="dxa"/>
            <w:vAlign w:val="center"/>
          </w:tcPr>
          <w:p w14:paraId="3236127E" w14:textId="7EB4F9B5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084" w:type="dxa"/>
            <w:vAlign w:val="center"/>
          </w:tcPr>
          <w:p w14:paraId="5F703F51" w14:textId="50BF23A1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C1140" w:rsidRPr="0006501F" w14:paraId="3BEEF423" w14:textId="77777777" w:rsidTr="001B450E">
        <w:trPr>
          <w:jc w:val="center"/>
        </w:trPr>
        <w:tc>
          <w:tcPr>
            <w:tcW w:w="685" w:type="dxa"/>
          </w:tcPr>
          <w:p w14:paraId="1A237612" w14:textId="77777777" w:rsidR="00BC1140" w:rsidRPr="0006501F" w:rsidRDefault="00BC1140" w:rsidP="00271250">
            <w:pPr>
              <w:spacing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5D755ED6" w14:textId="123655BB" w:rsidR="00BC1140" w:rsidRPr="0006501F" w:rsidRDefault="00BC1140" w:rsidP="00271250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Целевой показатель 6.4 Доля привлечения бюджетных и не бюджетных средств на строительство контейнерных площадок.</w:t>
            </w:r>
          </w:p>
        </w:tc>
        <w:tc>
          <w:tcPr>
            <w:tcW w:w="1218" w:type="dxa"/>
            <w:vAlign w:val="center"/>
          </w:tcPr>
          <w:p w14:paraId="7AC430D3" w14:textId="6C7F6D7A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31" w:type="dxa"/>
            <w:vAlign w:val="center"/>
          </w:tcPr>
          <w:p w14:paraId="5391FCDF" w14:textId="02A4823D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19" w:type="dxa"/>
            <w:vAlign w:val="center"/>
          </w:tcPr>
          <w:p w14:paraId="229ED858" w14:textId="37BA6E04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51" w:type="dxa"/>
            <w:vAlign w:val="center"/>
          </w:tcPr>
          <w:p w14:paraId="42DE7FEF" w14:textId="6355C2EB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84" w:type="dxa"/>
            <w:vAlign w:val="center"/>
          </w:tcPr>
          <w:p w14:paraId="6CDED71A" w14:textId="181CEC32" w:rsidR="00BC1140" w:rsidRPr="0006501F" w:rsidRDefault="00BC1140" w:rsidP="00271250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71250" w:rsidRPr="0006501F" w14:paraId="0D47E48A" w14:textId="77777777" w:rsidTr="00C842F1">
        <w:trPr>
          <w:jc w:val="center"/>
        </w:trPr>
        <w:tc>
          <w:tcPr>
            <w:tcW w:w="685" w:type="dxa"/>
          </w:tcPr>
          <w:p w14:paraId="4926B4EB" w14:textId="4FA5F2E6" w:rsidR="00271250" w:rsidRPr="0006501F" w:rsidRDefault="00271250" w:rsidP="0027125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60" w:type="dxa"/>
            <w:gridSpan w:val="6"/>
            <w:vAlign w:val="center"/>
          </w:tcPr>
          <w:p w14:paraId="5BE2223A" w14:textId="7ECF29F5" w:rsidR="00271250" w:rsidRPr="0006501F" w:rsidRDefault="00271250" w:rsidP="00271250">
            <w:pPr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Увеличение доли граждан,  ведущих здоровый образ жизни, благодаря формированию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мотивации 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граждан к ведению здорового образа жизни, ответственного отношения к своему здоровью посредством занятий физической культурой и спортом, а также вовлечению граждан, некоммерческих организаций и работодателей, а та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</w:t>
            </w: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же жителей сельских территорий в мероприятия по укреплению здоровья</w:t>
            </w:r>
          </w:p>
        </w:tc>
      </w:tr>
      <w:tr w:rsidR="00BC1140" w:rsidRPr="0006501F" w14:paraId="07D0D6AE" w14:textId="77777777" w:rsidTr="00541CFB">
        <w:trPr>
          <w:jc w:val="center"/>
        </w:trPr>
        <w:tc>
          <w:tcPr>
            <w:tcW w:w="685" w:type="dxa"/>
          </w:tcPr>
          <w:p w14:paraId="60F7FCA5" w14:textId="77777777" w:rsidR="00BC1140" w:rsidRPr="0006501F" w:rsidRDefault="00BC1140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60" w:type="dxa"/>
            <w:gridSpan w:val="6"/>
          </w:tcPr>
          <w:p w14:paraId="38CC11BA" w14:textId="5C3F69A8" w:rsidR="00BC1140" w:rsidRPr="0006501F" w:rsidRDefault="00BC1140" w:rsidP="00BC1140">
            <w:pPr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Задача 7.1: </w:t>
            </w:r>
            <w:r w:rsidR="00271250" w:rsidRPr="00D857FA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271250" w:rsidRPr="00D857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71250">
              <w:rPr>
                <w:rFonts w:ascii="Times New Roman" w:hAnsi="Times New Roman" w:cs="Times New Roman"/>
                <w:sz w:val="26"/>
                <w:szCs w:val="26"/>
              </w:rPr>
              <w:t>оздание условий для безопасности в местах массового отдыха</w:t>
            </w:r>
          </w:p>
        </w:tc>
      </w:tr>
      <w:tr w:rsidR="00BC1140" w:rsidRPr="0006501F" w14:paraId="0620DF35" w14:textId="77777777" w:rsidTr="001B450E">
        <w:trPr>
          <w:jc w:val="center"/>
        </w:trPr>
        <w:tc>
          <w:tcPr>
            <w:tcW w:w="685" w:type="dxa"/>
          </w:tcPr>
          <w:p w14:paraId="202B6D47" w14:textId="77777777" w:rsidR="00BC1140" w:rsidRPr="0006501F" w:rsidRDefault="00BC1140" w:rsidP="00BC1140">
            <w:pPr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57" w:type="dxa"/>
          </w:tcPr>
          <w:p w14:paraId="3D0BFD32" w14:textId="17309E67" w:rsidR="00BC1140" w:rsidRPr="0006501F" w:rsidRDefault="00BC1140" w:rsidP="00BC1140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Целевой показатель 7.1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Сокращение укусов (присасываний) клещом в местах массового отдыха в Нижнеингашском районе.</w:t>
            </w:r>
          </w:p>
        </w:tc>
        <w:tc>
          <w:tcPr>
            <w:tcW w:w="1218" w:type="dxa"/>
            <w:vAlign w:val="center"/>
          </w:tcPr>
          <w:p w14:paraId="0FFD326F" w14:textId="53B02F58" w:rsidR="00BC1140" w:rsidRPr="0006501F" w:rsidRDefault="00BC1140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</w:t>
            </w:r>
          </w:p>
        </w:tc>
        <w:tc>
          <w:tcPr>
            <w:tcW w:w="1631" w:type="dxa"/>
            <w:vAlign w:val="center"/>
          </w:tcPr>
          <w:p w14:paraId="7F847E39" w14:textId="1640DE6C" w:rsidR="00BC1140" w:rsidRPr="0006501F" w:rsidRDefault="00BC1140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219" w:type="dxa"/>
            <w:vAlign w:val="center"/>
          </w:tcPr>
          <w:p w14:paraId="18EB4FDD" w14:textId="1F264D52" w:rsidR="00BC1140" w:rsidRPr="0006501F" w:rsidRDefault="00BC1140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195</w:t>
            </w:r>
          </w:p>
        </w:tc>
        <w:tc>
          <w:tcPr>
            <w:tcW w:w="951" w:type="dxa"/>
            <w:vAlign w:val="center"/>
          </w:tcPr>
          <w:p w14:paraId="16638E34" w14:textId="04FF20C8" w:rsidR="00BC1140" w:rsidRPr="0006501F" w:rsidRDefault="00BC1140" w:rsidP="00BC1140">
            <w:pPr>
              <w:ind w:right="-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185</w:t>
            </w:r>
          </w:p>
        </w:tc>
        <w:tc>
          <w:tcPr>
            <w:tcW w:w="1084" w:type="dxa"/>
            <w:vAlign w:val="center"/>
          </w:tcPr>
          <w:p w14:paraId="04532E38" w14:textId="1C8E9040" w:rsidR="00BC1140" w:rsidRPr="0006501F" w:rsidRDefault="00BC1140" w:rsidP="00BC1140">
            <w:pPr>
              <w:ind w:right="-1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</w:tbl>
    <w:p w14:paraId="334772A1" w14:textId="77777777" w:rsidR="009959BD" w:rsidRPr="0006501F" w:rsidRDefault="009959BD" w:rsidP="00995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05557E" w14:textId="77777777" w:rsidR="009959BD" w:rsidRPr="0006501F" w:rsidRDefault="009959BD" w:rsidP="009959BD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2AD95CC" w14:textId="77777777" w:rsidR="009959BD" w:rsidRPr="0006501F" w:rsidRDefault="009959BD" w:rsidP="009959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8587079" w14:textId="77777777" w:rsidR="009959BD" w:rsidRPr="0006501F" w:rsidRDefault="009959BD" w:rsidP="009959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3DFC918" w14:textId="77777777" w:rsidR="009959BD" w:rsidRPr="0006501F" w:rsidRDefault="009959BD" w:rsidP="009959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328738" w14:textId="77777777" w:rsidR="009959BD" w:rsidRPr="0006501F" w:rsidRDefault="009959BD" w:rsidP="009959B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B252485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13ED8BE3" w14:textId="77777777" w:rsidR="009959BD" w:rsidRPr="0006501F" w:rsidRDefault="009959BD" w:rsidP="009959BD">
      <w:pPr>
        <w:rPr>
          <w:rFonts w:ascii="Times New Roman" w:hAnsi="Times New Roman" w:cs="Times New Roman"/>
          <w:sz w:val="26"/>
          <w:szCs w:val="26"/>
        </w:rPr>
      </w:pPr>
    </w:p>
    <w:p w14:paraId="1B1C470E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6DE916B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37D8B97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260F1E7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1C2D00CA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583FF02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3DA96FD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63DF48A4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7F2A887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0337FA92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15945702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76DAA265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C94F627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9B3FA94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48A0D363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5CDA4BB7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3D9781A6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785592CB" w14:textId="77777777" w:rsidR="009959BD" w:rsidRPr="0006501F" w:rsidRDefault="009959BD" w:rsidP="009959B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  <w:sectPr w:rsidR="009959BD" w:rsidRPr="0006501F" w:rsidSect="00C842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5ED7F9E" w14:textId="77777777" w:rsidR="009959BD" w:rsidRPr="0006501F" w:rsidRDefault="009959BD" w:rsidP="009959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03458C45" w14:textId="77777777" w:rsidR="009959BD" w:rsidRPr="0006501F" w:rsidRDefault="009959BD" w:rsidP="009959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>к межведомственной муниципальной программе</w:t>
      </w:r>
    </w:p>
    <w:p w14:paraId="16E97A01" w14:textId="0E3B3F36" w:rsidR="00BC29D5" w:rsidRPr="0006501F" w:rsidRDefault="00BC29D5" w:rsidP="00BC29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«</w:t>
      </w:r>
      <w:r w:rsidRPr="0006501F">
        <w:rPr>
          <w:rFonts w:ascii="Times New Roman" w:hAnsi="Times New Roman" w:cs="Times New Roman"/>
          <w:sz w:val="26"/>
          <w:szCs w:val="26"/>
        </w:rPr>
        <w:t>Укрепление общественного здоровья</w:t>
      </w:r>
      <w:r w:rsidRPr="00065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2021-2024 годы»</w:t>
      </w:r>
    </w:p>
    <w:p w14:paraId="3CB3CB82" w14:textId="77777777" w:rsidR="009959BD" w:rsidRPr="0006501F" w:rsidRDefault="009959BD" w:rsidP="009959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892FCB0" w14:textId="77777777" w:rsidR="009959BD" w:rsidRPr="0006501F" w:rsidRDefault="009959BD" w:rsidP="009959B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9F4CA33" w14:textId="5A165DA7" w:rsidR="009959BD" w:rsidRPr="0006501F" w:rsidRDefault="009959BD" w:rsidP="009959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межведомственной муниципальной программы </w:t>
      </w:r>
      <w:r w:rsidR="00BC29D5" w:rsidRPr="0006501F">
        <w:rPr>
          <w:rFonts w:ascii="Times New Roman" w:hAnsi="Times New Roman" w:cs="Times New Roman"/>
          <w:sz w:val="26"/>
          <w:szCs w:val="26"/>
        </w:rPr>
        <w:t>Нижнеингашского района</w:t>
      </w:r>
      <w:r w:rsidRPr="0006501F">
        <w:rPr>
          <w:rFonts w:ascii="Times New Roman" w:hAnsi="Times New Roman" w:cs="Times New Roman"/>
          <w:sz w:val="26"/>
          <w:szCs w:val="26"/>
        </w:rPr>
        <w:t>,</w:t>
      </w:r>
    </w:p>
    <w:p w14:paraId="5EFDCD55" w14:textId="17C269D0" w:rsidR="009959BD" w:rsidRPr="0006501F" w:rsidRDefault="009959BD" w:rsidP="009959B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01F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муниципальных программ </w:t>
      </w:r>
      <w:r w:rsidR="00BC29D5" w:rsidRPr="0006501F">
        <w:rPr>
          <w:rFonts w:ascii="Times New Roman" w:hAnsi="Times New Roman" w:cs="Times New Roman"/>
          <w:sz w:val="26"/>
          <w:szCs w:val="26"/>
        </w:rPr>
        <w:t>Нижнеингашского района</w:t>
      </w:r>
    </w:p>
    <w:tbl>
      <w:tblPr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696"/>
        <w:gridCol w:w="4678"/>
      </w:tblGrid>
      <w:tr w:rsidR="009959BD" w:rsidRPr="0006501F" w14:paraId="4A089DB7" w14:textId="77777777" w:rsidTr="00BC29D5">
        <w:trPr>
          <w:trHeight w:val="711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49BB28AB" w14:textId="77777777" w:rsidR="009959BD" w:rsidRPr="0006501F" w:rsidRDefault="009959BD" w:rsidP="007D6E4D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C140C74" w14:textId="77777777" w:rsidR="009959BD" w:rsidRPr="0006501F" w:rsidRDefault="009959BD" w:rsidP="007D6E4D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Наименование мероприятия</w:t>
            </w: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2E79F0" w14:textId="77777777" w:rsidR="009959BD" w:rsidRPr="0006501F" w:rsidRDefault="009959BD" w:rsidP="007D6E4D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Исполнители мероприятий</w:t>
            </w:r>
          </w:p>
        </w:tc>
      </w:tr>
      <w:tr w:rsidR="009959BD" w:rsidRPr="0006501F" w14:paraId="407304A6" w14:textId="77777777" w:rsidTr="00BC29D5">
        <w:trPr>
          <w:trHeight w:val="66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479751CB" w14:textId="77777777" w:rsidR="009959BD" w:rsidRPr="0006501F" w:rsidRDefault="009959BD" w:rsidP="007D6E4D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37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1329AA32" w14:textId="376248B7" w:rsidR="009959BD" w:rsidRPr="0006501F" w:rsidRDefault="00271250" w:rsidP="007D6E4D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условий для привлечения населения Нижнеингашского района к ведению здорового образа путем увеличения количества информационных и агитационных мероприятий, направленных укрепление общественного здоровья.</w:t>
            </w:r>
          </w:p>
        </w:tc>
      </w:tr>
      <w:tr w:rsidR="00C36E33" w:rsidRPr="0006501F" w14:paraId="3579F857" w14:textId="77777777" w:rsidTr="00BC29D5">
        <w:trPr>
          <w:trHeight w:val="42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0BB6537E" w14:textId="256DE88B" w:rsidR="00C36E33" w:rsidRPr="0006501F" w:rsidRDefault="00516794" w:rsidP="00C36E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CADC3BD" w14:textId="0E434295" w:rsidR="00C36E33" w:rsidRPr="00C36E33" w:rsidRDefault="00C36E33" w:rsidP="00C36E3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6A1A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предоставленных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КГБУЗ «Нижнеингашская РБ» (6 комплектов в год) </w:t>
            </w:r>
            <w:r w:rsidRPr="00936A1A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информационных материалов, направленных на профилактику неинфекционных заболеваний и формирование здорового образа жизни, на сайтах муниципального </w:t>
            </w:r>
            <w:r w:rsidR="00401C5E" w:rsidRPr="00936A1A">
              <w:rPr>
                <w:rFonts w:ascii="Times New Roman" w:hAnsi="Times New Roman" w:cs="Times New Roman"/>
                <w:sz w:val="26"/>
                <w:szCs w:val="26"/>
              </w:rPr>
              <w:t>образования, 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организаций, учреждений культуры района</w:t>
            </w:r>
          </w:p>
        </w:tc>
        <w:tc>
          <w:tcPr>
            <w:tcW w:w="4678" w:type="dxa"/>
            <w:shd w:val="clear" w:color="auto" w:fill="auto"/>
          </w:tcPr>
          <w:p w14:paraId="748542A5" w14:textId="455E0D4B" w:rsidR="00C36E33" w:rsidRDefault="00C36E33" w:rsidP="00C36E33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КГБУЗ «Нижнеингашская РБ»</w:t>
            </w:r>
            <w:r w:rsidR="00401C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13B27FD" w14:textId="2060C585" w:rsidR="00C36E33" w:rsidRPr="0006501F" w:rsidRDefault="00401C5E" w:rsidP="00C36E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36E33">
              <w:rPr>
                <w:rFonts w:ascii="Times New Roman" w:hAnsi="Times New Roman" w:cs="Times New Roman"/>
                <w:sz w:val="26"/>
                <w:szCs w:val="26"/>
              </w:rPr>
              <w:t>дминистрация района, образовательные организации, учреждения куль</w:t>
            </w:r>
            <w:r w:rsidR="005167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36E33">
              <w:rPr>
                <w:rFonts w:ascii="Times New Roman" w:hAnsi="Times New Roman" w:cs="Times New Roman"/>
                <w:sz w:val="26"/>
                <w:szCs w:val="26"/>
              </w:rPr>
              <w:t>уры</w:t>
            </w:r>
          </w:p>
        </w:tc>
      </w:tr>
      <w:tr w:rsidR="00C36E33" w:rsidRPr="0006501F" w14:paraId="605B28AD" w14:textId="77777777" w:rsidTr="00BC29D5">
        <w:trPr>
          <w:trHeight w:val="42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2338FCDF" w14:textId="00FEC286" w:rsidR="00C36E33" w:rsidRPr="0006501F" w:rsidRDefault="00516794" w:rsidP="00C36E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C49B3A1" w14:textId="51B47555" w:rsidR="00C36E33" w:rsidRPr="0006501F" w:rsidRDefault="00C36E33" w:rsidP="00C36E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BC1140"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по здоровому образу жизн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некоммерческими организациями</w:t>
            </w:r>
          </w:p>
        </w:tc>
        <w:tc>
          <w:tcPr>
            <w:tcW w:w="4678" w:type="dxa"/>
            <w:shd w:val="clear" w:color="auto" w:fill="auto"/>
          </w:tcPr>
          <w:p w14:paraId="127CFF4F" w14:textId="25896D92" w:rsidR="00C36E33" w:rsidRPr="0006501F" w:rsidRDefault="00C36E33" w:rsidP="00C36E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района, НКО</w:t>
            </w:r>
          </w:p>
        </w:tc>
      </w:tr>
      <w:tr w:rsidR="00C36E33" w:rsidRPr="0006501F" w14:paraId="605ED14B" w14:textId="77777777" w:rsidTr="00BC29D5">
        <w:trPr>
          <w:trHeight w:val="42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243470C8" w14:textId="7B7F3C73" w:rsidR="00C36E33" w:rsidRPr="0006501F" w:rsidRDefault="00516794" w:rsidP="00C36E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0AD76CC5" w14:textId="4DF6FA6A" w:rsidR="00C36E33" w:rsidRPr="0006501F" w:rsidRDefault="00C36E33" w:rsidP="00C36E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BC114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в сети интернет, используя социальные сети, в рамках утвержденной информационной политики </w:t>
            </w:r>
          </w:p>
        </w:tc>
        <w:tc>
          <w:tcPr>
            <w:tcW w:w="4678" w:type="dxa"/>
            <w:shd w:val="clear" w:color="auto" w:fill="auto"/>
          </w:tcPr>
          <w:p w14:paraId="528871C8" w14:textId="77777777" w:rsidR="00C36E33" w:rsidRDefault="00C36E33" w:rsidP="00C36E33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КГБУЗ «Нижнеингашская РБ»</w:t>
            </w:r>
          </w:p>
          <w:p w14:paraId="05747951" w14:textId="2C4067F0" w:rsidR="00C36E33" w:rsidRPr="0006501F" w:rsidRDefault="00C36E33" w:rsidP="00C36E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</w:t>
            </w:r>
            <w:r w:rsidR="00516794">
              <w:rPr>
                <w:rFonts w:ascii="Times New Roman" w:hAnsi="Times New Roman" w:cs="Times New Roman"/>
                <w:sz w:val="26"/>
                <w:szCs w:val="26"/>
              </w:rPr>
              <w:t>, главы МО</w:t>
            </w:r>
          </w:p>
        </w:tc>
      </w:tr>
      <w:tr w:rsidR="00C36E33" w:rsidRPr="0006501F" w14:paraId="72AF514D" w14:textId="77777777" w:rsidTr="00BC29D5">
        <w:trPr>
          <w:trHeight w:val="42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70A3DFEB" w14:textId="3CE5CE43" w:rsidR="00C36E33" w:rsidRPr="0006501F" w:rsidRDefault="00516794" w:rsidP="00C36E3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9D23673" w14:textId="623D0C08" w:rsidR="00C36E33" w:rsidRPr="0006501F" w:rsidRDefault="00C36E33" w:rsidP="00C36E3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BC114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</w:t>
            </w:r>
            <w:r w:rsidRPr="00BC1140">
              <w:rPr>
                <w:rFonts w:ascii="Times New Roman" w:hAnsi="Times New Roman" w:cs="Times New Roman"/>
                <w:sz w:val="26"/>
                <w:szCs w:val="26"/>
              </w:rPr>
              <w:t xml:space="preserve"> лекций, бесед, семинаров и др. на темы: «Основы здорового образа жизни», «Рациональное питание», «Профилактика табакокурения», «Профилактика употребления алкоголя», «Репродуктивное здоровье подростка» и другие) среди подростков, трудоспособного населения, старшего поколения </w:t>
            </w:r>
          </w:p>
        </w:tc>
        <w:tc>
          <w:tcPr>
            <w:tcW w:w="4678" w:type="dxa"/>
            <w:shd w:val="clear" w:color="auto" w:fill="auto"/>
          </w:tcPr>
          <w:p w14:paraId="69B15BEE" w14:textId="28B0AFBB" w:rsidR="00516794" w:rsidRDefault="00516794" w:rsidP="00516794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КГБУЗ «Нижнеингашская РБ»,</w:t>
            </w:r>
          </w:p>
          <w:p w14:paraId="273BF19B" w14:textId="246FD4C8" w:rsidR="00516794" w:rsidRDefault="00516794" w:rsidP="00516794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района, районный Совет ветеранов, КГБУ СО «КЦСОН «Нижнеингашский»</w:t>
            </w:r>
          </w:p>
          <w:p w14:paraId="707FD22F" w14:textId="40C035B0" w:rsidR="00C36E33" w:rsidRPr="0006501F" w:rsidRDefault="00C36E33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</w:p>
        </w:tc>
      </w:tr>
      <w:tr w:rsidR="00516794" w:rsidRPr="0006501F" w14:paraId="56BAF267" w14:textId="77777777" w:rsidTr="00BC29D5">
        <w:trPr>
          <w:trHeight w:val="42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4ACEFD78" w14:textId="0C9689FD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01DEC03C" w14:textId="667A4CC0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BC1140">
              <w:rPr>
                <w:rFonts w:ascii="Times New Roman" w:hAnsi="Times New Roman" w:cs="Times New Roman"/>
                <w:sz w:val="26"/>
                <w:szCs w:val="26"/>
              </w:rPr>
              <w:t>Обучение старшего поколения по вопросам рационального питания, двигательной активности</w:t>
            </w:r>
          </w:p>
        </w:tc>
        <w:tc>
          <w:tcPr>
            <w:tcW w:w="4678" w:type="dxa"/>
            <w:shd w:val="clear" w:color="auto" w:fill="auto"/>
          </w:tcPr>
          <w:p w14:paraId="274FC1C3" w14:textId="439E9F4E" w:rsidR="00516794" w:rsidRDefault="00516794" w:rsidP="00516794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КГБУЗ «Нижнеингашская РБ», районный Совет ветеранов, КГБУ СО «КЦСОН «Нижнеингашский»</w:t>
            </w:r>
          </w:p>
          <w:p w14:paraId="598176E4" w14:textId="77777777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</w:p>
        </w:tc>
      </w:tr>
      <w:tr w:rsidR="00516794" w:rsidRPr="0006501F" w14:paraId="376F030B" w14:textId="77777777" w:rsidTr="00BC29D5">
        <w:trPr>
          <w:trHeight w:val="42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CF247A3" w14:textId="13763791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5B31979" w14:textId="088D611F" w:rsidR="00516794" w:rsidRPr="00516794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51679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информационных акций в целях популяризации трезвого и здорового </w:t>
            </w:r>
            <w:r w:rsidRPr="005167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образа жизни, направленных на отказ от потребления алкоголя и табака (Всемирный день без табака, День трезвости) </w:t>
            </w:r>
          </w:p>
        </w:tc>
        <w:tc>
          <w:tcPr>
            <w:tcW w:w="4678" w:type="dxa"/>
            <w:shd w:val="clear" w:color="auto" w:fill="auto"/>
          </w:tcPr>
          <w:p w14:paraId="6FCAC28C" w14:textId="77777777" w:rsidR="00516794" w:rsidRDefault="00516794" w:rsidP="00516794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КГБУЗ «Нижнеингашская РБ»,</w:t>
            </w:r>
          </w:p>
          <w:p w14:paraId="52E507F4" w14:textId="0045C9B4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района, КДН и ЗП, главы МО</w:t>
            </w:r>
          </w:p>
        </w:tc>
      </w:tr>
      <w:tr w:rsidR="00516794" w:rsidRPr="0006501F" w14:paraId="40604AA8" w14:textId="77777777" w:rsidTr="00BC29D5">
        <w:trPr>
          <w:trHeight w:val="42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4FDC4AF0" w14:textId="5695E3A6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lastRenderedPageBreak/>
              <w:t>1.7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133BF2A" w14:textId="279C38CE" w:rsidR="00516794" w:rsidRPr="00516794" w:rsidRDefault="00516794" w:rsidP="00516794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33D7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вариантов анкет для социологических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533D7">
              <w:rPr>
                <w:rFonts w:ascii="Times New Roman" w:hAnsi="Times New Roman" w:cs="Times New Roman"/>
                <w:sz w:val="26"/>
                <w:szCs w:val="26"/>
              </w:rPr>
              <w:t xml:space="preserve">просов </w:t>
            </w:r>
            <w:r w:rsidR="00401C5E" w:rsidRPr="00D533D7">
              <w:rPr>
                <w:rFonts w:ascii="Times New Roman" w:hAnsi="Times New Roman" w:cs="Times New Roman"/>
                <w:sz w:val="26"/>
                <w:szCs w:val="26"/>
              </w:rPr>
              <w:t>среди различных</w:t>
            </w:r>
            <w:r w:rsidRPr="00D533D7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</w:t>
            </w:r>
          </w:p>
        </w:tc>
        <w:tc>
          <w:tcPr>
            <w:tcW w:w="4678" w:type="dxa"/>
            <w:shd w:val="clear" w:color="auto" w:fill="auto"/>
          </w:tcPr>
          <w:p w14:paraId="49399044" w14:textId="5288EF62" w:rsidR="00516794" w:rsidRDefault="00516794" w:rsidP="00516794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</w:t>
            </w:r>
          </w:p>
        </w:tc>
      </w:tr>
      <w:tr w:rsidR="00516794" w:rsidRPr="0006501F" w14:paraId="675F49DA" w14:textId="77777777" w:rsidTr="00C842F1">
        <w:trPr>
          <w:trHeight w:val="42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30902548" w14:textId="4DAD2D2D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37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182F3DB7" w14:textId="7264470F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успешной социализации молодых людей с ОВЗ в обществе</w:t>
            </w:r>
          </w:p>
        </w:tc>
      </w:tr>
      <w:tr w:rsidR="00516794" w:rsidRPr="0006501F" w14:paraId="449C7653" w14:textId="77777777" w:rsidTr="00BC29D5">
        <w:trPr>
          <w:trHeight w:val="42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7862EE5" w14:textId="3A743AE2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</w:t>
            </w: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1C1D1D3" w14:textId="6A8D44E6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Проведение в</w:t>
            </w: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изит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ов</w:t>
            </w: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 xml:space="preserve"> вежливости </w:t>
            </w:r>
          </w:p>
        </w:tc>
        <w:tc>
          <w:tcPr>
            <w:tcW w:w="4678" w:type="dxa"/>
            <w:shd w:val="clear" w:color="auto" w:fill="auto"/>
          </w:tcPr>
          <w:p w14:paraId="62D94798" w14:textId="51C867C4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Отдел</w:t>
            </w: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 xml:space="preserve"> по делам культуры, молодежи и спорта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, ММЦ «Галактика»</w:t>
            </w:r>
          </w:p>
        </w:tc>
      </w:tr>
      <w:tr w:rsidR="00516794" w:rsidRPr="0006501F" w14:paraId="7B855C3B" w14:textId="77777777" w:rsidTr="00BC29D5">
        <w:trPr>
          <w:trHeight w:val="369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1741B67" w14:textId="36A11023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</w:t>
            </w: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E4C22AD" w14:textId="5AC8B7B8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Компенсация затрат за пользование интернетом для молодых людей с ОВЗ</w:t>
            </w:r>
          </w:p>
        </w:tc>
        <w:tc>
          <w:tcPr>
            <w:tcW w:w="4678" w:type="dxa"/>
            <w:shd w:val="clear" w:color="auto" w:fill="auto"/>
          </w:tcPr>
          <w:p w14:paraId="5A01361A" w14:textId="2E0971AC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Отдел по делам культуры, молодежи и спорта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, ММЦ «Галактика»</w:t>
            </w:r>
          </w:p>
        </w:tc>
      </w:tr>
      <w:tr w:rsidR="00516794" w:rsidRPr="0006501F" w14:paraId="235B44E6" w14:textId="77777777" w:rsidTr="00BC29D5">
        <w:trPr>
          <w:trHeight w:val="24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6304D00" w14:textId="39D47278" w:rsidR="00516794" w:rsidRPr="0006501F" w:rsidRDefault="00516794" w:rsidP="00516794">
            <w:pPr>
              <w:spacing w:after="0" w:line="24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2</w:t>
            </w: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606E5B9" w14:textId="224425F4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Зимний и летний фестиваль "Золотая птица"</w:t>
            </w:r>
          </w:p>
        </w:tc>
        <w:tc>
          <w:tcPr>
            <w:tcW w:w="4678" w:type="dxa"/>
            <w:shd w:val="clear" w:color="auto" w:fill="auto"/>
          </w:tcPr>
          <w:p w14:paraId="69920F21" w14:textId="1B25102C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FF619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Отдел по делам культуры, молодежи и спорта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, ММЦ «Галактика»</w:t>
            </w:r>
          </w:p>
        </w:tc>
      </w:tr>
      <w:tr w:rsidR="00516794" w:rsidRPr="0006501F" w14:paraId="67F8CE79" w14:textId="77777777" w:rsidTr="00BC29D5">
        <w:trPr>
          <w:trHeight w:val="24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F6EF235" w14:textId="3DB9BB84" w:rsidR="00516794" w:rsidRPr="0006501F" w:rsidRDefault="00516794" w:rsidP="00516794">
            <w:pPr>
              <w:spacing w:after="0" w:line="24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7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7183CA67" w14:textId="42BB71FD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Создание условий для обеспечения безопасного, качественного отдыха и оздоровления детей в летний период.</w:t>
            </w:r>
          </w:p>
        </w:tc>
      </w:tr>
      <w:tr w:rsidR="00516794" w:rsidRPr="0006501F" w14:paraId="5792A680" w14:textId="77777777" w:rsidTr="00BC29D5">
        <w:trPr>
          <w:trHeight w:val="492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4F15D7F1" w14:textId="03829BC3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40A062E" w14:textId="392251E2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Обеспечение бесплатным горячим питанием обучающихся 1-4 классов не реже одного раза в день</w:t>
            </w:r>
          </w:p>
        </w:tc>
        <w:tc>
          <w:tcPr>
            <w:tcW w:w="4678" w:type="dxa"/>
            <w:shd w:val="clear" w:color="auto" w:fill="auto"/>
          </w:tcPr>
          <w:p w14:paraId="77176535" w14:textId="2BEF1277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Управление образования администрации Нижнеингашского района</w:t>
            </w:r>
          </w:p>
        </w:tc>
      </w:tr>
      <w:tr w:rsidR="00516794" w:rsidRPr="0006501F" w14:paraId="09AE2747" w14:textId="77777777" w:rsidTr="00BC29D5">
        <w:trPr>
          <w:trHeight w:val="572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00A6D45" w14:textId="716187E9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 xml:space="preserve">.2 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1B0EB1B5" w14:textId="528DA8F8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питанием детей из малообеспеченных семей, обучающихся в 19 общеобразовательных организациях</w:t>
            </w:r>
          </w:p>
        </w:tc>
        <w:tc>
          <w:tcPr>
            <w:tcW w:w="4678" w:type="dxa"/>
            <w:shd w:val="clear" w:color="auto" w:fill="auto"/>
          </w:tcPr>
          <w:p w14:paraId="4EAACE03" w14:textId="3CB01C44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Управление образования администрации Нижнеингашского района</w:t>
            </w:r>
          </w:p>
        </w:tc>
      </w:tr>
      <w:tr w:rsidR="00516794" w:rsidRPr="0006501F" w14:paraId="4DDBAAA6" w14:textId="77777777" w:rsidTr="00BC29D5">
        <w:trPr>
          <w:trHeight w:val="369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79258EA1" w14:textId="50164950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14:paraId="30DDAD67" w14:textId="733C2BE0" w:rsidR="00516794" w:rsidRPr="0006501F" w:rsidRDefault="00516794" w:rsidP="0051679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лагерей с дневным пребыванием на базе 19 образовательных учреждений (100 отрядов) и 4 организаций дополнительного образования при реализации специальных программ по отдыху и оздоровлению</w:t>
            </w:r>
          </w:p>
        </w:tc>
        <w:tc>
          <w:tcPr>
            <w:tcW w:w="4678" w:type="dxa"/>
            <w:shd w:val="clear" w:color="auto" w:fill="auto"/>
          </w:tcPr>
          <w:p w14:paraId="366EA5CE" w14:textId="3487EEA3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Управление образования администрации Нижнеингашского района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, отдел по делам культуры, молодежи и спорта</w:t>
            </w:r>
          </w:p>
        </w:tc>
      </w:tr>
      <w:tr w:rsidR="00516794" w:rsidRPr="0006501F" w14:paraId="09F8A9DE" w14:textId="77777777" w:rsidTr="00BC29D5">
        <w:trPr>
          <w:trHeight w:val="369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7F2E81D6" w14:textId="66B8547B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.4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3637DF49" w14:textId="5C54400A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путевок в загородные детские оздоровительные учреждения Красноярского края</w:t>
            </w:r>
          </w:p>
        </w:tc>
        <w:tc>
          <w:tcPr>
            <w:tcW w:w="4678" w:type="dxa"/>
            <w:shd w:val="clear" w:color="auto" w:fill="auto"/>
          </w:tcPr>
          <w:p w14:paraId="4AC1DAEE" w14:textId="6C056EA4" w:rsidR="00516794" w:rsidRPr="0006501F" w:rsidRDefault="00516794" w:rsidP="00516794">
            <w:pPr>
              <w:spacing w:after="0"/>
              <w:ind w:right="-1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Управление образования администрации Нижнеингашского района</w:t>
            </w:r>
          </w:p>
        </w:tc>
      </w:tr>
      <w:tr w:rsidR="00516794" w:rsidRPr="0006501F" w14:paraId="3EB7DF80" w14:textId="77777777" w:rsidTr="00BC29D5">
        <w:trPr>
          <w:trHeight w:val="369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23995CC0" w14:textId="19D010D9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.5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767F398B" w14:textId="69487D3E" w:rsidR="00516794" w:rsidRPr="0006501F" w:rsidRDefault="00516794" w:rsidP="0051679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многодневного туристического похода («Здоровячок») </w:t>
            </w:r>
          </w:p>
        </w:tc>
        <w:tc>
          <w:tcPr>
            <w:tcW w:w="4678" w:type="dxa"/>
            <w:shd w:val="clear" w:color="auto" w:fill="auto"/>
          </w:tcPr>
          <w:p w14:paraId="5E88BC97" w14:textId="27727DDE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Управление образования администрации Нижнеингашского района</w:t>
            </w:r>
          </w:p>
        </w:tc>
      </w:tr>
      <w:tr w:rsidR="00516794" w:rsidRPr="0006501F" w14:paraId="5CBD0170" w14:textId="77777777" w:rsidTr="00BC29D5">
        <w:trPr>
          <w:trHeight w:val="369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2F05F889" w14:textId="325C750B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3</w:t>
            </w: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.6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75CDC160" w14:textId="77777777" w:rsidR="00516794" w:rsidRPr="0006501F" w:rsidRDefault="00516794" w:rsidP="00516794">
            <w:pPr>
              <w:spacing w:after="0" w:line="240" w:lineRule="auto"/>
              <w:ind w:firstLine="3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Проведение итоговых спортивных мероприятий:</w:t>
            </w:r>
          </w:p>
          <w:p w14:paraId="71808339" w14:textId="77777777" w:rsidR="00516794" w:rsidRPr="0006501F" w:rsidRDefault="00516794" w:rsidP="00516794">
            <w:pPr>
              <w:spacing w:after="0" w:line="240" w:lineRule="auto"/>
              <w:ind w:firstLine="3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-семейные старты;</w:t>
            </w:r>
          </w:p>
          <w:p w14:paraId="6A370B94" w14:textId="77777777" w:rsidR="00516794" w:rsidRPr="0006501F" w:rsidRDefault="00516794" w:rsidP="00516794">
            <w:pPr>
              <w:spacing w:after="0" w:line="240" w:lineRule="auto"/>
              <w:ind w:firstLine="37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-парный настольный теннис;</w:t>
            </w:r>
          </w:p>
          <w:p w14:paraId="41D1DCA0" w14:textId="6B09CE44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-ночное ориентирование</w:t>
            </w: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603141FA" w14:textId="6E5383E3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  <w:t>Управление образования администрации Нижнеингашского района</w:t>
            </w:r>
          </w:p>
        </w:tc>
      </w:tr>
      <w:tr w:rsidR="00516794" w:rsidRPr="0006501F" w14:paraId="02AE2709" w14:textId="77777777" w:rsidTr="00BC29D5">
        <w:trPr>
          <w:trHeight w:val="329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9ED1BEC" w14:textId="5C5752C6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37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72A6C3B0" w14:textId="7A805C6A" w:rsidR="00516794" w:rsidRPr="0006501F" w:rsidRDefault="00516794" w:rsidP="00516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Вовлечение граждан пожилого возраста в культурные районные мероприятия.</w:t>
            </w:r>
          </w:p>
        </w:tc>
      </w:tr>
      <w:tr w:rsidR="00516794" w:rsidRPr="0006501F" w14:paraId="4670A6C6" w14:textId="77777777" w:rsidTr="00BC29D5">
        <w:trPr>
          <w:trHeight w:val="46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E1C2D8D" w14:textId="18217266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lastRenderedPageBreak/>
              <w:t>4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4A0C7DA6" w14:textId="3A0C07BB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Культурно-массовое мероприятие, посвященное Дню пожилого человека, вручение подарков</w:t>
            </w:r>
          </w:p>
        </w:tc>
        <w:tc>
          <w:tcPr>
            <w:tcW w:w="4678" w:type="dxa"/>
            <w:shd w:val="clear" w:color="auto" w:fill="auto"/>
          </w:tcPr>
          <w:p w14:paraId="319F46EC" w14:textId="497A26B5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</w:p>
        </w:tc>
      </w:tr>
      <w:tr w:rsidR="00516794" w:rsidRPr="0006501F" w14:paraId="308B6099" w14:textId="77777777" w:rsidTr="00BC29D5">
        <w:trPr>
          <w:trHeight w:val="403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ABAC801" w14:textId="0ED21F80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4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1A97B28C" w14:textId="39EF05C1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Принятие участия в проведении мероприятий, посвященных Дню семьи, любви и верности</w:t>
            </w:r>
          </w:p>
        </w:tc>
        <w:tc>
          <w:tcPr>
            <w:tcW w:w="4678" w:type="dxa"/>
            <w:shd w:val="clear" w:color="auto" w:fill="auto"/>
          </w:tcPr>
          <w:p w14:paraId="22D7169E" w14:textId="1451373D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</w:p>
        </w:tc>
      </w:tr>
      <w:tr w:rsidR="00516794" w:rsidRPr="0006501F" w14:paraId="24458D90" w14:textId="77777777" w:rsidTr="00BC29D5">
        <w:trPr>
          <w:trHeight w:val="685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46857B6F" w14:textId="6F449387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4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09DD3B20" w14:textId="62B084E6" w:rsidR="00516794" w:rsidRPr="0006501F" w:rsidRDefault="00516794" w:rsidP="0051679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Всемирный день здоровья- спортивные мероприятия среди пенсионеров, инвалидов, ветеранских движений</w:t>
            </w:r>
          </w:p>
        </w:tc>
        <w:tc>
          <w:tcPr>
            <w:tcW w:w="4678" w:type="dxa"/>
            <w:shd w:val="clear" w:color="auto" w:fill="auto"/>
          </w:tcPr>
          <w:p w14:paraId="07320063" w14:textId="0AC0C946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</w:p>
        </w:tc>
      </w:tr>
      <w:tr w:rsidR="00502F31" w:rsidRPr="0006501F" w14:paraId="6167C646" w14:textId="77777777" w:rsidTr="00BC29D5">
        <w:trPr>
          <w:trHeight w:val="685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14929BA5" w14:textId="1CD4C1B8" w:rsidR="00502F31" w:rsidRDefault="00502F31" w:rsidP="00502F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769D631" w14:textId="68086549" w:rsidR="00502F31" w:rsidRPr="00502F31" w:rsidRDefault="00502F31" w:rsidP="00502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спартакиады «Бодрость и здоровье» посвященной Дню пожилых людей.</w:t>
            </w:r>
          </w:p>
        </w:tc>
        <w:tc>
          <w:tcPr>
            <w:tcW w:w="4678" w:type="dxa"/>
            <w:shd w:val="clear" w:color="auto" w:fill="auto"/>
          </w:tcPr>
          <w:p w14:paraId="124AFA0F" w14:textId="369DDDF4" w:rsidR="00502F31" w:rsidRPr="0006501F" w:rsidRDefault="00502F31" w:rsidP="00502F31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4A2FC8">
              <w:rPr>
                <w:rFonts w:ascii="Times New Roman" w:hAnsi="Times New Roman" w:cs="Times New Roman"/>
                <w:sz w:val="26"/>
                <w:szCs w:val="26"/>
              </w:rPr>
              <w:t>КГБУ СО «КЦСОН «Нижнеингашский»</w:t>
            </w:r>
          </w:p>
        </w:tc>
      </w:tr>
      <w:tr w:rsidR="00502F31" w:rsidRPr="0006501F" w14:paraId="29B693D4" w14:textId="77777777" w:rsidTr="00BC29D5">
        <w:trPr>
          <w:trHeight w:val="685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52E4771" w14:textId="095D8678" w:rsidR="00502F31" w:rsidRDefault="00502F31" w:rsidP="00502F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3B7795FD" w14:textId="04262919" w:rsidR="00502F31" w:rsidRPr="00502F31" w:rsidRDefault="00502F31" w:rsidP="00502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в группах здоровья</w:t>
            </w:r>
          </w:p>
        </w:tc>
        <w:tc>
          <w:tcPr>
            <w:tcW w:w="4678" w:type="dxa"/>
            <w:shd w:val="clear" w:color="auto" w:fill="auto"/>
          </w:tcPr>
          <w:p w14:paraId="75C1DFE0" w14:textId="6158A22B" w:rsidR="00502F31" w:rsidRPr="0006501F" w:rsidRDefault="00502F31" w:rsidP="00502F31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4A2FC8">
              <w:rPr>
                <w:rFonts w:ascii="Times New Roman" w:hAnsi="Times New Roman" w:cs="Times New Roman"/>
                <w:sz w:val="26"/>
                <w:szCs w:val="26"/>
              </w:rPr>
              <w:t>КГБУ СО «КЦСОН «Нижнеингашский»</w:t>
            </w:r>
          </w:p>
        </w:tc>
      </w:tr>
      <w:tr w:rsidR="00502F31" w:rsidRPr="0006501F" w14:paraId="21AF0E0A" w14:textId="77777777" w:rsidTr="00BC29D5">
        <w:trPr>
          <w:trHeight w:val="685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C5204CE" w14:textId="7CCE869C" w:rsidR="00502F31" w:rsidRDefault="00502F31" w:rsidP="00502F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0F451D74" w14:textId="77777777" w:rsidR="00502F31" w:rsidRDefault="00502F31" w:rsidP="00502F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брошюр, буклетов по сохранению и поддержанию здорового образа жизни, жизненного тонуса граждан пожилого возраста и инвалидов.</w:t>
            </w:r>
          </w:p>
          <w:p w14:paraId="518F360A" w14:textId="77777777" w:rsidR="00502F31" w:rsidRPr="0006501F" w:rsidRDefault="00502F31" w:rsidP="00502F3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14:paraId="7E190A5A" w14:textId="2052453B" w:rsidR="00502F31" w:rsidRPr="0006501F" w:rsidRDefault="00502F31" w:rsidP="00502F31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4A2FC8">
              <w:rPr>
                <w:rFonts w:ascii="Times New Roman" w:hAnsi="Times New Roman" w:cs="Times New Roman"/>
                <w:sz w:val="26"/>
                <w:szCs w:val="26"/>
              </w:rPr>
              <w:t>КГБУ СО «КЦСОН «Нижнеингашский»</w:t>
            </w:r>
          </w:p>
        </w:tc>
      </w:tr>
      <w:tr w:rsidR="00502F31" w:rsidRPr="0006501F" w14:paraId="21982FA0" w14:textId="77777777" w:rsidTr="00BC29D5">
        <w:trPr>
          <w:trHeight w:val="685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3E7362B4" w14:textId="040E958C" w:rsidR="00502F31" w:rsidRDefault="00502F31" w:rsidP="00502F3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09836CC8" w14:textId="77777777" w:rsidR="00502F31" w:rsidRDefault="00502F31" w:rsidP="00502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мобильной бригады, осуществляющей доставку лиц </w:t>
            </w:r>
          </w:p>
          <w:p w14:paraId="11F0FA7E" w14:textId="77777777" w:rsidR="00502F31" w:rsidRDefault="00502F31" w:rsidP="00502F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старше 65 лет, проживающих в сельской местности, в медицинские организации.</w:t>
            </w:r>
          </w:p>
          <w:p w14:paraId="6B9E5B2B" w14:textId="77777777" w:rsidR="00502F31" w:rsidRDefault="00502F31" w:rsidP="00502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51C8146" w14:textId="775C5E32" w:rsidR="00502F31" w:rsidRPr="0006501F" w:rsidRDefault="00502F31" w:rsidP="00502F31">
            <w:pPr>
              <w:spacing w:after="0" w:line="246" w:lineRule="atLeast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  <w:r w:rsidRPr="004A2FC8">
              <w:rPr>
                <w:rFonts w:ascii="Times New Roman" w:hAnsi="Times New Roman" w:cs="Times New Roman"/>
                <w:sz w:val="26"/>
                <w:szCs w:val="26"/>
              </w:rPr>
              <w:t>КГБУ СО «КЦСОН «Нижнеингашский»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КГБУЗ «Нижнеингашская РБ»</w:t>
            </w:r>
          </w:p>
        </w:tc>
      </w:tr>
      <w:tr w:rsidR="00516794" w:rsidRPr="0006501F" w14:paraId="29804AA4" w14:textId="77777777" w:rsidTr="00BC29D5">
        <w:trPr>
          <w:trHeight w:val="539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6E05A612" w14:textId="5CF69FF0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37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69C0EE3B" w14:textId="4C83E424" w:rsidR="00516794" w:rsidRPr="0006501F" w:rsidRDefault="00516794" w:rsidP="00516794">
            <w:pPr>
              <w:spacing w:after="0" w:line="246" w:lineRule="atLeast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развития массовой физической культуры и спорта на территории Нижнеингашского района, </w:t>
            </w:r>
            <w:r w:rsidRPr="0006501F"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</w:rPr>
              <w:t xml:space="preserve">организации проведения </w:t>
            </w:r>
            <w:r w:rsidRPr="0006501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официальных физкультурных и спортивных мероприятий.</w:t>
            </w:r>
          </w:p>
        </w:tc>
      </w:tr>
      <w:tr w:rsidR="00516794" w:rsidRPr="0006501F" w14:paraId="59F714B9" w14:textId="77777777" w:rsidTr="00BC29D5">
        <w:trPr>
          <w:trHeight w:val="624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39BC3D0F" w14:textId="255B454F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057F4D3B" w14:textId="44D0BA09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районных мероприятий</w:t>
            </w:r>
          </w:p>
        </w:tc>
        <w:tc>
          <w:tcPr>
            <w:tcW w:w="4678" w:type="dxa"/>
            <w:shd w:val="clear" w:color="auto" w:fill="auto"/>
          </w:tcPr>
          <w:p w14:paraId="660E9F03" w14:textId="2AECD6D2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</w:p>
        </w:tc>
      </w:tr>
      <w:tr w:rsidR="00516794" w:rsidRPr="0006501F" w14:paraId="6066801D" w14:textId="77777777" w:rsidTr="00BC29D5">
        <w:trPr>
          <w:trHeight w:val="123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76E2E6DA" w14:textId="20BF8573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79BF3DBE" w14:textId="43C8BBD7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краевых соревнованиях</w:t>
            </w:r>
          </w:p>
        </w:tc>
        <w:tc>
          <w:tcPr>
            <w:tcW w:w="4678" w:type="dxa"/>
            <w:shd w:val="clear" w:color="auto" w:fill="auto"/>
          </w:tcPr>
          <w:p w14:paraId="6769C990" w14:textId="5AFA0689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</w:p>
        </w:tc>
      </w:tr>
      <w:tr w:rsidR="00516794" w:rsidRPr="0006501F" w14:paraId="71626AEC" w14:textId="77777777" w:rsidTr="00BC29D5">
        <w:trPr>
          <w:trHeight w:val="705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74DBA77" w14:textId="2CABF9C3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BF75094" w14:textId="4DC3DD97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выездных мероприятий "День спорта" в поселениях района</w:t>
            </w:r>
          </w:p>
        </w:tc>
        <w:tc>
          <w:tcPr>
            <w:tcW w:w="4678" w:type="dxa"/>
            <w:shd w:val="clear" w:color="auto" w:fill="auto"/>
          </w:tcPr>
          <w:p w14:paraId="275E8D60" w14:textId="2337B778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Отдел по делам культуры, молодёжи спорта администрации Нижнеингашского </w:t>
            </w: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lastRenderedPageBreak/>
              <w:t>района</w:t>
            </w:r>
            <w:r w:rsidR="0020224C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, главы МО, управление образования администрации района</w:t>
            </w:r>
          </w:p>
        </w:tc>
      </w:tr>
      <w:tr w:rsidR="00516794" w:rsidRPr="0006501F" w14:paraId="6A70110A" w14:textId="77777777" w:rsidTr="00BC29D5">
        <w:trPr>
          <w:trHeight w:val="95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7ACD1C6" w14:textId="085419AC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lastRenderedPageBreak/>
              <w:t>5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.4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BF88473" w14:textId="658CB866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конкурса «Лучшее спортивное поселение»</w:t>
            </w:r>
          </w:p>
        </w:tc>
        <w:tc>
          <w:tcPr>
            <w:tcW w:w="4678" w:type="dxa"/>
            <w:shd w:val="clear" w:color="auto" w:fill="auto"/>
          </w:tcPr>
          <w:p w14:paraId="2B86B8E6" w14:textId="3A0B2160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  <w:r w:rsidR="0020224C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, главы МО</w:t>
            </w:r>
          </w:p>
        </w:tc>
      </w:tr>
      <w:tr w:rsidR="00516794" w:rsidRPr="0006501F" w14:paraId="236B82EB" w14:textId="77777777" w:rsidTr="00BC29D5">
        <w:trPr>
          <w:trHeight w:val="688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84AA364" w14:textId="199AB54A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.5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126B2FB6" w14:textId="4B7CFA08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массового спорта в сельских поселениях.</w:t>
            </w:r>
          </w:p>
        </w:tc>
        <w:tc>
          <w:tcPr>
            <w:tcW w:w="4678" w:type="dxa"/>
            <w:shd w:val="clear" w:color="auto" w:fill="auto"/>
          </w:tcPr>
          <w:p w14:paraId="137C523C" w14:textId="51517375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  <w:r w:rsidR="0020224C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, главы МО</w:t>
            </w:r>
          </w:p>
        </w:tc>
      </w:tr>
      <w:tr w:rsidR="00516794" w:rsidRPr="0006501F" w14:paraId="37662DBC" w14:textId="77777777" w:rsidTr="00BC29D5">
        <w:trPr>
          <w:trHeight w:val="123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E8A30E8" w14:textId="7C390DDA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.6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32AF48BA" w14:textId="76181278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Субсидия на устройство плоскостных спортивных сооружений в сельской местности в рамках подпрограммы "Развитие массовой физической культуры и спорта" ГП Красноярского края "Развитие физической культуры и спорта"</w:t>
            </w:r>
          </w:p>
        </w:tc>
        <w:tc>
          <w:tcPr>
            <w:tcW w:w="4678" w:type="dxa"/>
            <w:shd w:val="clear" w:color="auto" w:fill="auto"/>
          </w:tcPr>
          <w:p w14:paraId="34ABA1AD" w14:textId="0DE20571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  <w:r w:rsidR="0020224C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, главы МО</w:t>
            </w:r>
          </w:p>
        </w:tc>
      </w:tr>
      <w:tr w:rsidR="00516794" w:rsidRPr="0006501F" w14:paraId="2C40F7FA" w14:textId="77777777" w:rsidTr="00BC29D5">
        <w:trPr>
          <w:trHeight w:val="123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377EB72E" w14:textId="3F09D8D1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13462061" w14:textId="25839781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инвентаря к играм для людей с ОВЗ.</w:t>
            </w:r>
          </w:p>
        </w:tc>
        <w:tc>
          <w:tcPr>
            <w:tcW w:w="4678" w:type="dxa"/>
            <w:shd w:val="clear" w:color="auto" w:fill="auto"/>
          </w:tcPr>
          <w:p w14:paraId="1AD659D5" w14:textId="5E1E57B2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</w:p>
        </w:tc>
      </w:tr>
      <w:tr w:rsidR="00516794" w:rsidRPr="0006501F" w14:paraId="2125B412" w14:textId="77777777" w:rsidTr="00BC29D5">
        <w:trPr>
          <w:trHeight w:val="123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40CD8C16" w14:textId="42144D83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2884062E" w14:textId="091C380E" w:rsidR="00516794" w:rsidRPr="0006501F" w:rsidRDefault="00516794" w:rsidP="00516794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адаптивной физической культуры и спорта в районе</w:t>
            </w:r>
          </w:p>
        </w:tc>
        <w:tc>
          <w:tcPr>
            <w:tcW w:w="4678" w:type="dxa"/>
            <w:shd w:val="clear" w:color="auto" w:fill="auto"/>
          </w:tcPr>
          <w:p w14:paraId="6BEDE98D" w14:textId="4D1738F5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Отдел по делам культуры, молодёжи спорта администрации Нижнеингашского района</w:t>
            </w:r>
          </w:p>
        </w:tc>
      </w:tr>
      <w:tr w:rsidR="00516794" w:rsidRPr="0006501F" w14:paraId="68DB5207" w14:textId="77777777" w:rsidTr="00BC29D5">
        <w:trPr>
          <w:trHeight w:val="595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5376031E" w14:textId="6F114EFB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37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716272CF" w14:textId="0A1FA96F" w:rsidR="00516794" w:rsidRPr="0006501F" w:rsidRDefault="00516794" w:rsidP="0051679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Модернизация и реконструкция систем водоснабжения, водоотведения Нижнеингашского района</w:t>
            </w:r>
          </w:p>
        </w:tc>
      </w:tr>
      <w:tr w:rsidR="00516794" w:rsidRPr="0006501F" w14:paraId="1F60FF47" w14:textId="77777777" w:rsidTr="00BC29D5">
        <w:trPr>
          <w:trHeight w:val="123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40E6C6DC" w14:textId="28AA9459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6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.1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7067CA79" w14:textId="304D16CE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резервуара с. Павловка Павловского сельсовета</w:t>
            </w:r>
          </w:p>
        </w:tc>
        <w:tc>
          <w:tcPr>
            <w:tcW w:w="4678" w:type="dxa"/>
            <w:shd w:val="clear" w:color="auto" w:fill="auto"/>
          </w:tcPr>
          <w:p w14:paraId="2AAF3A6C" w14:textId="58A5FCBB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МКУ «Учреждение по строительству, ЖКХ и транспорту» администрации Нижнеингашского района</w:t>
            </w:r>
          </w:p>
        </w:tc>
      </w:tr>
      <w:tr w:rsidR="00516794" w:rsidRPr="0006501F" w14:paraId="07DDE32E" w14:textId="77777777" w:rsidTr="00BC29D5">
        <w:trPr>
          <w:trHeight w:val="696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72E098D" w14:textId="7B816936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6</w:t>
            </w:r>
            <w:r w:rsidR="00516794"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.2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C31605A" w14:textId="39211891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Капитальный ремонт водонапорной башни с. Кучерово Кучеровского сельсовета</w:t>
            </w:r>
          </w:p>
        </w:tc>
        <w:tc>
          <w:tcPr>
            <w:tcW w:w="4678" w:type="dxa"/>
            <w:shd w:val="clear" w:color="auto" w:fill="auto"/>
          </w:tcPr>
          <w:p w14:paraId="6947F063" w14:textId="3EC838DE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FF0000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МКУ «Учреждение по строительству, ЖКХ и транспорту» администрации Нижнеингашского района</w:t>
            </w:r>
          </w:p>
        </w:tc>
      </w:tr>
      <w:tr w:rsidR="00516794" w:rsidRPr="0006501F" w14:paraId="3A6B459B" w14:textId="77777777" w:rsidTr="00BC29D5">
        <w:trPr>
          <w:trHeight w:val="688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6610DB0" w14:textId="200B66E9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lastRenderedPageBreak/>
              <w:t>6</w:t>
            </w:r>
            <w:r w:rsidR="0020224C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.3</w:t>
            </w:r>
          </w:p>
        </w:tc>
        <w:tc>
          <w:tcPr>
            <w:tcW w:w="1437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653DDA7" w14:textId="3E030A46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Проведение мероприятий в области обращения с твердыми коммунальными отходами на территории Нижнеингашского района</w:t>
            </w:r>
          </w:p>
        </w:tc>
      </w:tr>
      <w:tr w:rsidR="00516794" w:rsidRPr="0006501F" w14:paraId="0A65188A" w14:textId="77777777" w:rsidTr="00BC29D5">
        <w:trPr>
          <w:trHeight w:val="123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405A2167" w14:textId="24B1AB8D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CC03AF1" w14:textId="65CF277E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контейнерного оборудования в поселения района</w:t>
            </w:r>
          </w:p>
        </w:tc>
        <w:tc>
          <w:tcPr>
            <w:tcW w:w="4678" w:type="dxa"/>
            <w:shd w:val="clear" w:color="auto" w:fill="auto"/>
          </w:tcPr>
          <w:p w14:paraId="38254F6F" w14:textId="47824B28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МКУ «Учреждение по строительству, ЖКХ и транспорту» администрации Нижнеингашского района</w:t>
            </w:r>
          </w:p>
        </w:tc>
      </w:tr>
      <w:tr w:rsidR="00516794" w:rsidRPr="0006501F" w14:paraId="77A28755" w14:textId="77777777" w:rsidTr="00BC29D5">
        <w:trPr>
          <w:trHeight w:val="123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36B16FC" w14:textId="0CAD49E9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1E5DABDF" w14:textId="17A0D225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4678" w:type="dxa"/>
            <w:shd w:val="clear" w:color="auto" w:fill="auto"/>
          </w:tcPr>
          <w:p w14:paraId="7F9E5151" w14:textId="6C8A253B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МКУ «Учреждение по строительству, ЖКХ и транспорту» администрации Нижнеингашского района</w:t>
            </w:r>
          </w:p>
        </w:tc>
      </w:tr>
      <w:tr w:rsidR="00516794" w:rsidRPr="0006501F" w14:paraId="3A9D73DA" w14:textId="77777777" w:rsidTr="00BC29D5">
        <w:trPr>
          <w:trHeight w:val="1237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312ED246" w14:textId="6F269D97" w:rsidR="00516794" w:rsidRPr="0006501F" w:rsidRDefault="0020224C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6C458DC9" w14:textId="7D7546C8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контейнерных площадок накопления твердых коммунальных отходов</w:t>
            </w:r>
          </w:p>
        </w:tc>
        <w:tc>
          <w:tcPr>
            <w:tcW w:w="4678" w:type="dxa"/>
            <w:shd w:val="clear" w:color="auto" w:fill="auto"/>
          </w:tcPr>
          <w:p w14:paraId="31CA57F7" w14:textId="0AC33143" w:rsidR="00516794" w:rsidRPr="0006501F" w:rsidRDefault="00516794" w:rsidP="00516794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МКУ «Учреждение по строительству, ЖКХ и транспорту» администрации Нижнеингашского района</w:t>
            </w:r>
          </w:p>
        </w:tc>
      </w:tr>
      <w:tr w:rsidR="00516794" w:rsidRPr="0006501F" w14:paraId="717CCC14" w14:textId="77777777" w:rsidTr="00BC29D5">
        <w:trPr>
          <w:trHeight w:val="612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2B90B701" w14:textId="654889FA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374" w:type="dxa"/>
            <w:gridSpan w:val="2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14:paraId="69C97AE6" w14:textId="3AC98CEB" w:rsidR="00516794" w:rsidRPr="0006501F" w:rsidRDefault="00516794" w:rsidP="0051679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людей в местах массового отдыха от укусов клещей в Нижнеингашском районе</w:t>
            </w:r>
          </w:p>
        </w:tc>
      </w:tr>
      <w:tr w:rsidR="00516794" w:rsidRPr="0006501F" w14:paraId="7CDE7859" w14:textId="77777777" w:rsidTr="00BC29D5">
        <w:trPr>
          <w:trHeight w:val="612"/>
        </w:trPr>
        <w:tc>
          <w:tcPr>
            <w:tcW w:w="84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5BAE0523" w14:textId="0463BF99" w:rsidR="00516794" w:rsidRPr="0006501F" w:rsidRDefault="00516794" w:rsidP="005167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eastAsia="Times New Roman" w:hAnsi="Times New Roman" w:cs="Times New Roman"/>
                <w:bCs/>
                <w:color w:val="000000" w:themeColor="dark1"/>
                <w:kern w:val="24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9696" w:type="dxa"/>
            <w:shd w:val="clear" w:color="auto" w:fill="auto"/>
            <w:tcMar>
              <w:top w:w="15" w:type="dxa"/>
              <w:left w:w="52" w:type="dxa"/>
              <w:bottom w:w="0" w:type="dxa"/>
              <w:right w:w="52" w:type="dxa"/>
            </w:tcMar>
          </w:tcPr>
          <w:p w14:paraId="3E0802E1" w14:textId="225B08B0" w:rsidR="00516794" w:rsidRPr="0006501F" w:rsidRDefault="00516794" w:rsidP="005167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6"/>
                <w:szCs w:val="26"/>
                <w:lang w:eastAsia="ru-RU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>«Организация проведения мероприятия по акарицидным обработкам в Нижнеингашском районе»</w:t>
            </w:r>
          </w:p>
        </w:tc>
        <w:tc>
          <w:tcPr>
            <w:tcW w:w="4678" w:type="dxa"/>
            <w:shd w:val="clear" w:color="auto" w:fill="auto"/>
          </w:tcPr>
          <w:p w14:paraId="3D979FE9" w14:textId="208E33B9" w:rsidR="00516794" w:rsidRPr="0006501F" w:rsidRDefault="00516794" w:rsidP="00516794">
            <w:pPr>
              <w:spacing w:after="0"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01F">
              <w:rPr>
                <w:rFonts w:ascii="Times New Roman" w:hAnsi="Times New Roman" w:cs="Times New Roman"/>
                <w:sz w:val="26"/>
                <w:szCs w:val="26"/>
              </w:rPr>
              <w:t xml:space="preserve"> Отдел сельского хозяйства администрации Нижнеингашского района</w:t>
            </w:r>
          </w:p>
        </w:tc>
      </w:tr>
    </w:tbl>
    <w:p w14:paraId="453135C0" w14:textId="77777777" w:rsidR="009959BD" w:rsidRPr="0006501F" w:rsidRDefault="009959BD" w:rsidP="009959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8966052" w14:textId="44223347" w:rsidR="00861857" w:rsidRPr="0006501F" w:rsidRDefault="00861857" w:rsidP="00CA6614">
      <w:pPr>
        <w:rPr>
          <w:rFonts w:ascii="Times New Roman" w:hAnsi="Times New Roman" w:cs="Times New Roman"/>
          <w:sz w:val="26"/>
          <w:szCs w:val="26"/>
        </w:rPr>
      </w:pPr>
    </w:p>
    <w:sectPr w:rsidR="00861857" w:rsidRPr="0006501F" w:rsidSect="00084114">
      <w:footerReference w:type="default" r:id="rId11"/>
      <w:pgSz w:w="16838" w:h="11906" w:orient="landscape"/>
      <w:pgMar w:top="1134" w:right="851" w:bottom="113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32128" w14:textId="77777777" w:rsidR="00C842F1" w:rsidRDefault="00C842F1">
      <w:pPr>
        <w:spacing w:after="0" w:line="240" w:lineRule="auto"/>
      </w:pPr>
      <w:r>
        <w:separator/>
      </w:r>
    </w:p>
  </w:endnote>
  <w:endnote w:type="continuationSeparator" w:id="0">
    <w:p w14:paraId="42002BD2" w14:textId="77777777" w:rsidR="00C842F1" w:rsidRDefault="00C8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75"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654915"/>
      <w:docPartObj>
        <w:docPartGallery w:val="Page Numbers (Bottom of Page)"/>
        <w:docPartUnique/>
      </w:docPartObj>
    </w:sdtPr>
    <w:sdtContent>
      <w:p w14:paraId="39D72EB4" w14:textId="18C90685" w:rsidR="00C842F1" w:rsidRDefault="00C842F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114">
          <w:rPr>
            <w:noProof/>
          </w:rPr>
          <w:t>27</w:t>
        </w:r>
        <w:r>
          <w:fldChar w:fldCharType="end"/>
        </w:r>
      </w:p>
    </w:sdtContent>
  </w:sdt>
  <w:p w14:paraId="0F277899" w14:textId="77777777" w:rsidR="00C842F1" w:rsidRDefault="00C842F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6A9B2" w14:textId="77777777" w:rsidR="00C842F1" w:rsidRDefault="00C842F1">
      <w:pPr>
        <w:spacing w:after="0" w:line="240" w:lineRule="auto"/>
      </w:pPr>
      <w:r>
        <w:separator/>
      </w:r>
    </w:p>
  </w:footnote>
  <w:footnote w:type="continuationSeparator" w:id="0">
    <w:p w14:paraId="3BE5ED2A" w14:textId="77777777" w:rsidR="00C842F1" w:rsidRDefault="00C8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519"/>
    <w:multiLevelType w:val="multilevel"/>
    <w:tmpl w:val="9F9C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F53A6"/>
    <w:multiLevelType w:val="multilevel"/>
    <w:tmpl w:val="7B4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A6D12"/>
    <w:multiLevelType w:val="hybridMultilevel"/>
    <w:tmpl w:val="18FE0600"/>
    <w:lvl w:ilvl="0" w:tplc="58EA9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93A15"/>
    <w:multiLevelType w:val="hybridMultilevel"/>
    <w:tmpl w:val="9CF04786"/>
    <w:lvl w:ilvl="0" w:tplc="7B9EDE96">
      <w:start w:val="1"/>
      <w:numFmt w:val="decimal"/>
      <w:lvlText w:val="%1."/>
      <w:lvlJc w:val="left"/>
      <w:pPr>
        <w:ind w:left="720" w:hanging="360"/>
      </w:pPr>
      <w:rPr>
        <w:rFonts w:cs="font75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BF"/>
    <w:rsid w:val="000050B0"/>
    <w:rsid w:val="000403A6"/>
    <w:rsid w:val="0006501F"/>
    <w:rsid w:val="00084114"/>
    <w:rsid w:val="000D651D"/>
    <w:rsid w:val="000D6E00"/>
    <w:rsid w:val="00132B07"/>
    <w:rsid w:val="00133BB2"/>
    <w:rsid w:val="00147828"/>
    <w:rsid w:val="00184E3F"/>
    <w:rsid w:val="0019539F"/>
    <w:rsid w:val="0019564D"/>
    <w:rsid w:val="001B450E"/>
    <w:rsid w:val="001C09C4"/>
    <w:rsid w:val="001C6BB4"/>
    <w:rsid w:val="002015C5"/>
    <w:rsid w:val="0020224C"/>
    <w:rsid w:val="0026670C"/>
    <w:rsid w:val="00271250"/>
    <w:rsid w:val="002945E7"/>
    <w:rsid w:val="002C4367"/>
    <w:rsid w:val="00305E5A"/>
    <w:rsid w:val="003552D3"/>
    <w:rsid w:val="0037320E"/>
    <w:rsid w:val="00377EC5"/>
    <w:rsid w:val="003C7EB7"/>
    <w:rsid w:val="00401C5E"/>
    <w:rsid w:val="00481AD6"/>
    <w:rsid w:val="004E5AA0"/>
    <w:rsid w:val="00502F31"/>
    <w:rsid w:val="00516794"/>
    <w:rsid w:val="00527BBE"/>
    <w:rsid w:val="00534D9F"/>
    <w:rsid w:val="00535D15"/>
    <w:rsid w:val="00541CFB"/>
    <w:rsid w:val="00576807"/>
    <w:rsid w:val="005E664F"/>
    <w:rsid w:val="005F71D5"/>
    <w:rsid w:val="006242EF"/>
    <w:rsid w:val="0063729C"/>
    <w:rsid w:val="006452D2"/>
    <w:rsid w:val="006D0AA9"/>
    <w:rsid w:val="00763407"/>
    <w:rsid w:val="00785483"/>
    <w:rsid w:val="00797C3F"/>
    <w:rsid w:val="007B4AE2"/>
    <w:rsid w:val="007D6E4D"/>
    <w:rsid w:val="007E57FB"/>
    <w:rsid w:val="00811C6E"/>
    <w:rsid w:val="00840D50"/>
    <w:rsid w:val="00861857"/>
    <w:rsid w:val="00877612"/>
    <w:rsid w:val="008A3594"/>
    <w:rsid w:val="008C7D34"/>
    <w:rsid w:val="00904FC4"/>
    <w:rsid w:val="00915F60"/>
    <w:rsid w:val="00935642"/>
    <w:rsid w:val="00936A1A"/>
    <w:rsid w:val="00962242"/>
    <w:rsid w:val="00971245"/>
    <w:rsid w:val="009735E1"/>
    <w:rsid w:val="009774AA"/>
    <w:rsid w:val="00977E64"/>
    <w:rsid w:val="009959BD"/>
    <w:rsid w:val="009C37CE"/>
    <w:rsid w:val="009E0220"/>
    <w:rsid w:val="009F20D5"/>
    <w:rsid w:val="00A51907"/>
    <w:rsid w:val="00A86F7E"/>
    <w:rsid w:val="00AB0372"/>
    <w:rsid w:val="00AC2C08"/>
    <w:rsid w:val="00AE4056"/>
    <w:rsid w:val="00B157C5"/>
    <w:rsid w:val="00B912C2"/>
    <w:rsid w:val="00B97D34"/>
    <w:rsid w:val="00BC1140"/>
    <w:rsid w:val="00BC29D5"/>
    <w:rsid w:val="00BD5BF6"/>
    <w:rsid w:val="00C12013"/>
    <w:rsid w:val="00C36E33"/>
    <w:rsid w:val="00C7077C"/>
    <w:rsid w:val="00C842F1"/>
    <w:rsid w:val="00C95DF1"/>
    <w:rsid w:val="00CA6614"/>
    <w:rsid w:val="00CB48A1"/>
    <w:rsid w:val="00CC062D"/>
    <w:rsid w:val="00D533D7"/>
    <w:rsid w:val="00D64DB4"/>
    <w:rsid w:val="00D7020B"/>
    <w:rsid w:val="00D722A9"/>
    <w:rsid w:val="00D857FA"/>
    <w:rsid w:val="00DA4D23"/>
    <w:rsid w:val="00DC1276"/>
    <w:rsid w:val="00DC2B11"/>
    <w:rsid w:val="00DE00F6"/>
    <w:rsid w:val="00E24A0D"/>
    <w:rsid w:val="00E52D24"/>
    <w:rsid w:val="00EE37EC"/>
    <w:rsid w:val="00EE6860"/>
    <w:rsid w:val="00F26EA2"/>
    <w:rsid w:val="00F35621"/>
    <w:rsid w:val="00F906BF"/>
    <w:rsid w:val="00F94A35"/>
    <w:rsid w:val="00FB5E6F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4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842F1"/>
    <w:pPr>
      <w:keepNext/>
      <w:spacing w:after="0" w:line="240" w:lineRule="auto"/>
      <w:jc w:val="center"/>
      <w:outlineLvl w:val="0"/>
    </w:pPr>
    <w:rPr>
      <w:rFonts w:ascii="Baltica" w:eastAsia="Times New Roman" w:hAnsi="Baltica" w:cs="Baltica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9B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4"/>
    <w:rsid w:val="009959BD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6"/>
    <w:rsid w:val="009959BD"/>
    <w:pPr>
      <w:widowControl w:val="0"/>
      <w:shd w:val="clear" w:color="auto" w:fill="FFFFFF"/>
      <w:spacing w:before="660" w:after="660" w:line="0" w:lineRule="atLeast"/>
      <w:ind w:hanging="1580"/>
      <w:jc w:val="right"/>
    </w:pPr>
    <w:rPr>
      <w:rFonts w:ascii="Times New Roman" w:eastAsia="Times New Roman" w:hAnsi="Times New Roman" w:cs="Times New Roman"/>
      <w:spacing w:val="1"/>
    </w:rPr>
  </w:style>
  <w:style w:type="paragraph" w:styleId="a7">
    <w:name w:val="List Paragraph"/>
    <w:basedOn w:val="a"/>
    <w:uiPriority w:val="99"/>
    <w:qFormat/>
    <w:rsid w:val="009959BD"/>
    <w:pPr>
      <w:ind w:left="720"/>
      <w:contextualSpacing/>
    </w:pPr>
  </w:style>
  <w:style w:type="character" w:styleId="a8">
    <w:name w:val="Strong"/>
    <w:basedOn w:val="a0"/>
    <w:uiPriority w:val="22"/>
    <w:qFormat/>
    <w:rsid w:val="009959BD"/>
    <w:rPr>
      <w:b/>
      <w:bCs/>
    </w:rPr>
  </w:style>
  <w:style w:type="paragraph" w:styleId="a9">
    <w:name w:val="Normal (Web)"/>
    <w:basedOn w:val="a"/>
    <w:uiPriority w:val="99"/>
    <w:unhideWhenUsed/>
    <w:rsid w:val="0099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959BD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99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959B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59BD"/>
  </w:style>
  <w:style w:type="paragraph" w:customStyle="1" w:styleId="ConsPlusNormal">
    <w:name w:val="ConsPlusNormal"/>
    <w:uiPriority w:val="99"/>
    <w:rsid w:val="00147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37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cxspmiddle">
    <w:name w:val="acxspmiddle"/>
    <w:basedOn w:val="a"/>
    <w:rsid w:val="0048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2C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42F1"/>
    <w:rPr>
      <w:rFonts w:ascii="Baltica" w:eastAsia="Times New Roman" w:hAnsi="Baltica" w:cs="Baltica"/>
      <w:b/>
      <w:bCs/>
      <w:sz w:val="40"/>
      <w:szCs w:val="40"/>
      <w:lang w:eastAsia="ru-RU"/>
    </w:rPr>
  </w:style>
  <w:style w:type="paragraph" w:customStyle="1" w:styleId="ConsPlusTitle">
    <w:name w:val="ConsPlusTitle"/>
    <w:rsid w:val="00C84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B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842F1"/>
    <w:pPr>
      <w:keepNext/>
      <w:spacing w:after="0" w:line="240" w:lineRule="auto"/>
      <w:jc w:val="center"/>
      <w:outlineLvl w:val="0"/>
    </w:pPr>
    <w:rPr>
      <w:rFonts w:ascii="Baltica" w:eastAsia="Times New Roman" w:hAnsi="Baltica" w:cs="Baltica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9B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4"/>
    <w:rsid w:val="009959BD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6"/>
    <w:rsid w:val="009959BD"/>
    <w:pPr>
      <w:widowControl w:val="0"/>
      <w:shd w:val="clear" w:color="auto" w:fill="FFFFFF"/>
      <w:spacing w:before="660" w:after="660" w:line="0" w:lineRule="atLeast"/>
      <w:ind w:hanging="1580"/>
      <w:jc w:val="right"/>
    </w:pPr>
    <w:rPr>
      <w:rFonts w:ascii="Times New Roman" w:eastAsia="Times New Roman" w:hAnsi="Times New Roman" w:cs="Times New Roman"/>
      <w:spacing w:val="1"/>
    </w:rPr>
  </w:style>
  <w:style w:type="paragraph" w:styleId="a7">
    <w:name w:val="List Paragraph"/>
    <w:basedOn w:val="a"/>
    <w:uiPriority w:val="99"/>
    <w:qFormat/>
    <w:rsid w:val="009959BD"/>
    <w:pPr>
      <w:ind w:left="720"/>
      <w:contextualSpacing/>
    </w:pPr>
  </w:style>
  <w:style w:type="character" w:styleId="a8">
    <w:name w:val="Strong"/>
    <w:basedOn w:val="a0"/>
    <w:uiPriority w:val="22"/>
    <w:qFormat/>
    <w:rsid w:val="009959BD"/>
    <w:rPr>
      <w:b/>
      <w:bCs/>
    </w:rPr>
  </w:style>
  <w:style w:type="paragraph" w:styleId="a9">
    <w:name w:val="Normal (Web)"/>
    <w:basedOn w:val="a"/>
    <w:uiPriority w:val="99"/>
    <w:unhideWhenUsed/>
    <w:rsid w:val="0099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959BD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99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9959B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9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59BD"/>
  </w:style>
  <w:style w:type="paragraph" w:customStyle="1" w:styleId="ConsPlusNormal">
    <w:name w:val="ConsPlusNormal"/>
    <w:uiPriority w:val="99"/>
    <w:rsid w:val="00147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EE37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cxspmiddle">
    <w:name w:val="acxspmiddle"/>
    <w:basedOn w:val="a"/>
    <w:rsid w:val="0048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2C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42F1"/>
    <w:rPr>
      <w:rFonts w:ascii="Baltica" w:eastAsia="Times New Roman" w:hAnsi="Baltica" w:cs="Baltica"/>
      <w:b/>
      <w:bCs/>
      <w:sz w:val="40"/>
      <w:szCs w:val="40"/>
      <w:lang w:eastAsia="ru-RU"/>
    </w:rPr>
  </w:style>
  <w:style w:type="paragraph" w:customStyle="1" w:styleId="ConsPlusTitle">
    <w:name w:val="ConsPlusTitle"/>
    <w:rsid w:val="00C842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zozhmania.ru/ozdorovlenie/kak-ukrepit-zdoro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zhmania.ru/vrednie-privychki/privychka-e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7381</Words>
  <Characters>42074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Бельш</cp:lastModifiedBy>
  <cp:revision>2</cp:revision>
  <cp:lastPrinted>2021-04-01T03:23:00Z</cp:lastPrinted>
  <dcterms:created xsi:type="dcterms:W3CDTF">2021-04-01T03:24:00Z</dcterms:created>
  <dcterms:modified xsi:type="dcterms:W3CDTF">2021-04-01T03:24:00Z</dcterms:modified>
</cp:coreProperties>
</file>