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2A" w:rsidRPr="00495BDC" w:rsidRDefault="008340D2" w:rsidP="00834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D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340D2" w:rsidRPr="00495BDC" w:rsidRDefault="008340D2" w:rsidP="00834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BDC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proofErr w:type="spellStart"/>
      <w:r w:rsidRPr="00495BDC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Pr="00495BDC">
        <w:rPr>
          <w:rFonts w:ascii="Times New Roman" w:hAnsi="Times New Roman" w:cs="Times New Roman"/>
          <w:b/>
          <w:sz w:val="28"/>
          <w:szCs w:val="28"/>
        </w:rPr>
        <w:t xml:space="preserve"> районного Совета депутатов за 2024 год</w:t>
      </w:r>
    </w:p>
    <w:p w:rsidR="008340D2" w:rsidRDefault="00D31308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7BCF">
        <w:rPr>
          <w:rFonts w:ascii="Times New Roman" w:hAnsi="Times New Roman" w:cs="Times New Roman"/>
          <w:sz w:val="28"/>
          <w:szCs w:val="28"/>
        </w:rPr>
        <w:t xml:space="preserve">Установленная Уставом района численность </w:t>
      </w:r>
      <w:proofErr w:type="spellStart"/>
      <w:r w:rsidR="00087BCF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087BCF">
        <w:rPr>
          <w:rFonts w:ascii="Times New Roman" w:hAnsi="Times New Roman" w:cs="Times New Roman"/>
          <w:sz w:val="28"/>
          <w:szCs w:val="28"/>
        </w:rPr>
        <w:t xml:space="preserve"> районного Совета депутатов 25 человек, в том числе изб</w:t>
      </w:r>
      <w:r>
        <w:rPr>
          <w:rFonts w:ascii="Times New Roman" w:hAnsi="Times New Roman" w:cs="Times New Roman"/>
          <w:sz w:val="28"/>
          <w:szCs w:val="28"/>
        </w:rPr>
        <w:t>ира</w:t>
      </w:r>
      <w:r w:rsidRPr="00D31308">
        <w:rPr>
          <w:rFonts w:ascii="Times New Roman" w:hAnsi="Times New Roman" w:cs="Times New Roman"/>
          <w:sz w:val="28"/>
          <w:szCs w:val="28"/>
        </w:rPr>
        <w:t>емых</w:t>
      </w:r>
      <w:r w:rsidR="00087BCF">
        <w:rPr>
          <w:rFonts w:ascii="Times New Roman" w:hAnsi="Times New Roman" w:cs="Times New Roman"/>
          <w:sz w:val="28"/>
          <w:szCs w:val="28"/>
        </w:rPr>
        <w:t xml:space="preserve"> по 5 </w:t>
      </w:r>
      <w:proofErr w:type="spellStart"/>
      <w:r w:rsidR="00087BCF"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 w:rsidR="00087BCF">
        <w:rPr>
          <w:rFonts w:ascii="Times New Roman" w:hAnsi="Times New Roman" w:cs="Times New Roman"/>
          <w:sz w:val="28"/>
          <w:szCs w:val="28"/>
        </w:rPr>
        <w:t xml:space="preserve"> округам15 депутатов, и 10 человек от политических партий.</w:t>
      </w:r>
    </w:p>
    <w:p w:rsidR="00087BCF" w:rsidRDefault="00087BCF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состоянию на 1.01.2025 года численность депутатского корпуса района составила  20 человек, в течение 2024 года из районного Совета депутатов выбыли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Игнатьева С.Ю.,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Стружкова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 На сегодняшний день в районном Совете представлены</w:t>
      </w:r>
      <w:r w:rsidR="00715C02">
        <w:rPr>
          <w:rFonts w:ascii="Times New Roman" w:hAnsi="Times New Roman" w:cs="Times New Roman"/>
          <w:sz w:val="28"/>
          <w:szCs w:val="28"/>
        </w:rPr>
        <w:t xml:space="preserve"> 4 парламентские партии, а именно «Единая Россия»</w:t>
      </w:r>
      <w:r w:rsidR="00495BDC">
        <w:rPr>
          <w:rFonts w:ascii="Times New Roman" w:hAnsi="Times New Roman" w:cs="Times New Roman"/>
          <w:sz w:val="28"/>
          <w:szCs w:val="28"/>
        </w:rPr>
        <w:t xml:space="preserve"> -</w:t>
      </w:r>
      <w:r w:rsidR="00715C02">
        <w:rPr>
          <w:rFonts w:ascii="Times New Roman" w:hAnsi="Times New Roman" w:cs="Times New Roman"/>
          <w:sz w:val="28"/>
          <w:szCs w:val="28"/>
        </w:rPr>
        <w:t xml:space="preserve"> 11 депутатов, ЛДПР – 1 человек, Справедливая Россия – 3  и КПРФ – 5 депутатов.</w:t>
      </w:r>
      <w:proofErr w:type="gramEnd"/>
    </w:p>
    <w:p w:rsidR="00715C02" w:rsidRDefault="00715C02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с окончанием срока полномочий райсовета в 2025 году довыборы в Совет не проводились.</w:t>
      </w:r>
    </w:p>
    <w:p w:rsidR="00715C02" w:rsidRDefault="00715C02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период с 1.01.2024 по 31.12.2024 районным Советом депутатов было проведено 7 заседаний, за этот же период было принято 87 решений, в том числе 25 нормативных правовых актов.</w:t>
      </w:r>
    </w:p>
    <w:p w:rsidR="00715C02" w:rsidRDefault="00715C02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отчетном периоде было проведено 14 заседаний постоянных комиссий райсовета в том числе:</w:t>
      </w:r>
    </w:p>
    <w:p w:rsidR="00715C02" w:rsidRDefault="00715C02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Постоянная комиссия по социальным вопросам, жизнеобеспечению, образованию и здравоохранению (председатель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Ерёмич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В.М.) – 4  заседания;</w:t>
      </w:r>
    </w:p>
    <w:p w:rsidR="00B80641" w:rsidRDefault="00B80641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Постоянная комиссия по социально-экономическому развитию, финансам и бюджету (председатель комиссии Демченко О.Ф.) – 5 заседаний;</w:t>
      </w:r>
    </w:p>
    <w:p w:rsidR="00B80641" w:rsidRDefault="00B80641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Постоянная комиссия по законности, правопорядку, защите прав граждан, местному самоуправлению (председатель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А.И.) – 5 заседаний.</w:t>
      </w:r>
    </w:p>
    <w:p w:rsidR="00715C02" w:rsidRDefault="00B80641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Практически  все вынесенные и рассмотренные на сессиях районного Совета депутатов вопросы, прошли предварительные слушания в профильных постоянных комиссиях, что позволило наиболее полно рассмотреть представленные материалы и принять взвешенные продуманные решения.</w:t>
      </w:r>
    </w:p>
    <w:p w:rsidR="00B80641" w:rsidRDefault="00B80641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Наиболее </w:t>
      </w:r>
      <w:r w:rsidR="00D17419">
        <w:rPr>
          <w:rFonts w:ascii="Times New Roman" w:hAnsi="Times New Roman" w:cs="Times New Roman"/>
          <w:sz w:val="28"/>
          <w:szCs w:val="28"/>
        </w:rPr>
        <w:t xml:space="preserve">значимые вопросы, которые были </w:t>
      </w:r>
      <w:r w:rsidR="00D31308">
        <w:rPr>
          <w:rFonts w:ascii="Times New Roman" w:hAnsi="Times New Roman" w:cs="Times New Roman"/>
          <w:sz w:val="28"/>
          <w:szCs w:val="28"/>
        </w:rPr>
        <w:t xml:space="preserve">рассмотрены и по ним приняты решения </w:t>
      </w:r>
      <w:r w:rsidR="00D17419">
        <w:rPr>
          <w:rFonts w:ascii="Times New Roman" w:hAnsi="Times New Roman" w:cs="Times New Roman"/>
          <w:sz w:val="28"/>
          <w:szCs w:val="28"/>
        </w:rPr>
        <w:t>райсоветом в 2024 году.</w:t>
      </w:r>
    </w:p>
    <w:p w:rsidR="00D17419" w:rsidRDefault="00D17419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Депутаты районного Совета 5 раз </w:t>
      </w:r>
      <w:r w:rsidR="00D313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носили изменения в решение от 19.12.2023 № 24-337 «О районном бюджете на 2024 год и плановый период                          2025-2026 годов», главный финансовый документ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17419" w:rsidRDefault="00D17419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28 мая 2024 года был заслушан отчет администрации района «Об исполнении районного бюджета</w:t>
      </w:r>
      <w:r w:rsidR="00FF417A">
        <w:rPr>
          <w:rFonts w:ascii="Times New Roman" w:hAnsi="Times New Roman" w:cs="Times New Roman"/>
          <w:sz w:val="28"/>
          <w:szCs w:val="28"/>
        </w:rPr>
        <w:t>».</w:t>
      </w:r>
    </w:p>
    <w:p w:rsidR="00FF417A" w:rsidRDefault="00FF417A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марте 2024 года перед депутатами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отчитался начальник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Трифонов Д.А. по итогам работы в 2023 году. В мае 2024 года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Малышкин П.А., председатель контрольно-счетного органа района Карпова А.Г.</w:t>
      </w:r>
    </w:p>
    <w:p w:rsidR="00FF417A" w:rsidRDefault="00FF417A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2024 году депутаты райсовета присвоили звание «Почетный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Боюну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FF417A" w:rsidRDefault="00FF417A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«Почетный ветеран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Коваль О.Ф.</w:t>
      </w:r>
    </w:p>
    <w:p w:rsidR="00FF417A" w:rsidRDefault="00FF417A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связи  с празднованием 4</w:t>
      </w:r>
      <w:r w:rsidR="00475A86">
        <w:rPr>
          <w:rFonts w:ascii="Times New Roman" w:hAnsi="Times New Roman" w:cs="Times New Roman"/>
          <w:sz w:val="28"/>
          <w:szCs w:val="28"/>
        </w:rPr>
        <w:t xml:space="preserve"> апреля 2024 года 100-летия </w:t>
      </w:r>
      <w:proofErr w:type="spellStart"/>
      <w:r w:rsidR="00475A86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475A86">
        <w:rPr>
          <w:rFonts w:ascii="Times New Roman" w:hAnsi="Times New Roman" w:cs="Times New Roman"/>
          <w:sz w:val="28"/>
          <w:szCs w:val="28"/>
        </w:rPr>
        <w:t xml:space="preserve"> района 34 </w:t>
      </w:r>
      <w:proofErr w:type="spellStart"/>
      <w:r w:rsidR="00475A86">
        <w:rPr>
          <w:rFonts w:ascii="Times New Roman" w:hAnsi="Times New Roman" w:cs="Times New Roman"/>
          <w:sz w:val="28"/>
          <w:szCs w:val="28"/>
        </w:rPr>
        <w:t>нижнеингашц</w:t>
      </w:r>
      <w:r w:rsidR="00D3130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75A86">
        <w:rPr>
          <w:rFonts w:ascii="Times New Roman" w:hAnsi="Times New Roman" w:cs="Times New Roman"/>
          <w:sz w:val="28"/>
          <w:szCs w:val="28"/>
        </w:rPr>
        <w:t xml:space="preserve"> были награждены Почетными грамотами районного Совета депутатов.</w:t>
      </w:r>
    </w:p>
    <w:p w:rsidR="00475A86" w:rsidRDefault="00475A86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рамках празднования 90-летия со дня образования Красноярского края за большой личный вклад в общественно-политическое, социально-экономическое, культурно-историческое развитие территорий Красноярского края были представлены к награждению юбилейным Почетным знаком Красноярского края «90 лет Красноярскому краю» 10 жителей нашего района.</w:t>
      </w:r>
    </w:p>
    <w:p w:rsidR="00475A86" w:rsidRDefault="00475A86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Решением районного Совета депутатов от 28.05.2024 был рекомендован для назначения на должность – Представитель Уполномоченного по защите предпринимателей в Красноярском крае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Кушнаревич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Леонидович.</w:t>
      </w:r>
    </w:p>
    <w:p w:rsidR="00475A86" w:rsidRDefault="00475A86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течение 2024 года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31308">
        <w:rPr>
          <w:rFonts w:ascii="Times New Roman" w:hAnsi="Times New Roman" w:cs="Times New Roman"/>
          <w:sz w:val="28"/>
          <w:szCs w:val="28"/>
        </w:rPr>
        <w:t xml:space="preserve"> дважды</w:t>
      </w:r>
      <w:r>
        <w:rPr>
          <w:rFonts w:ascii="Times New Roman" w:hAnsi="Times New Roman" w:cs="Times New Roman"/>
          <w:sz w:val="28"/>
          <w:szCs w:val="28"/>
        </w:rPr>
        <w:t xml:space="preserve"> были внесены изменения и дополнения (в марте и в декабре 2024 года), в связи с внесенными изменениями в Федеральный Закон от 06.10.2003 года № 131 ФЗ «Об общих принципах организации местного самоуправления в Российской Федерации.</w:t>
      </w:r>
    </w:p>
    <w:p w:rsidR="00475A86" w:rsidRDefault="00475A86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марте 2024 года на 26 сессии райсовета был рассмотрен вопрос состояния работы с семьями военнослужащих, принимающих участие в специальной военной операции в 2023 году на территории района.</w:t>
      </w:r>
    </w:p>
    <w:p w:rsidR="00475A86" w:rsidRDefault="00475A86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Было отмечено, что в районе проживают 188 семей участников СВО, в которых проживают 156 детей. </w:t>
      </w:r>
      <w:r w:rsidR="00E325AD">
        <w:rPr>
          <w:rFonts w:ascii="Times New Roman" w:hAnsi="Times New Roman" w:cs="Times New Roman"/>
          <w:sz w:val="28"/>
          <w:szCs w:val="28"/>
        </w:rPr>
        <w:t xml:space="preserve">В рамках поддержки семей, 29 человек освобождены от родительской платы за уход за детьми в дошкольных образовательных учреждениях, предоставлены 2 места дополнительно в детских садах, 18 детей обеспечены бесплатным горячим завтраком в школах района, организован летний отдых в загородных лагерях и лагерях дневного пребывания 7 детей, для детей участников СВО организована ёлка Главы </w:t>
      </w:r>
      <w:proofErr w:type="gramStart"/>
      <w:r w:rsidR="00E325AD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E325AD">
        <w:rPr>
          <w:rFonts w:ascii="Times New Roman" w:hAnsi="Times New Roman" w:cs="Times New Roman"/>
          <w:sz w:val="28"/>
          <w:szCs w:val="28"/>
        </w:rPr>
        <w:t xml:space="preserve"> </w:t>
      </w:r>
      <w:r w:rsidR="00D31308">
        <w:rPr>
          <w:rFonts w:ascii="Times New Roman" w:hAnsi="Times New Roman" w:cs="Times New Roman"/>
          <w:sz w:val="28"/>
          <w:szCs w:val="28"/>
        </w:rPr>
        <w:t xml:space="preserve">где </w:t>
      </w:r>
      <w:r w:rsidR="00E325AD">
        <w:rPr>
          <w:rFonts w:ascii="Times New Roman" w:hAnsi="Times New Roman" w:cs="Times New Roman"/>
          <w:sz w:val="28"/>
          <w:szCs w:val="28"/>
        </w:rPr>
        <w:t>вручены подарки 156 ребятам.</w:t>
      </w:r>
    </w:p>
    <w:p w:rsidR="00E325AD" w:rsidRDefault="00E325AD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Единовременная материальная помощь членам семей участников СВО в размере 5000 рублей на человека оказана 145 жителям района, 30 выплачена материальная помощь, как находящимся в трудной жизненной ситуации. </w:t>
      </w:r>
      <w:r w:rsidR="00623BAA">
        <w:rPr>
          <w:rFonts w:ascii="Times New Roman" w:hAnsi="Times New Roman" w:cs="Times New Roman"/>
          <w:sz w:val="28"/>
          <w:szCs w:val="28"/>
        </w:rPr>
        <w:t>На предоставление разовой материальной выплаты в случае ранения                                 (300-500 тыс</w:t>
      </w:r>
      <w:proofErr w:type="gramStart"/>
      <w:r w:rsidR="00623BA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3BAA">
        <w:rPr>
          <w:rFonts w:ascii="Times New Roman" w:hAnsi="Times New Roman" w:cs="Times New Roman"/>
          <w:sz w:val="28"/>
          <w:szCs w:val="28"/>
        </w:rPr>
        <w:t>ублей) обратилось 25 участников СВО.</w:t>
      </w:r>
    </w:p>
    <w:p w:rsidR="00623BAA" w:rsidRDefault="00623BAA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Семьям участников СВО оказывается помощь в обеспечении твердым топливом (уголь, дрова).</w:t>
      </w:r>
    </w:p>
    <w:p w:rsidR="00623BAA" w:rsidRDefault="00623BAA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целом работа </w:t>
      </w:r>
      <w:r w:rsidR="00D31308">
        <w:rPr>
          <w:rFonts w:ascii="Times New Roman" w:hAnsi="Times New Roman" w:cs="Times New Roman"/>
          <w:sz w:val="28"/>
          <w:szCs w:val="28"/>
        </w:rPr>
        <w:t>по поддержке</w:t>
      </w:r>
      <w:r>
        <w:rPr>
          <w:rFonts w:ascii="Times New Roman" w:hAnsi="Times New Roman" w:cs="Times New Roman"/>
          <w:sz w:val="28"/>
          <w:szCs w:val="28"/>
        </w:rPr>
        <w:t xml:space="preserve"> семей военнослужащих</w:t>
      </w:r>
      <w:r w:rsidR="00D313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принимающим участие в СВО признана депутатами райсовета удовлетворительной.</w:t>
      </w:r>
      <w:proofErr w:type="gramEnd"/>
    </w:p>
    <w:p w:rsidR="00623BAA" w:rsidRDefault="00623BAA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 менее значимым стал вопрос организации электроснабжения на территории района, который также был рассмотрен в марте 2024 года.</w:t>
      </w:r>
    </w:p>
    <w:p w:rsidR="00623BAA" w:rsidRDefault="00623BAA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Было отмечено, что наибольшее количество аварийных отключений, а их в 2023 году было 190 зарегистрировано на сетях филиала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Сибирь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0F5B01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«Красноярскэнерго», имеет место быть ненормативный провис проводов и неудовлетворительное состояние опор в поселениях района.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Руководителю восточного филиала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Сибири» - «Красноярскэнерго»</w:t>
      </w:r>
      <w:r w:rsidR="000F5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B01">
        <w:rPr>
          <w:rFonts w:ascii="Times New Roman" w:hAnsi="Times New Roman" w:cs="Times New Roman"/>
          <w:sz w:val="28"/>
          <w:szCs w:val="28"/>
        </w:rPr>
        <w:t>Айзятову</w:t>
      </w:r>
      <w:proofErr w:type="spellEnd"/>
      <w:r w:rsidR="000F5B01">
        <w:rPr>
          <w:rFonts w:ascii="Times New Roman" w:hAnsi="Times New Roman" w:cs="Times New Roman"/>
          <w:sz w:val="28"/>
          <w:szCs w:val="28"/>
        </w:rPr>
        <w:t xml:space="preserve"> А.Н. </w:t>
      </w:r>
      <w:r w:rsidR="000F5B01">
        <w:rPr>
          <w:rFonts w:ascii="Times New Roman" w:hAnsi="Times New Roman" w:cs="Times New Roman"/>
          <w:sz w:val="28"/>
          <w:szCs w:val="28"/>
        </w:rPr>
        <w:lastRenderedPageBreak/>
        <w:t>было предложено устранить причины и условия, по которым возникают аварии на объектах сетевого хозяйства в районе, отладить работу диспетчерской службы, укрепить аварийные бригады необходимым оборудованием и материалами, в том числе взаимодействи</w:t>
      </w:r>
      <w:r w:rsidR="00E03C2B">
        <w:rPr>
          <w:rFonts w:ascii="Times New Roman" w:hAnsi="Times New Roman" w:cs="Times New Roman"/>
          <w:sz w:val="28"/>
          <w:szCs w:val="28"/>
        </w:rPr>
        <w:t>е</w:t>
      </w:r>
      <w:r w:rsidR="000F5B01">
        <w:rPr>
          <w:rFonts w:ascii="Times New Roman" w:hAnsi="Times New Roman" w:cs="Times New Roman"/>
          <w:sz w:val="28"/>
          <w:szCs w:val="28"/>
        </w:rPr>
        <w:t xml:space="preserve"> с администрацией района в части использования аварийных источников электроэнергии, имеющихся в пользовании администрации района.</w:t>
      </w:r>
      <w:proofErr w:type="gramEnd"/>
    </w:p>
    <w:p w:rsidR="000F5B01" w:rsidRDefault="000F5B01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отчете начальника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депутатами районного Совета депутатов предложено начальнику ОМВД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Трифонову по согласованию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УПРДор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«Енисей» установить знаки дорожного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запрещающие остановку грузового автотранспорта в центре поселка Нижний Ингаш, установить контроль ГИБДД за выполнением требований знаков, регламентирующих остановку и стоянку грузового автотранспорта в пределах поселка Нижний Ингаш.</w:t>
      </w:r>
    </w:p>
    <w:p w:rsidR="000F5B01" w:rsidRDefault="000F5B01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Районный Совет депутатов ежегодно на своих заседаниях рассматривает</w:t>
      </w:r>
      <w:r w:rsidR="008778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реализуется «Стратегия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период до 20</w:t>
      </w:r>
      <w:r w:rsidR="0048268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877877" w:rsidRDefault="00877877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2024 году при рассмотрении данного вопроса было отмечено, что основные направления бюджетной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выполнены. Повышены доходы бюджета района на 107% и составили 1447 995, 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было поддержано 10 бизнес проектов по социально значимым, приоритетным для района направлениям на сумму 2061,0 тыс.рублей открыты новые производства преимущественно через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соцконтракт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которых в 2023 году было заключено 91 на сумму более 14 млн.рублей.</w:t>
      </w:r>
    </w:p>
    <w:p w:rsidR="00877877" w:rsidRDefault="00877877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Создано 135 новых рабочих мест, развивается агропромышленный комплекс района, реализованы мероприятия по муниципальной программе «Защита населения от чрезвычайных ситуаций», привлечены в район квалифицированные специалисты, пополнилась материально-техническая база образовательных организаций района, проводились ремонтные работы, создан один центр «Точка роста», выполнялись стандарты качества</w:t>
      </w:r>
      <w:r w:rsidR="00EF33E1" w:rsidRPr="00EF3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воспитания, дошкольного и дополнительного образования, на 2 автобуса обновился автобусный парк для подвоза детей.</w:t>
      </w:r>
      <w:proofErr w:type="gramEnd"/>
    </w:p>
    <w:p w:rsidR="00877877" w:rsidRDefault="00877877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августе месяце был рассмотрен плановый вопрос «О состоянии работы по содержанию и ремонту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77877" w:rsidRDefault="00877877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Было отмечен</w:t>
      </w:r>
      <w:r w:rsidR="00FC6EB7">
        <w:rPr>
          <w:rFonts w:ascii="Times New Roman" w:hAnsi="Times New Roman" w:cs="Times New Roman"/>
          <w:sz w:val="28"/>
          <w:szCs w:val="28"/>
        </w:rPr>
        <w:t xml:space="preserve">о, что в 2024 году на содержание </w:t>
      </w:r>
      <w:proofErr w:type="spellStart"/>
      <w:r w:rsidR="00FC6EB7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="00FC6EB7">
        <w:rPr>
          <w:rFonts w:ascii="Times New Roman" w:hAnsi="Times New Roman" w:cs="Times New Roman"/>
          <w:sz w:val="28"/>
          <w:szCs w:val="28"/>
        </w:rPr>
        <w:t xml:space="preserve"> дорог было выделено 62915242,0 рублей, освоено средств на проведение капитального ремонта дорог на сумму 16735022,0 рублей</w:t>
      </w:r>
    </w:p>
    <w:p w:rsidR="00FC6EB7" w:rsidRDefault="00FC6EB7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Вместе с тем было признано, что состояние автодоро</w:t>
      </w:r>
      <w:r w:rsidR="002924A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Тины-Павловка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Нижний-Ингаш-Стретенка-Поскотино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Пойма-Локатуй-Касьяново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Эстония-Новоалександровка, Михайловка-Соколовка неудовлетворительное.</w:t>
      </w:r>
    </w:p>
    <w:p w:rsidR="00FC6EB7" w:rsidRDefault="00FC6EB7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Были подготовлены и направлены обращения по данному вопросу в Министерство транспорта Красноярского края, депутатам Законодательного Собрания Красноярского края</w:t>
      </w:r>
      <w:r w:rsidR="006B6F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6FC3">
        <w:rPr>
          <w:rFonts w:ascii="Times New Roman" w:hAnsi="Times New Roman" w:cs="Times New Roman"/>
          <w:sz w:val="28"/>
          <w:szCs w:val="28"/>
        </w:rPr>
        <w:t>Кардашову</w:t>
      </w:r>
      <w:proofErr w:type="spellEnd"/>
      <w:r w:rsidR="006B6FC3">
        <w:rPr>
          <w:rFonts w:ascii="Times New Roman" w:hAnsi="Times New Roman" w:cs="Times New Roman"/>
          <w:sz w:val="28"/>
          <w:szCs w:val="28"/>
        </w:rPr>
        <w:t xml:space="preserve"> В.И. и </w:t>
      </w:r>
      <w:proofErr w:type="spellStart"/>
      <w:r w:rsidR="006B6FC3">
        <w:rPr>
          <w:rFonts w:ascii="Times New Roman" w:hAnsi="Times New Roman" w:cs="Times New Roman"/>
          <w:sz w:val="28"/>
          <w:szCs w:val="28"/>
        </w:rPr>
        <w:t>Аветисяну</w:t>
      </w:r>
      <w:proofErr w:type="spellEnd"/>
      <w:r w:rsidR="006B6FC3">
        <w:rPr>
          <w:rFonts w:ascii="Times New Roman" w:hAnsi="Times New Roman" w:cs="Times New Roman"/>
          <w:sz w:val="28"/>
          <w:szCs w:val="28"/>
        </w:rPr>
        <w:t xml:space="preserve">  А.С.</w:t>
      </w:r>
    </w:p>
    <w:p w:rsidR="006B6FC3" w:rsidRDefault="006B6FC3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Продолжается целенаправленная работа по взаимодействию с депутатами Законодательного Собрания Красноярского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Кардашовым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Аветисяном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6B6FC3" w:rsidRDefault="006B6FC3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Деп</w:t>
      </w:r>
      <w:r w:rsidR="00D31308">
        <w:rPr>
          <w:rFonts w:ascii="Times New Roman" w:hAnsi="Times New Roman" w:cs="Times New Roman"/>
          <w:sz w:val="28"/>
          <w:szCs w:val="28"/>
        </w:rPr>
        <w:t>утаты регулярно бывают с визитами</w:t>
      </w:r>
      <w:r>
        <w:rPr>
          <w:rFonts w:ascii="Times New Roman" w:hAnsi="Times New Roman" w:cs="Times New Roman"/>
          <w:sz w:val="28"/>
          <w:szCs w:val="28"/>
        </w:rPr>
        <w:t xml:space="preserve"> в районе, проводят приемы граждан, стараются оказать помощь в решении проблем района таких как строительство детской школы искусств в 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ижний Ингаш, строительство физкультурно-оздоровительного комплекса.</w:t>
      </w:r>
    </w:p>
    <w:p w:rsidR="006B6FC3" w:rsidRDefault="006B6FC3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Проект  районного бюджета на 2025 год и плановый период 2026-2027 годов был внесен в районный Совет депутатов в установленные сроки 15 ноября 2024 года, опубликован в соответствии  Положению о бюджетном процессе 22.11.2024 года. Заседание постоянной комиссии по социально-экономическому развитию финансам и бюджету состоялось 3 декабря 2024 года, где был предварительно рассмотрен проект районного бюджета на предстоящий период 2025 финансовый год и плановый период 2026-2027 годов</w:t>
      </w:r>
      <w:r w:rsidR="007C5BC8">
        <w:rPr>
          <w:rFonts w:ascii="Times New Roman" w:hAnsi="Times New Roman" w:cs="Times New Roman"/>
          <w:sz w:val="28"/>
          <w:szCs w:val="28"/>
        </w:rPr>
        <w:t>, публичные слушания по данному вопросу проведены 9 декабря 2024 года.</w:t>
      </w:r>
    </w:p>
    <w:p w:rsidR="007C5BC8" w:rsidRDefault="007C5BC8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Внесенный проект районного бюджета, как и в предыдущие годы программно-целевой, сформирован на основе 10 муниципальных программ. На 2025 год прогнозируемый объем доходов бюджета</w:t>
      </w:r>
      <w:r w:rsidR="00D5347D">
        <w:rPr>
          <w:rFonts w:ascii="Times New Roman" w:hAnsi="Times New Roman" w:cs="Times New Roman"/>
          <w:sz w:val="28"/>
          <w:szCs w:val="28"/>
        </w:rPr>
        <w:t xml:space="preserve"> составляет 1534757,8 тыс</w:t>
      </w:r>
      <w:proofErr w:type="gramStart"/>
      <w:r w:rsidR="00D5347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5347D">
        <w:rPr>
          <w:rFonts w:ascii="Times New Roman" w:hAnsi="Times New Roman" w:cs="Times New Roman"/>
          <w:sz w:val="28"/>
          <w:szCs w:val="28"/>
        </w:rPr>
        <w:t>ублей. Прогнозируемый объем расходов 1599259,7 тыс</w:t>
      </w:r>
      <w:proofErr w:type="gramStart"/>
      <w:r w:rsidR="00D5347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5347D">
        <w:rPr>
          <w:rFonts w:ascii="Times New Roman" w:hAnsi="Times New Roman" w:cs="Times New Roman"/>
          <w:sz w:val="28"/>
          <w:szCs w:val="28"/>
        </w:rPr>
        <w:t>ублей и дефицит районного бюджета составляет 64501,9 тыс.рублей, источником покрытия дефицита бюджета являются изменения остатков средств на счетах.</w:t>
      </w:r>
    </w:p>
    <w:p w:rsidR="00D5347D" w:rsidRDefault="00D5347D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Районный бюджет, как и в предыдущие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 направленный, так как 69,6% </w:t>
      </w:r>
      <w:r w:rsidR="00B73011">
        <w:rPr>
          <w:rFonts w:ascii="Times New Roman" w:hAnsi="Times New Roman" w:cs="Times New Roman"/>
          <w:sz w:val="28"/>
          <w:szCs w:val="28"/>
        </w:rPr>
        <w:t>расходов приходится на социальные расходы.</w:t>
      </w:r>
    </w:p>
    <w:p w:rsidR="00B73011" w:rsidRDefault="00B73011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доходной части бюджета собственные  доходы района составляют 12,0% от общего объема доходов, а 88,0% приходится на безвозмездные поступления.</w:t>
      </w:r>
    </w:p>
    <w:p w:rsidR="00B73011" w:rsidRDefault="00B73011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Наибольший удельный вес в расходах районного бюджета составляет образование, на его долю приходится 56,8%, далее в расходах районного бюджета идут 12,2% межбюджетные трансферты</w:t>
      </w:r>
      <w:r w:rsidR="00EF33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расходы</w:t>
      </w:r>
      <w:r w:rsidR="00482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жилищно-коммунальное хозяйство 7,1%.</w:t>
      </w:r>
    </w:p>
    <w:p w:rsidR="000F5B01" w:rsidRDefault="00B73011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Расходы на культуру составляют 8,3%.</w:t>
      </w:r>
    </w:p>
    <w:p w:rsidR="00B73011" w:rsidRDefault="00B73011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17 декабря 2024 года состоялась 31 очередная сессия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 w:rsidR="004727F0">
        <w:rPr>
          <w:rFonts w:ascii="Times New Roman" w:hAnsi="Times New Roman" w:cs="Times New Roman"/>
          <w:sz w:val="28"/>
          <w:szCs w:val="28"/>
        </w:rPr>
        <w:t>онного Совета депутатов</w:t>
      </w:r>
      <w:r w:rsidR="00D31308">
        <w:rPr>
          <w:rFonts w:ascii="Times New Roman" w:hAnsi="Times New Roman" w:cs="Times New Roman"/>
          <w:sz w:val="28"/>
          <w:szCs w:val="28"/>
        </w:rPr>
        <w:t>,</w:t>
      </w:r>
      <w:r w:rsidR="004727F0">
        <w:rPr>
          <w:rFonts w:ascii="Times New Roman" w:hAnsi="Times New Roman" w:cs="Times New Roman"/>
          <w:sz w:val="28"/>
          <w:szCs w:val="28"/>
        </w:rPr>
        <w:t xml:space="preserve"> </w:t>
      </w:r>
      <w:r w:rsidR="00D31308">
        <w:rPr>
          <w:rFonts w:ascii="Times New Roman" w:hAnsi="Times New Roman" w:cs="Times New Roman"/>
          <w:sz w:val="28"/>
          <w:szCs w:val="28"/>
        </w:rPr>
        <w:t xml:space="preserve">где </w:t>
      </w:r>
      <w:r w:rsidR="004727F0">
        <w:rPr>
          <w:rFonts w:ascii="Times New Roman" w:hAnsi="Times New Roman" w:cs="Times New Roman"/>
          <w:sz w:val="28"/>
          <w:szCs w:val="28"/>
        </w:rPr>
        <w:t>проект решения «О районном бюджете на 2025 год и плановый период 2026-2027 годов» был принят депутатами райсовета единогласно.</w:t>
      </w:r>
    </w:p>
    <w:p w:rsidR="002924A8" w:rsidRDefault="002924A8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настоящее время продолжает свою работу волонтерский штаб МЫ ВМЕСТЕ, который возглавляет депутат райсовета Исмаилов Сергей Алексеевич, продолжают работать два пункта гуманитарной помощи для участников специальной военной операции, в Нижнем Ингаше и в Нижней Пойме, продолжают работать 3 добровольческих мастерских.</w:t>
      </w:r>
    </w:p>
    <w:p w:rsidR="002924A8" w:rsidRDefault="002924A8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период работы более 43 раз было отправлено грузов на СВО, большую помощь в доставке грузов в Красноярск оказывает предприниматель из Нижней Поймы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Кушнаревич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Игорь Леонидович</w:t>
      </w:r>
      <w:r w:rsidR="00CB174E">
        <w:rPr>
          <w:rFonts w:ascii="Times New Roman" w:hAnsi="Times New Roman" w:cs="Times New Roman"/>
          <w:sz w:val="28"/>
          <w:szCs w:val="28"/>
        </w:rPr>
        <w:t xml:space="preserve">, депутат райсовета </w:t>
      </w:r>
      <w:proofErr w:type="spellStart"/>
      <w:r w:rsidR="00CB174E">
        <w:rPr>
          <w:rFonts w:ascii="Times New Roman" w:hAnsi="Times New Roman" w:cs="Times New Roman"/>
          <w:sz w:val="28"/>
          <w:szCs w:val="28"/>
        </w:rPr>
        <w:t>Кушнаревич</w:t>
      </w:r>
      <w:proofErr w:type="spellEnd"/>
      <w:r w:rsidR="00CB174E">
        <w:rPr>
          <w:rFonts w:ascii="Times New Roman" w:hAnsi="Times New Roman" w:cs="Times New Roman"/>
          <w:sz w:val="28"/>
          <w:szCs w:val="28"/>
        </w:rPr>
        <w:t xml:space="preserve"> Леонид Алексеевич.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74E">
        <w:rPr>
          <w:rFonts w:ascii="Times New Roman" w:hAnsi="Times New Roman" w:cs="Times New Roman"/>
          <w:sz w:val="28"/>
          <w:szCs w:val="28"/>
        </w:rPr>
        <w:t xml:space="preserve">Продолжается целенаправленная активная работа по </w:t>
      </w:r>
      <w:r w:rsidR="00CB174E">
        <w:rPr>
          <w:rFonts w:ascii="Times New Roman" w:hAnsi="Times New Roman" w:cs="Times New Roman"/>
          <w:sz w:val="28"/>
          <w:szCs w:val="28"/>
        </w:rPr>
        <w:lastRenderedPageBreak/>
        <w:t xml:space="preserve">патриотическому воспитанию детей и молодежи депутатами районного Совета </w:t>
      </w:r>
      <w:proofErr w:type="spellStart"/>
      <w:r w:rsidR="00CB174E">
        <w:rPr>
          <w:rFonts w:ascii="Times New Roman" w:hAnsi="Times New Roman" w:cs="Times New Roman"/>
          <w:sz w:val="28"/>
          <w:szCs w:val="28"/>
        </w:rPr>
        <w:t>Исмаиловым</w:t>
      </w:r>
      <w:proofErr w:type="spellEnd"/>
      <w:r w:rsidR="00CB174E">
        <w:rPr>
          <w:rFonts w:ascii="Times New Roman" w:hAnsi="Times New Roman" w:cs="Times New Roman"/>
          <w:sz w:val="28"/>
          <w:szCs w:val="28"/>
        </w:rPr>
        <w:t xml:space="preserve"> С.А., Дудиным А.М., Дорошенко Н.Н.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174E" w:rsidRDefault="00CB174E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текущем 2025 году заканчивается срок полномочий районного Совета депутатов, в сентябре месяце пройдут выборы в очередной 7 созыв райсовета.</w:t>
      </w:r>
    </w:p>
    <w:p w:rsidR="00CB174E" w:rsidRDefault="00CB174E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Хотелось бы выразить искреннюю благодарность за активную работу за взаимопонимание депутатам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Ларисе Борисовне, Демченко Оксане Федоровне,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Нине Семеновне,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Ерёмичу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Владимиру Михайловичу,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Виктору Дмитриевичу,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Кушнаревичу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Леониду Алексеевичу, Кушнерову Сергею Викторовичу, Тучину Валерию Николаевичу. Эти депутаты избраны от разных избирательных округов, от разных политических партий, но их объединяет работа на благо района, на благо своих избирателей.</w:t>
      </w:r>
    </w:p>
    <w:p w:rsidR="00CB174E" w:rsidRDefault="00CB174E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B174E" w:rsidRDefault="00CB174E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Планы работы районного Совета на 2025 год:</w:t>
      </w:r>
    </w:p>
    <w:p w:rsidR="00CB174E" w:rsidRDefault="00CB174E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Поскольку в сентябре пройдет избирательная компания</w:t>
      </w:r>
      <w:r w:rsidR="00495B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соответственно план работы райсовета сверстан до этого времени.</w:t>
      </w:r>
    </w:p>
    <w:p w:rsidR="00CB174E" w:rsidRDefault="00CB174E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Традиционно мы</w:t>
      </w:r>
      <w:r w:rsidR="00495B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495B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марте и в мае текущего года заслушаем отчеты: начальника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495BDC">
        <w:rPr>
          <w:rFonts w:ascii="Times New Roman" w:hAnsi="Times New Roman" w:cs="Times New Roman"/>
          <w:sz w:val="28"/>
          <w:szCs w:val="28"/>
        </w:rPr>
        <w:t xml:space="preserve"> по итогам работы в 2024 году, Главы района, председателя контрольно-счетного органа. Не снимается с повестки дня вопросы состояния </w:t>
      </w:r>
      <w:proofErr w:type="spellStart"/>
      <w:r w:rsidR="00495BDC">
        <w:rPr>
          <w:rFonts w:ascii="Times New Roman" w:hAnsi="Times New Roman" w:cs="Times New Roman"/>
          <w:sz w:val="28"/>
          <w:szCs w:val="28"/>
        </w:rPr>
        <w:t>электросетевого</w:t>
      </w:r>
      <w:proofErr w:type="spellEnd"/>
      <w:r w:rsidR="00495BDC">
        <w:rPr>
          <w:rFonts w:ascii="Times New Roman" w:hAnsi="Times New Roman" w:cs="Times New Roman"/>
          <w:sz w:val="28"/>
          <w:szCs w:val="28"/>
        </w:rPr>
        <w:t xml:space="preserve"> хозяйства «</w:t>
      </w:r>
      <w:proofErr w:type="spellStart"/>
      <w:r w:rsidR="00495BDC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495BDC">
        <w:rPr>
          <w:rFonts w:ascii="Times New Roman" w:hAnsi="Times New Roman" w:cs="Times New Roman"/>
          <w:sz w:val="28"/>
          <w:szCs w:val="28"/>
        </w:rPr>
        <w:t xml:space="preserve"> Сибирь» на территории района. Планы работы по устранению и модернизации аварийных участков.</w:t>
      </w:r>
    </w:p>
    <w:p w:rsidR="00495BDC" w:rsidRDefault="00495BDC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плане работы райсовета также вопросы организации работы администрации района по рассмотрению обращений граждан в 2024 году, о подготовке коммунального комплекса района к работе в зимний период 2025-2026 годов и ряд других вопросов.</w:t>
      </w:r>
    </w:p>
    <w:p w:rsidR="004727F0" w:rsidRDefault="004727F0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25AD" w:rsidRDefault="00E325AD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31308" w:rsidRDefault="00D31308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</w:p>
    <w:p w:rsidR="00D31308" w:rsidRDefault="00D31308" w:rsidP="00087B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Ю.П.Запевалов</w:t>
      </w:r>
      <w:proofErr w:type="spellEnd"/>
    </w:p>
    <w:p w:rsidR="008340D2" w:rsidRPr="008340D2" w:rsidRDefault="008340D2" w:rsidP="00087B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340D2" w:rsidRPr="008340D2" w:rsidSect="00454575">
      <w:pgSz w:w="11905" w:h="16838"/>
      <w:pgMar w:top="851" w:right="680" w:bottom="568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D2A"/>
    <w:rsid w:val="00067D1E"/>
    <w:rsid w:val="00087BCF"/>
    <w:rsid w:val="000D1A0E"/>
    <w:rsid w:val="000F5B01"/>
    <w:rsid w:val="00104AAA"/>
    <w:rsid w:val="00166D47"/>
    <w:rsid w:val="00236133"/>
    <w:rsid w:val="00240CA3"/>
    <w:rsid w:val="002924A8"/>
    <w:rsid w:val="003278E5"/>
    <w:rsid w:val="00366768"/>
    <w:rsid w:val="00390FF7"/>
    <w:rsid w:val="004119DD"/>
    <w:rsid w:val="00411CF7"/>
    <w:rsid w:val="00431155"/>
    <w:rsid w:val="00435373"/>
    <w:rsid w:val="0044624F"/>
    <w:rsid w:val="004523EB"/>
    <w:rsid w:val="00454575"/>
    <w:rsid w:val="004727F0"/>
    <w:rsid w:val="00475A86"/>
    <w:rsid w:val="00482689"/>
    <w:rsid w:val="00495BDC"/>
    <w:rsid w:val="0056337F"/>
    <w:rsid w:val="00623BAA"/>
    <w:rsid w:val="006B2F1F"/>
    <w:rsid w:val="006B6FC3"/>
    <w:rsid w:val="00715C02"/>
    <w:rsid w:val="00787839"/>
    <w:rsid w:val="007C5BC8"/>
    <w:rsid w:val="008340D2"/>
    <w:rsid w:val="00834DF8"/>
    <w:rsid w:val="00877877"/>
    <w:rsid w:val="00966282"/>
    <w:rsid w:val="00974801"/>
    <w:rsid w:val="00A0242C"/>
    <w:rsid w:val="00A90DD0"/>
    <w:rsid w:val="00B34E6A"/>
    <w:rsid w:val="00B73011"/>
    <w:rsid w:val="00B80641"/>
    <w:rsid w:val="00BC6797"/>
    <w:rsid w:val="00BF2C50"/>
    <w:rsid w:val="00C930F4"/>
    <w:rsid w:val="00CB174E"/>
    <w:rsid w:val="00CF109A"/>
    <w:rsid w:val="00CF30BE"/>
    <w:rsid w:val="00D17419"/>
    <w:rsid w:val="00D31308"/>
    <w:rsid w:val="00D5347D"/>
    <w:rsid w:val="00E03C2B"/>
    <w:rsid w:val="00E17105"/>
    <w:rsid w:val="00E325AD"/>
    <w:rsid w:val="00E70AA0"/>
    <w:rsid w:val="00E72556"/>
    <w:rsid w:val="00EB646C"/>
    <w:rsid w:val="00EC1B9C"/>
    <w:rsid w:val="00EC28F2"/>
    <w:rsid w:val="00EF33E1"/>
    <w:rsid w:val="00F92CF1"/>
    <w:rsid w:val="00FC6EB7"/>
    <w:rsid w:val="00FE2D2A"/>
    <w:rsid w:val="00FF4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1095-1DD6-4E53-9E4A-FFABF818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Петровых</dc:creator>
  <cp:lastModifiedBy>ASUS</cp:lastModifiedBy>
  <cp:revision>11</cp:revision>
  <cp:lastPrinted>2025-02-07T02:19:00Z</cp:lastPrinted>
  <dcterms:created xsi:type="dcterms:W3CDTF">2025-02-04T04:44:00Z</dcterms:created>
  <dcterms:modified xsi:type="dcterms:W3CDTF">2025-02-07T03:02:00Z</dcterms:modified>
</cp:coreProperties>
</file>