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AE" w:rsidRPr="008E43AE" w:rsidRDefault="008E43AE" w:rsidP="008E4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3AE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  <w:r w:rsidRPr="008E43AE">
        <w:rPr>
          <w:rFonts w:ascii="Times New Roman" w:hAnsi="Times New Roman" w:cs="Times New Roman"/>
          <w:b/>
          <w:sz w:val="28"/>
          <w:szCs w:val="28"/>
        </w:rPr>
        <w:t xml:space="preserve">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8E43AE" w:rsidRPr="008E43AE" w:rsidRDefault="008E43AE" w:rsidP="008E43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3AE" w:rsidRPr="008E43AE" w:rsidRDefault="008E43AE" w:rsidP="008E43A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43AE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8E43AE" w:rsidRPr="008E43AE" w:rsidRDefault="008E43AE" w:rsidP="008E43A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43AE">
        <w:rPr>
          <w:rFonts w:ascii="Times New Roman" w:hAnsi="Times New Roman" w:cs="Times New Roman"/>
          <w:sz w:val="28"/>
          <w:szCs w:val="28"/>
        </w:rPr>
        <w:t xml:space="preserve">Градостроительный кодекс Российской Федерации от 29.12.2004 года     № 190-ФЗ; </w:t>
      </w:r>
    </w:p>
    <w:p w:rsidR="008E43AE" w:rsidRPr="008E43AE" w:rsidRDefault="008E43AE" w:rsidP="008E43A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43AE">
        <w:rPr>
          <w:rFonts w:ascii="Times New Roman" w:hAnsi="Times New Roman" w:cs="Times New Roman"/>
          <w:sz w:val="28"/>
          <w:szCs w:val="28"/>
        </w:rPr>
        <w:t>Земельный кодекс Российской Федерации;</w:t>
      </w:r>
    </w:p>
    <w:p w:rsidR="008E43AE" w:rsidRPr="008E43AE" w:rsidRDefault="008E43AE" w:rsidP="008E43A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43AE">
        <w:rPr>
          <w:rFonts w:ascii="Times New Roman" w:hAnsi="Times New Roman" w:cs="Times New Roman"/>
          <w:sz w:val="28"/>
          <w:szCs w:val="28"/>
        </w:rPr>
        <w:t>Федеральный закон от 29.12.2004 № 191-ФЗ «О введении в действие Градостроительного кодекса Российской Федерации»;</w:t>
      </w:r>
    </w:p>
    <w:p w:rsidR="008E43AE" w:rsidRPr="008E43AE" w:rsidRDefault="008E43AE" w:rsidP="008E43A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43AE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E43AE" w:rsidRPr="008E43AE" w:rsidRDefault="008E43AE" w:rsidP="008E43A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43AE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8E43AE" w:rsidRPr="008E43AE" w:rsidRDefault="008E43AE" w:rsidP="008E43A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43AE">
        <w:rPr>
          <w:rFonts w:ascii="Times New Roman" w:hAnsi="Times New Roman" w:cs="Times New Roman"/>
          <w:sz w:val="28"/>
          <w:szCs w:val="28"/>
        </w:rPr>
        <w:t>Федеральный закон от 24.11.1995 № 181-ФЗ «О социальной защите инвалидов в Российской Федерации»;</w:t>
      </w:r>
    </w:p>
    <w:p w:rsidR="008E43AE" w:rsidRPr="008E43AE" w:rsidRDefault="008E43AE" w:rsidP="008E43A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43AE">
        <w:rPr>
          <w:rFonts w:ascii="Times New Roman" w:hAnsi="Times New Roman" w:cs="Times New Roman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8E43AE" w:rsidRPr="008E43AE" w:rsidRDefault="008E43AE" w:rsidP="008E43A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43AE">
        <w:rPr>
          <w:rFonts w:ascii="Times New Roman" w:hAnsi="Times New Roman" w:cs="Times New Roman"/>
          <w:sz w:val="28"/>
          <w:szCs w:val="28"/>
        </w:rPr>
        <w:t>Федеральный закон от 27.07.2006 № 152-ФЗ «О персональных данных»;</w:t>
      </w:r>
    </w:p>
    <w:p w:rsidR="008E43AE" w:rsidRPr="008E43AE" w:rsidRDefault="008E43AE" w:rsidP="008E43A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43AE">
        <w:rPr>
          <w:rFonts w:ascii="Times New Roman" w:hAnsi="Times New Roman" w:cs="Times New Roman"/>
          <w:sz w:val="28"/>
          <w:szCs w:val="28"/>
        </w:rPr>
        <w:t>Федеральный закон от 06.4.2011 № 63-ФЗ «Об электронной подписи»;</w:t>
      </w:r>
    </w:p>
    <w:p w:rsidR="008E43AE" w:rsidRPr="008E43AE" w:rsidRDefault="008E43AE" w:rsidP="008E43A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43AE">
        <w:rPr>
          <w:rFonts w:ascii="Times New Roman" w:hAnsi="Times New Roman" w:cs="Times New Roman"/>
          <w:sz w:val="28"/>
          <w:szCs w:val="28"/>
        </w:rPr>
        <w:t>Федеральный закон от 27.12.2002 № 184-ФЗ «О техническом регулировании»;</w:t>
      </w:r>
    </w:p>
    <w:p w:rsidR="008E43AE" w:rsidRPr="008E43AE" w:rsidRDefault="008E43AE" w:rsidP="008E43A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43AE">
        <w:rPr>
          <w:rFonts w:ascii="Times New Roman" w:hAnsi="Times New Roman" w:cs="Times New Roman"/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:rsidR="008E43AE" w:rsidRPr="008E43AE" w:rsidRDefault="008E43AE" w:rsidP="008E43A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43AE">
        <w:rPr>
          <w:rFonts w:ascii="Times New Roman" w:hAnsi="Times New Roman" w:cs="Times New Roman"/>
          <w:sz w:val="28"/>
          <w:szCs w:val="28"/>
        </w:rPr>
        <w:t>Федеральный закон от 30.12.2009 № 384-ФЗ «Технический регламент о безопасности зданий и сооружений»;</w:t>
      </w:r>
    </w:p>
    <w:p w:rsidR="008E43AE" w:rsidRPr="008E43AE" w:rsidRDefault="008E43AE" w:rsidP="008E43A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43AE">
        <w:rPr>
          <w:rFonts w:ascii="Times New Roman" w:hAnsi="Times New Roman" w:cs="Times New Roman"/>
          <w:sz w:val="28"/>
          <w:szCs w:val="28"/>
        </w:rPr>
        <w:t>Федеральный закон от 13.07.2015 № 218-ФЗ «О государственной регистрации недвижимости»;</w:t>
      </w:r>
    </w:p>
    <w:p w:rsidR="008E43AE" w:rsidRPr="008E43AE" w:rsidRDefault="008E43AE" w:rsidP="008E43A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43AE">
        <w:rPr>
          <w:rFonts w:ascii="Times New Roman" w:hAnsi="Times New Roman" w:cs="Times New Roman"/>
          <w:sz w:val="28"/>
          <w:szCs w:val="28"/>
        </w:rPr>
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8E43AE" w:rsidRPr="008E43AE" w:rsidRDefault="008E43AE" w:rsidP="008E43A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43AE">
        <w:rPr>
          <w:rFonts w:ascii="Times New Roman" w:hAnsi="Times New Roman" w:cs="Times New Roman"/>
          <w:sz w:val="28"/>
          <w:szCs w:val="28"/>
        </w:rPr>
        <w:t>Федеральный закон от 30.12.2009 № 384-ФЗ «Технический регламент о безопасности зданий и сооружений»;</w:t>
      </w:r>
    </w:p>
    <w:p w:rsidR="008E43AE" w:rsidRPr="008E43AE" w:rsidRDefault="008E43AE" w:rsidP="008E43A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43AE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25.06.2012      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E43AE" w:rsidRPr="008E43AE" w:rsidRDefault="008E43AE" w:rsidP="008E43A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43AE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Правительства Российской Федерации от 25.08.2012       № </w:t>
      </w:r>
      <w:bookmarkStart w:id="0" w:name="_GoBack"/>
      <w:bookmarkEnd w:id="0"/>
      <w:r w:rsidRPr="008E43AE">
        <w:rPr>
          <w:rFonts w:ascii="Times New Roman" w:hAnsi="Times New Roman" w:cs="Times New Roman"/>
          <w:sz w:val="28"/>
          <w:szCs w:val="28"/>
        </w:rPr>
        <w:t>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8E43AE" w:rsidRPr="008E43AE" w:rsidRDefault="008E43AE" w:rsidP="008E43A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43AE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27.09.2011       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8E43AE" w:rsidRPr="008E43AE" w:rsidRDefault="008E43AE" w:rsidP="008E43A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E43AE">
        <w:rPr>
          <w:rFonts w:ascii="Times New Roman" w:hAnsi="Times New Roman" w:cs="Times New Roman"/>
          <w:sz w:val="28"/>
          <w:szCs w:val="28"/>
        </w:rPr>
        <w:t>Приказ Министерства строительства и жилищно-коммунального хозяйства Российской Федерации от 19.09.2018 № 591/пр.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дома».</w:t>
      </w:r>
    </w:p>
    <w:p w:rsidR="00E90BE9" w:rsidRPr="008E43AE" w:rsidRDefault="008E43AE" w:rsidP="008E43AE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43AE">
        <w:rPr>
          <w:rFonts w:ascii="Times New Roman" w:hAnsi="Times New Roman" w:cs="Times New Roman"/>
          <w:sz w:val="28"/>
          <w:szCs w:val="28"/>
        </w:rPr>
        <w:t>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администрации, на ЕПГУ.</w:t>
      </w:r>
    </w:p>
    <w:sectPr w:rsidR="00E90BE9" w:rsidRPr="008E43AE" w:rsidSect="008E43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0241F"/>
    <w:multiLevelType w:val="hybridMultilevel"/>
    <w:tmpl w:val="B8F40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EE"/>
    <w:rsid w:val="005434EE"/>
    <w:rsid w:val="008E43AE"/>
    <w:rsid w:val="00E9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2025-04-08T07:38:00Z</dcterms:created>
  <dcterms:modified xsi:type="dcterms:W3CDTF">2025-04-08T07:42:00Z</dcterms:modified>
</cp:coreProperties>
</file>