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4288" w:rsidRDefault="000E4288" w:rsidP="000444E0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221F" w:rsidRPr="005F721C" w:rsidRDefault="0053221F" w:rsidP="0053221F">
      <w:pPr>
        <w:spacing w:line="259" w:lineRule="auto"/>
        <w:jc w:val="right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Утвержден</w:t>
      </w:r>
    </w:p>
    <w:p w:rsidR="0053221F" w:rsidRPr="005F721C" w:rsidRDefault="0053221F" w:rsidP="0053221F">
      <w:pPr>
        <w:spacing w:line="259" w:lineRule="auto"/>
        <w:jc w:val="right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Постановлением администрации</w:t>
      </w:r>
    </w:p>
    <w:p w:rsidR="0053221F" w:rsidRPr="005F721C" w:rsidRDefault="0053221F" w:rsidP="0053221F">
      <w:pPr>
        <w:spacing w:line="259" w:lineRule="auto"/>
        <w:jc w:val="right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Нижнеингашского района </w:t>
      </w:r>
    </w:p>
    <w:p w:rsidR="0053221F" w:rsidRPr="005F721C" w:rsidRDefault="0053221F" w:rsidP="0053221F">
      <w:pPr>
        <w:spacing w:line="259" w:lineRule="auto"/>
        <w:jc w:val="right"/>
        <w:rPr>
          <w:rFonts w:eastAsiaTheme="minorHAnsi"/>
          <w:sz w:val="24"/>
          <w:szCs w:val="24"/>
          <w:lang w:eastAsia="en-US"/>
        </w:rPr>
      </w:pPr>
      <w:r w:rsidRPr="00A71BA7">
        <w:rPr>
          <w:rFonts w:eastAsiaTheme="minorHAnsi"/>
          <w:sz w:val="24"/>
          <w:szCs w:val="24"/>
          <w:lang w:eastAsia="en-US"/>
        </w:rPr>
        <w:t>от 27.12.2024 № 850</w:t>
      </w:r>
    </w:p>
    <w:p w:rsidR="0053221F" w:rsidRPr="005F721C" w:rsidRDefault="0053221F" w:rsidP="0053221F">
      <w:pPr>
        <w:spacing w:after="160" w:line="259" w:lineRule="auto"/>
        <w:jc w:val="center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center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Порядок</w:t>
      </w:r>
    </w:p>
    <w:p w:rsidR="0053221F" w:rsidRPr="005F721C" w:rsidRDefault="0053221F" w:rsidP="0053221F">
      <w:pPr>
        <w:spacing w:after="160" w:line="259" w:lineRule="auto"/>
        <w:jc w:val="center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предоставления субсидии на возмещение части затрат индивидуальным предпринимателям на приобретение элитных и (или) репродукционных семян картофеля и овощей с целью реализации населению (ЛПХ) на территории Нижнеингашского района</w:t>
      </w:r>
    </w:p>
    <w:p w:rsidR="0053221F" w:rsidRPr="005F721C" w:rsidRDefault="0053221F" w:rsidP="0053221F">
      <w:pPr>
        <w:spacing w:after="160" w:line="259" w:lineRule="auto"/>
        <w:jc w:val="center"/>
        <w:rPr>
          <w:rFonts w:eastAsiaTheme="minorHAnsi"/>
          <w:sz w:val="24"/>
          <w:szCs w:val="24"/>
          <w:lang w:eastAsia="en-US"/>
        </w:rPr>
      </w:pPr>
    </w:p>
    <w:p w:rsidR="0053221F" w:rsidRPr="000E3241" w:rsidRDefault="0053221F" w:rsidP="0053221F">
      <w:pPr>
        <w:spacing w:after="160" w:line="259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0E3241">
        <w:rPr>
          <w:rFonts w:eastAsiaTheme="minorHAnsi"/>
          <w:b/>
          <w:sz w:val="24"/>
          <w:szCs w:val="24"/>
          <w:lang w:eastAsia="en-US"/>
        </w:rPr>
        <w:t>1.</w:t>
      </w:r>
      <w:r w:rsidRPr="000E3241">
        <w:rPr>
          <w:rFonts w:eastAsiaTheme="minorHAnsi"/>
          <w:b/>
          <w:sz w:val="24"/>
          <w:szCs w:val="24"/>
          <w:lang w:eastAsia="en-US"/>
        </w:rPr>
        <w:tab/>
        <w:t>Общие положения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1.1. Настоящий Порядок предоставления субсидии на возмещение части затрат индивидуальным предпринимателям на приобретение элитных и (или) репродукционных семян картофеля и овощей с целью реализации населению (ЛПХ) на территории Нижнеингашского района (далее- Порядок) разработан в соответствии с Общими требованиями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субсидий, утвержденными постановлением Правительства Российской Федерации от 25 октября 2023 г. № 1782, постановлением администрации Нижнеингашского района от 29.10.2013  № 1289 «Об утверждении муниципальной программы Нижнеингашского района «Развитие сельского хозяйства в Нижнеингашском районе» (ред. от 24.10.2024 № 608), регулирует предоставление субсидии   на возмещение части затрат индивидуальным предпринимателям на приобретение элитных и (или) репродукционных семян картофеля и овощей с целью реализации населению (ЛПХ) на территории Нижнеингашского района    (далее – Субсидия).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1.2. Понятия, используемые в настоящем Порядке, применяются в значениях, установленных приложением N 12(1)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Российской Федерации от 14.07.2012 N 717, Законом Красноярского края от 07.07.2022 N 3-1004 "О государственной поддержке агропромышленного комплекса края" (далее - Закон края N 3-1004).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1.3. </w:t>
      </w:r>
      <w:r w:rsidRPr="005F721C">
        <w:rPr>
          <w:rFonts w:eastAsiaTheme="minorHAnsi"/>
          <w:bCs/>
          <w:sz w:val="24"/>
          <w:szCs w:val="24"/>
          <w:lang w:eastAsia="en-US"/>
        </w:rPr>
        <w:t xml:space="preserve">Субсидия предоставляется в целях обеспечения граждан, ведущих личное подсобное хозяйство (ЛПХ) на территории Нижнеингашского района  качественным семенным материалом  </w:t>
      </w:r>
      <w:r w:rsidRPr="005F721C">
        <w:rPr>
          <w:rFonts w:eastAsiaTheme="minorHAnsi"/>
          <w:sz w:val="24"/>
          <w:szCs w:val="24"/>
          <w:lang w:eastAsia="en-US"/>
        </w:rPr>
        <w:t>картофеля и овощей</w:t>
      </w:r>
      <w:r w:rsidRPr="005F721C">
        <w:rPr>
          <w:rFonts w:eastAsiaTheme="minorHAnsi"/>
          <w:bCs/>
          <w:sz w:val="24"/>
          <w:szCs w:val="24"/>
          <w:lang w:eastAsia="en-US"/>
        </w:rPr>
        <w:t xml:space="preserve"> по доступной цене.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1.4. Задачей предоставления Субсидии является увеличение посевных площадей картофеля и овощей в ЛПХ.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1.5. Предоставление субсидий осуществляется в пределах бюджетных ассигнований, предусмотренных на указанные цели в бюджете муниципального образования Нижнеингашский район на соответствующий финансовый год и плановый период, и лимитов бюджетных обязательств, доведенных в установленном порядке главному распорядителю бюджетных средств. Главным распорядителем бюджетных средств, осуществляющим предоставления субсидии, является администрация Нижнеингашского района(далее – администрация).</w:t>
      </w:r>
    </w:p>
    <w:p w:rsidR="0053221F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1.6. Способом предоставления субсидии является возмещение затрат.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1.7. Информация о субсидии размещается на едином портале бюджетной системы Российской Федерации в информационно-телекоммуникационной сети «Интернет» (далее - единый портал) (в разделе единого портала) в соответствии с порядком размещения такой информации, установленным Министерством финансов Российской Федерации, а также на официальном сайте администрации.</w:t>
      </w:r>
    </w:p>
    <w:p w:rsidR="0053221F" w:rsidRPr="000E3241" w:rsidRDefault="0053221F" w:rsidP="0053221F">
      <w:pPr>
        <w:spacing w:after="160" w:line="259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0E3241">
        <w:rPr>
          <w:rFonts w:eastAsiaTheme="minorHAnsi"/>
          <w:b/>
          <w:sz w:val="24"/>
          <w:szCs w:val="24"/>
          <w:lang w:eastAsia="en-US"/>
        </w:rPr>
        <w:t>2. Порядок проведения отбора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2.1. Проведение отбора осуществляется администрацией способом запроса предложений исходя из соответствия участника отбора критериям, предусмотренным пунктом 2.7. Порядка, и очередности поступления предложений (заявок) об участии в отборе (далее - заявка). Отбор проводится один раз в текущем финансовом году в один этап, включающий стадию рассмотрения и оценки пакетов документов, стадию определения получателей субсидий и размеров предоставляемых субсидий.</w:t>
      </w:r>
    </w:p>
    <w:p w:rsidR="0053221F" w:rsidRPr="005F721C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2.2. Государственной информационной системой, обеспечивающей проведение отбора получателей субсидий, является государственная интегрированная информационная система управления общественными финансами «Электронный бюджет» (далее – ГИИС).</w:t>
      </w:r>
    </w:p>
    <w:p w:rsidR="0053221F" w:rsidRPr="005F721C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        Взаимодействие администрации с участниками отбора осуществляется путем обмена документами в электронной форме в ГИИС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ФГИС «Единая система идентификации и аутентификации»).</w:t>
      </w:r>
    </w:p>
    <w:p w:rsidR="0053221F" w:rsidRPr="005F721C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2.3. Решение о проведении отбора принимается администрацией в форме постановления.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2.4. Объявление о проведении отбора (далее - объявление) формируется в электронной форме в соответствии с требованиями, установленными пунктом 2.5. Порядка, и размещается на ГИИС, а также на официальном сайте администрации в информационно-телекоммуникационной сети «Интернет» по адресу: nizhneingashskij-r04.gosweb.gosuslugi.ru (далее - официальный сайт администрации). Дата размещения объявления не должна быть позднее 5-го календарного дня до наступления даты начала приема заявок, следующего за днем принятия решения о проведении отбора, но не позже 15 марта года предоставления субсидии.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2.5. Объявление должно содержать следующую информацию: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1) способ проведения отбора получателей субсидий в соответствии с пунктом 2.1. настоящего Порядка;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2) дату размещения объявления в ГИИС, а также на официальном сайте администрации;</w:t>
      </w:r>
    </w:p>
    <w:p w:rsidR="0053221F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3) сроки проведения отбора;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4) информация о возможности проведения нескольких этапов отбора получателей субсидий с указанием сроков их проведения;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5) дата и время начала подачи и окончания приема заявок, при этом дата окончания приема заявок не может быть ранее 10-го календарного дня, следующего за днем размещения объявления;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6) наименование, место нахождения, почтовый адрес, адрес электронной почты, контактный телефон организатора отбора;</w:t>
      </w:r>
    </w:p>
    <w:p w:rsidR="0053221F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7) результат предоставления субсидии;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8) доменное имя и (или) указатели страниц ГИИС;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9) требования к участникам отбора, требования к перечню документов, представляемых участниками отбора для подтверждения соответствия указанным требованиям;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10) критерии отбора и категории получателей субсидий;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11) порядок подачи участниками отбора заявок и требования, предъявляемые к форме и содержанию заявок;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12) порядок отзыва заявок, порядок возврата заявок, определяющий в том числе основания для возврата заявок, порядок внесения изменений в заявки;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13) порядок рассмотрения заявок на предмет их соответствия установленным в объявлении о проведении отбора получателей субсидий требованиям, категориям и (или) критериям, сроки рассмотрения заявок, а также информация об участии или неучастии комиссии и (или) экспертов (экспертных организаций) в рассмотрении заявок;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14) правила рассмотрения и оценки заявок;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15) порядок возврата заявок на доработку;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16) порядок отклонения заявок, а также информацию об основаниях для отклонения;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17) порядок оценки заявок, включающий критерии оценки, показатели критериев оценки (при необходимости), и их весовое значение в общей оценке, необходимую для представления участником отбора информацию по каждому критерию оценки, показателю критерия оценки (при необходимости), сведения, документы и материалы, подтверждающие такую информацию, минимальный проходной балл, который необходимо набрать по результатам оценки заявок участникам отбора для признания их победителями отбора (при необходимости);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18) объем распределяемой субсидии в рамках отбора, порядок расчета размера субсидии, правила распределения субсидии по результатам отбора;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19) порядок предоставления участникам отбора разъяснений положений объявления, даты начала и окончания срока такого предоставления;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20) срок, в течение которого участник отбора, прошедший отбор, должен подписать соглашение о предоставлении субсидии (далее - соглашение);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21) условия признания участника отбора, прошедшего отбор, уклонившимся от заключения соглашения;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22) сроки размещения протокола подведения итогов отбора в ГИИС, а также на официальном сайте администрации;</w:t>
      </w:r>
    </w:p>
    <w:p w:rsidR="0053221F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23) контакты ответственного за организацию и проведение отбора сотрудника (фамилия, имя, отчество, телефон, электронный адрес).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2.6. Участник отбора вправе обратиться в администрацию за разъяснениями положений объявления посредством направления запроса на адрес электронной почты rf28@rf28.krasnoyarsk.ru.</w:t>
      </w:r>
    </w:p>
    <w:p w:rsidR="009965F4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Участник отбора получает от администрации разъяснения положений объявления начиная с даты размещения объявления на едином портале, а также на официальном сайте администрации и не позднее, чем за 5 рабочих дней до окончания срока приема заявок в электронной форме путем их направления администрацией на электронную почту участника отбора.</w:t>
      </w:r>
    </w:p>
    <w:p w:rsidR="002B1B90" w:rsidRDefault="002B1B90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2B1B90" w:rsidRPr="005F721C" w:rsidRDefault="002B1B90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bCs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2.7. Участник отбора на первое число месяца подачи заявки </w:t>
      </w:r>
      <w:r w:rsidRPr="005F721C">
        <w:rPr>
          <w:rFonts w:eastAsiaTheme="minorHAnsi"/>
          <w:bCs/>
          <w:sz w:val="24"/>
          <w:szCs w:val="24"/>
          <w:lang w:eastAsia="en-US"/>
        </w:rPr>
        <w:t>должен соответствовать следующим условиям и требованиям на дату подачи заявки: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1)участник отбора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2)участник отбора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3) участник отбора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4)участник отбора не получает средства из бюджета бюджетной системы Российской Федерации, из которого планируется предоставление субсидии, в соответствии с настоящим Порядком, на основании иных нормативных правовых актов на цели, установленные пунктом 1.3. настоящего Порядка;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5)участник отбора не является иностранным агентом в соответствии с Федеральным законом «О контроле за деятельностью лиц, находящихся под иностранным влиянием»;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6) у участника отбора отсутствует просроченная задолженность по возврату в местный бюджет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настоящим Порядком (за исключением случаев, установленных администрацией муниципального образования);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7) у участника отбора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8)участник отбора не находится в процессе ликвидации, в отношении него не введена процедура банкротства, его деятельность не приостановлена в порядке, предусмотренном законодательством Российской Федерации и не прекратил деятельность в качестве индивидуального предпринимателя.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2.8. Иные требования: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1) является индивидуальным предпринимателем, осуществляющим деятельность на территории Нижнеингашского района;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2) имеет право осуществлять розничную торговлю в неспециализированных магазинах (в соответствии с Общероссийским классификатором видов экономической деятельности).</w:t>
      </w:r>
    </w:p>
    <w:p w:rsidR="0053221F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2.9. Отбор осуществляется в срок, указанный в объявлении о проведении отбора в соответствии с пунктом 2.5. Порядка. 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2.10. Для участия в отборе участник отбора подает заявку с использованием ФГИС «Единая система идентификации и аутентификации» в сроки, указанные в объявлении о приеме заявок. Заявка должна содержать следующие сведения: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а) информацию и документы об участнике отбора получателей субсидий: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фамилия, имя, отчество (при наличии), пол и сведения о паспорте гражданина Российской Федерации, включающие в себя информацию о его серии, номере и дате выдачи, а также о наименовании органа и коде подразделения органа, выдавшего документ (при наличии), дате и месте рождения;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основной государственный регистрационный номер участника отбора получателей субсидий;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идентификационный номер налогоплательщика;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дата постановки на учет в налоговом органе;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дата государственной регистрации физического лица в качестве индивидуального предпринимателя;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страховой номер индивидуального лицевого счета;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адрес регистрации;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номер контактного телефона, почтовый адрес и адрес электронной почты для направления юридически значимых сообщений;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перечень основных и дополнительных видов деятельности, которые участники отбора получателей субсидий вправе осуществлять в соответствии со сведениями единого государственного реестра индивидуальных предпринимателей;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информация о счетах в соответствии с законодательством Российской Федерации для перечисления субсидии, а также о лице, уполномоченном на подписание соглашения;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б) информацию и документы, подтверждающие соответствие участника отбора получателей субсидий установленным в объявлении о проведении отбора получателей субсидий требованиям;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в) информацию и документы, представляемые при проведении отбора получателей субсидий в процессе документооборота: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подтверждение согласия на публикацию (размещение) в информационно-телекоммуникационной сети "Интернет" информации об участнике отбора получателей </w:t>
      </w:r>
    </w:p>
    <w:p w:rsidR="0053221F" w:rsidRPr="005F721C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субсидий, о  подаваемой  участником  отбора  получателей  субсидий заявке, а также иной </w:t>
      </w:r>
    </w:p>
    <w:p w:rsidR="0053221F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информации об участнике отбора получателей субсидий, связанной с соответствующим отбором получателей субсидий и результатом предоставления субсидии, подаваемое посредством заполнения соответствующих экранных форм веб-интерфейса системы "Электронный бюджет";</w:t>
      </w:r>
    </w:p>
    <w:p w:rsidR="0053221F" w:rsidRPr="005F721C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подтверждение согласия на обработку персональных данных, подаваемое посредством заполнения соответствующих экранных форм веб-интерфейса системы "Электронный бюджет".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Участники отбора в соответствии с законодательством Российской Федерации несут ответственность за полноту и достоверность сведений, содержащихся в заявке.</w:t>
      </w:r>
    </w:p>
    <w:p w:rsidR="00D35AB3" w:rsidRPr="00D35AB3" w:rsidRDefault="00D35AB3" w:rsidP="0053221F">
      <w:pPr>
        <w:widowControl w:val="0"/>
        <w:autoSpaceDE w:val="0"/>
        <w:autoSpaceDN w:val="0"/>
        <w:jc w:val="both"/>
        <w:rPr>
          <w:i/>
          <w:sz w:val="24"/>
          <w:szCs w:val="24"/>
        </w:rPr>
      </w:pPr>
    </w:p>
    <w:p w:rsidR="0053221F" w:rsidRDefault="0053221F" w:rsidP="00D35AB3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2.11. Все расходы, связанные с подготовкой и напра</w:t>
      </w:r>
      <w:r w:rsidR="00D35AB3">
        <w:rPr>
          <w:sz w:val="24"/>
          <w:szCs w:val="24"/>
        </w:rPr>
        <w:t xml:space="preserve">влением заявок, несут участники </w:t>
      </w:r>
      <w:r w:rsidRPr="005F721C">
        <w:rPr>
          <w:sz w:val="24"/>
          <w:szCs w:val="24"/>
        </w:rPr>
        <w:t>отбора.</w:t>
      </w:r>
    </w:p>
    <w:p w:rsidR="002B1B90" w:rsidRPr="005F721C" w:rsidRDefault="002B1B90" w:rsidP="00D35AB3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2.12. Участник отбора вправе до принятия решения о предоставлении субсидии отозвать заявку, предоставив уведомление об отзыве заявки нарочно или направив в форме электронного документа в ГИИС.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2.13. Администрация прекращает рассмотрение заявки в случае ее отзыва.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0E3241">
        <w:rPr>
          <w:sz w:val="24"/>
          <w:szCs w:val="24"/>
        </w:rPr>
        <w:t xml:space="preserve">2.14. Администрация в течение 10 рабочих дней со дня окончания срока приема заявок рассматривает заявки на предмет их соответствия требованиям, установленным в объявлении о проведении отбора, а также на предмет наличия оснований для отклонения заявок, установленных пунктом 2.16. Порядка. </w:t>
      </w:r>
    </w:p>
    <w:p w:rsidR="00DB47AB" w:rsidRDefault="00DB47AB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DB47AB" w:rsidRDefault="00DB47AB" w:rsidP="00DB47AB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DB47AB">
        <w:rPr>
          <w:sz w:val="24"/>
          <w:szCs w:val="24"/>
        </w:rPr>
        <w:t>Формирование протокола вскрытия заявок на едином портале осуществляется автоматически.</w:t>
      </w:r>
      <w:r>
        <w:rPr>
          <w:sz w:val="24"/>
          <w:szCs w:val="24"/>
        </w:rPr>
        <w:t xml:space="preserve"> Протокол вскрытия заявок подписывается усиленной квалифицированной электронной подписью Главы района в ГИИС и размещается на едином портале не позднее первого рабочего дня, следующего за днём его подписания.</w:t>
      </w:r>
    </w:p>
    <w:p w:rsidR="00DB47AB" w:rsidRPr="00DB47AB" w:rsidRDefault="00DB47AB" w:rsidP="00DB47AB">
      <w:pPr>
        <w:widowControl w:val="0"/>
        <w:autoSpaceDE w:val="0"/>
        <w:autoSpaceDN w:val="0"/>
        <w:jc w:val="both"/>
        <w:rPr>
          <w:i/>
          <w:sz w:val="24"/>
          <w:szCs w:val="24"/>
        </w:rPr>
      </w:pPr>
      <w:r w:rsidRPr="00DB47AB">
        <w:rPr>
          <w:i/>
          <w:sz w:val="24"/>
          <w:szCs w:val="24"/>
        </w:rPr>
        <w:t xml:space="preserve">(абзац введён постановлением администрации Нижнеингашского района от </w:t>
      </w:r>
      <w:r w:rsidR="004175B0">
        <w:rPr>
          <w:i/>
          <w:sz w:val="24"/>
          <w:szCs w:val="24"/>
        </w:rPr>
        <w:t>14.02.2025 № 59</w:t>
      </w:r>
      <w:r w:rsidRPr="00DB47AB">
        <w:rPr>
          <w:i/>
          <w:sz w:val="24"/>
          <w:szCs w:val="24"/>
        </w:rPr>
        <w:t>)</w:t>
      </w:r>
    </w:p>
    <w:p w:rsidR="00DB47AB" w:rsidRPr="000E3241" w:rsidRDefault="00DB47AB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2.15. Заявка признается надлежащей, если она соответствует требованиям, указанным в объявлении о проведении отбора получателей субсидий, и при отсутствии оснований для отклонения заявки.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2.16. На стадии рассмотрения заявки основаниями для отклонения заявки являются: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1) несоответствие участника отбора получателей субсидий требованиям, указанным в объявлении о проведении отбора получателей субсидий;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2) непредставление (представление не в полном объеме) документов, указанных в объявлении о проведении отбора получателей субсидий;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3) несоответствие представленных документов и (или) заявки требованиям, установленным в объявлении о проведении отбора получателей субсидий;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4) недостоверность информации, содержащейся в документах, представленных в составе заявки;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5) подача участником отбора заявки после даты и (или) времени окончания приема заявок.</w:t>
      </w:r>
    </w:p>
    <w:p w:rsidR="0053221F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В случае выявления оснований для отклонения заявки администрация в течение 10 рабочих дней со дня окончания срока приема заявок принимает решение в форме </w:t>
      </w:r>
      <w:r w:rsidR="000B4EA7">
        <w:rPr>
          <w:sz w:val="24"/>
          <w:szCs w:val="24"/>
        </w:rPr>
        <w:t xml:space="preserve">постановления </w:t>
      </w:r>
      <w:r w:rsidRPr="005F721C">
        <w:rPr>
          <w:sz w:val="24"/>
          <w:szCs w:val="24"/>
        </w:rPr>
        <w:t>об отклонении заявки, о чем уведомляет участника отбора путем размещения уведомления в форме электронного документа в ГИИС и размещения данной информации на официальном сайте администрации района с указанием оснований для отклонения заявки, а также посредством электронной почты. Возврат заявок на доработку, внесение изменений в заявку, а также возврат пакета документов заявителю не предусмотрен.</w:t>
      </w:r>
    </w:p>
    <w:p w:rsidR="0053221F" w:rsidRDefault="0053221F" w:rsidP="00E336CF">
      <w:pPr>
        <w:widowControl w:val="0"/>
        <w:autoSpaceDE w:val="0"/>
        <w:autoSpaceDN w:val="0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sz w:val="24"/>
          <w:szCs w:val="24"/>
        </w:rPr>
        <w:t xml:space="preserve">2.17. Администрация не позднее </w:t>
      </w:r>
      <w:r w:rsidRPr="005F721C">
        <w:rPr>
          <w:rFonts w:eastAsiaTheme="minorHAnsi"/>
          <w:sz w:val="24"/>
          <w:szCs w:val="24"/>
          <w:lang w:eastAsia="en-US"/>
        </w:rPr>
        <w:t>9 рабочих дней с</w:t>
      </w:r>
      <w:r w:rsidR="00E336CF">
        <w:rPr>
          <w:rFonts w:eastAsiaTheme="minorHAnsi"/>
          <w:sz w:val="24"/>
          <w:szCs w:val="24"/>
          <w:lang w:eastAsia="en-US"/>
        </w:rPr>
        <w:t xml:space="preserve"> даты формирования протокола размещает в форме электронного документа в ГИИС постановление о предоставлении субсидии или об отказе в предоставлении субсидии в соответствии с протоколом.</w:t>
      </w:r>
    </w:p>
    <w:p w:rsidR="00E336CF" w:rsidRDefault="00E336CF" w:rsidP="00E336CF">
      <w:pPr>
        <w:widowControl w:val="0"/>
        <w:autoSpaceDE w:val="0"/>
        <w:autoSpaceDN w:val="0"/>
        <w:jc w:val="both"/>
        <w:rPr>
          <w:rFonts w:eastAsiaTheme="minorHAnsi"/>
          <w:i/>
          <w:sz w:val="24"/>
          <w:szCs w:val="24"/>
          <w:lang w:eastAsia="en-US"/>
        </w:rPr>
      </w:pPr>
      <w:r w:rsidRPr="00E336CF">
        <w:rPr>
          <w:rFonts w:eastAsiaTheme="minorHAnsi"/>
          <w:i/>
          <w:sz w:val="24"/>
          <w:szCs w:val="24"/>
          <w:lang w:eastAsia="en-US"/>
        </w:rPr>
        <w:t xml:space="preserve">(в ред. постановления администрации Нижнеингашского района от </w:t>
      </w:r>
      <w:r w:rsidR="004175B0">
        <w:rPr>
          <w:rFonts w:eastAsiaTheme="minorHAnsi"/>
          <w:i/>
          <w:sz w:val="24"/>
          <w:szCs w:val="24"/>
          <w:lang w:eastAsia="en-US"/>
        </w:rPr>
        <w:t>14.02.20254 № 59</w:t>
      </w:r>
      <w:r w:rsidRPr="00E336CF">
        <w:rPr>
          <w:rFonts w:eastAsiaTheme="minorHAnsi"/>
          <w:i/>
          <w:sz w:val="24"/>
          <w:szCs w:val="24"/>
          <w:lang w:eastAsia="en-US"/>
        </w:rPr>
        <w:t>)</w:t>
      </w:r>
    </w:p>
    <w:p w:rsidR="004175B0" w:rsidRPr="00E336CF" w:rsidRDefault="004175B0" w:rsidP="00E336CF">
      <w:pPr>
        <w:widowControl w:val="0"/>
        <w:autoSpaceDE w:val="0"/>
        <w:autoSpaceDN w:val="0"/>
        <w:jc w:val="both"/>
        <w:rPr>
          <w:rFonts w:eastAsiaTheme="minorHAnsi"/>
          <w:i/>
          <w:sz w:val="24"/>
          <w:szCs w:val="24"/>
          <w:lang w:eastAsia="en-US"/>
        </w:rPr>
      </w:pPr>
    </w:p>
    <w:p w:rsidR="0053221F" w:rsidRDefault="0053221F" w:rsidP="00064143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sz w:val="24"/>
          <w:szCs w:val="24"/>
        </w:rPr>
        <w:t xml:space="preserve">2.18. </w:t>
      </w:r>
      <w:r w:rsidR="00064143" w:rsidRPr="00064143">
        <w:rPr>
          <w:sz w:val="24"/>
          <w:szCs w:val="24"/>
        </w:rPr>
        <w:t xml:space="preserve">Исключён. – Постановление администрации Нижнеингашского района от </w:t>
      </w:r>
      <w:r w:rsidR="004175B0">
        <w:rPr>
          <w:sz w:val="24"/>
          <w:szCs w:val="24"/>
        </w:rPr>
        <w:t>14.02.2025 № 59</w:t>
      </w:r>
    </w:p>
    <w:p w:rsidR="0053221F" w:rsidRDefault="0053221F" w:rsidP="0053221F">
      <w:pPr>
        <w:spacing w:line="259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53221F" w:rsidRPr="005F721C" w:rsidRDefault="0053221F" w:rsidP="00B170B3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2.19. </w:t>
      </w:r>
      <w:r w:rsidR="00B170B3" w:rsidRPr="00B170B3">
        <w:rPr>
          <w:rFonts w:eastAsiaTheme="minorHAnsi"/>
          <w:sz w:val="24"/>
          <w:szCs w:val="24"/>
          <w:lang w:eastAsia="en-US"/>
        </w:rPr>
        <w:t xml:space="preserve">Исключён. – Постановление администрации Нижнеингашского района от </w:t>
      </w:r>
      <w:r w:rsidR="004175B0" w:rsidRPr="004175B0">
        <w:rPr>
          <w:rFonts w:eastAsiaTheme="minorHAnsi"/>
          <w:sz w:val="24"/>
          <w:szCs w:val="24"/>
          <w:lang w:eastAsia="en-US"/>
        </w:rPr>
        <w:t>14.02.2025 № 59</w:t>
      </w:r>
    </w:p>
    <w:p w:rsidR="009965F4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2.20. Размер субсидии составляет 50 % от понесённых затрат, но не более 100 000 рублей. Предоставление субсидии осуществляется единовременно.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2.21. Не позднее 5 рабочих дней со дня получения протокола администрация размещает в форме электронного документа в ГИИС и на официальном сайте администрации района постановление о предоставлении субсидии или об отказе в предоставлении субсидии в соответствии с протоколом.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2.22. Отбор признается несостоявшимся в следующих случаях: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1) по окончании срока приема заявок не подано ни одной заявки;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2) по результатам рассмотрения заявок отклонены все заявки по основаниям, предусмотренным пунктом 2.16. Порядка.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 xml:space="preserve">В случае, предусмотренном подпунктом 1 настоящего пункта, администрация в течение 2 рабочих дней, следующих за днем окончания срока приема заявок, принимает решение в форме </w:t>
      </w:r>
      <w:r>
        <w:rPr>
          <w:rFonts w:eastAsiaTheme="minorHAnsi"/>
          <w:sz w:val="24"/>
          <w:szCs w:val="24"/>
          <w:lang w:eastAsia="en-US"/>
        </w:rPr>
        <w:t xml:space="preserve">постановления </w:t>
      </w:r>
      <w:r w:rsidRPr="005F721C">
        <w:rPr>
          <w:rFonts w:eastAsiaTheme="minorHAnsi"/>
          <w:sz w:val="24"/>
          <w:szCs w:val="24"/>
          <w:lang w:eastAsia="en-US"/>
        </w:rPr>
        <w:t>о признании отбора несостоявшимся. Объявление о признании отбора несостоявшимся размещается на едином портале, а также на официальном сайте администрации в течение 1 рабочего дня со дня принятия указанного решения.</w:t>
      </w:r>
    </w:p>
    <w:p w:rsidR="0053221F" w:rsidRPr="005F721C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В случае, предусмотренном подпунктом 2 настоящего пункта, решение администрации о признании отбор</w:t>
      </w:r>
      <w:r>
        <w:rPr>
          <w:rFonts w:eastAsiaTheme="minorHAnsi"/>
          <w:sz w:val="24"/>
          <w:szCs w:val="24"/>
          <w:lang w:eastAsia="en-US"/>
        </w:rPr>
        <w:t xml:space="preserve">а несостоявшимся указывается в </w:t>
      </w:r>
      <w:r w:rsidRPr="005F721C">
        <w:rPr>
          <w:rFonts w:eastAsiaTheme="minorHAnsi"/>
          <w:sz w:val="24"/>
          <w:szCs w:val="24"/>
          <w:lang w:eastAsia="en-US"/>
        </w:rPr>
        <w:t>остановлении о результатах отбора, предусмотренном пунктом 2.17 Порядка.</w:t>
      </w:r>
    </w:p>
    <w:p w:rsidR="0053221F" w:rsidRDefault="0053221F" w:rsidP="0053221F">
      <w:pPr>
        <w:spacing w:after="160" w:line="259" w:lineRule="auto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2.23. Список граждан, желающих приобрести семенной материал, формирует администрация</w:t>
      </w:r>
      <w:r w:rsidR="00946D1E">
        <w:rPr>
          <w:rFonts w:eastAsiaTheme="minorHAnsi"/>
          <w:sz w:val="24"/>
          <w:szCs w:val="24"/>
          <w:lang w:eastAsia="en-US"/>
        </w:rPr>
        <w:t xml:space="preserve"> согласно заявкам от населения </w:t>
      </w:r>
      <w:r w:rsidRPr="005F721C">
        <w:rPr>
          <w:rFonts w:eastAsiaTheme="minorHAnsi"/>
          <w:sz w:val="24"/>
          <w:szCs w:val="24"/>
          <w:lang w:eastAsia="en-US"/>
        </w:rPr>
        <w:t xml:space="preserve">(Приложение </w:t>
      </w:r>
      <w:r w:rsidR="004F5342">
        <w:rPr>
          <w:rFonts w:eastAsiaTheme="minorHAnsi"/>
          <w:sz w:val="24"/>
          <w:szCs w:val="24"/>
          <w:lang w:eastAsia="en-US"/>
        </w:rPr>
        <w:t>№ 1</w:t>
      </w:r>
      <w:r w:rsidRPr="005F721C">
        <w:rPr>
          <w:rFonts w:eastAsiaTheme="minorHAnsi"/>
          <w:sz w:val="24"/>
          <w:szCs w:val="24"/>
          <w:lang w:eastAsia="en-US"/>
        </w:rPr>
        <w:t>).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0E3241" w:rsidRDefault="0053221F" w:rsidP="0053221F">
      <w:pPr>
        <w:widowControl w:val="0"/>
        <w:autoSpaceDE w:val="0"/>
        <w:autoSpaceDN w:val="0"/>
        <w:ind w:firstLine="709"/>
        <w:jc w:val="center"/>
        <w:rPr>
          <w:b/>
          <w:sz w:val="24"/>
          <w:szCs w:val="24"/>
        </w:rPr>
      </w:pPr>
      <w:r w:rsidRPr="000E3241">
        <w:rPr>
          <w:b/>
          <w:sz w:val="24"/>
          <w:szCs w:val="24"/>
        </w:rPr>
        <w:t>3. Условия и порядок предоставления субсидии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3.1. В течение 7 рабочих дней со дня издания постановления о предоставлении субсидий администрация формирует и размещает в ГИИС соглашение. Соглашение должно быть подписано победителем отбора в течение 5 рабочих дней со дня его формирования и размещения организатором отбора в ГИИС. 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3.2. Соглашение в обязательном порядке включает положения:</w:t>
      </w:r>
    </w:p>
    <w:p w:rsidR="0053221F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1) о согласовании новых условий соглашения или о расторжении соглашения при недостижении согласия по новым условиям в случае уменьшения администрации средств </w:t>
      </w:r>
    </w:p>
    <w:p w:rsidR="0053221F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ранее доведенных лимитов бюджетных обязательств на предоставление субсидии, приводящего к невозможности предоставления субсидии в размере, определенном в соглашении;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2) о согласии получателя субсидии на осуществление в отношении него проверки администрацией соблюдения им порядка и условий предоставления субсидии, в том числе в части достижения результата предоставления субсидии;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3) документы, подтверждающие приобретение элитных и (или) репродукционных семян картофеля и овощей: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 - договор либо счёт-фактура на приобретение; 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- сертификат, выданный органом по сертификации семян либо протокол испытания;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5F721C">
        <w:rPr>
          <w:sz w:val="24"/>
          <w:szCs w:val="24"/>
        </w:rPr>
        <w:t xml:space="preserve"> 4) документ, подтверждающий реализацию семенного материала населению (ЛПХ) 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на территории Нижнеингашско</w:t>
      </w:r>
      <w:r w:rsidR="00770457">
        <w:rPr>
          <w:sz w:val="24"/>
          <w:szCs w:val="24"/>
        </w:rPr>
        <w:t>го района, согласно Приложению № 2</w:t>
      </w:r>
      <w:r w:rsidRPr="005F721C">
        <w:rPr>
          <w:sz w:val="24"/>
          <w:szCs w:val="24"/>
        </w:rPr>
        <w:t xml:space="preserve"> к Порядку;</w:t>
      </w:r>
    </w:p>
    <w:p w:rsidR="009965F4" w:rsidRDefault="0053221F" w:rsidP="002B1B90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5) результат предоставления субсидии и показатели, необходимые для достижения результата предоставления субсидии и их значения.</w:t>
      </w:r>
    </w:p>
    <w:p w:rsidR="0033120B" w:rsidRDefault="0033120B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33120B" w:rsidRDefault="0033120B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Документы, указанные в подпунктах 3 и 4 пункта 3.2. Порядка, получатель субсидии представляет в администрацию на бумажном носителе нарочно по адресу : 663850, Красноярский край, Нижнеингашский район, п. Нижний Ингаш, ул. Ленина, 164, кабинет 2.09.</w:t>
      </w:r>
    </w:p>
    <w:p w:rsidR="002C173C" w:rsidRPr="00DB47AB" w:rsidRDefault="002C173C" w:rsidP="002C173C">
      <w:pPr>
        <w:widowControl w:val="0"/>
        <w:autoSpaceDE w:val="0"/>
        <w:autoSpaceDN w:val="0"/>
        <w:jc w:val="both"/>
        <w:rPr>
          <w:i/>
          <w:sz w:val="24"/>
          <w:szCs w:val="24"/>
        </w:rPr>
      </w:pPr>
      <w:r w:rsidRPr="00DB47AB">
        <w:rPr>
          <w:i/>
          <w:sz w:val="24"/>
          <w:szCs w:val="24"/>
        </w:rPr>
        <w:t>(абзац введён постановлением администрации Нижнеингашского района</w:t>
      </w:r>
      <w:r w:rsidR="004175B0">
        <w:rPr>
          <w:i/>
          <w:sz w:val="24"/>
          <w:szCs w:val="24"/>
        </w:rPr>
        <w:t xml:space="preserve"> от 14.02.2025 № 59</w:t>
      </w:r>
      <w:r w:rsidRPr="00DB47AB">
        <w:rPr>
          <w:i/>
          <w:sz w:val="24"/>
          <w:szCs w:val="24"/>
        </w:rPr>
        <w:t>)</w:t>
      </w:r>
    </w:p>
    <w:p w:rsidR="002C173C" w:rsidRPr="005F721C" w:rsidRDefault="002C173C" w:rsidP="009965F4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:rsidR="00791EA5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3.3. Результатом предоставления субсидии является организация ярмарок по реализации элитных и (или) репродукционных семян картофеля и овощей населению (ЛПХ) </w:t>
      </w:r>
      <w:r w:rsidR="00791EA5">
        <w:rPr>
          <w:sz w:val="24"/>
          <w:szCs w:val="24"/>
        </w:rPr>
        <w:t xml:space="preserve">по цене их </w:t>
      </w:r>
      <w:r w:rsidRPr="005F721C">
        <w:rPr>
          <w:sz w:val="24"/>
          <w:szCs w:val="24"/>
        </w:rPr>
        <w:t>приобретения индивидуальным предпринимателем.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Конкретные значения результата предоставления субсидии устанавливаются в соглашении с указанием точной даты их завершения (достижения).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3.4. В случае неподписания победителем отбора соглашения </w:t>
      </w:r>
      <w:r w:rsidR="00B46EC8">
        <w:rPr>
          <w:sz w:val="24"/>
          <w:szCs w:val="24"/>
        </w:rPr>
        <w:t xml:space="preserve"> в течение срока, указанного в п. 3.1. Порядка, получатель субсидии считается </w:t>
      </w:r>
      <w:r w:rsidRPr="005F721C">
        <w:rPr>
          <w:sz w:val="24"/>
          <w:szCs w:val="24"/>
        </w:rPr>
        <w:t>уклони</w:t>
      </w:r>
      <w:r w:rsidR="00B46EC8">
        <w:rPr>
          <w:sz w:val="24"/>
          <w:szCs w:val="24"/>
        </w:rPr>
        <w:t>вшимся от заключения соглашения и субсидия ему не предоставляется.</w:t>
      </w:r>
    </w:p>
    <w:p w:rsidR="00B46EC8" w:rsidRDefault="00B46EC8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случае установления факта признания получателя субсидии уклонившимся от заключения соглашения администрация в течение семи рабочих дней принимает решение в форме постановления о признании получателя субсидии уклонившимся от заключения соглашения и о непредоставлении субсидии такому получателю.</w:t>
      </w:r>
    </w:p>
    <w:p w:rsidR="00B46EC8" w:rsidRPr="00B46EC8" w:rsidRDefault="00B46EC8" w:rsidP="0053221F">
      <w:pPr>
        <w:widowControl w:val="0"/>
        <w:autoSpaceDE w:val="0"/>
        <w:autoSpaceDN w:val="0"/>
        <w:jc w:val="both"/>
        <w:rPr>
          <w:i/>
          <w:sz w:val="24"/>
          <w:szCs w:val="24"/>
        </w:rPr>
      </w:pPr>
      <w:r w:rsidRPr="00B46EC8">
        <w:rPr>
          <w:i/>
          <w:sz w:val="24"/>
          <w:szCs w:val="24"/>
        </w:rPr>
        <w:t xml:space="preserve">(в ред. постановления администрации Нижнеингашского района от </w:t>
      </w:r>
      <w:r w:rsidR="004175B0">
        <w:rPr>
          <w:i/>
          <w:sz w:val="24"/>
          <w:szCs w:val="24"/>
        </w:rPr>
        <w:t>14.02.2025 № 59</w:t>
      </w:r>
      <w:r w:rsidRPr="00B46EC8">
        <w:rPr>
          <w:i/>
          <w:sz w:val="24"/>
          <w:szCs w:val="24"/>
        </w:rPr>
        <w:t>)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3.5. Внесение изменения в соглашение осуществляется по соглашению сторон и оформляется в виде дополнительного соглашения о внесении изменений в соглашение или дополнительного соглашения о расторжении соглашения.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3.6. </w:t>
      </w:r>
      <w:r w:rsidR="00616505" w:rsidRPr="00616505">
        <w:rPr>
          <w:sz w:val="24"/>
          <w:szCs w:val="24"/>
        </w:rPr>
        <w:t>Субсидия перечисляется победителю отбора на расчетный счет, открытый им в кредитной организации, указанной в соглашении, в течение 10 (десяти) рабочих дней со дня предоставления документов, предусмотренных Соглашением.</w:t>
      </w:r>
    </w:p>
    <w:p w:rsidR="00616505" w:rsidRPr="00616505" w:rsidRDefault="00616505" w:rsidP="0053221F">
      <w:pPr>
        <w:widowControl w:val="0"/>
        <w:autoSpaceDE w:val="0"/>
        <w:autoSpaceDN w:val="0"/>
        <w:jc w:val="both"/>
        <w:rPr>
          <w:i/>
          <w:sz w:val="24"/>
          <w:szCs w:val="24"/>
        </w:rPr>
      </w:pPr>
      <w:r w:rsidRPr="00616505">
        <w:rPr>
          <w:i/>
          <w:sz w:val="24"/>
          <w:szCs w:val="24"/>
        </w:rPr>
        <w:t xml:space="preserve">(в ред. постановления администрации Нижнеингашского района от </w:t>
      </w:r>
      <w:r w:rsidR="004175B0">
        <w:rPr>
          <w:i/>
          <w:sz w:val="24"/>
          <w:szCs w:val="24"/>
        </w:rPr>
        <w:t>14.02.2025 № 59</w:t>
      </w:r>
      <w:r w:rsidRPr="00616505">
        <w:rPr>
          <w:i/>
          <w:sz w:val="24"/>
          <w:szCs w:val="24"/>
        </w:rPr>
        <w:t>)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3.7. Датой предоставления субсидии считается день списания средств субсидии с лицевого счета Главного распорядителя бюджетных средств</w:t>
      </w:r>
      <w:r>
        <w:rPr>
          <w:sz w:val="24"/>
          <w:szCs w:val="24"/>
        </w:rPr>
        <w:t xml:space="preserve"> </w:t>
      </w:r>
      <w:r w:rsidRPr="005F721C">
        <w:rPr>
          <w:sz w:val="24"/>
          <w:szCs w:val="24"/>
        </w:rPr>
        <w:t>на расчетный счет получателя субсидии.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0E3241" w:rsidRDefault="0053221F" w:rsidP="0053221F">
      <w:pPr>
        <w:widowControl w:val="0"/>
        <w:autoSpaceDE w:val="0"/>
        <w:autoSpaceDN w:val="0"/>
        <w:ind w:firstLine="709"/>
        <w:jc w:val="center"/>
        <w:rPr>
          <w:b/>
          <w:sz w:val="24"/>
          <w:szCs w:val="24"/>
        </w:rPr>
      </w:pPr>
      <w:r w:rsidRPr="000E3241">
        <w:rPr>
          <w:b/>
          <w:sz w:val="24"/>
          <w:szCs w:val="24"/>
        </w:rPr>
        <w:t>4. Требования к отчетности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4.1. Получатель субсидии, с которым заключено соглашение, обязан не прекращать деятельность в качестве индивидуального предпринимателя в течение двух лет.</w:t>
      </w:r>
    </w:p>
    <w:p w:rsidR="0053221F" w:rsidRPr="005F721C" w:rsidRDefault="0053221F" w:rsidP="0053221F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5F721C">
        <w:rPr>
          <w:rFonts w:eastAsiaTheme="minorHAnsi"/>
          <w:sz w:val="24"/>
          <w:szCs w:val="24"/>
          <w:lang w:eastAsia="en-US"/>
        </w:rPr>
        <w:t>4.2. Получателю субсидии, в соответствии с частью 5.1. статьи 78 Бюджетного кодекса Российской Федерации, запрещено приобретать за счет полученных средств иностранную валюту,</w:t>
      </w:r>
      <w:r w:rsidRPr="005F721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5F721C">
        <w:rPr>
          <w:rFonts w:eastAsiaTheme="minorHAnsi"/>
          <w:sz w:val="24"/>
          <w:szCs w:val="24"/>
          <w:lang w:eastAsia="en-US"/>
        </w:rPr>
        <w:t>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изделий.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4.3. Главный распорядитель бюджетных средств вправе устанавливать в соглашении сроки 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и формы представления получателем дополнительной отчетности.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4.4. Ответственность за достоверность представляемых сведений возлагается на получателей субсидий.</w:t>
      </w: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0E3241" w:rsidRDefault="0053221F" w:rsidP="0053221F">
      <w:pPr>
        <w:widowControl w:val="0"/>
        <w:autoSpaceDE w:val="0"/>
        <w:autoSpaceDN w:val="0"/>
        <w:ind w:firstLine="709"/>
        <w:jc w:val="center"/>
        <w:rPr>
          <w:b/>
          <w:sz w:val="24"/>
          <w:szCs w:val="24"/>
        </w:rPr>
      </w:pPr>
      <w:r w:rsidRPr="000E3241">
        <w:rPr>
          <w:b/>
          <w:sz w:val="24"/>
          <w:szCs w:val="24"/>
        </w:rPr>
        <w:t>5. Требования об осуществлении контроля (мониторинга)</w:t>
      </w:r>
    </w:p>
    <w:p w:rsidR="0053221F" w:rsidRPr="000E3241" w:rsidRDefault="0053221F" w:rsidP="0053221F">
      <w:pPr>
        <w:widowControl w:val="0"/>
        <w:autoSpaceDE w:val="0"/>
        <w:autoSpaceDN w:val="0"/>
        <w:ind w:firstLine="709"/>
        <w:jc w:val="center"/>
        <w:rPr>
          <w:b/>
          <w:sz w:val="24"/>
          <w:szCs w:val="24"/>
        </w:rPr>
      </w:pPr>
      <w:r w:rsidRPr="000E3241">
        <w:rPr>
          <w:b/>
          <w:sz w:val="24"/>
          <w:szCs w:val="24"/>
        </w:rPr>
        <w:t>за соблюдением условий и порядка предоставления субсидий</w:t>
      </w:r>
    </w:p>
    <w:p w:rsidR="0053221F" w:rsidRPr="000E3241" w:rsidRDefault="0053221F" w:rsidP="0053221F">
      <w:pPr>
        <w:widowControl w:val="0"/>
        <w:autoSpaceDE w:val="0"/>
        <w:autoSpaceDN w:val="0"/>
        <w:ind w:firstLine="709"/>
        <w:jc w:val="center"/>
        <w:rPr>
          <w:b/>
          <w:sz w:val="24"/>
          <w:szCs w:val="24"/>
        </w:rPr>
      </w:pPr>
      <w:r w:rsidRPr="000E3241">
        <w:rPr>
          <w:b/>
          <w:sz w:val="24"/>
          <w:szCs w:val="24"/>
        </w:rPr>
        <w:t>и ответственность за их нарушение</w:t>
      </w:r>
    </w:p>
    <w:p w:rsidR="0053221F" w:rsidRPr="005F721C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5.1. Получатель субсидии несет ответственность за целевое использование субсидии, достижение (недостижение) результата предоставления субсидии.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5.2. Проверка соблюдения получателем субсидии порядка и условий предоставления субсидии, в том числе в части достижения результата предоставления субсидии, осуществляется администрацией.</w:t>
      </w:r>
    </w:p>
    <w:p w:rsidR="0053221F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53221F" w:rsidRPr="005F721C" w:rsidRDefault="0053221F" w:rsidP="0053221F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5.3. Проведение мониторинга достижения результата предоставления субсидии осуществляется исходя из достижения значения результата предоставления субсидии, определенного соглашением, и событий, отражающих факт завершения соответствующего мероприятия по получению результата предоставления субсидии.</w:t>
      </w:r>
    </w:p>
    <w:p w:rsidR="002B1B90" w:rsidRDefault="0053221F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 xml:space="preserve">Мерой ответственности за нарушение условий и порядка предоставления субсидии, а также за недостижение значения результата предоставления субсидии является возврат субсидий в районный бюджет в полном или частичном объеме в случае нарушения получателем субсидии условий, установленных при предоставлении субсидии в </w:t>
      </w:r>
    </w:p>
    <w:p w:rsidR="002B1B90" w:rsidRDefault="002B1B90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791EA5" w:rsidRDefault="00791EA5" w:rsidP="0053221F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53221F" w:rsidRPr="00B77FC2" w:rsidRDefault="0053221F" w:rsidP="00B77FC2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5F721C">
        <w:rPr>
          <w:sz w:val="24"/>
          <w:szCs w:val="24"/>
        </w:rPr>
        <w:t>соответствии с разделом 3 Порядка, выявленного в том числе по фактам проверок, проведенных Главным распорядителем бюджетных средств, а также в случае недостижения значения результата предоставления субсидии.</w:t>
      </w:r>
    </w:p>
    <w:p w:rsidR="005E6BB1" w:rsidRDefault="005E6BB1" w:rsidP="000444E0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2B1B90" w:rsidRDefault="002B1B90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526E4F">
      <w:pPr>
        <w:jc w:val="right"/>
        <w:rPr>
          <w:sz w:val="24"/>
          <w:szCs w:val="24"/>
        </w:rPr>
      </w:pPr>
    </w:p>
    <w:p w:rsidR="00526E4F" w:rsidRDefault="00526E4F" w:rsidP="00526E4F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 1</w:t>
      </w:r>
    </w:p>
    <w:p w:rsidR="00526E4F" w:rsidRPr="00526E4F" w:rsidRDefault="00526E4F" w:rsidP="00526E4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к Порядку</w:t>
      </w:r>
      <w:r w:rsidRPr="00526E4F">
        <w:t xml:space="preserve"> </w:t>
      </w:r>
      <w:r w:rsidRPr="00526E4F">
        <w:rPr>
          <w:sz w:val="24"/>
          <w:szCs w:val="24"/>
        </w:rPr>
        <w:t xml:space="preserve">предоставления субсидии </w:t>
      </w:r>
    </w:p>
    <w:p w:rsidR="00526E4F" w:rsidRPr="00526E4F" w:rsidRDefault="00526E4F" w:rsidP="00526E4F">
      <w:pPr>
        <w:jc w:val="right"/>
        <w:rPr>
          <w:sz w:val="24"/>
          <w:szCs w:val="24"/>
        </w:rPr>
      </w:pPr>
      <w:r w:rsidRPr="00526E4F">
        <w:rPr>
          <w:sz w:val="24"/>
          <w:szCs w:val="24"/>
        </w:rPr>
        <w:t xml:space="preserve">на возмещение части затрат индивидуальным </w:t>
      </w:r>
    </w:p>
    <w:p w:rsidR="00526E4F" w:rsidRPr="00526E4F" w:rsidRDefault="00526E4F" w:rsidP="00526E4F">
      <w:pPr>
        <w:jc w:val="right"/>
        <w:rPr>
          <w:sz w:val="24"/>
          <w:szCs w:val="24"/>
        </w:rPr>
      </w:pPr>
      <w:r w:rsidRPr="00526E4F">
        <w:rPr>
          <w:sz w:val="24"/>
          <w:szCs w:val="24"/>
        </w:rPr>
        <w:t xml:space="preserve">предпринимателям на приобретение элитных </w:t>
      </w:r>
    </w:p>
    <w:p w:rsidR="00526E4F" w:rsidRPr="00526E4F" w:rsidRDefault="00526E4F" w:rsidP="00526E4F">
      <w:pPr>
        <w:jc w:val="right"/>
        <w:rPr>
          <w:sz w:val="24"/>
          <w:szCs w:val="24"/>
        </w:rPr>
      </w:pPr>
      <w:r w:rsidRPr="00526E4F">
        <w:rPr>
          <w:sz w:val="24"/>
          <w:szCs w:val="24"/>
        </w:rPr>
        <w:t xml:space="preserve">и (или) репродукционных  семян картофеля </w:t>
      </w:r>
    </w:p>
    <w:p w:rsidR="00526E4F" w:rsidRPr="00526E4F" w:rsidRDefault="00526E4F" w:rsidP="00526E4F">
      <w:pPr>
        <w:jc w:val="right"/>
        <w:rPr>
          <w:sz w:val="24"/>
          <w:szCs w:val="24"/>
        </w:rPr>
      </w:pPr>
      <w:r w:rsidRPr="00526E4F">
        <w:rPr>
          <w:sz w:val="24"/>
          <w:szCs w:val="24"/>
        </w:rPr>
        <w:t>и овощей с целью реализации населению</w:t>
      </w:r>
    </w:p>
    <w:p w:rsidR="00526E4F" w:rsidRPr="00526E4F" w:rsidRDefault="00526E4F" w:rsidP="00526E4F">
      <w:pPr>
        <w:jc w:val="right"/>
        <w:rPr>
          <w:sz w:val="24"/>
          <w:szCs w:val="24"/>
        </w:rPr>
      </w:pPr>
      <w:r w:rsidRPr="00526E4F">
        <w:rPr>
          <w:sz w:val="24"/>
          <w:szCs w:val="24"/>
        </w:rPr>
        <w:t xml:space="preserve"> на территории Нижнеингашского района</w:t>
      </w:r>
    </w:p>
    <w:p w:rsidR="00012FF9" w:rsidRDefault="00012FF9" w:rsidP="00526E4F">
      <w:pPr>
        <w:jc w:val="right"/>
      </w:pPr>
    </w:p>
    <w:p w:rsidR="00012FF9" w:rsidRDefault="00012FF9" w:rsidP="00012FF9"/>
    <w:p w:rsidR="00012FF9" w:rsidRDefault="00012FF9" w:rsidP="00012FF9"/>
    <w:p w:rsidR="00012FF9" w:rsidRDefault="00012FF9" w:rsidP="00012FF9">
      <w:pPr>
        <w:rPr>
          <w:color w:val="000000"/>
          <w:sz w:val="26"/>
          <w:szCs w:val="26"/>
          <w:lang w:eastAsia="en-US"/>
        </w:rPr>
      </w:pPr>
    </w:p>
    <w:p w:rsidR="00012FF9" w:rsidRDefault="00012FF9" w:rsidP="00012FF9">
      <w:pPr>
        <w:jc w:val="center"/>
        <w:rPr>
          <w:color w:val="000000"/>
          <w:sz w:val="26"/>
          <w:szCs w:val="26"/>
          <w:lang w:eastAsia="en-US"/>
        </w:rPr>
      </w:pPr>
      <w:r>
        <w:rPr>
          <w:color w:val="000000"/>
          <w:sz w:val="26"/>
          <w:szCs w:val="26"/>
          <w:lang w:eastAsia="en-US"/>
        </w:rPr>
        <w:t>СПИСОК</w:t>
      </w:r>
    </w:p>
    <w:p w:rsidR="00012FF9" w:rsidRPr="00F92C0B" w:rsidRDefault="00012FF9" w:rsidP="00012FF9">
      <w:pPr>
        <w:jc w:val="center"/>
        <w:rPr>
          <w:color w:val="000000"/>
          <w:sz w:val="26"/>
          <w:szCs w:val="26"/>
          <w:lang w:eastAsia="en-US"/>
        </w:rPr>
      </w:pPr>
      <w:r>
        <w:rPr>
          <w:color w:val="000000"/>
          <w:sz w:val="26"/>
          <w:szCs w:val="26"/>
          <w:lang w:eastAsia="en-US"/>
        </w:rPr>
        <w:t>граждан Нижнеингашского района, желающих приобрести</w:t>
      </w:r>
      <w:r w:rsidRPr="00F92C0B">
        <w:t xml:space="preserve"> </w:t>
      </w:r>
      <w:r>
        <w:rPr>
          <w:color w:val="000000"/>
          <w:sz w:val="26"/>
          <w:szCs w:val="26"/>
          <w:lang w:eastAsia="en-US"/>
        </w:rPr>
        <w:t>элитные</w:t>
      </w:r>
      <w:r w:rsidRPr="00F92C0B">
        <w:rPr>
          <w:color w:val="000000"/>
          <w:sz w:val="26"/>
          <w:szCs w:val="26"/>
          <w:lang w:eastAsia="en-US"/>
        </w:rPr>
        <w:t xml:space="preserve"> </w:t>
      </w:r>
    </w:p>
    <w:p w:rsidR="00012FF9" w:rsidRPr="00F92C0B" w:rsidRDefault="00012FF9" w:rsidP="00012FF9">
      <w:pPr>
        <w:jc w:val="center"/>
        <w:rPr>
          <w:color w:val="000000"/>
          <w:sz w:val="26"/>
          <w:szCs w:val="26"/>
          <w:lang w:eastAsia="en-US"/>
        </w:rPr>
      </w:pPr>
      <w:r>
        <w:rPr>
          <w:color w:val="000000"/>
          <w:sz w:val="26"/>
          <w:szCs w:val="26"/>
          <w:lang w:eastAsia="en-US"/>
        </w:rPr>
        <w:t>и (или) репродукционные  семе</w:t>
      </w:r>
      <w:r w:rsidRPr="00F92C0B">
        <w:rPr>
          <w:color w:val="000000"/>
          <w:sz w:val="26"/>
          <w:szCs w:val="26"/>
          <w:lang w:eastAsia="en-US"/>
        </w:rPr>
        <w:t>н</w:t>
      </w:r>
      <w:r>
        <w:rPr>
          <w:color w:val="000000"/>
          <w:sz w:val="26"/>
          <w:szCs w:val="26"/>
          <w:lang w:eastAsia="en-US"/>
        </w:rPr>
        <w:t>а</w:t>
      </w:r>
      <w:r w:rsidRPr="00F92C0B">
        <w:rPr>
          <w:color w:val="000000"/>
          <w:sz w:val="26"/>
          <w:szCs w:val="26"/>
          <w:lang w:eastAsia="en-US"/>
        </w:rPr>
        <w:t xml:space="preserve"> картофеля </w:t>
      </w:r>
    </w:p>
    <w:p w:rsidR="00012FF9" w:rsidRDefault="00012FF9" w:rsidP="00012FF9">
      <w:pPr>
        <w:jc w:val="center"/>
        <w:rPr>
          <w:color w:val="000000"/>
          <w:sz w:val="26"/>
          <w:szCs w:val="26"/>
          <w:lang w:eastAsia="en-US"/>
        </w:rPr>
      </w:pPr>
      <w:r w:rsidRPr="00F92C0B">
        <w:rPr>
          <w:color w:val="000000"/>
          <w:sz w:val="26"/>
          <w:szCs w:val="26"/>
          <w:lang w:eastAsia="en-US"/>
        </w:rPr>
        <w:t>и овощей</w:t>
      </w:r>
    </w:p>
    <w:p w:rsidR="00012FF9" w:rsidRDefault="00012FF9" w:rsidP="00012FF9">
      <w:pPr>
        <w:jc w:val="center"/>
        <w:rPr>
          <w:color w:val="000000"/>
          <w:sz w:val="26"/>
          <w:szCs w:val="26"/>
          <w:lang w:eastAsia="en-US"/>
        </w:rPr>
      </w:pPr>
    </w:p>
    <w:tbl>
      <w:tblPr>
        <w:tblStyle w:val="a4"/>
        <w:tblW w:w="1037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3999"/>
        <w:gridCol w:w="2977"/>
        <w:gridCol w:w="2834"/>
      </w:tblGrid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Ф.И.О.</w:t>
            </w:r>
          </w:p>
        </w:tc>
        <w:tc>
          <w:tcPr>
            <w:tcW w:w="2977" w:type="dxa"/>
          </w:tcPr>
          <w:p w:rsidR="00881765" w:rsidRDefault="00881765" w:rsidP="00881765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Наименование семенного материала</w:t>
            </w: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Количество семенного материала, кг.</w:t>
            </w: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5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6….</w:t>
            </w:r>
          </w:p>
        </w:tc>
        <w:tc>
          <w:tcPr>
            <w:tcW w:w="3999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881765" w:rsidTr="00881765">
        <w:tc>
          <w:tcPr>
            <w:tcW w:w="56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3999" w:type="dxa"/>
          </w:tcPr>
          <w:p w:rsidR="00881765" w:rsidRDefault="00881765" w:rsidP="00146B60">
            <w:pPr>
              <w:jc w:val="right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ИТОГО:</w:t>
            </w:r>
          </w:p>
        </w:tc>
        <w:tc>
          <w:tcPr>
            <w:tcW w:w="2977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834" w:type="dxa"/>
          </w:tcPr>
          <w:p w:rsidR="00881765" w:rsidRDefault="00881765" w:rsidP="00146B60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</w:tbl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12FF9" w:rsidRDefault="00012FF9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0570CA" w:rsidRDefault="000570CA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573F38" w:rsidRDefault="00573F38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573F38" w:rsidRDefault="00573F38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:rsidR="00573F38" w:rsidRDefault="00573F38" w:rsidP="000444E0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bookmarkStart w:id="0" w:name="_GoBack"/>
      <w:bookmarkEnd w:id="0"/>
    </w:p>
    <w:p w:rsidR="00482A89" w:rsidRPr="005F721C" w:rsidRDefault="00482A89" w:rsidP="000444E0">
      <w:pPr>
        <w:spacing w:line="259" w:lineRule="auto"/>
        <w:jc w:val="right"/>
        <w:rPr>
          <w:rFonts w:eastAsiaTheme="minorHAnsi"/>
          <w:sz w:val="24"/>
          <w:szCs w:val="24"/>
          <w:lang w:eastAsia="en-US"/>
        </w:rPr>
      </w:pPr>
      <w:r w:rsidRPr="00236D53">
        <w:rPr>
          <w:rFonts w:eastAsiaTheme="minorHAnsi"/>
          <w:sz w:val="24"/>
          <w:szCs w:val="24"/>
          <w:lang w:eastAsia="en-US"/>
        </w:rPr>
        <w:t>Приложение</w:t>
      </w:r>
      <w:r w:rsidR="00012FF9">
        <w:rPr>
          <w:rFonts w:eastAsiaTheme="minorHAnsi"/>
          <w:sz w:val="24"/>
          <w:szCs w:val="24"/>
          <w:lang w:eastAsia="en-US"/>
        </w:rPr>
        <w:t xml:space="preserve"> № 2</w:t>
      </w:r>
      <w:r w:rsidRPr="00236D53">
        <w:rPr>
          <w:rFonts w:eastAsiaTheme="minorHAnsi"/>
          <w:sz w:val="24"/>
          <w:szCs w:val="24"/>
          <w:lang w:eastAsia="en-US"/>
        </w:rPr>
        <w:t xml:space="preserve"> </w:t>
      </w:r>
    </w:p>
    <w:p w:rsidR="00482A89" w:rsidRPr="0069729D" w:rsidRDefault="00482A89" w:rsidP="000444E0">
      <w:pPr>
        <w:ind w:right="-5"/>
        <w:jc w:val="right"/>
        <w:rPr>
          <w:color w:val="000000"/>
          <w:sz w:val="24"/>
          <w:szCs w:val="24"/>
          <w:lang w:eastAsia="en-US"/>
        </w:rPr>
      </w:pPr>
      <w:r w:rsidRPr="0069729D">
        <w:rPr>
          <w:color w:val="000000"/>
          <w:sz w:val="24"/>
          <w:szCs w:val="24"/>
          <w:lang w:eastAsia="en-US"/>
        </w:rPr>
        <w:t xml:space="preserve">к Порядку </w:t>
      </w:r>
      <w:r>
        <w:rPr>
          <w:color w:val="000000"/>
          <w:sz w:val="24"/>
          <w:szCs w:val="24"/>
          <w:lang w:eastAsia="en-US"/>
        </w:rPr>
        <w:t xml:space="preserve">предоставления субсидии </w:t>
      </w:r>
    </w:p>
    <w:p w:rsidR="00482A89" w:rsidRDefault="00482A89" w:rsidP="000444E0">
      <w:pPr>
        <w:ind w:right="-5"/>
        <w:jc w:val="right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на возмещение </w:t>
      </w:r>
      <w:r w:rsidRPr="0069729D">
        <w:rPr>
          <w:color w:val="000000"/>
          <w:sz w:val="24"/>
          <w:szCs w:val="24"/>
          <w:lang w:eastAsia="en-US"/>
        </w:rPr>
        <w:t xml:space="preserve">части затрат индивидуальным </w:t>
      </w:r>
    </w:p>
    <w:p w:rsidR="00482A89" w:rsidRDefault="00482A89" w:rsidP="000444E0">
      <w:pPr>
        <w:ind w:right="-5"/>
        <w:jc w:val="right"/>
        <w:rPr>
          <w:color w:val="000000"/>
          <w:sz w:val="24"/>
          <w:szCs w:val="24"/>
          <w:lang w:eastAsia="en-US"/>
        </w:rPr>
      </w:pPr>
      <w:r w:rsidRPr="0069729D">
        <w:rPr>
          <w:color w:val="000000"/>
          <w:sz w:val="24"/>
          <w:szCs w:val="24"/>
          <w:lang w:eastAsia="en-US"/>
        </w:rPr>
        <w:t xml:space="preserve">предпринимателям на приобретение элитных </w:t>
      </w:r>
    </w:p>
    <w:p w:rsidR="00482A89" w:rsidRDefault="00482A89" w:rsidP="000444E0">
      <w:pPr>
        <w:ind w:right="-5"/>
        <w:jc w:val="right"/>
        <w:rPr>
          <w:color w:val="000000"/>
          <w:sz w:val="24"/>
          <w:szCs w:val="24"/>
          <w:lang w:eastAsia="en-US"/>
        </w:rPr>
      </w:pPr>
      <w:r w:rsidRPr="0069729D">
        <w:rPr>
          <w:color w:val="000000"/>
          <w:sz w:val="24"/>
          <w:szCs w:val="24"/>
          <w:lang w:eastAsia="en-US"/>
        </w:rPr>
        <w:t>и (или)</w:t>
      </w:r>
      <w:r>
        <w:rPr>
          <w:color w:val="000000"/>
          <w:sz w:val="24"/>
          <w:szCs w:val="24"/>
          <w:lang w:eastAsia="en-US"/>
        </w:rPr>
        <w:t xml:space="preserve"> </w:t>
      </w:r>
      <w:r w:rsidRPr="0069729D">
        <w:rPr>
          <w:color w:val="000000"/>
          <w:sz w:val="24"/>
          <w:szCs w:val="24"/>
          <w:lang w:eastAsia="en-US"/>
        </w:rPr>
        <w:t xml:space="preserve">репродукционных  семян картофеля </w:t>
      </w:r>
    </w:p>
    <w:p w:rsidR="00482A89" w:rsidRDefault="00482A89" w:rsidP="000444E0">
      <w:pPr>
        <w:ind w:right="-5"/>
        <w:jc w:val="right"/>
        <w:rPr>
          <w:color w:val="000000"/>
          <w:sz w:val="24"/>
          <w:szCs w:val="24"/>
          <w:lang w:eastAsia="en-US"/>
        </w:rPr>
      </w:pPr>
      <w:r w:rsidRPr="0069729D">
        <w:rPr>
          <w:color w:val="000000"/>
          <w:sz w:val="24"/>
          <w:szCs w:val="24"/>
          <w:lang w:eastAsia="en-US"/>
        </w:rPr>
        <w:t>и овощей с целью реализации населению</w:t>
      </w:r>
    </w:p>
    <w:p w:rsidR="00482A89" w:rsidRPr="0069729D" w:rsidRDefault="00482A89" w:rsidP="000444E0">
      <w:pPr>
        <w:ind w:right="-5"/>
        <w:jc w:val="right"/>
        <w:rPr>
          <w:color w:val="000000"/>
          <w:sz w:val="24"/>
          <w:szCs w:val="24"/>
          <w:lang w:eastAsia="en-US"/>
        </w:rPr>
      </w:pPr>
      <w:r w:rsidRPr="0069729D">
        <w:rPr>
          <w:color w:val="000000"/>
          <w:sz w:val="24"/>
          <w:szCs w:val="24"/>
          <w:lang w:eastAsia="en-US"/>
        </w:rPr>
        <w:t xml:space="preserve"> на те</w:t>
      </w:r>
      <w:r>
        <w:rPr>
          <w:color w:val="000000"/>
          <w:sz w:val="24"/>
          <w:szCs w:val="24"/>
          <w:lang w:eastAsia="en-US"/>
        </w:rPr>
        <w:t>рритории Нижнеингашского района</w:t>
      </w:r>
    </w:p>
    <w:p w:rsidR="005F721C" w:rsidRDefault="005F721C" w:rsidP="00D9407B"/>
    <w:p w:rsidR="004148E0" w:rsidRDefault="004148E0" w:rsidP="00D9407B"/>
    <w:p w:rsidR="004148E0" w:rsidRDefault="004148E0" w:rsidP="00D9407B"/>
    <w:p w:rsidR="004148E0" w:rsidRDefault="004148E0" w:rsidP="00D9407B"/>
    <w:p w:rsidR="004148E0" w:rsidRDefault="004148E0" w:rsidP="004148E0">
      <w:pPr>
        <w:rPr>
          <w:color w:val="000000"/>
          <w:sz w:val="26"/>
          <w:szCs w:val="26"/>
          <w:lang w:eastAsia="en-US"/>
        </w:rPr>
      </w:pPr>
    </w:p>
    <w:p w:rsidR="004148E0" w:rsidRDefault="004148E0" w:rsidP="004148E0">
      <w:pPr>
        <w:jc w:val="center"/>
        <w:rPr>
          <w:color w:val="000000"/>
          <w:sz w:val="26"/>
          <w:szCs w:val="26"/>
          <w:lang w:eastAsia="en-US"/>
        </w:rPr>
      </w:pPr>
      <w:r>
        <w:rPr>
          <w:color w:val="000000"/>
          <w:sz w:val="26"/>
          <w:szCs w:val="26"/>
          <w:lang w:eastAsia="en-US"/>
        </w:rPr>
        <w:t>СПИСОК</w:t>
      </w:r>
    </w:p>
    <w:p w:rsidR="004148E0" w:rsidRPr="00F92C0B" w:rsidRDefault="004148E0" w:rsidP="004148E0">
      <w:pPr>
        <w:jc w:val="center"/>
        <w:rPr>
          <w:color w:val="000000"/>
          <w:sz w:val="26"/>
          <w:szCs w:val="26"/>
          <w:lang w:eastAsia="en-US"/>
        </w:rPr>
      </w:pPr>
      <w:r>
        <w:rPr>
          <w:color w:val="000000"/>
          <w:sz w:val="26"/>
          <w:szCs w:val="26"/>
          <w:lang w:eastAsia="en-US"/>
        </w:rPr>
        <w:t>граждан Нижнеингашского района, приобретших</w:t>
      </w:r>
      <w:r w:rsidRPr="00F92C0B">
        <w:t xml:space="preserve"> </w:t>
      </w:r>
      <w:r>
        <w:rPr>
          <w:color w:val="000000"/>
          <w:sz w:val="26"/>
          <w:szCs w:val="26"/>
          <w:lang w:eastAsia="en-US"/>
        </w:rPr>
        <w:t>элитные</w:t>
      </w:r>
      <w:r w:rsidRPr="00F92C0B">
        <w:rPr>
          <w:color w:val="000000"/>
          <w:sz w:val="26"/>
          <w:szCs w:val="26"/>
          <w:lang w:eastAsia="en-US"/>
        </w:rPr>
        <w:t xml:space="preserve"> </w:t>
      </w:r>
    </w:p>
    <w:p w:rsidR="004148E0" w:rsidRPr="00F92C0B" w:rsidRDefault="004148E0" w:rsidP="004148E0">
      <w:pPr>
        <w:jc w:val="center"/>
        <w:rPr>
          <w:color w:val="000000"/>
          <w:sz w:val="26"/>
          <w:szCs w:val="26"/>
          <w:lang w:eastAsia="en-US"/>
        </w:rPr>
      </w:pPr>
      <w:r>
        <w:rPr>
          <w:color w:val="000000"/>
          <w:sz w:val="26"/>
          <w:szCs w:val="26"/>
          <w:lang w:eastAsia="en-US"/>
        </w:rPr>
        <w:t>и (или) репродукционные  семе</w:t>
      </w:r>
      <w:r w:rsidRPr="00F92C0B">
        <w:rPr>
          <w:color w:val="000000"/>
          <w:sz w:val="26"/>
          <w:szCs w:val="26"/>
          <w:lang w:eastAsia="en-US"/>
        </w:rPr>
        <w:t>н</w:t>
      </w:r>
      <w:r>
        <w:rPr>
          <w:color w:val="000000"/>
          <w:sz w:val="26"/>
          <w:szCs w:val="26"/>
          <w:lang w:eastAsia="en-US"/>
        </w:rPr>
        <w:t>а</w:t>
      </w:r>
      <w:r w:rsidRPr="00F92C0B">
        <w:rPr>
          <w:color w:val="000000"/>
          <w:sz w:val="26"/>
          <w:szCs w:val="26"/>
          <w:lang w:eastAsia="en-US"/>
        </w:rPr>
        <w:t xml:space="preserve"> картофеля </w:t>
      </w:r>
    </w:p>
    <w:p w:rsidR="004148E0" w:rsidRDefault="004148E0" w:rsidP="004148E0">
      <w:pPr>
        <w:jc w:val="center"/>
        <w:rPr>
          <w:color w:val="000000"/>
          <w:sz w:val="26"/>
          <w:szCs w:val="26"/>
          <w:lang w:eastAsia="en-US"/>
        </w:rPr>
      </w:pPr>
      <w:r w:rsidRPr="00F92C0B">
        <w:rPr>
          <w:color w:val="000000"/>
          <w:sz w:val="26"/>
          <w:szCs w:val="26"/>
          <w:lang w:eastAsia="en-US"/>
        </w:rPr>
        <w:t>и овощей</w:t>
      </w:r>
    </w:p>
    <w:p w:rsidR="004148E0" w:rsidRDefault="004148E0" w:rsidP="004148E0">
      <w:pPr>
        <w:jc w:val="center"/>
        <w:rPr>
          <w:color w:val="000000"/>
          <w:sz w:val="26"/>
          <w:szCs w:val="26"/>
          <w:lang w:eastAsia="en-US"/>
        </w:rPr>
      </w:pPr>
    </w:p>
    <w:tbl>
      <w:tblPr>
        <w:tblStyle w:val="a4"/>
        <w:tblW w:w="11199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1843"/>
        <w:gridCol w:w="1559"/>
        <w:gridCol w:w="1276"/>
        <w:gridCol w:w="1276"/>
        <w:gridCol w:w="1559"/>
      </w:tblGrid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Ф.И.О.</w:t>
            </w: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Наименование семенного материала</w:t>
            </w: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Количество семенного материала, кг.</w:t>
            </w: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Цена за  кг., руб.</w:t>
            </w: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Сумма,</w:t>
            </w:r>
          </w:p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руб.</w:t>
            </w: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Роспись</w:t>
            </w: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5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6….</w:t>
            </w:r>
          </w:p>
        </w:tc>
        <w:tc>
          <w:tcPr>
            <w:tcW w:w="311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  <w:tr w:rsidR="002C2A10" w:rsidTr="002C2A10">
        <w:tc>
          <w:tcPr>
            <w:tcW w:w="567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3119" w:type="dxa"/>
          </w:tcPr>
          <w:p w:rsidR="002C2A10" w:rsidRDefault="002C2A10" w:rsidP="00D46BF8">
            <w:pPr>
              <w:jc w:val="right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ИТОГО:</w:t>
            </w:r>
          </w:p>
        </w:tc>
        <w:tc>
          <w:tcPr>
            <w:tcW w:w="1843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2C2A10" w:rsidRDefault="002C2A10" w:rsidP="00D46BF8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</w:tr>
    </w:tbl>
    <w:p w:rsidR="004148E0" w:rsidRPr="00F92C0B" w:rsidRDefault="004148E0" w:rsidP="004148E0">
      <w:pPr>
        <w:jc w:val="center"/>
        <w:rPr>
          <w:color w:val="000000"/>
          <w:sz w:val="26"/>
          <w:szCs w:val="26"/>
          <w:lang w:eastAsia="en-US"/>
        </w:rPr>
      </w:pPr>
    </w:p>
    <w:p w:rsidR="004148E0" w:rsidRPr="00A71A57" w:rsidRDefault="004148E0" w:rsidP="004148E0">
      <w:pPr>
        <w:ind w:right="-5"/>
        <w:rPr>
          <w:color w:val="000000"/>
          <w:sz w:val="24"/>
          <w:szCs w:val="24"/>
          <w:lang w:eastAsia="en-US"/>
        </w:rPr>
      </w:pPr>
    </w:p>
    <w:p w:rsidR="004148E0" w:rsidRPr="00A71A57" w:rsidRDefault="004148E0" w:rsidP="004148E0">
      <w:pPr>
        <w:ind w:right="-5"/>
        <w:rPr>
          <w:color w:val="000000"/>
          <w:sz w:val="24"/>
          <w:szCs w:val="24"/>
          <w:lang w:eastAsia="en-US"/>
        </w:rPr>
      </w:pPr>
    </w:p>
    <w:p w:rsidR="004148E0" w:rsidRPr="00A71A57" w:rsidRDefault="004148E0" w:rsidP="004148E0">
      <w:pPr>
        <w:ind w:right="-5"/>
        <w:rPr>
          <w:color w:val="000000"/>
          <w:sz w:val="24"/>
          <w:szCs w:val="24"/>
          <w:lang w:eastAsia="en-US"/>
        </w:rPr>
      </w:pPr>
    </w:p>
    <w:p w:rsidR="004148E0" w:rsidRDefault="004148E0" w:rsidP="00D9407B"/>
    <w:sectPr w:rsidR="004148E0" w:rsidSect="00D9407B">
      <w:pgSz w:w="11906" w:h="16838"/>
      <w:pgMar w:top="142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FB2D7F"/>
    <w:multiLevelType w:val="hybridMultilevel"/>
    <w:tmpl w:val="C6C64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CD8"/>
    <w:rsid w:val="00012FF9"/>
    <w:rsid w:val="00021120"/>
    <w:rsid w:val="00034875"/>
    <w:rsid w:val="000444E0"/>
    <w:rsid w:val="000570CA"/>
    <w:rsid w:val="00057A9E"/>
    <w:rsid w:val="00064143"/>
    <w:rsid w:val="000B4EA7"/>
    <w:rsid w:val="000D1BE0"/>
    <w:rsid w:val="000E4288"/>
    <w:rsid w:val="000E7C78"/>
    <w:rsid w:val="000F1EBB"/>
    <w:rsid w:val="00192057"/>
    <w:rsid w:val="001A240E"/>
    <w:rsid w:val="001E05D8"/>
    <w:rsid w:val="001E543F"/>
    <w:rsid w:val="001E7272"/>
    <w:rsid w:val="001F236C"/>
    <w:rsid w:val="00236D53"/>
    <w:rsid w:val="002430F5"/>
    <w:rsid w:val="00266CFD"/>
    <w:rsid w:val="002759C9"/>
    <w:rsid w:val="002B1B90"/>
    <w:rsid w:val="002C173C"/>
    <w:rsid w:val="002C23DD"/>
    <w:rsid w:val="002C2A10"/>
    <w:rsid w:val="002C4000"/>
    <w:rsid w:val="00326901"/>
    <w:rsid w:val="0033120B"/>
    <w:rsid w:val="00333F23"/>
    <w:rsid w:val="00354529"/>
    <w:rsid w:val="003A0299"/>
    <w:rsid w:val="003E5E27"/>
    <w:rsid w:val="003F1BED"/>
    <w:rsid w:val="00402B79"/>
    <w:rsid w:val="00410FB5"/>
    <w:rsid w:val="004148E0"/>
    <w:rsid w:val="004175B0"/>
    <w:rsid w:val="00420A4D"/>
    <w:rsid w:val="00436FB5"/>
    <w:rsid w:val="004417A8"/>
    <w:rsid w:val="00442795"/>
    <w:rsid w:val="00447D4A"/>
    <w:rsid w:val="00455B01"/>
    <w:rsid w:val="00456B22"/>
    <w:rsid w:val="00482A89"/>
    <w:rsid w:val="004A0F63"/>
    <w:rsid w:val="004A61BA"/>
    <w:rsid w:val="004C36DC"/>
    <w:rsid w:val="004E0B8C"/>
    <w:rsid w:val="004E1949"/>
    <w:rsid w:val="004F5342"/>
    <w:rsid w:val="00526E4F"/>
    <w:rsid w:val="0053221F"/>
    <w:rsid w:val="00572AD5"/>
    <w:rsid w:val="00573F38"/>
    <w:rsid w:val="005942BB"/>
    <w:rsid w:val="005B377F"/>
    <w:rsid w:val="005B6CD8"/>
    <w:rsid w:val="005C6EBE"/>
    <w:rsid w:val="005E6BB1"/>
    <w:rsid w:val="005F721C"/>
    <w:rsid w:val="00616505"/>
    <w:rsid w:val="0064778B"/>
    <w:rsid w:val="0065670E"/>
    <w:rsid w:val="006626E6"/>
    <w:rsid w:val="00667466"/>
    <w:rsid w:val="006A7E4B"/>
    <w:rsid w:val="006B6C20"/>
    <w:rsid w:val="006F0903"/>
    <w:rsid w:val="006F7632"/>
    <w:rsid w:val="007202EF"/>
    <w:rsid w:val="00736F6B"/>
    <w:rsid w:val="0074563E"/>
    <w:rsid w:val="00770457"/>
    <w:rsid w:val="007805A9"/>
    <w:rsid w:val="00791EA5"/>
    <w:rsid w:val="007A3083"/>
    <w:rsid w:val="007A433C"/>
    <w:rsid w:val="007E3A43"/>
    <w:rsid w:val="00881765"/>
    <w:rsid w:val="00892AC4"/>
    <w:rsid w:val="008B77E3"/>
    <w:rsid w:val="008D1CAC"/>
    <w:rsid w:val="008D6B9E"/>
    <w:rsid w:val="008F75F2"/>
    <w:rsid w:val="00943693"/>
    <w:rsid w:val="00946D1E"/>
    <w:rsid w:val="009923B1"/>
    <w:rsid w:val="00995B81"/>
    <w:rsid w:val="009965F4"/>
    <w:rsid w:val="009C3453"/>
    <w:rsid w:val="009D4F29"/>
    <w:rsid w:val="00A03E7B"/>
    <w:rsid w:val="00A533E4"/>
    <w:rsid w:val="00A71BA7"/>
    <w:rsid w:val="00A81F03"/>
    <w:rsid w:val="00A9070B"/>
    <w:rsid w:val="00A96CDE"/>
    <w:rsid w:val="00AB1DFD"/>
    <w:rsid w:val="00AB4957"/>
    <w:rsid w:val="00AD03EA"/>
    <w:rsid w:val="00B170B3"/>
    <w:rsid w:val="00B262A2"/>
    <w:rsid w:val="00B31504"/>
    <w:rsid w:val="00B46EC8"/>
    <w:rsid w:val="00B63687"/>
    <w:rsid w:val="00B750D6"/>
    <w:rsid w:val="00B77FC2"/>
    <w:rsid w:val="00B81302"/>
    <w:rsid w:val="00BA0675"/>
    <w:rsid w:val="00BC2436"/>
    <w:rsid w:val="00C04B16"/>
    <w:rsid w:val="00C13CE0"/>
    <w:rsid w:val="00C15763"/>
    <w:rsid w:val="00C1676E"/>
    <w:rsid w:val="00C24567"/>
    <w:rsid w:val="00C2657B"/>
    <w:rsid w:val="00C64A1C"/>
    <w:rsid w:val="00C91C54"/>
    <w:rsid w:val="00CA0725"/>
    <w:rsid w:val="00CA4172"/>
    <w:rsid w:val="00D24634"/>
    <w:rsid w:val="00D35AB3"/>
    <w:rsid w:val="00D4076F"/>
    <w:rsid w:val="00D44A70"/>
    <w:rsid w:val="00D9407B"/>
    <w:rsid w:val="00D960BE"/>
    <w:rsid w:val="00DA68F2"/>
    <w:rsid w:val="00DA760B"/>
    <w:rsid w:val="00DB47AB"/>
    <w:rsid w:val="00DC4D22"/>
    <w:rsid w:val="00DD05B0"/>
    <w:rsid w:val="00DF6276"/>
    <w:rsid w:val="00E336CF"/>
    <w:rsid w:val="00E3502E"/>
    <w:rsid w:val="00E428B0"/>
    <w:rsid w:val="00E435EB"/>
    <w:rsid w:val="00EA1ED6"/>
    <w:rsid w:val="00EA4206"/>
    <w:rsid w:val="00ED7C43"/>
    <w:rsid w:val="00EE0B97"/>
    <w:rsid w:val="00EE2931"/>
    <w:rsid w:val="00EE47DE"/>
    <w:rsid w:val="00EF49CD"/>
    <w:rsid w:val="00F01EE1"/>
    <w:rsid w:val="00F32E9F"/>
    <w:rsid w:val="00F37D78"/>
    <w:rsid w:val="00F528B9"/>
    <w:rsid w:val="00F87732"/>
    <w:rsid w:val="00FB5ED6"/>
    <w:rsid w:val="00FC3CB5"/>
    <w:rsid w:val="00FF4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20E68"/>
  <w15:chartTrackingRefBased/>
  <w15:docId w15:val="{64F57F94-A43D-4A88-ADB8-305A75034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940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9407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9407B"/>
    <w:pPr>
      <w:ind w:left="720"/>
      <w:contextualSpacing/>
    </w:pPr>
  </w:style>
  <w:style w:type="table" w:styleId="a4">
    <w:name w:val="Table Grid"/>
    <w:basedOn w:val="a1"/>
    <w:uiPriority w:val="39"/>
    <w:rsid w:val="004148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444E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444E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044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739</TotalTime>
  <Pages>10</Pages>
  <Words>3774</Words>
  <Characters>21513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СелХоз</dc:creator>
  <cp:keywords/>
  <dc:description/>
  <cp:lastModifiedBy>СелХоз</cp:lastModifiedBy>
  <cp:revision>146</cp:revision>
  <cp:lastPrinted>2025-02-13T03:08:00Z</cp:lastPrinted>
  <dcterms:created xsi:type="dcterms:W3CDTF">2024-12-25T02:45:00Z</dcterms:created>
  <dcterms:modified xsi:type="dcterms:W3CDTF">2025-02-14T08:02:00Z</dcterms:modified>
</cp:coreProperties>
</file>